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Default="00914561" w:rsidP="00B1587D">
      <w:pPr>
        <w:jc w:val="center"/>
        <w:rPr>
          <w:lang w:val="uk-UA"/>
        </w:rPr>
      </w:pPr>
      <w:r w:rsidRPr="00914561">
        <w:rPr>
          <w:b/>
          <w:lang w:val="uk-UA"/>
        </w:rPr>
        <w:t>ТЕМА 6. ЗАГАЛЬНІ ЗАСАДИ ПРАВА ІНТЕЛЕКТУАЛЬНОЇ ВЛАСНОСТІ</w:t>
      </w:r>
    </w:p>
    <w:p w:rsidR="005A7936" w:rsidRDefault="00B1587D" w:rsidP="005A7936">
      <w:pPr>
        <w:ind w:firstLine="709"/>
        <w:rPr>
          <w:lang w:val="uk-UA"/>
        </w:rPr>
      </w:pPr>
      <w:r>
        <w:rPr>
          <w:lang w:val="uk-UA"/>
        </w:rPr>
        <w:t>1.</w:t>
      </w:r>
      <w:r w:rsidRPr="00B1587D">
        <w:rPr>
          <w:lang w:val="uk-UA"/>
        </w:rPr>
        <w:t>Визначення  і  поня</w:t>
      </w:r>
      <w:r>
        <w:rPr>
          <w:lang w:val="uk-UA"/>
        </w:rPr>
        <w:t xml:space="preserve">ття  об’єктів  інтелектуальної </w:t>
      </w:r>
      <w:r w:rsidRPr="00B1587D">
        <w:rPr>
          <w:lang w:val="uk-UA"/>
        </w:rPr>
        <w:t>власності</w:t>
      </w:r>
      <w:r>
        <w:rPr>
          <w:lang w:val="uk-UA"/>
        </w:rPr>
        <w:t>.</w:t>
      </w:r>
      <w:r w:rsidR="005A7936">
        <w:rPr>
          <w:lang w:val="uk-UA"/>
        </w:rPr>
        <w:t xml:space="preserve"> </w:t>
      </w:r>
    </w:p>
    <w:p w:rsidR="00914561" w:rsidRDefault="005A7936" w:rsidP="005A7936">
      <w:pPr>
        <w:ind w:firstLine="709"/>
        <w:rPr>
          <w:lang w:val="uk-UA"/>
        </w:rPr>
      </w:pPr>
      <w:r>
        <w:rPr>
          <w:lang w:val="uk-UA"/>
        </w:rPr>
        <w:t xml:space="preserve">2. </w:t>
      </w:r>
      <w:r w:rsidRPr="005A7936">
        <w:rPr>
          <w:lang w:val="uk-UA"/>
        </w:rPr>
        <w:t xml:space="preserve"> </w:t>
      </w:r>
      <w:r w:rsidRPr="005A7936">
        <w:rPr>
          <w:lang w:val="uk-UA"/>
        </w:rPr>
        <w:t>Роль інтелектуаль</w:t>
      </w:r>
      <w:r>
        <w:rPr>
          <w:lang w:val="uk-UA"/>
        </w:rPr>
        <w:t>ної власності в інформаційному суспільстві.</w:t>
      </w:r>
    </w:p>
    <w:p w:rsidR="00C6722D" w:rsidRDefault="00C6722D" w:rsidP="00C6722D">
      <w:pPr>
        <w:ind w:firstLine="709"/>
        <w:rPr>
          <w:lang w:val="uk-UA"/>
        </w:rPr>
      </w:pPr>
      <w:r>
        <w:rPr>
          <w:lang w:val="uk-UA"/>
        </w:rPr>
        <w:t xml:space="preserve">3. </w:t>
      </w:r>
      <w:r w:rsidRPr="00C6722D">
        <w:rPr>
          <w:lang w:val="uk-UA"/>
        </w:rPr>
        <w:t xml:space="preserve">Система  законодавства  </w:t>
      </w:r>
      <w:r w:rsidR="00F4000E">
        <w:rPr>
          <w:lang w:val="uk-UA"/>
        </w:rPr>
        <w:t xml:space="preserve">та державного регулювання </w:t>
      </w:r>
      <w:r w:rsidRPr="00C6722D">
        <w:rPr>
          <w:lang w:val="uk-UA"/>
        </w:rPr>
        <w:t>з  питань  інтелектуальної власності</w:t>
      </w:r>
      <w:r>
        <w:rPr>
          <w:lang w:val="uk-UA"/>
        </w:rPr>
        <w:t>.</w:t>
      </w:r>
    </w:p>
    <w:p w:rsidR="00C6722D" w:rsidRDefault="00C6722D" w:rsidP="00B1587D">
      <w:pPr>
        <w:ind w:firstLine="709"/>
        <w:rPr>
          <w:b/>
          <w:lang w:val="uk-UA"/>
        </w:rPr>
      </w:pPr>
    </w:p>
    <w:p w:rsidR="00B1587D" w:rsidRDefault="00B1587D" w:rsidP="00B1587D">
      <w:pPr>
        <w:ind w:firstLine="709"/>
        <w:rPr>
          <w:lang w:val="uk-UA"/>
        </w:rPr>
      </w:pPr>
      <w:r w:rsidRPr="00B1587D">
        <w:rPr>
          <w:b/>
          <w:lang w:val="uk-UA"/>
        </w:rPr>
        <w:t>1.Визначення  і  поняття  об’єктів  інтелектуальної власності.</w:t>
      </w:r>
      <w:r>
        <w:rPr>
          <w:b/>
          <w:lang w:val="uk-UA"/>
        </w:rPr>
        <w:t xml:space="preserve"> </w:t>
      </w:r>
    </w:p>
    <w:p w:rsidR="00B1587D" w:rsidRDefault="00914561" w:rsidP="00B1587D">
      <w:pPr>
        <w:ind w:firstLine="709"/>
        <w:rPr>
          <w:b/>
          <w:lang w:val="uk-UA"/>
        </w:rPr>
      </w:pPr>
      <w:r w:rsidRPr="00B1587D">
        <w:rPr>
          <w:b/>
          <w:lang w:val="uk-UA"/>
        </w:rPr>
        <w:t>У  загальновживаному розумінні «інтелектуальна власність» – це права на результати розумової діяльності людини в науковій, художній, виробничій та інших сферах, які є об’єктом цивільно-правових відносин у частині права  кожного  володіти,  користуватися  і  розпоряджатися результатами  своєї  інтелектуальної,  творчої  діяльності,  які, будучи  благом  нематеріальним,  зберігаються  за його творцями і можуть використовуватися іншими особами лише за узгодженням з ними, крім випадк</w:t>
      </w:r>
      <w:r w:rsidR="00B1587D">
        <w:rPr>
          <w:b/>
          <w:lang w:val="uk-UA"/>
        </w:rPr>
        <w:t xml:space="preserve">ів, визначених законодавством. </w:t>
      </w:r>
    </w:p>
    <w:p w:rsidR="00B1587D" w:rsidRPr="00B1587D" w:rsidRDefault="00B1587D" w:rsidP="00B1587D">
      <w:pPr>
        <w:ind w:firstLine="709"/>
        <w:rPr>
          <w:lang w:val="uk-UA"/>
        </w:rPr>
      </w:pPr>
      <w:r>
        <w:rPr>
          <w:b/>
          <w:lang w:val="uk-UA"/>
        </w:rPr>
        <w:t xml:space="preserve">Інтелектуальна власність </w:t>
      </w:r>
      <w:r w:rsidRPr="00B1587D">
        <w:rPr>
          <w:lang w:val="uk-UA"/>
        </w:rPr>
        <w:t>– це</w:t>
      </w:r>
      <w:r>
        <w:rPr>
          <w:b/>
          <w:lang w:val="uk-UA"/>
        </w:rPr>
        <w:t xml:space="preserve"> </w:t>
      </w:r>
      <w:r w:rsidRPr="00B1587D">
        <w:rPr>
          <w:lang w:val="uk-UA"/>
        </w:rPr>
        <w:t>закріплені законодавством права на</w:t>
      </w:r>
      <w:r>
        <w:rPr>
          <w:b/>
          <w:lang w:val="uk-UA"/>
        </w:rPr>
        <w:t xml:space="preserve"> </w:t>
      </w:r>
      <w:r>
        <w:rPr>
          <w:lang w:val="uk-UA"/>
        </w:rPr>
        <w:t>результати творчої, інтелектуальної діяльності людини, які відповідають встановленим вимогам.</w:t>
      </w:r>
    </w:p>
    <w:p w:rsidR="00B1587D" w:rsidRDefault="00B1587D" w:rsidP="00B1587D">
      <w:pPr>
        <w:ind w:firstLine="709"/>
        <w:rPr>
          <w:b/>
          <w:lang w:val="uk-UA"/>
        </w:rPr>
      </w:pPr>
      <w:r w:rsidRPr="00B1587D">
        <w:rPr>
          <w:lang w:val="uk-UA"/>
        </w:rPr>
        <w:t>Тобто</w:t>
      </w:r>
      <w:r>
        <w:rPr>
          <w:lang w:val="uk-UA"/>
        </w:rPr>
        <w:t>,</w:t>
      </w:r>
      <w:r w:rsidRPr="00B1587D">
        <w:rPr>
          <w:b/>
          <w:lang w:val="uk-UA"/>
        </w:rPr>
        <w:t xml:space="preserve"> об’єктом права інтелектуальної власності </w:t>
      </w:r>
      <w:r>
        <w:rPr>
          <w:lang w:val="uk-UA"/>
        </w:rPr>
        <w:t xml:space="preserve">може бути лише </w:t>
      </w:r>
      <w:r w:rsidRPr="00B1587D">
        <w:rPr>
          <w:lang w:val="uk-UA"/>
        </w:rPr>
        <w:t>нематеріальні  об’єкти,  які  є  результа</w:t>
      </w:r>
      <w:r>
        <w:rPr>
          <w:lang w:val="uk-UA"/>
        </w:rPr>
        <w:t xml:space="preserve">том  творчої,  інтелектуальної </w:t>
      </w:r>
      <w:r w:rsidRPr="00B1587D">
        <w:rPr>
          <w:lang w:val="uk-UA"/>
        </w:rPr>
        <w:t>діяльності. Причому, самі процеси ро</w:t>
      </w:r>
      <w:r>
        <w:rPr>
          <w:lang w:val="uk-UA"/>
        </w:rPr>
        <w:t xml:space="preserve">зумової діяльності знаходяться </w:t>
      </w:r>
      <w:r w:rsidRPr="00B1587D">
        <w:rPr>
          <w:lang w:val="uk-UA"/>
        </w:rPr>
        <w:t>за  межами    дії    норм    права.    Однак,  рез</w:t>
      </w:r>
      <w:r>
        <w:rPr>
          <w:lang w:val="uk-UA"/>
        </w:rPr>
        <w:t xml:space="preserve">ультати  діяльності,  що  має  </w:t>
      </w:r>
      <w:r w:rsidRPr="00B1587D">
        <w:rPr>
          <w:lang w:val="uk-UA"/>
        </w:rPr>
        <w:t xml:space="preserve">елементи  творчості,  стають об’єктами правового впливу. </w:t>
      </w:r>
    </w:p>
    <w:p w:rsid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>У  Конституції  України  розмежовуються  поняття</w:t>
      </w:r>
      <w:r>
        <w:rPr>
          <w:lang w:val="uk-UA"/>
        </w:rPr>
        <w:t xml:space="preserve"> </w:t>
      </w:r>
      <w:r w:rsidRPr="00B1587D">
        <w:rPr>
          <w:lang w:val="uk-UA"/>
        </w:rPr>
        <w:t>інтелектуальної  і  творчої  діяльнос</w:t>
      </w:r>
      <w:r>
        <w:rPr>
          <w:lang w:val="uk-UA"/>
        </w:rPr>
        <w:t xml:space="preserve">ті  як  різні  види  розумової </w:t>
      </w:r>
      <w:r w:rsidRPr="00B1587D">
        <w:rPr>
          <w:lang w:val="uk-UA"/>
        </w:rPr>
        <w:t xml:space="preserve">діяльності, оскільки не  будь-яка </w:t>
      </w:r>
      <w:r>
        <w:rPr>
          <w:lang w:val="uk-UA"/>
        </w:rPr>
        <w:t xml:space="preserve">розумова діяльність є творчою. </w:t>
      </w:r>
    </w:p>
    <w:p w:rsidR="00B1587D" w:rsidRDefault="00B1587D" w:rsidP="00B1587D">
      <w:pPr>
        <w:ind w:firstLine="709"/>
        <w:rPr>
          <w:lang w:val="uk-UA"/>
        </w:rPr>
      </w:pPr>
      <w:r>
        <w:rPr>
          <w:lang w:val="uk-UA"/>
        </w:rPr>
        <w:t xml:space="preserve">Інтелектуальна  ж </w:t>
      </w:r>
      <w:r w:rsidRPr="00B1587D">
        <w:rPr>
          <w:lang w:val="uk-UA"/>
        </w:rPr>
        <w:t>діяльність відрізняється від простої</w:t>
      </w:r>
      <w:r>
        <w:rPr>
          <w:lang w:val="uk-UA"/>
        </w:rPr>
        <w:t xml:space="preserve"> творчої діяльності тим, що її </w:t>
      </w:r>
      <w:r w:rsidRPr="00B1587D">
        <w:rPr>
          <w:lang w:val="uk-UA"/>
        </w:rPr>
        <w:t>результатом  є  об’єктами  правов</w:t>
      </w:r>
      <w:r>
        <w:rPr>
          <w:lang w:val="uk-UA"/>
        </w:rPr>
        <w:t xml:space="preserve">ої  охорони,  тобто  об’єктами </w:t>
      </w:r>
      <w:r w:rsidRPr="00B1587D">
        <w:rPr>
          <w:lang w:val="uk-UA"/>
        </w:rPr>
        <w:lastRenderedPageBreak/>
        <w:t>інтелектуальної власності. А оскільк</w:t>
      </w:r>
      <w:r>
        <w:rPr>
          <w:lang w:val="uk-UA"/>
        </w:rPr>
        <w:t xml:space="preserve">и поняття творчої діяльності є </w:t>
      </w:r>
      <w:r w:rsidRPr="00B1587D">
        <w:rPr>
          <w:lang w:val="uk-UA"/>
        </w:rPr>
        <w:t>значно  ширшим,  ніж  поняття</w:t>
      </w:r>
      <w:r>
        <w:rPr>
          <w:lang w:val="uk-UA"/>
        </w:rPr>
        <w:t xml:space="preserve">  інтелектуальної  діяльності, </w:t>
      </w:r>
      <w:r w:rsidRPr="00B1587D">
        <w:rPr>
          <w:lang w:val="uk-UA"/>
        </w:rPr>
        <w:t>кількість  результатів  творчої  діяльності  є  значно  більшим,  ніж кількість об’єктів інте</w:t>
      </w:r>
      <w:r>
        <w:rPr>
          <w:lang w:val="uk-UA"/>
        </w:rPr>
        <w:t xml:space="preserve">лектуальної власності.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>Відповідно до міжнародних н</w:t>
      </w:r>
      <w:r>
        <w:rPr>
          <w:lang w:val="uk-UA"/>
        </w:rPr>
        <w:t xml:space="preserve">орм результати інтелектуальної </w:t>
      </w:r>
      <w:r w:rsidRPr="00B1587D">
        <w:rPr>
          <w:lang w:val="uk-UA"/>
        </w:rPr>
        <w:t xml:space="preserve">діяльності поділяються на дві основні категорії: </w:t>
      </w:r>
    </w:p>
    <w:p w:rsidR="00B1587D" w:rsidRPr="00B1587D" w:rsidRDefault="00B1587D" w:rsidP="00B1587D">
      <w:pPr>
        <w:ind w:firstLine="709"/>
        <w:rPr>
          <w:lang w:val="uk-UA"/>
        </w:rPr>
      </w:pPr>
      <w:r>
        <w:rPr>
          <w:lang w:val="uk-UA"/>
        </w:rPr>
        <w:t>-</w:t>
      </w:r>
      <w:r w:rsidRPr="00B1587D">
        <w:rPr>
          <w:lang w:val="uk-UA"/>
        </w:rPr>
        <w:t xml:space="preserve">  твори літератури і мистецтва; </w:t>
      </w:r>
    </w:p>
    <w:p w:rsidR="00B1587D" w:rsidRPr="00B1587D" w:rsidRDefault="00B1587D" w:rsidP="00B1587D">
      <w:pPr>
        <w:ind w:firstLine="709"/>
        <w:rPr>
          <w:lang w:val="uk-UA"/>
        </w:rPr>
      </w:pPr>
      <w:r>
        <w:rPr>
          <w:lang w:val="uk-UA"/>
        </w:rPr>
        <w:t>-</w:t>
      </w:r>
      <w:r w:rsidRPr="00B1587D">
        <w:rPr>
          <w:lang w:val="uk-UA"/>
        </w:rPr>
        <w:t xml:space="preserve">  технічні витвори.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Отже  і  творча  діяльність </w:t>
      </w:r>
      <w:r>
        <w:rPr>
          <w:lang w:val="uk-UA"/>
        </w:rPr>
        <w:t xml:space="preserve"> поділяється  на  літературно- </w:t>
      </w:r>
      <w:r w:rsidRPr="00B1587D">
        <w:rPr>
          <w:lang w:val="uk-UA"/>
        </w:rPr>
        <w:t>художню  творчість  і  науково-техніч</w:t>
      </w:r>
      <w:r>
        <w:rPr>
          <w:lang w:val="uk-UA"/>
        </w:rPr>
        <w:t xml:space="preserve">ну  творчість,  кожна  з  яких </w:t>
      </w:r>
      <w:r w:rsidRPr="00B1587D">
        <w:rPr>
          <w:lang w:val="uk-UA"/>
        </w:rPr>
        <w:t>включає  в  себе  велику  кількість  о</w:t>
      </w:r>
      <w:r>
        <w:rPr>
          <w:lang w:val="uk-UA"/>
        </w:rPr>
        <w:t xml:space="preserve">кремих  видів  інтелектуальної діяльності. </w:t>
      </w:r>
      <w:r w:rsidRPr="00B1587D">
        <w:rPr>
          <w:lang w:val="uk-UA"/>
        </w:rPr>
        <w:t xml:space="preserve">Зокрема,  </w:t>
      </w:r>
      <w:r>
        <w:rPr>
          <w:lang w:val="uk-UA"/>
        </w:rPr>
        <w:t>у</w:t>
      </w:r>
      <w:r w:rsidRPr="00B1587D">
        <w:rPr>
          <w:lang w:val="uk-UA"/>
        </w:rPr>
        <w:t xml:space="preserve">  </w:t>
      </w:r>
      <w:r>
        <w:rPr>
          <w:lang w:val="uk-UA"/>
        </w:rPr>
        <w:t>Цивільному Кодексі</w:t>
      </w:r>
      <w:r w:rsidRPr="00B1587D">
        <w:rPr>
          <w:lang w:val="uk-UA"/>
        </w:rPr>
        <w:t xml:space="preserve">  Укр</w:t>
      </w:r>
      <w:r>
        <w:rPr>
          <w:lang w:val="uk-UA"/>
        </w:rPr>
        <w:t xml:space="preserve">аїни  чітко  визначає  </w:t>
      </w:r>
      <w:r w:rsidRPr="00B1587D">
        <w:rPr>
          <w:b/>
          <w:lang w:val="uk-UA"/>
        </w:rPr>
        <w:t xml:space="preserve">перелік </w:t>
      </w:r>
      <w:r w:rsidRPr="00B1587D">
        <w:rPr>
          <w:b/>
          <w:lang w:val="uk-UA"/>
        </w:rPr>
        <w:t>об’єктів  права  інтелектуальної  власності</w:t>
      </w:r>
      <w:r w:rsidRPr="00B1587D">
        <w:rPr>
          <w:lang w:val="uk-UA"/>
        </w:rPr>
        <w:t xml:space="preserve">,  до </w:t>
      </w:r>
      <w:r>
        <w:rPr>
          <w:lang w:val="uk-UA"/>
        </w:rPr>
        <w:t xml:space="preserve"> яких </w:t>
      </w:r>
      <w:r w:rsidRPr="00B1587D">
        <w:rPr>
          <w:lang w:val="uk-UA"/>
        </w:rPr>
        <w:t xml:space="preserve">належать: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– літературні та художні твори;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– комп’ютерні програми;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– компіляції даних (бази даних); </w:t>
      </w:r>
    </w:p>
    <w:p w:rsidR="00B1587D" w:rsidRPr="00B1587D" w:rsidRDefault="00B1587D" w:rsidP="00B1587D">
      <w:pPr>
        <w:ind w:firstLine="709"/>
        <w:rPr>
          <w:lang w:val="uk-UA"/>
        </w:rPr>
      </w:pPr>
      <w:r>
        <w:rPr>
          <w:lang w:val="uk-UA"/>
        </w:rPr>
        <w:t xml:space="preserve">– виконання </w:t>
      </w:r>
      <w:r w:rsidRPr="00B1587D">
        <w:rPr>
          <w:lang w:val="uk-UA"/>
        </w:rPr>
        <w:t>фонограми, відеограми, п</w:t>
      </w:r>
      <w:r>
        <w:rPr>
          <w:lang w:val="uk-UA"/>
        </w:rPr>
        <w:t xml:space="preserve">ередачі (програми) організацій </w:t>
      </w:r>
      <w:r w:rsidRPr="00B1587D">
        <w:rPr>
          <w:lang w:val="uk-UA"/>
        </w:rPr>
        <w:t xml:space="preserve">мовлення;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– наукові відкриття;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– винаходи, корисні моделі, промислові зразки;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– компонування напівпровідникових виробів;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– раціоналізаторські пропозиції;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 xml:space="preserve">– сорти рослин, породи тварин; </w:t>
      </w:r>
    </w:p>
    <w:p w:rsidR="00B1587D" w:rsidRP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>–  комерційні  (фірмові)  най</w:t>
      </w:r>
      <w:r>
        <w:rPr>
          <w:lang w:val="uk-UA"/>
        </w:rPr>
        <w:t xml:space="preserve">менування,  торговельні  марки </w:t>
      </w:r>
      <w:r w:rsidRPr="00B1587D">
        <w:rPr>
          <w:lang w:val="uk-UA"/>
        </w:rPr>
        <w:t>(знаки для товарів і послуг), географ</w:t>
      </w:r>
      <w:r>
        <w:rPr>
          <w:lang w:val="uk-UA"/>
        </w:rPr>
        <w:t xml:space="preserve">ічні зазначення (зазначення </w:t>
      </w:r>
      <w:r w:rsidRPr="00B1587D">
        <w:rPr>
          <w:lang w:val="uk-UA"/>
        </w:rPr>
        <w:t xml:space="preserve">походження товарів); </w:t>
      </w:r>
    </w:p>
    <w:p w:rsidR="00914561" w:rsidRDefault="00B1587D" w:rsidP="00B1587D">
      <w:pPr>
        <w:ind w:firstLine="709"/>
        <w:rPr>
          <w:lang w:val="uk-UA"/>
        </w:rPr>
      </w:pPr>
      <w:r>
        <w:rPr>
          <w:lang w:val="uk-UA"/>
        </w:rPr>
        <w:t xml:space="preserve">– комерційна таємниця. </w:t>
      </w:r>
    </w:p>
    <w:p w:rsidR="00B1587D" w:rsidRDefault="00B1587D" w:rsidP="00B1587D">
      <w:pPr>
        <w:ind w:firstLine="709"/>
        <w:rPr>
          <w:lang w:val="uk-UA"/>
        </w:rPr>
      </w:pPr>
      <w:r w:rsidRPr="00B1587D">
        <w:rPr>
          <w:lang w:val="uk-UA"/>
        </w:rPr>
        <w:t>Умовно  об’єкти  права  інт</w:t>
      </w:r>
      <w:r>
        <w:rPr>
          <w:lang w:val="uk-UA"/>
        </w:rPr>
        <w:t xml:space="preserve">електуальної  власності  можна </w:t>
      </w:r>
      <w:r w:rsidRPr="00B1587D">
        <w:rPr>
          <w:lang w:val="uk-UA"/>
        </w:rPr>
        <w:t>поділити на чотири групи</w:t>
      </w:r>
      <w:r>
        <w:rPr>
          <w:lang w:val="uk-UA"/>
        </w:rPr>
        <w:t>:</w:t>
      </w:r>
    </w:p>
    <w:p w:rsidR="00B1587D" w:rsidRPr="00B1587D" w:rsidRDefault="00B1587D" w:rsidP="00B1587D">
      <w:pPr>
        <w:ind w:firstLine="709"/>
        <w:rPr>
          <w:lang w:val="uk-UA"/>
        </w:rPr>
      </w:pPr>
      <w:r>
        <w:rPr>
          <w:lang w:val="uk-UA"/>
        </w:rPr>
        <w:lastRenderedPageBreak/>
        <w:t xml:space="preserve">1. Авторське право та суміжні права </w:t>
      </w:r>
      <w:r w:rsidRPr="00B1587D">
        <w:rPr>
          <w:lang w:val="uk-UA"/>
        </w:rPr>
        <w:t>–</w:t>
      </w:r>
      <w:r>
        <w:rPr>
          <w:lang w:val="uk-UA"/>
        </w:rPr>
        <w:t xml:space="preserve"> літературні та художні твори;  комп’ютерні програми; </w:t>
      </w:r>
      <w:r w:rsidRPr="00B1587D">
        <w:rPr>
          <w:lang w:val="uk-UA"/>
        </w:rPr>
        <w:t xml:space="preserve"> компіляції даних (бази даних); </w:t>
      </w:r>
      <w:r>
        <w:rPr>
          <w:lang w:val="uk-UA"/>
        </w:rPr>
        <w:t xml:space="preserve">виконання </w:t>
      </w:r>
      <w:r w:rsidRPr="00B1587D">
        <w:rPr>
          <w:lang w:val="uk-UA"/>
        </w:rPr>
        <w:t>фонограми, відеограми, п</w:t>
      </w:r>
      <w:r>
        <w:rPr>
          <w:lang w:val="uk-UA"/>
        </w:rPr>
        <w:t xml:space="preserve">ередачі (програми) організацій </w:t>
      </w:r>
      <w:r w:rsidRPr="00B1587D">
        <w:rPr>
          <w:lang w:val="uk-UA"/>
        </w:rPr>
        <w:t>мовлення;</w:t>
      </w:r>
    </w:p>
    <w:p w:rsidR="00B1587D" w:rsidRPr="00B1587D" w:rsidRDefault="00B1587D" w:rsidP="00B1587D">
      <w:pPr>
        <w:rPr>
          <w:lang w:val="uk-UA"/>
        </w:rPr>
      </w:pPr>
      <w:r>
        <w:rPr>
          <w:lang w:val="uk-UA"/>
        </w:rPr>
        <w:tab/>
        <w:t xml:space="preserve">2. Об’єкти промислової власності - </w:t>
      </w:r>
      <w:r w:rsidRPr="00B1587D">
        <w:rPr>
          <w:lang w:val="uk-UA"/>
        </w:rPr>
        <w:t>винаходи, корисні моделі, промислові зразки;</w:t>
      </w:r>
    </w:p>
    <w:p w:rsidR="00B1587D" w:rsidRDefault="00D17709" w:rsidP="00D17709">
      <w:pPr>
        <w:ind w:firstLine="709"/>
        <w:rPr>
          <w:lang w:val="uk-UA"/>
        </w:rPr>
      </w:pPr>
      <w:r w:rsidRPr="00D17709">
        <w:rPr>
          <w:lang w:val="uk-UA"/>
        </w:rPr>
        <w:t xml:space="preserve">3. </w:t>
      </w:r>
      <w:r>
        <w:rPr>
          <w:lang w:val="uk-UA"/>
        </w:rPr>
        <w:t>Засоби індивідуалізації учасників господарського обороту -</w:t>
      </w:r>
      <w:r w:rsidRPr="00D17709">
        <w:rPr>
          <w:lang w:val="uk-UA"/>
        </w:rPr>
        <w:t xml:space="preserve"> </w:t>
      </w:r>
      <w:r w:rsidRPr="00B1587D">
        <w:rPr>
          <w:lang w:val="uk-UA"/>
        </w:rPr>
        <w:t>комерційні  (фірмові)  най</w:t>
      </w:r>
      <w:r>
        <w:rPr>
          <w:lang w:val="uk-UA"/>
        </w:rPr>
        <w:t xml:space="preserve">менування,  торговельні  марки </w:t>
      </w:r>
      <w:r w:rsidRPr="00B1587D">
        <w:rPr>
          <w:lang w:val="uk-UA"/>
        </w:rPr>
        <w:t>(знаки для товарів і послуг), географ</w:t>
      </w:r>
      <w:r>
        <w:rPr>
          <w:lang w:val="uk-UA"/>
        </w:rPr>
        <w:t xml:space="preserve">ічні зазначення (зазначення </w:t>
      </w:r>
      <w:r w:rsidRPr="00B1587D">
        <w:rPr>
          <w:lang w:val="uk-UA"/>
        </w:rPr>
        <w:t>походження товарів);</w:t>
      </w:r>
    </w:p>
    <w:p w:rsidR="00D17709" w:rsidRDefault="00D17709" w:rsidP="00D17709">
      <w:pPr>
        <w:ind w:firstLine="709"/>
        <w:rPr>
          <w:lang w:val="uk-UA"/>
        </w:rPr>
      </w:pPr>
      <w:r>
        <w:rPr>
          <w:lang w:val="uk-UA"/>
        </w:rPr>
        <w:t xml:space="preserve">4. Нетрадиційні об’єкти інтелектуальної власності - </w:t>
      </w:r>
      <w:r w:rsidRPr="00B1587D">
        <w:rPr>
          <w:lang w:val="uk-UA"/>
        </w:rPr>
        <w:t>сорти рослин, породи тварин;</w:t>
      </w:r>
      <w:r w:rsidRPr="00D17709">
        <w:rPr>
          <w:lang w:val="uk-UA"/>
        </w:rPr>
        <w:t xml:space="preserve"> </w:t>
      </w:r>
      <w:r w:rsidRPr="00B1587D">
        <w:rPr>
          <w:lang w:val="uk-UA"/>
        </w:rPr>
        <w:t>компонування напівпровідникових виробів;</w:t>
      </w:r>
      <w:r w:rsidRPr="00D17709">
        <w:rPr>
          <w:lang w:val="uk-UA"/>
        </w:rPr>
        <w:t xml:space="preserve"> </w:t>
      </w:r>
      <w:r w:rsidRPr="00B1587D">
        <w:rPr>
          <w:lang w:val="uk-UA"/>
        </w:rPr>
        <w:t>раціоналізаторські пропозиції;</w:t>
      </w:r>
      <w:r w:rsidRPr="00D17709">
        <w:rPr>
          <w:lang w:val="uk-UA"/>
        </w:rPr>
        <w:t xml:space="preserve"> </w:t>
      </w:r>
      <w:r w:rsidRPr="00B1587D">
        <w:rPr>
          <w:lang w:val="uk-UA"/>
        </w:rPr>
        <w:t>наукові відкриття;</w:t>
      </w:r>
      <w:r>
        <w:rPr>
          <w:lang w:val="uk-UA"/>
        </w:rPr>
        <w:t xml:space="preserve"> комерційна тайна.</w:t>
      </w:r>
    </w:p>
    <w:p w:rsidR="00D17709" w:rsidRDefault="008A21DB" w:rsidP="008A21DB">
      <w:pPr>
        <w:ind w:firstLine="709"/>
        <w:rPr>
          <w:lang w:val="uk-UA"/>
        </w:rPr>
      </w:pPr>
      <w:r w:rsidRPr="008A21DB">
        <w:rPr>
          <w:lang w:val="uk-UA"/>
        </w:rPr>
        <w:t>Незважаючи на  різну  природу наз</w:t>
      </w:r>
      <w:r>
        <w:rPr>
          <w:lang w:val="uk-UA"/>
        </w:rPr>
        <w:t xml:space="preserve">ваних  об’єктів,  усі  вони  у </w:t>
      </w:r>
      <w:r w:rsidRPr="008A21DB">
        <w:rPr>
          <w:lang w:val="uk-UA"/>
        </w:rPr>
        <w:t xml:space="preserve">своїй  основі  </w:t>
      </w:r>
      <w:r w:rsidRPr="008A21DB">
        <w:rPr>
          <w:b/>
          <w:lang w:val="uk-UA"/>
        </w:rPr>
        <w:t>нематеріальні</w:t>
      </w:r>
      <w:r w:rsidRPr="008A21DB">
        <w:rPr>
          <w:lang w:val="uk-UA"/>
        </w:rPr>
        <w:t>.  Але</w:t>
      </w:r>
      <w:r>
        <w:rPr>
          <w:lang w:val="uk-UA"/>
        </w:rPr>
        <w:t xml:space="preserve">  їх  нематеріальний  характер </w:t>
      </w:r>
      <w:r w:rsidRPr="008A21DB">
        <w:rPr>
          <w:lang w:val="uk-UA"/>
        </w:rPr>
        <w:t>необхідно  відрізняти  від  тих  м</w:t>
      </w:r>
      <w:r>
        <w:rPr>
          <w:lang w:val="uk-UA"/>
        </w:rPr>
        <w:t xml:space="preserve">атеріальних  об’єктів,  у  які </w:t>
      </w:r>
      <w:r w:rsidRPr="008A21DB">
        <w:rPr>
          <w:lang w:val="uk-UA"/>
        </w:rPr>
        <w:t>втілюються результати творчої діяльності. Так об’єктами вті</w:t>
      </w:r>
      <w:r>
        <w:rPr>
          <w:lang w:val="uk-UA"/>
        </w:rPr>
        <w:t xml:space="preserve">лення </w:t>
      </w:r>
      <w:r w:rsidRPr="008A21DB">
        <w:rPr>
          <w:lang w:val="uk-UA"/>
        </w:rPr>
        <w:t>літературних  і  художніх  творів  є  кни</w:t>
      </w:r>
      <w:r>
        <w:rPr>
          <w:lang w:val="uk-UA"/>
        </w:rPr>
        <w:t xml:space="preserve">ги,  сценарії,  картини  тощо; </w:t>
      </w:r>
      <w:r w:rsidRPr="008A21DB">
        <w:rPr>
          <w:lang w:val="uk-UA"/>
        </w:rPr>
        <w:t>об’єктами  винаходів  служать  маш</w:t>
      </w:r>
      <w:r>
        <w:rPr>
          <w:lang w:val="uk-UA"/>
        </w:rPr>
        <w:t xml:space="preserve">ини,  вироби  та  речовини,  а </w:t>
      </w:r>
      <w:r w:rsidRPr="008A21DB">
        <w:rPr>
          <w:lang w:val="uk-UA"/>
        </w:rPr>
        <w:t xml:space="preserve">промислових  зразків  і  торговельних  </w:t>
      </w:r>
      <w:r>
        <w:rPr>
          <w:lang w:val="uk-UA"/>
        </w:rPr>
        <w:t xml:space="preserve">марок  –  товари  та  послуги. </w:t>
      </w:r>
      <w:r w:rsidRPr="008A21DB">
        <w:rPr>
          <w:b/>
          <w:lang w:val="uk-UA"/>
        </w:rPr>
        <w:t>Тобто</w:t>
      </w:r>
      <w:r>
        <w:rPr>
          <w:b/>
          <w:lang w:val="uk-UA"/>
        </w:rPr>
        <w:t>,</w:t>
      </w:r>
      <w:r w:rsidRPr="008A21DB">
        <w:rPr>
          <w:b/>
          <w:lang w:val="uk-UA"/>
        </w:rPr>
        <w:t xml:space="preserve"> інтелектуальна власність має дуальний характер</w:t>
      </w:r>
      <w:r>
        <w:rPr>
          <w:lang w:val="uk-UA"/>
        </w:rPr>
        <w:t xml:space="preserve">. З одного </w:t>
      </w:r>
      <w:r w:rsidRPr="008A21DB">
        <w:rPr>
          <w:lang w:val="uk-UA"/>
        </w:rPr>
        <w:t xml:space="preserve">боку,  право,  що  виникає  у  творця  </w:t>
      </w:r>
      <w:r>
        <w:rPr>
          <w:lang w:val="uk-UA"/>
        </w:rPr>
        <w:t xml:space="preserve">на  результат  інтелектуальної </w:t>
      </w:r>
      <w:r w:rsidRPr="008A21DB">
        <w:rPr>
          <w:lang w:val="uk-UA"/>
        </w:rPr>
        <w:t xml:space="preserve">діяльності,  є  подібним  до  майнових  </w:t>
      </w:r>
      <w:r>
        <w:rPr>
          <w:lang w:val="uk-UA"/>
        </w:rPr>
        <w:t xml:space="preserve">прав,  і  це  забезпечує  його </w:t>
      </w:r>
      <w:r w:rsidRPr="008A21DB">
        <w:rPr>
          <w:lang w:val="uk-UA"/>
        </w:rPr>
        <w:t xml:space="preserve">власнику право розпоряджатися </w:t>
      </w:r>
      <w:r>
        <w:rPr>
          <w:lang w:val="uk-UA"/>
        </w:rPr>
        <w:t xml:space="preserve">результатом творчої діяльності </w:t>
      </w:r>
      <w:r w:rsidRPr="008A21DB">
        <w:rPr>
          <w:lang w:val="uk-UA"/>
        </w:rPr>
        <w:t>на свій розсуд. З іншого боку, особа</w:t>
      </w:r>
      <w:r>
        <w:rPr>
          <w:lang w:val="uk-UA"/>
        </w:rPr>
        <w:t xml:space="preserve">, творчою працею якої створено </w:t>
      </w:r>
      <w:r w:rsidRPr="008A21DB">
        <w:rPr>
          <w:lang w:val="uk-UA"/>
        </w:rPr>
        <w:t>результат інтелектуальної діяльнос</w:t>
      </w:r>
      <w:r>
        <w:rPr>
          <w:lang w:val="uk-UA"/>
        </w:rPr>
        <w:t xml:space="preserve">ті, володіє також і сукупністю </w:t>
      </w:r>
      <w:r w:rsidRPr="008A21DB">
        <w:rPr>
          <w:lang w:val="uk-UA"/>
        </w:rPr>
        <w:t>особистих немайнових (моральних) прав</w:t>
      </w:r>
      <w:r w:rsidR="00E37EAF">
        <w:rPr>
          <w:lang w:val="uk-UA"/>
        </w:rPr>
        <w:t>.</w:t>
      </w:r>
    </w:p>
    <w:p w:rsidR="00E37EAF" w:rsidRDefault="00E37EAF" w:rsidP="00E37EAF">
      <w:pPr>
        <w:ind w:firstLine="709"/>
        <w:rPr>
          <w:lang w:val="uk-UA"/>
        </w:rPr>
      </w:pPr>
      <w:r w:rsidRPr="00E37EAF">
        <w:rPr>
          <w:b/>
          <w:lang w:val="uk-UA"/>
        </w:rPr>
        <w:t>Суб’єктами  права  інтелектуальної  власності  є</w:t>
      </w:r>
      <w:r>
        <w:rPr>
          <w:lang w:val="uk-UA"/>
        </w:rPr>
        <w:t xml:space="preserve">:  творець </w:t>
      </w:r>
      <w:r w:rsidRPr="00E37EAF">
        <w:rPr>
          <w:lang w:val="uk-UA"/>
        </w:rPr>
        <w:t>(творці)  об’єкта  права  інтелектуальної  власност</w:t>
      </w:r>
      <w:r>
        <w:rPr>
          <w:lang w:val="uk-UA"/>
        </w:rPr>
        <w:t xml:space="preserve">і  (автор, </w:t>
      </w:r>
      <w:r w:rsidRPr="00E37EAF">
        <w:rPr>
          <w:lang w:val="uk-UA"/>
        </w:rPr>
        <w:t>виконавець,  винахідник  тощо)  та</w:t>
      </w:r>
      <w:r>
        <w:rPr>
          <w:lang w:val="uk-UA"/>
        </w:rPr>
        <w:t xml:space="preserve">  інші  особи,  яким  належать </w:t>
      </w:r>
      <w:r w:rsidRPr="00E37EAF">
        <w:rPr>
          <w:lang w:val="uk-UA"/>
        </w:rPr>
        <w:t>особисті  немайнові  та  (або)  м</w:t>
      </w:r>
      <w:r>
        <w:rPr>
          <w:lang w:val="uk-UA"/>
        </w:rPr>
        <w:t xml:space="preserve">айнові  права  інтелектуальної </w:t>
      </w:r>
      <w:r w:rsidRPr="00E37EAF">
        <w:rPr>
          <w:lang w:val="uk-UA"/>
        </w:rPr>
        <w:t>власності.  Причому,  особисті  нем</w:t>
      </w:r>
      <w:r>
        <w:rPr>
          <w:lang w:val="uk-UA"/>
        </w:rPr>
        <w:t xml:space="preserve">айнові  права  інтелектуальної </w:t>
      </w:r>
      <w:r w:rsidRPr="00E37EAF">
        <w:rPr>
          <w:lang w:val="uk-UA"/>
        </w:rPr>
        <w:lastRenderedPageBreak/>
        <w:t xml:space="preserve">власності  не  залежать  від  майнових  прав  </w:t>
      </w:r>
      <w:r>
        <w:rPr>
          <w:lang w:val="uk-UA"/>
        </w:rPr>
        <w:t xml:space="preserve">інтелектуальної </w:t>
      </w:r>
      <w:r w:rsidRPr="00E37EAF">
        <w:rPr>
          <w:lang w:val="uk-UA"/>
        </w:rPr>
        <w:t xml:space="preserve">власності,  а  право  власності  на </w:t>
      </w:r>
      <w:r>
        <w:rPr>
          <w:lang w:val="uk-UA"/>
        </w:rPr>
        <w:t xml:space="preserve"> річ  не  залежить  від  права </w:t>
      </w:r>
      <w:r w:rsidRPr="00E37EAF">
        <w:rPr>
          <w:lang w:val="uk-UA"/>
        </w:rPr>
        <w:t>інтелектуальної власності</w:t>
      </w:r>
      <w:r>
        <w:rPr>
          <w:lang w:val="uk-UA"/>
        </w:rPr>
        <w:t>.</w:t>
      </w:r>
    </w:p>
    <w:p w:rsidR="00E37EAF" w:rsidRDefault="00E37EAF" w:rsidP="00E37EAF">
      <w:pPr>
        <w:ind w:firstLine="709"/>
        <w:rPr>
          <w:lang w:val="uk-UA"/>
        </w:rPr>
      </w:pPr>
      <w:r w:rsidRPr="00E37EAF">
        <w:rPr>
          <w:b/>
          <w:lang w:val="uk-UA"/>
        </w:rPr>
        <w:t>Суб’єкт</w:t>
      </w:r>
      <w:r>
        <w:rPr>
          <w:b/>
          <w:lang w:val="uk-UA"/>
        </w:rPr>
        <w:t>и</w:t>
      </w:r>
      <w:r w:rsidRPr="00E37EAF">
        <w:rPr>
          <w:b/>
          <w:lang w:val="uk-UA"/>
        </w:rPr>
        <w:t xml:space="preserve">  права  інтелектуальної  власності  </w:t>
      </w:r>
      <w:r>
        <w:rPr>
          <w:lang w:val="uk-UA"/>
        </w:rPr>
        <w:t>поділяються на:</w:t>
      </w:r>
    </w:p>
    <w:p w:rsidR="00E37EAF" w:rsidRDefault="00E37EAF" w:rsidP="00E37EAF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Первинні – автор, винахідник, творець.</w:t>
      </w:r>
    </w:p>
    <w:p w:rsidR="00E37EAF" w:rsidRDefault="00E37EAF" w:rsidP="005A7936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Вторинні – роботодавець автора, винахідника; спадкоємці; суб’єкт, якому перейшли права інтелектуальної власності на законних умовах.</w:t>
      </w:r>
    </w:p>
    <w:p w:rsidR="005A7936" w:rsidRDefault="005A7936" w:rsidP="005A7936">
      <w:pPr>
        <w:pStyle w:val="a7"/>
        <w:ind w:left="709"/>
        <w:rPr>
          <w:lang w:val="uk-UA"/>
        </w:rPr>
      </w:pPr>
    </w:p>
    <w:p w:rsidR="005A7936" w:rsidRPr="005A7936" w:rsidRDefault="005A7936" w:rsidP="005A7936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lang w:val="uk-UA"/>
        </w:rPr>
      </w:pPr>
      <w:r w:rsidRPr="005A7936">
        <w:rPr>
          <w:b/>
          <w:lang w:val="uk-UA"/>
        </w:rPr>
        <w:t>Роль інтелектуальної власності в інформаційному суспільстві.</w:t>
      </w:r>
    </w:p>
    <w:p w:rsidR="005A7936" w:rsidRPr="005A7936" w:rsidRDefault="005A7936" w:rsidP="005A7936">
      <w:pPr>
        <w:ind w:firstLine="709"/>
        <w:rPr>
          <w:lang w:val="uk-UA"/>
        </w:rPr>
      </w:pPr>
      <w:r w:rsidRPr="005A7936">
        <w:rPr>
          <w:lang w:val="uk-UA"/>
        </w:rPr>
        <w:t>Найбільших успіхів в економіц</w:t>
      </w:r>
      <w:r>
        <w:rPr>
          <w:lang w:val="uk-UA"/>
        </w:rPr>
        <w:t xml:space="preserve">і сьогодні досягають ті країни </w:t>
      </w:r>
      <w:r w:rsidRPr="005A7936">
        <w:rPr>
          <w:lang w:val="uk-UA"/>
        </w:rPr>
        <w:t xml:space="preserve">та  підприємства,  які  </w:t>
      </w:r>
      <w:r>
        <w:rPr>
          <w:lang w:val="uk-UA"/>
        </w:rPr>
        <w:t xml:space="preserve">орієнтуються  на  використання </w:t>
      </w:r>
      <w:r w:rsidRPr="005A7936">
        <w:rPr>
          <w:lang w:val="uk-UA"/>
        </w:rPr>
        <w:t xml:space="preserve">високотехнологічних процесів і залучення освічених фахівців. </w:t>
      </w:r>
    </w:p>
    <w:p w:rsidR="005A7936" w:rsidRDefault="005A7936" w:rsidP="005A7936">
      <w:pPr>
        <w:ind w:firstLine="709"/>
        <w:rPr>
          <w:lang w:val="uk-UA"/>
        </w:rPr>
      </w:pPr>
      <w:r w:rsidRPr="005A7936">
        <w:rPr>
          <w:lang w:val="uk-UA"/>
        </w:rPr>
        <w:t>Головним фактором прогресу ста</w:t>
      </w:r>
      <w:r>
        <w:rPr>
          <w:lang w:val="uk-UA"/>
        </w:rPr>
        <w:t xml:space="preserve">ють  творчість,  освіта, наука </w:t>
      </w:r>
      <w:r w:rsidRPr="005A7936">
        <w:rPr>
          <w:lang w:val="uk-UA"/>
        </w:rPr>
        <w:t>тощо, а не ті сфери, де здійсню</w:t>
      </w:r>
      <w:r>
        <w:rPr>
          <w:lang w:val="uk-UA"/>
        </w:rPr>
        <w:t xml:space="preserve">ється виробництво матеріальних </w:t>
      </w:r>
      <w:r w:rsidRPr="005A7936">
        <w:rPr>
          <w:lang w:val="uk-UA"/>
        </w:rPr>
        <w:t>благ.  На  перший  план  висуваєт</w:t>
      </w:r>
      <w:r>
        <w:rPr>
          <w:lang w:val="uk-UA"/>
        </w:rPr>
        <w:t xml:space="preserve">ься  не  власність  на  засоби </w:t>
      </w:r>
      <w:r w:rsidRPr="005A7936">
        <w:rPr>
          <w:lang w:val="uk-UA"/>
        </w:rPr>
        <w:t>виробництва,  а  інтелектуальний  кап</w:t>
      </w:r>
      <w:r>
        <w:rPr>
          <w:lang w:val="uk-UA"/>
        </w:rPr>
        <w:t xml:space="preserve">італ  й  інвестиції  в  нього. </w:t>
      </w:r>
      <w:r w:rsidRPr="005A7936">
        <w:rPr>
          <w:lang w:val="uk-UA"/>
        </w:rPr>
        <w:t>Тобто в умовах інформаційного сус</w:t>
      </w:r>
      <w:r>
        <w:rPr>
          <w:lang w:val="uk-UA"/>
        </w:rPr>
        <w:t xml:space="preserve">пільства та ринкової економіки </w:t>
      </w:r>
      <w:r w:rsidRPr="005A7936">
        <w:rPr>
          <w:lang w:val="uk-UA"/>
        </w:rPr>
        <w:t>основними ресурсами під час ви</w:t>
      </w:r>
      <w:r>
        <w:rPr>
          <w:lang w:val="uk-UA"/>
        </w:rPr>
        <w:t xml:space="preserve">робництва конкурентоспроможної </w:t>
      </w:r>
      <w:r w:rsidRPr="005A7936">
        <w:rPr>
          <w:lang w:val="uk-UA"/>
        </w:rPr>
        <w:t>продукції стають знання, інформаці</w:t>
      </w:r>
      <w:r>
        <w:rPr>
          <w:lang w:val="uk-UA"/>
        </w:rPr>
        <w:t xml:space="preserve">я та компетентність персоналу, </w:t>
      </w:r>
      <w:r w:rsidRPr="005A7936">
        <w:rPr>
          <w:lang w:val="uk-UA"/>
        </w:rPr>
        <w:t>які втілюються в інтелектуальний капітал</w:t>
      </w:r>
      <w:r>
        <w:rPr>
          <w:lang w:val="uk-UA"/>
        </w:rPr>
        <w:t>.</w:t>
      </w:r>
    </w:p>
    <w:p w:rsidR="005A7936" w:rsidRDefault="005A7936" w:rsidP="005A7936">
      <w:pPr>
        <w:ind w:firstLine="709"/>
        <w:rPr>
          <w:lang w:val="uk-UA"/>
        </w:rPr>
      </w:pPr>
      <w:r w:rsidRPr="005A7936">
        <w:rPr>
          <w:lang w:val="uk-UA"/>
        </w:rPr>
        <w:t>Переваги,  які  на</w:t>
      </w:r>
      <w:r>
        <w:rPr>
          <w:lang w:val="uk-UA"/>
        </w:rPr>
        <w:t xml:space="preserve">дає  інтелектуальна  власність </w:t>
      </w:r>
      <w:r w:rsidRPr="005A7936">
        <w:rPr>
          <w:lang w:val="uk-UA"/>
        </w:rPr>
        <w:t>підприємству</w:t>
      </w:r>
      <w:r>
        <w:rPr>
          <w:lang w:val="uk-UA"/>
        </w:rPr>
        <w:t>:</w:t>
      </w:r>
    </w:p>
    <w:p w:rsidR="005A7936" w:rsidRDefault="005A7936" w:rsidP="005A7936">
      <w:pPr>
        <w:ind w:firstLine="709"/>
        <w:rPr>
          <w:lang w:val="uk-UA"/>
        </w:rPr>
      </w:pPr>
      <w:r>
        <w:rPr>
          <w:lang w:val="uk-UA"/>
        </w:rPr>
        <w:t>1. Створює ринкові переваги за допомогою набутих прав на об’єкти інтелектуальної власності.</w:t>
      </w:r>
    </w:p>
    <w:p w:rsidR="005A7936" w:rsidRDefault="005A7936" w:rsidP="005A7936">
      <w:pPr>
        <w:ind w:firstLine="709"/>
        <w:rPr>
          <w:lang w:val="uk-UA"/>
        </w:rPr>
      </w:pPr>
      <w:r>
        <w:rPr>
          <w:lang w:val="uk-UA"/>
        </w:rPr>
        <w:t>2. Збільшує прибутки компаній за рахунок ефективного управління нематеріальними активами.</w:t>
      </w:r>
    </w:p>
    <w:p w:rsidR="005A7936" w:rsidRDefault="005A7936" w:rsidP="005A7936">
      <w:pPr>
        <w:ind w:firstLine="709"/>
        <w:rPr>
          <w:lang w:val="uk-UA"/>
        </w:rPr>
      </w:pPr>
      <w:r>
        <w:rPr>
          <w:lang w:val="uk-UA"/>
        </w:rPr>
        <w:t>3. Підвищує конкурентоздатність ринкового суб’єкта.</w:t>
      </w:r>
    </w:p>
    <w:p w:rsidR="00DA29E4" w:rsidRDefault="00DA29E4" w:rsidP="00DA29E4">
      <w:pPr>
        <w:ind w:firstLine="709"/>
        <w:rPr>
          <w:lang w:val="uk-UA"/>
        </w:rPr>
      </w:pPr>
      <w:r w:rsidRPr="00DA29E4">
        <w:rPr>
          <w:b/>
          <w:lang w:val="uk-UA"/>
        </w:rPr>
        <w:t>Інформація – це</w:t>
      </w:r>
      <w:r>
        <w:rPr>
          <w:lang w:val="uk-UA"/>
        </w:rPr>
        <w:t xml:space="preserve"> </w:t>
      </w:r>
      <w:r w:rsidRPr="005A7936">
        <w:rPr>
          <w:b/>
          <w:lang w:val="uk-UA"/>
        </w:rPr>
        <w:t>документовані  або  публічно  оголошені відомості  про  події  та  явища,  що  відбуваються  в суспільстві,  державі  та  навколишньому  природному середовищі.</w:t>
      </w:r>
    </w:p>
    <w:p w:rsidR="00DA29E4" w:rsidRDefault="005A7936" w:rsidP="005A7936">
      <w:pPr>
        <w:ind w:firstLine="709"/>
        <w:rPr>
          <w:color w:val="auto"/>
          <w:lang w:val="uk-UA"/>
        </w:rPr>
      </w:pPr>
      <w:r w:rsidRPr="005A7936">
        <w:rPr>
          <w:lang w:val="uk-UA"/>
        </w:rPr>
        <w:lastRenderedPageBreak/>
        <w:t>Стаття  1  Закону  Україн</w:t>
      </w:r>
      <w:r>
        <w:rPr>
          <w:lang w:val="uk-UA"/>
        </w:rPr>
        <w:t xml:space="preserve">и  «Про  інформацію»  визначає </w:t>
      </w:r>
      <w:r w:rsidRPr="005A7936">
        <w:rPr>
          <w:b/>
          <w:lang w:val="uk-UA"/>
        </w:rPr>
        <w:t xml:space="preserve">інформацію як </w:t>
      </w:r>
      <w:r w:rsidR="00DA29E4" w:rsidRPr="00DA29E4">
        <w:rPr>
          <w:b/>
          <w:color w:val="auto"/>
          <w:shd w:val="clear" w:color="auto" w:fill="FFFFFF"/>
          <w:lang w:val="uk-UA"/>
        </w:rPr>
        <w:t>будь-які відомості та/або дані, які можуть бути збережені на матеріальних носіях або відображені в електронному вигляді</w:t>
      </w:r>
      <w:r w:rsidR="00DA29E4" w:rsidRPr="00DA29E4">
        <w:rPr>
          <w:b/>
          <w:color w:val="auto"/>
          <w:shd w:val="clear" w:color="auto" w:fill="FFFFFF"/>
          <w:lang w:val="uk-UA"/>
        </w:rPr>
        <w:t>.</w:t>
      </w:r>
      <w:r w:rsidRPr="00DA29E4">
        <w:rPr>
          <w:b/>
          <w:color w:val="auto"/>
          <w:lang w:val="uk-UA"/>
        </w:rPr>
        <w:t xml:space="preserve"> </w:t>
      </w:r>
      <w:r w:rsidRPr="00DA29E4">
        <w:rPr>
          <w:color w:val="auto"/>
          <w:lang w:val="uk-UA"/>
        </w:rPr>
        <w:t xml:space="preserve"> </w:t>
      </w:r>
    </w:p>
    <w:p w:rsidR="005A7936" w:rsidRDefault="005A7936" w:rsidP="005A7936">
      <w:pPr>
        <w:ind w:firstLine="709"/>
        <w:rPr>
          <w:lang w:val="uk-UA"/>
        </w:rPr>
      </w:pPr>
      <w:r w:rsidRPr="005A7936">
        <w:rPr>
          <w:lang w:val="uk-UA"/>
        </w:rPr>
        <w:t>Однак  одна  й  та  ж  інформація  може  по-різному усвідомлюватися  окремими  і</w:t>
      </w:r>
      <w:r>
        <w:rPr>
          <w:lang w:val="uk-UA"/>
        </w:rPr>
        <w:t xml:space="preserve">ндивідуумами  залежно  від  їх </w:t>
      </w:r>
      <w:r w:rsidRPr="005A7936">
        <w:rPr>
          <w:lang w:val="uk-UA"/>
        </w:rPr>
        <w:t>здібностей, навичок і мотивації. І т</w:t>
      </w:r>
      <w:r>
        <w:rPr>
          <w:lang w:val="uk-UA"/>
        </w:rPr>
        <w:t xml:space="preserve">і працівники, які здатні краще </w:t>
      </w:r>
      <w:r w:rsidRPr="005A7936">
        <w:rPr>
          <w:lang w:val="uk-UA"/>
        </w:rPr>
        <w:t>і швидше використовувати зага</w:t>
      </w:r>
      <w:r>
        <w:rPr>
          <w:lang w:val="uk-UA"/>
        </w:rPr>
        <w:t xml:space="preserve">льнодоступну інформацію, мають </w:t>
      </w:r>
      <w:r w:rsidRPr="005A7936">
        <w:rPr>
          <w:lang w:val="uk-UA"/>
        </w:rPr>
        <w:t xml:space="preserve">суттєву перевагу в умовах інформаційного суспільства. </w:t>
      </w:r>
      <w:r w:rsidRPr="005A7936">
        <w:rPr>
          <w:lang w:val="uk-UA"/>
        </w:rPr>
        <w:cr/>
      </w:r>
      <w:r>
        <w:rPr>
          <w:lang w:val="uk-UA"/>
        </w:rPr>
        <w:t xml:space="preserve"> </w:t>
      </w:r>
      <w:r w:rsidRPr="005A7936">
        <w:rPr>
          <w:lang w:val="uk-UA"/>
        </w:rPr>
        <w:t>Така здатність до сприйнятт</w:t>
      </w:r>
      <w:r>
        <w:rPr>
          <w:lang w:val="uk-UA"/>
        </w:rPr>
        <w:t xml:space="preserve">я, усвідомлення та ефективного </w:t>
      </w:r>
      <w:r w:rsidRPr="005A7936">
        <w:rPr>
          <w:lang w:val="uk-UA"/>
        </w:rPr>
        <w:t>використання  доступної  інформ</w:t>
      </w:r>
      <w:r>
        <w:rPr>
          <w:lang w:val="uk-UA"/>
        </w:rPr>
        <w:t xml:space="preserve">ації  визначає  компетентність </w:t>
      </w:r>
      <w:r w:rsidRPr="005A7936">
        <w:rPr>
          <w:lang w:val="uk-UA"/>
        </w:rPr>
        <w:t>певного  працівника.  А  знан</w:t>
      </w:r>
      <w:r>
        <w:rPr>
          <w:lang w:val="uk-UA"/>
        </w:rPr>
        <w:t xml:space="preserve">ня  охоплюють  всю  сукупність </w:t>
      </w:r>
      <w:r w:rsidRPr="005A7936">
        <w:rPr>
          <w:lang w:val="uk-UA"/>
        </w:rPr>
        <w:t>здібностей,  навичок  і  від</w:t>
      </w:r>
      <w:r>
        <w:rPr>
          <w:lang w:val="uk-UA"/>
        </w:rPr>
        <w:t xml:space="preserve">омостей,  що  використовуються </w:t>
      </w:r>
      <w:r w:rsidRPr="005A7936">
        <w:rPr>
          <w:lang w:val="uk-UA"/>
        </w:rPr>
        <w:t xml:space="preserve">індивідуумом  для  розв’язання  </w:t>
      </w:r>
      <w:r>
        <w:rPr>
          <w:lang w:val="uk-UA"/>
        </w:rPr>
        <w:t xml:space="preserve">конкретних  завдань,  а  також </w:t>
      </w:r>
      <w:r w:rsidRPr="005A7936">
        <w:rPr>
          <w:lang w:val="uk-UA"/>
        </w:rPr>
        <w:t>дозволяють  чітко  обирати  необхід</w:t>
      </w:r>
      <w:r>
        <w:rPr>
          <w:lang w:val="uk-UA"/>
        </w:rPr>
        <w:t xml:space="preserve">ну  інформацію,  правильно  її </w:t>
      </w:r>
      <w:r w:rsidRPr="005A7936">
        <w:rPr>
          <w:lang w:val="uk-UA"/>
        </w:rPr>
        <w:t>інтерпретувати  та  ефективно  вико</w:t>
      </w:r>
      <w:r>
        <w:rPr>
          <w:lang w:val="uk-UA"/>
        </w:rPr>
        <w:t xml:space="preserve">ристовувати  у  своїй  творчій </w:t>
      </w:r>
      <w:r w:rsidRPr="005A7936">
        <w:rPr>
          <w:lang w:val="uk-UA"/>
        </w:rPr>
        <w:t xml:space="preserve">діяльності.  </w:t>
      </w:r>
      <w:r w:rsidRPr="005A7936">
        <w:rPr>
          <w:b/>
          <w:lang w:val="uk-UA"/>
        </w:rPr>
        <w:t>Інтелектуальний  капітал</w:t>
      </w:r>
      <w:r>
        <w:rPr>
          <w:lang w:val="uk-UA"/>
        </w:rPr>
        <w:t xml:space="preserve">  визначає  сукупність  знань, </w:t>
      </w:r>
      <w:r w:rsidRPr="005A7936">
        <w:rPr>
          <w:lang w:val="uk-UA"/>
        </w:rPr>
        <w:t>яка має економічну цінність, і ви</w:t>
      </w:r>
      <w:r>
        <w:rPr>
          <w:lang w:val="uk-UA"/>
        </w:rPr>
        <w:t xml:space="preserve">користовується у різних сферах </w:t>
      </w:r>
      <w:r w:rsidRPr="005A7936">
        <w:rPr>
          <w:lang w:val="uk-UA"/>
        </w:rPr>
        <w:t>діяльності  з  метою  одержання  д</w:t>
      </w:r>
      <w:r>
        <w:rPr>
          <w:lang w:val="uk-UA"/>
        </w:rPr>
        <w:t xml:space="preserve">оходів.  Саме  інтелектуальний </w:t>
      </w:r>
      <w:r w:rsidRPr="005A7936">
        <w:rPr>
          <w:lang w:val="uk-UA"/>
        </w:rPr>
        <w:t>капітал  підприємств,  установ  та  ор</w:t>
      </w:r>
      <w:r>
        <w:rPr>
          <w:lang w:val="uk-UA"/>
        </w:rPr>
        <w:t xml:space="preserve">ганізацій  дає  їм  можливість </w:t>
      </w:r>
      <w:r w:rsidRPr="005A7936">
        <w:rPr>
          <w:lang w:val="uk-UA"/>
        </w:rPr>
        <w:t>проводити  ефективну  інноваційну</w:t>
      </w:r>
      <w:r>
        <w:rPr>
          <w:lang w:val="uk-UA"/>
        </w:rPr>
        <w:t xml:space="preserve">  політику,  забезпечуючи  тим </w:t>
      </w:r>
      <w:r w:rsidRPr="005A7936">
        <w:rPr>
          <w:lang w:val="uk-UA"/>
        </w:rPr>
        <w:t>самим довго</w:t>
      </w:r>
      <w:r>
        <w:rPr>
          <w:lang w:val="uk-UA"/>
        </w:rPr>
        <w:t xml:space="preserve">строкову конкурентну перевагу. </w:t>
      </w:r>
    </w:p>
    <w:p w:rsidR="005A7936" w:rsidRDefault="005A7936" w:rsidP="005A7936">
      <w:pPr>
        <w:ind w:firstLine="709"/>
        <w:rPr>
          <w:lang w:val="uk-UA"/>
        </w:rPr>
      </w:pPr>
      <w:r w:rsidRPr="005A7936">
        <w:rPr>
          <w:lang w:val="uk-UA"/>
        </w:rPr>
        <w:t>Таким чином, поява інтелектуа</w:t>
      </w:r>
      <w:r>
        <w:rPr>
          <w:lang w:val="uk-UA"/>
        </w:rPr>
        <w:t xml:space="preserve">льної власності як економічної </w:t>
      </w:r>
      <w:r w:rsidRPr="005A7936">
        <w:rPr>
          <w:lang w:val="uk-UA"/>
        </w:rPr>
        <w:t xml:space="preserve">категорії  є  цілком  пов’язаною  з  </w:t>
      </w:r>
      <w:r>
        <w:rPr>
          <w:lang w:val="uk-UA"/>
        </w:rPr>
        <w:t xml:space="preserve">науково-технічною  революцією, </w:t>
      </w:r>
      <w:r w:rsidRPr="005A7936">
        <w:rPr>
          <w:lang w:val="uk-UA"/>
        </w:rPr>
        <w:t xml:space="preserve">сутність якої полягає в зміні ролі </w:t>
      </w:r>
      <w:r>
        <w:rPr>
          <w:lang w:val="uk-UA"/>
        </w:rPr>
        <w:t xml:space="preserve">людини в процесі виробництва і </w:t>
      </w:r>
      <w:r w:rsidRPr="005A7936">
        <w:rPr>
          <w:lang w:val="uk-UA"/>
        </w:rPr>
        <w:t>споживання.  А  в  умовах  постіндустріальної  економіки  т</w:t>
      </w:r>
      <w:r>
        <w:rPr>
          <w:lang w:val="uk-UA"/>
        </w:rPr>
        <w:t xml:space="preserve">а </w:t>
      </w:r>
      <w:r w:rsidRPr="005A7936">
        <w:rPr>
          <w:lang w:val="uk-UA"/>
        </w:rPr>
        <w:t>інформаційного суспільства усі пер</w:t>
      </w:r>
      <w:r>
        <w:rPr>
          <w:lang w:val="uk-UA"/>
        </w:rPr>
        <w:t xml:space="preserve">едові країни роблять акцент на </w:t>
      </w:r>
      <w:r w:rsidRPr="005A7936">
        <w:rPr>
          <w:lang w:val="uk-UA"/>
        </w:rPr>
        <w:t>збільшення  частки  інтелектуальн</w:t>
      </w:r>
      <w:r>
        <w:rPr>
          <w:lang w:val="uk-UA"/>
        </w:rPr>
        <w:t xml:space="preserve">ої  складової  у  собівартості </w:t>
      </w:r>
      <w:r w:rsidRPr="005A7936">
        <w:rPr>
          <w:lang w:val="uk-UA"/>
        </w:rPr>
        <w:t>випущеної  продукції,  а  інтелектуа</w:t>
      </w:r>
      <w:r>
        <w:rPr>
          <w:lang w:val="uk-UA"/>
        </w:rPr>
        <w:t xml:space="preserve">льна  власність сьогодні  стає </w:t>
      </w:r>
      <w:r w:rsidRPr="005A7936">
        <w:rPr>
          <w:lang w:val="uk-UA"/>
        </w:rPr>
        <w:t>одним з найважливіших стимуляторів розвитку суспільства.</w:t>
      </w:r>
    </w:p>
    <w:p w:rsidR="00C6722D" w:rsidRDefault="00C6722D" w:rsidP="005A7936">
      <w:pPr>
        <w:ind w:firstLine="709"/>
        <w:rPr>
          <w:lang w:val="uk-UA"/>
        </w:rPr>
      </w:pPr>
    </w:p>
    <w:p w:rsidR="00C6722D" w:rsidRPr="00C6722D" w:rsidRDefault="00C6722D" w:rsidP="00C6722D">
      <w:pPr>
        <w:ind w:firstLine="709"/>
        <w:rPr>
          <w:b/>
          <w:lang w:val="uk-UA"/>
        </w:rPr>
      </w:pPr>
      <w:r w:rsidRPr="00C6722D">
        <w:rPr>
          <w:b/>
          <w:lang w:val="uk-UA"/>
        </w:rPr>
        <w:t xml:space="preserve">3. </w:t>
      </w:r>
      <w:r w:rsidRPr="00C6722D">
        <w:rPr>
          <w:b/>
          <w:lang w:val="uk-UA"/>
        </w:rPr>
        <w:t xml:space="preserve">Система  законодавства  </w:t>
      </w:r>
      <w:r w:rsidR="00F4000E" w:rsidRPr="00F4000E">
        <w:rPr>
          <w:b/>
          <w:lang w:val="uk-UA"/>
        </w:rPr>
        <w:t>та державного регулювання</w:t>
      </w:r>
      <w:r w:rsidR="00F4000E">
        <w:rPr>
          <w:lang w:val="uk-UA"/>
        </w:rPr>
        <w:t xml:space="preserve"> </w:t>
      </w:r>
      <w:r w:rsidRPr="00C6722D">
        <w:rPr>
          <w:b/>
          <w:lang w:val="uk-UA"/>
        </w:rPr>
        <w:t>з  питань  інтелектуальної власності</w:t>
      </w:r>
      <w:r w:rsidRPr="00C6722D">
        <w:rPr>
          <w:b/>
          <w:lang w:val="uk-UA"/>
        </w:rPr>
        <w:t>.</w:t>
      </w:r>
      <w:r>
        <w:rPr>
          <w:b/>
          <w:lang w:val="uk-UA"/>
        </w:rPr>
        <w:t xml:space="preserve"> </w:t>
      </w:r>
    </w:p>
    <w:p w:rsidR="00C6722D" w:rsidRPr="00C6722D" w:rsidRDefault="00C6722D" w:rsidP="00C6722D">
      <w:pPr>
        <w:ind w:firstLine="709"/>
        <w:rPr>
          <w:lang w:val="uk-UA"/>
        </w:rPr>
      </w:pPr>
      <w:r w:rsidRPr="00C6722D">
        <w:rPr>
          <w:lang w:val="uk-UA"/>
        </w:rPr>
        <w:lastRenderedPageBreak/>
        <w:t xml:space="preserve">Правові  засади  здійснення  </w:t>
      </w:r>
      <w:r>
        <w:rPr>
          <w:lang w:val="uk-UA"/>
        </w:rPr>
        <w:t xml:space="preserve">творчої  діяльності  людини  й </w:t>
      </w:r>
      <w:r w:rsidRPr="00C6722D">
        <w:rPr>
          <w:lang w:val="uk-UA"/>
        </w:rPr>
        <w:t>охорона  її  результатів  закладені  в</w:t>
      </w:r>
      <w:r>
        <w:rPr>
          <w:lang w:val="uk-UA"/>
        </w:rPr>
        <w:t xml:space="preserve">  Конституції  України,  яка </w:t>
      </w:r>
      <w:r w:rsidRPr="00C6722D">
        <w:rPr>
          <w:lang w:val="uk-UA"/>
        </w:rPr>
        <w:t xml:space="preserve">проголошує  свободу  літературної  і </w:t>
      </w:r>
      <w:r>
        <w:rPr>
          <w:lang w:val="uk-UA"/>
        </w:rPr>
        <w:t xml:space="preserve"> художньої  творчості,  захист </w:t>
      </w:r>
      <w:r w:rsidRPr="00C6722D">
        <w:rPr>
          <w:lang w:val="uk-UA"/>
        </w:rPr>
        <w:t>інтелектуальної  власності,  а</w:t>
      </w:r>
      <w:r>
        <w:rPr>
          <w:lang w:val="uk-UA"/>
        </w:rPr>
        <w:t xml:space="preserve">вторських  прав,  моральних  і </w:t>
      </w:r>
      <w:r w:rsidRPr="00C6722D">
        <w:rPr>
          <w:lang w:val="uk-UA"/>
        </w:rPr>
        <w:t xml:space="preserve">матеріальних  інтересів  громадян,  що  виникають  у  зв’язку </w:t>
      </w:r>
      <w:r>
        <w:rPr>
          <w:lang w:val="uk-UA"/>
        </w:rPr>
        <w:t xml:space="preserve"> з </w:t>
      </w:r>
      <w:r w:rsidRPr="00C6722D">
        <w:rPr>
          <w:lang w:val="uk-UA"/>
        </w:rPr>
        <w:t>різними  видами  інтелектуальної</w:t>
      </w:r>
      <w:r>
        <w:rPr>
          <w:lang w:val="uk-UA"/>
        </w:rPr>
        <w:t xml:space="preserve">  діяльності.  Більш  ретельно </w:t>
      </w:r>
      <w:r w:rsidRPr="00C6722D">
        <w:rPr>
          <w:lang w:val="uk-UA"/>
        </w:rPr>
        <w:t>відносини у сфері інтелектуально</w:t>
      </w:r>
      <w:r>
        <w:rPr>
          <w:lang w:val="uk-UA"/>
        </w:rPr>
        <w:t xml:space="preserve">ї діяльності регулюються цілою </w:t>
      </w:r>
      <w:r w:rsidRPr="00C6722D">
        <w:rPr>
          <w:lang w:val="uk-UA"/>
        </w:rPr>
        <w:t>низкою нормативно-правових акті</w:t>
      </w:r>
      <w:r>
        <w:rPr>
          <w:lang w:val="uk-UA"/>
        </w:rPr>
        <w:t xml:space="preserve">в, центральне місце серед яких </w:t>
      </w:r>
      <w:r w:rsidRPr="00C6722D">
        <w:rPr>
          <w:lang w:val="uk-UA"/>
        </w:rPr>
        <w:t>займає  Цивільний  кодекс  України</w:t>
      </w:r>
      <w:r>
        <w:rPr>
          <w:lang w:val="uk-UA"/>
        </w:rPr>
        <w:t>.</w:t>
      </w:r>
    </w:p>
    <w:p w:rsidR="005A7936" w:rsidRDefault="00C6722D" w:rsidP="005A7936">
      <w:pPr>
        <w:ind w:firstLine="709"/>
        <w:rPr>
          <w:lang w:val="uk-UA"/>
        </w:rPr>
      </w:pPr>
      <w:r>
        <w:rPr>
          <w:lang w:val="uk-UA"/>
        </w:rPr>
        <w:t>Нормативна база України у сфері інтелектуальної власності наступна:</w:t>
      </w:r>
    </w:p>
    <w:p w:rsidR="00C6722D" w:rsidRDefault="00C6722D" w:rsidP="00C6722D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Конституція України.</w:t>
      </w:r>
    </w:p>
    <w:p w:rsidR="00C6722D" w:rsidRDefault="00C6722D" w:rsidP="00C6722D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Кодекси:</w:t>
      </w:r>
    </w:p>
    <w:p w:rsidR="00C6722D" w:rsidRDefault="00C6722D" w:rsidP="00C6722D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Цивільний;</w:t>
      </w:r>
    </w:p>
    <w:p w:rsidR="00C6722D" w:rsidRDefault="00C6722D" w:rsidP="00C6722D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Господарський;</w:t>
      </w:r>
    </w:p>
    <w:p w:rsidR="00C6722D" w:rsidRDefault="00C6722D" w:rsidP="00C6722D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Кримінальний митний;</w:t>
      </w:r>
    </w:p>
    <w:p w:rsidR="00C6722D" w:rsidRDefault="00C6722D" w:rsidP="00C6722D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Про адміністративні правопорушення;</w:t>
      </w:r>
    </w:p>
    <w:p w:rsidR="00C6722D" w:rsidRDefault="00C6722D" w:rsidP="00C6722D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Процесуальні кодекси.</w:t>
      </w:r>
    </w:p>
    <w:p w:rsidR="00C6722D" w:rsidRDefault="00C6722D" w:rsidP="00C6722D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Спеціальні Закони України:</w:t>
      </w:r>
    </w:p>
    <w:p w:rsidR="00C6722D" w:rsidRPr="00411BE8" w:rsidRDefault="00C6722D" w:rsidP="00411BE8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rPr>
          <w:lang w:val="uk-UA"/>
        </w:rPr>
      </w:pPr>
      <w:r w:rsidRPr="00411BE8">
        <w:rPr>
          <w:lang w:val="uk-UA"/>
        </w:rPr>
        <w:t>ЗУ «Про охорону прав на винаходи і корисні моделі»;</w:t>
      </w:r>
    </w:p>
    <w:p w:rsidR="00C6722D" w:rsidRPr="00411BE8" w:rsidRDefault="00C6722D" w:rsidP="00411BE8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rPr>
          <w:lang w:val="uk-UA"/>
        </w:rPr>
      </w:pPr>
      <w:r w:rsidRPr="00411BE8">
        <w:rPr>
          <w:lang w:val="uk-UA"/>
        </w:rPr>
        <w:t>ЗУ «Про охорону прав на промислові зразки»</w:t>
      </w:r>
    </w:p>
    <w:p w:rsidR="00C6722D" w:rsidRPr="00411BE8" w:rsidRDefault="00C6722D" w:rsidP="00411BE8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rPr>
          <w:lang w:val="uk-UA"/>
        </w:rPr>
      </w:pPr>
      <w:r w:rsidRPr="00411BE8">
        <w:rPr>
          <w:lang w:val="uk-UA"/>
        </w:rPr>
        <w:t xml:space="preserve">ЗУ «Про </w:t>
      </w:r>
      <w:r w:rsidR="00411BE8" w:rsidRPr="00411BE8">
        <w:rPr>
          <w:lang w:val="uk-UA"/>
        </w:rPr>
        <w:t>охорону прав на знаки для товарів і послуг»</w:t>
      </w:r>
    </w:p>
    <w:p w:rsidR="00411BE8" w:rsidRPr="00411BE8" w:rsidRDefault="00411BE8" w:rsidP="00411BE8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rPr>
          <w:lang w:val="uk-UA"/>
        </w:rPr>
      </w:pPr>
      <w:r w:rsidRPr="00411BE8">
        <w:rPr>
          <w:lang w:val="uk-UA"/>
        </w:rPr>
        <w:t xml:space="preserve">ЗУ </w:t>
      </w:r>
      <w:r w:rsidRPr="00411BE8">
        <w:rPr>
          <w:lang w:val="uk-UA"/>
        </w:rPr>
        <w:t>«Про правову охорону географічних зазначень»</w:t>
      </w:r>
    </w:p>
    <w:p w:rsidR="005A7936" w:rsidRPr="00411BE8" w:rsidRDefault="00411BE8" w:rsidP="00411BE8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rPr>
          <w:lang w:val="uk-UA"/>
        </w:rPr>
      </w:pPr>
      <w:r w:rsidRPr="00411BE8">
        <w:rPr>
          <w:lang w:val="uk-UA"/>
        </w:rPr>
        <w:t xml:space="preserve">ЗУ </w:t>
      </w:r>
      <w:r w:rsidRPr="00411BE8">
        <w:rPr>
          <w:lang w:val="uk-UA"/>
        </w:rPr>
        <w:t>«Про охорону прав на компонування напівпровідникових виробів»</w:t>
      </w:r>
    </w:p>
    <w:p w:rsidR="00411BE8" w:rsidRPr="00411BE8" w:rsidRDefault="00411BE8" w:rsidP="00411BE8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rPr>
          <w:lang w:val="uk-UA"/>
        </w:rPr>
      </w:pPr>
      <w:r w:rsidRPr="00411BE8">
        <w:rPr>
          <w:lang w:val="uk-UA"/>
        </w:rPr>
        <w:t>ЗУ «Про захист від недобросовісної конкуренції»</w:t>
      </w:r>
    </w:p>
    <w:p w:rsidR="00411BE8" w:rsidRPr="00411BE8" w:rsidRDefault="00411BE8" w:rsidP="00411BE8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rPr>
          <w:lang w:val="uk-UA"/>
        </w:rPr>
      </w:pPr>
      <w:r w:rsidRPr="00411BE8">
        <w:rPr>
          <w:lang w:val="uk-UA"/>
        </w:rPr>
        <w:t>ЗУ «Про</w:t>
      </w:r>
      <w:r w:rsidRPr="00411BE8">
        <w:rPr>
          <w:lang w:val="uk-UA"/>
        </w:rPr>
        <w:t xml:space="preserve"> охорону прав на сорти рослин»</w:t>
      </w:r>
    </w:p>
    <w:p w:rsidR="00411BE8" w:rsidRPr="00411BE8" w:rsidRDefault="00411BE8" w:rsidP="00411BE8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rPr>
          <w:lang w:val="ru-RU"/>
        </w:rPr>
      </w:pPr>
      <w:r w:rsidRPr="00411BE8">
        <w:rPr>
          <w:lang w:val="uk-UA"/>
        </w:rPr>
        <w:t>ЗУ «Про особливості державного регулювання діяльності суб'єктів господарювання, пов'язаної з виробництвом, експортом, імпортом дисків для лазерних систем зчитування»</w:t>
      </w:r>
    </w:p>
    <w:p w:rsidR="005A7936" w:rsidRDefault="00F33FCC" w:rsidP="00F33FCC">
      <w:pPr>
        <w:pStyle w:val="a7"/>
        <w:ind w:left="0" w:firstLine="709"/>
        <w:rPr>
          <w:lang w:val="uk-UA"/>
        </w:rPr>
      </w:pPr>
      <w:r w:rsidRPr="00F33FCC">
        <w:rPr>
          <w:lang w:val="uk-UA"/>
        </w:rPr>
        <w:lastRenderedPageBreak/>
        <w:t xml:space="preserve">Відповідальність  за  </w:t>
      </w:r>
      <w:r>
        <w:rPr>
          <w:lang w:val="uk-UA"/>
        </w:rPr>
        <w:t xml:space="preserve">здійснення  політики  у  сфері </w:t>
      </w:r>
      <w:r w:rsidRPr="00F33FCC">
        <w:rPr>
          <w:lang w:val="uk-UA"/>
        </w:rPr>
        <w:t xml:space="preserve">інтелектуальної  власності  в  Україні  покладено  на  Міністерство </w:t>
      </w:r>
      <w:r w:rsidRPr="00F33FCC">
        <w:rPr>
          <w:lang w:val="uk-UA"/>
        </w:rPr>
        <w:t>економіки України</w:t>
      </w:r>
      <w:r w:rsidRPr="00F33FCC">
        <w:rPr>
          <w:lang w:val="uk-UA"/>
        </w:rPr>
        <w:t>, якому підпорядковуються інші підприємства</w:t>
      </w:r>
      <w:r>
        <w:rPr>
          <w:lang w:val="uk-UA"/>
        </w:rPr>
        <w:t>:</w:t>
      </w:r>
    </w:p>
    <w:p w:rsidR="00F33FCC" w:rsidRDefault="00F33FCC" w:rsidP="00F33FCC">
      <w:pPr>
        <w:pStyle w:val="a7"/>
        <w:numPr>
          <w:ilvl w:val="0"/>
          <w:numId w:val="7"/>
        </w:numPr>
        <w:rPr>
          <w:lang w:val="uk-UA"/>
        </w:rPr>
      </w:pPr>
      <w:r>
        <w:rPr>
          <w:lang w:val="uk-UA"/>
        </w:rPr>
        <w:t>Національний орган інтелектуальної власності;</w:t>
      </w:r>
    </w:p>
    <w:p w:rsidR="00F33FCC" w:rsidRDefault="00F33FCC" w:rsidP="00F33FCC">
      <w:pPr>
        <w:pStyle w:val="a7"/>
        <w:numPr>
          <w:ilvl w:val="0"/>
          <w:numId w:val="7"/>
        </w:numPr>
        <w:rPr>
          <w:lang w:val="uk-UA"/>
        </w:rPr>
      </w:pPr>
      <w:r>
        <w:rPr>
          <w:lang w:val="uk-UA"/>
        </w:rPr>
        <w:t>Державне підприємство «Український інститут інтелектуальної власності» (</w:t>
      </w:r>
      <w:proofErr w:type="spellStart"/>
      <w:r>
        <w:rPr>
          <w:lang w:val="uk-UA"/>
        </w:rPr>
        <w:t>Укрпатент</w:t>
      </w:r>
      <w:proofErr w:type="spellEnd"/>
      <w:r>
        <w:rPr>
          <w:lang w:val="uk-UA"/>
        </w:rPr>
        <w:t>);</w:t>
      </w:r>
    </w:p>
    <w:p w:rsidR="00F33FCC" w:rsidRDefault="00F33FCC" w:rsidP="00F33FCC">
      <w:pPr>
        <w:pStyle w:val="a7"/>
        <w:numPr>
          <w:ilvl w:val="0"/>
          <w:numId w:val="7"/>
        </w:numPr>
        <w:rPr>
          <w:lang w:val="uk-UA"/>
        </w:rPr>
      </w:pPr>
      <w:r>
        <w:rPr>
          <w:lang w:val="uk-UA"/>
        </w:rPr>
        <w:t>Українське аген</w:t>
      </w:r>
      <w:r w:rsidR="002008CB">
        <w:rPr>
          <w:lang w:val="uk-UA"/>
        </w:rPr>
        <w:t>т</w:t>
      </w:r>
      <w:r>
        <w:rPr>
          <w:lang w:val="uk-UA"/>
        </w:rPr>
        <w:t>ство з авторських та суміжних прав (</w:t>
      </w:r>
      <w:r w:rsidR="002008CB">
        <w:rPr>
          <w:lang w:val="uk-UA"/>
        </w:rPr>
        <w:t>УААСП);</w:t>
      </w:r>
    </w:p>
    <w:p w:rsidR="00F33FCC" w:rsidRPr="00B7610D" w:rsidRDefault="002008CB" w:rsidP="00B7610D">
      <w:pPr>
        <w:pStyle w:val="a7"/>
        <w:numPr>
          <w:ilvl w:val="0"/>
          <w:numId w:val="7"/>
        </w:numPr>
        <w:rPr>
          <w:lang w:val="uk-UA"/>
        </w:rPr>
      </w:pPr>
      <w:r>
        <w:rPr>
          <w:lang w:val="uk-UA"/>
        </w:rPr>
        <w:t>Державна інноваційна фінансово-кредитна установа (</w:t>
      </w:r>
      <w:r>
        <w:t>SFII</w:t>
      </w:r>
      <w:r w:rsidRPr="002008CB">
        <w:rPr>
          <w:lang w:val="ru-RU"/>
        </w:rPr>
        <w:t>)</w:t>
      </w:r>
      <w:r>
        <w:rPr>
          <w:lang w:val="uk-UA"/>
        </w:rPr>
        <w:t>.</w:t>
      </w:r>
    </w:p>
    <w:p w:rsidR="00B7610D" w:rsidRDefault="00B7610D" w:rsidP="00B7610D">
      <w:pPr>
        <w:pStyle w:val="a7"/>
        <w:ind w:left="0" w:firstLine="709"/>
        <w:rPr>
          <w:lang w:val="uk-UA"/>
        </w:rPr>
      </w:pPr>
      <w:r w:rsidRPr="000164F1">
        <w:rPr>
          <w:b/>
          <w:lang w:val="uk-UA"/>
        </w:rPr>
        <w:t xml:space="preserve">Міністерство </w:t>
      </w:r>
      <w:r w:rsidR="000164F1" w:rsidRPr="000164F1">
        <w:rPr>
          <w:b/>
          <w:lang w:val="uk-UA"/>
        </w:rPr>
        <w:t>економіки України</w:t>
      </w:r>
      <w:r w:rsidRPr="00B7610D">
        <w:rPr>
          <w:lang w:val="uk-UA"/>
        </w:rPr>
        <w:t xml:space="preserve"> виконує</w:t>
      </w:r>
      <w:r>
        <w:rPr>
          <w:lang w:val="uk-UA"/>
        </w:rPr>
        <w:t xml:space="preserve">  багато  функцій,  наприклад,</w:t>
      </w:r>
      <w:r w:rsidRPr="000164F1">
        <w:rPr>
          <w:lang w:val="uk-UA"/>
        </w:rPr>
        <w:t xml:space="preserve"> </w:t>
      </w:r>
      <w:r w:rsidRPr="00B7610D">
        <w:rPr>
          <w:lang w:val="uk-UA"/>
        </w:rPr>
        <w:t xml:space="preserve">управління  та  проведення  єдиної </w:t>
      </w:r>
      <w:r>
        <w:rPr>
          <w:lang w:val="uk-UA"/>
        </w:rPr>
        <w:t xml:space="preserve"> державної  політики  у  сфері </w:t>
      </w:r>
      <w:r w:rsidRPr="00B7610D">
        <w:rPr>
          <w:lang w:val="uk-UA"/>
        </w:rPr>
        <w:t>охорони  прав  на  об’єкти  права  інтелектуальної  власності.  Воно здійснює  роботи  по  удосконаленню  нормативно-правової  бази, контролює  дотримання  чинного  законодавства  в  цій  сфері, підтримує  міжнародне  співробітництво  у  сфері  інтелектуальної власності,  забезпечує  умови  щодо  введення  інтелектуальної власності до господарського обігу, координує роботи з підготовки та підвищення кваліфікації фахівців з інтелектуальної власності, взаємодіє  з  громадськими  організаціями,  які  опікуються інтелектуальною власністю.</w:t>
      </w:r>
    </w:p>
    <w:p w:rsidR="000164F1" w:rsidRPr="000164F1" w:rsidRDefault="000164F1" w:rsidP="000164F1">
      <w:pPr>
        <w:pStyle w:val="a7"/>
        <w:ind w:left="0" w:firstLine="709"/>
        <w:rPr>
          <w:lang w:val="uk-UA"/>
        </w:rPr>
      </w:pPr>
      <w:r w:rsidRPr="000164F1">
        <w:rPr>
          <w:lang w:val="uk-UA"/>
        </w:rPr>
        <w:t>Виконання  конкретних  функцій  у  цій  сфері  Міністерство делегувало створеному у червні 2020 р</w:t>
      </w:r>
      <w:r>
        <w:rPr>
          <w:lang w:val="uk-UA"/>
        </w:rPr>
        <w:t>.</w:t>
      </w:r>
      <w:r w:rsidRPr="000164F1">
        <w:rPr>
          <w:lang w:val="uk-UA"/>
        </w:rPr>
        <w:t xml:space="preserve"> </w:t>
      </w:r>
      <w:r w:rsidRPr="000164F1">
        <w:rPr>
          <w:b/>
          <w:lang w:val="uk-UA"/>
        </w:rPr>
        <w:t>Національному органу   інтелект</w:t>
      </w:r>
      <w:r w:rsidRPr="000164F1">
        <w:rPr>
          <w:b/>
          <w:lang w:val="uk-UA"/>
        </w:rPr>
        <w:t xml:space="preserve">уальної    власності    </w:t>
      </w:r>
      <w:r>
        <w:rPr>
          <w:lang w:val="uk-UA"/>
        </w:rPr>
        <w:t>(НОІВ)</w:t>
      </w:r>
      <w:r w:rsidRPr="000164F1">
        <w:rPr>
          <w:lang w:val="uk-UA"/>
        </w:rPr>
        <w:t xml:space="preserve">.    Він    є    органом державної  системи  правової  охорони  інтелектуальної  власності, визнаний  на  національному  рівні,  що  здійснює  повноваження  у сфері  інтелектуальної  власності,  визначені  законодавством  та статутом. Основними видами діяльності НОІВ є: </w:t>
      </w:r>
    </w:p>
    <w:p w:rsidR="000164F1" w:rsidRPr="000164F1" w:rsidRDefault="000164F1" w:rsidP="000164F1">
      <w:pPr>
        <w:pStyle w:val="a7"/>
        <w:ind w:left="0" w:firstLine="709"/>
        <w:rPr>
          <w:lang w:val="uk-UA"/>
        </w:rPr>
      </w:pPr>
      <w:r w:rsidRPr="000164F1">
        <w:rPr>
          <w:lang w:val="uk-UA"/>
        </w:rPr>
        <w:t xml:space="preserve">–  наукові дослідження в сфері інтелектуальної власності; </w:t>
      </w:r>
    </w:p>
    <w:p w:rsidR="000164F1" w:rsidRPr="000164F1" w:rsidRDefault="000164F1" w:rsidP="000164F1">
      <w:pPr>
        <w:pStyle w:val="a7"/>
        <w:ind w:left="0" w:firstLine="709"/>
        <w:rPr>
          <w:lang w:val="uk-UA"/>
        </w:rPr>
      </w:pPr>
      <w:r w:rsidRPr="000164F1">
        <w:rPr>
          <w:lang w:val="uk-UA"/>
        </w:rPr>
        <w:t>–  підготовка,  перепідготовка</w:t>
      </w:r>
      <w:r>
        <w:rPr>
          <w:lang w:val="uk-UA"/>
        </w:rPr>
        <w:t xml:space="preserve">  та  підвищення  кваліфікації </w:t>
      </w:r>
      <w:r w:rsidRPr="000164F1">
        <w:rPr>
          <w:lang w:val="uk-UA"/>
        </w:rPr>
        <w:t xml:space="preserve">фахівців  у  сфері  інтелектуальної  власності.  Реалізацію  завдання покладено  на  Академію  інтелектуальної  власності,  яка  планує здійснювати навчання таких фахівців; </w:t>
      </w:r>
    </w:p>
    <w:p w:rsidR="000164F1" w:rsidRPr="000164F1" w:rsidRDefault="000164F1" w:rsidP="000164F1">
      <w:pPr>
        <w:pStyle w:val="a7"/>
        <w:ind w:left="0" w:firstLine="709"/>
        <w:rPr>
          <w:lang w:val="uk-UA"/>
        </w:rPr>
      </w:pPr>
      <w:r w:rsidRPr="000164F1">
        <w:rPr>
          <w:lang w:val="uk-UA"/>
        </w:rPr>
        <w:lastRenderedPageBreak/>
        <w:t>–  створення  центрів  підтримки  технологій  та  інновацій (</w:t>
      </w:r>
      <w:proofErr w:type="spellStart"/>
      <w:r w:rsidRPr="000164F1">
        <w:rPr>
          <w:lang w:val="uk-UA"/>
        </w:rPr>
        <w:t>Technology</w:t>
      </w:r>
      <w:proofErr w:type="spellEnd"/>
      <w:r w:rsidRPr="000164F1">
        <w:rPr>
          <w:lang w:val="uk-UA"/>
        </w:rPr>
        <w:t xml:space="preserve">  </w:t>
      </w:r>
      <w:proofErr w:type="spellStart"/>
      <w:r w:rsidRPr="000164F1">
        <w:rPr>
          <w:lang w:val="uk-UA"/>
        </w:rPr>
        <w:t>and</w:t>
      </w:r>
      <w:proofErr w:type="spellEnd"/>
      <w:r w:rsidRPr="000164F1">
        <w:rPr>
          <w:lang w:val="uk-UA"/>
        </w:rPr>
        <w:t xml:space="preserve">  </w:t>
      </w:r>
      <w:proofErr w:type="spellStart"/>
      <w:r w:rsidRPr="000164F1">
        <w:rPr>
          <w:lang w:val="uk-UA"/>
        </w:rPr>
        <w:t>Innovati</w:t>
      </w:r>
      <w:r>
        <w:rPr>
          <w:lang w:val="uk-UA"/>
        </w:rPr>
        <w:t>on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Support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Center</w:t>
      </w:r>
      <w:proofErr w:type="spellEnd"/>
      <w:r>
        <w:rPr>
          <w:lang w:val="uk-UA"/>
        </w:rPr>
        <w:t xml:space="preserve">  –  TISC);</w:t>
      </w:r>
    </w:p>
    <w:p w:rsidR="000164F1" w:rsidRDefault="000164F1" w:rsidP="000164F1">
      <w:pPr>
        <w:pStyle w:val="a7"/>
        <w:ind w:left="0" w:firstLine="709"/>
        <w:rPr>
          <w:lang w:val="uk-UA"/>
        </w:rPr>
      </w:pPr>
      <w:r w:rsidRPr="000164F1">
        <w:rPr>
          <w:lang w:val="uk-UA"/>
        </w:rPr>
        <w:t>–  сприяння розробці Націонал</w:t>
      </w:r>
      <w:r>
        <w:rPr>
          <w:lang w:val="uk-UA"/>
        </w:rPr>
        <w:t xml:space="preserve">ьної Стратегії інтелектуальної </w:t>
      </w:r>
      <w:r w:rsidRPr="000164F1">
        <w:rPr>
          <w:lang w:val="uk-UA"/>
        </w:rPr>
        <w:t>вл</w:t>
      </w:r>
      <w:r w:rsidR="00524CE0">
        <w:rPr>
          <w:lang w:val="uk-UA"/>
        </w:rPr>
        <w:t xml:space="preserve">асності.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 xml:space="preserve">Головною  функцією  </w:t>
      </w:r>
      <w:r>
        <w:rPr>
          <w:b/>
          <w:lang w:val="uk-UA"/>
        </w:rPr>
        <w:t xml:space="preserve">Українського  інституту </w:t>
      </w:r>
      <w:r w:rsidRPr="00524CE0">
        <w:rPr>
          <w:b/>
          <w:lang w:val="uk-UA"/>
        </w:rPr>
        <w:t>інтелектуальної  власності  (</w:t>
      </w:r>
      <w:proofErr w:type="spellStart"/>
      <w:r w:rsidRPr="00524CE0">
        <w:rPr>
          <w:b/>
          <w:lang w:val="uk-UA"/>
        </w:rPr>
        <w:t>Укрпатенту</w:t>
      </w:r>
      <w:proofErr w:type="spellEnd"/>
      <w:r w:rsidRPr="00524CE0">
        <w:rPr>
          <w:b/>
          <w:lang w:val="uk-UA"/>
        </w:rPr>
        <w:t>)</w:t>
      </w:r>
      <w:r w:rsidRPr="00524CE0">
        <w:rPr>
          <w:lang w:val="uk-UA"/>
        </w:rPr>
        <w:t xml:space="preserve">  є  здійснення експертизи  заявок  на  об’єк</w:t>
      </w:r>
      <w:r>
        <w:rPr>
          <w:lang w:val="uk-UA"/>
        </w:rPr>
        <w:t>ти  інтелектуальної  власності</w:t>
      </w:r>
      <w:r w:rsidRPr="00524CE0">
        <w:rPr>
          <w:lang w:val="uk-UA"/>
        </w:rPr>
        <w:t xml:space="preserve">. </w:t>
      </w:r>
      <w:proofErr w:type="spellStart"/>
      <w:r w:rsidRPr="00524CE0">
        <w:rPr>
          <w:lang w:val="uk-UA"/>
        </w:rPr>
        <w:t>Укрпатент</w:t>
      </w:r>
      <w:proofErr w:type="spellEnd"/>
      <w:r w:rsidRPr="00524CE0">
        <w:rPr>
          <w:lang w:val="uk-UA"/>
        </w:rPr>
        <w:t xml:space="preserve">   має   філію,   що   надає патентно-інформаційні послуги з    питань  набуття   та   реалізації  </w:t>
      </w:r>
      <w:r>
        <w:rPr>
          <w:lang w:val="uk-UA"/>
        </w:rPr>
        <w:t xml:space="preserve">  прав  на об’єкти промислової</w:t>
      </w:r>
      <w:r w:rsidRPr="00524CE0">
        <w:rPr>
          <w:lang w:val="uk-UA"/>
        </w:rPr>
        <w:t xml:space="preserve"> </w:t>
      </w:r>
      <w:r w:rsidRPr="00524CE0">
        <w:rPr>
          <w:lang w:val="uk-UA"/>
        </w:rPr>
        <w:t xml:space="preserve">власності. Головними завданнями </w:t>
      </w:r>
      <w:proofErr w:type="spellStart"/>
      <w:r w:rsidRPr="00524CE0">
        <w:rPr>
          <w:lang w:val="uk-UA"/>
        </w:rPr>
        <w:t>Укрпатенту</w:t>
      </w:r>
      <w:proofErr w:type="spellEnd"/>
      <w:r w:rsidRPr="00524CE0">
        <w:rPr>
          <w:lang w:val="uk-UA"/>
        </w:rPr>
        <w:t xml:space="preserve"> є: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–  приймання  заявок  на  вид</w:t>
      </w:r>
      <w:r>
        <w:rPr>
          <w:lang w:val="uk-UA"/>
        </w:rPr>
        <w:t xml:space="preserve">ачу  охоронних  документів  на </w:t>
      </w:r>
      <w:r w:rsidRPr="00524CE0">
        <w:rPr>
          <w:lang w:val="uk-UA"/>
        </w:rPr>
        <w:t xml:space="preserve">об’єкти  промислової  власності,  проведення  експертиз  заявок  на відповідність їх умовам надання правової охорони, забезпечення здійснення державної реєстрації об’єктів промислової власності і змін  їх  правового  статусу  та  офіційної  публікації  відповідних відомостей;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–  участь  у  розробці  пропозицій  формування  де</w:t>
      </w:r>
      <w:r>
        <w:rPr>
          <w:lang w:val="uk-UA"/>
        </w:rPr>
        <w:t xml:space="preserve">ржавної </w:t>
      </w:r>
      <w:r w:rsidRPr="00524CE0">
        <w:rPr>
          <w:lang w:val="uk-UA"/>
        </w:rPr>
        <w:t xml:space="preserve">політики в сфері охорони промислової власності, заходів щодо її реалізації та здійснення цих заходів;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–  участь  у  розробці  п</w:t>
      </w:r>
      <w:r>
        <w:rPr>
          <w:lang w:val="uk-UA"/>
        </w:rPr>
        <w:t xml:space="preserve">ропозицій  щодо  вдосконалення </w:t>
      </w:r>
      <w:r w:rsidRPr="00524CE0">
        <w:rPr>
          <w:lang w:val="uk-UA"/>
        </w:rPr>
        <w:t xml:space="preserve">законодавства в сфері охорони промислової власності;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– забезпечення виконання міжнаро</w:t>
      </w:r>
      <w:r>
        <w:rPr>
          <w:lang w:val="uk-UA"/>
        </w:rPr>
        <w:t xml:space="preserve">дних зобов’язань України </w:t>
      </w:r>
      <w:r w:rsidRPr="00524CE0">
        <w:rPr>
          <w:lang w:val="uk-UA"/>
        </w:rPr>
        <w:t xml:space="preserve">в  сфері  охорони  промислової  власності,  участь  у  підготовці  та укладанні міжнародних договорів України з питань промислової власності;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– участь в організації підгото</w:t>
      </w:r>
      <w:r>
        <w:rPr>
          <w:lang w:val="uk-UA"/>
        </w:rPr>
        <w:t xml:space="preserve">вки та підвищення кваліфікації </w:t>
      </w:r>
      <w:r w:rsidRPr="00524CE0">
        <w:rPr>
          <w:lang w:val="uk-UA"/>
        </w:rPr>
        <w:t xml:space="preserve">спеціалістів з питань охорони промислової власності;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–  забезпечення  здійснення  де</w:t>
      </w:r>
      <w:r>
        <w:rPr>
          <w:lang w:val="uk-UA"/>
        </w:rPr>
        <w:t xml:space="preserve">ржавної  реєстрації  договорів </w:t>
      </w:r>
      <w:r w:rsidRPr="00524CE0">
        <w:rPr>
          <w:lang w:val="uk-UA"/>
        </w:rPr>
        <w:t xml:space="preserve">про передачу права власності на об’єкти промислової  власності, та договорів  про  видачу  дозволу  (ліцензійних  договорів)  на  їх використання;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- забезпечення функціонуванн</w:t>
      </w:r>
      <w:r>
        <w:rPr>
          <w:lang w:val="uk-UA"/>
        </w:rPr>
        <w:t xml:space="preserve">я патентно-інформаційної бази, </w:t>
      </w:r>
      <w:r w:rsidRPr="00524CE0">
        <w:rPr>
          <w:lang w:val="uk-UA"/>
        </w:rPr>
        <w:t xml:space="preserve">необхідної  для  проведення  експертизи,  та  довідково-пошукового апарату;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lastRenderedPageBreak/>
        <w:t xml:space="preserve">–  забезпечення  юридичних  та </w:t>
      </w:r>
      <w:r>
        <w:rPr>
          <w:lang w:val="uk-UA"/>
        </w:rPr>
        <w:t xml:space="preserve"> фізичних  осіб    інформацією </w:t>
      </w:r>
      <w:r w:rsidRPr="00524CE0">
        <w:rPr>
          <w:lang w:val="uk-UA"/>
        </w:rPr>
        <w:t xml:space="preserve">про об’єкти промислової власності; </w:t>
      </w:r>
    </w:p>
    <w:p w:rsidR="00524CE0" w:rsidRPr="00524CE0" w:rsidRDefault="00524CE0" w:rsidP="00524CE0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–  участь  у  судових  справах  с</w:t>
      </w:r>
      <w:r>
        <w:rPr>
          <w:lang w:val="uk-UA"/>
        </w:rPr>
        <w:t xml:space="preserve">тосовно  об’єктів  промислової </w:t>
      </w:r>
      <w:r w:rsidRPr="00524CE0">
        <w:rPr>
          <w:lang w:val="uk-UA"/>
        </w:rPr>
        <w:t xml:space="preserve">власності; </w:t>
      </w:r>
    </w:p>
    <w:p w:rsidR="00F50B33" w:rsidRPr="00F50B33" w:rsidRDefault="00524CE0" w:rsidP="00F50B33">
      <w:pPr>
        <w:pStyle w:val="a7"/>
        <w:ind w:left="0" w:firstLine="709"/>
        <w:rPr>
          <w:lang w:val="uk-UA"/>
        </w:rPr>
      </w:pPr>
      <w:r w:rsidRPr="00524CE0">
        <w:rPr>
          <w:lang w:val="uk-UA"/>
        </w:rPr>
        <w:t>–  проведення  науково-д</w:t>
      </w:r>
      <w:r>
        <w:rPr>
          <w:lang w:val="uk-UA"/>
        </w:rPr>
        <w:t xml:space="preserve">ослідних  робіт  і  підготовки </w:t>
      </w:r>
      <w:r w:rsidRPr="00524CE0">
        <w:rPr>
          <w:lang w:val="uk-UA"/>
        </w:rPr>
        <w:t>пропозицій  з  питань  удосконалення  методології  проведення експертизи, підвищення її якості, юридичного та технологічного забезпечення експертиз.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Головною  функцією  </w:t>
      </w:r>
      <w:r>
        <w:rPr>
          <w:b/>
          <w:lang w:val="uk-UA"/>
        </w:rPr>
        <w:t xml:space="preserve">Українського  агентства  з </w:t>
      </w:r>
      <w:r w:rsidRPr="00F50B33">
        <w:rPr>
          <w:b/>
          <w:lang w:val="uk-UA"/>
        </w:rPr>
        <w:t>авторських і суміжних прав (УААСП)</w:t>
      </w:r>
      <w:r w:rsidRPr="00F50B33">
        <w:rPr>
          <w:lang w:val="uk-UA"/>
        </w:rPr>
        <w:t xml:space="preserve"> є колективне управління</w:t>
      </w:r>
      <w:r>
        <w:rPr>
          <w:lang w:val="uk-UA"/>
        </w:rPr>
        <w:t xml:space="preserve"> </w:t>
      </w:r>
      <w:r w:rsidRPr="00F50B33">
        <w:rPr>
          <w:lang w:val="uk-UA"/>
        </w:rPr>
        <w:t>правами авторів. УААСП,  за  бажанн</w:t>
      </w:r>
      <w:r>
        <w:rPr>
          <w:lang w:val="uk-UA"/>
        </w:rPr>
        <w:t xml:space="preserve">ям  автора,  здійснює державну </w:t>
      </w:r>
      <w:r w:rsidRPr="00F50B33">
        <w:rPr>
          <w:lang w:val="uk-UA"/>
        </w:rPr>
        <w:t xml:space="preserve">реєстрацію  об’єктів  авторського  права  і  суміжних  прав  та  видає автору охоронний документ – свідоцтво. Українське агентство  з авторських і суміжних прав здійснює: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>– оформлення матеріалів держ</w:t>
      </w:r>
      <w:r>
        <w:rPr>
          <w:lang w:val="uk-UA"/>
        </w:rPr>
        <w:t xml:space="preserve">авної реєстрації авторських та </w:t>
      </w:r>
      <w:r w:rsidRPr="00F50B33">
        <w:rPr>
          <w:lang w:val="uk-UA"/>
        </w:rPr>
        <w:t xml:space="preserve">суміжних прав;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– реєстрацію правовласників </w:t>
      </w:r>
      <w:r>
        <w:rPr>
          <w:lang w:val="uk-UA"/>
        </w:rPr>
        <w:t xml:space="preserve">та об’єктів охорони авторських </w:t>
      </w:r>
      <w:r w:rsidRPr="00F50B33">
        <w:rPr>
          <w:lang w:val="uk-UA"/>
        </w:rPr>
        <w:t xml:space="preserve">прав;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– укладення з користувачами </w:t>
      </w:r>
      <w:r>
        <w:rPr>
          <w:lang w:val="uk-UA"/>
        </w:rPr>
        <w:t xml:space="preserve">ліцензійних угод на відповідне </w:t>
      </w:r>
      <w:r w:rsidRPr="00F50B33">
        <w:rPr>
          <w:lang w:val="uk-UA"/>
        </w:rPr>
        <w:t xml:space="preserve">використання  об’єктів  інтелектуальної  власності  –  музичних, драматичних,  літературних,  аудіовізуальних,  візуальних (скульптура, графіка, живопис, фотографія) творів;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– збір, розподіл та виплата авторської винагороди;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–  проведення  розрахунків  з  </w:t>
      </w:r>
      <w:r>
        <w:rPr>
          <w:lang w:val="uk-UA"/>
        </w:rPr>
        <w:t xml:space="preserve">авторами  інших  країн  світу, </w:t>
      </w:r>
      <w:r w:rsidRPr="00F50B33">
        <w:rPr>
          <w:lang w:val="uk-UA"/>
        </w:rPr>
        <w:t xml:space="preserve">неурядовими  та  іншими  організаціями  за  угодами  зарубіжними авторськими  товариствами  про  взаємне  представництво інтересів;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– ведення обліку користувачів авторських і суміжних прав;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>–  проведення  заходів  щодо</w:t>
      </w:r>
      <w:r>
        <w:rPr>
          <w:lang w:val="uk-UA"/>
        </w:rPr>
        <w:t xml:space="preserve">  запобігання  порушенню  прав </w:t>
      </w:r>
      <w:r w:rsidRPr="00F50B33">
        <w:rPr>
          <w:lang w:val="uk-UA"/>
        </w:rPr>
        <w:t xml:space="preserve">авторів і власників суміжних прав; </w:t>
      </w:r>
    </w:p>
    <w:p w:rsid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>– пр</w:t>
      </w:r>
      <w:r>
        <w:rPr>
          <w:lang w:val="uk-UA"/>
        </w:rPr>
        <w:t xml:space="preserve">авовий захист авторських прав. </w:t>
      </w:r>
      <w:r w:rsidRPr="00F50B33">
        <w:rPr>
          <w:lang w:val="uk-UA"/>
        </w:rPr>
        <w:t>УААСП  також  здійснює  співробітництво  з  іноземними видавцями  щодо  перекладу  та  видання  іноземними  мовами  і розповсюдження  в  усьому  світі  укр</w:t>
      </w:r>
      <w:r>
        <w:rPr>
          <w:lang w:val="uk-UA"/>
        </w:rPr>
        <w:t xml:space="preserve">аїнських  наукових  і  </w:t>
      </w:r>
      <w:r>
        <w:rPr>
          <w:lang w:val="uk-UA"/>
        </w:rPr>
        <w:lastRenderedPageBreak/>
        <w:t>науково-</w:t>
      </w:r>
      <w:r w:rsidRPr="00F50B33">
        <w:rPr>
          <w:lang w:val="uk-UA"/>
        </w:rPr>
        <w:t>прикладних журналів, періодичних  видань,  учбових  посібників та літератури, книг</w:t>
      </w:r>
      <w:r>
        <w:rPr>
          <w:lang w:val="uk-UA"/>
        </w:rPr>
        <w:t xml:space="preserve"> з питань історії та культури.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b/>
          <w:lang w:val="uk-UA"/>
        </w:rPr>
        <w:t>Державне  підприємство  «</w:t>
      </w:r>
      <w:proofErr w:type="spellStart"/>
      <w:r w:rsidRPr="00F50B33">
        <w:rPr>
          <w:b/>
          <w:lang w:val="uk-UA"/>
        </w:rPr>
        <w:t>Інтелзахист</w:t>
      </w:r>
      <w:proofErr w:type="spellEnd"/>
      <w:r w:rsidRPr="00F50B33">
        <w:rPr>
          <w:b/>
          <w:lang w:val="uk-UA"/>
        </w:rPr>
        <w:t>»</w:t>
      </w:r>
      <w:r w:rsidRPr="00F50B33">
        <w:rPr>
          <w:lang w:val="uk-UA"/>
        </w:rPr>
        <w:t xml:space="preserve">  створено  з  метою удосконалення  організації  видачі  контрольних  марок  для маркування  примірників  аудіовізуальних  творів  та  фонограм, комп’ютерних програм, баз даних, а також посилення  захисту прав інтелектуальної власності  та попередження правопорушень у  цій сфері. Основними завданнями цього підприємства є: </w:t>
      </w:r>
    </w:p>
    <w:p w:rsidR="00850779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–  організація  ведення </w:t>
      </w:r>
      <w:r>
        <w:rPr>
          <w:lang w:val="uk-UA"/>
        </w:rPr>
        <w:t xml:space="preserve"> Єдиного  реєстру  одержувачів </w:t>
      </w:r>
      <w:r w:rsidRPr="00F50B33">
        <w:rPr>
          <w:lang w:val="uk-UA"/>
        </w:rPr>
        <w:t>контрольних марок для маркування примірників аудіовізуальних творів, фонограм, відеограм, комп’</w:t>
      </w:r>
      <w:r w:rsidR="00850779">
        <w:rPr>
          <w:lang w:val="uk-UA"/>
        </w:rPr>
        <w:t xml:space="preserve">ютерних програм, баз даних;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 </w:t>
      </w:r>
      <w:r w:rsidRPr="00F50B33">
        <w:rPr>
          <w:lang w:val="uk-UA"/>
        </w:rPr>
        <w:t>–  забезпечення  процесу  в</w:t>
      </w:r>
      <w:r>
        <w:rPr>
          <w:lang w:val="uk-UA"/>
        </w:rPr>
        <w:t xml:space="preserve">идачі  контрольних  марок  для </w:t>
      </w:r>
      <w:r w:rsidRPr="00F50B33">
        <w:rPr>
          <w:lang w:val="uk-UA"/>
        </w:rPr>
        <w:t xml:space="preserve">маркування  примірників  аудіовізуальних  творів,  фонограм, відеограм, комп’ютерних програм, баз даних; </w:t>
      </w:r>
    </w:p>
    <w:p w:rsidR="00F50B33" w:rsidRPr="00F50B33" w:rsidRDefault="00F50B33" w:rsidP="00F50B33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>–  участь  у  реалізації  державної  політики  щодо  легаліза</w:t>
      </w:r>
      <w:r>
        <w:rPr>
          <w:lang w:val="uk-UA"/>
        </w:rPr>
        <w:t xml:space="preserve">ції </w:t>
      </w:r>
      <w:r w:rsidRPr="00F50B33">
        <w:rPr>
          <w:lang w:val="uk-UA"/>
        </w:rPr>
        <w:t xml:space="preserve">програмного забезпечення; </w:t>
      </w:r>
    </w:p>
    <w:p w:rsidR="001544C8" w:rsidRPr="001544C8" w:rsidRDefault="00F50B33" w:rsidP="001544C8">
      <w:pPr>
        <w:pStyle w:val="a7"/>
        <w:ind w:left="0" w:firstLine="709"/>
        <w:rPr>
          <w:lang w:val="uk-UA"/>
        </w:rPr>
      </w:pPr>
      <w:r w:rsidRPr="00F50B33">
        <w:rPr>
          <w:lang w:val="uk-UA"/>
        </w:rPr>
        <w:t xml:space="preserve">–  здійснення  інших  заходів,  </w:t>
      </w:r>
      <w:r>
        <w:rPr>
          <w:lang w:val="uk-UA"/>
        </w:rPr>
        <w:t xml:space="preserve">пов’язаних  із  захистом  прав </w:t>
      </w:r>
      <w:r w:rsidR="001544C8">
        <w:rPr>
          <w:lang w:val="uk-UA"/>
        </w:rPr>
        <w:t xml:space="preserve">інтелектуальної власності. </w:t>
      </w:r>
    </w:p>
    <w:p w:rsidR="001544C8" w:rsidRDefault="001544C8" w:rsidP="001544C8">
      <w:pPr>
        <w:pStyle w:val="a7"/>
        <w:ind w:left="-142" w:firstLine="709"/>
        <w:rPr>
          <w:lang w:val="uk-UA"/>
        </w:rPr>
      </w:pPr>
      <w:r w:rsidRPr="001544C8">
        <w:rPr>
          <w:b/>
          <w:lang w:val="uk-UA"/>
        </w:rPr>
        <w:t>Державна  інноваційна  фінансово-кредитна  установа (SFII)</w:t>
      </w:r>
      <w:r w:rsidRPr="001544C8">
        <w:rPr>
          <w:lang w:val="uk-UA"/>
        </w:rPr>
        <w:t>.  Установу  утворено  з  метою  здійснення  фінансової підтримки інноваційної діяльності суб’єктів господарювання різних форм  власності,  а  також  залучення  вітчизняних  та  іноземних інвестицій для розвитку реального сектора економіки, підвищення вітчизняного потенціалу з експорту продукції, що виробляється на підприємствах  галузей  національної  економіки,  захисту  та підтримки національного товаровиробника</w:t>
      </w:r>
      <w:r w:rsidRPr="001544C8">
        <w:rPr>
          <w:lang w:val="uk-UA"/>
        </w:rPr>
        <w:t>.</w:t>
      </w:r>
    </w:p>
    <w:p w:rsidR="001544C8" w:rsidRDefault="001544C8" w:rsidP="001544C8">
      <w:pPr>
        <w:pStyle w:val="a7"/>
        <w:ind w:left="-142" w:firstLine="709"/>
        <w:rPr>
          <w:lang w:val="uk-UA"/>
        </w:rPr>
      </w:pPr>
      <w:r w:rsidRPr="001544C8">
        <w:rPr>
          <w:b/>
          <w:lang w:val="uk-UA"/>
        </w:rPr>
        <w:t xml:space="preserve">Інститут інтелектуальної власності і права </w:t>
      </w:r>
      <w:r>
        <w:rPr>
          <w:lang w:val="uk-UA"/>
        </w:rPr>
        <w:t xml:space="preserve">виконує </w:t>
      </w:r>
      <w:r w:rsidRPr="001544C8">
        <w:rPr>
          <w:lang w:val="uk-UA"/>
        </w:rPr>
        <w:t xml:space="preserve">функцію підготовки та підвищення кваліфікації фахівців у сфері інтелектуальної власності. Він готує спеціалістів і магістрів за спеціальністю  «Інтелектуальна  власність»,  кандидатів  </w:t>
      </w:r>
      <w:r w:rsidRPr="001544C8">
        <w:rPr>
          <w:lang w:val="uk-UA"/>
        </w:rPr>
        <w:lastRenderedPageBreak/>
        <w:t xml:space="preserve">у  патентні повірені  та  професійних  оцінювачів  прав  на  об’єкти  права інтелектуальної  власності,  а  також  підвищує  кваліфікацію патентознавців,  суддів,  викладачів  вищих  та  загальноосвітніх навчальних  закладів,  фахівців  силових  відомств  тощо. </w:t>
      </w:r>
    </w:p>
    <w:p w:rsidR="0051192F" w:rsidRPr="0051192F" w:rsidRDefault="0051192F" w:rsidP="0051192F">
      <w:pPr>
        <w:pStyle w:val="a7"/>
        <w:ind w:left="-142" w:firstLine="709"/>
        <w:rPr>
          <w:lang w:val="uk-UA"/>
        </w:rPr>
      </w:pPr>
      <w:r w:rsidRPr="0051192F">
        <w:rPr>
          <w:lang w:val="uk-UA"/>
        </w:rPr>
        <w:t xml:space="preserve">Окрім того, в  Україні  існує  багато  </w:t>
      </w:r>
      <w:r w:rsidRPr="0051192F">
        <w:rPr>
          <w:b/>
          <w:lang w:val="uk-UA"/>
        </w:rPr>
        <w:t>громадських організацій</w:t>
      </w:r>
      <w:r>
        <w:rPr>
          <w:lang w:val="uk-UA"/>
        </w:rPr>
        <w:t xml:space="preserve">, </w:t>
      </w:r>
      <w:r w:rsidRPr="0051192F">
        <w:rPr>
          <w:lang w:val="uk-UA"/>
        </w:rPr>
        <w:t xml:space="preserve">які переймаються питаннями інтелектуальної власності. Серед них –  </w:t>
      </w:r>
      <w:r w:rsidRPr="0051192F">
        <w:rPr>
          <w:u w:val="single"/>
          <w:lang w:val="uk-UA"/>
        </w:rPr>
        <w:t>Всеукраїнська  асоціація  інтелектуальної  власності</w:t>
      </w:r>
      <w:r w:rsidRPr="0051192F">
        <w:rPr>
          <w:lang w:val="uk-UA"/>
        </w:rPr>
        <w:t xml:space="preserve">.  Вона  має міжвідомчий характер і сприяє доведенню основних проблем, що існують у сфері інтелектуальної власності, до відома законодавчої та виконавчої гілок влади. </w:t>
      </w:r>
    </w:p>
    <w:p w:rsidR="0051192F" w:rsidRPr="0051192F" w:rsidRDefault="0051192F" w:rsidP="0051192F">
      <w:pPr>
        <w:pStyle w:val="a7"/>
        <w:ind w:left="-142" w:firstLine="709"/>
        <w:rPr>
          <w:lang w:val="uk-UA"/>
        </w:rPr>
      </w:pPr>
      <w:r w:rsidRPr="0051192F">
        <w:rPr>
          <w:u w:val="single"/>
          <w:lang w:val="uk-UA"/>
        </w:rPr>
        <w:t>Товариство  винахідників</w:t>
      </w:r>
      <w:r>
        <w:rPr>
          <w:u w:val="single"/>
          <w:lang w:val="uk-UA"/>
        </w:rPr>
        <w:t xml:space="preserve">  і  раціоналізаторів  України</w:t>
      </w:r>
      <w:r w:rsidRPr="0051192F">
        <w:rPr>
          <w:lang w:val="uk-UA"/>
        </w:rPr>
        <w:t xml:space="preserve"> </w:t>
      </w:r>
      <w:r w:rsidRPr="0051192F">
        <w:rPr>
          <w:lang w:val="uk-UA"/>
        </w:rPr>
        <w:t>займається   популяризацією   винахід</w:t>
      </w:r>
      <w:r>
        <w:rPr>
          <w:lang w:val="uk-UA"/>
        </w:rPr>
        <w:t xml:space="preserve">ницької   діяльності,    надає </w:t>
      </w:r>
      <w:r w:rsidRPr="0051192F">
        <w:rPr>
          <w:lang w:val="uk-UA"/>
        </w:rPr>
        <w:t xml:space="preserve"> </w:t>
      </w:r>
      <w:r w:rsidRPr="0051192F">
        <w:rPr>
          <w:lang w:val="uk-UA"/>
        </w:rPr>
        <w:t xml:space="preserve">винахідникам і раціоналізаторам певну допомогу в їх діяльності. </w:t>
      </w:r>
    </w:p>
    <w:p w:rsidR="0051192F" w:rsidRPr="0051192F" w:rsidRDefault="0051192F" w:rsidP="0051192F">
      <w:pPr>
        <w:pStyle w:val="a7"/>
        <w:ind w:left="-142" w:firstLine="709"/>
        <w:rPr>
          <w:lang w:val="uk-UA"/>
        </w:rPr>
      </w:pPr>
      <w:r w:rsidRPr="0051192F">
        <w:rPr>
          <w:u w:val="single"/>
          <w:lang w:val="uk-UA"/>
        </w:rPr>
        <w:t>Українська  асоціація  власників  товарних  знаків</w:t>
      </w:r>
      <w:r>
        <w:rPr>
          <w:lang w:val="uk-UA"/>
        </w:rPr>
        <w:t xml:space="preserve">  опікується </w:t>
      </w:r>
      <w:r w:rsidRPr="0051192F">
        <w:rPr>
          <w:lang w:val="uk-UA"/>
        </w:rPr>
        <w:t xml:space="preserve">інтересами правовласників торговельних марок. </w:t>
      </w:r>
    </w:p>
    <w:p w:rsidR="0051192F" w:rsidRPr="0051192F" w:rsidRDefault="0051192F" w:rsidP="0051192F">
      <w:pPr>
        <w:pStyle w:val="a7"/>
        <w:ind w:left="-142" w:firstLine="709"/>
        <w:rPr>
          <w:u w:val="single"/>
          <w:lang w:val="uk-UA"/>
        </w:rPr>
      </w:pPr>
      <w:r w:rsidRPr="0051192F">
        <w:rPr>
          <w:lang w:val="uk-UA"/>
        </w:rPr>
        <w:t xml:space="preserve">Особливе  місце  серед  них  займає  </w:t>
      </w:r>
      <w:r>
        <w:rPr>
          <w:u w:val="single"/>
          <w:lang w:val="uk-UA"/>
        </w:rPr>
        <w:t xml:space="preserve">Всеукраїнська  асоціація </w:t>
      </w:r>
      <w:r w:rsidRPr="0051192F">
        <w:rPr>
          <w:u w:val="single"/>
          <w:lang w:val="uk-UA"/>
        </w:rPr>
        <w:t>патентних  повірених</w:t>
      </w:r>
      <w:r w:rsidRPr="0051192F">
        <w:rPr>
          <w:lang w:val="uk-UA"/>
        </w:rPr>
        <w:t>,  оскільки,  як  вже  підкреслювалося, створення  нового  продукту  інтелектуальної  праці  не  завжди означає  створення  об’єкта  інтелектуальної  власності.  Тож головними  завданнями  патентних  повірених  є  забезпечення отримання  клієнтом-заявником  охоронних  документів,  а  в подальшому  –  використання  їх  для  захисту  прав  клієнта.</w:t>
      </w:r>
      <w:bookmarkStart w:id="0" w:name="_GoBack"/>
      <w:bookmarkEnd w:id="0"/>
    </w:p>
    <w:sectPr w:rsidR="0051192F" w:rsidRPr="0051192F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31" w:rsidRDefault="007B3131" w:rsidP="00914561">
      <w:pPr>
        <w:spacing w:line="240" w:lineRule="auto"/>
      </w:pPr>
      <w:r>
        <w:separator/>
      </w:r>
    </w:p>
  </w:endnote>
  <w:endnote w:type="continuationSeparator" w:id="0">
    <w:p w:rsidR="007B3131" w:rsidRDefault="007B3131" w:rsidP="00914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31" w:rsidRDefault="007B3131" w:rsidP="00914561">
      <w:pPr>
        <w:spacing w:line="240" w:lineRule="auto"/>
      </w:pPr>
      <w:r>
        <w:separator/>
      </w:r>
    </w:p>
  </w:footnote>
  <w:footnote w:type="continuationSeparator" w:id="0">
    <w:p w:rsidR="007B3131" w:rsidRDefault="007B3131" w:rsidP="00914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248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14561" w:rsidRPr="00914561" w:rsidRDefault="00914561">
        <w:pPr>
          <w:pStyle w:val="a3"/>
          <w:jc w:val="right"/>
          <w:rPr>
            <w:sz w:val="24"/>
            <w:szCs w:val="24"/>
          </w:rPr>
        </w:pPr>
        <w:r w:rsidRPr="00914561">
          <w:rPr>
            <w:sz w:val="24"/>
            <w:szCs w:val="24"/>
          </w:rPr>
          <w:fldChar w:fldCharType="begin"/>
        </w:r>
        <w:r w:rsidRPr="00914561">
          <w:rPr>
            <w:sz w:val="24"/>
            <w:szCs w:val="24"/>
          </w:rPr>
          <w:instrText>PAGE   \* MERGEFORMAT</w:instrText>
        </w:r>
        <w:r w:rsidRPr="00914561">
          <w:rPr>
            <w:sz w:val="24"/>
            <w:szCs w:val="24"/>
          </w:rPr>
          <w:fldChar w:fldCharType="separate"/>
        </w:r>
        <w:r w:rsidR="00F4000E" w:rsidRPr="00F4000E">
          <w:rPr>
            <w:noProof/>
            <w:sz w:val="24"/>
            <w:szCs w:val="24"/>
            <w:lang w:val="ru-RU"/>
          </w:rPr>
          <w:t>11</w:t>
        </w:r>
        <w:r w:rsidRPr="00914561">
          <w:rPr>
            <w:sz w:val="24"/>
            <w:szCs w:val="24"/>
          </w:rPr>
          <w:fldChar w:fldCharType="end"/>
        </w:r>
      </w:p>
    </w:sdtContent>
  </w:sdt>
  <w:p w:rsidR="00914561" w:rsidRDefault="009145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DDE"/>
    <w:multiLevelType w:val="hybridMultilevel"/>
    <w:tmpl w:val="35F2DAA4"/>
    <w:lvl w:ilvl="0" w:tplc="306AC626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7B004C"/>
    <w:multiLevelType w:val="hybridMultilevel"/>
    <w:tmpl w:val="2AC2B22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7B5636C"/>
    <w:multiLevelType w:val="hybridMultilevel"/>
    <w:tmpl w:val="4F7260F6"/>
    <w:lvl w:ilvl="0" w:tplc="0B6ECF0A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B6305B9"/>
    <w:multiLevelType w:val="hybridMultilevel"/>
    <w:tmpl w:val="54603DC2"/>
    <w:lvl w:ilvl="0" w:tplc="559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AD2FC1"/>
    <w:multiLevelType w:val="hybridMultilevel"/>
    <w:tmpl w:val="644E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14511"/>
    <w:multiLevelType w:val="hybridMultilevel"/>
    <w:tmpl w:val="3600EC48"/>
    <w:lvl w:ilvl="0" w:tplc="3EDE2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5B14F4"/>
    <w:multiLevelType w:val="hybridMultilevel"/>
    <w:tmpl w:val="F1DAE876"/>
    <w:lvl w:ilvl="0" w:tplc="82686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54"/>
    <w:rsid w:val="000164F1"/>
    <w:rsid w:val="000B54DB"/>
    <w:rsid w:val="001544C8"/>
    <w:rsid w:val="002008CB"/>
    <w:rsid w:val="00411BE8"/>
    <w:rsid w:val="0051192F"/>
    <w:rsid w:val="00524CE0"/>
    <w:rsid w:val="005A7936"/>
    <w:rsid w:val="00662054"/>
    <w:rsid w:val="007B3131"/>
    <w:rsid w:val="00850779"/>
    <w:rsid w:val="008A21DB"/>
    <w:rsid w:val="00914561"/>
    <w:rsid w:val="00AA11FB"/>
    <w:rsid w:val="00B1587D"/>
    <w:rsid w:val="00B7610D"/>
    <w:rsid w:val="00C50293"/>
    <w:rsid w:val="00C6722D"/>
    <w:rsid w:val="00D17709"/>
    <w:rsid w:val="00DA29E4"/>
    <w:rsid w:val="00E37EAF"/>
    <w:rsid w:val="00F33FCC"/>
    <w:rsid w:val="00F4000E"/>
    <w:rsid w:val="00F5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9FDA"/>
  <w15:chartTrackingRefBased/>
  <w15:docId w15:val="{7D6D461B-879E-47FF-B447-08AD51FC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561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561"/>
  </w:style>
  <w:style w:type="paragraph" w:styleId="a5">
    <w:name w:val="footer"/>
    <w:basedOn w:val="a"/>
    <w:link w:val="a6"/>
    <w:uiPriority w:val="99"/>
    <w:unhideWhenUsed/>
    <w:rsid w:val="00914561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561"/>
  </w:style>
  <w:style w:type="paragraph" w:styleId="a7">
    <w:name w:val="List Paragraph"/>
    <w:basedOn w:val="a"/>
    <w:uiPriority w:val="34"/>
    <w:qFormat/>
    <w:rsid w:val="00B1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16</cp:revision>
  <dcterms:created xsi:type="dcterms:W3CDTF">2023-07-07T08:07:00Z</dcterms:created>
  <dcterms:modified xsi:type="dcterms:W3CDTF">2023-07-09T06:43:00Z</dcterms:modified>
</cp:coreProperties>
</file>