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Default="00226C72" w:rsidP="00226C72">
      <w:pPr>
        <w:jc w:val="center"/>
        <w:rPr>
          <w:b/>
          <w:lang w:val="uk-UA"/>
        </w:rPr>
      </w:pPr>
      <w:r w:rsidRPr="00226C72">
        <w:rPr>
          <w:b/>
          <w:lang w:val="uk-UA"/>
        </w:rPr>
        <w:t>ТЕМА 9. ПРАВОВА ОХОРОНА ЗАСОБІВ ІНДИВІДУАЛІЗАЦІЇ СУБ’ЄКТІВ ГОСПОДАРЮВАННЯ, ТОВАРІВ І ПОСЛУГ</w:t>
      </w:r>
    </w:p>
    <w:p w:rsidR="00226C72" w:rsidRDefault="00226C72" w:rsidP="0058772A">
      <w:pPr>
        <w:ind w:firstLine="709"/>
        <w:rPr>
          <w:lang w:val="uk-UA"/>
        </w:rPr>
      </w:pPr>
      <w:r>
        <w:rPr>
          <w:lang w:val="uk-UA"/>
        </w:rPr>
        <w:t xml:space="preserve">1. </w:t>
      </w:r>
      <w:r w:rsidRPr="00226C72">
        <w:rPr>
          <w:lang w:val="uk-UA"/>
        </w:rPr>
        <w:t>Торговельні марки</w:t>
      </w:r>
      <w:r>
        <w:rPr>
          <w:lang w:val="uk-UA"/>
        </w:rPr>
        <w:t>.</w:t>
      </w:r>
    </w:p>
    <w:p w:rsidR="00226C72" w:rsidRDefault="00226C72" w:rsidP="0058772A">
      <w:pPr>
        <w:ind w:firstLine="709"/>
        <w:rPr>
          <w:lang w:val="uk-UA"/>
        </w:rPr>
      </w:pPr>
      <w:r>
        <w:rPr>
          <w:lang w:val="uk-UA"/>
        </w:rPr>
        <w:t xml:space="preserve">2. </w:t>
      </w:r>
      <w:r w:rsidRPr="00226C72">
        <w:rPr>
          <w:lang w:val="uk-UA"/>
        </w:rPr>
        <w:t>Комерційне найменування</w:t>
      </w:r>
      <w:r>
        <w:rPr>
          <w:lang w:val="uk-UA"/>
        </w:rPr>
        <w:t>.</w:t>
      </w:r>
    </w:p>
    <w:p w:rsidR="0058772A" w:rsidRDefault="00226C72" w:rsidP="0058772A">
      <w:pPr>
        <w:ind w:firstLine="709"/>
        <w:rPr>
          <w:lang w:val="uk-UA"/>
        </w:rPr>
      </w:pPr>
      <w:r w:rsidRPr="00226C72">
        <w:rPr>
          <w:lang w:val="uk-UA"/>
        </w:rPr>
        <w:t>3.  Географічне  зазна</w:t>
      </w:r>
      <w:r>
        <w:rPr>
          <w:lang w:val="uk-UA"/>
        </w:rPr>
        <w:t xml:space="preserve">чення  (зазначення  походження </w:t>
      </w:r>
      <w:r w:rsidRPr="00226C72">
        <w:rPr>
          <w:lang w:val="uk-UA"/>
        </w:rPr>
        <w:t>товару)</w:t>
      </w:r>
      <w:r>
        <w:rPr>
          <w:lang w:val="uk-UA"/>
        </w:rPr>
        <w:t>.</w:t>
      </w:r>
      <w:r w:rsidR="0058772A">
        <w:rPr>
          <w:lang w:val="uk-UA"/>
        </w:rPr>
        <w:t xml:space="preserve">  </w:t>
      </w:r>
    </w:p>
    <w:p w:rsidR="00226C72" w:rsidRDefault="00226C72" w:rsidP="0058772A">
      <w:pPr>
        <w:ind w:firstLine="709"/>
        <w:rPr>
          <w:lang w:val="uk-UA"/>
        </w:rPr>
      </w:pPr>
      <w:r>
        <w:rPr>
          <w:lang w:val="uk-UA"/>
        </w:rPr>
        <w:t>4.</w:t>
      </w:r>
      <w:r w:rsidRPr="00226C72">
        <w:rPr>
          <w:lang w:val="uk-UA"/>
        </w:rPr>
        <w:t xml:space="preserve"> Доменне ім’я</w:t>
      </w:r>
      <w:r>
        <w:rPr>
          <w:lang w:val="uk-UA"/>
        </w:rPr>
        <w:t>.</w:t>
      </w:r>
      <w:r w:rsidRPr="00226C72">
        <w:rPr>
          <w:lang w:val="uk-UA"/>
        </w:rPr>
        <w:t xml:space="preserve"> </w:t>
      </w:r>
      <w:r w:rsidRPr="00226C72">
        <w:rPr>
          <w:lang w:val="uk-UA"/>
        </w:rPr>
        <w:cr/>
      </w:r>
    </w:p>
    <w:p w:rsidR="0058772A" w:rsidRDefault="0058772A" w:rsidP="0058772A">
      <w:pPr>
        <w:ind w:firstLine="709"/>
        <w:rPr>
          <w:b/>
          <w:lang w:val="uk-UA"/>
        </w:rPr>
      </w:pPr>
      <w:r w:rsidRPr="0058772A">
        <w:rPr>
          <w:b/>
          <w:lang w:val="uk-UA"/>
        </w:rPr>
        <w:t>1. Торговельні марки</w:t>
      </w:r>
      <w:r>
        <w:rPr>
          <w:b/>
          <w:lang w:val="uk-UA"/>
        </w:rPr>
        <w:t>.</w:t>
      </w:r>
    </w:p>
    <w:p w:rsidR="0058772A" w:rsidRPr="0058772A" w:rsidRDefault="0058772A" w:rsidP="0058772A">
      <w:pPr>
        <w:ind w:firstLine="709"/>
        <w:rPr>
          <w:b/>
          <w:lang w:val="uk-UA"/>
        </w:rPr>
      </w:pPr>
      <w:r w:rsidRPr="0058772A">
        <w:rPr>
          <w:b/>
          <w:lang w:val="uk-UA"/>
        </w:rPr>
        <w:t xml:space="preserve">Засоби індивідуалізації – це </w:t>
      </w:r>
      <w:r>
        <w:rPr>
          <w:b/>
          <w:lang w:val="uk-UA"/>
        </w:rPr>
        <w:t xml:space="preserve">група об’єктів інтелектуальної </w:t>
      </w:r>
      <w:r w:rsidRPr="0058772A">
        <w:rPr>
          <w:b/>
          <w:lang w:val="uk-UA"/>
        </w:rPr>
        <w:t>власності, які виокремлюють/відр</w:t>
      </w:r>
      <w:r>
        <w:rPr>
          <w:b/>
          <w:lang w:val="uk-UA"/>
        </w:rPr>
        <w:t xml:space="preserve">ізняють одні товари від інших, </w:t>
      </w:r>
      <w:r w:rsidRPr="0058772A">
        <w:rPr>
          <w:b/>
          <w:lang w:val="uk-UA"/>
        </w:rPr>
        <w:t xml:space="preserve">одних суб’єктів від інших. </w:t>
      </w:r>
    </w:p>
    <w:p w:rsid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>Функції засобів індивідуалізації</w:t>
      </w:r>
      <w:r>
        <w:rPr>
          <w:lang w:val="uk-UA"/>
        </w:rPr>
        <w:t>:</w:t>
      </w:r>
    </w:p>
    <w:p w:rsidR="0058772A" w:rsidRDefault="0058772A" w:rsidP="0058772A">
      <w:pPr>
        <w:ind w:firstLine="709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Відрізняльна</w:t>
      </w:r>
      <w:proofErr w:type="spellEnd"/>
      <w:r>
        <w:rPr>
          <w:lang w:val="uk-UA"/>
        </w:rPr>
        <w:t>.</w:t>
      </w:r>
    </w:p>
    <w:p w:rsidR="0058772A" w:rsidRDefault="0058772A" w:rsidP="0058772A">
      <w:pPr>
        <w:ind w:firstLine="709"/>
        <w:rPr>
          <w:lang w:val="uk-UA"/>
        </w:rPr>
      </w:pPr>
      <w:r>
        <w:rPr>
          <w:lang w:val="uk-UA"/>
        </w:rPr>
        <w:t>2. Гарантійна.</w:t>
      </w:r>
    </w:p>
    <w:p w:rsidR="0058772A" w:rsidRDefault="0058772A" w:rsidP="0058772A">
      <w:pPr>
        <w:ind w:firstLine="709"/>
        <w:rPr>
          <w:lang w:val="uk-UA"/>
        </w:rPr>
      </w:pPr>
      <w:r>
        <w:rPr>
          <w:lang w:val="uk-UA"/>
        </w:rPr>
        <w:t>3. Рекламна.</w:t>
      </w:r>
    </w:p>
    <w:p w:rsidR="0058772A" w:rsidRDefault="0058772A" w:rsidP="0058772A">
      <w:pPr>
        <w:ind w:firstLine="709"/>
        <w:rPr>
          <w:lang w:val="uk-UA"/>
        </w:rPr>
      </w:pPr>
      <w:r>
        <w:rPr>
          <w:lang w:val="uk-UA"/>
        </w:rPr>
        <w:t>4. Інформаційна.</w:t>
      </w:r>
    </w:p>
    <w:p w:rsidR="0058772A" w:rsidRDefault="0058772A" w:rsidP="0058772A">
      <w:pPr>
        <w:ind w:firstLine="709"/>
        <w:rPr>
          <w:lang w:val="uk-UA"/>
        </w:rPr>
      </w:pPr>
      <w:r>
        <w:rPr>
          <w:lang w:val="uk-UA"/>
        </w:rPr>
        <w:t>5. Захисна.</w:t>
      </w:r>
    </w:p>
    <w:p w:rsidR="0058772A" w:rsidRP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>Правовідносини, які виникаю</w:t>
      </w:r>
      <w:r>
        <w:rPr>
          <w:lang w:val="uk-UA"/>
        </w:rPr>
        <w:t xml:space="preserve">ть у сфері </w:t>
      </w:r>
      <w:r w:rsidRPr="0058772A">
        <w:rPr>
          <w:b/>
          <w:lang w:val="uk-UA"/>
        </w:rPr>
        <w:t>торговельних марок</w:t>
      </w:r>
      <w:r>
        <w:rPr>
          <w:lang w:val="uk-UA"/>
        </w:rPr>
        <w:t xml:space="preserve">, </w:t>
      </w:r>
      <w:r w:rsidRPr="0058772A">
        <w:rPr>
          <w:lang w:val="uk-UA"/>
        </w:rPr>
        <w:t xml:space="preserve">регулюються такими нормативними документами як </w:t>
      </w:r>
    </w:p>
    <w:p w:rsidR="0058772A" w:rsidRP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 xml:space="preserve">1) національне законодавство: </w:t>
      </w:r>
    </w:p>
    <w:p w:rsidR="0058772A" w:rsidRP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 xml:space="preserve">–  Цивільним кодексом України, </w:t>
      </w:r>
    </w:p>
    <w:p w:rsidR="0058772A" w:rsidRP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>–  ЗУ «Про охорону прав н</w:t>
      </w:r>
      <w:r>
        <w:rPr>
          <w:lang w:val="uk-UA"/>
        </w:rPr>
        <w:t>а знаки для товарів та послуг»</w:t>
      </w:r>
      <w:r w:rsidRPr="0058772A">
        <w:rPr>
          <w:lang w:val="uk-UA"/>
        </w:rPr>
        <w:t xml:space="preserve">, </w:t>
      </w:r>
    </w:p>
    <w:p w:rsidR="0058772A" w:rsidRP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 xml:space="preserve">–  Угода про асоціацію з ЄС; </w:t>
      </w:r>
    </w:p>
    <w:p w:rsidR="0058772A" w:rsidRP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 xml:space="preserve">2) міжнародне законодавство: </w:t>
      </w:r>
    </w:p>
    <w:p w:rsidR="0058772A" w:rsidRP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 xml:space="preserve">–  Паризькою конвенцією; </w:t>
      </w:r>
    </w:p>
    <w:p w:rsidR="0058772A" w:rsidRP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 xml:space="preserve">–  Мадридською Угодою; </w:t>
      </w:r>
    </w:p>
    <w:p w:rsidR="0058772A" w:rsidRDefault="0058772A" w:rsidP="0058772A">
      <w:pPr>
        <w:ind w:firstLine="709"/>
        <w:rPr>
          <w:lang w:val="uk-UA"/>
        </w:rPr>
      </w:pPr>
      <w:r w:rsidRPr="0058772A">
        <w:rPr>
          <w:lang w:val="uk-UA"/>
        </w:rPr>
        <w:t>–  Угодою про TRIPS</w:t>
      </w:r>
      <w:r>
        <w:rPr>
          <w:lang w:val="uk-UA"/>
        </w:rPr>
        <w:t xml:space="preserve"> (</w:t>
      </w:r>
      <w:r w:rsidRPr="0058772A">
        <w:rPr>
          <w:lang w:val="uk-UA"/>
        </w:rPr>
        <w:t>Угода про торговельні аспекти прав інтелектуальної власності</w:t>
      </w:r>
      <w:r>
        <w:rPr>
          <w:lang w:val="uk-UA"/>
        </w:rPr>
        <w:t xml:space="preserve">). </w:t>
      </w:r>
    </w:p>
    <w:p w:rsidR="0058772A" w:rsidRDefault="0058772A" w:rsidP="0058772A">
      <w:pPr>
        <w:ind w:firstLine="709"/>
        <w:rPr>
          <w:b/>
          <w:lang w:val="uk-UA"/>
        </w:rPr>
      </w:pPr>
      <w:r w:rsidRPr="0058772A">
        <w:rPr>
          <w:b/>
          <w:lang w:val="uk-UA"/>
        </w:rPr>
        <w:lastRenderedPageBreak/>
        <w:t xml:space="preserve">Торговельна марка – це позначення, яке відповідає умовам </w:t>
      </w:r>
      <w:proofErr w:type="spellStart"/>
      <w:r w:rsidRPr="0058772A">
        <w:rPr>
          <w:b/>
          <w:lang w:val="uk-UA"/>
        </w:rPr>
        <w:t>охороноздатності</w:t>
      </w:r>
      <w:proofErr w:type="spellEnd"/>
      <w:r w:rsidRPr="0058772A">
        <w:rPr>
          <w:b/>
          <w:lang w:val="uk-UA"/>
        </w:rPr>
        <w:t>, зареєстроване у встановленому порядку та відрізняє товари та послуги суб’єктів господарювання.</w:t>
      </w:r>
    </w:p>
    <w:p w:rsidR="007E3BE5" w:rsidRDefault="007E3BE5" w:rsidP="007E3BE5">
      <w:pPr>
        <w:ind w:firstLine="709"/>
        <w:rPr>
          <w:lang w:val="uk-UA"/>
        </w:rPr>
      </w:pPr>
      <w:r w:rsidRPr="007E3BE5">
        <w:rPr>
          <w:lang w:val="uk-UA"/>
        </w:rPr>
        <w:t>Використ</w:t>
      </w:r>
      <w:r>
        <w:rPr>
          <w:lang w:val="uk-UA"/>
        </w:rPr>
        <w:t xml:space="preserve">ання  торговельних  марок  дає </w:t>
      </w:r>
      <w:r w:rsidRPr="007E3BE5">
        <w:rPr>
          <w:lang w:val="uk-UA"/>
        </w:rPr>
        <w:t xml:space="preserve">можливість </w:t>
      </w:r>
      <w:r>
        <w:rPr>
          <w:lang w:val="uk-UA"/>
        </w:rPr>
        <w:t xml:space="preserve"> споживачу  швидко  знайти  та </w:t>
      </w:r>
      <w:r w:rsidRPr="007E3BE5">
        <w:rPr>
          <w:lang w:val="uk-UA"/>
        </w:rPr>
        <w:t xml:space="preserve">ідентифікувати </w:t>
      </w:r>
      <w:r>
        <w:rPr>
          <w:lang w:val="uk-UA"/>
        </w:rPr>
        <w:t xml:space="preserve"> потрібний  йому  товар.  Тому </w:t>
      </w:r>
      <w:r w:rsidRPr="007E3BE5">
        <w:rPr>
          <w:lang w:val="uk-UA"/>
        </w:rPr>
        <w:t xml:space="preserve">його  розміщують </w:t>
      </w:r>
      <w:r>
        <w:rPr>
          <w:lang w:val="uk-UA"/>
        </w:rPr>
        <w:t xml:space="preserve"> власне  на  товарі  або  його </w:t>
      </w:r>
      <w:r w:rsidRPr="007E3BE5">
        <w:rPr>
          <w:lang w:val="uk-UA"/>
        </w:rPr>
        <w:t>упаковці.  Торгове</w:t>
      </w:r>
      <w:r>
        <w:rPr>
          <w:lang w:val="uk-UA"/>
        </w:rPr>
        <w:t xml:space="preserve">льні  марки  використовують </w:t>
      </w:r>
      <w:r w:rsidRPr="007E3BE5">
        <w:rPr>
          <w:lang w:val="uk-UA"/>
        </w:rPr>
        <w:t>також  у  рекла</w:t>
      </w:r>
      <w:r>
        <w:rPr>
          <w:lang w:val="uk-UA"/>
        </w:rPr>
        <w:t xml:space="preserve">мі,  друкованих  виданнях,  на </w:t>
      </w:r>
      <w:r w:rsidRPr="007E3BE5">
        <w:rPr>
          <w:lang w:val="uk-UA"/>
        </w:rPr>
        <w:t>офіційних б</w:t>
      </w:r>
      <w:r>
        <w:rPr>
          <w:lang w:val="uk-UA"/>
        </w:rPr>
        <w:t xml:space="preserve">ланках підприємств тощо. Також </w:t>
      </w:r>
      <w:r w:rsidRPr="007E3BE5">
        <w:rPr>
          <w:lang w:val="uk-UA"/>
        </w:rPr>
        <w:t>вона  є  гарантією  якості  (або  навпаки)  відповідного  товару.</w:t>
      </w:r>
    </w:p>
    <w:p w:rsidR="007E3BE5" w:rsidRPr="007E3BE5" w:rsidRDefault="007E3BE5" w:rsidP="007E3BE5">
      <w:pPr>
        <w:ind w:firstLine="709"/>
        <w:rPr>
          <w:lang w:val="uk-UA"/>
        </w:rPr>
      </w:pPr>
      <w:r w:rsidRPr="0019411D">
        <w:rPr>
          <w:b/>
          <w:lang w:val="uk-UA"/>
        </w:rPr>
        <w:t>Об’єктом  торговельно</w:t>
      </w:r>
      <w:r w:rsidRPr="0019411D">
        <w:rPr>
          <w:b/>
          <w:lang w:val="uk-UA"/>
        </w:rPr>
        <w:t>ї  марки</w:t>
      </w:r>
      <w:r>
        <w:rPr>
          <w:lang w:val="uk-UA"/>
        </w:rPr>
        <w:t xml:space="preserve">  може  бути  будь-яке </w:t>
      </w:r>
      <w:r w:rsidRPr="007E3BE5">
        <w:rPr>
          <w:lang w:val="uk-UA"/>
        </w:rPr>
        <w:t xml:space="preserve">позначення  або  будь-яка </w:t>
      </w:r>
      <w:r>
        <w:rPr>
          <w:lang w:val="uk-UA"/>
        </w:rPr>
        <w:t xml:space="preserve"> комбінація  позначень.  Такими </w:t>
      </w:r>
      <w:r w:rsidRPr="007E3BE5">
        <w:rPr>
          <w:lang w:val="uk-UA"/>
        </w:rPr>
        <w:t xml:space="preserve">позначеннями  можуть  бути,  зокрема,  </w:t>
      </w:r>
      <w:r>
        <w:rPr>
          <w:lang w:val="uk-UA"/>
        </w:rPr>
        <w:t xml:space="preserve">слова,  у  тому  числі  власні </w:t>
      </w:r>
      <w:r w:rsidRPr="007E3BE5">
        <w:rPr>
          <w:lang w:val="uk-UA"/>
        </w:rPr>
        <w:t>імена,  літери,  цифри,  зображуваль</w:t>
      </w:r>
      <w:r>
        <w:rPr>
          <w:lang w:val="uk-UA"/>
        </w:rPr>
        <w:t xml:space="preserve">ні  елементи,  кольори,  форма </w:t>
      </w:r>
      <w:r w:rsidRPr="007E3BE5">
        <w:rPr>
          <w:lang w:val="uk-UA"/>
        </w:rPr>
        <w:t>товарів  або  їх  пакування,  звуки,  за</w:t>
      </w:r>
      <w:r>
        <w:rPr>
          <w:lang w:val="uk-UA"/>
        </w:rPr>
        <w:t xml:space="preserve">  умови,  що  такі  позначення </w:t>
      </w:r>
      <w:r w:rsidRPr="007E3BE5">
        <w:rPr>
          <w:lang w:val="uk-UA"/>
        </w:rPr>
        <w:t xml:space="preserve">придатні  для  розрізняння  товарів </w:t>
      </w:r>
      <w:r>
        <w:rPr>
          <w:lang w:val="uk-UA"/>
        </w:rPr>
        <w:t xml:space="preserve"> або  послуг  одних  осіб  від </w:t>
      </w:r>
      <w:r w:rsidRPr="007E3BE5">
        <w:rPr>
          <w:lang w:val="uk-UA"/>
        </w:rPr>
        <w:t xml:space="preserve">товарів або послуг інших осіб, </w:t>
      </w:r>
      <w:r>
        <w:rPr>
          <w:lang w:val="uk-UA"/>
        </w:rPr>
        <w:t xml:space="preserve">придатні для відображення їх у </w:t>
      </w:r>
      <w:r w:rsidRPr="007E3BE5">
        <w:rPr>
          <w:lang w:val="uk-UA"/>
        </w:rPr>
        <w:t>Реєстрі таким чином, що дає змогу в</w:t>
      </w:r>
      <w:r>
        <w:rPr>
          <w:lang w:val="uk-UA"/>
        </w:rPr>
        <w:t xml:space="preserve">изначити чіткий і точний обсяг </w:t>
      </w:r>
      <w:r w:rsidRPr="007E3BE5">
        <w:rPr>
          <w:lang w:val="uk-UA"/>
        </w:rPr>
        <w:t xml:space="preserve">правової охорони, що надається. </w:t>
      </w:r>
    </w:p>
    <w:p w:rsidR="007E3BE5" w:rsidRPr="007E3BE5" w:rsidRDefault="007E3BE5" w:rsidP="007E3BE5">
      <w:pPr>
        <w:ind w:firstLine="709"/>
        <w:rPr>
          <w:lang w:val="uk-UA"/>
        </w:rPr>
      </w:pPr>
      <w:r w:rsidRPr="007E3BE5">
        <w:rPr>
          <w:lang w:val="uk-UA"/>
        </w:rPr>
        <w:t xml:space="preserve">Розрізняють </w:t>
      </w:r>
      <w:r w:rsidRPr="0019411D">
        <w:rPr>
          <w:b/>
          <w:lang w:val="uk-UA"/>
        </w:rPr>
        <w:t>види торговельних марок</w:t>
      </w:r>
      <w:r w:rsidRPr="007E3BE5">
        <w:rPr>
          <w:lang w:val="uk-UA"/>
        </w:rPr>
        <w:t xml:space="preserve">: </w:t>
      </w:r>
    </w:p>
    <w:p w:rsidR="007E3BE5" w:rsidRDefault="007E3BE5" w:rsidP="007E3BE5">
      <w:pPr>
        <w:ind w:firstLine="709"/>
        <w:rPr>
          <w:lang w:val="uk-UA"/>
        </w:rPr>
      </w:pPr>
      <w:r w:rsidRPr="007E3BE5">
        <w:rPr>
          <w:lang w:val="uk-UA"/>
        </w:rPr>
        <w:t xml:space="preserve">1) </w:t>
      </w:r>
      <w:r w:rsidRPr="0019411D">
        <w:rPr>
          <w:b/>
          <w:lang w:val="uk-UA"/>
        </w:rPr>
        <w:t>словесні</w:t>
      </w:r>
      <w:r w:rsidRPr="007E3BE5">
        <w:rPr>
          <w:lang w:val="uk-UA"/>
        </w:rPr>
        <w:t xml:space="preserve"> (слова, сполучення літер, лексичний образ);</w:t>
      </w:r>
    </w:p>
    <w:p w:rsidR="0019411D" w:rsidRPr="0019411D" w:rsidRDefault="0019411D" w:rsidP="007E3BE5">
      <w:pPr>
        <w:ind w:firstLine="709"/>
        <w:rPr>
          <w:lang w:val="ru-RU"/>
        </w:rPr>
      </w:pPr>
      <w:r>
        <w:rPr>
          <w:noProof/>
        </w:rPr>
        <w:drawing>
          <wp:inline distT="0" distB="0" distL="0" distR="0">
            <wp:extent cx="1527175" cy="1147445"/>
            <wp:effectExtent l="0" t="0" r="0" b="0"/>
            <wp:docPr id="1" name="Рисунок 1" descr="Значок Honda: что означает логотип (эмблема) на автомобиля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чок Honda: что означает логотип (эмблема) на автомобилях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11D"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5BEB9FF3" wp14:editId="796426CF">
            <wp:extent cx="1590812" cy="1129665"/>
            <wp:effectExtent l="0" t="0" r="9525" b="0"/>
            <wp:docPr id="3" name="Рисунок 3" descr="Nokia – Бесплатные иконки: техн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kia – Бесплатные иконки: технолог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828" cy="115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11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774838" cy="1077847"/>
            <wp:effectExtent l="0" t="0" r="0" b="8255"/>
            <wp:docPr id="4" name="Рисунок 4" descr="Теория эволюции: Как менялся логотип Coca-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ория эволюции: Как менялся логотип Coca-Co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403" cy="109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1D" w:rsidRPr="0019411D" w:rsidRDefault="0019411D" w:rsidP="007E3BE5">
      <w:pPr>
        <w:ind w:firstLine="709"/>
        <w:rPr>
          <w:lang w:val="ru-RU"/>
        </w:rPr>
      </w:pPr>
    </w:p>
    <w:p w:rsidR="0019411D" w:rsidRDefault="0019411D" w:rsidP="0019411D">
      <w:pPr>
        <w:ind w:firstLine="709"/>
        <w:rPr>
          <w:lang w:val="uk-UA"/>
        </w:rPr>
      </w:pPr>
      <w:r>
        <w:rPr>
          <w:lang w:val="uk-UA"/>
        </w:rPr>
        <w:t>2)</w:t>
      </w:r>
      <w:r w:rsidRPr="0019411D">
        <w:rPr>
          <w:lang w:val="ru-RU"/>
        </w:rPr>
        <w:t xml:space="preserve"> </w:t>
      </w:r>
      <w:r w:rsidRPr="0019411D">
        <w:rPr>
          <w:b/>
          <w:lang w:val="uk-UA"/>
        </w:rPr>
        <w:t xml:space="preserve">зображувальні </w:t>
      </w:r>
      <w:r w:rsidRPr="0019411D">
        <w:rPr>
          <w:lang w:val="uk-UA"/>
        </w:rPr>
        <w:t xml:space="preserve"> (зображення</w:t>
      </w:r>
      <w:r>
        <w:rPr>
          <w:lang w:val="uk-UA"/>
        </w:rPr>
        <w:t xml:space="preserve">  живих  істот,  різноманітних </w:t>
      </w:r>
      <w:r w:rsidRPr="0019411D">
        <w:rPr>
          <w:lang w:val="uk-UA"/>
        </w:rPr>
        <w:t xml:space="preserve">предметів, фігур будь-яких форм, кольорових плям тощо); </w:t>
      </w:r>
      <w:r>
        <w:rPr>
          <w:noProof/>
        </w:rPr>
        <w:drawing>
          <wp:inline distT="0" distB="0" distL="0" distR="0" wp14:anchorId="5FFE0367" wp14:editId="2ED56ECC">
            <wp:extent cx="1328468" cy="991870"/>
            <wp:effectExtent l="0" t="0" r="0" b="0"/>
            <wp:docPr id="5" name="Рисунок 5" descr="Черный логотип apple – Бесплатные иконки: техн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ерный логотип apple – Бесплатные иконки: технолог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87" cy="100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0B0E09" wp14:editId="64261F99">
            <wp:extent cx="1130060" cy="832030"/>
            <wp:effectExtent l="0" t="0" r="0" b="6350"/>
            <wp:docPr id="6" name="Рисунок 6" descr="Значок на рабочем столе, Windows 7, Компьютерное программно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чок на рабочем столе, Windows 7, Компьютерное программное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196" cy="8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1D" w:rsidRDefault="0019411D" w:rsidP="0019411D">
      <w:pPr>
        <w:ind w:firstLine="709"/>
        <w:rPr>
          <w:lang w:val="uk-UA"/>
        </w:rPr>
      </w:pPr>
    </w:p>
    <w:p w:rsidR="0019411D" w:rsidRDefault="0019411D" w:rsidP="0019411D">
      <w:pPr>
        <w:ind w:firstLine="709"/>
        <w:rPr>
          <w:lang w:val="ru-RU"/>
        </w:rPr>
      </w:pPr>
      <w:r>
        <w:rPr>
          <w:lang w:val="uk-UA"/>
        </w:rPr>
        <w:lastRenderedPageBreak/>
        <w:t xml:space="preserve">3) </w:t>
      </w:r>
      <w:r w:rsidRPr="0019411D">
        <w:rPr>
          <w:b/>
          <w:lang w:val="uk-UA"/>
        </w:rPr>
        <w:t>комбіновані</w:t>
      </w:r>
      <w:r w:rsidRPr="0019411D">
        <w:rPr>
          <w:lang w:val="uk-UA"/>
        </w:rPr>
        <w:t xml:space="preserve">  (поєднання  словесних  </w:t>
      </w:r>
      <w:r>
        <w:rPr>
          <w:lang w:val="uk-UA"/>
        </w:rPr>
        <w:t xml:space="preserve">та  зображувальних </w:t>
      </w:r>
      <w:r w:rsidRPr="0019411D">
        <w:rPr>
          <w:lang w:val="uk-UA"/>
        </w:rPr>
        <w:t xml:space="preserve">елементів); </w:t>
      </w:r>
      <w:r w:rsidRPr="0019411D">
        <w:rPr>
          <w:lang w:val="uk-UA"/>
        </w:rPr>
        <w:cr/>
      </w:r>
      <w:r w:rsidRPr="0019411D"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0BF1B3BD" wp14:editId="52890DF6">
            <wp:extent cx="1544129" cy="1275177"/>
            <wp:effectExtent l="0" t="0" r="0" b="1270"/>
            <wp:docPr id="7" name="Рисунок 7" descr="Pepsi Logo Компания Газированных Напитков, пепси,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psi Logo Компания Газированных Напитков, пепси, png | PNG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77" cy="128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CB531" wp14:editId="0ABFE17C">
            <wp:extent cx="1518250" cy="1331726"/>
            <wp:effectExtent l="0" t="0" r="6350" b="1905"/>
            <wp:docPr id="8" name="Рисунок 8" descr="Файл:Nestle.png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айл:Nestle.png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45" cy="135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11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06105" cy="1292860"/>
            <wp:effectExtent l="0" t="0" r="3810" b="2540"/>
            <wp:docPr id="9" name="Рисунок 9" descr="Головна – Наша Ря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оловна – Наша Ряб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12" cy="132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1D" w:rsidRDefault="0019411D" w:rsidP="0019411D">
      <w:pPr>
        <w:ind w:firstLine="709"/>
        <w:rPr>
          <w:lang w:val="ru-RU"/>
        </w:rPr>
      </w:pPr>
    </w:p>
    <w:p w:rsidR="0019411D" w:rsidRDefault="0019411D" w:rsidP="0019411D">
      <w:pPr>
        <w:ind w:firstLine="709"/>
        <w:rPr>
          <w:lang w:val="ru-RU"/>
        </w:rPr>
      </w:pPr>
      <w:r>
        <w:rPr>
          <w:lang w:val="ru-RU"/>
        </w:rPr>
        <w:t xml:space="preserve">4) </w:t>
      </w:r>
      <w:proofErr w:type="spellStart"/>
      <w:proofErr w:type="gramStart"/>
      <w:r>
        <w:rPr>
          <w:b/>
          <w:lang w:val="ru-RU"/>
        </w:rPr>
        <w:t>об'</w:t>
      </w:r>
      <w:r w:rsidRPr="0019411D">
        <w:rPr>
          <w:b/>
          <w:lang w:val="ru-RU"/>
        </w:rPr>
        <w:t>ємні</w:t>
      </w:r>
      <w:proofErr w:type="spellEnd"/>
      <w:r>
        <w:rPr>
          <w:lang w:val="ru-RU"/>
        </w:rPr>
        <w:t xml:space="preserve">  (</w:t>
      </w:r>
      <w:proofErr w:type="spellStart"/>
      <w:proofErr w:type="gramEnd"/>
      <w:r>
        <w:rPr>
          <w:lang w:val="ru-RU"/>
        </w:rPr>
        <w:t>тривимірні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об'</w:t>
      </w:r>
      <w:r w:rsidRPr="0019411D">
        <w:rPr>
          <w:lang w:val="ru-RU"/>
        </w:rPr>
        <w:t>єкти</w:t>
      </w:r>
      <w:proofErr w:type="spellEnd"/>
      <w:r w:rsidRPr="0019411D">
        <w:rPr>
          <w:lang w:val="ru-RU"/>
        </w:rPr>
        <w:t xml:space="preserve">,  </w:t>
      </w:r>
      <w:proofErr w:type="spellStart"/>
      <w:r w:rsidRPr="0019411D">
        <w:rPr>
          <w:lang w:val="ru-RU"/>
        </w:rPr>
        <w:t>фігури</w:t>
      </w:r>
      <w:proofErr w:type="spellEnd"/>
      <w:r w:rsidRPr="0019411D">
        <w:rPr>
          <w:lang w:val="ru-RU"/>
        </w:rPr>
        <w:t xml:space="preserve">  та  </w:t>
      </w:r>
      <w:proofErr w:type="spellStart"/>
      <w:r w:rsidRPr="0019411D">
        <w:rPr>
          <w:lang w:val="ru-RU"/>
        </w:rPr>
        <w:t>комбінації</w:t>
      </w:r>
      <w:proofErr w:type="spellEnd"/>
      <w:r w:rsidRPr="0019411D">
        <w:rPr>
          <w:lang w:val="ru-RU"/>
        </w:rPr>
        <w:t xml:space="preserve">  </w:t>
      </w:r>
      <w:proofErr w:type="spellStart"/>
      <w:r w:rsidRPr="0019411D">
        <w:rPr>
          <w:lang w:val="ru-RU"/>
        </w:rPr>
        <w:t>ліній</w:t>
      </w:r>
      <w:proofErr w:type="spellEnd"/>
      <w:r>
        <w:rPr>
          <w:lang w:val="ru-RU"/>
        </w:rPr>
        <w:t xml:space="preserve">  і </w:t>
      </w:r>
      <w:proofErr w:type="spellStart"/>
      <w:r w:rsidRPr="0019411D">
        <w:rPr>
          <w:lang w:val="ru-RU"/>
        </w:rPr>
        <w:t>фігур</w:t>
      </w:r>
      <w:proofErr w:type="spellEnd"/>
      <w:r w:rsidRPr="0019411D">
        <w:rPr>
          <w:lang w:val="ru-RU"/>
        </w:rPr>
        <w:t xml:space="preserve">);  з  </w:t>
      </w:r>
      <w:proofErr w:type="spellStart"/>
      <w:r w:rsidRPr="0019411D">
        <w:rPr>
          <w:lang w:val="ru-RU"/>
        </w:rPr>
        <w:t>використанням</w:t>
      </w:r>
      <w:proofErr w:type="spellEnd"/>
      <w:r w:rsidRPr="0019411D">
        <w:rPr>
          <w:lang w:val="ru-RU"/>
        </w:rPr>
        <w:t xml:space="preserve">  </w:t>
      </w:r>
      <w:proofErr w:type="spellStart"/>
      <w:r w:rsidRPr="0019411D">
        <w:rPr>
          <w:lang w:val="ru-RU"/>
        </w:rPr>
        <w:t>інших</w:t>
      </w:r>
      <w:proofErr w:type="spellEnd"/>
      <w:r w:rsidRPr="0019411D">
        <w:rPr>
          <w:lang w:val="ru-RU"/>
        </w:rPr>
        <w:t xml:space="preserve">  </w:t>
      </w:r>
      <w:proofErr w:type="spellStart"/>
      <w:r w:rsidRPr="0019411D">
        <w:rPr>
          <w:lang w:val="ru-RU"/>
        </w:rPr>
        <w:t>позн</w:t>
      </w:r>
      <w:r>
        <w:rPr>
          <w:lang w:val="ru-RU"/>
        </w:rPr>
        <w:t>ачень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їхніх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комбінацій</w:t>
      </w:r>
      <w:proofErr w:type="spellEnd"/>
      <w:r>
        <w:rPr>
          <w:lang w:val="ru-RU"/>
        </w:rPr>
        <w:t xml:space="preserve">, </w:t>
      </w:r>
      <w:proofErr w:type="spellStart"/>
      <w:r w:rsidRPr="0019411D">
        <w:rPr>
          <w:lang w:val="ru-RU"/>
        </w:rPr>
        <w:t>виконаних</w:t>
      </w:r>
      <w:proofErr w:type="spellEnd"/>
      <w:r w:rsidRPr="0019411D">
        <w:rPr>
          <w:lang w:val="ru-RU"/>
        </w:rPr>
        <w:t xml:space="preserve"> у будь-</w:t>
      </w:r>
      <w:proofErr w:type="spellStart"/>
      <w:r w:rsidRPr="0019411D">
        <w:rPr>
          <w:lang w:val="ru-RU"/>
        </w:rPr>
        <w:t>якому</w:t>
      </w:r>
      <w:proofErr w:type="spellEnd"/>
      <w:r w:rsidRPr="0019411D">
        <w:rPr>
          <w:lang w:val="ru-RU"/>
        </w:rPr>
        <w:t xml:space="preserve"> </w:t>
      </w:r>
      <w:proofErr w:type="spellStart"/>
      <w:r w:rsidRPr="0019411D">
        <w:rPr>
          <w:lang w:val="ru-RU"/>
        </w:rPr>
        <w:t>кольорі</w:t>
      </w:r>
      <w:proofErr w:type="spellEnd"/>
      <w:r w:rsidRPr="0019411D">
        <w:rPr>
          <w:lang w:val="ru-RU"/>
        </w:rPr>
        <w:t xml:space="preserve"> </w:t>
      </w:r>
      <w:proofErr w:type="spellStart"/>
      <w:r w:rsidRPr="0019411D">
        <w:rPr>
          <w:lang w:val="ru-RU"/>
        </w:rPr>
        <w:t>чи</w:t>
      </w:r>
      <w:proofErr w:type="spellEnd"/>
      <w:r w:rsidRPr="0019411D">
        <w:rPr>
          <w:lang w:val="ru-RU"/>
        </w:rPr>
        <w:t xml:space="preserve"> </w:t>
      </w:r>
      <w:proofErr w:type="spellStart"/>
      <w:r w:rsidRPr="0019411D">
        <w:rPr>
          <w:lang w:val="ru-RU"/>
        </w:rPr>
        <w:t>поєднанні</w:t>
      </w:r>
      <w:proofErr w:type="spellEnd"/>
      <w:r w:rsidRPr="0019411D">
        <w:rPr>
          <w:lang w:val="ru-RU"/>
        </w:rPr>
        <w:t xml:space="preserve"> </w:t>
      </w:r>
      <w:proofErr w:type="spellStart"/>
      <w:r w:rsidRPr="0019411D">
        <w:rPr>
          <w:lang w:val="ru-RU"/>
        </w:rPr>
        <w:t>кольорів</w:t>
      </w:r>
      <w:proofErr w:type="spellEnd"/>
      <w:r w:rsidRPr="0019411D">
        <w:rPr>
          <w:lang w:val="ru-RU"/>
        </w:rPr>
        <w:t>.</w:t>
      </w:r>
    </w:p>
    <w:p w:rsidR="0019411D" w:rsidRPr="00035FCE" w:rsidRDefault="0019411D" w:rsidP="0019411D">
      <w:pPr>
        <w:ind w:firstLine="709"/>
        <w:rPr>
          <w:lang w:val="ru-RU"/>
        </w:rPr>
      </w:pPr>
      <w:r>
        <w:rPr>
          <w:noProof/>
        </w:rPr>
        <w:drawing>
          <wp:inline distT="0" distB="0" distL="0" distR="0" wp14:anchorId="0003DA92" wp14:editId="2EE4C3AB">
            <wp:extent cx="1431949" cy="1431949"/>
            <wp:effectExtent l="0" t="0" r="0" b="0"/>
            <wp:docPr id="15" name="Рисунок 15" descr="v2wnd05q91zw42aaa5q01l4unl0tsh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2wnd05q91zw42aaa5q01l4unl0tshj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90" cy="144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FCE" w:rsidRPr="00035FCE">
        <w:rPr>
          <w:lang w:val="ru-RU"/>
        </w:rPr>
        <w:t xml:space="preserve"> </w:t>
      </w:r>
      <w:r w:rsidR="00035FCE">
        <w:rPr>
          <w:noProof/>
        </w:rPr>
        <w:drawing>
          <wp:inline distT="0" distB="0" distL="0" distR="0">
            <wp:extent cx="1858205" cy="1259253"/>
            <wp:effectExtent l="0" t="0" r="8890" b="0"/>
            <wp:docPr id="16" name="Рисунок 16" descr="Parlare cattolico Capitano диор парфюм женски specificazione Pirata Di  temp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arlare cattolico Capitano диор парфюм женски specificazione Pirata Di  tempest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95" cy="126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CE" w:rsidRPr="00035FCE" w:rsidRDefault="00035FCE" w:rsidP="00035FCE">
      <w:pPr>
        <w:ind w:firstLine="709"/>
        <w:rPr>
          <w:lang w:val="uk-UA"/>
        </w:rPr>
      </w:pPr>
      <w:r>
        <w:rPr>
          <w:lang w:val="uk-UA"/>
        </w:rPr>
        <w:t xml:space="preserve">5) </w:t>
      </w:r>
      <w:r w:rsidRPr="00035FCE">
        <w:rPr>
          <w:b/>
          <w:lang w:val="uk-UA"/>
        </w:rPr>
        <w:t>особливі</w:t>
      </w:r>
      <w:r w:rsidRPr="00035FCE">
        <w:rPr>
          <w:lang w:val="uk-UA"/>
        </w:rPr>
        <w:t xml:space="preserve"> (нетрадиційні) торговельні марки: </w:t>
      </w:r>
    </w:p>
    <w:p w:rsidR="00035FCE" w:rsidRPr="00035FCE" w:rsidRDefault="00035FCE" w:rsidP="00035FCE">
      <w:pPr>
        <w:ind w:firstLine="709"/>
        <w:rPr>
          <w:lang w:val="uk-UA"/>
        </w:rPr>
      </w:pPr>
      <w:r w:rsidRPr="00035FCE">
        <w:rPr>
          <w:lang w:val="uk-UA"/>
        </w:rPr>
        <w:t xml:space="preserve">- звукові (позивні програми мовлення); </w:t>
      </w:r>
    </w:p>
    <w:p w:rsidR="00035FCE" w:rsidRPr="00035FCE" w:rsidRDefault="00035FCE" w:rsidP="00035FCE">
      <w:pPr>
        <w:ind w:firstLine="709"/>
        <w:rPr>
          <w:lang w:val="uk-UA"/>
        </w:rPr>
      </w:pPr>
      <w:r w:rsidRPr="00035FCE">
        <w:rPr>
          <w:lang w:val="uk-UA"/>
        </w:rPr>
        <w:t>-  світлові  (заставка  тел</w:t>
      </w:r>
      <w:r>
        <w:rPr>
          <w:lang w:val="uk-UA"/>
        </w:rPr>
        <w:t xml:space="preserve">епередачі,  вивіска  фірмового </w:t>
      </w:r>
      <w:r w:rsidRPr="00035FCE">
        <w:rPr>
          <w:lang w:val="uk-UA"/>
        </w:rPr>
        <w:t xml:space="preserve">магазину); </w:t>
      </w:r>
    </w:p>
    <w:p w:rsidR="00035FCE" w:rsidRPr="00035FCE" w:rsidRDefault="00035FCE" w:rsidP="00035FCE">
      <w:pPr>
        <w:ind w:firstLine="709"/>
        <w:rPr>
          <w:lang w:val="uk-UA"/>
        </w:rPr>
      </w:pPr>
      <w:r w:rsidRPr="00035FCE">
        <w:rPr>
          <w:lang w:val="uk-UA"/>
        </w:rPr>
        <w:t>- кольорові (черв</w:t>
      </w:r>
      <w:r>
        <w:rPr>
          <w:lang w:val="uk-UA"/>
        </w:rPr>
        <w:t xml:space="preserve">она підошва підборів </w:t>
      </w:r>
      <w:proofErr w:type="spellStart"/>
      <w:r>
        <w:rPr>
          <w:lang w:val="uk-UA"/>
        </w:rPr>
        <w:t>Лобутен</w:t>
      </w:r>
      <w:proofErr w:type="spellEnd"/>
      <w:r>
        <w:rPr>
          <w:lang w:val="uk-UA"/>
        </w:rPr>
        <w:t xml:space="preserve">); </w:t>
      </w:r>
    </w:p>
    <w:p w:rsidR="00035FCE" w:rsidRPr="00035FCE" w:rsidRDefault="00035FCE" w:rsidP="00035FCE">
      <w:pPr>
        <w:ind w:firstLine="709"/>
        <w:rPr>
          <w:lang w:val="uk-UA"/>
        </w:rPr>
      </w:pPr>
      <w:r w:rsidRPr="00035FCE">
        <w:rPr>
          <w:lang w:val="uk-UA"/>
        </w:rPr>
        <w:t xml:space="preserve">- голографічні (голограми банківських карток); </w:t>
      </w:r>
    </w:p>
    <w:p w:rsidR="00035FCE" w:rsidRPr="00035FCE" w:rsidRDefault="00035FCE" w:rsidP="00035FCE">
      <w:pPr>
        <w:ind w:firstLine="709"/>
        <w:rPr>
          <w:lang w:val="uk-UA"/>
        </w:rPr>
      </w:pPr>
      <w:r w:rsidRPr="00035FCE">
        <w:rPr>
          <w:lang w:val="uk-UA"/>
        </w:rPr>
        <w:t xml:space="preserve">- аромати  (  шини  із  запахом  троянд); </w:t>
      </w:r>
    </w:p>
    <w:p w:rsidR="0019411D" w:rsidRDefault="00035FCE" w:rsidP="001A48E4">
      <w:pPr>
        <w:ind w:firstLine="709"/>
        <w:rPr>
          <w:lang w:val="uk-UA"/>
        </w:rPr>
      </w:pPr>
      <w:r w:rsidRPr="00035FCE">
        <w:rPr>
          <w:lang w:val="uk-UA"/>
        </w:rPr>
        <w:t>- смакові тощо.</w:t>
      </w:r>
    </w:p>
    <w:p w:rsidR="001A48E4" w:rsidRPr="0019411D" w:rsidRDefault="001A48E4" w:rsidP="0019411D">
      <w:pPr>
        <w:ind w:firstLine="709"/>
        <w:rPr>
          <w:lang w:val="uk-UA"/>
        </w:rPr>
      </w:pPr>
      <w:r>
        <w:rPr>
          <w:noProof/>
        </w:rPr>
        <w:drawing>
          <wp:inline distT="0" distB="0" distL="0" distR="0">
            <wp:extent cx="1754330" cy="983411"/>
            <wp:effectExtent l="0" t="0" r="0" b="7620"/>
            <wp:docPr id="17" name="Рисунок 17" descr="Семья основателя Fiat станет совладелицей обувного бренда Christian  Louboutin | New-Ret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Семья основателя Fiat станет совладелицей обувного бренда Christian  Louboutin | New-Retail.r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790" cy="98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1D" w:rsidRDefault="0019411D" w:rsidP="007E3BE5">
      <w:pPr>
        <w:ind w:firstLine="709"/>
        <w:rPr>
          <w:lang w:val="uk-UA"/>
        </w:rPr>
      </w:pPr>
    </w:p>
    <w:p w:rsidR="001A48E4" w:rsidRDefault="001A48E4" w:rsidP="001A48E4">
      <w:pPr>
        <w:ind w:firstLine="709"/>
        <w:rPr>
          <w:lang w:val="uk-UA"/>
        </w:rPr>
      </w:pPr>
      <w:r w:rsidRPr="001A48E4">
        <w:rPr>
          <w:b/>
          <w:lang w:val="uk-UA"/>
        </w:rPr>
        <w:lastRenderedPageBreak/>
        <w:t>Колективною  торговельною  маркою</w:t>
      </w:r>
      <w:r>
        <w:rPr>
          <w:lang w:val="uk-UA"/>
        </w:rPr>
        <w:t xml:space="preserve">  є  ТМ  будь-якого </w:t>
      </w:r>
      <w:r w:rsidRPr="001A48E4">
        <w:rPr>
          <w:lang w:val="uk-UA"/>
        </w:rPr>
        <w:t>об’єднання підприємств, призначен</w:t>
      </w:r>
      <w:r>
        <w:rPr>
          <w:lang w:val="uk-UA"/>
        </w:rPr>
        <w:t xml:space="preserve">а для ідентифікації однорідних </w:t>
      </w:r>
      <w:r w:rsidRPr="001A48E4">
        <w:rPr>
          <w:lang w:val="uk-UA"/>
        </w:rPr>
        <w:t>товарів, що випускаються чи реал</w:t>
      </w:r>
      <w:r>
        <w:rPr>
          <w:lang w:val="uk-UA"/>
        </w:rPr>
        <w:t xml:space="preserve">ізуються підприємствами такого </w:t>
      </w:r>
      <w:r w:rsidRPr="001A48E4">
        <w:rPr>
          <w:lang w:val="uk-UA"/>
        </w:rPr>
        <w:t>об’єднання.</w:t>
      </w:r>
    </w:p>
    <w:p w:rsidR="001A48E4" w:rsidRPr="001A48E4" w:rsidRDefault="001A48E4" w:rsidP="001A48E4">
      <w:pPr>
        <w:ind w:firstLine="709"/>
        <w:rPr>
          <w:b/>
          <w:lang w:val="uk-UA"/>
        </w:rPr>
      </w:pPr>
      <w:r w:rsidRPr="001A48E4">
        <w:rPr>
          <w:b/>
          <w:lang w:val="uk-UA"/>
        </w:rPr>
        <w:t xml:space="preserve">Критерії  </w:t>
      </w:r>
      <w:proofErr w:type="spellStart"/>
      <w:r w:rsidRPr="001A48E4">
        <w:rPr>
          <w:b/>
          <w:lang w:val="uk-UA"/>
        </w:rPr>
        <w:t>охороноздатності</w:t>
      </w:r>
      <w:proofErr w:type="spellEnd"/>
      <w:r w:rsidRPr="001A48E4">
        <w:rPr>
          <w:b/>
          <w:lang w:val="uk-UA"/>
        </w:rPr>
        <w:t xml:space="preserve">  торговельних  марок </w:t>
      </w:r>
    </w:p>
    <w:p w:rsidR="001A48E4" w:rsidRPr="001A48E4" w:rsidRDefault="001A48E4" w:rsidP="001A48E4">
      <w:pPr>
        <w:ind w:firstLine="709"/>
        <w:rPr>
          <w:lang w:val="uk-UA"/>
        </w:rPr>
      </w:pPr>
      <w:r w:rsidRPr="001A48E4">
        <w:rPr>
          <w:lang w:val="uk-UA"/>
        </w:rPr>
        <w:t>Для того щоб отримати прав</w:t>
      </w:r>
      <w:r>
        <w:rPr>
          <w:lang w:val="uk-UA"/>
        </w:rPr>
        <w:t xml:space="preserve">ову охорону, торговельна марка </w:t>
      </w:r>
      <w:r w:rsidRPr="001A48E4">
        <w:rPr>
          <w:lang w:val="uk-UA"/>
        </w:rPr>
        <w:t>повинна бути новою, мати розрізн</w:t>
      </w:r>
      <w:r>
        <w:rPr>
          <w:lang w:val="uk-UA"/>
        </w:rPr>
        <w:t xml:space="preserve">яльну здатність, не суперечити </w:t>
      </w:r>
      <w:r w:rsidRPr="001A48E4">
        <w:rPr>
          <w:lang w:val="uk-UA"/>
        </w:rPr>
        <w:t>громадському  порядку  та  норма</w:t>
      </w:r>
      <w:r>
        <w:rPr>
          <w:lang w:val="uk-UA"/>
        </w:rPr>
        <w:t xml:space="preserve">м  загальновизнаних  принципів </w:t>
      </w:r>
      <w:r w:rsidRPr="001A48E4">
        <w:rPr>
          <w:lang w:val="uk-UA"/>
        </w:rPr>
        <w:t xml:space="preserve">моралі. </w:t>
      </w:r>
    </w:p>
    <w:p w:rsidR="001A48E4" w:rsidRDefault="001A48E4" w:rsidP="001A48E4">
      <w:pPr>
        <w:ind w:firstLine="709"/>
        <w:rPr>
          <w:lang w:val="uk-UA"/>
        </w:rPr>
      </w:pPr>
      <w:r w:rsidRPr="001A48E4">
        <w:rPr>
          <w:lang w:val="uk-UA"/>
        </w:rPr>
        <w:t>Законодавство  Україн</w:t>
      </w:r>
      <w:r>
        <w:rPr>
          <w:lang w:val="uk-UA"/>
        </w:rPr>
        <w:t xml:space="preserve">и  встановлює  обмеження  щодо </w:t>
      </w:r>
      <w:r w:rsidRPr="001A48E4">
        <w:rPr>
          <w:lang w:val="uk-UA"/>
        </w:rPr>
        <w:t>використання  відповідних  елементі</w:t>
      </w:r>
      <w:r>
        <w:rPr>
          <w:lang w:val="uk-UA"/>
        </w:rPr>
        <w:t xml:space="preserve">в  як  торговельних  марок  чи </w:t>
      </w:r>
      <w:r w:rsidRPr="001A48E4">
        <w:rPr>
          <w:lang w:val="uk-UA"/>
        </w:rPr>
        <w:t xml:space="preserve">складових  позначення.  </w:t>
      </w:r>
    </w:p>
    <w:p w:rsidR="001A48E4" w:rsidRDefault="001A48E4" w:rsidP="001A48E4">
      <w:pPr>
        <w:ind w:firstLine="709"/>
        <w:rPr>
          <w:b/>
          <w:lang w:val="uk-UA"/>
        </w:rPr>
      </w:pPr>
      <w:r w:rsidRPr="001A48E4">
        <w:rPr>
          <w:b/>
          <w:lang w:val="uk-UA"/>
        </w:rPr>
        <w:t>Позн</w:t>
      </w:r>
      <w:r w:rsidRPr="001A48E4">
        <w:rPr>
          <w:b/>
          <w:lang w:val="uk-UA"/>
        </w:rPr>
        <w:t xml:space="preserve">ачення,  які  не  можуть  бути </w:t>
      </w:r>
      <w:r w:rsidRPr="001A48E4">
        <w:rPr>
          <w:b/>
          <w:lang w:val="uk-UA"/>
        </w:rPr>
        <w:t>торговельними марками або їх складовими</w:t>
      </w:r>
      <w:r>
        <w:rPr>
          <w:b/>
          <w:lang w:val="uk-UA"/>
        </w:rPr>
        <w:t>:</w:t>
      </w:r>
    </w:p>
    <w:p w:rsidR="001A48E4" w:rsidRPr="001A48E4" w:rsidRDefault="001A48E4" w:rsidP="001A48E4">
      <w:pPr>
        <w:ind w:firstLine="709"/>
        <w:rPr>
          <w:lang w:val="uk-UA"/>
        </w:rPr>
      </w:pPr>
      <w:r w:rsidRPr="001A48E4">
        <w:rPr>
          <w:lang w:val="uk-UA"/>
        </w:rPr>
        <w:t xml:space="preserve">1) позначення, які зображують або імітують: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державні  герби,  прапор</w:t>
      </w:r>
      <w:r>
        <w:rPr>
          <w:lang w:val="uk-UA"/>
        </w:rPr>
        <w:t xml:space="preserve">и  та  інші  державні  символи </w:t>
      </w:r>
      <w:r w:rsidRPr="001A48E4">
        <w:rPr>
          <w:lang w:val="uk-UA"/>
        </w:rPr>
        <w:t xml:space="preserve">(емблеми);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офіційні  назви  держав  чи  їх</w:t>
      </w:r>
      <w:r>
        <w:rPr>
          <w:lang w:val="uk-UA"/>
        </w:rPr>
        <w:t xml:space="preserve">  літерні  коди  (йдеться  про </w:t>
      </w:r>
      <w:r w:rsidRPr="001A48E4">
        <w:rPr>
          <w:lang w:val="uk-UA"/>
        </w:rPr>
        <w:t>безпосередньо назви Україн</w:t>
      </w:r>
      <w:r>
        <w:rPr>
          <w:lang w:val="uk-UA"/>
        </w:rPr>
        <w:t xml:space="preserve">а, Франція, а не похідні від </w:t>
      </w:r>
      <w:r w:rsidRPr="001A48E4">
        <w:rPr>
          <w:lang w:val="uk-UA"/>
        </w:rPr>
        <w:t xml:space="preserve">них: український, французький);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емблеми,  скорочені  або  по</w:t>
      </w:r>
      <w:r>
        <w:rPr>
          <w:lang w:val="uk-UA"/>
        </w:rPr>
        <w:t xml:space="preserve">вні  найменування </w:t>
      </w:r>
      <w:r w:rsidRPr="001A48E4">
        <w:rPr>
          <w:lang w:val="uk-UA"/>
        </w:rPr>
        <w:t>міжнародних міжурядових</w:t>
      </w:r>
      <w:r>
        <w:rPr>
          <w:lang w:val="uk-UA"/>
        </w:rPr>
        <w:t xml:space="preserve"> організацій (не можна назвати </w:t>
      </w:r>
      <w:r w:rsidRPr="001A48E4">
        <w:rPr>
          <w:lang w:val="uk-UA"/>
        </w:rPr>
        <w:t xml:space="preserve">свою марку «ООН», «ВТО»);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офіційні  контрольні,  гар</w:t>
      </w:r>
      <w:r>
        <w:rPr>
          <w:lang w:val="uk-UA"/>
        </w:rPr>
        <w:t xml:space="preserve">антійні  та  пробірні  клейма, </w:t>
      </w:r>
      <w:r w:rsidRPr="001A48E4">
        <w:rPr>
          <w:lang w:val="uk-UA"/>
        </w:rPr>
        <w:t xml:space="preserve">печатки;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нагороди та інші відзнаки; </w:t>
      </w:r>
    </w:p>
    <w:p w:rsidR="001A48E4" w:rsidRPr="001A48E4" w:rsidRDefault="001A48E4" w:rsidP="001A48E4">
      <w:pPr>
        <w:ind w:firstLine="709"/>
        <w:rPr>
          <w:lang w:val="uk-UA"/>
        </w:rPr>
      </w:pPr>
      <w:r w:rsidRPr="001A48E4">
        <w:rPr>
          <w:lang w:val="uk-UA"/>
        </w:rPr>
        <w:t xml:space="preserve">2) позначення, які: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не мають розрізняльної здатності;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складаються з позначень загальновживаних;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позначення є лише опис</w:t>
      </w:r>
      <w:r>
        <w:rPr>
          <w:lang w:val="uk-UA"/>
        </w:rPr>
        <w:t xml:space="preserve">овими (тобто свідчать про вид, </w:t>
      </w:r>
      <w:r w:rsidRPr="001A48E4">
        <w:rPr>
          <w:lang w:val="uk-UA"/>
        </w:rPr>
        <w:t>якість,  склад,  кількіс</w:t>
      </w:r>
      <w:r>
        <w:rPr>
          <w:lang w:val="uk-UA"/>
        </w:rPr>
        <w:t xml:space="preserve">ть,  властивості,  передбачене </w:t>
      </w:r>
      <w:r w:rsidRPr="001A48E4">
        <w:rPr>
          <w:lang w:val="uk-UA"/>
        </w:rPr>
        <w:t>призначення,  цінність  то</w:t>
      </w:r>
      <w:r>
        <w:rPr>
          <w:lang w:val="uk-UA"/>
        </w:rPr>
        <w:t xml:space="preserve">варів  і  послуг,  географічне </w:t>
      </w:r>
      <w:r w:rsidRPr="001A48E4">
        <w:rPr>
          <w:lang w:val="uk-UA"/>
        </w:rPr>
        <w:t>походження,  місце  і  час  вигот</w:t>
      </w:r>
      <w:r>
        <w:rPr>
          <w:lang w:val="uk-UA"/>
        </w:rPr>
        <w:t xml:space="preserve">овлення  чи  збуту  товарів </w:t>
      </w:r>
      <w:r w:rsidRPr="001A48E4">
        <w:rPr>
          <w:lang w:val="uk-UA"/>
        </w:rPr>
        <w:t xml:space="preserve">або надання послуг, або </w:t>
      </w:r>
      <w:r>
        <w:rPr>
          <w:lang w:val="uk-UA"/>
        </w:rPr>
        <w:t xml:space="preserve">на інші характеристики товарів </w:t>
      </w:r>
      <w:r w:rsidRPr="001A48E4">
        <w:rPr>
          <w:lang w:val="uk-UA"/>
        </w:rPr>
        <w:t xml:space="preserve">чи послуг);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можуть  ввести  в  оману  що</w:t>
      </w:r>
      <w:r>
        <w:rPr>
          <w:lang w:val="uk-UA"/>
        </w:rPr>
        <w:t xml:space="preserve">до  товару  (наприклад,  місця </w:t>
      </w:r>
      <w:r w:rsidRPr="001A48E4">
        <w:rPr>
          <w:lang w:val="uk-UA"/>
        </w:rPr>
        <w:t xml:space="preserve">виготовлення, якості тощо);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lastRenderedPageBreak/>
        <w:t>-</w:t>
      </w:r>
      <w:r w:rsidRPr="001A48E4">
        <w:rPr>
          <w:lang w:val="uk-UA"/>
        </w:rPr>
        <w:t xml:space="preserve">  можуть ввести в оману стосовно виробника;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відображають  форму, </w:t>
      </w:r>
      <w:r>
        <w:rPr>
          <w:lang w:val="uk-UA"/>
        </w:rPr>
        <w:t xml:space="preserve"> обумовлену  природним  станом </w:t>
      </w:r>
      <w:r w:rsidRPr="001A48E4">
        <w:rPr>
          <w:lang w:val="uk-UA"/>
        </w:rPr>
        <w:t xml:space="preserve">предмета;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відтворюють  назву  сорт</w:t>
      </w:r>
      <w:r>
        <w:rPr>
          <w:lang w:val="uk-UA"/>
        </w:rPr>
        <w:t xml:space="preserve">у  рослин,  зареєстрованого  в </w:t>
      </w:r>
      <w:r w:rsidRPr="001A48E4">
        <w:rPr>
          <w:lang w:val="uk-UA"/>
        </w:rPr>
        <w:t xml:space="preserve">Україні; </w:t>
      </w:r>
    </w:p>
    <w:p w:rsidR="001A48E4" w:rsidRDefault="001A48E4" w:rsidP="001A48E4">
      <w:pPr>
        <w:ind w:firstLine="709"/>
        <w:rPr>
          <w:lang w:val="ru-RU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мають  географічне  заз</w:t>
      </w:r>
      <w:r>
        <w:rPr>
          <w:lang w:val="uk-UA"/>
        </w:rPr>
        <w:t xml:space="preserve">начення  та  можуть  ввести  в оману;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3</w:t>
      </w:r>
      <w:r w:rsidRPr="001A48E4">
        <w:rPr>
          <w:lang w:val="uk-UA"/>
        </w:rPr>
        <w:t xml:space="preserve">) є тотожними або схожими настільки, що  їх  можна сплутати, зокрема, асоціювати з: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з раніше зареєстрованими торговельними марками;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з  торговельними  марка</w:t>
      </w:r>
      <w:r>
        <w:rPr>
          <w:lang w:val="uk-UA"/>
        </w:rPr>
        <w:t xml:space="preserve">ми,  без  реєстрації  але  які </w:t>
      </w:r>
      <w:r w:rsidRPr="001A48E4">
        <w:rPr>
          <w:lang w:val="uk-UA"/>
        </w:rPr>
        <w:t>охороняються  на  тери</w:t>
      </w:r>
      <w:r>
        <w:rPr>
          <w:lang w:val="uk-UA"/>
        </w:rPr>
        <w:t xml:space="preserve">торії  України  відповідно  до </w:t>
      </w:r>
      <w:r w:rsidRPr="001A48E4">
        <w:rPr>
          <w:lang w:val="uk-UA"/>
        </w:rPr>
        <w:t xml:space="preserve">міжнародних договорів;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з добре відомими торговельними марками України;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комерційними найменуваннями інших осіб;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зареєстро</w:t>
      </w:r>
      <w:r>
        <w:rPr>
          <w:lang w:val="uk-UA"/>
        </w:rPr>
        <w:t xml:space="preserve">ваними  знаками  відповідності </w:t>
      </w:r>
      <w:r w:rsidRPr="001A48E4">
        <w:rPr>
          <w:lang w:val="uk-UA"/>
        </w:rPr>
        <w:t xml:space="preserve">(сертифікаційними знаками);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4</w:t>
      </w:r>
      <w:r w:rsidRPr="001A48E4">
        <w:rPr>
          <w:lang w:val="uk-UA"/>
        </w:rPr>
        <w:t xml:space="preserve">) торговельні марки, які відтворюють: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зареєстровані промислові зразки в Україні;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назви  відомих  в  Україні  твор</w:t>
      </w:r>
      <w:r>
        <w:rPr>
          <w:lang w:val="uk-UA"/>
        </w:rPr>
        <w:t xml:space="preserve">ів  науки,  літератури  і </w:t>
      </w:r>
      <w:r w:rsidRPr="001A48E4">
        <w:rPr>
          <w:lang w:val="uk-UA"/>
        </w:rPr>
        <w:t>мистецтва  або  цитати</w:t>
      </w:r>
      <w:r>
        <w:rPr>
          <w:lang w:val="uk-UA"/>
        </w:rPr>
        <w:t xml:space="preserve">  і  персонажі  з  них,  твори </w:t>
      </w:r>
      <w:r w:rsidRPr="001A48E4">
        <w:rPr>
          <w:lang w:val="uk-UA"/>
        </w:rPr>
        <w:t>мистецтва  та  їх  фр</w:t>
      </w:r>
      <w:r>
        <w:rPr>
          <w:lang w:val="uk-UA"/>
        </w:rPr>
        <w:t xml:space="preserve">агменти  без  згоди  власників </w:t>
      </w:r>
      <w:r w:rsidRPr="001A48E4">
        <w:rPr>
          <w:lang w:val="uk-UA"/>
        </w:rPr>
        <w:t xml:space="preserve">авторського права або їх правонаступників; </w:t>
      </w:r>
    </w:p>
    <w:p w:rsidR="001A48E4" w:rsidRP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-</w:t>
      </w:r>
      <w:r w:rsidRPr="001A48E4">
        <w:rPr>
          <w:lang w:val="uk-UA"/>
        </w:rPr>
        <w:t xml:space="preserve">  прізвища, імена, псевдонім</w:t>
      </w:r>
      <w:r>
        <w:rPr>
          <w:lang w:val="uk-UA"/>
        </w:rPr>
        <w:t xml:space="preserve">и та похідні від них, портрети </w:t>
      </w:r>
      <w:r w:rsidRPr="001A48E4">
        <w:rPr>
          <w:lang w:val="uk-UA"/>
        </w:rPr>
        <w:t xml:space="preserve">і факсиміле відомих в Україні осіб без їх згоди; </w:t>
      </w:r>
    </w:p>
    <w:p w:rsidR="001A48E4" w:rsidRDefault="001A48E4" w:rsidP="001A48E4">
      <w:pPr>
        <w:ind w:firstLine="709"/>
        <w:rPr>
          <w:lang w:val="uk-UA"/>
        </w:rPr>
      </w:pPr>
      <w:r>
        <w:rPr>
          <w:lang w:val="uk-UA"/>
        </w:rPr>
        <w:t>5</w:t>
      </w:r>
      <w:r w:rsidRPr="001A48E4">
        <w:rPr>
          <w:lang w:val="uk-UA"/>
        </w:rPr>
        <w:t>) торговельні  марки,  як</w:t>
      </w:r>
      <w:r>
        <w:rPr>
          <w:lang w:val="uk-UA"/>
        </w:rPr>
        <w:t xml:space="preserve">і  порушують  вимоги  ЗУ  «Про </w:t>
      </w:r>
      <w:r w:rsidRPr="001A48E4">
        <w:rPr>
          <w:lang w:val="uk-UA"/>
        </w:rPr>
        <w:t>засудження  комуністичного</w:t>
      </w:r>
      <w:r>
        <w:rPr>
          <w:lang w:val="uk-UA"/>
        </w:rPr>
        <w:t xml:space="preserve">  та  націонал-соціалістичного </w:t>
      </w:r>
      <w:r w:rsidRPr="001A48E4">
        <w:rPr>
          <w:lang w:val="uk-UA"/>
        </w:rPr>
        <w:t>(нацистського)  тоталітарних  реж</w:t>
      </w:r>
      <w:r>
        <w:rPr>
          <w:lang w:val="uk-UA"/>
        </w:rPr>
        <w:t xml:space="preserve">имів  в  Україні  та  заборону </w:t>
      </w:r>
      <w:r w:rsidRPr="001A48E4">
        <w:rPr>
          <w:lang w:val="uk-UA"/>
        </w:rPr>
        <w:t>пропаганди їхньої символіки».</w:t>
      </w:r>
    </w:p>
    <w:p w:rsidR="00037CFB" w:rsidRPr="00037CFB" w:rsidRDefault="00037CFB" w:rsidP="00037CFB">
      <w:pPr>
        <w:ind w:firstLine="709"/>
        <w:rPr>
          <w:b/>
          <w:lang w:val="uk-UA"/>
        </w:rPr>
      </w:pPr>
      <w:r w:rsidRPr="00037CFB">
        <w:rPr>
          <w:b/>
          <w:lang w:val="uk-UA"/>
        </w:rPr>
        <w:t xml:space="preserve">Державна реєстрація торговельних марок </w:t>
      </w:r>
    </w:p>
    <w:p w:rsidR="00037CFB" w:rsidRPr="00037CFB" w:rsidRDefault="00037CFB" w:rsidP="00037CFB">
      <w:pPr>
        <w:ind w:firstLine="709"/>
        <w:rPr>
          <w:lang w:val="uk-UA"/>
        </w:rPr>
      </w:pPr>
      <w:r w:rsidRPr="00037CFB">
        <w:rPr>
          <w:lang w:val="uk-UA"/>
        </w:rPr>
        <w:t xml:space="preserve">Як  і  інші  об’єкти  промислової  </w:t>
      </w:r>
      <w:r>
        <w:rPr>
          <w:lang w:val="uk-UA"/>
        </w:rPr>
        <w:t xml:space="preserve">власності,  майнові  права  на </w:t>
      </w:r>
      <w:r w:rsidRPr="00037CFB">
        <w:rPr>
          <w:lang w:val="uk-UA"/>
        </w:rPr>
        <w:t>торговельні  марки  виникають  пі</w:t>
      </w:r>
      <w:r>
        <w:rPr>
          <w:lang w:val="uk-UA"/>
        </w:rPr>
        <w:t xml:space="preserve">сля  державної  реєстрації  та </w:t>
      </w:r>
      <w:r w:rsidRPr="00037CFB">
        <w:rPr>
          <w:lang w:val="uk-UA"/>
        </w:rPr>
        <w:t>опублікування  відомостей  про  дер</w:t>
      </w:r>
      <w:r>
        <w:rPr>
          <w:lang w:val="uk-UA"/>
        </w:rPr>
        <w:t xml:space="preserve">жавну  реєстрацію  у  бюлетені </w:t>
      </w:r>
      <w:r w:rsidRPr="00037CFB">
        <w:rPr>
          <w:lang w:val="uk-UA"/>
        </w:rPr>
        <w:t xml:space="preserve">«Промислова власність». </w:t>
      </w:r>
    </w:p>
    <w:p w:rsidR="00037CFB" w:rsidRDefault="00037CFB" w:rsidP="00037CFB">
      <w:pPr>
        <w:ind w:firstLine="709"/>
        <w:rPr>
          <w:lang w:val="uk-UA"/>
        </w:rPr>
      </w:pPr>
      <w:r w:rsidRPr="00037CFB">
        <w:rPr>
          <w:lang w:val="uk-UA"/>
        </w:rPr>
        <w:lastRenderedPageBreak/>
        <w:t>Щоб  одержати  свідоцтво  У</w:t>
      </w:r>
      <w:r>
        <w:rPr>
          <w:lang w:val="uk-UA"/>
        </w:rPr>
        <w:t xml:space="preserve">країни  на  торговельну  марку </w:t>
      </w:r>
      <w:r w:rsidRPr="00037CFB">
        <w:rPr>
          <w:lang w:val="uk-UA"/>
        </w:rPr>
        <w:t>відповідно  до  Закону,  необхідно  подати  до  НОІВ  (</w:t>
      </w:r>
      <w:proofErr w:type="spellStart"/>
      <w:r w:rsidRPr="00037CFB">
        <w:rPr>
          <w:lang w:val="uk-UA"/>
        </w:rPr>
        <w:t>Укрпатенту</w:t>
      </w:r>
      <w:proofErr w:type="spellEnd"/>
      <w:r w:rsidRPr="00037CFB">
        <w:rPr>
          <w:lang w:val="uk-UA"/>
        </w:rPr>
        <w:t xml:space="preserve">) належним чином оформлену </w:t>
      </w:r>
      <w:r>
        <w:rPr>
          <w:lang w:val="uk-UA"/>
        </w:rPr>
        <w:t xml:space="preserve">заявку. </w:t>
      </w:r>
    </w:p>
    <w:p w:rsidR="00037CFB" w:rsidRPr="00037CFB" w:rsidRDefault="00037CFB" w:rsidP="00037CFB">
      <w:pPr>
        <w:ind w:firstLine="709"/>
        <w:rPr>
          <w:lang w:val="uk-UA"/>
        </w:rPr>
      </w:pPr>
      <w:r w:rsidRPr="00037CFB">
        <w:rPr>
          <w:lang w:val="ru-RU"/>
        </w:rPr>
        <w:t xml:space="preserve"> </w:t>
      </w:r>
      <w:r w:rsidRPr="00037CFB">
        <w:rPr>
          <w:b/>
          <w:lang w:val="uk-UA"/>
        </w:rPr>
        <w:t>До майнових прав на торговельні марки відносять</w:t>
      </w:r>
      <w:r w:rsidRPr="00037CFB">
        <w:rPr>
          <w:lang w:val="uk-UA"/>
        </w:rPr>
        <w:t xml:space="preserve">: </w:t>
      </w:r>
    </w:p>
    <w:p w:rsidR="00037CFB" w:rsidRPr="00037CFB" w:rsidRDefault="00037CFB" w:rsidP="00037CFB">
      <w:pPr>
        <w:ind w:firstLine="709"/>
        <w:rPr>
          <w:lang w:val="uk-UA"/>
        </w:rPr>
      </w:pPr>
      <w:r w:rsidRPr="00037CFB">
        <w:rPr>
          <w:lang w:val="uk-UA"/>
        </w:rPr>
        <w:t xml:space="preserve">1. Право використовувати торговельну марку; </w:t>
      </w:r>
    </w:p>
    <w:p w:rsidR="00037CFB" w:rsidRPr="00037CFB" w:rsidRDefault="00037CFB" w:rsidP="00037CFB">
      <w:pPr>
        <w:ind w:firstLine="709"/>
        <w:rPr>
          <w:lang w:val="uk-UA"/>
        </w:rPr>
      </w:pPr>
      <w:r w:rsidRPr="00037CFB">
        <w:rPr>
          <w:lang w:val="uk-UA"/>
        </w:rPr>
        <w:t>2. Виключне  прав</w:t>
      </w:r>
      <w:r>
        <w:rPr>
          <w:lang w:val="uk-UA"/>
        </w:rPr>
        <w:t xml:space="preserve">о  дозволяти  іншим  суб’єктам </w:t>
      </w:r>
      <w:r w:rsidRPr="00037CFB">
        <w:rPr>
          <w:lang w:val="uk-UA"/>
        </w:rPr>
        <w:t xml:space="preserve">використовувати торговельну марку; </w:t>
      </w:r>
    </w:p>
    <w:p w:rsidR="00037CFB" w:rsidRPr="00037CFB" w:rsidRDefault="00037CFB" w:rsidP="00037CFB">
      <w:pPr>
        <w:ind w:firstLine="709"/>
        <w:rPr>
          <w:lang w:val="uk-UA"/>
        </w:rPr>
      </w:pPr>
      <w:r w:rsidRPr="00037CFB">
        <w:rPr>
          <w:lang w:val="uk-UA"/>
        </w:rPr>
        <w:t>3. Виключне  право  захи</w:t>
      </w:r>
      <w:r>
        <w:rPr>
          <w:lang w:val="uk-UA"/>
        </w:rPr>
        <w:t xml:space="preserve">щати  порушені  права  в  разі </w:t>
      </w:r>
      <w:r w:rsidRPr="00037CFB">
        <w:rPr>
          <w:lang w:val="uk-UA"/>
        </w:rPr>
        <w:t xml:space="preserve">порушення. </w:t>
      </w:r>
    </w:p>
    <w:p w:rsidR="00037CFB" w:rsidRDefault="00037CFB" w:rsidP="00037CFB">
      <w:pPr>
        <w:ind w:firstLine="709"/>
        <w:rPr>
          <w:lang w:val="uk-UA"/>
        </w:rPr>
      </w:pPr>
      <w:r w:rsidRPr="00037CFB">
        <w:rPr>
          <w:lang w:val="uk-UA"/>
        </w:rPr>
        <w:t>4. Інші майнові права.</w:t>
      </w:r>
    </w:p>
    <w:p w:rsidR="00037CFB" w:rsidRPr="00037CFB" w:rsidRDefault="00037CFB" w:rsidP="00037CFB">
      <w:pPr>
        <w:ind w:firstLine="709"/>
        <w:rPr>
          <w:b/>
          <w:lang w:val="uk-UA"/>
        </w:rPr>
      </w:pPr>
      <w:r w:rsidRPr="00037CFB">
        <w:rPr>
          <w:b/>
          <w:lang w:val="uk-UA"/>
        </w:rPr>
        <w:t>Використанням торговел</w:t>
      </w:r>
      <w:r w:rsidRPr="00037CFB">
        <w:rPr>
          <w:b/>
          <w:lang w:val="uk-UA"/>
        </w:rPr>
        <w:t>ьної марки визнається</w:t>
      </w:r>
      <w:r w:rsidRPr="00037CFB">
        <w:rPr>
          <w:b/>
          <w:lang w:val="uk-UA"/>
        </w:rPr>
        <w:t xml:space="preserve">: </w:t>
      </w:r>
    </w:p>
    <w:p w:rsidR="00037CFB" w:rsidRPr="00037CFB" w:rsidRDefault="00037CFB" w:rsidP="00037CFB">
      <w:pPr>
        <w:ind w:firstLine="709"/>
        <w:rPr>
          <w:lang w:val="uk-UA"/>
        </w:rPr>
      </w:pPr>
      <w:r w:rsidRPr="00037CFB">
        <w:rPr>
          <w:lang w:val="uk-UA"/>
        </w:rPr>
        <w:t>1) нанесення  його  на  будь-</w:t>
      </w:r>
      <w:r>
        <w:rPr>
          <w:lang w:val="uk-UA"/>
        </w:rPr>
        <w:t xml:space="preserve">який  товар,  для  якого  знак </w:t>
      </w:r>
      <w:r w:rsidRPr="00037CFB">
        <w:rPr>
          <w:lang w:val="uk-UA"/>
        </w:rPr>
        <w:t>зареєстровано,  упаковку,  в  якій  міст</w:t>
      </w:r>
      <w:r>
        <w:rPr>
          <w:lang w:val="uk-UA"/>
        </w:rPr>
        <w:t xml:space="preserve">иться  такий  товар,  вивіску, </w:t>
      </w:r>
      <w:r w:rsidRPr="00037CFB">
        <w:rPr>
          <w:lang w:val="uk-UA"/>
        </w:rPr>
        <w:t>пов’язану з ним, етикетку, нашивк</w:t>
      </w:r>
      <w:r>
        <w:rPr>
          <w:lang w:val="uk-UA"/>
        </w:rPr>
        <w:t xml:space="preserve">у, бирку чи інший прикріплений </w:t>
      </w:r>
      <w:r w:rsidRPr="00037CFB">
        <w:rPr>
          <w:lang w:val="uk-UA"/>
        </w:rPr>
        <w:t xml:space="preserve">до  товару  предмет,  зберігання  </w:t>
      </w:r>
      <w:r>
        <w:rPr>
          <w:lang w:val="uk-UA"/>
        </w:rPr>
        <w:t xml:space="preserve">такого  товару  із  зазначеним </w:t>
      </w:r>
      <w:r w:rsidRPr="00037CFB">
        <w:rPr>
          <w:lang w:val="uk-UA"/>
        </w:rPr>
        <w:t xml:space="preserve">нанесенням  </w:t>
      </w:r>
      <w:proofErr w:type="spellStart"/>
      <w:r w:rsidRPr="00037CFB">
        <w:rPr>
          <w:lang w:val="uk-UA"/>
        </w:rPr>
        <w:t>знака</w:t>
      </w:r>
      <w:proofErr w:type="spellEnd"/>
      <w:r w:rsidRPr="00037CFB">
        <w:rPr>
          <w:lang w:val="uk-UA"/>
        </w:rPr>
        <w:t xml:space="preserve">  з  метою  пропо</w:t>
      </w:r>
      <w:r>
        <w:rPr>
          <w:lang w:val="uk-UA"/>
        </w:rPr>
        <w:t xml:space="preserve">нування  для продажу,  продаж, </w:t>
      </w:r>
      <w:r w:rsidRPr="00037CFB">
        <w:rPr>
          <w:lang w:val="uk-UA"/>
        </w:rPr>
        <w:t xml:space="preserve">імпорт (ввезення) та експорт (вивезення); </w:t>
      </w:r>
    </w:p>
    <w:p w:rsidR="00037CFB" w:rsidRPr="00037CFB" w:rsidRDefault="00037CFB" w:rsidP="00037CFB">
      <w:pPr>
        <w:ind w:firstLine="709"/>
        <w:rPr>
          <w:lang w:val="uk-UA"/>
        </w:rPr>
      </w:pPr>
      <w:r w:rsidRPr="00037CFB">
        <w:rPr>
          <w:lang w:val="uk-UA"/>
        </w:rPr>
        <w:t>2) застосування його під час пропонування та</w:t>
      </w:r>
      <w:r>
        <w:rPr>
          <w:lang w:val="uk-UA"/>
        </w:rPr>
        <w:t xml:space="preserve"> надання будь- якої </w:t>
      </w:r>
      <w:r w:rsidRPr="00037CFB">
        <w:rPr>
          <w:lang w:val="uk-UA"/>
        </w:rPr>
        <w:t xml:space="preserve">послуги, для якої знак зареєстровано; </w:t>
      </w:r>
    </w:p>
    <w:p w:rsidR="009D02E5" w:rsidRDefault="00037CFB" w:rsidP="009D02E5">
      <w:pPr>
        <w:ind w:firstLine="709"/>
        <w:rPr>
          <w:lang w:val="ru-RU"/>
        </w:rPr>
      </w:pPr>
      <w:r w:rsidRPr="00037CFB">
        <w:rPr>
          <w:lang w:val="uk-UA"/>
        </w:rPr>
        <w:t xml:space="preserve">3) застосування його в діловій </w:t>
      </w:r>
      <w:r>
        <w:rPr>
          <w:lang w:val="uk-UA"/>
        </w:rPr>
        <w:t xml:space="preserve">документації чи в рекламі та в </w:t>
      </w:r>
      <w:r w:rsidR="009D02E5">
        <w:rPr>
          <w:lang w:val="uk-UA"/>
        </w:rPr>
        <w:t xml:space="preserve">мережі Інтернет. </w:t>
      </w:r>
    </w:p>
    <w:p w:rsidR="00037CFB" w:rsidRDefault="00037CFB" w:rsidP="009D02E5">
      <w:pPr>
        <w:ind w:firstLine="709"/>
        <w:rPr>
          <w:lang w:val="uk-UA"/>
        </w:rPr>
      </w:pPr>
      <w:r w:rsidRPr="00037CFB">
        <w:rPr>
          <w:lang w:val="uk-UA"/>
        </w:rPr>
        <w:t xml:space="preserve">Право  власності  на  торговельну  марку  засвідчується </w:t>
      </w:r>
      <w:r w:rsidR="009D02E5">
        <w:rPr>
          <w:lang w:val="uk-UA"/>
        </w:rPr>
        <w:t>свідоцтвом.</w:t>
      </w:r>
      <w:r w:rsidRPr="00037CFB">
        <w:rPr>
          <w:lang w:val="uk-UA"/>
        </w:rPr>
        <w:t xml:space="preserve"> Строк дії свідоцтва становить </w:t>
      </w:r>
      <w:r w:rsidRPr="009D02E5">
        <w:rPr>
          <w:b/>
          <w:lang w:val="uk-UA"/>
        </w:rPr>
        <w:t>10 ро</w:t>
      </w:r>
      <w:r w:rsidR="009D02E5" w:rsidRPr="009D02E5">
        <w:rPr>
          <w:b/>
          <w:lang w:val="uk-UA"/>
        </w:rPr>
        <w:t>ків</w:t>
      </w:r>
      <w:r w:rsidR="009D02E5">
        <w:rPr>
          <w:lang w:val="uk-UA"/>
        </w:rPr>
        <w:t xml:space="preserve"> від </w:t>
      </w:r>
      <w:r w:rsidRPr="00037CFB">
        <w:rPr>
          <w:lang w:val="uk-UA"/>
        </w:rPr>
        <w:t xml:space="preserve">дати  подання  заявки  до  НОІВ  </w:t>
      </w:r>
      <w:r w:rsidR="009D02E5">
        <w:rPr>
          <w:lang w:val="uk-UA"/>
        </w:rPr>
        <w:t>(</w:t>
      </w:r>
      <w:proofErr w:type="spellStart"/>
      <w:r w:rsidR="009D02E5">
        <w:rPr>
          <w:lang w:val="uk-UA"/>
        </w:rPr>
        <w:t>Укрпатенту</w:t>
      </w:r>
      <w:proofErr w:type="spellEnd"/>
      <w:r w:rsidR="009D02E5">
        <w:rPr>
          <w:lang w:val="uk-UA"/>
        </w:rPr>
        <w:t xml:space="preserve">)  і  продовжується </w:t>
      </w:r>
      <w:r w:rsidRPr="00037CFB">
        <w:rPr>
          <w:lang w:val="uk-UA"/>
        </w:rPr>
        <w:t>Установою  за  клопотанням  власн</w:t>
      </w:r>
      <w:r w:rsidR="009D02E5">
        <w:rPr>
          <w:lang w:val="uk-UA"/>
        </w:rPr>
        <w:t xml:space="preserve">ика  свідоцтва  щоразу  на  10 років, за умови сплати збору. </w:t>
      </w:r>
    </w:p>
    <w:p w:rsid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 xml:space="preserve">На  ім’я  одного  суб’єкта  може </w:t>
      </w:r>
      <w:r>
        <w:rPr>
          <w:lang w:val="uk-UA"/>
        </w:rPr>
        <w:t xml:space="preserve"> бути  зареєстровано  декілька </w:t>
      </w:r>
      <w:r w:rsidRPr="009D02E5">
        <w:rPr>
          <w:lang w:val="uk-UA"/>
        </w:rPr>
        <w:t>торговельних марок на різну продук</w:t>
      </w:r>
      <w:r>
        <w:rPr>
          <w:lang w:val="uk-UA"/>
        </w:rPr>
        <w:t xml:space="preserve">цію й на різні види послуг. На </w:t>
      </w:r>
      <w:r w:rsidRPr="009D02E5">
        <w:rPr>
          <w:lang w:val="uk-UA"/>
        </w:rPr>
        <w:t>відміну від законодавства деяких кра</w:t>
      </w:r>
      <w:r>
        <w:rPr>
          <w:lang w:val="uk-UA"/>
        </w:rPr>
        <w:t xml:space="preserve">їн в Україні фізична особа має </w:t>
      </w:r>
      <w:r w:rsidRPr="009D02E5">
        <w:rPr>
          <w:lang w:val="uk-UA"/>
        </w:rPr>
        <w:t>право бути власником торговельної марки.</w:t>
      </w:r>
    </w:p>
    <w:p w:rsidR="009D02E5" w:rsidRDefault="009D02E5" w:rsidP="009D02E5">
      <w:pPr>
        <w:ind w:firstLine="709"/>
        <w:rPr>
          <w:lang w:val="uk-UA"/>
        </w:rPr>
      </w:pPr>
    </w:p>
    <w:p w:rsidR="009D02E5" w:rsidRPr="009D02E5" w:rsidRDefault="009D02E5" w:rsidP="009D02E5">
      <w:pPr>
        <w:ind w:firstLine="709"/>
        <w:rPr>
          <w:b/>
          <w:lang w:val="uk-UA"/>
        </w:rPr>
      </w:pPr>
      <w:r w:rsidRPr="009D02E5">
        <w:rPr>
          <w:b/>
          <w:lang w:val="uk-UA"/>
        </w:rPr>
        <w:lastRenderedPageBreak/>
        <w:t xml:space="preserve">2. Комерційне найменування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>Одним із  засобів  ідентифікації  суб'єктів  господа</w:t>
      </w:r>
      <w:r>
        <w:rPr>
          <w:lang w:val="uk-UA"/>
        </w:rPr>
        <w:t xml:space="preserve">рювання  є </w:t>
      </w:r>
      <w:r w:rsidRPr="009D02E5">
        <w:rPr>
          <w:lang w:val="uk-UA"/>
        </w:rPr>
        <w:t xml:space="preserve">комерційне  (фірмове) найменування. </w:t>
      </w:r>
    </w:p>
    <w:p w:rsid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>Відповідно  до  ст.  90  ЦК  Укр</w:t>
      </w:r>
      <w:r>
        <w:rPr>
          <w:lang w:val="uk-UA"/>
        </w:rPr>
        <w:t xml:space="preserve">аїни  юридична  особа,  яка  є </w:t>
      </w:r>
      <w:r w:rsidRPr="009D02E5">
        <w:rPr>
          <w:lang w:val="uk-UA"/>
        </w:rPr>
        <w:t>суб'єктом  підприємництва,  мож</w:t>
      </w:r>
      <w:r>
        <w:rPr>
          <w:lang w:val="uk-UA"/>
        </w:rPr>
        <w:t xml:space="preserve">е  мати  комерційне  (фірмове) </w:t>
      </w:r>
      <w:r w:rsidRPr="009D02E5">
        <w:rPr>
          <w:lang w:val="uk-UA"/>
        </w:rPr>
        <w:t>найменування. У статті 489 ЦК Ук</w:t>
      </w:r>
      <w:r>
        <w:rPr>
          <w:lang w:val="uk-UA"/>
        </w:rPr>
        <w:t xml:space="preserve">раїни зазначається, що правова </w:t>
      </w:r>
      <w:r w:rsidRPr="009D02E5">
        <w:rPr>
          <w:lang w:val="uk-UA"/>
        </w:rPr>
        <w:t>охорона  надається  комерційно</w:t>
      </w:r>
      <w:r>
        <w:rPr>
          <w:lang w:val="uk-UA"/>
        </w:rPr>
        <w:t xml:space="preserve">му  (фірмовому)  найменуванню, </w:t>
      </w:r>
      <w:r w:rsidRPr="009D02E5">
        <w:rPr>
          <w:lang w:val="uk-UA"/>
        </w:rPr>
        <w:t>якщо воно дає можливість вирі</w:t>
      </w:r>
      <w:r>
        <w:rPr>
          <w:lang w:val="uk-UA"/>
        </w:rPr>
        <w:t xml:space="preserve">знити одну особу з-поміж інших </w:t>
      </w:r>
      <w:r w:rsidRPr="009D02E5">
        <w:rPr>
          <w:lang w:val="uk-UA"/>
        </w:rPr>
        <w:t xml:space="preserve">та не вводить в оману споживачів </w:t>
      </w:r>
      <w:r>
        <w:rPr>
          <w:lang w:val="uk-UA"/>
        </w:rPr>
        <w:t xml:space="preserve">щодо справжньої її діяльності. </w:t>
      </w:r>
    </w:p>
    <w:p w:rsidR="009D02E5" w:rsidRDefault="009D02E5" w:rsidP="009D02E5">
      <w:pPr>
        <w:ind w:firstLine="709"/>
        <w:rPr>
          <w:lang w:val="uk-UA"/>
        </w:rPr>
      </w:pPr>
      <w:r w:rsidRPr="009D02E5">
        <w:rPr>
          <w:b/>
          <w:lang w:val="uk-UA"/>
        </w:rPr>
        <w:t>Фірмове (комерційне) найменування – найменування суб’єкта господарської діяльності, що дає змогу відрізнити одного суб’єкта від іншого і не вводить в оману споживачів щодо його діяльності.</w:t>
      </w:r>
      <w:r>
        <w:rPr>
          <w:lang w:val="uk-UA"/>
        </w:rPr>
        <w:t xml:space="preserve"> </w:t>
      </w:r>
    </w:p>
    <w:p w:rsid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>Комерційне  найменуван</w:t>
      </w:r>
      <w:r>
        <w:rPr>
          <w:lang w:val="uk-UA"/>
        </w:rPr>
        <w:t xml:space="preserve">ня  має  правдиво  відображати </w:t>
      </w:r>
      <w:r w:rsidRPr="009D02E5">
        <w:rPr>
          <w:lang w:val="uk-UA"/>
        </w:rPr>
        <w:t>правове становище суб'єкта підприє</w:t>
      </w:r>
      <w:r>
        <w:rPr>
          <w:lang w:val="uk-UA"/>
        </w:rPr>
        <w:t xml:space="preserve">мницької діяльності:  воно має </w:t>
      </w:r>
      <w:r w:rsidRPr="009D02E5">
        <w:rPr>
          <w:lang w:val="uk-UA"/>
        </w:rPr>
        <w:t xml:space="preserve">містити  справжнє  зазначення </w:t>
      </w:r>
      <w:r>
        <w:rPr>
          <w:lang w:val="uk-UA"/>
        </w:rPr>
        <w:t xml:space="preserve"> організаційно-правової  форми </w:t>
      </w:r>
      <w:r w:rsidRPr="009D02E5">
        <w:rPr>
          <w:lang w:val="uk-UA"/>
        </w:rPr>
        <w:t>юридичної  особи  (товариство  з</w:t>
      </w:r>
      <w:r>
        <w:rPr>
          <w:lang w:val="uk-UA"/>
        </w:rPr>
        <w:t xml:space="preserve">  обмеженою  відповідальністю, </w:t>
      </w:r>
      <w:r w:rsidRPr="009D02E5">
        <w:rPr>
          <w:lang w:val="uk-UA"/>
        </w:rPr>
        <w:t>акціонерне товариство тощо), її т</w:t>
      </w:r>
      <w:r>
        <w:rPr>
          <w:lang w:val="uk-UA"/>
        </w:rPr>
        <w:t xml:space="preserve">ипу (державна, приватна тощо), </w:t>
      </w:r>
      <w:r w:rsidRPr="009D02E5">
        <w:rPr>
          <w:lang w:val="uk-UA"/>
        </w:rPr>
        <w:t>виду  діяльності,  особи  власника  (на</w:t>
      </w:r>
      <w:r>
        <w:rPr>
          <w:lang w:val="uk-UA"/>
        </w:rPr>
        <w:t xml:space="preserve">приклад,  ЗАТ  «Ранок»,  </w:t>
      </w:r>
      <w:proofErr w:type="spellStart"/>
      <w:r>
        <w:rPr>
          <w:lang w:val="uk-UA"/>
        </w:rPr>
        <w:t>Coca</w:t>
      </w:r>
      <w:proofErr w:type="spellEnd"/>
      <w:r>
        <w:rPr>
          <w:lang w:val="uk-UA"/>
        </w:rPr>
        <w:t xml:space="preserve">- </w:t>
      </w:r>
      <w:proofErr w:type="spellStart"/>
      <w:r w:rsidRPr="009D02E5">
        <w:rPr>
          <w:lang w:val="uk-UA"/>
        </w:rPr>
        <w:t>Cola</w:t>
      </w:r>
      <w:proofErr w:type="spellEnd"/>
      <w:r w:rsidRPr="009D02E5">
        <w:rPr>
          <w:lang w:val="uk-UA"/>
        </w:rPr>
        <w:t xml:space="preserve"> </w:t>
      </w:r>
      <w:proofErr w:type="spellStart"/>
      <w:r w:rsidRPr="009D02E5">
        <w:rPr>
          <w:lang w:val="uk-UA"/>
        </w:rPr>
        <w:t>company</w:t>
      </w:r>
      <w:proofErr w:type="spellEnd"/>
      <w:r w:rsidRPr="009D02E5">
        <w:rPr>
          <w:lang w:val="uk-UA"/>
        </w:rPr>
        <w:t xml:space="preserve">, </w:t>
      </w:r>
      <w:proofErr w:type="spellStart"/>
      <w:r w:rsidRPr="009D02E5">
        <w:rPr>
          <w:lang w:val="uk-UA"/>
        </w:rPr>
        <w:t>Apple.Inc</w:t>
      </w:r>
      <w:proofErr w:type="spellEnd"/>
      <w:r w:rsidRPr="009D02E5">
        <w:rPr>
          <w:lang w:val="uk-UA"/>
        </w:rPr>
        <w:t xml:space="preserve">).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>Комерційне  найменування  мож</w:t>
      </w:r>
      <w:r>
        <w:rPr>
          <w:lang w:val="uk-UA"/>
        </w:rPr>
        <w:t xml:space="preserve">е мати особливі ознаки, які не </w:t>
      </w:r>
      <w:r w:rsidRPr="009D02E5">
        <w:rPr>
          <w:lang w:val="uk-UA"/>
        </w:rPr>
        <w:t>дозволяли  б   змішування   одного   комерційного найменування з іншим.  Воно  має  бути  новим  і  відмінним  від  уже  існуючих комерційних  найменувань</w:t>
      </w:r>
      <w:r>
        <w:rPr>
          <w:lang w:val="uk-UA"/>
        </w:rPr>
        <w:t xml:space="preserve">.  Законодавство  не  допускає </w:t>
      </w:r>
      <w:r w:rsidRPr="009D02E5">
        <w:rPr>
          <w:lang w:val="uk-UA"/>
        </w:rPr>
        <w:t>використання  тотожних  ком</w:t>
      </w:r>
      <w:r>
        <w:rPr>
          <w:lang w:val="uk-UA"/>
        </w:rPr>
        <w:t xml:space="preserve">ерційних  найменувань  різними </w:t>
      </w:r>
      <w:r w:rsidRPr="009D02E5">
        <w:rPr>
          <w:lang w:val="uk-UA"/>
        </w:rPr>
        <w:t>суб'єктами  підприємницької  діяль</w:t>
      </w:r>
      <w:r>
        <w:rPr>
          <w:lang w:val="uk-UA"/>
        </w:rPr>
        <w:t xml:space="preserve">ності.  Однак,  якщо  юридичні </w:t>
      </w:r>
      <w:r w:rsidRPr="009D02E5">
        <w:rPr>
          <w:lang w:val="uk-UA"/>
        </w:rPr>
        <w:t>особи  мають  різну  організаційно-п</w:t>
      </w:r>
      <w:r>
        <w:rPr>
          <w:lang w:val="uk-UA"/>
        </w:rPr>
        <w:t xml:space="preserve">равову  форму,  відображену  в </w:t>
      </w:r>
      <w:r w:rsidRPr="009D02E5">
        <w:rPr>
          <w:lang w:val="uk-UA"/>
        </w:rPr>
        <w:t>комерційному найменуванні, та діють</w:t>
      </w:r>
      <w:r>
        <w:rPr>
          <w:lang w:val="uk-UA"/>
        </w:rPr>
        <w:t xml:space="preserve"> у зовсім різних  сферах, вони </w:t>
      </w:r>
      <w:r w:rsidRPr="009D02E5">
        <w:rPr>
          <w:lang w:val="uk-UA"/>
        </w:rPr>
        <w:t>можуть  виступати  в  цивільн</w:t>
      </w:r>
      <w:r>
        <w:rPr>
          <w:lang w:val="uk-UA"/>
        </w:rPr>
        <w:t xml:space="preserve">ому  обороті  під  аналогічним </w:t>
      </w:r>
      <w:r w:rsidRPr="009D02E5">
        <w:rPr>
          <w:lang w:val="uk-UA"/>
        </w:rPr>
        <w:t xml:space="preserve">комерційним найменуванням.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 xml:space="preserve">Комерційне найменування </w:t>
      </w:r>
      <w:r>
        <w:rPr>
          <w:lang w:val="uk-UA"/>
        </w:rPr>
        <w:t xml:space="preserve">має залишатися незмінним, поки </w:t>
      </w:r>
      <w:r w:rsidRPr="009D02E5">
        <w:rPr>
          <w:lang w:val="uk-UA"/>
        </w:rPr>
        <w:t>юридична особа зберігає свій організаційно-пра</w:t>
      </w:r>
      <w:r>
        <w:rPr>
          <w:lang w:val="uk-UA"/>
        </w:rPr>
        <w:t xml:space="preserve">вовий  статус. Його </w:t>
      </w:r>
      <w:r w:rsidRPr="009D02E5">
        <w:rPr>
          <w:lang w:val="uk-UA"/>
        </w:rPr>
        <w:t xml:space="preserve">чинність  припиняється  у  разі  припинення  дії  юридичної  особи.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lastRenderedPageBreak/>
        <w:t>Будь-яка  зміна  організаційно-пра</w:t>
      </w:r>
      <w:r>
        <w:rPr>
          <w:lang w:val="uk-UA"/>
        </w:rPr>
        <w:t xml:space="preserve">вової  форми  юридичної  особи </w:t>
      </w:r>
      <w:r w:rsidRPr="009D02E5">
        <w:rPr>
          <w:lang w:val="uk-UA"/>
        </w:rPr>
        <w:t xml:space="preserve">обов'язково має відобразитися у комерційному найменуванні.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b/>
          <w:lang w:val="uk-UA"/>
        </w:rPr>
        <w:t>Власниками прав на комер</w:t>
      </w:r>
      <w:r w:rsidRPr="009D02E5">
        <w:rPr>
          <w:b/>
          <w:lang w:val="uk-UA"/>
        </w:rPr>
        <w:t>ційні найменування</w:t>
      </w:r>
      <w:r>
        <w:rPr>
          <w:lang w:val="uk-UA"/>
        </w:rPr>
        <w:t xml:space="preserve"> можуть бути </w:t>
      </w:r>
      <w:r w:rsidRPr="009D02E5">
        <w:rPr>
          <w:lang w:val="uk-UA"/>
        </w:rPr>
        <w:t xml:space="preserve">лише  юридичні  особи  –  суб'єкти  підприємницької  діяльності.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 xml:space="preserve">Організація  може  бути  власником </w:t>
      </w:r>
      <w:r>
        <w:rPr>
          <w:lang w:val="uk-UA"/>
        </w:rPr>
        <w:t xml:space="preserve"> прав  лише  на  одне  фірмове </w:t>
      </w:r>
      <w:r w:rsidRPr="009D02E5">
        <w:rPr>
          <w:lang w:val="uk-UA"/>
        </w:rPr>
        <w:t xml:space="preserve">найменування.  Юридична  особа,  яка    є    власником    прав  на комерційне найменування, має право: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 xml:space="preserve">1) використовувати його;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>2) перешкоджати,  заборо</w:t>
      </w:r>
      <w:r>
        <w:rPr>
          <w:lang w:val="uk-UA"/>
        </w:rPr>
        <w:t xml:space="preserve">няти  будь-яким  іншим  особам </w:t>
      </w:r>
      <w:r w:rsidRPr="009D02E5">
        <w:rPr>
          <w:lang w:val="uk-UA"/>
        </w:rPr>
        <w:t xml:space="preserve">неправомірно використовувати своє комерційне найменування.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>Майнові  права  на  комерці</w:t>
      </w:r>
      <w:r>
        <w:rPr>
          <w:lang w:val="uk-UA"/>
        </w:rPr>
        <w:t xml:space="preserve">йне  найменування  передаються </w:t>
      </w:r>
      <w:r w:rsidRPr="009D02E5">
        <w:rPr>
          <w:lang w:val="uk-UA"/>
        </w:rPr>
        <w:t>іншій особі лише разом з ціліс</w:t>
      </w:r>
      <w:r>
        <w:rPr>
          <w:lang w:val="uk-UA"/>
        </w:rPr>
        <w:t xml:space="preserve">ним майновим комплексом особи, </w:t>
      </w:r>
      <w:r w:rsidRPr="009D02E5">
        <w:rPr>
          <w:lang w:val="uk-UA"/>
        </w:rPr>
        <w:t xml:space="preserve">якій ці права належать. </w:t>
      </w:r>
    </w:p>
    <w:p w:rsidR="009D02E5" w:rsidRP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>Захист  прав  на  комерцій</w:t>
      </w:r>
      <w:r>
        <w:rPr>
          <w:lang w:val="uk-UA"/>
        </w:rPr>
        <w:t xml:space="preserve">ні  найменування  у  цивільно- </w:t>
      </w:r>
      <w:r w:rsidRPr="009D02E5">
        <w:rPr>
          <w:lang w:val="uk-UA"/>
        </w:rPr>
        <w:t>правовому  порядку  полягає  в  реа</w:t>
      </w:r>
      <w:r>
        <w:rPr>
          <w:lang w:val="uk-UA"/>
        </w:rPr>
        <w:t xml:space="preserve">лізації  передбачених  законом </w:t>
      </w:r>
      <w:r w:rsidRPr="009D02E5">
        <w:rPr>
          <w:lang w:val="uk-UA"/>
        </w:rPr>
        <w:t>заходів щодо відновлення своїх порушених прав, у припиненні ї</w:t>
      </w:r>
      <w:r>
        <w:rPr>
          <w:lang w:val="uk-UA"/>
        </w:rPr>
        <w:t xml:space="preserve">х </w:t>
      </w:r>
      <w:r w:rsidRPr="009D02E5">
        <w:rPr>
          <w:lang w:val="uk-UA"/>
        </w:rPr>
        <w:t xml:space="preserve">порушення та у застосуванні до порушника відповідних санкцій. </w:t>
      </w:r>
    </w:p>
    <w:p w:rsidR="009D02E5" w:rsidRDefault="009D02E5" w:rsidP="009D02E5">
      <w:pPr>
        <w:ind w:firstLine="709"/>
        <w:rPr>
          <w:lang w:val="uk-UA"/>
        </w:rPr>
      </w:pPr>
      <w:r w:rsidRPr="009D02E5">
        <w:rPr>
          <w:lang w:val="uk-UA"/>
        </w:rPr>
        <w:t>Захист  прав  на комерційні  найме</w:t>
      </w:r>
      <w:r>
        <w:rPr>
          <w:lang w:val="uk-UA"/>
        </w:rPr>
        <w:t xml:space="preserve">нування  може здійснюватися  у </w:t>
      </w:r>
      <w:r w:rsidRPr="009D02E5">
        <w:rPr>
          <w:lang w:val="uk-UA"/>
        </w:rPr>
        <w:t xml:space="preserve">судовому порядку. </w:t>
      </w:r>
      <w:r w:rsidRPr="009D02E5">
        <w:rPr>
          <w:lang w:val="uk-UA"/>
        </w:rPr>
        <w:cr/>
      </w:r>
      <w:r w:rsidRPr="009D02E5">
        <w:rPr>
          <w:lang w:val="uk-UA"/>
        </w:rPr>
        <w:t xml:space="preserve"> </w:t>
      </w:r>
    </w:p>
    <w:p w:rsidR="009D02E5" w:rsidRDefault="009D02E5" w:rsidP="009D02E5">
      <w:pPr>
        <w:ind w:firstLine="709"/>
        <w:rPr>
          <w:lang w:val="uk-UA"/>
        </w:rPr>
      </w:pPr>
      <w:r w:rsidRPr="009D02E5">
        <w:rPr>
          <w:b/>
          <w:lang w:val="uk-UA"/>
        </w:rPr>
        <w:t>3.  Географічне  зазначення  (зазначення  походження товару).</w:t>
      </w:r>
      <w:r>
        <w:rPr>
          <w:lang w:val="uk-UA"/>
        </w:rPr>
        <w:t xml:space="preserve">  </w:t>
      </w:r>
    </w:p>
    <w:p w:rsidR="009D02E5" w:rsidRDefault="003B5538" w:rsidP="003B5538">
      <w:pPr>
        <w:ind w:firstLine="709"/>
        <w:rPr>
          <w:i/>
          <w:lang w:val="uk-UA"/>
        </w:rPr>
      </w:pPr>
      <w:r w:rsidRPr="003B5538">
        <w:rPr>
          <w:i/>
          <w:lang w:val="uk-UA"/>
        </w:rPr>
        <w:t>Кубинські  сигари,  ефіопська  кав</w:t>
      </w:r>
      <w:r>
        <w:rPr>
          <w:i/>
          <w:lang w:val="uk-UA"/>
        </w:rPr>
        <w:t xml:space="preserve">а,  Тоскано,  Текіла,  Коньяк, </w:t>
      </w:r>
      <w:r w:rsidRPr="003B5538">
        <w:rPr>
          <w:i/>
          <w:lang w:val="uk-UA"/>
        </w:rPr>
        <w:t>Шампанське – це все вказівки походження</w:t>
      </w:r>
      <w:r>
        <w:rPr>
          <w:i/>
          <w:lang w:val="uk-UA"/>
        </w:rPr>
        <w:t xml:space="preserve"> товарів, які свідчать </w:t>
      </w:r>
      <w:r w:rsidRPr="003B5538">
        <w:rPr>
          <w:i/>
          <w:lang w:val="uk-UA"/>
        </w:rPr>
        <w:t>нам  про  те,  що  продукт  виготовл</w:t>
      </w:r>
      <w:r>
        <w:rPr>
          <w:i/>
          <w:lang w:val="uk-UA"/>
        </w:rPr>
        <w:t xml:space="preserve">ено  саме  у  тому  чи  іншому </w:t>
      </w:r>
      <w:r w:rsidRPr="003B5538">
        <w:rPr>
          <w:i/>
          <w:lang w:val="uk-UA"/>
        </w:rPr>
        <w:t>географічному  місці,  а  тов</w:t>
      </w:r>
      <w:r>
        <w:rPr>
          <w:i/>
          <w:lang w:val="uk-UA"/>
        </w:rPr>
        <w:t xml:space="preserve">ар  має  відповідні  унікальні властивості. </w:t>
      </w:r>
    </w:p>
    <w:p w:rsidR="003B5538" w:rsidRPr="003B5538" w:rsidRDefault="003B5538" w:rsidP="003B5538">
      <w:pPr>
        <w:ind w:firstLine="709"/>
        <w:rPr>
          <w:lang w:val="uk-UA"/>
        </w:rPr>
      </w:pPr>
      <w:r w:rsidRPr="003B5538">
        <w:rPr>
          <w:lang w:val="uk-UA"/>
        </w:rPr>
        <w:t xml:space="preserve">Місце виготовлення товарів </w:t>
      </w:r>
      <w:r>
        <w:rPr>
          <w:lang w:val="uk-UA"/>
        </w:rPr>
        <w:t xml:space="preserve">та особлива майстерність людей </w:t>
      </w:r>
      <w:r w:rsidRPr="003B5538">
        <w:rPr>
          <w:lang w:val="uk-UA"/>
        </w:rPr>
        <w:t>певної  місцевості  може  вказувати  н</w:t>
      </w:r>
      <w:r>
        <w:rPr>
          <w:lang w:val="uk-UA"/>
        </w:rPr>
        <w:t xml:space="preserve">а  особливі  унікальні  якості </w:t>
      </w:r>
      <w:r w:rsidRPr="003B5538">
        <w:rPr>
          <w:lang w:val="uk-UA"/>
        </w:rPr>
        <w:t>товару. Все це впливає на позити</w:t>
      </w:r>
      <w:r>
        <w:rPr>
          <w:lang w:val="uk-UA"/>
        </w:rPr>
        <w:t xml:space="preserve">вну репутацію товару на ринку, </w:t>
      </w:r>
      <w:r w:rsidRPr="003B5538">
        <w:rPr>
          <w:lang w:val="uk-UA"/>
        </w:rPr>
        <w:t xml:space="preserve">попит серед споживачів та ціну. </w:t>
      </w:r>
    </w:p>
    <w:p w:rsidR="003B5538" w:rsidRPr="003B5538" w:rsidRDefault="003B5538" w:rsidP="003B5538">
      <w:pPr>
        <w:ind w:firstLine="709"/>
        <w:rPr>
          <w:lang w:val="uk-UA"/>
        </w:rPr>
      </w:pPr>
      <w:r w:rsidRPr="003B5538">
        <w:rPr>
          <w:b/>
          <w:lang w:val="uk-UA"/>
        </w:rPr>
        <w:lastRenderedPageBreak/>
        <w:t>Зазначення  походження  товару  як  об'єкта  промислової власност</w:t>
      </w:r>
      <w:r w:rsidRPr="003B5538">
        <w:rPr>
          <w:b/>
          <w:lang w:val="uk-UA"/>
        </w:rPr>
        <w:t>і може бути двох видів</w:t>
      </w:r>
      <w:r w:rsidRPr="003B5538">
        <w:rPr>
          <w:lang w:val="uk-UA"/>
        </w:rPr>
        <w:t xml:space="preserve">: </w:t>
      </w:r>
    </w:p>
    <w:p w:rsidR="003B5538" w:rsidRPr="003B5538" w:rsidRDefault="003B5538" w:rsidP="003B5538">
      <w:pPr>
        <w:ind w:firstLine="709"/>
        <w:rPr>
          <w:lang w:val="uk-UA"/>
        </w:rPr>
      </w:pPr>
      <w:r w:rsidRPr="003B5538">
        <w:rPr>
          <w:lang w:val="uk-UA"/>
        </w:rPr>
        <w:t>1)  просте зазначення пох</w:t>
      </w:r>
      <w:r>
        <w:rPr>
          <w:lang w:val="uk-UA"/>
        </w:rPr>
        <w:t xml:space="preserve">одження товару – це  будь- яке </w:t>
      </w:r>
      <w:r w:rsidRPr="003B5538">
        <w:rPr>
          <w:lang w:val="uk-UA"/>
        </w:rPr>
        <w:t>словесне  чи  зображальне  (графічн</w:t>
      </w:r>
      <w:r>
        <w:rPr>
          <w:lang w:val="uk-UA"/>
        </w:rPr>
        <w:t xml:space="preserve">е)  позначення,  що  прямо  чи </w:t>
      </w:r>
      <w:r w:rsidRPr="003B5538">
        <w:rPr>
          <w:lang w:val="uk-UA"/>
        </w:rPr>
        <w:t>опосередковано вказує на геогра</w:t>
      </w:r>
      <w:r>
        <w:rPr>
          <w:lang w:val="uk-UA"/>
        </w:rPr>
        <w:t xml:space="preserve">фічне місце походження товару. </w:t>
      </w:r>
      <w:r w:rsidRPr="003B5538">
        <w:rPr>
          <w:lang w:val="uk-UA"/>
        </w:rPr>
        <w:t>Просте зазначення походження тов</w:t>
      </w:r>
      <w:r>
        <w:rPr>
          <w:lang w:val="uk-UA"/>
        </w:rPr>
        <w:t xml:space="preserve">ару дає лише загальне уявлення </w:t>
      </w:r>
      <w:r w:rsidRPr="003B5538">
        <w:rPr>
          <w:lang w:val="uk-UA"/>
        </w:rPr>
        <w:t>про дійсне  місце  п</w:t>
      </w:r>
      <w:r>
        <w:rPr>
          <w:lang w:val="uk-UA"/>
        </w:rPr>
        <w:t xml:space="preserve">оходження  товару  (наприклад, </w:t>
      </w:r>
      <w:r w:rsidRPr="003B5538">
        <w:rPr>
          <w:lang w:val="uk-UA"/>
        </w:rPr>
        <w:t>«Зроблено в Україні», «</w:t>
      </w:r>
      <w:proofErr w:type="spellStart"/>
      <w:r w:rsidRPr="003B5538">
        <w:rPr>
          <w:lang w:val="uk-UA"/>
        </w:rPr>
        <w:t>made</w:t>
      </w:r>
      <w:proofErr w:type="spellEnd"/>
      <w:r w:rsidRPr="003B5538">
        <w:rPr>
          <w:lang w:val="uk-UA"/>
        </w:rPr>
        <w:t xml:space="preserve"> </w:t>
      </w:r>
      <w:proofErr w:type="spellStart"/>
      <w:r w:rsidRPr="003B5538">
        <w:rPr>
          <w:lang w:val="uk-UA"/>
        </w:rPr>
        <w:t>in</w:t>
      </w:r>
      <w:proofErr w:type="spellEnd"/>
      <w:r w:rsidRPr="003B5538">
        <w:rPr>
          <w:lang w:val="uk-UA"/>
        </w:rPr>
        <w:t xml:space="preserve"> </w:t>
      </w:r>
      <w:proofErr w:type="spellStart"/>
      <w:r w:rsidRPr="003B5538">
        <w:rPr>
          <w:lang w:val="uk-UA"/>
        </w:rPr>
        <w:t>China</w:t>
      </w:r>
      <w:proofErr w:type="spellEnd"/>
      <w:r w:rsidRPr="003B5538">
        <w:rPr>
          <w:lang w:val="uk-UA"/>
        </w:rPr>
        <w:t xml:space="preserve">»); </w:t>
      </w:r>
    </w:p>
    <w:p w:rsidR="003B5538" w:rsidRPr="003B5538" w:rsidRDefault="003B5538" w:rsidP="003B5538">
      <w:pPr>
        <w:ind w:firstLine="709"/>
        <w:rPr>
          <w:lang w:val="uk-UA"/>
        </w:rPr>
      </w:pPr>
      <w:r w:rsidRPr="003B5538">
        <w:rPr>
          <w:lang w:val="uk-UA"/>
        </w:rPr>
        <w:t xml:space="preserve">2)  кваліфіковане  </w:t>
      </w:r>
      <w:r>
        <w:rPr>
          <w:lang w:val="uk-UA"/>
        </w:rPr>
        <w:t xml:space="preserve">зазначення  походження  товару </w:t>
      </w:r>
      <w:r w:rsidRPr="003B5538">
        <w:rPr>
          <w:lang w:val="uk-UA"/>
        </w:rPr>
        <w:t>виокремлює  з-поміж  великої  кількос</w:t>
      </w:r>
      <w:r>
        <w:rPr>
          <w:lang w:val="uk-UA"/>
        </w:rPr>
        <w:t xml:space="preserve">ті  товарів  такі,  які  мають </w:t>
      </w:r>
      <w:r w:rsidRPr="003B5538">
        <w:rPr>
          <w:lang w:val="uk-UA"/>
        </w:rPr>
        <w:t xml:space="preserve">особливі  властивості,  особливі  якості,  </w:t>
      </w:r>
      <w:r>
        <w:rPr>
          <w:lang w:val="uk-UA"/>
        </w:rPr>
        <w:t xml:space="preserve">зумовлені  географічною </w:t>
      </w:r>
      <w:r w:rsidRPr="003B5538">
        <w:rPr>
          <w:lang w:val="uk-UA"/>
        </w:rPr>
        <w:t>специфікою  місця  його  виробни</w:t>
      </w:r>
      <w:r>
        <w:rPr>
          <w:lang w:val="uk-UA"/>
        </w:rPr>
        <w:t xml:space="preserve">цтва,  тобто  воно  вказує  на </w:t>
      </w:r>
      <w:r w:rsidRPr="003B5538">
        <w:rPr>
          <w:lang w:val="uk-UA"/>
        </w:rPr>
        <w:t>безпосередню  залежність  властиво</w:t>
      </w:r>
      <w:r>
        <w:rPr>
          <w:lang w:val="uk-UA"/>
        </w:rPr>
        <w:t xml:space="preserve">стей  товару  від  місця  його </w:t>
      </w:r>
      <w:r w:rsidRPr="003B5538">
        <w:rPr>
          <w:lang w:val="uk-UA"/>
        </w:rPr>
        <w:t xml:space="preserve">походження та охоплює (об'єднує) такі терміни: </w:t>
      </w:r>
    </w:p>
    <w:p w:rsidR="003B5538" w:rsidRPr="003B5538" w:rsidRDefault="003B5538" w:rsidP="003B5538">
      <w:pPr>
        <w:ind w:firstLine="709"/>
        <w:rPr>
          <w:lang w:val="uk-UA"/>
        </w:rPr>
      </w:pPr>
      <w:r w:rsidRPr="003B5538">
        <w:rPr>
          <w:lang w:val="uk-UA"/>
        </w:rPr>
        <w:t>а) назва місця походження товару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Березівська</w:t>
      </w:r>
      <w:proofErr w:type="spellEnd"/>
      <w:r>
        <w:rPr>
          <w:lang w:val="uk-UA"/>
        </w:rPr>
        <w:t>, Боржомі, Миргородська)</w:t>
      </w:r>
      <w:r w:rsidRPr="003B5538">
        <w:rPr>
          <w:lang w:val="uk-UA"/>
        </w:rPr>
        <w:t xml:space="preserve">; </w:t>
      </w:r>
    </w:p>
    <w:p w:rsidR="003B5538" w:rsidRDefault="003B5538" w:rsidP="003B5538">
      <w:pPr>
        <w:ind w:firstLine="709"/>
        <w:rPr>
          <w:lang w:val="uk-UA"/>
        </w:rPr>
      </w:pPr>
      <w:r w:rsidRPr="003B5538">
        <w:rPr>
          <w:lang w:val="uk-UA"/>
        </w:rPr>
        <w:t>б) географічне зазначення походження товару</w:t>
      </w:r>
      <w:r>
        <w:rPr>
          <w:lang w:val="uk-UA"/>
        </w:rPr>
        <w:t xml:space="preserve"> (Коньяк, Салямі, Токай, Рокфор)</w:t>
      </w:r>
      <w:r w:rsidR="004001C7">
        <w:rPr>
          <w:lang w:val="uk-UA"/>
        </w:rPr>
        <w:t xml:space="preserve">. </w:t>
      </w:r>
    </w:p>
    <w:p w:rsidR="004001C7" w:rsidRDefault="004001C7" w:rsidP="003B5538">
      <w:pPr>
        <w:ind w:firstLine="709"/>
        <w:rPr>
          <w:b/>
          <w:lang w:val="uk-UA"/>
        </w:rPr>
      </w:pPr>
      <w:r w:rsidRPr="004001C7">
        <w:rPr>
          <w:b/>
          <w:lang w:val="uk-UA"/>
        </w:rPr>
        <w:t>Під географічним місцем розуміють будь-який географічний об’єкт із офіційно визначеними межами: країна, регіон як частина країни, населений пункт, місцевість тощо.</w:t>
      </w:r>
    </w:p>
    <w:p w:rsidR="005C4EDC" w:rsidRPr="005C4EDC" w:rsidRDefault="005C4EDC" w:rsidP="005C4EDC">
      <w:pPr>
        <w:ind w:firstLine="709"/>
        <w:rPr>
          <w:lang w:val="uk-UA"/>
        </w:rPr>
      </w:pPr>
      <w:r w:rsidRPr="005C4EDC">
        <w:rPr>
          <w:lang w:val="uk-UA"/>
        </w:rPr>
        <w:t xml:space="preserve">Правовідносини,  які </w:t>
      </w:r>
      <w:r>
        <w:rPr>
          <w:lang w:val="uk-UA"/>
        </w:rPr>
        <w:t xml:space="preserve"> виникають  стосовно  вказівок </w:t>
      </w:r>
      <w:r w:rsidRPr="005C4EDC">
        <w:rPr>
          <w:lang w:val="uk-UA"/>
        </w:rPr>
        <w:t xml:space="preserve">походження товарів регулюється нормативними актами: </w:t>
      </w:r>
    </w:p>
    <w:p w:rsidR="005C4EDC" w:rsidRPr="005C4EDC" w:rsidRDefault="005C4EDC" w:rsidP="005C4EDC">
      <w:pPr>
        <w:ind w:firstLine="709"/>
        <w:rPr>
          <w:lang w:val="uk-UA"/>
        </w:rPr>
      </w:pPr>
      <w:r w:rsidRPr="005C4EDC">
        <w:rPr>
          <w:lang w:val="uk-UA"/>
        </w:rPr>
        <w:t xml:space="preserve">1) ЦК України (ст. 501 – 504); </w:t>
      </w:r>
    </w:p>
    <w:p w:rsidR="005C4EDC" w:rsidRPr="005C4EDC" w:rsidRDefault="005C4EDC" w:rsidP="005C4EDC">
      <w:pPr>
        <w:ind w:firstLine="709"/>
        <w:rPr>
          <w:lang w:val="uk-UA"/>
        </w:rPr>
      </w:pPr>
      <w:r w:rsidRPr="005C4EDC">
        <w:rPr>
          <w:lang w:val="uk-UA"/>
        </w:rPr>
        <w:t xml:space="preserve">2) ЗУ «Про </w:t>
      </w:r>
      <w:r>
        <w:rPr>
          <w:lang w:val="uk-UA"/>
        </w:rPr>
        <w:t>правову охорону географічних зазначень»</w:t>
      </w:r>
      <w:r w:rsidRPr="005C4EDC">
        <w:rPr>
          <w:lang w:val="uk-UA"/>
        </w:rPr>
        <w:t xml:space="preserve">. </w:t>
      </w:r>
    </w:p>
    <w:p w:rsidR="005C4EDC" w:rsidRPr="005C4EDC" w:rsidRDefault="005C4EDC" w:rsidP="005C4EDC">
      <w:pPr>
        <w:ind w:firstLine="709"/>
        <w:rPr>
          <w:lang w:val="uk-UA"/>
        </w:rPr>
      </w:pPr>
      <w:r w:rsidRPr="005C4EDC">
        <w:rPr>
          <w:lang w:val="uk-UA"/>
        </w:rPr>
        <w:t xml:space="preserve">3) Паризька  конвенція  (1883  </w:t>
      </w:r>
      <w:r>
        <w:rPr>
          <w:lang w:val="uk-UA"/>
        </w:rPr>
        <w:t xml:space="preserve">р.)  про  охорону  промислової </w:t>
      </w:r>
      <w:r w:rsidRPr="005C4EDC">
        <w:rPr>
          <w:lang w:val="uk-UA"/>
        </w:rPr>
        <w:t xml:space="preserve">власності; </w:t>
      </w:r>
    </w:p>
    <w:p w:rsidR="005C4EDC" w:rsidRPr="005C4EDC" w:rsidRDefault="005C4EDC" w:rsidP="005C4EDC">
      <w:pPr>
        <w:ind w:firstLine="709"/>
        <w:rPr>
          <w:lang w:val="uk-UA"/>
        </w:rPr>
      </w:pPr>
      <w:r w:rsidRPr="005C4EDC">
        <w:rPr>
          <w:lang w:val="uk-UA"/>
        </w:rPr>
        <w:t>4) Мадридська угода (1981 р</w:t>
      </w:r>
      <w:r>
        <w:rPr>
          <w:lang w:val="uk-UA"/>
        </w:rPr>
        <w:t xml:space="preserve">.) про запобігання неправдивим </w:t>
      </w:r>
      <w:r w:rsidRPr="005C4EDC">
        <w:rPr>
          <w:lang w:val="uk-UA"/>
        </w:rPr>
        <w:t xml:space="preserve">або тим, які вводять в оману, вказівок походження товарів; </w:t>
      </w:r>
    </w:p>
    <w:p w:rsidR="005C4EDC" w:rsidRPr="005C4EDC" w:rsidRDefault="005C4EDC" w:rsidP="005C4EDC">
      <w:pPr>
        <w:ind w:firstLine="709"/>
        <w:rPr>
          <w:lang w:val="uk-UA"/>
        </w:rPr>
      </w:pPr>
      <w:r w:rsidRPr="005C4EDC">
        <w:rPr>
          <w:lang w:val="uk-UA"/>
        </w:rPr>
        <w:t>5) Лісабонська угода та Женевськ</w:t>
      </w:r>
      <w:r>
        <w:rPr>
          <w:lang w:val="uk-UA"/>
        </w:rPr>
        <w:t xml:space="preserve">ий акт (1958р. та 2015 р.) про </w:t>
      </w:r>
      <w:r w:rsidRPr="005C4EDC">
        <w:rPr>
          <w:lang w:val="uk-UA"/>
        </w:rPr>
        <w:t>охорону  найменування  місц</w:t>
      </w:r>
      <w:r>
        <w:rPr>
          <w:lang w:val="uk-UA"/>
        </w:rPr>
        <w:t xml:space="preserve">ь  походження  товарів  та  їх </w:t>
      </w:r>
      <w:r w:rsidRPr="005C4EDC">
        <w:rPr>
          <w:lang w:val="uk-UA"/>
        </w:rPr>
        <w:t xml:space="preserve">міжнародної реєстрації; </w:t>
      </w:r>
    </w:p>
    <w:p w:rsidR="009B58E6" w:rsidRDefault="005C4EDC" w:rsidP="009B58E6">
      <w:pPr>
        <w:ind w:firstLine="709"/>
        <w:rPr>
          <w:lang w:val="ru-RU"/>
        </w:rPr>
      </w:pPr>
      <w:r w:rsidRPr="005C4EDC">
        <w:rPr>
          <w:lang w:val="uk-UA"/>
        </w:rPr>
        <w:lastRenderedPageBreak/>
        <w:t xml:space="preserve">6) Угода про торгові аспекти права інтелектуальної власності </w:t>
      </w:r>
      <w:r w:rsidR="009B58E6">
        <w:rPr>
          <w:lang w:val="uk-UA"/>
        </w:rPr>
        <w:t xml:space="preserve">(ТРІПС) (1994 р.). </w:t>
      </w:r>
    </w:p>
    <w:p w:rsidR="009B58E6" w:rsidRDefault="009B58E6" w:rsidP="009B58E6">
      <w:pPr>
        <w:ind w:firstLine="709"/>
        <w:rPr>
          <w:lang w:val="uk-UA"/>
        </w:rPr>
      </w:pPr>
      <w:r w:rsidRPr="009B58E6">
        <w:rPr>
          <w:b/>
          <w:lang w:val="uk-UA"/>
        </w:rPr>
        <w:t>Назва  місця  походження  товару</w:t>
      </w:r>
      <w:r>
        <w:rPr>
          <w:lang w:val="uk-UA"/>
        </w:rPr>
        <w:t xml:space="preserve">  –  є  більш  точним </w:t>
      </w:r>
      <w:r w:rsidRPr="009B58E6">
        <w:rPr>
          <w:lang w:val="uk-UA"/>
        </w:rPr>
        <w:t xml:space="preserve">зазначенням (ніж географічне зазначення) і </w:t>
      </w:r>
      <w:r w:rsidRPr="009B58E6">
        <w:rPr>
          <w:b/>
          <w:lang w:val="uk-UA"/>
        </w:rPr>
        <w:t>охоплює більш вузь</w:t>
      </w:r>
      <w:r w:rsidRPr="009B58E6">
        <w:rPr>
          <w:b/>
          <w:lang w:val="uk-UA"/>
        </w:rPr>
        <w:t xml:space="preserve">ке </w:t>
      </w:r>
      <w:r w:rsidRPr="009B58E6">
        <w:rPr>
          <w:b/>
          <w:lang w:val="uk-UA"/>
        </w:rPr>
        <w:t>коло   об'єктів,   що   мають   специфічні,</w:t>
      </w:r>
      <w:r w:rsidRPr="009B58E6">
        <w:rPr>
          <w:b/>
          <w:lang w:val="uk-UA"/>
        </w:rPr>
        <w:t xml:space="preserve">   а   нерідко   й   унікальні</w:t>
      </w:r>
      <w:r w:rsidRPr="009B58E6">
        <w:rPr>
          <w:b/>
          <w:lang w:val="ru-RU"/>
        </w:rPr>
        <w:t xml:space="preserve"> </w:t>
      </w:r>
      <w:r w:rsidRPr="009B58E6">
        <w:rPr>
          <w:b/>
          <w:lang w:val="uk-UA"/>
        </w:rPr>
        <w:t>властивості</w:t>
      </w:r>
      <w:r w:rsidRPr="009B58E6">
        <w:rPr>
          <w:lang w:val="uk-UA"/>
        </w:rPr>
        <w:t xml:space="preserve">. </w:t>
      </w:r>
    </w:p>
    <w:p w:rsidR="009B58E6" w:rsidRDefault="009B58E6" w:rsidP="009B58E6">
      <w:pPr>
        <w:ind w:firstLine="709"/>
        <w:rPr>
          <w:lang w:val="uk-UA"/>
        </w:rPr>
      </w:pPr>
      <w:r w:rsidRPr="009B58E6">
        <w:rPr>
          <w:lang w:val="uk-UA"/>
        </w:rPr>
        <w:t>Найменування місця походження товару  визначає, що товар походить із зазначено</w:t>
      </w:r>
      <w:r>
        <w:rPr>
          <w:lang w:val="uk-UA"/>
        </w:rPr>
        <w:t xml:space="preserve">го географічного місця та має </w:t>
      </w:r>
      <w:r w:rsidRPr="009B58E6">
        <w:rPr>
          <w:lang w:val="uk-UA"/>
        </w:rPr>
        <w:t>особливі  властивості,  виключно  або  голов</w:t>
      </w:r>
      <w:r>
        <w:rPr>
          <w:lang w:val="uk-UA"/>
        </w:rPr>
        <w:t xml:space="preserve">ним  чином  зумовлені </w:t>
      </w:r>
      <w:r w:rsidRPr="009B58E6">
        <w:rPr>
          <w:lang w:val="uk-UA"/>
        </w:rPr>
        <w:t>характерними  для  даного  ге</w:t>
      </w:r>
      <w:r>
        <w:rPr>
          <w:lang w:val="uk-UA"/>
        </w:rPr>
        <w:t xml:space="preserve">ографічного  місця  природними </w:t>
      </w:r>
      <w:r w:rsidRPr="009B58E6">
        <w:rPr>
          <w:lang w:val="uk-UA"/>
        </w:rPr>
        <w:t>умовами або поєднанням цих пр</w:t>
      </w:r>
      <w:r>
        <w:rPr>
          <w:lang w:val="uk-UA"/>
        </w:rPr>
        <w:t xml:space="preserve">иродних умов з характерним для </w:t>
      </w:r>
      <w:r w:rsidRPr="009B58E6">
        <w:rPr>
          <w:lang w:val="uk-UA"/>
        </w:rPr>
        <w:t>даного  географічного  місця</w:t>
      </w:r>
      <w:r>
        <w:rPr>
          <w:lang w:val="uk-UA"/>
        </w:rPr>
        <w:t xml:space="preserve">  людським  фактором.  Важливо </w:t>
      </w:r>
      <w:r w:rsidRPr="009B58E6">
        <w:rPr>
          <w:lang w:val="uk-UA"/>
        </w:rPr>
        <w:t xml:space="preserve">пам’ятати,  що  для  найменування  </w:t>
      </w:r>
      <w:r>
        <w:rPr>
          <w:lang w:val="uk-UA"/>
        </w:rPr>
        <w:t xml:space="preserve">місця  походження  товару  </w:t>
      </w:r>
      <w:r w:rsidRPr="009B58E6">
        <w:rPr>
          <w:b/>
          <w:lang w:val="uk-UA"/>
        </w:rPr>
        <w:t xml:space="preserve">усі </w:t>
      </w:r>
      <w:r w:rsidRPr="009B58E6">
        <w:rPr>
          <w:b/>
          <w:lang w:val="uk-UA"/>
        </w:rPr>
        <w:t>етапи виробництва</w:t>
      </w:r>
      <w:r w:rsidRPr="009B58E6">
        <w:rPr>
          <w:lang w:val="uk-UA"/>
        </w:rPr>
        <w:t xml:space="preserve"> (збір сировини</w:t>
      </w:r>
      <w:r>
        <w:rPr>
          <w:lang w:val="uk-UA"/>
        </w:rPr>
        <w:t xml:space="preserve">, обробка, виготовлення) мають </w:t>
      </w:r>
      <w:r w:rsidRPr="009B58E6">
        <w:rPr>
          <w:lang w:val="uk-UA"/>
        </w:rPr>
        <w:t xml:space="preserve">бути </w:t>
      </w:r>
      <w:r>
        <w:rPr>
          <w:lang w:val="uk-UA"/>
        </w:rPr>
        <w:t xml:space="preserve">розміщені 100% у даному місці. </w:t>
      </w:r>
    </w:p>
    <w:p w:rsidR="005C4EDC" w:rsidRDefault="009B58E6" w:rsidP="009B58E6">
      <w:pPr>
        <w:ind w:firstLine="709"/>
        <w:rPr>
          <w:b/>
          <w:lang w:val="uk-UA"/>
        </w:rPr>
      </w:pPr>
      <w:r w:rsidRPr="009B58E6">
        <w:rPr>
          <w:lang w:val="uk-UA"/>
        </w:rPr>
        <w:t>Згідно    зі    ст.1    ЗУ    «Про    прав</w:t>
      </w:r>
      <w:r>
        <w:rPr>
          <w:lang w:val="uk-UA"/>
        </w:rPr>
        <w:t xml:space="preserve">ову    охорону    географічних </w:t>
      </w:r>
      <w:r w:rsidRPr="009B58E6">
        <w:rPr>
          <w:lang w:val="uk-UA"/>
        </w:rPr>
        <w:t xml:space="preserve">зазначень» </w:t>
      </w:r>
      <w:r w:rsidRPr="009B58E6">
        <w:rPr>
          <w:b/>
          <w:lang w:val="uk-UA"/>
        </w:rPr>
        <w:t>географічне зазна</w:t>
      </w:r>
      <w:r w:rsidRPr="009B58E6">
        <w:rPr>
          <w:b/>
          <w:lang w:val="uk-UA"/>
        </w:rPr>
        <w:t xml:space="preserve">чення </w:t>
      </w:r>
      <w:r w:rsidRPr="00811557">
        <w:rPr>
          <w:lang w:val="uk-UA"/>
        </w:rPr>
        <w:t xml:space="preserve">– це найменування місця, </w:t>
      </w:r>
      <w:r w:rsidRPr="00811557">
        <w:rPr>
          <w:lang w:val="uk-UA"/>
        </w:rPr>
        <w:t>що ідентифікує товар, який по</w:t>
      </w:r>
      <w:r w:rsidRPr="00811557">
        <w:rPr>
          <w:lang w:val="uk-UA"/>
        </w:rPr>
        <w:t xml:space="preserve">ходить з певного географічного місця </w:t>
      </w:r>
      <w:r w:rsidRPr="00811557">
        <w:rPr>
          <w:lang w:val="uk-UA"/>
        </w:rPr>
        <w:t xml:space="preserve">  та  має  особливу</w:t>
      </w:r>
      <w:r w:rsidRPr="00811557">
        <w:rPr>
          <w:lang w:val="uk-UA"/>
        </w:rPr>
        <w:t xml:space="preserve">  якість,  репутацію  чи  інші </w:t>
      </w:r>
      <w:r w:rsidRPr="00811557">
        <w:rPr>
          <w:lang w:val="uk-UA"/>
        </w:rPr>
        <w:t>характеристики,  зумовлені,  голов</w:t>
      </w:r>
      <w:r w:rsidRPr="00811557">
        <w:rPr>
          <w:lang w:val="uk-UA"/>
        </w:rPr>
        <w:t xml:space="preserve">ним  чином,  цим  географічним </w:t>
      </w:r>
      <w:r w:rsidRPr="00811557">
        <w:rPr>
          <w:lang w:val="uk-UA"/>
        </w:rPr>
        <w:t>місцем походження, і хоча б о</w:t>
      </w:r>
      <w:r w:rsidRPr="00811557">
        <w:rPr>
          <w:lang w:val="uk-UA"/>
        </w:rPr>
        <w:t xml:space="preserve">дин з етапів виробництва якого </w:t>
      </w:r>
      <w:r w:rsidRPr="00811557">
        <w:rPr>
          <w:lang w:val="uk-UA"/>
        </w:rPr>
        <w:t>(виготовлення  (видобуванн</w:t>
      </w:r>
      <w:r w:rsidRPr="00811557">
        <w:rPr>
          <w:lang w:val="uk-UA"/>
        </w:rPr>
        <w:t xml:space="preserve">я)  та/або  переробка,  та/або </w:t>
      </w:r>
      <w:r w:rsidRPr="00811557">
        <w:rPr>
          <w:lang w:val="uk-UA"/>
        </w:rPr>
        <w:t>приготування)  здійснюється</w:t>
      </w:r>
      <w:r w:rsidRPr="00811557">
        <w:rPr>
          <w:lang w:val="uk-UA"/>
        </w:rPr>
        <w:t xml:space="preserve">  на  визначеній  географічній </w:t>
      </w:r>
      <w:r w:rsidRPr="00811557">
        <w:rPr>
          <w:lang w:val="uk-UA"/>
        </w:rPr>
        <w:t>території.</w:t>
      </w:r>
      <w:r w:rsidRPr="009B58E6">
        <w:rPr>
          <w:b/>
          <w:lang w:val="uk-UA"/>
        </w:rPr>
        <w:t xml:space="preserve">  </w:t>
      </w:r>
    </w:p>
    <w:p w:rsidR="00811557" w:rsidRPr="00811557" w:rsidRDefault="00811557" w:rsidP="00811557">
      <w:pPr>
        <w:ind w:firstLine="709"/>
        <w:rPr>
          <w:b/>
          <w:lang w:val="uk-UA"/>
        </w:rPr>
      </w:pPr>
      <w:r w:rsidRPr="00811557">
        <w:rPr>
          <w:lang w:val="uk-UA"/>
        </w:rPr>
        <w:t xml:space="preserve">Чинним законодавством визначено, що </w:t>
      </w:r>
      <w:r>
        <w:rPr>
          <w:b/>
          <w:lang w:val="uk-UA"/>
        </w:rPr>
        <w:t xml:space="preserve">суб'єктами права </w:t>
      </w:r>
      <w:r w:rsidRPr="00811557">
        <w:rPr>
          <w:b/>
          <w:lang w:val="uk-UA"/>
        </w:rPr>
        <w:t>на кваліфікаційне позначення є</w:t>
      </w:r>
      <w:r w:rsidRPr="00811557">
        <w:rPr>
          <w:lang w:val="uk-UA"/>
        </w:rPr>
        <w:t xml:space="preserve">: </w:t>
      </w:r>
    </w:p>
    <w:p w:rsidR="00811557" w:rsidRP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 xml:space="preserve">1) власники  майнових  прав  </w:t>
      </w:r>
      <w:r>
        <w:rPr>
          <w:lang w:val="uk-UA"/>
        </w:rPr>
        <w:t xml:space="preserve">на  кваліфікаційне  позначення </w:t>
      </w:r>
      <w:r w:rsidRPr="00811557">
        <w:rPr>
          <w:lang w:val="uk-UA"/>
        </w:rPr>
        <w:t>установи, що мають безпосеред</w:t>
      </w:r>
      <w:r>
        <w:rPr>
          <w:lang w:val="uk-UA"/>
        </w:rPr>
        <w:t xml:space="preserve">нє відношення до вироблення чи </w:t>
      </w:r>
      <w:r w:rsidRPr="00811557">
        <w:rPr>
          <w:lang w:val="uk-UA"/>
        </w:rPr>
        <w:t>вивчення відповідних продуктів, в</w:t>
      </w:r>
      <w:r>
        <w:rPr>
          <w:lang w:val="uk-UA"/>
        </w:rPr>
        <w:t xml:space="preserve">иробів, технологічних процесів </w:t>
      </w:r>
      <w:r w:rsidRPr="00811557">
        <w:rPr>
          <w:lang w:val="uk-UA"/>
        </w:rPr>
        <w:t xml:space="preserve">або географічних місць; </w:t>
      </w:r>
    </w:p>
    <w:p w:rsid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>2)  виробники  товарів,  особливі  вла</w:t>
      </w:r>
      <w:r>
        <w:rPr>
          <w:lang w:val="uk-UA"/>
        </w:rPr>
        <w:t xml:space="preserve">стивості,  певні  якості, </w:t>
      </w:r>
      <w:r w:rsidRPr="00811557">
        <w:rPr>
          <w:lang w:val="uk-UA"/>
        </w:rPr>
        <w:t>репутація  або  інші  характерис</w:t>
      </w:r>
      <w:r>
        <w:rPr>
          <w:lang w:val="uk-UA"/>
        </w:rPr>
        <w:t xml:space="preserve">тики  якого  пов'язані  з  цим </w:t>
      </w:r>
      <w:r w:rsidRPr="00811557">
        <w:rPr>
          <w:lang w:val="uk-UA"/>
        </w:rPr>
        <w:t xml:space="preserve">географічним місцем; асоціації споживачів. </w:t>
      </w:r>
      <w:r w:rsidRPr="00811557">
        <w:rPr>
          <w:lang w:val="uk-UA"/>
        </w:rPr>
        <w:cr/>
      </w:r>
    </w:p>
    <w:p w:rsidR="00811557" w:rsidRPr="00811557" w:rsidRDefault="00811557" w:rsidP="00811557">
      <w:pPr>
        <w:ind w:firstLine="709"/>
        <w:rPr>
          <w:b/>
          <w:lang w:val="uk-UA"/>
        </w:rPr>
      </w:pPr>
      <w:r w:rsidRPr="00811557">
        <w:rPr>
          <w:b/>
          <w:lang w:val="uk-UA"/>
        </w:rPr>
        <w:lastRenderedPageBreak/>
        <w:t>Реєстрація  географічного  за</w:t>
      </w:r>
      <w:r>
        <w:rPr>
          <w:b/>
          <w:lang w:val="uk-UA"/>
        </w:rPr>
        <w:t xml:space="preserve">значення  надає  право  особам </w:t>
      </w:r>
      <w:r w:rsidRPr="00811557">
        <w:rPr>
          <w:lang w:val="uk-UA"/>
        </w:rPr>
        <w:t xml:space="preserve">(ст.9 ЗУ «Про правову охорону географічних зазначень»): </w:t>
      </w:r>
    </w:p>
    <w:p w:rsidR="00811557" w:rsidRP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>а)  використовувати  геог</w:t>
      </w:r>
      <w:r>
        <w:rPr>
          <w:lang w:val="uk-UA"/>
        </w:rPr>
        <w:t xml:space="preserve">рафічне  зазначення,  а  саме: </w:t>
      </w:r>
      <w:r w:rsidRPr="00811557">
        <w:rPr>
          <w:lang w:val="uk-UA"/>
        </w:rPr>
        <w:t xml:space="preserve">наносити  його  на  товар  або  на </w:t>
      </w:r>
      <w:r>
        <w:rPr>
          <w:lang w:val="uk-UA"/>
        </w:rPr>
        <w:t xml:space="preserve"> етикетку,  наносити  його  на </w:t>
      </w:r>
      <w:r w:rsidRPr="00811557">
        <w:rPr>
          <w:lang w:val="uk-UA"/>
        </w:rPr>
        <w:t>упаковку товару, застосовувати в р</w:t>
      </w:r>
      <w:r>
        <w:rPr>
          <w:lang w:val="uk-UA"/>
        </w:rPr>
        <w:t xml:space="preserve">екламі, записувати на бланках, </w:t>
      </w:r>
      <w:r w:rsidRPr="00811557">
        <w:rPr>
          <w:lang w:val="uk-UA"/>
        </w:rPr>
        <w:t xml:space="preserve">рахунках та інших документах,  що  супроводжують товар; </w:t>
      </w:r>
    </w:p>
    <w:p w:rsidR="00811557" w:rsidRP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>б)  вживати  заходів</w:t>
      </w:r>
      <w:r>
        <w:rPr>
          <w:lang w:val="uk-UA"/>
        </w:rPr>
        <w:t xml:space="preserve">  щодо  заборони  використання </w:t>
      </w:r>
      <w:r w:rsidRPr="00811557">
        <w:rPr>
          <w:lang w:val="uk-UA"/>
        </w:rPr>
        <w:t xml:space="preserve">географічного зазначення особами, які не мають на це право; </w:t>
      </w:r>
    </w:p>
    <w:p w:rsidR="00811557" w:rsidRP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>в) провадити діяльність із забе</w:t>
      </w:r>
      <w:r>
        <w:rPr>
          <w:lang w:val="uk-UA"/>
        </w:rPr>
        <w:t xml:space="preserve">зпечення відповідності товару, </w:t>
      </w:r>
      <w:r w:rsidRPr="00811557">
        <w:rPr>
          <w:lang w:val="uk-UA"/>
        </w:rPr>
        <w:t>для  якого  зареєстровано  географі</w:t>
      </w:r>
      <w:r>
        <w:rPr>
          <w:lang w:val="uk-UA"/>
        </w:rPr>
        <w:t xml:space="preserve">чне  зазначення,  специфікації </w:t>
      </w:r>
      <w:r w:rsidRPr="00811557">
        <w:rPr>
          <w:lang w:val="uk-UA"/>
        </w:rPr>
        <w:t xml:space="preserve">товару, погоджений спеціально уповноваженим органом; </w:t>
      </w:r>
    </w:p>
    <w:p w:rsid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>г)  поширювати  інформацію  та</w:t>
      </w:r>
      <w:r>
        <w:rPr>
          <w:lang w:val="uk-UA"/>
        </w:rPr>
        <w:t xml:space="preserve">  провадити  іншу  діяльність, </w:t>
      </w:r>
      <w:r w:rsidRPr="00811557">
        <w:rPr>
          <w:lang w:val="uk-UA"/>
        </w:rPr>
        <w:t>спрямовану  на  повідомлення  спо</w:t>
      </w:r>
      <w:r>
        <w:rPr>
          <w:lang w:val="uk-UA"/>
        </w:rPr>
        <w:t xml:space="preserve">живачам  про  особливі  якості </w:t>
      </w:r>
      <w:r w:rsidRPr="00811557">
        <w:rPr>
          <w:lang w:val="uk-UA"/>
        </w:rPr>
        <w:t>товару, для якого зареєст</w:t>
      </w:r>
      <w:r>
        <w:rPr>
          <w:lang w:val="uk-UA"/>
        </w:rPr>
        <w:t xml:space="preserve">ровано географічне зазначення. </w:t>
      </w:r>
    </w:p>
    <w:p w:rsidR="00811557" w:rsidRP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 xml:space="preserve">Метою  реєстрації  зазначення </w:t>
      </w:r>
      <w:r>
        <w:rPr>
          <w:lang w:val="uk-UA"/>
        </w:rPr>
        <w:t xml:space="preserve"> походження  товару  є  захист </w:t>
      </w:r>
      <w:r w:rsidRPr="00811557">
        <w:rPr>
          <w:lang w:val="uk-UA"/>
        </w:rPr>
        <w:t>такого найменування, запобіган</w:t>
      </w:r>
      <w:r>
        <w:rPr>
          <w:lang w:val="uk-UA"/>
        </w:rPr>
        <w:t xml:space="preserve">ня його використанню для інших </w:t>
      </w:r>
      <w:r w:rsidRPr="00811557">
        <w:rPr>
          <w:lang w:val="uk-UA"/>
        </w:rPr>
        <w:t>товарів.  Тому  основними  оз</w:t>
      </w:r>
      <w:r>
        <w:rPr>
          <w:lang w:val="uk-UA"/>
        </w:rPr>
        <w:t xml:space="preserve">наками  зазначення  походження </w:t>
      </w:r>
      <w:r w:rsidRPr="00811557">
        <w:rPr>
          <w:lang w:val="uk-UA"/>
        </w:rPr>
        <w:t>товару поряд з назво</w:t>
      </w:r>
      <w:r>
        <w:rPr>
          <w:lang w:val="uk-UA"/>
        </w:rPr>
        <w:t>ю певної місцевості є</w:t>
      </w:r>
      <w:r w:rsidRPr="00811557">
        <w:rPr>
          <w:lang w:val="uk-UA"/>
        </w:rPr>
        <w:t xml:space="preserve">: </w:t>
      </w:r>
    </w:p>
    <w:p w:rsidR="00811557" w:rsidRP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>1) географічне середовище, яке охо</w:t>
      </w:r>
      <w:r>
        <w:rPr>
          <w:lang w:val="uk-UA"/>
        </w:rPr>
        <w:t xml:space="preserve">плює специфічні природні </w:t>
      </w:r>
      <w:r w:rsidRPr="00811557">
        <w:rPr>
          <w:lang w:val="uk-UA"/>
        </w:rPr>
        <w:t xml:space="preserve">умови та/(або) людські фактори; </w:t>
      </w:r>
    </w:p>
    <w:p w:rsidR="00811557" w:rsidRPr="00811557" w:rsidRDefault="00811557" w:rsidP="00811557">
      <w:pPr>
        <w:ind w:firstLine="709"/>
        <w:rPr>
          <w:lang w:val="uk-UA"/>
        </w:rPr>
      </w:pPr>
      <w:r w:rsidRPr="00811557">
        <w:rPr>
          <w:lang w:val="uk-UA"/>
        </w:rPr>
        <w:t>2) наявність у товарі особливи</w:t>
      </w:r>
      <w:r>
        <w:rPr>
          <w:lang w:val="uk-UA"/>
        </w:rPr>
        <w:t xml:space="preserve">х властивостей, які вирізняють </w:t>
      </w:r>
      <w:r w:rsidRPr="00811557">
        <w:rPr>
          <w:lang w:val="uk-UA"/>
        </w:rPr>
        <w:t>його  з-поміж  інших  однорідних  тов</w:t>
      </w:r>
      <w:r>
        <w:rPr>
          <w:lang w:val="uk-UA"/>
        </w:rPr>
        <w:t xml:space="preserve">арів;  обов'язкова  об'єктивна </w:t>
      </w:r>
      <w:r w:rsidRPr="00811557">
        <w:rPr>
          <w:lang w:val="uk-UA"/>
        </w:rPr>
        <w:t>залежність  особливих  властивост</w:t>
      </w:r>
      <w:r>
        <w:rPr>
          <w:lang w:val="uk-UA"/>
        </w:rPr>
        <w:t xml:space="preserve">ей  товару  від  географічного </w:t>
      </w:r>
      <w:r w:rsidRPr="00811557">
        <w:rPr>
          <w:lang w:val="uk-UA"/>
        </w:rPr>
        <w:t>середовища.</w:t>
      </w:r>
    </w:p>
    <w:p w:rsidR="00811557" w:rsidRDefault="00811557" w:rsidP="00811557">
      <w:pPr>
        <w:ind w:firstLine="709"/>
        <w:rPr>
          <w:lang w:val="uk-UA"/>
        </w:rPr>
      </w:pPr>
      <w:r w:rsidRPr="00905A97">
        <w:rPr>
          <w:b/>
          <w:lang w:val="uk-UA"/>
        </w:rPr>
        <w:t>Умови надання правової охорони кваліфікованим зазначенням</w:t>
      </w:r>
      <w:r>
        <w:rPr>
          <w:lang w:val="uk-UA"/>
        </w:rPr>
        <w:t>:</w:t>
      </w:r>
    </w:p>
    <w:p w:rsidR="00811557" w:rsidRDefault="00811557" w:rsidP="00811557">
      <w:pPr>
        <w:ind w:firstLine="709"/>
        <w:rPr>
          <w:lang w:val="uk-UA"/>
        </w:rPr>
      </w:pPr>
      <w:r>
        <w:rPr>
          <w:lang w:val="uk-UA"/>
        </w:rPr>
        <w:t>1. Назва місця походження товарів:</w:t>
      </w:r>
    </w:p>
    <w:p w:rsidR="00811557" w:rsidRDefault="00811557" w:rsidP="00811557">
      <w:pPr>
        <w:ind w:firstLine="709"/>
        <w:rPr>
          <w:lang w:val="uk-UA"/>
        </w:rPr>
      </w:pPr>
      <w:r>
        <w:rPr>
          <w:lang w:val="uk-UA"/>
        </w:rPr>
        <w:t>- ідентифікує товар;</w:t>
      </w:r>
    </w:p>
    <w:p w:rsidR="00811557" w:rsidRDefault="00811557" w:rsidP="00811557">
      <w:pPr>
        <w:ind w:firstLine="709"/>
        <w:rPr>
          <w:lang w:val="uk-UA"/>
        </w:rPr>
      </w:pPr>
      <w:r>
        <w:rPr>
          <w:lang w:val="uk-UA"/>
        </w:rPr>
        <w:t>- походить з певного географічного місця;</w:t>
      </w:r>
    </w:p>
    <w:p w:rsidR="00811557" w:rsidRDefault="00811557" w:rsidP="00811557">
      <w:pPr>
        <w:ind w:firstLine="709"/>
        <w:rPr>
          <w:lang w:val="uk-UA"/>
        </w:rPr>
      </w:pPr>
      <w:r>
        <w:rPr>
          <w:lang w:val="uk-UA"/>
        </w:rPr>
        <w:lastRenderedPageBreak/>
        <w:t xml:space="preserve">- має </w:t>
      </w:r>
      <w:r w:rsidRPr="00811557">
        <w:rPr>
          <w:b/>
          <w:lang w:val="uk-UA"/>
        </w:rPr>
        <w:t>особливі якості</w:t>
      </w:r>
      <w:r>
        <w:rPr>
          <w:lang w:val="uk-UA"/>
        </w:rPr>
        <w:t xml:space="preserve"> або </w:t>
      </w:r>
      <w:r w:rsidRPr="00811557">
        <w:rPr>
          <w:b/>
          <w:lang w:val="uk-UA"/>
        </w:rPr>
        <w:t>властивості,</w:t>
      </w:r>
      <w:r>
        <w:rPr>
          <w:lang w:val="uk-UA"/>
        </w:rPr>
        <w:t xml:space="preserve"> виключно або головним чином зумовлені конкретним географічним середовищем природними і людськими факторами;</w:t>
      </w:r>
    </w:p>
    <w:p w:rsidR="00811557" w:rsidRDefault="00811557" w:rsidP="00811557">
      <w:pPr>
        <w:ind w:firstLine="709"/>
        <w:rPr>
          <w:lang w:val="uk-UA"/>
        </w:rPr>
      </w:pPr>
      <w:r>
        <w:rPr>
          <w:lang w:val="uk-UA"/>
        </w:rPr>
        <w:t xml:space="preserve">- </w:t>
      </w:r>
      <w:r w:rsidR="00D2092A" w:rsidRPr="00D2092A">
        <w:rPr>
          <w:b/>
          <w:lang w:val="uk-UA"/>
        </w:rPr>
        <w:t>всі етапи виробництва</w:t>
      </w:r>
      <w:r w:rsidR="00D2092A">
        <w:rPr>
          <w:lang w:val="uk-UA"/>
        </w:rPr>
        <w:t xml:space="preserve"> (виготовлення, переробка, приготування) здійснюються на визначеній географічній території.</w:t>
      </w:r>
    </w:p>
    <w:p w:rsidR="00D2092A" w:rsidRDefault="00D2092A" w:rsidP="00D2092A">
      <w:pPr>
        <w:ind w:firstLine="709"/>
        <w:rPr>
          <w:lang w:val="uk-UA"/>
        </w:rPr>
      </w:pPr>
      <w:r>
        <w:rPr>
          <w:lang w:val="uk-UA"/>
        </w:rPr>
        <w:t xml:space="preserve">2. Географічне зазначення </w:t>
      </w:r>
      <w:r>
        <w:rPr>
          <w:lang w:val="uk-UA"/>
        </w:rPr>
        <w:t>походження товарів:</w:t>
      </w:r>
    </w:p>
    <w:p w:rsidR="00D2092A" w:rsidRDefault="00D2092A" w:rsidP="00D2092A">
      <w:pPr>
        <w:ind w:firstLine="709"/>
        <w:rPr>
          <w:lang w:val="uk-UA"/>
        </w:rPr>
      </w:pPr>
      <w:r>
        <w:rPr>
          <w:lang w:val="uk-UA"/>
        </w:rPr>
        <w:t xml:space="preserve">- </w:t>
      </w:r>
      <w:r>
        <w:rPr>
          <w:lang w:val="uk-UA"/>
        </w:rPr>
        <w:t xml:space="preserve"> ідентифікує товар;</w:t>
      </w:r>
    </w:p>
    <w:p w:rsidR="00D2092A" w:rsidRDefault="00D2092A" w:rsidP="00D2092A">
      <w:pPr>
        <w:ind w:firstLine="709"/>
        <w:rPr>
          <w:lang w:val="uk-UA"/>
        </w:rPr>
      </w:pPr>
      <w:r>
        <w:rPr>
          <w:lang w:val="uk-UA"/>
        </w:rPr>
        <w:t>- походить з певного географічного місця;</w:t>
      </w:r>
    </w:p>
    <w:p w:rsidR="00D2092A" w:rsidRDefault="00D2092A" w:rsidP="00811557">
      <w:pPr>
        <w:ind w:firstLine="709"/>
        <w:rPr>
          <w:lang w:val="uk-UA"/>
        </w:rPr>
      </w:pPr>
      <w:r>
        <w:rPr>
          <w:lang w:val="uk-UA"/>
        </w:rPr>
        <w:t xml:space="preserve">- має особливу </w:t>
      </w:r>
      <w:r w:rsidRPr="00D2092A">
        <w:rPr>
          <w:b/>
          <w:lang w:val="uk-UA"/>
        </w:rPr>
        <w:t>якість, репутацію</w:t>
      </w:r>
      <w:r>
        <w:rPr>
          <w:lang w:val="uk-UA"/>
        </w:rPr>
        <w:t xml:space="preserve"> чи інші характеристики, зумовлені головним чином </w:t>
      </w:r>
      <w:proofErr w:type="spellStart"/>
      <w:r>
        <w:rPr>
          <w:lang w:val="uk-UA"/>
        </w:rPr>
        <w:t>георгафічним</w:t>
      </w:r>
      <w:proofErr w:type="spellEnd"/>
      <w:r>
        <w:rPr>
          <w:lang w:val="uk-UA"/>
        </w:rPr>
        <w:t xml:space="preserve"> місцем походження;</w:t>
      </w:r>
    </w:p>
    <w:p w:rsidR="00D2092A" w:rsidRDefault="00D2092A" w:rsidP="00811557">
      <w:pPr>
        <w:ind w:firstLine="709"/>
        <w:rPr>
          <w:lang w:val="uk-UA"/>
        </w:rPr>
      </w:pPr>
      <w:r>
        <w:rPr>
          <w:lang w:val="uk-UA"/>
        </w:rPr>
        <w:t xml:space="preserve">- хоча б </w:t>
      </w:r>
      <w:r w:rsidRPr="00905A97">
        <w:rPr>
          <w:b/>
          <w:lang w:val="uk-UA"/>
        </w:rPr>
        <w:t>один з етапів виробництва</w:t>
      </w:r>
      <w:r>
        <w:rPr>
          <w:lang w:val="uk-UA"/>
        </w:rPr>
        <w:t xml:space="preserve"> </w:t>
      </w:r>
      <w:r w:rsidR="00905A97">
        <w:rPr>
          <w:lang w:val="uk-UA"/>
        </w:rPr>
        <w:t>товару (виготовлення, переробка, приготування) здійснюється на визначеній географічній території.</w:t>
      </w:r>
    </w:p>
    <w:p w:rsidR="00905A97" w:rsidRDefault="00905A97" w:rsidP="00905A97">
      <w:pPr>
        <w:ind w:firstLine="709"/>
        <w:rPr>
          <w:lang w:val="uk-UA"/>
        </w:rPr>
      </w:pPr>
      <w:r w:rsidRPr="00905A97">
        <w:rPr>
          <w:lang w:val="uk-UA"/>
        </w:rPr>
        <w:t>Для  здійснення  державно</w:t>
      </w:r>
      <w:r>
        <w:rPr>
          <w:lang w:val="uk-UA"/>
        </w:rPr>
        <w:t xml:space="preserve">ї  реєстрації  кваліфікованого </w:t>
      </w:r>
      <w:r w:rsidRPr="00905A97">
        <w:rPr>
          <w:lang w:val="uk-UA"/>
        </w:rPr>
        <w:t>зазн</w:t>
      </w:r>
      <w:r>
        <w:rPr>
          <w:lang w:val="uk-UA"/>
        </w:rPr>
        <w:t xml:space="preserve">ачення  походження  товару  необхідно  надіслати </w:t>
      </w:r>
      <w:r w:rsidRPr="00905A97">
        <w:rPr>
          <w:lang w:val="uk-UA"/>
        </w:rPr>
        <w:t>заявку  до  НОІВ  (</w:t>
      </w:r>
      <w:proofErr w:type="spellStart"/>
      <w:r w:rsidRPr="00905A97">
        <w:rPr>
          <w:lang w:val="uk-UA"/>
        </w:rPr>
        <w:t>Укрпатенту</w:t>
      </w:r>
      <w:proofErr w:type="spellEnd"/>
      <w:r w:rsidRPr="00905A97">
        <w:rPr>
          <w:lang w:val="uk-UA"/>
        </w:rPr>
        <w:t>).</w:t>
      </w:r>
    </w:p>
    <w:p w:rsidR="00905A97" w:rsidRDefault="00905A97" w:rsidP="00905A97">
      <w:pPr>
        <w:ind w:firstLine="709"/>
        <w:rPr>
          <w:lang w:val="uk-UA"/>
        </w:rPr>
      </w:pPr>
      <w:r>
        <w:rPr>
          <w:lang w:val="uk-UA"/>
        </w:rPr>
        <w:t>Правова охорона географічних зазначень походження товару:</w:t>
      </w:r>
    </w:p>
    <w:p w:rsidR="00905A97" w:rsidRDefault="00905A97" w:rsidP="00905A97">
      <w:pPr>
        <w:ind w:firstLine="709"/>
        <w:rPr>
          <w:lang w:val="uk-UA"/>
        </w:rPr>
      </w:pPr>
      <w:r>
        <w:rPr>
          <w:lang w:val="uk-UA"/>
        </w:rPr>
        <w:t>1) надається на підставі їх державної реєстрації;</w:t>
      </w:r>
    </w:p>
    <w:p w:rsidR="00905A97" w:rsidRDefault="00905A97" w:rsidP="00905A97">
      <w:pPr>
        <w:ind w:firstLine="709"/>
        <w:rPr>
          <w:lang w:val="uk-UA"/>
        </w:rPr>
      </w:pPr>
      <w:r>
        <w:rPr>
          <w:lang w:val="uk-UA"/>
        </w:rPr>
        <w:t>2) діє безстроково;</w:t>
      </w:r>
    </w:p>
    <w:p w:rsidR="00905A97" w:rsidRPr="00811557" w:rsidRDefault="00905A97" w:rsidP="00905A97">
      <w:pPr>
        <w:ind w:firstLine="709"/>
        <w:rPr>
          <w:lang w:val="uk-UA"/>
        </w:rPr>
      </w:pPr>
      <w:r>
        <w:rPr>
          <w:lang w:val="uk-UA"/>
        </w:rPr>
        <w:t>3) обсяг п</w:t>
      </w:r>
      <w:r>
        <w:rPr>
          <w:lang w:val="uk-UA"/>
        </w:rPr>
        <w:t>равов</w:t>
      </w:r>
      <w:r>
        <w:rPr>
          <w:lang w:val="uk-UA"/>
        </w:rPr>
        <w:t>ої</w:t>
      </w:r>
      <w:r>
        <w:rPr>
          <w:lang w:val="uk-UA"/>
        </w:rPr>
        <w:t xml:space="preserve"> охорон</w:t>
      </w:r>
      <w:r>
        <w:rPr>
          <w:lang w:val="uk-UA"/>
        </w:rPr>
        <w:t>и</w:t>
      </w:r>
      <w:r>
        <w:rPr>
          <w:lang w:val="uk-UA"/>
        </w:rPr>
        <w:t xml:space="preserve"> географічних зазначень</w:t>
      </w:r>
      <w:r>
        <w:rPr>
          <w:lang w:val="uk-UA"/>
        </w:rPr>
        <w:t xml:space="preserve"> визначається характеристиками товару і межами географічного місця його походження.</w:t>
      </w:r>
    </w:p>
    <w:p w:rsidR="009B58E6" w:rsidRDefault="00905A97" w:rsidP="00905A97">
      <w:pPr>
        <w:ind w:firstLine="709"/>
        <w:rPr>
          <w:lang w:val="uk-UA"/>
        </w:rPr>
      </w:pPr>
      <w:r w:rsidRPr="00905A97">
        <w:rPr>
          <w:lang w:val="uk-UA"/>
        </w:rPr>
        <w:t>Для  маркування  на</w:t>
      </w:r>
      <w:r>
        <w:rPr>
          <w:lang w:val="uk-UA"/>
        </w:rPr>
        <w:t xml:space="preserve">зви  місця  походження  товару </w:t>
      </w:r>
      <w:r w:rsidRPr="00905A97">
        <w:rPr>
          <w:lang w:val="uk-UA"/>
        </w:rPr>
        <w:t>застосовують  обведену  колом  абревіа</w:t>
      </w:r>
      <w:r>
        <w:rPr>
          <w:lang w:val="uk-UA"/>
        </w:rPr>
        <w:t xml:space="preserve">туру  </w:t>
      </w:r>
      <w:r w:rsidRPr="00905A97">
        <w:rPr>
          <w:b/>
          <w:lang w:val="uk-UA"/>
        </w:rPr>
        <w:t>НПМ</w:t>
      </w:r>
      <w:r>
        <w:rPr>
          <w:lang w:val="uk-UA"/>
        </w:rPr>
        <w:t xml:space="preserve">  (назва </w:t>
      </w:r>
      <w:r w:rsidRPr="00905A97">
        <w:rPr>
          <w:lang w:val="uk-UA"/>
        </w:rPr>
        <w:t>походження товару). Разом із цим</w:t>
      </w:r>
      <w:r>
        <w:rPr>
          <w:lang w:val="uk-UA"/>
        </w:rPr>
        <w:t xml:space="preserve"> маркуванням або замість нього </w:t>
      </w:r>
      <w:r w:rsidRPr="00905A97">
        <w:rPr>
          <w:lang w:val="uk-UA"/>
        </w:rPr>
        <w:t>може  наноситися  текст  «Зареєстро</w:t>
      </w:r>
      <w:r>
        <w:rPr>
          <w:lang w:val="uk-UA"/>
        </w:rPr>
        <w:t xml:space="preserve">вана  в  Україні  назва  місця </w:t>
      </w:r>
      <w:r w:rsidRPr="00905A97">
        <w:rPr>
          <w:lang w:val="uk-UA"/>
        </w:rPr>
        <w:t>походження товару».</w:t>
      </w:r>
    </w:p>
    <w:p w:rsidR="00905A97" w:rsidRPr="00905A97" w:rsidRDefault="00905A97" w:rsidP="00905A97">
      <w:pPr>
        <w:ind w:firstLine="709"/>
        <w:rPr>
          <w:lang w:val="uk-UA"/>
        </w:rPr>
      </w:pPr>
      <w:r w:rsidRPr="00905A97">
        <w:rPr>
          <w:lang w:val="uk-UA"/>
        </w:rPr>
        <w:t>Для  маркування  географ</w:t>
      </w:r>
      <w:r>
        <w:rPr>
          <w:lang w:val="uk-UA"/>
        </w:rPr>
        <w:t xml:space="preserve">ічного  зазначення  походження </w:t>
      </w:r>
      <w:r w:rsidRPr="00905A97">
        <w:rPr>
          <w:lang w:val="uk-UA"/>
        </w:rPr>
        <w:t>товару  застосовують  обведену</w:t>
      </w:r>
      <w:r>
        <w:rPr>
          <w:lang w:val="uk-UA"/>
        </w:rPr>
        <w:t xml:space="preserve">  колом  абревіатуру  </w:t>
      </w:r>
      <w:r w:rsidRPr="00905A97">
        <w:rPr>
          <w:b/>
          <w:lang w:val="uk-UA"/>
        </w:rPr>
        <w:t>ГПЗ</w:t>
      </w:r>
      <w:r>
        <w:rPr>
          <w:lang w:val="uk-UA"/>
        </w:rPr>
        <w:t xml:space="preserve"> </w:t>
      </w:r>
      <w:r w:rsidRPr="00905A97">
        <w:rPr>
          <w:lang w:val="uk-UA"/>
        </w:rPr>
        <w:t>(географічне зазначення походж</w:t>
      </w:r>
      <w:r>
        <w:rPr>
          <w:lang w:val="uk-UA"/>
        </w:rPr>
        <w:t xml:space="preserve">ення), а поряд з нею може бути </w:t>
      </w:r>
      <w:r w:rsidRPr="00905A97">
        <w:rPr>
          <w:lang w:val="uk-UA"/>
        </w:rPr>
        <w:t xml:space="preserve">нанесено текст: «Зареєстровано в </w:t>
      </w:r>
      <w:r>
        <w:rPr>
          <w:lang w:val="uk-UA"/>
        </w:rPr>
        <w:t xml:space="preserve">Україні географічне зазначення </w:t>
      </w:r>
      <w:r w:rsidRPr="00905A97">
        <w:rPr>
          <w:lang w:val="uk-UA"/>
        </w:rPr>
        <w:t xml:space="preserve">походження товару». </w:t>
      </w:r>
    </w:p>
    <w:p w:rsidR="00905A97" w:rsidRDefault="00905A97" w:rsidP="00905A97">
      <w:pPr>
        <w:ind w:firstLine="709"/>
        <w:rPr>
          <w:lang w:val="uk-UA"/>
        </w:rPr>
      </w:pPr>
      <w:r w:rsidRPr="00905A97">
        <w:rPr>
          <w:lang w:val="uk-UA"/>
        </w:rPr>
        <w:lastRenderedPageBreak/>
        <w:t xml:space="preserve">Термін  дії  свідоцтва  на  використання  зареєстрованого зазначення походження товару в Україні становить </w:t>
      </w:r>
      <w:r w:rsidRPr="00905A97">
        <w:rPr>
          <w:b/>
          <w:lang w:val="uk-UA"/>
        </w:rPr>
        <w:t>10 років</w:t>
      </w:r>
      <w:r w:rsidRPr="00905A97">
        <w:rPr>
          <w:lang w:val="uk-UA"/>
        </w:rPr>
        <w:t xml:space="preserve">. </w:t>
      </w:r>
      <w:r w:rsidRPr="00905A97">
        <w:rPr>
          <w:lang w:val="uk-UA"/>
        </w:rPr>
        <w:cr/>
      </w:r>
    </w:p>
    <w:p w:rsidR="004001C7" w:rsidRPr="00905A97" w:rsidRDefault="00905A97" w:rsidP="00905A97">
      <w:pPr>
        <w:ind w:firstLine="709"/>
        <w:rPr>
          <w:b/>
          <w:lang w:val="uk-UA"/>
        </w:rPr>
      </w:pPr>
      <w:r w:rsidRPr="00905A97">
        <w:rPr>
          <w:b/>
          <w:lang w:val="uk-UA"/>
        </w:rPr>
        <w:t>4. Доменне ім’я.</w:t>
      </w:r>
    </w:p>
    <w:p w:rsidR="00905A97" w:rsidRPr="00905A97" w:rsidRDefault="00905A97" w:rsidP="007231E9">
      <w:pPr>
        <w:ind w:firstLine="709"/>
        <w:rPr>
          <w:lang w:val="uk-UA"/>
        </w:rPr>
      </w:pPr>
      <w:r w:rsidRPr="00905A97">
        <w:rPr>
          <w:lang w:val="uk-UA"/>
        </w:rPr>
        <w:t>Основним елементом побудо</w:t>
      </w:r>
      <w:r w:rsidR="007231E9">
        <w:rPr>
          <w:lang w:val="uk-UA"/>
        </w:rPr>
        <w:t xml:space="preserve">ви всесвітньої мережі Інтернет </w:t>
      </w:r>
      <w:r w:rsidRPr="00905A97">
        <w:rPr>
          <w:lang w:val="uk-UA"/>
        </w:rPr>
        <w:t xml:space="preserve">є доменні імена. Відповідно до ЗУ </w:t>
      </w:r>
      <w:r w:rsidR="007231E9">
        <w:rPr>
          <w:lang w:val="uk-UA"/>
        </w:rPr>
        <w:t xml:space="preserve">«Про охорону прав на знаки для </w:t>
      </w:r>
      <w:r w:rsidRPr="00905A97">
        <w:rPr>
          <w:lang w:val="uk-UA"/>
        </w:rPr>
        <w:t xml:space="preserve">товарів  та послуг»  </w:t>
      </w:r>
      <w:r w:rsidRPr="00905A97">
        <w:rPr>
          <w:b/>
          <w:lang w:val="uk-UA"/>
        </w:rPr>
        <w:t>доменне  ім’я  –  це  ім’я,  що  використовується для адресації комп’ютерів і ресурсів в Інтернеті</w:t>
      </w:r>
      <w:r w:rsidRPr="00905A97">
        <w:rPr>
          <w:lang w:val="uk-UA"/>
        </w:rPr>
        <w:t xml:space="preserve">. </w:t>
      </w:r>
    </w:p>
    <w:p w:rsidR="00905A97" w:rsidRPr="00905A97" w:rsidRDefault="00905A97" w:rsidP="007231E9">
      <w:pPr>
        <w:ind w:firstLine="709"/>
        <w:rPr>
          <w:lang w:val="uk-UA"/>
        </w:rPr>
      </w:pPr>
      <w:r w:rsidRPr="00905A97">
        <w:rPr>
          <w:lang w:val="uk-UA"/>
        </w:rPr>
        <w:t>Розглядаючи  правову  прир</w:t>
      </w:r>
      <w:r w:rsidR="007231E9">
        <w:rPr>
          <w:lang w:val="uk-UA"/>
        </w:rPr>
        <w:t xml:space="preserve">оду  права  на  доменне  ім’я, </w:t>
      </w:r>
      <w:r w:rsidRPr="00905A97">
        <w:rPr>
          <w:lang w:val="uk-UA"/>
        </w:rPr>
        <w:t xml:space="preserve">можна виділити такі </w:t>
      </w:r>
      <w:r w:rsidRPr="007231E9">
        <w:rPr>
          <w:b/>
          <w:lang w:val="uk-UA"/>
        </w:rPr>
        <w:t>основні його риси</w:t>
      </w:r>
      <w:r w:rsidRPr="00905A97">
        <w:rPr>
          <w:lang w:val="uk-UA"/>
        </w:rPr>
        <w:t xml:space="preserve">: </w:t>
      </w:r>
    </w:p>
    <w:p w:rsidR="00905A97" w:rsidRPr="00905A97" w:rsidRDefault="00905A97" w:rsidP="007231E9">
      <w:pPr>
        <w:ind w:firstLine="709"/>
        <w:rPr>
          <w:lang w:val="uk-UA"/>
        </w:rPr>
      </w:pPr>
      <w:r w:rsidRPr="00905A97">
        <w:rPr>
          <w:lang w:val="uk-UA"/>
        </w:rPr>
        <w:t xml:space="preserve">1.  Об’єктом  права  на  доменне </w:t>
      </w:r>
      <w:r w:rsidR="007231E9">
        <w:rPr>
          <w:lang w:val="uk-UA"/>
        </w:rPr>
        <w:t xml:space="preserve"> ім’я  виступає  нематеріальне </w:t>
      </w:r>
      <w:r w:rsidRPr="00905A97">
        <w:rPr>
          <w:lang w:val="uk-UA"/>
        </w:rPr>
        <w:t xml:space="preserve">благо, тобто адреса кожного комп’ютера, що працює в Інтернеті. </w:t>
      </w:r>
    </w:p>
    <w:p w:rsidR="00905A97" w:rsidRPr="00905A97" w:rsidRDefault="00905A97" w:rsidP="007231E9">
      <w:pPr>
        <w:ind w:firstLine="709"/>
        <w:rPr>
          <w:lang w:val="uk-UA"/>
        </w:rPr>
      </w:pPr>
      <w:r w:rsidRPr="00905A97">
        <w:rPr>
          <w:lang w:val="uk-UA"/>
        </w:rPr>
        <w:t xml:space="preserve">2.  Право  на  доменне  ім’я  </w:t>
      </w:r>
      <w:r w:rsidR="007231E9">
        <w:rPr>
          <w:lang w:val="uk-UA"/>
        </w:rPr>
        <w:t xml:space="preserve">має  абсолютний  характер.  Це </w:t>
      </w:r>
      <w:r w:rsidRPr="00905A97">
        <w:rPr>
          <w:lang w:val="uk-UA"/>
        </w:rPr>
        <w:t>виявляється в тому, що володіль</w:t>
      </w:r>
      <w:r w:rsidR="007231E9">
        <w:rPr>
          <w:lang w:val="uk-UA"/>
        </w:rPr>
        <w:t xml:space="preserve">цю доменного імені протистоїть </w:t>
      </w:r>
      <w:r w:rsidRPr="00905A97">
        <w:rPr>
          <w:lang w:val="uk-UA"/>
        </w:rPr>
        <w:t xml:space="preserve">невизначене коло осіб, основний </w:t>
      </w:r>
      <w:r w:rsidR="007231E9">
        <w:rPr>
          <w:lang w:val="uk-UA"/>
        </w:rPr>
        <w:t xml:space="preserve">обов’язок яких полягає в тому, </w:t>
      </w:r>
      <w:r w:rsidRPr="00905A97">
        <w:rPr>
          <w:lang w:val="uk-UA"/>
        </w:rPr>
        <w:t>щоб  не  перешкоджати  володільцю</w:t>
      </w:r>
      <w:r w:rsidR="007231E9">
        <w:rPr>
          <w:lang w:val="uk-UA"/>
        </w:rPr>
        <w:t xml:space="preserve">  здійснювати  свої  права.  У </w:t>
      </w:r>
      <w:r w:rsidRPr="00905A97">
        <w:rPr>
          <w:lang w:val="uk-UA"/>
        </w:rPr>
        <w:t>випадку ж порушення цього прав</w:t>
      </w:r>
      <w:r w:rsidR="007231E9">
        <w:rPr>
          <w:lang w:val="uk-UA"/>
        </w:rPr>
        <w:t xml:space="preserve">а володілець може подати позов </w:t>
      </w:r>
      <w:r w:rsidRPr="00905A97">
        <w:rPr>
          <w:lang w:val="uk-UA"/>
        </w:rPr>
        <w:t>про  захист,  який  буде  спрямовано</w:t>
      </w:r>
      <w:r w:rsidR="007231E9">
        <w:rPr>
          <w:lang w:val="uk-UA"/>
        </w:rPr>
        <w:t xml:space="preserve">  проти  будь-якої  особи,  що </w:t>
      </w:r>
      <w:r w:rsidRPr="00905A97">
        <w:rPr>
          <w:lang w:val="uk-UA"/>
        </w:rPr>
        <w:t xml:space="preserve">здійснила таке порушення. </w:t>
      </w:r>
    </w:p>
    <w:p w:rsidR="008C6F9F" w:rsidRPr="008C6F9F" w:rsidRDefault="00905A97" w:rsidP="007231E9">
      <w:pPr>
        <w:ind w:firstLine="709"/>
        <w:rPr>
          <w:lang w:val="uk-UA"/>
        </w:rPr>
      </w:pPr>
      <w:r w:rsidRPr="00905A97">
        <w:rPr>
          <w:lang w:val="uk-UA"/>
        </w:rPr>
        <w:t>3.  Право  на  доменне  ім’я</w:t>
      </w:r>
      <w:r w:rsidR="007231E9">
        <w:rPr>
          <w:lang w:val="uk-UA"/>
        </w:rPr>
        <w:t xml:space="preserve">  носити  виключний  характер. </w:t>
      </w:r>
      <w:r w:rsidRPr="00905A97">
        <w:rPr>
          <w:lang w:val="uk-UA"/>
        </w:rPr>
        <w:t>Використання   імені   здійснюється</w:t>
      </w:r>
      <w:r w:rsidR="007231E9">
        <w:rPr>
          <w:lang w:val="uk-UA"/>
        </w:rPr>
        <w:t xml:space="preserve">   лише   власником   права, а </w:t>
      </w:r>
      <w:r w:rsidR="008C6F9F" w:rsidRPr="008C6F9F">
        <w:rPr>
          <w:lang w:val="uk-UA"/>
        </w:rPr>
        <w:t xml:space="preserve">передача такого права можлива лише з дозволу власника. </w:t>
      </w:r>
    </w:p>
    <w:p w:rsidR="008C6F9F" w:rsidRPr="008C6F9F" w:rsidRDefault="008C6F9F" w:rsidP="007231E9">
      <w:pPr>
        <w:ind w:firstLine="709"/>
        <w:rPr>
          <w:lang w:val="uk-UA"/>
        </w:rPr>
      </w:pPr>
      <w:r w:rsidRPr="008C6F9F">
        <w:rPr>
          <w:lang w:val="uk-UA"/>
        </w:rPr>
        <w:t xml:space="preserve">4. Доменне ім’я має суворо </w:t>
      </w:r>
      <w:r w:rsidR="007231E9">
        <w:rPr>
          <w:lang w:val="uk-UA"/>
        </w:rPr>
        <w:t xml:space="preserve">індивідуальний характер. Право </w:t>
      </w:r>
      <w:r w:rsidRPr="008C6F9F">
        <w:rPr>
          <w:lang w:val="uk-UA"/>
        </w:rPr>
        <w:t xml:space="preserve">на доменне ім’я виникає з моменту його відповідної реєстрації. </w:t>
      </w:r>
    </w:p>
    <w:p w:rsidR="008C6F9F" w:rsidRPr="008C6F9F" w:rsidRDefault="008C6F9F" w:rsidP="007231E9">
      <w:pPr>
        <w:ind w:firstLine="709"/>
        <w:rPr>
          <w:lang w:val="uk-UA"/>
        </w:rPr>
      </w:pPr>
      <w:r w:rsidRPr="008C6F9F">
        <w:rPr>
          <w:lang w:val="uk-UA"/>
        </w:rPr>
        <w:t>5.  Право  на  доменне  ім’</w:t>
      </w:r>
      <w:r w:rsidR="007231E9">
        <w:rPr>
          <w:lang w:val="uk-UA"/>
        </w:rPr>
        <w:t xml:space="preserve">я  має  безперечну  економічну </w:t>
      </w:r>
      <w:r w:rsidRPr="008C6F9F">
        <w:rPr>
          <w:lang w:val="uk-UA"/>
        </w:rPr>
        <w:t>цінність.  Найбільш  актуальними  с</w:t>
      </w:r>
      <w:r w:rsidR="007231E9">
        <w:rPr>
          <w:lang w:val="uk-UA"/>
        </w:rPr>
        <w:t xml:space="preserve">ьогодні  є  угоди  з  купівлі- </w:t>
      </w:r>
      <w:r w:rsidRPr="008C6F9F">
        <w:rPr>
          <w:lang w:val="uk-UA"/>
        </w:rPr>
        <w:t xml:space="preserve">продажу доменних імен. </w:t>
      </w:r>
    </w:p>
    <w:p w:rsidR="007231E9" w:rsidRDefault="008C6F9F" w:rsidP="007231E9">
      <w:pPr>
        <w:ind w:firstLine="709"/>
        <w:rPr>
          <w:lang w:val="uk-UA"/>
        </w:rPr>
      </w:pPr>
      <w:r w:rsidRPr="008C6F9F">
        <w:rPr>
          <w:lang w:val="uk-UA"/>
        </w:rPr>
        <w:t>6.  Суб’єктами  права  на  д</w:t>
      </w:r>
      <w:r w:rsidR="007231E9">
        <w:rPr>
          <w:lang w:val="uk-UA"/>
        </w:rPr>
        <w:t xml:space="preserve">оменне  ім’я  можуть  бути  як </w:t>
      </w:r>
      <w:r w:rsidRPr="008C6F9F">
        <w:rPr>
          <w:lang w:val="uk-UA"/>
        </w:rPr>
        <w:t xml:space="preserve">юридичні, так і  фізичні  особи. Але </w:t>
      </w:r>
      <w:r w:rsidR="007231E9">
        <w:rPr>
          <w:lang w:val="uk-UA"/>
        </w:rPr>
        <w:t xml:space="preserve">в першу  чергу  доменні  імена </w:t>
      </w:r>
      <w:r w:rsidRPr="008C6F9F">
        <w:rPr>
          <w:lang w:val="uk-UA"/>
        </w:rPr>
        <w:t xml:space="preserve">реєструють  підприємства  та  </w:t>
      </w:r>
      <w:r w:rsidRPr="008C6F9F">
        <w:rPr>
          <w:lang w:val="uk-UA"/>
        </w:rPr>
        <w:lastRenderedPageBreak/>
        <w:t xml:space="preserve">організації,  які  безпосередньо зацікавлені у представництві на ринку товарів та послуг. </w:t>
      </w:r>
    </w:p>
    <w:p w:rsidR="008C6F9F" w:rsidRPr="008C6F9F" w:rsidRDefault="008C6F9F" w:rsidP="007231E9">
      <w:pPr>
        <w:ind w:firstLine="709"/>
        <w:rPr>
          <w:lang w:val="uk-UA"/>
        </w:rPr>
      </w:pPr>
      <w:r w:rsidRPr="008C6F9F">
        <w:rPr>
          <w:lang w:val="uk-UA"/>
        </w:rPr>
        <w:t>Сьогодні поняття «домен» визначається як частина простору ієрархічних  імен  мережі  Інтернет</w:t>
      </w:r>
      <w:r w:rsidR="007231E9">
        <w:rPr>
          <w:lang w:val="uk-UA"/>
        </w:rPr>
        <w:t xml:space="preserve">,  яка  ідентифікується  ім’ям </w:t>
      </w:r>
      <w:r w:rsidRPr="008C6F9F">
        <w:rPr>
          <w:lang w:val="uk-UA"/>
        </w:rPr>
        <w:t>домену,  обслуговується  групо</w:t>
      </w:r>
      <w:r w:rsidR="007231E9">
        <w:rPr>
          <w:lang w:val="uk-UA"/>
        </w:rPr>
        <w:t xml:space="preserve">ю  серверів  доменних  імен  і </w:t>
      </w:r>
      <w:r w:rsidRPr="008C6F9F">
        <w:rPr>
          <w:lang w:val="uk-UA"/>
        </w:rPr>
        <w:t xml:space="preserve">централізовано  </w:t>
      </w:r>
      <w:proofErr w:type="spellStart"/>
      <w:r w:rsidRPr="008C6F9F">
        <w:rPr>
          <w:lang w:val="uk-UA"/>
        </w:rPr>
        <w:t>адміні</w:t>
      </w:r>
      <w:r w:rsidR="007231E9">
        <w:rPr>
          <w:lang w:val="uk-UA"/>
        </w:rPr>
        <w:t>струється</w:t>
      </w:r>
      <w:proofErr w:type="spellEnd"/>
      <w:r w:rsidR="007231E9">
        <w:rPr>
          <w:lang w:val="uk-UA"/>
        </w:rPr>
        <w:t xml:space="preserve">.  Кожний  комп’ютер, </w:t>
      </w:r>
      <w:r w:rsidRPr="008C6F9F">
        <w:rPr>
          <w:lang w:val="uk-UA"/>
        </w:rPr>
        <w:t>підключений до мережі Інтернет, м</w:t>
      </w:r>
      <w:r w:rsidR="007231E9">
        <w:rPr>
          <w:lang w:val="uk-UA"/>
        </w:rPr>
        <w:t xml:space="preserve">ає унікальну адресу, за якою і </w:t>
      </w:r>
      <w:r w:rsidRPr="008C6F9F">
        <w:rPr>
          <w:lang w:val="uk-UA"/>
        </w:rPr>
        <w:t>відбувається  його  пошук  у  мере</w:t>
      </w:r>
      <w:r w:rsidR="007231E9">
        <w:rPr>
          <w:lang w:val="uk-UA"/>
        </w:rPr>
        <w:t xml:space="preserve">жі.  Оскільки  така  адреса  є </w:t>
      </w:r>
      <w:r w:rsidRPr="008C6F9F">
        <w:rPr>
          <w:lang w:val="uk-UA"/>
        </w:rPr>
        <w:t>послідовністю  з  чотирьох  чис</w:t>
      </w:r>
      <w:r w:rsidR="007231E9">
        <w:rPr>
          <w:lang w:val="uk-UA"/>
        </w:rPr>
        <w:t xml:space="preserve">ел,  розділених  крапками,  то </w:t>
      </w:r>
      <w:r w:rsidRPr="008C6F9F">
        <w:rPr>
          <w:lang w:val="uk-UA"/>
        </w:rPr>
        <w:t>запам’ятати їх досить важко. Дл</w:t>
      </w:r>
      <w:r w:rsidR="007231E9">
        <w:rPr>
          <w:lang w:val="uk-UA"/>
        </w:rPr>
        <w:t xml:space="preserve">я полегшення запам’ятовування, </w:t>
      </w:r>
      <w:r w:rsidRPr="008C6F9F">
        <w:rPr>
          <w:lang w:val="uk-UA"/>
        </w:rPr>
        <w:t>сприйняття, створена доменна сис</w:t>
      </w:r>
      <w:r w:rsidR="007231E9">
        <w:rPr>
          <w:lang w:val="uk-UA"/>
        </w:rPr>
        <w:t>тема DNS (</w:t>
      </w:r>
      <w:proofErr w:type="spellStart"/>
      <w:r w:rsidR="007231E9">
        <w:rPr>
          <w:lang w:val="uk-UA"/>
        </w:rPr>
        <w:t>Domain</w:t>
      </w:r>
      <w:proofErr w:type="spellEnd"/>
      <w:r w:rsidR="007231E9">
        <w:rPr>
          <w:lang w:val="uk-UA"/>
        </w:rPr>
        <w:t xml:space="preserve"> </w:t>
      </w:r>
      <w:proofErr w:type="spellStart"/>
      <w:r w:rsidR="007231E9">
        <w:rPr>
          <w:lang w:val="uk-UA"/>
        </w:rPr>
        <w:t>Name</w:t>
      </w:r>
      <w:proofErr w:type="spellEnd"/>
      <w:r w:rsidR="007231E9">
        <w:rPr>
          <w:lang w:val="uk-UA"/>
        </w:rPr>
        <w:t xml:space="preserve"> </w:t>
      </w:r>
      <w:proofErr w:type="spellStart"/>
      <w:r w:rsidR="007231E9">
        <w:rPr>
          <w:lang w:val="uk-UA"/>
        </w:rPr>
        <w:t>System</w:t>
      </w:r>
      <w:proofErr w:type="spellEnd"/>
      <w:r w:rsidR="007231E9">
        <w:rPr>
          <w:lang w:val="uk-UA"/>
        </w:rPr>
        <w:t xml:space="preserve">), </w:t>
      </w:r>
      <w:r w:rsidRPr="008C6F9F">
        <w:rPr>
          <w:lang w:val="uk-UA"/>
        </w:rPr>
        <w:t>яка  дозволяє  перетворити  числови</w:t>
      </w:r>
      <w:r w:rsidR="007231E9">
        <w:rPr>
          <w:lang w:val="uk-UA"/>
        </w:rPr>
        <w:t xml:space="preserve">й  код  адреси  комп’ютера  на </w:t>
      </w:r>
      <w:r w:rsidRPr="008C6F9F">
        <w:rPr>
          <w:lang w:val="uk-UA"/>
        </w:rPr>
        <w:t xml:space="preserve">символьне доменне ім’я. </w:t>
      </w:r>
    </w:p>
    <w:p w:rsidR="00905A97" w:rsidRDefault="008C6F9F" w:rsidP="007231E9">
      <w:pPr>
        <w:ind w:firstLine="709"/>
        <w:rPr>
          <w:lang w:val="uk-UA"/>
        </w:rPr>
      </w:pPr>
      <w:r w:rsidRPr="008C6F9F">
        <w:rPr>
          <w:lang w:val="uk-UA"/>
        </w:rPr>
        <w:t>Відомо, що сьогодні існує тр</w:t>
      </w:r>
      <w:r w:rsidR="007231E9">
        <w:rPr>
          <w:lang w:val="uk-UA"/>
        </w:rPr>
        <w:t xml:space="preserve">и різновиди доменних імен, які </w:t>
      </w:r>
      <w:r w:rsidRPr="008C6F9F">
        <w:rPr>
          <w:lang w:val="uk-UA"/>
        </w:rPr>
        <w:t>визначаються  залежно  від  сфери  їх  д</w:t>
      </w:r>
      <w:r w:rsidR="007231E9">
        <w:rPr>
          <w:lang w:val="uk-UA"/>
        </w:rPr>
        <w:t xml:space="preserve">ії  (рівня).  </w:t>
      </w:r>
      <w:r w:rsidR="007231E9" w:rsidRPr="007231E9">
        <w:rPr>
          <w:b/>
          <w:lang w:val="uk-UA"/>
        </w:rPr>
        <w:t xml:space="preserve">Доменні  імена </w:t>
      </w:r>
      <w:r w:rsidRPr="007231E9">
        <w:rPr>
          <w:b/>
          <w:lang w:val="uk-UA"/>
        </w:rPr>
        <w:t>верхнього  першого  рівня</w:t>
      </w:r>
      <w:r w:rsidRPr="008C6F9F">
        <w:rPr>
          <w:lang w:val="uk-UA"/>
        </w:rPr>
        <w:t xml:space="preserve">  охоплю</w:t>
      </w:r>
      <w:r w:rsidR="007231E9">
        <w:rPr>
          <w:lang w:val="uk-UA"/>
        </w:rPr>
        <w:t xml:space="preserve">ють  найбільш  великі  ділянки </w:t>
      </w:r>
      <w:r w:rsidRPr="008C6F9F">
        <w:rPr>
          <w:lang w:val="uk-UA"/>
        </w:rPr>
        <w:t>віртуального  Інтернет-про</w:t>
      </w:r>
      <w:r w:rsidR="007231E9">
        <w:rPr>
          <w:lang w:val="uk-UA"/>
        </w:rPr>
        <w:t xml:space="preserve">стору.  Вони  визначаються  за </w:t>
      </w:r>
      <w:r w:rsidRPr="008C6F9F">
        <w:rPr>
          <w:lang w:val="uk-UA"/>
        </w:rPr>
        <w:t>географічною або тематичною  озна</w:t>
      </w:r>
      <w:r w:rsidR="007231E9">
        <w:rPr>
          <w:lang w:val="uk-UA"/>
        </w:rPr>
        <w:t xml:space="preserve">кою.  Наприклад,  кожна країна </w:t>
      </w:r>
      <w:r w:rsidRPr="008C6F9F">
        <w:rPr>
          <w:lang w:val="uk-UA"/>
        </w:rPr>
        <w:t>має своє доменне ім’я, яке дає можливі</w:t>
      </w:r>
      <w:r w:rsidR="007231E9">
        <w:rPr>
          <w:lang w:val="uk-UA"/>
        </w:rPr>
        <w:t xml:space="preserve">сть ідентифікувати певний </w:t>
      </w:r>
      <w:r w:rsidRPr="008C6F9F">
        <w:rPr>
          <w:lang w:val="uk-UA"/>
        </w:rPr>
        <w:t>сегмент  Інтернет-простору  за  гео</w:t>
      </w:r>
      <w:r w:rsidR="007231E9">
        <w:rPr>
          <w:lang w:val="uk-UA"/>
        </w:rPr>
        <w:t xml:space="preserve">графічною  ознакою.  Так,  для </w:t>
      </w:r>
      <w:r w:rsidRPr="008C6F9F">
        <w:rPr>
          <w:lang w:val="uk-UA"/>
        </w:rPr>
        <w:t>України національний домен «UA»</w:t>
      </w:r>
      <w:r w:rsidR="007231E9">
        <w:rPr>
          <w:lang w:val="uk-UA"/>
        </w:rPr>
        <w:t xml:space="preserve"> був офіційно делегований IANA </w:t>
      </w:r>
      <w:r w:rsidRPr="008C6F9F">
        <w:rPr>
          <w:lang w:val="uk-UA"/>
        </w:rPr>
        <w:t>(</w:t>
      </w:r>
      <w:proofErr w:type="spellStart"/>
      <w:r w:rsidRPr="008C6F9F">
        <w:rPr>
          <w:lang w:val="uk-UA"/>
        </w:rPr>
        <w:t>Internet</w:t>
      </w:r>
      <w:proofErr w:type="spellEnd"/>
      <w:r w:rsidRPr="008C6F9F">
        <w:rPr>
          <w:lang w:val="uk-UA"/>
        </w:rPr>
        <w:t xml:space="preserve">  </w:t>
      </w:r>
      <w:proofErr w:type="spellStart"/>
      <w:r w:rsidRPr="008C6F9F">
        <w:rPr>
          <w:lang w:val="uk-UA"/>
        </w:rPr>
        <w:t>Assigned</w:t>
      </w:r>
      <w:proofErr w:type="spellEnd"/>
      <w:r w:rsidRPr="008C6F9F">
        <w:rPr>
          <w:lang w:val="uk-UA"/>
        </w:rPr>
        <w:t xml:space="preserve">  </w:t>
      </w:r>
      <w:proofErr w:type="spellStart"/>
      <w:r w:rsidRPr="008C6F9F">
        <w:rPr>
          <w:lang w:val="uk-UA"/>
        </w:rPr>
        <w:t>Nambers</w:t>
      </w:r>
      <w:proofErr w:type="spellEnd"/>
      <w:r w:rsidRPr="008C6F9F">
        <w:rPr>
          <w:lang w:val="uk-UA"/>
        </w:rPr>
        <w:t xml:space="preserve">  </w:t>
      </w:r>
      <w:proofErr w:type="spellStart"/>
      <w:r w:rsidRPr="008C6F9F">
        <w:rPr>
          <w:lang w:val="uk-UA"/>
        </w:rPr>
        <w:t>Autonity</w:t>
      </w:r>
      <w:proofErr w:type="spellEnd"/>
      <w:r w:rsidR="007231E9">
        <w:rPr>
          <w:lang w:val="uk-UA"/>
        </w:rPr>
        <w:t xml:space="preserve">)  –  відомством  з реєстрації </w:t>
      </w:r>
      <w:r w:rsidRPr="008C6F9F">
        <w:rPr>
          <w:lang w:val="uk-UA"/>
        </w:rPr>
        <w:t>адрес Інтернет.</w:t>
      </w:r>
    </w:p>
    <w:p w:rsidR="008C6F9F" w:rsidRPr="008C6F9F" w:rsidRDefault="008C6F9F" w:rsidP="007231E9">
      <w:pPr>
        <w:ind w:firstLine="709"/>
        <w:rPr>
          <w:lang w:val="uk-UA"/>
        </w:rPr>
      </w:pPr>
      <w:r w:rsidRPr="007231E9">
        <w:rPr>
          <w:b/>
          <w:lang w:val="uk-UA"/>
        </w:rPr>
        <w:t xml:space="preserve">Розширення  у  </w:t>
      </w:r>
      <w:proofErr w:type="spellStart"/>
      <w:r w:rsidRPr="007231E9">
        <w:rPr>
          <w:b/>
          <w:lang w:val="uk-UA"/>
        </w:rPr>
        <w:t>домених</w:t>
      </w:r>
      <w:proofErr w:type="spellEnd"/>
      <w:r w:rsidRPr="007231E9">
        <w:rPr>
          <w:b/>
          <w:lang w:val="uk-UA"/>
        </w:rPr>
        <w:t xml:space="preserve">  іменах </w:t>
      </w:r>
      <w:r w:rsidR="007231E9" w:rsidRPr="007231E9">
        <w:rPr>
          <w:b/>
          <w:lang w:val="uk-UA"/>
        </w:rPr>
        <w:t xml:space="preserve"> вказують  на  вид  діяльності </w:t>
      </w:r>
      <w:r w:rsidRPr="007231E9">
        <w:rPr>
          <w:b/>
          <w:lang w:val="uk-UA"/>
        </w:rPr>
        <w:t>суб’єкта</w:t>
      </w:r>
      <w:r w:rsidRPr="008C6F9F">
        <w:rPr>
          <w:lang w:val="uk-UA"/>
        </w:rPr>
        <w:t xml:space="preserve">: </w:t>
      </w:r>
    </w:p>
    <w:p w:rsidR="007231E9" w:rsidRDefault="007231E9" w:rsidP="008C6F9F">
      <w:pPr>
        <w:ind w:firstLine="709"/>
        <w:rPr>
          <w:lang w:val="uk-UA"/>
        </w:rPr>
      </w:pPr>
      <w:r>
        <w:rPr>
          <w:lang w:val="uk-UA"/>
        </w:rPr>
        <w:t>-</w:t>
      </w:r>
      <w:r w:rsidR="008C6F9F" w:rsidRPr="008C6F9F">
        <w:rPr>
          <w:lang w:val="uk-UA"/>
        </w:rPr>
        <w:t xml:space="preserve"> </w:t>
      </w:r>
      <w:r>
        <w:rPr>
          <w:lang w:val="uk-UA"/>
        </w:rPr>
        <w:t xml:space="preserve"> .</w:t>
      </w:r>
      <w:proofErr w:type="spellStart"/>
      <w:r>
        <w:rPr>
          <w:lang w:val="uk-UA"/>
        </w:rPr>
        <w:t>com</w:t>
      </w:r>
      <w:proofErr w:type="spellEnd"/>
      <w:r>
        <w:rPr>
          <w:lang w:val="uk-UA"/>
        </w:rPr>
        <w:t xml:space="preserve"> (комерційна діяльність); </w:t>
      </w:r>
    </w:p>
    <w:p w:rsidR="008C6F9F" w:rsidRPr="008C6F9F" w:rsidRDefault="007231E9" w:rsidP="008C6F9F">
      <w:pPr>
        <w:ind w:firstLine="709"/>
        <w:rPr>
          <w:lang w:val="uk-UA"/>
        </w:rPr>
      </w:pPr>
      <w:r>
        <w:rPr>
          <w:lang w:val="uk-UA"/>
        </w:rPr>
        <w:t>-</w:t>
      </w:r>
      <w:r w:rsidR="008C6F9F" w:rsidRPr="008C6F9F">
        <w:rPr>
          <w:lang w:val="uk-UA"/>
        </w:rPr>
        <w:t xml:space="preserve">  .</w:t>
      </w:r>
      <w:proofErr w:type="spellStart"/>
      <w:r w:rsidR="008C6F9F" w:rsidRPr="008C6F9F">
        <w:rPr>
          <w:lang w:val="uk-UA"/>
        </w:rPr>
        <w:t>net</w:t>
      </w:r>
      <w:proofErr w:type="spellEnd"/>
      <w:r w:rsidR="008C6F9F" w:rsidRPr="008C6F9F">
        <w:rPr>
          <w:lang w:val="uk-UA"/>
        </w:rPr>
        <w:t xml:space="preserve"> (інтернет-послуги); </w:t>
      </w:r>
    </w:p>
    <w:p w:rsidR="008C6F9F" w:rsidRPr="008C6F9F" w:rsidRDefault="007231E9" w:rsidP="008C6F9F">
      <w:pPr>
        <w:ind w:firstLine="709"/>
        <w:rPr>
          <w:lang w:val="uk-UA"/>
        </w:rPr>
      </w:pPr>
      <w:r>
        <w:rPr>
          <w:lang w:val="uk-UA"/>
        </w:rPr>
        <w:t>-</w:t>
      </w:r>
      <w:r w:rsidR="008C6F9F" w:rsidRPr="008C6F9F">
        <w:rPr>
          <w:lang w:val="uk-UA"/>
        </w:rPr>
        <w:t xml:space="preserve">  .</w:t>
      </w:r>
      <w:proofErr w:type="spellStart"/>
      <w:r w:rsidR="008C6F9F" w:rsidRPr="008C6F9F">
        <w:rPr>
          <w:lang w:val="uk-UA"/>
        </w:rPr>
        <w:t>org</w:t>
      </w:r>
      <w:proofErr w:type="spellEnd"/>
      <w:r w:rsidR="008C6F9F" w:rsidRPr="008C6F9F">
        <w:rPr>
          <w:lang w:val="uk-UA"/>
        </w:rPr>
        <w:t xml:space="preserve"> (некомерційні організації); </w:t>
      </w:r>
    </w:p>
    <w:p w:rsidR="008C6F9F" w:rsidRPr="008C6F9F" w:rsidRDefault="007231E9" w:rsidP="008C6F9F">
      <w:pPr>
        <w:ind w:firstLine="709"/>
        <w:rPr>
          <w:lang w:val="uk-UA"/>
        </w:rPr>
      </w:pPr>
      <w:r>
        <w:rPr>
          <w:lang w:val="uk-UA"/>
        </w:rPr>
        <w:t>-</w:t>
      </w:r>
      <w:r w:rsidR="008C6F9F" w:rsidRPr="008C6F9F">
        <w:rPr>
          <w:lang w:val="uk-UA"/>
        </w:rPr>
        <w:t xml:space="preserve">  .</w:t>
      </w:r>
      <w:proofErr w:type="spellStart"/>
      <w:r w:rsidR="008C6F9F" w:rsidRPr="008C6F9F">
        <w:rPr>
          <w:lang w:val="uk-UA"/>
        </w:rPr>
        <w:t>edu</w:t>
      </w:r>
      <w:proofErr w:type="spellEnd"/>
      <w:r w:rsidR="008C6F9F" w:rsidRPr="008C6F9F">
        <w:rPr>
          <w:lang w:val="uk-UA"/>
        </w:rPr>
        <w:t xml:space="preserve"> (освітні установи); </w:t>
      </w:r>
    </w:p>
    <w:p w:rsidR="008C6F9F" w:rsidRPr="008C6F9F" w:rsidRDefault="007231E9" w:rsidP="008C6F9F">
      <w:pPr>
        <w:ind w:firstLine="709"/>
        <w:rPr>
          <w:lang w:val="uk-UA"/>
        </w:rPr>
      </w:pPr>
      <w:r>
        <w:rPr>
          <w:lang w:val="uk-UA"/>
        </w:rPr>
        <w:t>-</w:t>
      </w:r>
      <w:r w:rsidR="008C6F9F" w:rsidRPr="008C6F9F">
        <w:rPr>
          <w:lang w:val="uk-UA"/>
        </w:rPr>
        <w:t xml:space="preserve">  .</w:t>
      </w:r>
      <w:proofErr w:type="spellStart"/>
      <w:r w:rsidR="008C6F9F" w:rsidRPr="008C6F9F">
        <w:rPr>
          <w:lang w:val="uk-UA"/>
        </w:rPr>
        <w:t>gov</w:t>
      </w:r>
      <w:proofErr w:type="spellEnd"/>
      <w:r w:rsidR="008C6F9F" w:rsidRPr="008C6F9F">
        <w:rPr>
          <w:lang w:val="uk-UA"/>
        </w:rPr>
        <w:t xml:space="preserve"> (органи влади) </w:t>
      </w:r>
    </w:p>
    <w:p w:rsidR="008C6F9F" w:rsidRPr="008C6F9F" w:rsidRDefault="008C6F9F" w:rsidP="007231E9">
      <w:pPr>
        <w:ind w:firstLine="709"/>
        <w:rPr>
          <w:lang w:val="uk-UA"/>
        </w:rPr>
      </w:pPr>
      <w:r w:rsidRPr="007231E9">
        <w:rPr>
          <w:b/>
          <w:lang w:val="uk-UA"/>
        </w:rPr>
        <w:t>Доменні  імена  другого  рівня</w:t>
      </w:r>
      <w:r w:rsidRPr="008C6F9F">
        <w:rPr>
          <w:lang w:val="uk-UA"/>
        </w:rPr>
        <w:t xml:space="preserve">  можуть  нал</w:t>
      </w:r>
      <w:r w:rsidR="007231E9">
        <w:rPr>
          <w:lang w:val="uk-UA"/>
        </w:rPr>
        <w:t xml:space="preserve">ежати  різним </w:t>
      </w:r>
      <w:r w:rsidRPr="008C6F9F">
        <w:rPr>
          <w:lang w:val="uk-UA"/>
        </w:rPr>
        <w:t xml:space="preserve">юридичним  та  фізичним  особам </w:t>
      </w:r>
      <w:r w:rsidR="007231E9">
        <w:rPr>
          <w:lang w:val="uk-UA"/>
        </w:rPr>
        <w:t xml:space="preserve"> і  визначаються  залежно  від </w:t>
      </w:r>
      <w:r w:rsidRPr="008C6F9F">
        <w:rPr>
          <w:lang w:val="uk-UA"/>
        </w:rPr>
        <w:t>територіального їх розташування. Наприклад, територія України розділена  на  самостійні  доменні  з</w:t>
      </w:r>
      <w:r w:rsidR="007231E9">
        <w:rPr>
          <w:lang w:val="uk-UA"/>
        </w:rPr>
        <w:t xml:space="preserve">они  –  Київська  </w:t>
      </w:r>
      <w:r w:rsidR="007231E9">
        <w:rPr>
          <w:lang w:val="uk-UA"/>
        </w:rPr>
        <w:lastRenderedPageBreak/>
        <w:t xml:space="preserve">область  має </w:t>
      </w:r>
      <w:r w:rsidRPr="008C6F9F">
        <w:rPr>
          <w:lang w:val="uk-UA"/>
        </w:rPr>
        <w:t>домени – kiev.ua або kv.ua, Харківська област</w:t>
      </w:r>
      <w:r w:rsidR="007231E9">
        <w:rPr>
          <w:lang w:val="uk-UA"/>
        </w:rPr>
        <w:t xml:space="preserve">ь – kharkov.ua  або kh.ua </w:t>
      </w:r>
      <w:r w:rsidRPr="008C6F9F">
        <w:rPr>
          <w:lang w:val="uk-UA"/>
        </w:rPr>
        <w:t xml:space="preserve">тощо.  Доменні  імена  другого  рівня    </w:t>
      </w:r>
      <w:r w:rsidR="007231E9">
        <w:rPr>
          <w:lang w:val="uk-UA"/>
        </w:rPr>
        <w:t xml:space="preserve">відокремлюються    від  імен   </w:t>
      </w:r>
      <w:r w:rsidRPr="008C6F9F">
        <w:rPr>
          <w:lang w:val="uk-UA"/>
        </w:rPr>
        <w:t xml:space="preserve">першого   рівня   знаком   «.»,   і   мають  </w:t>
      </w:r>
      <w:r w:rsidR="007231E9">
        <w:rPr>
          <w:lang w:val="uk-UA"/>
        </w:rPr>
        <w:t xml:space="preserve"> таку   структуру   – name.ua, </w:t>
      </w:r>
      <w:r w:rsidRPr="008C6F9F">
        <w:rPr>
          <w:lang w:val="uk-UA"/>
        </w:rPr>
        <w:t xml:space="preserve">name.com, name.net тощо. </w:t>
      </w:r>
    </w:p>
    <w:p w:rsidR="008C6F9F" w:rsidRPr="008C6F9F" w:rsidRDefault="008C6F9F" w:rsidP="007231E9">
      <w:pPr>
        <w:ind w:firstLine="709"/>
        <w:rPr>
          <w:lang w:val="uk-UA"/>
        </w:rPr>
      </w:pPr>
      <w:r w:rsidRPr="007231E9">
        <w:rPr>
          <w:b/>
          <w:lang w:val="uk-UA"/>
        </w:rPr>
        <w:t>Доменні  імена  третього  рівня</w:t>
      </w:r>
      <w:r w:rsidR="007231E9">
        <w:rPr>
          <w:lang w:val="uk-UA"/>
        </w:rPr>
        <w:t xml:space="preserve">  включаються  в  домен  більш </w:t>
      </w:r>
      <w:r w:rsidRPr="008C6F9F">
        <w:rPr>
          <w:lang w:val="uk-UA"/>
        </w:rPr>
        <w:t>високого рівня та підпорядковують</w:t>
      </w:r>
      <w:r w:rsidR="007231E9">
        <w:rPr>
          <w:lang w:val="uk-UA"/>
        </w:rPr>
        <w:t xml:space="preserve">ся йому. Ці імена визначаються </w:t>
      </w:r>
      <w:r w:rsidRPr="008C6F9F">
        <w:rPr>
          <w:lang w:val="uk-UA"/>
        </w:rPr>
        <w:t>власником на свій власний розсуд.</w:t>
      </w:r>
    </w:p>
    <w:p w:rsidR="008C6F9F" w:rsidRPr="008C6F9F" w:rsidRDefault="008C6F9F" w:rsidP="004945A5">
      <w:pPr>
        <w:ind w:firstLine="709"/>
        <w:rPr>
          <w:lang w:val="uk-UA"/>
        </w:rPr>
      </w:pPr>
      <w:r w:rsidRPr="008C6F9F">
        <w:rPr>
          <w:lang w:val="uk-UA"/>
        </w:rPr>
        <w:t>З 27 липня 2001 року набули</w:t>
      </w:r>
      <w:r w:rsidR="004945A5">
        <w:rPr>
          <w:lang w:val="uk-UA"/>
        </w:rPr>
        <w:t xml:space="preserve"> чинності Правила домену «UA», </w:t>
      </w:r>
      <w:r w:rsidRPr="008C6F9F">
        <w:rPr>
          <w:lang w:val="uk-UA"/>
        </w:rPr>
        <w:t xml:space="preserve">в  яких,  зокрема,  встановлювалися </w:t>
      </w:r>
      <w:r w:rsidR="004945A5">
        <w:rPr>
          <w:lang w:val="uk-UA"/>
        </w:rPr>
        <w:t xml:space="preserve"> правила  реєстрації  доменних </w:t>
      </w:r>
      <w:r w:rsidRPr="008C6F9F">
        <w:rPr>
          <w:lang w:val="uk-UA"/>
        </w:rPr>
        <w:t>імен.  Важливим  чинником  у  реф</w:t>
      </w:r>
      <w:r w:rsidR="004945A5">
        <w:rPr>
          <w:lang w:val="uk-UA"/>
        </w:rPr>
        <w:t xml:space="preserve">ормуванні  доменного  простору </w:t>
      </w:r>
      <w:r w:rsidRPr="008C6F9F">
        <w:rPr>
          <w:lang w:val="uk-UA"/>
        </w:rPr>
        <w:t>України  стало  направлення  у  20</w:t>
      </w:r>
      <w:r w:rsidR="004945A5">
        <w:rPr>
          <w:lang w:val="uk-UA"/>
        </w:rPr>
        <w:t>03  році  до  ICANN  (</w:t>
      </w:r>
      <w:proofErr w:type="spellStart"/>
      <w:r w:rsidR="004945A5">
        <w:rPr>
          <w:lang w:val="uk-UA"/>
        </w:rPr>
        <w:t>Internet</w:t>
      </w:r>
      <w:proofErr w:type="spellEnd"/>
      <w:r w:rsidR="004945A5">
        <w:rPr>
          <w:lang w:val="uk-UA"/>
        </w:rPr>
        <w:t xml:space="preserve"> </w:t>
      </w:r>
      <w:proofErr w:type="spellStart"/>
      <w:r w:rsidRPr="008C6F9F">
        <w:rPr>
          <w:lang w:val="uk-UA"/>
        </w:rPr>
        <w:t>Corporation</w:t>
      </w:r>
      <w:proofErr w:type="spellEnd"/>
      <w:r w:rsidRPr="008C6F9F">
        <w:rPr>
          <w:lang w:val="uk-UA"/>
        </w:rPr>
        <w:t xml:space="preserve">  </w:t>
      </w:r>
      <w:proofErr w:type="spellStart"/>
      <w:r w:rsidRPr="008C6F9F">
        <w:rPr>
          <w:lang w:val="uk-UA"/>
        </w:rPr>
        <w:t>for</w:t>
      </w:r>
      <w:proofErr w:type="spellEnd"/>
      <w:r w:rsidRPr="008C6F9F">
        <w:rPr>
          <w:lang w:val="uk-UA"/>
        </w:rPr>
        <w:t xml:space="preserve">  </w:t>
      </w:r>
      <w:proofErr w:type="spellStart"/>
      <w:r w:rsidRPr="008C6F9F">
        <w:rPr>
          <w:lang w:val="uk-UA"/>
        </w:rPr>
        <w:t>Assigned</w:t>
      </w:r>
      <w:proofErr w:type="spellEnd"/>
      <w:r w:rsidRPr="008C6F9F">
        <w:rPr>
          <w:lang w:val="uk-UA"/>
        </w:rPr>
        <w:t xml:space="preserve">  </w:t>
      </w:r>
      <w:proofErr w:type="spellStart"/>
      <w:r w:rsidRPr="008C6F9F">
        <w:rPr>
          <w:lang w:val="uk-UA"/>
        </w:rPr>
        <w:t>and</w:t>
      </w:r>
      <w:proofErr w:type="spellEnd"/>
      <w:r w:rsidRPr="008C6F9F">
        <w:rPr>
          <w:lang w:val="uk-UA"/>
        </w:rPr>
        <w:t xml:space="preserve">  </w:t>
      </w:r>
      <w:proofErr w:type="spellStart"/>
      <w:r w:rsidRPr="008C6F9F">
        <w:rPr>
          <w:lang w:val="uk-UA"/>
        </w:rPr>
        <w:t>Namb</w:t>
      </w:r>
      <w:r w:rsidR="004945A5">
        <w:rPr>
          <w:lang w:val="uk-UA"/>
        </w:rPr>
        <w:t>ers</w:t>
      </w:r>
      <w:proofErr w:type="spellEnd"/>
      <w:r w:rsidR="004945A5">
        <w:rPr>
          <w:lang w:val="uk-UA"/>
        </w:rPr>
        <w:t xml:space="preserve">  –  Інтернет-корпорації  з </w:t>
      </w:r>
      <w:r w:rsidRPr="008C6F9F">
        <w:rPr>
          <w:lang w:val="uk-UA"/>
        </w:rPr>
        <w:t>присвоєння номерів та імен, попер</w:t>
      </w:r>
      <w:r w:rsidR="004945A5">
        <w:rPr>
          <w:lang w:val="uk-UA"/>
        </w:rPr>
        <w:t xml:space="preserve">едниці IANA) офіційного листа- </w:t>
      </w:r>
      <w:r w:rsidRPr="008C6F9F">
        <w:rPr>
          <w:lang w:val="uk-UA"/>
        </w:rPr>
        <w:t>звернення,  в  якому  під</w:t>
      </w:r>
      <w:r w:rsidR="004945A5">
        <w:rPr>
          <w:lang w:val="uk-UA"/>
        </w:rPr>
        <w:t xml:space="preserve">тверджувалось,  що  недержавне </w:t>
      </w:r>
      <w:r w:rsidRPr="008C6F9F">
        <w:rPr>
          <w:lang w:val="uk-UA"/>
        </w:rPr>
        <w:t>некомерційне  об’єднання  підпри</w:t>
      </w:r>
      <w:r w:rsidR="004945A5">
        <w:rPr>
          <w:lang w:val="uk-UA"/>
        </w:rPr>
        <w:t xml:space="preserve">ємств  «Український  мережевий </w:t>
      </w:r>
      <w:r w:rsidRPr="008C6F9F">
        <w:rPr>
          <w:lang w:val="uk-UA"/>
        </w:rPr>
        <w:t>центр»  визначається  як  відповідна</w:t>
      </w:r>
      <w:r w:rsidR="004945A5">
        <w:rPr>
          <w:lang w:val="uk-UA"/>
        </w:rPr>
        <w:t xml:space="preserve">  організація  для  управління </w:t>
      </w:r>
      <w:r w:rsidRPr="008C6F9F">
        <w:rPr>
          <w:lang w:val="uk-UA"/>
        </w:rPr>
        <w:t>доменом  «UA»  та  реєстрації  інди</w:t>
      </w:r>
      <w:r w:rsidR="004945A5">
        <w:rPr>
          <w:lang w:val="uk-UA"/>
        </w:rPr>
        <w:t xml:space="preserve">відуальних  доменних  імен  на </w:t>
      </w:r>
      <w:r w:rsidRPr="008C6F9F">
        <w:rPr>
          <w:lang w:val="uk-UA"/>
        </w:rPr>
        <w:t xml:space="preserve">підставі цивільно-правових договорів. </w:t>
      </w:r>
    </w:p>
    <w:p w:rsidR="008C6F9F" w:rsidRPr="008C6F9F" w:rsidRDefault="008C6F9F" w:rsidP="004945A5">
      <w:pPr>
        <w:ind w:firstLine="709"/>
        <w:rPr>
          <w:lang w:val="uk-UA"/>
        </w:rPr>
      </w:pPr>
      <w:r w:rsidRPr="008C6F9F">
        <w:rPr>
          <w:lang w:val="uk-UA"/>
        </w:rPr>
        <w:t xml:space="preserve">Відповідно   до   п.   6.1.   Правил   </w:t>
      </w:r>
      <w:r w:rsidR="004945A5">
        <w:rPr>
          <w:lang w:val="uk-UA"/>
        </w:rPr>
        <w:t xml:space="preserve">домену   «UA»,   договір   про </w:t>
      </w:r>
      <w:r w:rsidRPr="008C6F9F">
        <w:rPr>
          <w:lang w:val="uk-UA"/>
        </w:rPr>
        <w:t>надання послуг, пов’язаних із дел</w:t>
      </w:r>
      <w:r w:rsidR="004945A5">
        <w:rPr>
          <w:lang w:val="uk-UA"/>
        </w:rPr>
        <w:t xml:space="preserve">егуванням доменного імені, має </w:t>
      </w:r>
      <w:r w:rsidRPr="008C6F9F">
        <w:rPr>
          <w:lang w:val="uk-UA"/>
        </w:rPr>
        <w:t>містити точний та вичерпний опис послуг</w:t>
      </w:r>
      <w:r w:rsidR="004945A5">
        <w:rPr>
          <w:lang w:val="uk-UA"/>
        </w:rPr>
        <w:t xml:space="preserve">,  які реєстратор надає </w:t>
      </w:r>
      <w:proofErr w:type="spellStart"/>
      <w:r w:rsidRPr="008C6F9F">
        <w:rPr>
          <w:lang w:val="uk-UA"/>
        </w:rPr>
        <w:t>реєстранту</w:t>
      </w:r>
      <w:proofErr w:type="spellEnd"/>
      <w:r w:rsidRPr="008C6F9F">
        <w:rPr>
          <w:lang w:val="uk-UA"/>
        </w:rPr>
        <w:t xml:space="preserve">  у  зв’язку  з  делегуванн</w:t>
      </w:r>
      <w:r w:rsidR="004945A5">
        <w:rPr>
          <w:lang w:val="uk-UA"/>
        </w:rPr>
        <w:t xml:space="preserve">ям  доменного  імені,  терміни </w:t>
      </w:r>
      <w:r w:rsidRPr="008C6F9F">
        <w:rPr>
          <w:lang w:val="uk-UA"/>
        </w:rPr>
        <w:t xml:space="preserve">виконання  робіт  та  надання  послуг, </w:t>
      </w:r>
      <w:r w:rsidR="004945A5">
        <w:rPr>
          <w:lang w:val="uk-UA"/>
        </w:rPr>
        <w:t xml:space="preserve"> права  та  обов’язки  сторін, </w:t>
      </w:r>
      <w:r w:rsidRPr="008C6F9F">
        <w:rPr>
          <w:lang w:val="uk-UA"/>
        </w:rPr>
        <w:t>відповідальність  за  неналежн</w:t>
      </w:r>
      <w:r w:rsidR="004945A5">
        <w:rPr>
          <w:lang w:val="uk-UA"/>
        </w:rPr>
        <w:t xml:space="preserve">е  або  несвоєчасне  виконання </w:t>
      </w:r>
      <w:r w:rsidRPr="008C6F9F">
        <w:rPr>
          <w:lang w:val="uk-UA"/>
        </w:rPr>
        <w:t>сторонами  своїх  обов’язків,  термін  ді</w:t>
      </w:r>
      <w:r w:rsidR="004945A5">
        <w:rPr>
          <w:lang w:val="uk-UA"/>
        </w:rPr>
        <w:t xml:space="preserve">ї  договору  та  порядок  його </w:t>
      </w:r>
      <w:r w:rsidRPr="008C6F9F">
        <w:rPr>
          <w:lang w:val="uk-UA"/>
        </w:rPr>
        <w:t>дострокового розірвання. Зокрема</w:t>
      </w:r>
      <w:r w:rsidR="004945A5">
        <w:rPr>
          <w:lang w:val="uk-UA"/>
        </w:rPr>
        <w:t xml:space="preserve">, у договорі має бути офіційне </w:t>
      </w:r>
      <w:r w:rsidRPr="008C6F9F">
        <w:rPr>
          <w:lang w:val="uk-UA"/>
        </w:rPr>
        <w:t xml:space="preserve">твердження </w:t>
      </w:r>
      <w:proofErr w:type="spellStart"/>
      <w:r w:rsidRPr="008C6F9F">
        <w:rPr>
          <w:lang w:val="uk-UA"/>
        </w:rPr>
        <w:t>реєстранта</w:t>
      </w:r>
      <w:proofErr w:type="spellEnd"/>
      <w:r w:rsidRPr="008C6F9F">
        <w:rPr>
          <w:lang w:val="uk-UA"/>
        </w:rPr>
        <w:t xml:space="preserve"> про те, що, н</w:t>
      </w:r>
      <w:r w:rsidR="004945A5">
        <w:rPr>
          <w:lang w:val="uk-UA"/>
        </w:rPr>
        <w:t xml:space="preserve">аскільки це відомо </w:t>
      </w:r>
      <w:proofErr w:type="spellStart"/>
      <w:r w:rsidR="004945A5">
        <w:rPr>
          <w:lang w:val="uk-UA"/>
        </w:rPr>
        <w:t>реєстранту</w:t>
      </w:r>
      <w:proofErr w:type="spellEnd"/>
      <w:r w:rsidR="004945A5">
        <w:rPr>
          <w:lang w:val="uk-UA"/>
        </w:rPr>
        <w:t xml:space="preserve">, </w:t>
      </w:r>
      <w:r w:rsidRPr="008C6F9F">
        <w:rPr>
          <w:lang w:val="uk-UA"/>
        </w:rPr>
        <w:t>ні  делегування  йому  доменного  і</w:t>
      </w:r>
      <w:r w:rsidR="004945A5">
        <w:rPr>
          <w:lang w:val="uk-UA"/>
        </w:rPr>
        <w:t xml:space="preserve">мені,  ні  спосіб  прямого  чи </w:t>
      </w:r>
      <w:r w:rsidRPr="008C6F9F">
        <w:rPr>
          <w:lang w:val="uk-UA"/>
        </w:rPr>
        <w:t xml:space="preserve">непрямого     використання        цього   </w:t>
      </w:r>
      <w:r w:rsidR="004945A5">
        <w:rPr>
          <w:lang w:val="uk-UA"/>
        </w:rPr>
        <w:t xml:space="preserve"> доменного    імені   не  може </w:t>
      </w:r>
      <w:r w:rsidRPr="008C6F9F">
        <w:rPr>
          <w:lang w:val="uk-UA"/>
        </w:rPr>
        <w:t xml:space="preserve">порушити прав та законних інтересів третіх осіб, у тому числі прав інтелектуальної власності. </w:t>
      </w:r>
    </w:p>
    <w:p w:rsidR="009D02E5" w:rsidRDefault="008C6F9F" w:rsidP="004945A5">
      <w:pPr>
        <w:ind w:firstLine="709"/>
        <w:rPr>
          <w:lang w:val="uk-UA"/>
        </w:rPr>
      </w:pPr>
      <w:r w:rsidRPr="008C6F9F">
        <w:rPr>
          <w:lang w:val="uk-UA"/>
        </w:rPr>
        <w:lastRenderedPageBreak/>
        <w:t xml:space="preserve">Проте п. 6.5. Правил домену </w:t>
      </w:r>
      <w:r w:rsidR="004945A5">
        <w:rPr>
          <w:lang w:val="uk-UA"/>
        </w:rPr>
        <w:t xml:space="preserve">«UA» встановлює, що термін дії </w:t>
      </w:r>
      <w:r w:rsidRPr="008C6F9F">
        <w:rPr>
          <w:lang w:val="uk-UA"/>
        </w:rPr>
        <w:t>такого договору не може перевищувати дво</w:t>
      </w:r>
      <w:r w:rsidR="004945A5">
        <w:rPr>
          <w:lang w:val="uk-UA"/>
        </w:rPr>
        <w:t xml:space="preserve">х календарних років. </w:t>
      </w:r>
      <w:r w:rsidRPr="008C6F9F">
        <w:rPr>
          <w:lang w:val="uk-UA"/>
        </w:rPr>
        <w:t>Після закінчення терміну дії таког</w:t>
      </w:r>
      <w:r w:rsidR="004945A5">
        <w:rPr>
          <w:lang w:val="uk-UA"/>
        </w:rPr>
        <w:t xml:space="preserve">о договору </w:t>
      </w:r>
      <w:proofErr w:type="spellStart"/>
      <w:r w:rsidR="004945A5">
        <w:rPr>
          <w:lang w:val="uk-UA"/>
        </w:rPr>
        <w:t>реєстрант</w:t>
      </w:r>
      <w:proofErr w:type="spellEnd"/>
      <w:r w:rsidR="004945A5">
        <w:rPr>
          <w:lang w:val="uk-UA"/>
        </w:rPr>
        <w:t xml:space="preserve"> має право </w:t>
      </w:r>
      <w:proofErr w:type="spellStart"/>
      <w:r w:rsidRPr="008C6F9F">
        <w:rPr>
          <w:lang w:val="uk-UA"/>
        </w:rPr>
        <w:t>переукласти</w:t>
      </w:r>
      <w:proofErr w:type="spellEnd"/>
      <w:r w:rsidRPr="008C6F9F">
        <w:rPr>
          <w:lang w:val="uk-UA"/>
        </w:rPr>
        <w:t xml:space="preserve">  договір  з  тим  самим  а</w:t>
      </w:r>
      <w:r w:rsidR="004945A5">
        <w:rPr>
          <w:lang w:val="uk-UA"/>
        </w:rPr>
        <w:t xml:space="preserve">бо  укласти  договір  з  іншим </w:t>
      </w:r>
      <w:r w:rsidRPr="008C6F9F">
        <w:rPr>
          <w:lang w:val="uk-UA"/>
        </w:rPr>
        <w:t>реєстратором  без  відміни  делегуван</w:t>
      </w:r>
      <w:r w:rsidR="004945A5">
        <w:rPr>
          <w:lang w:val="uk-UA"/>
        </w:rPr>
        <w:t xml:space="preserve">ня  доменного  імені.  Договір </w:t>
      </w:r>
      <w:r w:rsidRPr="008C6F9F">
        <w:rPr>
          <w:lang w:val="uk-UA"/>
        </w:rPr>
        <w:t>про делегування доменного імені</w:t>
      </w:r>
      <w:r w:rsidR="004945A5">
        <w:rPr>
          <w:lang w:val="uk-UA"/>
        </w:rPr>
        <w:t xml:space="preserve"> можна укладати також на строк </w:t>
      </w:r>
      <w:r w:rsidRPr="008C6F9F">
        <w:rPr>
          <w:lang w:val="uk-UA"/>
        </w:rPr>
        <w:t xml:space="preserve">дії  ліцензійного  договору  у  разі  </w:t>
      </w:r>
      <w:r w:rsidR="004945A5">
        <w:rPr>
          <w:lang w:val="uk-UA"/>
        </w:rPr>
        <w:t xml:space="preserve">отримання  права  використання </w:t>
      </w:r>
      <w:r w:rsidRPr="008C6F9F">
        <w:rPr>
          <w:lang w:val="uk-UA"/>
        </w:rPr>
        <w:t xml:space="preserve">торговельної марки на певний період. </w:t>
      </w:r>
      <w:r w:rsidRPr="008C6F9F">
        <w:rPr>
          <w:lang w:val="uk-UA"/>
        </w:rPr>
        <w:cr/>
      </w:r>
      <w:bookmarkStart w:id="0" w:name="_GoBack"/>
      <w:bookmarkEnd w:id="0"/>
    </w:p>
    <w:p w:rsidR="00037CFB" w:rsidRPr="00037CFB" w:rsidRDefault="00037CFB" w:rsidP="00037CFB">
      <w:pPr>
        <w:ind w:firstLine="709"/>
        <w:rPr>
          <w:lang w:val="uk-UA"/>
        </w:rPr>
      </w:pPr>
    </w:p>
    <w:p w:rsidR="00037CFB" w:rsidRPr="001A48E4" w:rsidRDefault="00037CFB" w:rsidP="00037CFB">
      <w:pPr>
        <w:ind w:firstLine="709"/>
        <w:rPr>
          <w:lang w:val="uk-UA"/>
        </w:rPr>
      </w:pPr>
    </w:p>
    <w:sectPr w:rsidR="00037CFB" w:rsidRPr="001A48E4">
      <w:headerReference w:type="default" r:id="rId1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28" w:rsidRDefault="00CA2928" w:rsidP="00226C72">
      <w:pPr>
        <w:spacing w:line="240" w:lineRule="auto"/>
      </w:pPr>
      <w:r>
        <w:separator/>
      </w:r>
    </w:p>
  </w:endnote>
  <w:endnote w:type="continuationSeparator" w:id="0">
    <w:p w:rsidR="00CA2928" w:rsidRDefault="00CA2928" w:rsidP="00226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28" w:rsidRDefault="00CA2928" w:rsidP="00226C72">
      <w:pPr>
        <w:spacing w:line="240" w:lineRule="auto"/>
      </w:pPr>
      <w:r>
        <w:separator/>
      </w:r>
    </w:p>
  </w:footnote>
  <w:footnote w:type="continuationSeparator" w:id="0">
    <w:p w:rsidR="00CA2928" w:rsidRDefault="00CA2928" w:rsidP="00226C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1438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26C72" w:rsidRPr="00226C72" w:rsidRDefault="00226C72">
        <w:pPr>
          <w:pStyle w:val="a3"/>
          <w:jc w:val="right"/>
          <w:rPr>
            <w:sz w:val="24"/>
            <w:szCs w:val="24"/>
          </w:rPr>
        </w:pPr>
        <w:r w:rsidRPr="00226C72">
          <w:rPr>
            <w:sz w:val="24"/>
            <w:szCs w:val="24"/>
          </w:rPr>
          <w:fldChar w:fldCharType="begin"/>
        </w:r>
        <w:r w:rsidRPr="00226C72">
          <w:rPr>
            <w:sz w:val="24"/>
            <w:szCs w:val="24"/>
          </w:rPr>
          <w:instrText>PAGE   \* MERGEFORMAT</w:instrText>
        </w:r>
        <w:r w:rsidRPr="00226C72">
          <w:rPr>
            <w:sz w:val="24"/>
            <w:szCs w:val="24"/>
          </w:rPr>
          <w:fldChar w:fldCharType="separate"/>
        </w:r>
        <w:r w:rsidR="004945A5" w:rsidRPr="004945A5">
          <w:rPr>
            <w:noProof/>
            <w:sz w:val="24"/>
            <w:szCs w:val="24"/>
            <w:lang w:val="ru-RU"/>
          </w:rPr>
          <w:t>16</w:t>
        </w:r>
        <w:r w:rsidRPr="00226C72">
          <w:rPr>
            <w:sz w:val="24"/>
            <w:szCs w:val="24"/>
          </w:rPr>
          <w:fldChar w:fldCharType="end"/>
        </w:r>
      </w:p>
    </w:sdtContent>
  </w:sdt>
  <w:p w:rsidR="00226C72" w:rsidRDefault="00226C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2"/>
    <w:rsid w:val="00035FCE"/>
    <w:rsid w:val="00037CFB"/>
    <w:rsid w:val="000B54DB"/>
    <w:rsid w:val="0019411D"/>
    <w:rsid w:val="001A48E4"/>
    <w:rsid w:val="00226C72"/>
    <w:rsid w:val="003B5538"/>
    <w:rsid w:val="004001C7"/>
    <w:rsid w:val="004945A5"/>
    <w:rsid w:val="0058772A"/>
    <w:rsid w:val="005C4EDC"/>
    <w:rsid w:val="006346E1"/>
    <w:rsid w:val="006C1322"/>
    <w:rsid w:val="007231E9"/>
    <w:rsid w:val="007E3BE5"/>
    <w:rsid w:val="00811557"/>
    <w:rsid w:val="008C6F9F"/>
    <w:rsid w:val="00905A97"/>
    <w:rsid w:val="009B58E6"/>
    <w:rsid w:val="009D02E5"/>
    <w:rsid w:val="00C50293"/>
    <w:rsid w:val="00CA2928"/>
    <w:rsid w:val="00D2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8704"/>
  <w15:chartTrackingRefBased/>
  <w15:docId w15:val="{263ECE5F-E339-4017-A270-78CC4D8A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72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C72"/>
  </w:style>
  <w:style w:type="paragraph" w:styleId="a5">
    <w:name w:val="footer"/>
    <w:basedOn w:val="a"/>
    <w:link w:val="a6"/>
    <w:uiPriority w:val="99"/>
    <w:unhideWhenUsed/>
    <w:rsid w:val="00226C72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C72"/>
  </w:style>
  <w:style w:type="paragraph" w:styleId="a7">
    <w:name w:val="List Paragraph"/>
    <w:basedOn w:val="a"/>
    <w:uiPriority w:val="34"/>
    <w:qFormat/>
    <w:rsid w:val="0022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13</cp:revision>
  <dcterms:created xsi:type="dcterms:W3CDTF">2023-07-10T08:23:00Z</dcterms:created>
  <dcterms:modified xsi:type="dcterms:W3CDTF">2023-07-11T10:14:00Z</dcterms:modified>
</cp:coreProperties>
</file>