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4D0EF" w14:textId="77777777" w:rsidR="00B67B5B" w:rsidRPr="005F1BF3" w:rsidRDefault="00B67B5B" w:rsidP="005F1BF3">
      <w:pPr>
        <w:spacing w:after="0" w:line="240" w:lineRule="auto"/>
        <w:jc w:val="center"/>
        <w:rPr>
          <w:rFonts w:ascii="Times New Roman" w:hAnsi="Times New Roman" w:cs="Times New Roman"/>
          <w:b/>
          <w:bCs/>
          <w:snapToGrid w:val="0"/>
          <w:sz w:val="24"/>
          <w:szCs w:val="24"/>
        </w:rPr>
      </w:pPr>
      <w:r w:rsidRPr="005F1BF3">
        <w:rPr>
          <w:rFonts w:ascii="Times New Roman" w:hAnsi="Times New Roman" w:cs="Times New Roman"/>
          <w:b/>
          <w:bCs/>
          <w:sz w:val="24"/>
          <w:szCs w:val="24"/>
        </w:rPr>
        <w:t xml:space="preserve">Тема 2. </w:t>
      </w:r>
      <w:r w:rsidR="005F1BF3" w:rsidRPr="005F1BF3">
        <w:rPr>
          <w:rFonts w:ascii="Times New Roman" w:hAnsi="Times New Roman" w:cs="Times New Roman"/>
          <w:b/>
          <w:bCs/>
          <w:snapToGrid w:val="0"/>
          <w:sz w:val="24"/>
          <w:szCs w:val="24"/>
        </w:rPr>
        <w:t>МЕТОДИКА ВКЛЮЧЕННЯ ІСТОРІЇ ПОВСЯКДЕННОСТІ В ШКІЛЬНИЙ КУРС ВСЕСВІТНЬОЇ ІСТОРІЇ (6–9 КЛАСИ)</w:t>
      </w:r>
    </w:p>
    <w:p w14:paraId="00C483B7" w14:textId="77777777" w:rsidR="00B67B5B" w:rsidRDefault="00B67B5B" w:rsidP="009C4886">
      <w:pPr>
        <w:spacing w:after="0" w:line="240" w:lineRule="auto"/>
        <w:rPr>
          <w:rFonts w:ascii="Times New Roman" w:hAnsi="Times New Roman" w:cs="Times New Roman"/>
          <w:sz w:val="24"/>
          <w:szCs w:val="24"/>
        </w:rPr>
      </w:pPr>
    </w:p>
    <w:p w14:paraId="13293074" w14:textId="77777777" w:rsidR="00EE2C03" w:rsidRPr="00100BF6" w:rsidRDefault="00EE2C03" w:rsidP="00EE2C03">
      <w:pPr>
        <w:spacing w:after="0" w:line="240" w:lineRule="auto"/>
        <w:jc w:val="center"/>
        <w:rPr>
          <w:rFonts w:ascii="Times New Roman" w:hAnsi="Times New Roman"/>
          <w:sz w:val="24"/>
          <w:szCs w:val="24"/>
        </w:rPr>
      </w:pPr>
      <w:r w:rsidRPr="00100BF6">
        <w:rPr>
          <w:rFonts w:ascii="Times New Roman" w:hAnsi="Times New Roman"/>
          <w:sz w:val="24"/>
          <w:szCs w:val="24"/>
        </w:rPr>
        <w:t>План</w:t>
      </w:r>
    </w:p>
    <w:p w14:paraId="0E6C79DE" w14:textId="026AD477" w:rsidR="00EE2C03" w:rsidRPr="00EE2C03" w:rsidRDefault="00EE2C03" w:rsidP="00EE2C03">
      <w:pPr>
        <w:spacing w:after="0"/>
        <w:ind w:left="1134" w:hanging="283"/>
        <w:jc w:val="both"/>
        <w:rPr>
          <w:rFonts w:ascii="Times New Roman" w:hAnsi="Times New Roman" w:cs="Times New Roman"/>
          <w:b/>
          <w:snapToGrid w:val="0"/>
          <w:sz w:val="24"/>
          <w:szCs w:val="24"/>
        </w:rPr>
      </w:pPr>
      <w:r w:rsidRPr="00EE2C03">
        <w:rPr>
          <w:rFonts w:ascii="Times New Roman" w:hAnsi="Times New Roman" w:cs="Times New Roman"/>
          <w:sz w:val="24"/>
          <w:szCs w:val="24"/>
        </w:rPr>
        <w:t>1. Великі географічні відкриття та становлення капіталістичних відносин. Повсякденне життя населення Західної Європи.</w:t>
      </w:r>
    </w:p>
    <w:p w14:paraId="728BFD9B" w14:textId="6BCE64B4" w:rsidR="00EE2C03" w:rsidRPr="00EE2C03" w:rsidRDefault="0004420D" w:rsidP="00EE2C03">
      <w:pPr>
        <w:spacing w:after="0"/>
        <w:ind w:left="1134" w:hanging="283"/>
        <w:jc w:val="both"/>
        <w:rPr>
          <w:rFonts w:ascii="Times New Roman" w:hAnsi="Times New Roman" w:cs="Times New Roman"/>
          <w:b/>
          <w:snapToGrid w:val="0"/>
          <w:sz w:val="24"/>
          <w:szCs w:val="24"/>
        </w:rPr>
      </w:pPr>
      <w:r w:rsidRPr="000043EC">
        <w:rPr>
          <w:rFonts w:ascii="Times New Roman" w:hAnsi="Times New Roman" w:cs="Times New Roman"/>
          <w:sz w:val="24"/>
          <w:szCs w:val="24"/>
        </w:rPr>
        <w:t>2</w:t>
      </w:r>
      <w:r w:rsidR="00EE2C03">
        <w:rPr>
          <w:rFonts w:ascii="Times New Roman" w:hAnsi="Times New Roman" w:cs="Times New Roman"/>
          <w:sz w:val="24"/>
          <w:szCs w:val="24"/>
        </w:rPr>
        <w:t xml:space="preserve">. </w:t>
      </w:r>
      <w:r w:rsidR="00EE2C03" w:rsidRPr="00EE2C03">
        <w:rPr>
          <w:rFonts w:ascii="Times New Roman" w:hAnsi="Times New Roman" w:cs="Times New Roman"/>
          <w:sz w:val="24"/>
          <w:szCs w:val="24"/>
        </w:rPr>
        <w:t>Розвиток культури і повсякденне життя (кінець ХVІІІ – початок ХХ ст.). Науково-технічна революція зламу ХІХ–ХХ ст. та її вплив на людину й суспільство. Зміни у вигляді міст і сіл. Одяг. Індустріальні та традиційні суспільства. Емансипація.</w:t>
      </w:r>
    </w:p>
    <w:p w14:paraId="15D14E22" w14:textId="77777777" w:rsidR="00EE2C03" w:rsidRPr="00EE2C03" w:rsidRDefault="00EE2C03" w:rsidP="00EE2C03">
      <w:pPr>
        <w:spacing w:after="0" w:line="240" w:lineRule="auto"/>
        <w:ind w:left="851"/>
        <w:jc w:val="both"/>
        <w:rPr>
          <w:rFonts w:ascii="Times New Roman" w:hAnsi="Times New Roman" w:cs="Times New Roman"/>
          <w:sz w:val="24"/>
          <w:szCs w:val="24"/>
        </w:rPr>
      </w:pPr>
    </w:p>
    <w:p w14:paraId="42F71758" w14:textId="77777777" w:rsidR="00EE2C03" w:rsidRPr="00100BF6" w:rsidRDefault="00EE2C03" w:rsidP="00EE2C03">
      <w:pPr>
        <w:spacing w:after="0" w:line="240" w:lineRule="auto"/>
        <w:ind w:firstLine="709"/>
        <w:jc w:val="center"/>
        <w:rPr>
          <w:rFonts w:ascii="Times New Roman" w:hAnsi="Times New Roman"/>
          <w:sz w:val="24"/>
          <w:szCs w:val="24"/>
        </w:rPr>
      </w:pPr>
      <w:r w:rsidRPr="00100BF6">
        <w:rPr>
          <w:rFonts w:ascii="Times New Roman" w:hAnsi="Times New Roman"/>
          <w:sz w:val="24"/>
          <w:szCs w:val="24"/>
        </w:rPr>
        <w:t>Література:</w:t>
      </w:r>
    </w:p>
    <w:p w14:paraId="480B3648" w14:textId="69716A35" w:rsidR="004F13EB" w:rsidRDefault="004F13EB" w:rsidP="00AB0A75">
      <w:pPr>
        <w:spacing w:after="0" w:line="240" w:lineRule="auto"/>
        <w:ind w:firstLine="709"/>
        <w:jc w:val="both"/>
        <w:rPr>
          <w:rFonts w:ascii="Times New Roman" w:hAnsi="Times New Roman" w:cs="Times New Roman"/>
          <w:sz w:val="24"/>
          <w:szCs w:val="24"/>
        </w:rPr>
      </w:pPr>
      <w:r w:rsidRPr="00C85410">
        <w:rPr>
          <w:rFonts w:ascii="Times New Roman" w:hAnsi="Times New Roman" w:cs="Times New Roman"/>
          <w:sz w:val="24"/>
          <w:szCs w:val="24"/>
        </w:rPr>
        <w:t>Шкільна програма з історії 2022 року.</w:t>
      </w:r>
      <w:r>
        <w:rPr>
          <w:rFonts w:ascii="Times New Roman" w:hAnsi="Times New Roman" w:cs="Times New Roman"/>
          <w:sz w:val="24"/>
          <w:szCs w:val="24"/>
        </w:rPr>
        <w:t xml:space="preserve"> </w:t>
      </w:r>
      <w:r>
        <w:rPr>
          <w:rFonts w:ascii="Times New Roman" w:hAnsi="Times New Roman" w:cs="Times New Roman"/>
          <w:sz w:val="24"/>
          <w:szCs w:val="24"/>
          <w:lang w:val="en-US"/>
        </w:rPr>
        <w:t>URL</w:t>
      </w:r>
      <w:r w:rsidRPr="00C46D63">
        <w:rPr>
          <w:rFonts w:ascii="Times New Roman" w:hAnsi="Times New Roman" w:cs="Times New Roman"/>
          <w:sz w:val="24"/>
          <w:szCs w:val="24"/>
          <w:lang w:val="ru-RU"/>
        </w:rPr>
        <w:t xml:space="preserve">: </w:t>
      </w:r>
      <w:hyperlink r:id="rId4" w:history="1">
        <w:r w:rsidR="000043EC" w:rsidRPr="001736AC">
          <w:rPr>
            <w:rStyle w:val="a3"/>
            <w:rFonts w:ascii="Times New Roman" w:hAnsi="Times New Roman" w:cs="Times New Roman"/>
            <w:sz w:val="24"/>
            <w:szCs w:val="24"/>
          </w:rPr>
          <w:t>https://mon.gov.ua/storage/app/media/zagalna%20serednya/programy-5-9-klas/2022/08/15/Navchalna.programa.2022.WH.HU.6-11.pdf</w:t>
        </w:r>
      </w:hyperlink>
    </w:p>
    <w:p w14:paraId="712E3E8C" w14:textId="086E6744" w:rsidR="004F13EB" w:rsidRDefault="004F13EB" w:rsidP="004F13EB">
      <w:pPr>
        <w:spacing w:after="0" w:line="240" w:lineRule="auto"/>
        <w:ind w:firstLine="709"/>
        <w:jc w:val="both"/>
        <w:outlineLvl w:val="0"/>
        <w:rPr>
          <w:rFonts w:ascii="Times New Roman" w:hAnsi="Times New Roman" w:cs="Times New Roman"/>
          <w:sz w:val="24"/>
          <w:szCs w:val="24"/>
        </w:rPr>
      </w:pPr>
      <w:bookmarkStart w:id="0" w:name="_Hlk144884344"/>
      <w:r w:rsidRPr="003D0370">
        <w:rPr>
          <w:rFonts w:ascii="Times New Roman" w:hAnsi="Times New Roman" w:cs="Times New Roman"/>
          <w:sz w:val="24"/>
          <w:szCs w:val="24"/>
        </w:rPr>
        <w:t xml:space="preserve">Мороз П., Мороз І. </w:t>
      </w:r>
      <w:r w:rsidRPr="003D0370">
        <w:rPr>
          <w:rFonts w:ascii="Times New Roman" w:eastAsia="Times New Roman" w:hAnsi="Times New Roman" w:cs="Times New Roman"/>
          <w:color w:val="000000"/>
          <w:kern w:val="36"/>
          <w:sz w:val="24"/>
          <w:szCs w:val="24"/>
          <w:lang w:eastAsia="uk-UA"/>
        </w:rPr>
        <w:t xml:space="preserve">Інтегрування історії повсякденності у шкільний курс історії: дослідницький аспект. Проблеми сучасного підручника. 2023. №30. С.86–100. </w:t>
      </w:r>
      <w:r w:rsidRPr="003D0370">
        <w:rPr>
          <w:rFonts w:ascii="Times New Roman" w:hAnsi="Times New Roman" w:cs="Times New Roman"/>
          <w:sz w:val="24"/>
          <w:szCs w:val="24"/>
          <w:lang w:val="en-US"/>
        </w:rPr>
        <w:t>URL</w:t>
      </w:r>
      <w:r w:rsidRPr="00C46D63">
        <w:rPr>
          <w:rFonts w:ascii="Times New Roman" w:hAnsi="Times New Roman" w:cs="Times New Roman"/>
          <w:sz w:val="24"/>
          <w:szCs w:val="24"/>
          <w:lang w:val="ru-RU"/>
        </w:rPr>
        <w:t>:</w:t>
      </w:r>
      <w:r w:rsidRPr="003D0370">
        <w:rPr>
          <w:rFonts w:ascii="Times New Roman" w:hAnsi="Times New Roman" w:cs="Times New Roman"/>
          <w:sz w:val="24"/>
          <w:szCs w:val="24"/>
        </w:rPr>
        <w:t xml:space="preserve"> </w:t>
      </w:r>
      <w:hyperlink r:id="rId5" w:history="1">
        <w:r w:rsidR="000043EC" w:rsidRPr="001736AC">
          <w:rPr>
            <w:rStyle w:val="a3"/>
            <w:rFonts w:ascii="Times New Roman" w:hAnsi="Times New Roman" w:cs="Times New Roman"/>
            <w:sz w:val="24"/>
            <w:szCs w:val="24"/>
          </w:rPr>
          <w:t>https://ipvid.org.ua/index.php/psp/article/view/676</w:t>
        </w:r>
      </w:hyperlink>
    </w:p>
    <w:bookmarkEnd w:id="0"/>
    <w:p w14:paraId="32FC358F" w14:textId="4080953F" w:rsidR="004F13EB" w:rsidRDefault="004F13EB" w:rsidP="004F13EB">
      <w:pPr>
        <w:spacing w:after="0" w:line="240" w:lineRule="auto"/>
        <w:ind w:firstLine="709"/>
        <w:jc w:val="both"/>
        <w:rPr>
          <w:rFonts w:ascii="Times New Roman" w:hAnsi="Times New Roman" w:cs="Times New Roman"/>
          <w:sz w:val="24"/>
          <w:szCs w:val="24"/>
        </w:rPr>
      </w:pPr>
      <w:proofErr w:type="spellStart"/>
      <w:r w:rsidRPr="00C85410">
        <w:rPr>
          <w:rFonts w:ascii="Times New Roman" w:hAnsi="Times New Roman" w:cs="Times New Roman"/>
          <w:sz w:val="24"/>
          <w:szCs w:val="24"/>
        </w:rPr>
        <w:t>Федчиняк</w:t>
      </w:r>
      <w:proofErr w:type="spellEnd"/>
      <w:r w:rsidRPr="00C85410">
        <w:rPr>
          <w:rFonts w:ascii="Times New Roman" w:hAnsi="Times New Roman" w:cs="Times New Roman"/>
          <w:sz w:val="24"/>
          <w:szCs w:val="24"/>
        </w:rPr>
        <w:t xml:space="preserve"> А.О. Вивчення історії повсякденності в шкільному курсі Нової історії 8–9 класи. Харків: Вид. група «Основа», 2009. 142 с.</w:t>
      </w:r>
      <w:r w:rsidRPr="000043EC">
        <w:rPr>
          <w:rFonts w:ascii="Times New Roman" w:hAnsi="Times New Roman" w:cs="Times New Roman"/>
          <w:sz w:val="24"/>
          <w:szCs w:val="24"/>
          <w:lang w:val="ru-RU"/>
        </w:rPr>
        <w:t xml:space="preserve"> </w:t>
      </w:r>
      <w:r>
        <w:rPr>
          <w:rFonts w:ascii="Times New Roman" w:hAnsi="Times New Roman" w:cs="Times New Roman"/>
          <w:sz w:val="24"/>
          <w:szCs w:val="24"/>
          <w:lang w:val="en-US"/>
        </w:rPr>
        <w:t>URL</w:t>
      </w:r>
      <w:r w:rsidRPr="000043EC">
        <w:rPr>
          <w:rFonts w:ascii="Times New Roman" w:hAnsi="Times New Roman" w:cs="Times New Roman"/>
          <w:sz w:val="24"/>
          <w:szCs w:val="24"/>
          <w:lang w:val="ru-RU"/>
        </w:rPr>
        <w:t>:</w:t>
      </w:r>
      <w:r>
        <w:rPr>
          <w:rFonts w:ascii="Times New Roman" w:hAnsi="Times New Roman" w:cs="Times New Roman"/>
          <w:sz w:val="24"/>
          <w:szCs w:val="24"/>
        </w:rPr>
        <w:t xml:space="preserve"> </w:t>
      </w:r>
      <w:hyperlink r:id="rId6" w:history="1">
        <w:r w:rsidR="000043EC" w:rsidRPr="001736AC">
          <w:rPr>
            <w:rStyle w:val="a3"/>
            <w:rFonts w:ascii="Times New Roman" w:hAnsi="Times New Roman" w:cs="Times New Roman"/>
            <w:sz w:val="24"/>
            <w:szCs w:val="24"/>
          </w:rPr>
          <w:t>https://dorobok.edu.vn.ua/article/view/653</w:t>
        </w:r>
      </w:hyperlink>
    </w:p>
    <w:p w14:paraId="2E82FDC5" w14:textId="3C4DB6C0" w:rsidR="004F13EB" w:rsidRDefault="004F13EB" w:rsidP="004F13EB">
      <w:pPr>
        <w:spacing w:after="0" w:line="240" w:lineRule="auto"/>
        <w:ind w:firstLine="709"/>
        <w:jc w:val="both"/>
        <w:rPr>
          <w:rFonts w:ascii="Times New Roman" w:hAnsi="Times New Roman" w:cs="Times New Roman"/>
          <w:sz w:val="24"/>
          <w:szCs w:val="24"/>
        </w:rPr>
      </w:pPr>
      <w:proofErr w:type="spellStart"/>
      <w:r w:rsidRPr="003D0370">
        <w:rPr>
          <w:rFonts w:ascii="Times New Roman" w:hAnsi="Times New Roman" w:cs="Times New Roman"/>
          <w:sz w:val="24"/>
          <w:szCs w:val="24"/>
        </w:rPr>
        <w:t>Заворотна</w:t>
      </w:r>
      <w:proofErr w:type="spellEnd"/>
      <w:r w:rsidRPr="003D0370">
        <w:rPr>
          <w:rFonts w:ascii="Times New Roman" w:hAnsi="Times New Roman" w:cs="Times New Roman"/>
          <w:sz w:val="24"/>
          <w:szCs w:val="24"/>
        </w:rPr>
        <w:t xml:space="preserve"> Л.П. Історія повсякденності: становлення в історичній науці. Методичні прийоми і технології вивчення повсякденності в шкільному курсі історії. Департамент освіти Вінницької міської ради Міський методичний кабінет Заклад «Загальноосвітня школа І – ІІІ ступенів №10 Вінницької міської ради». Вінниця, 2016. </w:t>
      </w:r>
      <w:r w:rsidRPr="003D0370">
        <w:rPr>
          <w:rFonts w:ascii="Times New Roman" w:hAnsi="Times New Roman" w:cs="Times New Roman"/>
          <w:sz w:val="24"/>
          <w:szCs w:val="24"/>
          <w:lang w:val="en-US"/>
        </w:rPr>
        <w:t>URL</w:t>
      </w:r>
      <w:r w:rsidRPr="000043EC">
        <w:rPr>
          <w:rFonts w:ascii="Times New Roman" w:hAnsi="Times New Roman" w:cs="Times New Roman"/>
          <w:sz w:val="24"/>
          <w:szCs w:val="24"/>
          <w:lang w:val="ru-RU"/>
        </w:rPr>
        <w:t>:</w:t>
      </w:r>
      <w:r w:rsidRPr="003D0370">
        <w:rPr>
          <w:rFonts w:ascii="Times New Roman" w:hAnsi="Times New Roman" w:cs="Times New Roman"/>
          <w:sz w:val="24"/>
          <w:szCs w:val="24"/>
        </w:rPr>
        <w:t xml:space="preserve"> </w:t>
      </w:r>
      <w:hyperlink r:id="rId7" w:history="1">
        <w:r w:rsidR="000043EC" w:rsidRPr="001736AC">
          <w:rPr>
            <w:rStyle w:val="a3"/>
            <w:rFonts w:ascii="Times New Roman" w:hAnsi="Times New Roman" w:cs="Times New Roman"/>
            <w:sz w:val="24"/>
            <w:szCs w:val="24"/>
          </w:rPr>
          <w:t>https://dorobok.edu.vn.ua/article/pdf/1571</w:t>
        </w:r>
      </w:hyperlink>
    </w:p>
    <w:p w14:paraId="50A2024A" w14:textId="16FB5FB3" w:rsidR="00EE2C03" w:rsidRDefault="00EE2C03" w:rsidP="004F13EB">
      <w:pPr>
        <w:spacing w:after="0" w:line="240" w:lineRule="auto"/>
        <w:ind w:firstLine="709"/>
        <w:jc w:val="both"/>
        <w:rPr>
          <w:rFonts w:ascii="Times New Roman" w:hAnsi="Times New Roman" w:cs="Times New Roman"/>
          <w:sz w:val="24"/>
          <w:szCs w:val="24"/>
        </w:rPr>
      </w:pPr>
      <w:proofErr w:type="spellStart"/>
      <w:r w:rsidRPr="00C85410">
        <w:rPr>
          <w:rFonts w:ascii="Times New Roman" w:hAnsi="Times New Roman" w:cs="Times New Roman"/>
          <w:sz w:val="24"/>
          <w:szCs w:val="24"/>
        </w:rPr>
        <w:t>Диса</w:t>
      </w:r>
      <w:proofErr w:type="spellEnd"/>
      <w:r w:rsidRPr="00C85410">
        <w:rPr>
          <w:rFonts w:ascii="Times New Roman" w:hAnsi="Times New Roman" w:cs="Times New Roman"/>
          <w:sz w:val="24"/>
          <w:szCs w:val="24"/>
        </w:rPr>
        <w:t xml:space="preserve"> К. Історія повсякденного життя в </w:t>
      </w:r>
      <w:proofErr w:type="spellStart"/>
      <w:r w:rsidRPr="00C85410">
        <w:rPr>
          <w:rFonts w:ascii="Times New Roman" w:hAnsi="Times New Roman" w:cs="Times New Roman"/>
          <w:sz w:val="24"/>
          <w:szCs w:val="24"/>
        </w:rPr>
        <w:t>ранньомодерній</w:t>
      </w:r>
      <w:proofErr w:type="spellEnd"/>
      <w:r w:rsidRPr="00C85410">
        <w:rPr>
          <w:rFonts w:ascii="Times New Roman" w:hAnsi="Times New Roman" w:cs="Times New Roman"/>
          <w:sz w:val="24"/>
          <w:szCs w:val="24"/>
        </w:rPr>
        <w:t xml:space="preserve"> Європі. Київ, 2014.</w:t>
      </w:r>
      <w:r w:rsidR="000043EC">
        <w:rPr>
          <w:rFonts w:ascii="Times New Roman" w:hAnsi="Times New Roman" w:cs="Times New Roman"/>
          <w:sz w:val="24"/>
          <w:szCs w:val="24"/>
        </w:rPr>
        <w:t xml:space="preserve"> </w:t>
      </w:r>
      <w:r w:rsidRPr="00C85410">
        <w:rPr>
          <w:rFonts w:ascii="Times New Roman" w:hAnsi="Times New Roman" w:cs="Times New Roman"/>
          <w:sz w:val="24"/>
          <w:szCs w:val="24"/>
        </w:rPr>
        <w:t>129 с.</w:t>
      </w:r>
      <w:r w:rsidR="00632488" w:rsidRPr="000043EC">
        <w:rPr>
          <w:rFonts w:ascii="Times New Roman" w:hAnsi="Times New Roman" w:cs="Times New Roman"/>
          <w:sz w:val="24"/>
          <w:szCs w:val="24"/>
        </w:rPr>
        <w:t xml:space="preserve"> </w:t>
      </w:r>
      <w:r w:rsidR="00632488">
        <w:rPr>
          <w:rFonts w:ascii="Times New Roman" w:hAnsi="Times New Roman" w:cs="Times New Roman"/>
          <w:sz w:val="24"/>
          <w:szCs w:val="24"/>
          <w:lang w:val="en-US"/>
        </w:rPr>
        <w:t>URL</w:t>
      </w:r>
      <w:r w:rsidR="00632488" w:rsidRPr="000043EC">
        <w:rPr>
          <w:rFonts w:ascii="Times New Roman" w:hAnsi="Times New Roman" w:cs="Times New Roman"/>
          <w:sz w:val="24"/>
          <w:szCs w:val="24"/>
        </w:rPr>
        <w:t xml:space="preserve">: </w:t>
      </w:r>
      <w:hyperlink r:id="rId8" w:history="1">
        <w:r w:rsidR="000043EC" w:rsidRPr="001736AC">
          <w:rPr>
            <w:rStyle w:val="a3"/>
            <w:rFonts w:ascii="Times New Roman" w:hAnsi="Times New Roman" w:cs="Times New Roman"/>
            <w:sz w:val="24"/>
            <w:szCs w:val="24"/>
          </w:rPr>
          <w:t>https://shron1.chtyvo.org.ua/Dysa_Kateryna/Istoriia_povsiakdennoho_zhyttia_v_rannomodernii_Yevropi.pdf</w:t>
        </w:r>
      </w:hyperlink>
      <w:r w:rsidRPr="00C85410">
        <w:rPr>
          <w:rFonts w:ascii="Times New Roman" w:hAnsi="Times New Roman" w:cs="Times New Roman"/>
          <w:sz w:val="24"/>
          <w:szCs w:val="24"/>
        </w:rPr>
        <w:t>?</w:t>
      </w:r>
    </w:p>
    <w:p w14:paraId="4964F942" w14:textId="7D695769" w:rsidR="00EE2C03" w:rsidRDefault="00EE2C03" w:rsidP="004F13EB">
      <w:pPr>
        <w:spacing w:after="0" w:line="240" w:lineRule="auto"/>
        <w:ind w:firstLine="709"/>
        <w:jc w:val="both"/>
        <w:rPr>
          <w:rFonts w:ascii="Times New Roman" w:hAnsi="Times New Roman" w:cs="Times New Roman"/>
          <w:sz w:val="24"/>
          <w:szCs w:val="24"/>
        </w:rPr>
      </w:pPr>
      <w:proofErr w:type="spellStart"/>
      <w:r w:rsidRPr="00C85410">
        <w:rPr>
          <w:rFonts w:ascii="Times New Roman" w:hAnsi="Times New Roman" w:cs="Times New Roman"/>
          <w:sz w:val="24"/>
          <w:szCs w:val="24"/>
        </w:rPr>
        <w:t>Диса</w:t>
      </w:r>
      <w:proofErr w:type="spellEnd"/>
      <w:r>
        <w:rPr>
          <w:rFonts w:ascii="Times New Roman" w:hAnsi="Times New Roman" w:cs="Times New Roman"/>
          <w:sz w:val="24"/>
          <w:szCs w:val="24"/>
        </w:rPr>
        <w:t xml:space="preserve"> К.</w:t>
      </w:r>
      <w:r w:rsidRPr="00C85410">
        <w:rPr>
          <w:rFonts w:ascii="Times New Roman" w:hAnsi="Times New Roman" w:cs="Times New Roman"/>
          <w:sz w:val="24"/>
          <w:szCs w:val="24"/>
        </w:rPr>
        <w:t xml:space="preserve"> Іконографічний/</w:t>
      </w:r>
      <w:proofErr w:type="spellStart"/>
      <w:r w:rsidRPr="00C85410">
        <w:rPr>
          <w:rFonts w:ascii="Times New Roman" w:hAnsi="Times New Roman" w:cs="Times New Roman"/>
          <w:sz w:val="24"/>
          <w:szCs w:val="24"/>
        </w:rPr>
        <w:t>іконологічний</w:t>
      </w:r>
      <w:proofErr w:type="spellEnd"/>
      <w:r w:rsidRPr="00C85410">
        <w:rPr>
          <w:rFonts w:ascii="Times New Roman" w:hAnsi="Times New Roman" w:cs="Times New Roman"/>
          <w:sz w:val="24"/>
          <w:szCs w:val="24"/>
        </w:rPr>
        <w:t xml:space="preserve"> метод інтерпретації візуальних джерел у курсі «</w:t>
      </w:r>
      <w:r>
        <w:rPr>
          <w:rFonts w:ascii="Times New Roman" w:hAnsi="Times New Roman" w:cs="Times New Roman"/>
          <w:sz w:val="24"/>
          <w:szCs w:val="24"/>
        </w:rPr>
        <w:t>І</w:t>
      </w:r>
      <w:r w:rsidRPr="00C85410">
        <w:rPr>
          <w:rFonts w:ascii="Times New Roman" w:hAnsi="Times New Roman" w:cs="Times New Roman"/>
          <w:sz w:val="24"/>
          <w:szCs w:val="24"/>
        </w:rPr>
        <w:t xml:space="preserve">сторія повсякденного життя у </w:t>
      </w:r>
      <w:proofErr w:type="spellStart"/>
      <w:r w:rsidRPr="00C85410">
        <w:rPr>
          <w:rFonts w:ascii="Times New Roman" w:hAnsi="Times New Roman" w:cs="Times New Roman"/>
          <w:sz w:val="24"/>
          <w:szCs w:val="24"/>
        </w:rPr>
        <w:t>ранньомодерній</w:t>
      </w:r>
      <w:proofErr w:type="spellEnd"/>
      <w:r w:rsidRPr="00C85410">
        <w:rPr>
          <w:rFonts w:ascii="Times New Roman" w:hAnsi="Times New Roman" w:cs="Times New Roman"/>
          <w:sz w:val="24"/>
          <w:szCs w:val="24"/>
        </w:rPr>
        <w:t xml:space="preserve"> </w:t>
      </w:r>
      <w:r>
        <w:rPr>
          <w:rFonts w:ascii="Times New Roman" w:hAnsi="Times New Roman" w:cs="Times New Roman"/>
          <w:sz w:val="24"/>
          <w:szCs w:val="24"/>
        </w:rPr>
        <w:t>Є</w:t>
      </w:r>
      <w:r w:rsidRPr="00C85410">
        <w:rPr>
          <w:rFonts w:ascii="Times New Roman" w:hAnsi="Times New Roman" w:cs="Times New Roman"/>
          <w:sz w:val="24"/>
          <w:szCs w:val="24"/>
        </w:rPr>
        <w:t>вропі».</w:t>
      </w:r>
      <w:r w:rsidR="00632488" w:rsidRPr="000043EC">
        <w:rPr>
          <w:rFonts w:ascii="Times New Roman" w:hAnsi="Times New Roman" w:cs="Times New Roman"/>
          <w:sz w:val="24"/>
          <w:szCs w:val="24"/>
        </w:rPr>
        <w:t xml:space="preserve"> </w:t>
      </w:r>
      <w:r w:rsidR="00632488">
        <w:rPr>
          <w:rFonts w:ascii="Times New Roman" w:hAnsi="Times New Roman" w:cs="Times New Roman"/>
          <w:sz w:val="24"/>
          <w:szCs w:val="24"/>
          <w:lang w:val="en-US"/>
        </w:rPr>
        <w:t xml:space="preserve">URL: </w:t>
      </w:r>
      <w:hyperlink r:id="rId9" w:history="1">
        <w:r w:rsidR="005B4252" w:rsidRPr="001736AC">
          <w:rPr>
            <w:rStyle w:val="a3"/>
            <w:rFonts w:ascii="Times New Roman" w:hAnsi="Times New Roman" w:cs="Times New Roman"/>
            <w:sz w:val="24"/>
            <w:szCs w:val="24"/>
          </w:rPr>
          <w:t>https://ekmair.ukma.edu.ua/server/api/core/bitstreams/313700ea-459c-49c5-b4e4-1bb1507196c4/content</w:t>
        </w:r>
      </w:hyperlink>
    </w:p>
    <w:p w14:paraId="7CA6FF73" w14:textId="66CD662C" w:rsidR="00DF794B" w:rsidRDefault="00000000" w:rsidP="004F13EB">
      <w:pPr>
        <w:shd w:val="clear" w:color="auto" w:fill="FFFFFF"/>
        <w:spacing w:after="0" w:line="240" w:lineRule="auto"/>
        <w:ind w:firstLine="709"/>
        <w:jc w:val="both"/>
        <w:textAlignment w:val="top"/>
        <w:rPr>
          <w:rFonts w:ascii="Times New Roman" w:hAnsi="Times New Roman" w:cs="Times New Roman"/>
          <w:sz w:val="24"/>
          <w:szCs w:val="24"/>
          <w:lang w:val="en-US"/>
        </w:rPr>
      </w:pPr>
      <w:hyperlink r:id="rId10" w:history="1">
        <w:r w:rsidR="00DF794B" w:rsidRPr="004C761A">
          <w:rPr>
            <w:rStyle w:val="a3"/>
            <w:rFonts w:ascii="Times New Roman" w:hAnsi="Times New Roman" w:cs="Times New Roman"/>
            <w:color w:val="auto"/>
            <w:sz w:val="24"/>
            <w:szCs w:val="24"/>
          </w:rPr>
          <w:t>Roche, Daniel</w:t>
        </w:r>
      </w:hyperlink>
      <w:r w:rsidR="00DF794B" w:rsidRPr="004C761A">
        <w:rPr>
          <w:rFonts w:ascii="Times New Roman" w:hAnsi="Times New Roman" w:cs="Times New Roman"/>
          <w:sz w:val="24"/>
          <w:szCs w:val="24"/>
        </w:rPr>
        <w:t xml:space="preserve">. </w:t>
      </w:r>
      <w:hyperlink r:id="rId11" w:history="1">
        <w:r w:rsidR="00DF794B" w:rsidRPr="004C761A">
          <w:rPr>
            <w:rStyle w:val="a3"/>
            <w:rFonts w:ascii="Times New Roman" w:hAnsi="Times New Roman" w:cs="Times New Roman"/>
            <w:color w:val="auto"/>
            <w:sz w:val="24"/>
            <w:szCs w:val="24"/>
            <w:u w:val="none"/>
          </w:rPr>
          <w:t>The culture of clothing dress and fashion in the "ancien</w:t>
        </w:r>
        <w:r w:rsidR="00DF794B">
          <w:rPr>
            <w:rStyle w:val="a3"/>
            <w:rFonts w:ascii="Times New Roman" w:hAnsi="Times New Roman" w:cs="Times New Roman"/>
            <w:color w:val="auto"/>
            <w:sz w:val="24"/>
            <w:szCs w:val="24"/>
            <w:lang w:val="en-US"/>
          </w:rPr>
          <w:t xml:space="preserve"> </w:t>
        </w:r>
        <w:r w:rsidR="00DF794B" w:rsidRPr="004C761A">
          <w:rPr>
            <w:rStyle w:val="a3"/>
            <w:rFonts w:ascii="Times New Roman" w:hAnsi="Times New Roman" w:cs="Times New Roman"/>
            <w:color w:val="auto"/>
            <w:sz w:val="24"/>
            <w:szCs w:val="24"/>
            <w:u w:val="none"/>
          </w:rPr>
          <w:t>régime"</w:t>
        </w:r>
      </w:hyperlink>
      <w:r w:rsidR="00DF794B" w:rsidRPr="004C761A">
        <w:rPr>
          <w:rStyle w:val="a3"/>
          <w:rFonts w:ascii="Times New Roman" w:hAnsi="Times New Roman" w:cs="Times New Roman"/>
          <w:color w:val="auto"/>
          <w:sz w:val="24"/>
          <w:szCs w:val="24"/>
          <w:u w:val="none"/>
          <w:lang w:val="en-US"/>
        </w:rPr>
        <w:t xml:space="preserve">. </w:t>
      </w:r>
      <w:proofErr w:type="spellStart"/>
      <w:r w:rsidR="00DF794B" w:rsidRPr="00DF794B">
        <w:rPr>
          <w:rFonts w:ascii="Times New Roman" w:hAnsi="Times New Roman" w:cs="Times New Roman"/>
          <w:sz w:val="24"/>
          <w:szCs w:val="24"/>
        </w:rPr>
        <w:t>Camdridg</w:t>
      </w:r>
      <w:proofErr w:type="spellEnd"/>
      <w:r w:rsidR="00DF794B">
        <w:rPr>
          <w:rFonts w:ascii="Times New Roman" w:hAnsi="Times New Roman" w:cs="Times New Roman"/>
          <w:sz w:val="24"/>
          <w:szCs w:val="24"/>
          <w:lang w:val="en-US"/>
        </w:rPr>
        <w:t>:</w:t>
      </w:r>
      <w:r w:rsidR="00DF794B" w:rsidRPr="00DF794B">
        <w:rPr>
          <w:rFonts w:ascii="Times New Roman" w:hAnsi="Times New Roman" w:cs="Times New Roman"/>
          <w:sz w:val="24"/>
          <w:szCs w:val="24"/>
        </w:rPr>
        <w:t xml:space="preserve"> </w:t>
      </w:r>
      <w:proofErr w:type="spellStart"/>
      <w:r w:rsidR="00DF794B" w:rsidRPr="00DF794B">
        <w:rPr>
          <w:rFonts w:ascii="Times New Roman" w:hAnsi="Times New Roman" w:cs="Times New Roman"/>
          <w:sz w:val="24"/>
          <w:szCs w:val="24"/>
        </w:rPr>
        <w:t>Univerity</w:t>
      </w:r>
      <w:proofErr w:type="spellEnd"/>
      <w:r w:rsidR="00DF794B" w:rsidRPr="00DF794B">
        <w:rPr>
          <w:rFonts w:ascii="Times New Roman" w:hAnsi="Times New Roman" w:cs="Times New Roman"/>
          <w:sz w:val="24"/>
          <w:szCs w:val="24"/>
        </w:rPr>
        <w:t xml:space="preserve"> </w:t>
      </w:r>
      <w:proofErr w:type="spellStart"/>
      <w:r w:rsidR="00DF794B" w:rsidRPr="00DF794B">
        <w:rPr>
          <w:rFonts w:ascii="Times New Roman" w:hAnsi="Times New Roman" w:cs="Times New Roman"/>
          <w:sz w:val="24"/>
          <w:szCs w:val="24"/>
        </w:rPr>
        <w:t>Press</w:t>
      </w:r>
      <w:proofErr w:type="spellEnd"/>
      <w:r w:rsidR="00DF794B" w:rsidRPr="00DF794B">
        <w:rPr>
          <w:rFonts w:ascii="Times New Roman" w:hAnsi="Times New Roman" w:cs="Times New Roman"/>
          <w:sz w:val="24"/>
          <w:szCs w:val="24"/>
        </w:rPr>
        <w:t>, 1994.</w:t>
      </w:r>
      <w:r w:rsidR="00DF794B">
        <w:rPr>
          <w:rFonts w:ascii="Times New Roman" w:hAnsi="Times New Roman" w:cs="Times New Roman"/>
          <w:sz w:val="24"/>
          <w:szCs w:val="24"/>
          <w:lang w:val="en-US"/>
        </w:rPr>
        <w:t xml:space="preserve"> URL: </w:t>
      </w:r>
      <w:hyperlink r:id="rId12" w:anchor="v=onepage&amp;q&amp;f=false" w:history="1">
        <w:r w:rsidR="005B4252" w:rsidRPr="001736AC">
          <w:rPr>
            <w:rStyle w:val="a3"/>
            <w:rFonts w:ascii="Times New Roman" w:hAnsi="Times New Roman" w:cs="Times New Roman"/>
            <w:sz w:val="24"/>
            <w:szCs w:val="24"/>
            <w:lang w:val="en-US"/>
          </w:rPr>
          <w:t>https://books.google.de/books?id=iksOtjX47xoC&amp;printsec=frontcover&amp;hl=ru#v=onepage&amp;q&amp;f=false</w:t>
        </w:r>
      </w:hyperlink>
    </w:p>
    <w:p w14:paraId="03E6D59B" w14:textId="44764DE3" w:rsidR="00DF794B" w:rsidRDefault="00DF794B" w:rsidP="004F13EB">
      <w:pPr>
        <w:spacing w:after="0" w:line="240" w:lineRule="auto"/>
        <w:ind w:firstLine="709"/>
        <w:jc w:val="both"/>
        <w:rPr>
          <w:rFonts w:ascii="Times New Roman" w:hAnsi="Times New Roman" w:cs="Times New Roman"/>
          <w:sz w:val="24"/>
          <w:szCs w:val="24"/>
          <w:lang w:val="en-US"/>
        </w:rPr>
      </w:pPr>
      <w:proofErr w:type="spellStart"/>
      <w:r w:rsidRPr="00DF794B">
        <w:rPr>
          <w:rFonts w:ascii="Times New Roman" w:hAnsi="Times New Roman" w:cs="Times New Roman"/>
          <w:sz w:val="24"/>
          <w:szCs w:val="24"/>
        </w:rPr>
        <w:t>Roche</w:t>
      </w:r>
      <w:proofErr w:type="spellEnd"/>
      <w:r w:rsidRPr="00DF794B">
        <w:rPr>
          <w:rFonts w:ascii="Times New Roman" w:hAnsi="Times New Roman" w:cs="Times New Roman"/>
          <w:sz w:val="24"/>
          <w:szCs w:val="24"/>
        </w:rPr>
        <w:t xml:space="preserve">, </w:t>
      </w:r>
      <w:proofErr w:type="spellStart"/>
      <w:r w:rsidRPr="00DF794B">
        <w:rPr>
          <w:rFonts w:ascii="Times New Roman" w:hAnsi="Times New Roman" w:cs="Times New Roman"/>
          <w:sz w:val="24"/>
          <w:szCs w:val="24"/>
        </w:rPr>
        <w:t>Daniel</w:t>
      </w:r>
      <w:proofErr w:type="spellEnd"/>
      <w:r w:rsidRPr="004C761A">
        <w:rPr>
          <w:rFonts w:ascii="Times New Roman" w:hAnsi="Times New Roman" w:cs="Times New Roman"/>
          <w:sz w:val="24"/>
          <w:szCs w:val="24"/>
        </w:rPr>
        <w:t>.</w:t>
      </w:r>
      <w:r>
        <w:rPr>
          <w:rFonts w:ascii="Times New Roman" w:hAnsi="Times New Roman" w:cs="Times New Roman"/>
          <w:sz w:val="24"/>
          <w:szCs w:val="24"/>
          <w:lang w:val="en-US"/>
        </w:rPr>
        <w:t xml:space="preserve"> A History of Everyday Things: The birth of consumption in France, 1600–1800.</w:t>
      </w:r>
      <w:r w:rsidRPr="00DF794B">
        <w:rPr>
          <w:rFonts w:ascii="Times New Roman" w:hAnsi="Times New Roman" w:cs="Times New Roman"/>
          <w:sz w:val="24"/>
          <w:szCs w:val="24"/>
        </w:rPr>
        <w:t xml:space="preserve"> </w:t>
      </w:r>
      <w:proofErr w:type="spellStart"/>
      <w:r w:rsidRPr="00DF794B">
        <w:rPr>
          <w:rFonts w:ascii="Times New Roman" w:hAnsi="Times New Roman" w:cs="Times New Roman"/>
          <w:sz w:val="24"/>
          <w:szCs w:val="24"/>
        </w:rPr>
        <w:t>Camdridg</w:t>
      </w:r>
      <w:proofErr w:type="spellEnd"/>
      <w:r>
        <w:rPr>
          <w:rFonts w:ascii="Times New Roman" w:hAnsi="Times New Roman" w:cs="Times New Roman"/>
          <w:sz w:val="24"/>
          <w:szCs w:val="24"/>
          <w:lang w:val="en-US"/>
        </w:rPr>
        <w:t>:</w:t>
      </w:r>
      <w:r w:rsidRPr="00DF794B">
        <w:rPr>
          <w:rFonts w:ascii="Times New Roman" w:hAnsi="Times New Roman" w:cs="Times New Roman"/>
          <w:sz w:val="24"/>
          <w:szCs w:val="24"/>
        </w:rPr>
        <w:t xml:space="preserve"> </w:t>
      </w:r>
      <w:proofErr w:type="spellStart"/>
      <w:r w:rsidRPr="00DF794B">
        <w:rPr>
          <w:rFonts w:ascii="Times New Roman" w:hAnsi="Times New Roman" w:cs="Times New Roman"/>
          <w:sz w:val="24"/>
          <w:szCs w:val="24"/>
        </w:rPr>
        <w:t>Univerity</w:t>
      </w:r>
      <w:proofErr w:type="spellEnd"/>
      <w:r w:rsidRPr="00DF794B">
        <w:rPr>
          <w:rFonts w:ascii="Times New Roman" w:hAnsi="Times New Roman" w:cs="Times New Roman"/>
          <w:sz w:val="24"/>
          <w:szCs w:val="24"/>
        </w:rPr>
        <w:t xml:space="preserve"> </w:t>
      </w:r>
      <w:proofErr w:type="spellStart"/>
      <w:r w:rsidRPr="00DF794B">
        <w:rPr>
          <w:rFonts w:ascii="Times New Roman" w:hAnsi="Times New Roman" w:cs="Times New Roman"/>
          <w:sz w:val="24"/>
          <w:szCs w:val="24"/>
        </w:rPr>
        <w:t>Press</w:t>
      </w:r>
      <w:proofErr w:type="spellEnd"/>
      <w:r w:rsidRPr="00DF794B">
        <w:rPr>
          <w:rFonts w:ascii="Times New Roman" w:hAnsi="Times New Roman" w:cs="Times New Roman"/>
          <w:sz w:val="24"/>
          <w:szCs w:val="24"/>
        </w:rPr>
        <w:t xml:space="preserve">, </w:t>
      </w:r>
      <w:r>
        <w:rPr>
          <w:rFonts w:ascii="Times New Roman" w:hAnsi="Times New Roman" w:cs="Times New Roman"/>
          <w:sz w:val="24"/>
          <w:szCs w:val="24"/>
          <w:lang w:val="en-US"/>
        </w:rPr>
        <w:t>2000</w:t>
      </w:r>
      <w:r w:rsidRPr="00DF794B">
        <w:rPr>
          <w:rFonts w:ascii="Times New Roman" w:hAnsi="Times New Roman" w:cs="Times New Roman"/>
          <w:sz w:val="24"/>
          <w:szCs w:val="24"/>
        </w:rPr>
        <w:t>.</w:t>
      </w:r>
      <w:r>
        <w:rPr>
          <w:rFonts w:ascii="Times New Roman" w:hAnsi="Times New Roman" w:cs="Times New Roman"/>
          <w:sz w:val="24"/>
          <w:szCs w:val="24"/>
          <w:lang w:val="en-US"/>
        </w:rPr>
        <w:t xml:space="preserve"> URL: </w:t>
      </w:r>
      <w:hyperlink r:id="rId13" w:anchor="v=onepage&amp;q&amp;f=false" w:history="1">
        <w:r w:rsidR="005B4252" w:rsidRPr="001736AC">
          <w:rPr>
            <w:rStyle w:val="a3"/>
            <w:rFonts w:ascii="Times New Roman" w:hAnsi="Times New Roman" w:cs="Times New Roman"/>
            <w:sz w:val="24"/>
            <w:szCs w:val="24"/>
            <w:lang w:val="en-US"/>
          </w:rPr>
          <w:t>https://books.google.de/books?id=g14uija4vtgC&amp;printsec=frontcover&amp;hl=ru#v=onepage&amp;q&amp;f=false</w:t>
        </w:r>
      </w:hyperlink>
    </w:p>
    <w:p w14:paraId="58D03D47" w14:textId="2E098FC1" w:rsidR="00DF794B" w:rsidRPr="004C761A" w:rsidRDefault="00DF794B" w:rsidP="004F13EB">
      <w:pPr>
        <w:spacing w:after="0" w:line="240" w:lineRule="auto"/>
        <w:ind w:firstLine="709"/>
        <w:jc w:val="both"/>
        <w:rPr>
          <w:rFonts w:ascii="Times New Roman" w:hAnsi="Times New Roman" w:cs="Times New Roman"/>
          <w:sz w:val="24"/>
          <w:szCs w:val="24"/>
          <w:lang w:val="en-US"/>
        </w:rPr>
      </w:pPr>
      <w:proofErr w:type="spellStart"/>
      <w:r w:rsidRPr="004C761A">
        <w:rPr>
          <w:rFonts w:ascii="Times New Roman" w:hAnsi="Times New Roman" w:cs="Times New Roman"/>
          <w:sz w:val="24"/>
          <w:szCs w:val="24"/>
        </w:rPr>
        <w:t>Quellen</w:t>
      </w:r>
      <w:proofErr w:type="spellEnd"/>
      <w:r w:rsidRPr="004C761A">
        <w:rPr>
          <w:rFonts w:ascii="Times New Roman" w:hAnsi="Times New Roman" w:cs="Times New Roman"/>
          <w:sz w:val="24"/>
          <w:szCs w:val="24"/>
        </w:rPr>
        <w:t xml:space="preserve"> </w:t>
      </w:r>
      <w:proofErr w:type="spellStart"/>
      <w:r w:rsidRPr="004C761A">
        <w:rPr>
          <w:rFonts w:ascii="Times New Roman" w:hAnsi="Times New Roman" w:cs="Times New Roman"/>
          <w:sz w:val="24"/>
          <w:szCs w:val="24"/>
        </w:rPr>
        <w:t>zur</w:t>
      </w:r>
      <w:proofErr w:type="spellEnd"/>
      <w:r w:rsidRPr="004C761A">
        <w:rPr>
          <w:rFonts w:ascii="Times New Roman" w:hAnsi="Times New Roman" w:cs="Times New Roman"/>
          <w:sz w:val="24"/>
          <w:szCs w:val="24"/>
        </w:rPr>
        <w:t xml:space="preserve"> </w:t>
      </w:r>
      <w:r w:rsidRPr="000043EC">
        <w:rPr>
          <w:rFonts w:ascii="Times New Roman" w:hAnsi="Times New Roman" w:cs="Times New Roman"/>
          <w:sz w:val="24"/>
          <w:szCs w:val="24"/>
          <w:lang w:val="de-DE"/>
        </w:rPr>
        <w:t>A</w:t>
      </w:r>
      <w:proofErr w:type="spellStart"/>
      <w:r w:rsidRPr="004C761A">
        <w:rPr>
          <w:rFonts w:ascii="Times New Roman" w:hAnsi="Times New Roman" w:cs="Times New Roman"/>
          <w:sz w:val="24"/>
          <w:szCs w:val="24"/>
        </w:rPr>
        <w:t>lltagsgeschichte</w:t>
      </w:r>
      <w:proofErr w:type="spellEnd"/>
      <w:r w:rsidRPr="004C761A">
        <w:rPr>
          <w:rFonts w:ascii="Times New Roman" w:hAnsi="Times New Roman" w:cs="Times New Roman"/>
          <w:sz w:val="24"/>
          <w:szCs w:val="24"/>
        </w:rPr>
        <w:t xml:space="preserve"> </w:t>
      </w:r>
      <w:proofErr w:type="spellStart"/>
      <w:r w:rsidRPr="004C761A">
        <w:rPr>
          <w:rFonts w:ascii="Times New Roman" w:hAnsi="Times New Roman" w:cs="Times New Roman"/>
          <w:sz w:val="24"/>
          <w:szCs w:val="24"/>
        </w:rPr>
        <w:t>der</w:t>
      </w:r>
      <w:proofErr w:type="spellEnd"/>
      <w:r w:rsidRPr="004C761A">
        <w:rPr>
          <w:rFonts w:ascii="Times New Roman" w:hAnsi="Times New Roman" w:cs="Times New Roman"/>
          <w:sz w:val="24"/>
          <w:szCs w:val="24"/>
        </w:rPr>
        <w:t xml:space="preserve"> </w:t>
      </w:r>
      <w:r w:rsidRPr="000043EC">
        <w:rPr>
          <w:rFonts w:ascii="Times New Roman" w:hAnsi="Times New Roman" w:cs="Times New Roman"/>
          <w:sz w:val="24"/>
          <w:szCs w:val="24"/>
          <w:lang w:val="de-DE"/>
        </w:rPr>
        <w:t>D</w:t>
      </w:r>
      <w:proofErr w:type="spellStart"/>
      <w:r w:rsidRPr="004C761A">
        <w:rPr>
          <w:rFonts w:ascii="Times New Roman" w:hAnsi="Times New Roman" w:cs="Times New Roman"/>
          <w:sz w:val="24"/>
          <w:szCs w:val="24"/>
        </w:rPr>
        <w:t>eutschen</w:t>
      </w:r>
      <w:proofErr w:type="spellEnd"/>
      <w:r w:rsidRPr="004C761A">
        <w:rPr>
          <w:rFonts w:ascii="Times New Roman" w:hAnsi="Times New Roman" w:cs="Times New Roman"/>
          <w:sz w:val="24"/>
          <w:szCs w:val="24"/>
        </w:rPr>
        <w:t xml:space="preserve"> 1815–1870</w:t>
      </w:r>
      <w:r w:rsidRPr="000043EC">
        <w:rPr>
          <w:rFonts w:ascii="Times New Roman" w:hAnsi="Times New Roman" w:cs="Times New Roman"/>
          <w:sz w:val="24"/>
          <w:szCs w:val="24"/>
          <w:lang w:val="de-DE"/>
        </w:rPr>
        <w:t xml:space="preserve">. </w:t>
      </w:r>
      <w:proofErr w:type="spellStart"/>
      <w:r w:rsidRPr="004C761A">
        <w:rPr>
          <w:rFonts w:ascii="Times New Roman" w:hAnsi="Times New Roman" w:cs="Times New Roman"/>
          <w:sz w:val="24"/>
          <w:szCs w:val="24"/>
        </w:rPr>
        <w:t>Herausgegeben</w:t>
      </w:r>
      <w:proofErr w:type="spellEnd"/>
      <w:r w:rsidRPr="004C761A">
        <w:rPr>
          <w:rFonts w:ascii="Times New Roman" w:hAnsi="Times New Roman" w:cs="Times New Roman"/>
          <w:sz w:val="24"/>
          <w:szCs w:val="24"/>
        </w:rPr>
        <w:t xml:space="preserve"> </w:t>
      </w:r>
      <w:proofErr w:type="spellStart"/>
      <w:r w:rsidRPr="004C761A">
        <w:rPr>
          <w:rFonts w:ascii="Times New Roman" w:hAnsi="Times New Roman" w:cs="Times New Roman"/>
          <w:sz w:val="24"/>
          <w:szCs w:val="24"/>
        </w:rPr>
        <w:t>von</w:t>
      </w:r>
      <w:proofErr w:type="spellEnd"/>
      <w:r w:rsidRPr="004C761A">
        <w:rPr>
          <w:rFonts w:ascii="Times New Roman" w:hAnsi="Times New Roman" w:cs="Times New Roman"/>
          <w:sz w:val="24"/>
          <w:szCs w:val="24"/>
        </w:rPr>
        <w:t xml:space="preserve"> </w:t>
      </w:r>
      <w:r w:rsidRPr="000043EC">
        <w:rPr>
          <w:rFonts w:ascii="Times New Roman" w:hAnsi="Times New Roman" w:cs="Times New Roman"/>
          <w:sz w:val="24"/>
          <w:szCs w:val="24"/>
          <w:lang w:val="de-DE"/>
        </w:rPr>
        <w:t>H</w:t>
      </w:r>
      <w:proofErr w:type="spellStart"/>
      <w:r w:rsidRPr="004C761A">
        <w:rPr>
          <w:rFonts w:ascii="Times New Roman" w:hAnsi="Times New Roman" w:cs="Times New Roman"/>
          <w:sz w:val="24"/>
          <w:szCs w:val="24"/>
        </w:rPr>
        <w:t>artwig</w:t>
      </w:r>
      <w:proofErr w:type="spellEnd"/>
      <w:r w:rsidRPr="004C761A">
        <w:rPr>
          <w:rFonts w:ascii="Times New Roman" w:hAnsi="Times New Roman" w:cs="Times New Roman"/>
          <w:sz w:val="24"/>
          <w:szCs w:val="24"/>
        </w:rPr>
        <w:t xml:space="preserve"> </w:t>
      </w:r>
      <w:r w:rsidRPr="000043EC">
        <w:rPr>
          <w:rFonts w:ascii="Times New Roman" w:hAnsi="Times New Roman" w:cs="Times New Roman"/>
          <w:sz w:val="24"/>
          <w:szCs w:val="24"/>
          <w:lang w:val="de-DE"/>
        </w:rPr>
        <w:t>B</w:t>
      </w:r>
      <w:proofErr w:type="spellStart"/>
      <w:r w:rsidRPr="004C761A">
        <w:rPr>
          <w:rFonts w:ascii="Times New Roman" w:hAnsi="Times New Roman" w:cs="Times New Roman"/>
          <w:sz w:val="24"/>
          <w:szCs w:val="24"/>
        </w:rPr>
        <w:t>randt</w:t>
      </w:r>
      <w:proofErr w:type="spellEnd"/>
      <w:r w:rsidRPr="004C761A">
        <w:rPr>
          <w:rFonts w:ascii="Times New Roman" w:hAnsi="Times New Roman" w:cs="Times New Roman"/>
          <w:sz w:val="24"/>
          <w:szCs w:val="24"/>
        </w:rPr>
        <w:t xml:space="preserve"> </w:t>
      </w:r>
      <w:proofErr w:type="spellStart"/>
      <w:r w:rsidRPr="004C761A">
        <w:rPr>
          <w:rFonts w:ascii="Times New Roman" w:hAnsi="Times New Roman" w:cs="Times New Roman"/>
          <w:sz w:val="24"/>
          <w:szCs w:val="24"/>
        </w:rPr>
        <w:t>und</w:t>
      </w:r>
      <w:proofErr w:type="spellEnd"/>
      <w:r w:rsidRPr="004C761A">
        <w:rPr>
          <w:rFonts w:ascii="Times New Roman" w:hAnsi="Times New Roman" w:cs="Times New Roman"/>
          <w:sz w:val="24"/>
          <w:szCs w:val="24"/>
        </w:rPr>
        <w:t xml:space="preserve"> </w:t>
      </w:r>
      <w:r w:rsidRPr="000043EC">
        <w:rPr>
          <w:rFonts w:ascii="Times New Roman" w:hAnsi="Times New Roman" w:cs="Times New Roman"/>
          <w:sz w:val="24"/>
          <w:szCs w:val="24"/>
          <w:lang w:val="de-DE"/>
        </w:rPr>
        <w:t>E</w:t>
      </w:r>
      <w:proofErr w:type="spellStart"/>
      <w:r w:rsidRPr="004C761A">
        <w:rPr>
          <w:rFonts w:ascii="Times New Roman" w:hAnsi="Times New Roman" w:cs="Times New Roman"/>
          <w:sz w:val="24"/>
          <w:szCs w:val="24"/>
        </w:rPr>
        <w:t>wald</w:t>
      </w:r>
      <w:proofErr w:type="spellEnd"/>
      <w:r w:rsidRPr="004C761A">
        <w:rPr>
          <w:rFonts w:ascii="Times New Roman" w:hAnsi="Times New Roman" w:cs="Times New Roman"/>
          <w:sz w:val="24"/>
          <w:szCs w:val="24"/>
        </w:rPr>
        <w:t xml:space="preserve"> </w:t>
      </w:r>
      <w:r w:rsidRPr="000043EC">
        <w:rPr>
          <w:rFonts w:ascii="Times New Roman" w:hAnsi="Times New Roman" w:cs="Times New Roman"/>
          <w:sz w:val="24"/>
          <w:szCs w:val="24"/>
          <w:lang w:val="de-DE"/>
        </w:rPr>
        <w:t>G</w:t>
      </w:r>
      <w:proofErr w:type="spellStart"/>
      <w:r w:rsidRPr="004C761A">
        <w:rPr>
          <w:rFonts w:ascii="Times New Roman" w:hAnsi="Times New Roman" w:cs="Times New Roman"/>
          <w:sz w:val="24"/>
          <w:szCs w:val="24"/>
        </w:rPr>
        <w:t>rothe</w:t>
      </w:r>
      <w:proofErr w:type="spellEnd"/>
      <w:r w:rsidRPr="000043EC">
        <w:rPr>
          <w:rFonts w:ascii="Times New Roman" w:hAnsi="Times New Roman" w:cs="Times New Roman"/>
          <w:sz w:val="24"/>
          <w:szCs w:val="24"/>
          <w:lang w:val="de-DE"/>
        </w:rPr>
        <w:t xml:space="preserve">. </w:t>
      </w:r>
      <w:proofErr w:type="spellStart"/>
      <w:r w:rsidRPr="004C761A">
        <w:rPr>
          <w:rFonts w:ascii="Times New Roman" w:hAnsi="Times New Roman" w:cs="Times New Roman"/>
          <w:sz w:val="24"/>
          <w:szCs w:val="24"/>
        </w:rPr>
        <w:t>Darmstadt</w:t>
      </w:r>
      <w:proofErr w:type="spellEnd"/>
      <w:r w:rsidRPr="004C761A">
        <w:rPr>
          <w:rFonts w:ascii="Times New Roman" w:hAnsi="Times New Roman" w:cs="Times New Roman"/>
          <w:sz w:val="24"/>
          <w:szCs w:val="24"/>
          <w:lang w:val="en-US"/>
        </w:rPr>
        <w:t xml:space="preserve">: </w:t>
      </w:r>
      <w:proofErr w:type="spellStart"/>
      <w:r w:rsidRPr="004C761A">
        <w:rPr>
          <w:rFonts w:ascii="Times New Roman" w:hAnsi="Times New Roman" w:cs="Times New Roman"/>
          <w:sz w:val="24"/>
          <w:szCs w:val="24"/>
        </w:rPr>
        <w:t>Wissenschaftliche</w:t>
      </w:r>
      <w:proofErr w:type="spellEnd"/>
      <w:r w:rsidRPr="004C761A">
        <w:rPr>
          <w:rFonts w:ascii="Times New Roman" w:hAnsi="Times New Roman" w:cs="Times New Roman"/>
          <w:sz w:val="24"/>
          <w:szCs w:val="24"/>
        </w:rPr>
        <w:t xml:space="preserve"> </w:t>
      </w:r>
      <w:proofErr w:type="spellStart"/>
      <w:r w:rsidRPr="004C761A">
        <w:rPr>
          <w:rFonts w:ascii="Times New Roman" w:hAnsi="Times New Roman" w:cs="Times New Roman"/>
          <w:sz w:val="24"/>
          <w:szCs w:val="24"/>
        </w:rPr>
        <w:t>Buchgesellschaft</w:t>
      </w:r>
      <w:proofErr w:type="spellEnd"/>
      <w:r w:rsidRPr="004C761A">
        <w:rPr>
          <w:rFonts w:ascii="Times New Roman" w:hAnsi="Times New Roman" w:cs="Times New Roman"/>
          <w:sz w:val="24"/>
          <w:szCs w:val="24"/>
          <w:lang w:val="en-US"/>
        </w:rPr>
        <w:t xml:space="preserve">, </w:t>
      </w:r>
      <w:r w:rsidRPr="004C761A">
        <w:rPr>
          <w:rFonts w:ascii="Times New Roman" w:hAnsi="Times New Roman" w:cs="Times New Roman"/>
          <w:sz w:val="24"/>
          <w:szCs w:val="24"/>
        </w:rPr>
        <w:t>2005</w:t>
      </w:r>
      <w:r w:rsidRPr="004C761A">
        <w:rPr>
          <w:rFonts w:ascii="Times New Roman" w:hAnsi="Times New Roman" w:cs="Times New Roman"/>
          <w:sz w:val="24"/>
          <w:szCs w:val="24"/>
          <w:lang w:val="en-US"/>
        </w:rPr>
        <w:t>.</w:t>
      </w:r>
    </w:p>
    <w:p w14:paraId="37962EEF" w14:textId="77777777" w:rsidR="00DF794B" w:rsidRDefault="00DF794B" w:rsidP="004F13EB">
      <w:pPr>
        <w:spacing w:after="0" w:line="240" w:lineRule="auto"/>
        <w:ind w:firstLine="709"/>
        <w:rPr>
          <w:rFonts w:ascii="Times New Roman" w:hAnsi="Times New Roman" w:cs="Times New Roman"/>
          <w:sz w:val="24"/>
          <w:szCs w:val="24"/>
        </w:rPr>
      </w:pPr>
    </w:p>
    <w:p w14:paraId="5FE7D5C8" w14:textId="38F0E9ED" w:rsidR="005F1BF3" w:rsidRPr="00C46D63" w:rsidRDefault="00C46D63" w:rsidP="00C46D63">
      <w:pPr>
        <w:spacing w:after="0" w:line="240" w:lineRule="auto"/>
        <w:rPr>
          <w:rFonts w:ascii="Times New Roman" w:hAnsi="Times New Roman" w:cs="Times New Roman"/>
          <w:b/>
          <w:bCs/>
          <w:sz w:val="24"/>
          <w:szCs w:val="24"/>
        </w:rPr>
      </w:pPr>
      <w:r w:rsidRPr="00C46D63">
        <w:rPr>
          <w:rFonts w:ascii="Times New Roman" w:hAnsi="Times New Roman" w:cs="Times New Roman"/>
          <w:b/>
          <w:bCs/>
          <w:sz w:val="24"/>
          <w:szCs w:val="24"/>
        </w:rPr>
        <w:t>Настанова:</w:t>
      </w:r>
    </w:p>
    <w:p w14:paraId="33D78B15" w14:textId="77777777" w:rsidR="00C46D63" w:rsidRPr="00226B14" w:rsidRDefault="00C46D63" w:rsidP="00C46D63">
      <w:pPr>
        <w:spacing w:after="0" w:line="240" w:lineRule="auto"/>
        <w:ind w:firstLine="709"/>
        <w:jc w:val="both"/>
        <w:rPr>
          <w:rFonts w:ascii="Times New Roman" w:eastAsia="Times New Roman" w:hAnsi="Times New Roman" w:cs="Times New Roman"/>
          <w:color w:val="000000"/>
          <w:sz w:val="24"/>
          <w:szCs w:val="24"/>
          <w:lang w:eastAsia="uk-UA"/>
        </w:rPr>
      </w:pPr>
      <w:proofErr w:type="spellStart"/>
      <w:r w:rsidRPr="00226B14">
        <w:rPr>
          <w:rFonts w:ascii="Times New Roman" w:eastAsia="Times New Roman" w:hAnsi="Times New Roman" w:cs="Times New Roman"/>
          <w:color w:val="000000"/>
          <w:sz w:val="24"/>
          <w:szCs w:val="24"/>
          <w:lang w:eastAsia="uk-UA"/>
        </w:rPr>
        <w:t>Ціннісно</w:t>
      </w:r>
      <w:proofErr w:type="spellEnd"/>
      <w:r w:rsidRPr="00226B14">
        <w:rPr>
          <w:rFonts w:ascii="Times New Roman" w:eastAsia="Times New Roman" w:hAnsi="Times New Roman" w:cs="Times New Roman"/>
          <w:color w:val="000000"/>
          <w:sz w:val="24"/>
          <w:szCs w:val="24"/>
          <w:lang w:eastAsia="uk-UA"/>
        </w:rPr>
        <w:t xml:space="preserve">-смислова інтеграція історії повсякденності у шкільний курс історії допомагає учням розуміти як історичні події вплинули на повсякденне життя людей, їх цінності, переконання та спосіб життя, розуміти та оцінювати різні культурні, соціальні та індивідуальні контексти, сприяючи розвитку толерантності, взаєморозуміння та сприйняття різноманітності. Вона сприяє розвитку емпатії, громадянськості та критичного </w:t>
      </w:r>
      <w:r w:rsidRPr="00226B14">
        <w:rPr>
          <w:rFonts w:ascii="Times New Roman" w:eastAsia="Times New Roman" w:hAnsi="Times New Roman" w:cs="Times New Roman"/>
          <w:color w:val="000000"/>
          <w:sz w:val="24"/>
          <w:szCs w:val="24"/>
          <w:lang w:eastAsia="uk-UA"/>
        </w:rPr>
        <w:lastRenderedPageBreak/>
        <w:t>мислення. Цей підхід також допомагає учням зв’язувати минуле з сучасністю і розуміти вплив історії на сучасний світ.</w:t>
      </w:r>
    </w:p>
    <w:p w14:paraId="7521FC43" w14:textId="6EFF6F08" w:rsidR="00C46D63" w:rsidRDefault="00C46D63" w:rsidP="00065531">
      <w:pPr>
        <w:spacing w:after="0" w:line="240" w:lineRule="auto"/>
        <w:ind w:firstLine="709"/>
        <w:jc w:val="both"/>
        <w:rPr>
          <w:rFonts w:ascii="Times New Roman" w:eastAsia="Times New Roman" w:hAnsi="Times New Roman" w:cs="Times New Roman"/>
          <w:color w:val="000000"/>
          <w:sz w:val="24"/>
          <w:szCs w:val="24"/>
          <w:lang w:eastAsia="uk-UA"/>
        </w:rPr>
      </w:pPr>
      <w:r w:rsidRPr="00226B14">
        <w:rPr>
          <w:rFonts w:ascii="Times New Roman" w:eastAsia="Times New Roman" w:hAnsi="Times New Roman" w:cs="Times New Roman"/>
          <w:color w:val="000000"/>
          <w:sz w:val="24"/>
          <w:szCs w:val="24"/>
          <w:lang w:eastAsia="uk-UA"/>
        </w:rPr>
        <w:t xml:space="preserve">Під час вивчення повсякденності на </w:t>
      </w:r>
      <w:proofErr w:type="spellStart"/>
      <w:r w:rsidRPr="00226B14">
        <w:rPr>
          <w:rFonts w:ascii="Times New Roman" w:eastAsia="Times New Roman" w:hAnsi="Times New Roman" w:cs="Times New Roman"/>
          <w:color w:val="000000"/>
          <w:sz w:val="24"/>
          <w:szCs w:val="24"/>
          <w:lang w:eastAsia="uk-UA"/>
        </w:rPr>
        <w:t>уроках</w:t>
      </w:r>
      <w:proofErr w:type="spellEnd"/>
      <w:r w:rsidRPr="00226B14">
        <w:rPr>
          <w:rFonts w:ascii="Times New Roman" w:eastAsia="Times New Roman" w:hAnsi="Times New Roman" w:cs="Times New Roman"/>
          <w:color w:val="000000"/>
          <w:sz w:val="24"/>
          <w:szCs w:val="24"/>
          <w:lang w:eastAsia="uk-UA"/>
        </w:rPr>
        <w:t xml:space="preserve"> історії варто враховувати, що кожна історична епоха формує свої власні норми та правила поведінки, які відображаються у повсякденному житті людей. Повсякденність була обумовлена різними факторами, такими, як економічний розвиток, соціальні інституції, технологічний прогрес тощо. Також повсякденність у різні історичні епохи відрізнялась не лише рівнем розвитку матеріальної культури, технологій, але й суб’єктивним сприйняттям часу. Важливо не просто описати побут, звички, норми суспільства, а й з’ясувати чинники, які впливають на повсякденність у той чи інший історичний період.</w:t>
      </w:r>
    </w:p>
    <w:p w14:paraId="77421F6E" w14:textId="77777777" w:rsidR="00EF089F" w:rsidRPr="00A80E0D" w:rsidRDefault="00EF089F" w:rsidP="00EF089F">
      <w:pPr>
        <w:spacing w:after="0" w:line="240" w:lineRule="auto"/>
        <w:ind w:firstLine="709"/>
        <w:jc w:val="both"/>
        <w:rPr>
          <w:rFonts w:ascii="Times New Roman" w:hAnsi="Times New Roman" w:cs="Times New Roman"/>
          <w:sz w:val="24"/>
          <w:szCs w:val="24"/>
          <w:lang w:eastAsia="ru-UA"/>
        </w:rPr>
      </w:pPr>
      <w:r w:rsidRPr="00A80E0D">
        <w:rPr>
          <w:rFonts w:ascii="Times New Roman" w:hAnsi="Times New Roman" w:cs="Times New Roman"/>
          <w:sz w:val="24"/>
          <w:szCs w:val="24"/>
          <w:lang w:eastAsia="ru-UA"/>
        </w:rPr>
        <w:t>Використання історії повсякденності у вивченні історичної реальності допомагає учням краще оцінити роль і значення еволюційних форм розвитку суспільства, місце всіх його елементів в їхній взаємодії, а не тільки протилежностей; враховувати вплив зовнішніх факторів розвитку, які найчастіше є визначальними в житті тих або інших народів. За такого підходу наголос зміщується з історії різних форм протистояння (революції) до історії пересічних людей; з історії політичної діяльності «сильних цього світу» до історії соціальної, точніше, соціокультурної, в центрі уваги якої перебувають люди та утворені ними відповідно до їхніх уявлень про світ і життя соціальні групи.</w:t>
      </w:r>
    </w:p>
    <w:p w14:paraId="3EBCB233" w14:textId="77777777" w:rsidR="00EF089F" w:rsidRPr="00A80E0D" w:rsidRDefault="00EF089F" w:rsidP="00EF089F">
      <w:pPr>
        <w:spacing w:after="0" w:line="240" w:lineRule="auto"/>
        <w:ind w:firstLine="709"/>
        <w:jc w:val="both"/>
        <w:rPr>
          <w:rFonts w:ascii="Times New Roman" w:hAnsi="Times New Roman" w:cs="Times New Roman"/>
          <w:sz w:val="24"/>
          <w:szCs w:val="24"/>
          <w:lang w:eastAsia="ru-UA"/>
        </w:rPr>
      </w:pPr>
      <w:r w:rsidRPr="00A80E0D">
        <w:rPr>
          <w:rFonts w:ascii="Times New Roman" w:hAnsi="Times New Roman" w:cs="Times New Roman"/>
          <w:sz w:val="24"/>
          <w:szCs w:val="24"/>
          <w:lang w:eastAsia="ru-UA"/>
        </w:rPr>
        <w:t>Така «жива» історія дозволяє побачити розвиток соціуму через зв</w:t>
      </w:r>
      <w:r>
        <w:rPr>
          <w:rFonts w:ascii="Times New Roman" w:hAnsi="Times New Roman" w:cs="Times New Roman"/>
          <w:sz w:val="24"/>
          <w:szCs w:val="24"/>
          <w:lang w:eastAsia="ru-UA"/>
        </w:rPr>
        <w:t>’</w:t>
      </w:r>
      <w:r w:rsidRPr="00A80E0D">
        <w:rPr>
          <w:rFonts w:ascii="Times New Roman" w:hAnsi="Times New Roman" w:cs="Times New Roman"/>
          <w:sz w:val="24"/>
          <w:szCs w:val="24"/>
          <w:lang w:eastAsia="ru-UA"/>
        </w:rPr>
        <w:t>язок поколінь, розкриття активної ролі багатовікових традицій.</w:t>
      </w:r>
      <w:r w:rsidRPr="005254EC">
        <w:rPr>
          <w:rFonts w:ascii="Times New Roman" w:hAnsi="Times New Roman" w:cs="Times New Roman"/>
          <w:sz w:val="24"/>
          <w:szCs w:val="24"/>
          <w:lang w:eastAsia="ru-UA"/>
        </w:rPr>
        <w:t xml:space="preserve"> </w:t>
      </w:r>
      <w:r w:rsidRPr="00A80E0D">
        <w:rPr>
          <w:rFonts w:ascii="Times New Roman" w:hAnsi="Times New Roman" w:cs="Times New Roman"/>
          <w:sz w:val="24"/>
          <w:szCs w:val="24"/>
          <w:lang w:eastAsia="ru-UA"/>
        </w:rPr>
        <w:t>Оволодіння знаннями про повсякденне життя людей іншої історичної епохи дозволяє уникнути спрощеного, схематичного ставлення</w:t>
      </w:r>
      <w:r w:rsidRPr="00AE532E">
        <w:rPr>
          <w:rFonts w:ascii="Times New Roman" w:hAnsi="Times New Roman" w:cs="Times New Roman"/>
          <w:sz w:val="24"/>
          <w:szCs w:val="24"/>
          <w:lang w:val="ru-RU" w:eastAsia="ru-UA"/>
        </w:rPr>
        <w:t xml:space="preserve"> </w:t>
      </w:r>
      <w:r w:rsidRPr="00A80E0D">
        <w:rPr>
          <w:rFonts w:ascii="Times New Roman" w:hAnsi="Times New Roman" w:cs="Times New Roman"/>
          <w:sz w:val="24"/>
          <w:szCs w:val="24"/>
          <w:lang w:eastAsia="ru-UA"/>
        </w:rPr>
        <w:t>до минулого.</w:t>
      </w:r>
    </w:p>
    <w:p w14:paraId="680D3673" w14:textId="77777777" w:rsidR="00EF089F" w:rsidRPr="00226B14" w:rsidRDefault="00EF089F" w:rsidP="00EF089F">
      <w:pPr>
        <w:spacing w:after="0" w:line="240" w:lineRule="auto"/>
        <w:ind w:firstLine="709"/>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Засобами</w:t>
      </w:r>
      <w:r w:rsidRPr="00226B14">
        <w:rPr>
          <w:rFonts w:ascii="Times New Roman" w:eastAsia="Times New Roman" w:hAnsi="Times New Roman" w:cs="Times New Roman"/>
          <w:color w:val="000000"/>
          <w:sz w:val="24"/>
          <w:szCs w:val="24"/>
          <w:lang w:eastAsia="uk-UA"/>
        </w:rPr>
        <w:t xml:space="preserve"> історії повсякденності можна більш об'єктивно й детально реконструювати минуле людства і відповідно уникнути спрощеного, схематичного ставлення до минулого.</w:t>
      </w:r>
    </w:p>
    <w:p w14:paraId="5DEED781" w14:textId="77777777" w:rsidR="00EF089F" w:rsidRPr="00226B14" w:rsidRDefault="00EF089F" w:rsidP="00EF089F">
      <w:pPr>
        <w:spacing w:after="0" w:line="240" w:lineRule="auto"/>
        <w:ind w:firstLine="709"/>
        <w:jc w:val="both"/>
        <w:rPr>
          <w:rFonts w:ascii="Times New Roman" w:eastAsia="Times New Roman" w:hAnsi="Times New Roman" w:cs="Times New Roman"/>
          <w:color w:val="000000"/>
          <w:sz w:val="24"/>
          <w:szCs w:val="24"/>
          <w:lang w:eastAsia="uk-UA"/>
        </w:rPr>
      </w:pPr>
      <w:r w:rsidRPr="00226B14">
        <w:rPr>
          <w:rFonts w:ascii="Times New Roman" w:eastAsia="Times New Roman" w:hAnsi="Times New Roman" w:cs="Times New Roman"/>
          <w:color w:val="000000"/>
          <w:sz w:val="24"/>
          <w:szCs w:val="24"/>
          <w:lang w:eastAsia="uk-UA"/>
        </w:rPr>
        <w:t>Інтегрування історії повсякденності в шкільний курс історії має відбуватися комплексно, тобто одночасно на трьох рівнях: змісту (контент орієнтована інтеграція), діяльності (діяльнісна інтеграція) та смислів і цінностей (</w:t>
      </w:r>
      <w:proofErr w:type="spellStart"/>
      <w:r w:rsidRPr="00226B14">
        <w:rPr>
          <w:rFonts w:ascii="Times New Roman" w:eastAsia="Times New Roman" w:hAnsi="Times New Roman" w:cs="Times New Roman"/>
          <w:color w:val="000000"/>
          <w:sz w:val="24"/>
          <w:szCs w:val="24"/>
          <w:lang w:eastAsia="uk-UA"/>
        </w:rPr>
        <w:t>ціннісно</w:t>
      </w:r>
      <w:proofErr w:type="spellEnd"/>
      <w:r w:rsidRPr="00226B14">
        <w:rPr>
          <w:rFonts w:ascii="Times New Roman" w:eastAsia="Times New Roman" w:hAnsi="Times New Roman" w:cs="Times New Roman"/>
          <w:color w:val="000000"/>
          <w:sz w:val="24"/>
          <w:szCs w:val="24"/>
          <w:lang w:eastAsia="uk-UA"/>
        </w:rPr>
        <w:t>-смислова інтеграція).</w:t>
      </w:r>
    </w:p>
    <w:p w14:paraId="2ECE6820" w14:textId="77777777" w:rsidR="00EF089F" w:rsidRPr="00226B14" w:rsidRDefault="00EF089F" w:rsidP="00EF089F">
      <w:pPr>
        <w:spacing w:after="0" w:line="240" w:lineRule="auto"/>
        <w:ind w:firstLine="709"/>
        <w:jc w:val="both"/>
        <w:rPr>
          <w:rFonts w:ascii="Times New Roman" w:eastAsia="Times New Roman" w:hAnsi="Times New Roman" w:cs="Times New Roman"/>
          <w:color w:val="000000"/>
          <w:sz w:val="24"/>
          <w:szCs w:val="24"/>
          <w:lang w:eastAsia="uk-UA"/>
        </w:rPr>
      </w:pPr>
      <w:r w:rsidRPr="00226B14">
        <w:rPr>
          <w:rFonts w:ascii="Times New Roman" w:eastAsia="Times New Roman" w:hAnsi="Times New Roman" w:cs="Times New Roman"/>
          <w:color w:val="000000"/>
          <w:sz w:val="24"/>
          <w:szCs w:val="24"/>
          <w:lang w:eastAsia="uk-UA"/>
        </w:rPr>
        <w:t xml:space="preserve">На рівні змісту повсякденність може бути інтегрована в окремі теми або періоди вивчення історії. Наприклад, параграф про життя в середньовічних містах може передбачати розгляд звичаїв, одягу, харчування та інших аспектів повсякденного життя їх мешканців. Це означає, що історія повсякденності стає складником вивчення історичних періодів та подій, а не окремим блоком матеріалу. Такий підхід дає змогу учням отримати конкретний </w:t>
      </w:r>
      <w:proofErr w:type="spellStart"/>
      <w:r w:rsidRPr="00226B14">
        <w:rPr>
          <w:rFonts w:ascii="Times New Roman" w:eastAsia="Times New Roman" w:hAnsi="Times New Roman" w:cs="Times New Roman"/>
          <w:color w:val="000000"/>
          <w:sz w:val="24"/>
          <w:szCs w:val="24"/>
          <w:lang w:eastAsia="uk-UA"/>
        </w:rPr>
        <w:t>контентний</w:t>
      </w:r>
      <w:proofErr w:type="spellEnd"/>
      <w:r w:rsidRPr="00226B14">
        <w:rPr>
          <w:rFonts w:ascii="Times New Roman" w:eastAsia="Times New Roman" w:hAnsi="Times New Roman" w:cs="Times New Roman"/>
          <w:color w:val="000000"/>
          <w:sz w:val="24"/>
          <w:szCs w:val="24"/>
          <w:lang w:eastAsia="uk-UA"/>
        </w:rPr>
        <w:t xml:space="preserve"> матеріал, пов’язаний з реальними життєвими ситуаціями, що сприятиме кращому розумінню історичного контексту та значення повсякденності у формуванні суспільства.</w:t>
      </w:r>
    </w:p>
    <w:p w14:paraId="3F7D5B8E" w14:textId="77777777" w:rsidR="00EF089F" w:rsidRDefault="00EF089F" w:rsidP="00EF089F">
      <w:pPr>
        <w:spacing w:after="0" w:line="240" w:lineRule="auto"/>
        <w:ind w:firstLine="709"/>
        <w:jc w:val="both"/>
        <w:rPr>
          <w:rFonts w:ascii="Times New Roman" w:eastAsia="Times New Roman" w:hAnsi="Times New Roman" w:cs="Times New Roman"/>
          <w:color w:val="000000"/>
          <w:sz w:val="24"/>
          <w:szCs w:val="24"/>
          <w:lang w:eastAsia="uk-UA"/>
        </w:rPr>
      </w:pPr>
      <w:r w:rsidRPr="00226B14">
        <w:rPr>
          <w:rFonts w:ascii="Times New Roman" w:eastAsia="Times New Roman" w:hAnsi="Times New Roman" w:cs="Times New Roman"/>
          <w:color w:val="000000"/>
          <w:sz w:val="24"/>
          <w:szCs w:val="24"/>
          <w:lang w:eastAsia="uk-UA"/>
        </w:rPr>
        <w:t>Повсякденність може бути інтегрована з іншими предметами, такими як мистецтво, література, географія, економіка, технології та інші, що допомагає учням розуміти зв’язки між різними дисциплінами і бачити пов’язаність історії повсякденності з іншими аспектами суспільного життя.</w:t>
      </w:r>
    </w:p>
    <w:p w14:paraId="642B96B9" w14:textId="77777777" w:rsidR="00EF089F" w:rsidRPr="009C4886" w:rsidRDefault="00EF089F" w:rsidP="00065531">
      <w:pPr>
        <w:spacing w:after="0" w:line="240" w:lineRule="auto"/>
        <w:ind w:firstLine="709"/>
        <w:jc w:val="both"/>
        <w:rPr>
          <w:rFonts w:ascii="Times New Roman" w:hAnsi="Times New Roman" w:cs="Times New Roman"/>
          <w:sz w:val="24"/>
          <w:szCs w:val="24"/>
        </w:rPr>
      </w:pPr>
    </w:p>
    <w:sectPr w:rsidR="00EF089F" w:rsidRPr="009C48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B5B"/>
    <w:rsid w:val="000043EC"/>
    <w:rsid w:val="0004420D"/>
    <w:rsid w:val="00065531"/>
    <w:rsid w:val="000804F6"/>
    <w:rsid w:val="003C3661"/>
    <w:rsid w:val="00453693"/>
    <w:rsid w:val="004F13EB"/>
    <w:rsid w:val="005B4252"/>
    <w:rsid w:val="005C4EAB"/>
    <w:rsid w:val="005F1BF3"/>
    <w:rsid w:val="00632488"/>
    <w:rsid w:val="009C4886"/>
    <w:rsid w:val="00AB0A75"/>
    <w:rsid w:val="00B67B5B"/>
    <w:rsid w:val="00C46D63"/>
    <w:rsid w:val="00DF794B"/>
    <w:rsid w:val="00EE2C03"/>
    <w:rsid w:val="00EF08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40BD"/>
  <w15:chartTrackingRefBased/>
  <w15:docId w15:val="{7A5C7FC0-C9C4-4B3D-8FDD-DD317226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F794B"/>
    <w:rPr>
      <w:color w:val="0000FF"/>
      <w:u w:val="single"/>
    </w:rPr>
  </w:style>
  <w:style w:type="character" w:styleId="a4">
    <w:name w:val="FollowedHyperlink"/>
    <w:basedOn w:val="a0"/>
    <w:uiPriority w:val="99"/>
    <w:semiHidden/>
    <w:unhideWhenUsed/>
    <w:rsid w:val="00DF794B"/>
    <w:rPr>
      <w:color w:val="954F72" w:themeColor="followedHyperlink"/>
      <w:u w:val="single"/>
    </w:rPr>
  </w:style>
  <w:style w:type="character" w:styleId="a5">
    <w:name w:val="Unresolved Mention"/>
    <w:basedOn w:val="a0"/>
    <w:uiPriority w:val="99"/>
    <w:semiHidden/>
    <w:unhideWhenUsed/>
    <w:rsid w:val="00004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ron1.chtyvo.org.ua/Dysa_Kateryna/Istoriia_povsiakdennoho_zhyttia_v_rannomodernii_Yevropi.pdf" TargetMode="External"/><Relationship Id="rId13" Type="http://schemas.openxmlformats.org/officeDocument/2006/relationships/hyperlink" Target="https://books.google.de/books?id=g14uija4vtgC&amp;printsec=frontcover&amp;hl=ru" TargetMode="External"/><Relationship Id="rId3" Type="http://schemas.openxmlformats.org/officeDocument/2006/relationships/webSettings" Target="webSettings.xml"/><Relationship Id="rId7" Type="http://schemas.openxmlformats.org/officeDocument/2006/relationships/hyperlink" Target="https://dorobok.edu.vn.ua/article/pdf/1571" TargetMode="External"/><Relationship Id="rId12" Type="http://schemas.openxmlformats.org/officeDocument/2006/relationships/hyperlink" Target="https://books.google.de/books?id=iksOtjX47xoC&amp;printsec=frontcover&amp;h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robok.edu.vn.ua/article/view/653" TargetMode="External"/><Relationship Id="rId11" Type="http://schemas.openxmlformats.org/officeDocument/2006/relationships/hyperlink" Target="https://katalog.ulb.hhu.de/Record/990009644080206443" TargetMode="External"/><Relationship Id="rId5" Type="http://schemas.openxmlformats.org/officeDocument/2006/relationships/hyperlink" Target="https://ipvid.org.ua/index.php/psp/article/view/676" TargetMode="External"/><Relationship Id="rId15" Type="http://schemas.openxmlformats.org/officeDocument/2006/relationships/theme" Target="theme/theme1.xml"/><Relationship Id="rId10" Type="http://schemas.openxmlformats.org/officeDocument/2006/relationships/hyperlink" Target="https://katalog.ulb.hhu.de/Author/Home?author=Roche%2C+Daniel" TargetMode="External"/><Relationship Id="rId4" Type="http://schemas.openxmlformats.org/officeDocument/2006/relationships/hyperlink" Target="https://mon.gov.ua/storage/app/media/zagalna%20serednya/programy-5-9-klas/2022/08/15/Navchalna.programa.2022.WH.HU.6-11.pdf" TargetMode="External"/><Relationship Id="rId9" Type="http://schemas.openxmlformats.org/officeDocument/2006/relationships/hyperlink" Target="https://ekmair.ukma.edu.ua/server/api/core/bitstreams/313700ea-459c-49c5-b4e4-1bb1507196c4/conten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1006</Words>
  <Characters>5736</Characters>
  <Application>Microsoft Office Word</Application>
  <DocSecurity>0</DocSecurity>
  <Lines>47</Lines>
  <Paragraphs>13</Paragraphs>
  <ScaleCrop>false</ScaleCrop>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18</cp:revision>
  <dcterms:created xsi:type="dcterms:W3CDTF">2023-09-03T12:27:00Z</dcterms:created>
  <dcterms:modified xsi:type="dcterms:W3CDTF">2023-10-03T22:55:00Z</dcterms:modified>
</cp:coreProperties>
</file>