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AB" w:rsidRDefault="005A3EAB" w:rsidP="005A3EA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ЛЕКЦІЯ 2</w:t>
      </w:r>
    </w:p>
    <w:p w:rsidR="005A3EAB" w:rsidRDefault="005A3EAB" w:rsidP="005A3EAB">
      <w:pPr>
        <w:jc w:val="center"/>
        <w:rPr>
          <w:b/>
          <w:sz w:val="28"/>
          <w:szCs w:val="28"/>
        </w:rPr>
      </w:pPr>
    </w:p>
    <w:p w:rsidR="005A3EAB" w:rsidRDefault="005A3EAB" w:rsidP="005A3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СЛОВОСПОЛУЧЕННЯ. ТИПИ СЛОВОСПОЛУЧЕНЬ У ФУНКЦІЙНОМУ СИНТАКСИСІ</w:t>
      </w:r>
    </w:p>
    <w:p w:rsidR="005A3EAB" w:rsidRDefault="005A3EAB" w:rsidP="005A3EAB">
      <w:pPr>
        <w:jc w:val="center"/>
        <w:rPr>
          <w:b/>
          <w:sz w:val="28"/>
          <w:szCs w:val="28"/>
        </w:rPr>
      </w:pPr>
    </w:p>
    <w:p w:rsidR="005A3EAB" w:rsidRDefault="005A3EAB" w:rsidP="005A3EA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A3EAB" w:rsidRDefault="005A3EAB" w:rsidP="005A3EAB">
      <w:pPr>
        <w:pStyle w:val="a3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 витлумачення словосполучення у </w:t>
      </w:r>
      <w:proofErr w:type="spellStart"/>
      <w:r>
        <w:rPr>
          <w:sz w:val="28"/>
          <w:szCs w:val="28"/>
        </w:rPr>
        <w:t>функційно</w:t>
      </w:r>
      <w:proofErr w:type="spellEnd"/>
      <w:r>
        <w:rPr>
          <w:sz w:val="28"/>
          <w:szCs w:val="28"/>
        </w:rPr>
        <w:t>-категорійному синтаксисі.</w:t>
      </w:r>
    </w:p>
    <w:p w:rsidR="005A3EAB" w:rsidRDefault="005A3EAB" w:rsidP="005A3EAB">
      <w:pPr>
        <w:pStyle w:val="a3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Типи словосполучень за морфологічним вираженням компонентів.</w:t>
      </w:r>
    </w:p>
    <w:p w:rsidR="005A3EAB" w:rsidRDefault="005A3EAB" w:rsidP="005A3EAB">
      <w:pPr>
        <w:pStyle w:val="a3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Типи словосполучень за семантико-синтаксичними відношеннями між компонентами.</w:t>
      </w:r>
    </w:p>
    <w:p w:rsidR="005A3EAB" w:rsidRDefault="005A3EAB" w:rsidP="005A3EAB">
      <w:pPr>
        <w:pStyle w:val="a3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Прості (елементарні) й складні (неелементарні) словосполучення. </w:t>
      </w:r>
    </w:p>
    <w:p w:rsidR="005A3EAB" w:rsidRDefault="005A3EAB" w:rsidP="005A3EAB">
      <w:pPr>
        <w:pStyle w:val="a3"/>
        <w:jc w:val="both"/>
        <w:rPr>
          <w:sz w:val="28"/>
          <w:szCs w:val="28"/>
        </w:rPr>
      </w:pPr>
    </w:p>
    <w:p w:rsidR="005A3EAB" w:rsidRDefault="005A3EAB" w:rsidP="005A3EAB">
      <w:pPr>
        <w:pStyle w:val="a3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5A3EAB" w:rsidRDefault="005A3EAB" w:rsidP="005A3EAB">
      <w:pPr>
        <w:pStyle w:val="a3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Базова</w:t>
      </w:r>
    </w:p>
    <w:p w:rsidR="005A3EAB" w:rsidRDefault="005A3EAB" w:rsidP="005A3EAB">
      <w:pPr>
        <w:numPr>
          <w:ilvl w:val="0"/>
          <w:numId w:val="6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Вихованець І. Р. Граматика української мови. Синтаксис : [підручник]. – К. : Либідь, 1993. – С. 17–47.</w:t>
      </w:r>
    </w:p>
    <w:p w:rsidR="005A3EAB" w:rsidRDefault="005A3EAB" w:rsidP="005A3EAB">
      <w:pPr>
        <w:pStyle w:val="a3"/>
        <w:numPr>
          <w:ilvl w:val="0"/>
          <w:numId w:val="6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Сучасна українська літературна мова : Морфологія. Синтаксис : [підручник] / А. К. </w:t>
      </w:r>
      <w:proofErr w:type="spellStart"/>
      <w:r>
        <w:rPr>
          <w:sz w:val="28"/>
          <w:szCs w:val="28"/>
        </w:rPr>
        <w:t>Мойсієнко</w:t>
      </w:r>
      <w:proofErr w:type="spellEnd"/>
      <w:r>
        <w:rPr>
          <w:sz w:val="28"/>
          <w:szCs w:val="28"/>
        </w:rPr>
        <w:t xml:space="preserve">, І. М. </w:t>
      </w:r>
      <w:proofErr w:type="spellStart"/>
      <w:r>
        <w:rPr>
          <w:sz w:val="28"/>
          <w:szCs w:val="28"/>
        </w:rPr>
        <w:t>Арібжанова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Коломийцева</w:t>
      </w:r>
      <w:proofErr w:type="spellEnd"/>
      <w:r>
        <w:rPr>
          <w:sz w:val="28"/>
          <w:szCs w:val="28"/>
        </w:rPr>
        <w:t xml:space="preserve"> та ін. – К. : Знання, 2010. –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164–167.</w:t>
      </w:r>
    </w:p>
    <w:p w:rsidR="005A3EAB" w:rsidRDefault="005A3EAB" w:rsidP="005A3EAB">
      <w:pPr>
        <w:pStyle w:val="a3"/>
        <w:ind w:left="0"/>
        <w:jc w:val="both"/>
        <w:rPr>
          <w:sz w:val="28"/>
          <w:szCs w:val="28"/>
        </w:rPr>
      </w:pPr>
    </w:p>
    <w:p w:rsidR="005A3EAB" w:rsidRDefault="005A3EAB" w:rsidP="005A3EAB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Допоміжна</w:t>
      </w:r>
    </w:p>
    <w:p w:rsidR="005A3EAB" w:rsidRDefault="005A3EAB" w:rsidP="005A3EAB">
      <w:pPr>
        <w:pStyle w:val="a3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Арібжанова</w:t>
      </w:r>
      <w:proofErr w:type="spellEnd"/>
      <w:r>
        <w:rPr>
          <w:sz w:val="28"/>
          <w:szCs w:val="28"/>
        </w:rPr>
        <w:t xml:space="preserve"> Ірина. Граматичний статус словосполучення / Ірина </w:t>
      </w:r>
      <w:proofErr w:type="spellStart"/>
      <w:r>
        <w:rPr>
          <w:sz w:val="28"/>
          <w:szCs w:val="28"/>
        </w:rPr>
        <w:t>Арібжанова</w:t>
      </w:r>
      <w:proofErr w:type="spellEnd"/>
      <w:r>
        <w:rPr>
          <w:sz w:val="28"/>
          <w:szCs w:val="28"/>
        </w:rPr>
        <w:t xml:space="preserve"> // Українське мовознавство.  – 2009. – № 39. – С. 53–61(режим доступу: </w:t>
      </w:r>
      <w:hyperlink r:id="rId5" w:history="1">
        <w:r>
          <w:rPr>
            <w:rStyle w:val="a8"/>
            <w:sz w:val="28"/>
            <w:szCs w:val="28"/>
          </w:rPr>
          <w:t>http://www.philology.kiev.ua/php/1/6/zbirnyk39.pdf</w:t>
        </w:r>
      </w:hyperlink>
      <w:r>
        <w:rPr>
          <w:sz w:val="28"/>
          <w:szCs w:val="28"/>
        </w:rPr>
        <w:t xml:space="preserve">). </w:t>
      </w:r>
    </w:p>
    <w:p w:rsidR="005A3EAB" w:rsidRDefault="005A3EAB" w:rsidP="005A3EAB">
      <w:pPr>
        <w:pStyle w:val="a3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 А., Миронова Г. Синтаксис української мови. Теоретико-прикладний аспект / Анатолій </w:t>
      </w: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, Галина Миронова. – </w:t>
      </w:r>
      <w:r>
        <w:rPr>
          <w:sz w:val="28"/>
          <w:szCs w:val="28"/>
          <w:lang w:val="en-US"/>
        </w:rPr>
        <w:t>Brno</w:t>
      </w:r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  <w:lang w:val="en-US"/>
        </w:rPr>
        <w:t>Masarykova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univerzita</w:t>
      </w:r>
      <w:proofErr w:type="spellEnd"/>
      <w:r>
        <w:rPr>
          <w:sz w:val="28"/>
          <w:szCs w:val="28"/>
        </w:rPr>
        <w:t xml:space="preserve">, 2013. – 225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 (режим доступу: http://digilib.phil.muni.cz/data/handle/11222.digilib/128790/monography.pdf).</w:t>
      </w:r>
      <w:r>
        <w:rPr>
          <w:sz w:val="28"/>
          <w:szCs w:val="28"/>
        </w:rPr>
        <w:tab/>
      </w:r>
    </w:p>
    <w:p w:rsidR="005A3EAB" w:rsidRDefault="005A3EAB" w:rsidP="005A3EAB">
      <w:pPr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 А. П. Український синтаксис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: навчально-практичний комплекс : [в 2 ч.] / А. П. </w:t>
      </w: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, М. О. </w:t>
      </w:r>
      <w:proofErr w:type="spellStart"/>
      <w:r>
        <w:rPr>
          <w:sz w:val="28"/>
          <w:szCs w:val="28"/>
        </w:rPr>
        <w:t>Вінтонів</w:t>
      </w:r>
      <w:proofErr w:type="spellEnd"/>
      <w:r>
        <w:rPr>
          <w:sz w:val="28"/>
          <w:szCs w:val="28"/>
        </w:rPr>
        <w:t>, 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В. </w:t>
      </w:r>
      <w:proofErr w:type="spellStart"/>
      <w:r>
        <w:rPr>
          <w:sz w:val="28"/>
          <w:szCs w:val="28"/>
        </w:rPr>
        <w:t>Сегін</w:t>
      </w:r>
      <w:proofErr w:type="spellEnd"/>
      <w:r>
        <w:rPr>
          <w:sz w:val="28"/>
          <w:szCs w:val="28"/>
        </w:rPr>
        <w:t xml:space="preserve">. – 2-ге вид., </w:t>
      </w:r>
      <w:proofErr w:type="spellStart"/>
      <w:r>
        <w:rPr>
          <w:sz w:val="28"/>
          <w:szCs w:val="28"/>
        </w:rPr>
        <w:t>доповн</w:t>
      </w:r>
      <w:proofErr w:type="spellEnd"/>
      <w:r>
        <w:rPr>
          <w:sz w:val="28"/>
          <w:szCs w:val="28"/>
        </w:rPr>
        <w:t xml:space="preserve">. – Донецьк–Слов’янськ : Дон НУ, 2011. – 652 с. </w:t>
      </w:r>
    </w:p>
    <w:p w:rsidR="005A3EAB" w:rsidRDefault="005A3EAB" w:rsidP="005A3EAB">
      <w:pPr>
        <w:pStyle w:val="a3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 А. П. Теоретична граматика української мови. Синтаксис : [монографія] / А. П. </w:t>
      </w: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. – Донецьк : </w:t>
      </w:r>
      <w:proofErr w:type="spellStart"/>
      <w:r>
        <w:rPr>
          <w:sz w:val="28"/>
          <w:szCs w:val="28"/>
        </w:rPr>
        <w:t>ДонНУ</w:t>
      </w:r>
      <w:proofErr w:type="spellEnd"/>
      <w:r>
        <w:rPr>
          <w:sz w:val="28"/>
          <w:szCs w:val="28"/>
        </w:rPr>
        <w:t>, 2001. – 662 с.</w:t>
      </w:r>
    </w:p>
    <w:p w:rsidR="005A3EAB" w:rsidRDefault="005A3EAB" w:rsidP="005A3EAB">
      <w:pPr>
        <w:pStyle w:val="a3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Плющ М. Я. Системна організація граматичної будови української мови. Таблиці. Схеми : [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.] / М. Я. Плющ, О. Ю. </w:t>
      </w:r>
      <w:proofErr w:type="spellStart"/>
      <w:r>
        <w:rPr>
          <w:sz w:val="28"/>
          <w:szCs w:val="28"/>
        </w:rPr>
        <w:t>Грипас</w:t>
      </w:r>
      <w:proofErr w:type="spellEnd"/>
      <w:r>
        <w:rPr>
          <w:sz w:val="28"/>
          <w:szCs w:val="28"/>
        </w:rPr>
        <w:t xml:space="preserve">. – К. : Видавничий дім «Слово», 2015. – 264 с. </w:t>
      </w:r>
    </w:p>
    <w:p w:rsidR="005A3EAB" w:rsidRDefault="005A3EAB" w:rsidP="005A3EAB">
      <w:pPr>
        <w:pStyle w:val="a3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Слинько І. І. Синтаксис сучасної української мови : Проблемні питання : [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.] / І.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І. Слинько, Н. В. </w:t>
      </w:r>
      <w:proofErr w:type="spellStart"/>
      <w:r>
        <w:rPr>
          <w:sz w:val="28"/>
          <w:szCs w:val="28"/>
        </w:rPr>
        <w:t>Гуйванюк</w:t>
      </w:r>
      <w:proofErr w:type="spellEnd"/>
      <w:r>
        <w:rPr>
          <w:sz w:val="28"/>
          <w:szCs w:val="28"/>
        </w:rPr>
        <w:t>, М.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Ф. Кобилянська. – К.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1994. – 670 с.</w:t>
      </w:r>
    </w:p>
    <w:p w:rsidR="00B47556" w:rsidRPr="00B34097" w:rsidRDefault="005A3EAB" w:rsidP="0009425D">
      <w:pPr>
        <w:pStyle w:val="a3"/>
        <w:numPr>
          <w:ilvl w:val="0"/>
          <w:numId w:val="7"/>
        </w:numPr>
        <w:suppressAutoHyphens w:val="0"/>
        <w:ind w:left="0" w:firstLine="709"/>
        <w:jc w:val="both"/>
      </w:pPr>
      <w:r w:rsidRPr="005A3EAB">
        <w:rPr>
          <w:sz w:val="28"/>
          <w:szCs w:val="28"/>
        </w:rPr>
        <w:t>Українська     мова</w:t>
      </w:r>
      <w:r w:rsidRPr="005A3EAB">
        <w:rPr>
          <w:sz w:val="28"/>
          <w:szCs w:val="28"/>
          <w:lang w:val="en-US"/>
        </w:rPr>
        <w:t> </w:t>
      </w:r>
      <w:r w:rsidRPr="005A3EAB">
        <w:rPr>
          <w:sz w:val="28"/>
          <w:szCs w:val="28"/>
        </w:rPr>
        <w:t>:     Енциклопедія    /   [</w:t>
      </w:r>
      <w:proofErr w:type="spellStart"/>
      <w:r w:rsidRPr="005A3EAB">
        <w:rPr>
          <w:sz w:val="28"/>
          <w:szCs w:val="28"/>
        </w:rPr>
        <w:t>редкол</w:t>
      </w:r>
      <w:proofErr w:type="spellEnd"/>
      <w:r w:rsidRPr="005A3EAB">
        <w:rPr>
          <w:sz w:val="28"/>
          <w:szCs w:val="28"/>
        </w:rPr>
        <w:t>.  :  В. М. </w:t>
      </w:r>
      <w:proofErr w:type="spellStart"/>
      <w:r w:rsidRPr="005A3EAB">
        <w:rPr>
          <w:sz w:val="28"/>
          <w:szCs w:val="28"/>
        </w:rPr>
        <w:t>Русанівський</w:t>
      </w:r>
      <w:proofErr w:type="spellEnd"/>
      <w:r w:rsidRPr="005A3EAB">
        <w:rPr>
          <w:sz w:val="28"/>
          <w:szCs w:val="28"/>
        </w:rPr>
        <w:t>, О.</w:t>
      </w:r>
      <w:r w:rsidRPr="005A3EAB">
        <w:rPr>
          <w:sz w:val="28"/>
          <w:szCs w:val="28"/>
          <w:lang w:val="en-US"/>
        </w:rPr>
        <w:t> </w:t>
      </w:r>
      <w:r w:rsidRPr="005A3EAB">
        <w:rPr>
          <w:sz w:val="28"/>
          <w:szCs w:val="28"/>
        </w:rPr>
        <w:t>О. Тараненко, М. П.</w:t>
      </w:r>
      <w:r w:rsidRPr="005A3EAB">
        <w:rPr>
          <w:sz w:val="28"/>
          <w:szCs w:val="28"/>
          <w:lang w:val="en-US"/>
        </w:rPr>
        <w:t> </w:t>
      </w:r>
      <w:proofErr w:type="spellStart"/>
      <w:r w:rsidRPr="005A3EAB">
        <w:rPr>
          <w:sz w:val="28"/>
          <w:szCs w:val="28"/>
        </w:rPr>
        <w:t>Зяблюк</w:t>
      </w:r>
      <w:proofErr w:type="spellEnd"/>
      <w:r w:rsidRPr="005A3EAB">
        <w:rPr>
          <w:sz w:val="28"/>
          <w:szCs w:val="28"/>
        </w:rPr>
        <w:t xml:space="preserve"> та  ін.]. – К. :  Вид</w:t>
      </w:r>
      <w:r w:rsidRPr="005A3EAB">
        <w:rPr>
          <w:sz w:val="28"/>
          <w:szCs w:val="28"/>
        </w:rPr>
        <w:noBreakHyphen/>
        <w:t>во “</w:t>
      </w:r>
      <w:proofErr w:type="spellStart"/>
      <w:r w:rsidRPr="005A3EAB">
        <w:rPr>
          <w:sz w:val="28"/>
          <w:szCs w:val="28"/>
        </w:rPr>
        <w:t>Укр</w:t>
      </w:r>
      <w:proofErr w:type="spellEnd"/>
      <w:r w:rsidRPr="005A3EAB">
        <w:rPr>
          <w:sz w:val="28"/>
          <w:szCs w:val="28"/>
        </w:rPr>
        <w:t xml:space="preserve">. </w:t>
      </w:r>
      <w:proofErr w:type="spellStart"/>
      <w:r w:rsidRPr="005A3EAB">
        <w:rPr>
          <w:sz w:val="28"/>
          <w:szCs w:val="28"/>
        </w:rPr>
        <w:t>енцикл</w:t>
      </w:r>
      <w:proofErr w:type="spellEnd"/>
      <w:r w:rsidRPr="005A3EAB">
        <w:rPr>
          <w:sz w:val="28"/>
          <w:szCs w:val="28"/>
        </w:rPr>
        <w:t>.” ім. М. П. Бажана, 2007. –  856 с.</w:t>
      </w:r>
      <w:bookmarkStart w:id="0" w:name="_GoBack"/>
      <w:bookmarkEnd w:id="0"/>
    </w:p>
    <w:p w:rsidR="00B34097" w:rsidRPr="00A13C93" w:rsidRDefault="00B34097" w:rsidP="00B47556">
      <w:pPr>
        <w:pStyle w:val="a3"/>
        <w:ind w:left="0" w:firstLine="709"/>
        <w:jc w:val="both"/>
        <w:rPr>
          <w:sz w:val="28"/>
          <w:szCs w:val="28"/>
        </w:rPr>
      </w:pPr>
    </w:p>
    <w:sectPr w:rsidR="00B34097" w:rsidRPr="00A1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AA"/>
    <w:multiLevelType w:val="hybridMultilevel"/>
    <w:tmpl w:val="A7A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7"/>
    <w:rsid w:val="005A3EAB"/>
    <w:rsid w:val="0092307B"/>
    <w:rsid w:val="00A13C93"/>
    <w:rsid w:val="00A46FDE"/>
    <w:rsid w:val="00B34097"/>
    <w:rsid w:val="00B47556"/>
    <w:rsid w:val="00F3647C"/>
    <w:rsid w:val="00F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4AA"/>
  <w15:chartTrackingRefBased/>
  <w15:docId w15:val="{63DEC0F0-BF5B-4167-8BCA-8687092E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97"/>
    <w:pPr>
      <w:ind w:left="720"/>
      <w:contextualSpacing/>
    </w:pPr>
  </w:style>
  <w:style w:type="paragraph" w:styleId="a4">
    <w:name w:val="Body Text"/>
    <w:basedOn w:val="a"/>
    <w:link w:val="a5"/>
    <w:unhideWhenUsed/>
    <w:rsid w:val="00B47556"/>
    <w:pPr>
      <w:suppressAutoHyphens w:val="0"/>
      <w:spacing w:after="120"/>
    </w:pPr>
    <w:rPr>
      <w:sz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B475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47556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47556"/>
  </w:style>
  <w:style w:type="character" w:styleId="a8">
    <w:name w:val="Hyperlink"/>
    <w:basedOn w:val="a0"/>
    <w:uiPriority w:val="99"/>
    <w:semiHidden/>
    <w:unhideWhenUsed/>
    <w:rsid w:val="005A3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ilology.kiev.ua/php/1/6/zbirnyk3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2020-08-31T16:09:00Z</cp:lastPrinted>
  <dcterms:created xsi:type="dcterms:W3CDTF">2023-09-05T13:02:00Z</dcterms:created>
  <dcterms:modified xsi:type="dcterms:W3CDTF">2023-09-05T13:03:00Z</dcterms:modified>
</cp:coreProperties>
</file>