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4C" w:rsidRPr="00E6394C" w:rsidRDefault="00E6394C" w:rsidP="00E6394C">
      <w:pPr>
        <w:pStyle w:val="a3"/>
        <w:tabs>
          <w:tab w:val="left" w:pos="1065"/>
          <w:tab w:val="center" w:pos="5089"/>
        </w:tabs>
        <w:ind w:left="0" w:firstLine="540"/>
        <w:jc w:val="left"/>
        <w:rPr>
          <w:b/>
          <w:sz w:val="28"/>
          <w:szCs w:val="28"/>
          <w:lang w:val="uk-UA"/>
        </w:rPr>
      </w:pPr>
      <w:r w:rsidRPr="00E6394C">
        <w:rPr>
          <w:b/>
          <w:sz w:val="28"/>
          <w:szCs w:val="28"/>
          <w:lang w:val="uk-UA"/>
        </w:rPr>
        <w:t>КРИТЕРІЇ ОЦІНЮВАННЯ ЗНАНЬ І ВМІНЬ СТУДЕНТІВ</w:t>
      </w:r>
    </w:p>
    <w:p w:rsidR="00E6394C" w:rsidRPr="00E6394C" w:rsidRDefault="00E6394C" w:rsidP="00E6394C">
      <w:pPr>
        <w:pStyle w:val="a3"/>
        <w:ind w:left="0" w:firstLine="540"/>
        <w:jc w:val="center"/>
        <w:rPr>
          <w:b/>
          <w:sz w:val="28"/>
          <w:szCs w:val="28"/>
          <w:lang w:val="uk-UA"/>
        </w:rPr>
      </w:pPr>
    </w:p>
    <w:p w:rsidR="00E6394C" w:rsidRPr="00E6394C" w:rsidRDefault="00E6394C" w:rsidP="00E6394C">
      <w:pPr>
        <w:shd w:val="clear" w:color="auto" w:fill="FFFFFF"/>
        <w:spacing w:after="0" w:line="240" w:lineRule="auto"/>
        <w:ind w:left="29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Порядок перерахунку рейтингових показників нормованої 100-бальної 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університетської шкали оцінювання в традиційну 4-бальну шкалу та європейську </w:t>
      </w:r>
      <w:r w:rsidRPr="00E6394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шкалу ЕСТ8.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left="34" w:right="-82" w:firstLine="7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Інтервальна шкала оцінок встановлює взаємозв'язки між рейтинговими показниками і шкалами оцінок.</w:t>
      </w:r>
    </w:p>
    <w:tbl>
      <w:tblPr>
        <w:tblpPr w:leftFromText="180" w:rightFromText="180" w:vertAnchor="text" w:horzAnchor="margin" w:tblpXSpec="center" w:tblpY="109"/>
        <w:tblW w:w="101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4862"/>
        <w:gridCol w:w="2064"/>
        <w:gridCol w:w="1497"/>
      </w:tblGrid>
      <w:tr w:rsidR="00A51B84" w:rsidRPr="00E6394C" w:rsidTr="00A51B84">
        <w:trPr>
          <w:cantSplit/>
          <w:trHeight w:hRule="exact" w:val="68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7"/>
                <w:w w:val="102"/>
                <w:sz w:val="28"/>
                <w:szCs w:val="28"/>
                <w:lang w:val="uk-UA"/>
              </w:rPr>
              <w:t xml:space="preserve">ЗА </w:t>
            </w:r>
            <w:r w:rsidRPr="00E6394C">
              <w:rPr>
                <w:rFonts w:ascii="Times New Roman" w:hAnsi="Times New Roman" w:cs="Times New Roman"/>
                <w:b/>
                <w:color w:val="000000"/>
                <w:spacing w:val="-12"/>
                <w:w w:val="102"/>
                <w:sz w:val="28"/>
                <w:szCs w:val="28"/>
                <w:lang w:val="uk-UA"/>
              </w:rPr>
              <w:t xml:space="preserve">ШКАЛОЮ </w:t>
            </w:r>
            <w:r w:rsidRPr="00E6394C">
              <w:rPr>
                <w:rFonts w:ascii="Times New Roman" w:hAnsi="Times New Roman" w:cs="Times New Roman"/>
                <w:b/>
                <w:color w:val="000000"/>
                <w:spacing w:val="-4"/>
                <w:w w:val="102"/>
                <w:sz w:val="28"/>
                <w:szCs w:val="28"/>
                <w:lang w:val="uk-UA"/>
              </w:rPr>
              <w:t>ЕСТ8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8"/>
                <w:szCs w:val="28"/>
                <w:lang w:val="uk-UA"/>
              </w:rPr>
              <w:t>За шкалою університету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A51B84" w:rsidRPr="00E6394C" w:rsidTr="00A51B84">
        <w:trPr>
          <w:cantSplit/>
          <w:trHeight w:hRule="exact" w:val="356"/>
        </w:trPr>
        <w:tc>
          <w:tcPr>
            <w:tcW w:w="1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8"/>
                <w:w w:val="102"/>
                <w:sz w:val="28"/>
                <w:szCs w:val="28"/>
                <w:lang w:val="uk-UA"/>
              </w:rPr>
              <w:t>Залік</w:t>
            </w:r>
          </w:p>
        </w:tc>
      </w:tr>
      <w:tr w:rsidR="00A51B84" w:rsidRPr="00E6394C" w:rsidTr="00A51B84">
        <w:trPr>
          <w:cantSplit/>
          <w:trHeight w:hRule="exact" w:val="58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8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18"/>
                <w:w w:val="102"/>
                <w:sz w:val="28"/>
                <w:szCs w:val="28"/>
                <w:lang w:val="uk-UA"/>
              </w:rPr>
              <w:t>90-100</w:t>
            </w:r>
          </w:p>
          <w:p w:rsidR="00A51B84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  <w:t>(відмінно)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5"/>
                <w:w w:val="102"/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>Зараховано</w:t>
            </w:r>
          </w:p>
        </w:tc>
      </w:tr>
      <w:tr w:rsidR="00A51B84" w:rsidRPr="00E6394C" w:rsidTr="00A51B84">
        <w:trPr>
          <w:cantSplit/>
          <w:trHeight w:hRule="exact" w:val="60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2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2"/>
                <w:w w:val="102"/>
                <w:sz w:val="28"/>
                <w:szCs w:val="28"/>
                <w:lang w:val="uk-UA"/>
              </w:rPr>
              <w:t xml:space="preserve">85-89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60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  <w:t xml:space="preserve">75-84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668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A51B84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  <w:t xml:space="preserve">70-74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81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  <w:t xml:space="preserve">60-69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104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</w:t>
            </w: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  <w:t xml:space="preserve">35-59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 xml:space="preserve">(незадовільно - з можливістю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 xml:space="preserve">повторного </w:t>
            </w:r>
            <w:r w:rsidRPr="00E6394C">
              <w:rPr>
                <w:rFonts w:ascii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val="uk-UA"/>
              </w:rPr>
              <w:t>складання)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val="uk-UA"/>
              </w:rPr>
              <w:t>2 (незадовільно)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394C"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A51B84" w:rsidRPr="00E6394C" w:rsidTr="00A51B84">
        <w:trPr>
          <w:cantSplit/>
          <w:trHeight w:hRule="exact" w:val="1029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A51B84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  <w:t xml:space="preserve">1-34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  <w:lang w:val="uk-UA"/>
              </w:rPr>
              <w:t xml:space="preserve">(незадовільно - з обов'язковим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>повторним курсом)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394C" w:rsidRPr="00E6394C" w:rsidRDefault="00E6394C" w:rsidP="00E6394C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394C" w:rsidRPr="00E6394C" w:rsidRDefault="00E6394C" w:rsidP="00E6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94C" w:rsidRPr="00E6394C" w:rsidRDefault="00E6394C" w:rsidP="00E6394C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Оцінка «відмінно»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виставляється за відповідь, яка містить вичерпне за сумою 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поданих знань розкриття усіх запитань, розгорнуту аргументацію кожного з </w:t>
      </w:r>
      <w:r w:rsidRPr="00E639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положень, побудована логічно й послідовно, розкриває питання від його нижчих до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вищих рівнів, а також містить приклади з практики, які дозволяють </w:t>
      </w:r>
      <w:r w:rsidRPr="00E6394C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судити про повноту уявлень студента з поставленого питання. Відповідь повинна </w:t>
      </w:r>
      <w:r w:rsidRPr="00E6394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бути викладена літературною мовою, точним вживанням термінів, містити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посилання на засвоєну навчальну літературу.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Оцінка «добре»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виставляється за відповідь, яка містить повне, але не вичерпне за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сумою виявлених знань висвітлення усіх питань, що містяться в білеті, скорочену </w:t>
      </w:r>
      <w:r w:rsidRPr="00E6394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аргументацію головних положень, допускає порушення логіки й послідовності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викладу матеріалу, а розуміння теоретичних питань не підкріплює матеріалами з практики. У відповіді допускаються помилки, неточне вживання термінів, довільне витлумачення фактів.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pacing w:val="9"/>
          <w:sz w:val="28"/>
          <w:szCs w:val="28"/>
          <w:lang w:val="uk-UA"/>
        </w:rPr>
        <w:t>Оцінка «задовільно»</w:t>
      </w:r>
      <w:r w:rsidRPr="00E6394C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виставляється за відповідь, яка містить неповне за сумою </w:t>
      </w:r>
      <w:r w:rsidRPr="00E6394C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виявлених знань висвітлення усіх запитань, поверхово аргументує положення </w:t>
      </w:r>
      <w:r w:rsidRPr="00E6394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відповіді, у викладі допускаються композиційні </w:t>
      </w:r>
      <w:r w:rsidRPr="00E6394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lastRenderedPageBreak/>
        <w:t xml:space="preserve">диспропорції, порушення логіки й </w:t>
      </w:r>
      <w:r w:rsidRPr="00E639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послідовності викладу матеріалу, не підкріплюються теоретичні положення прикладами з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практики. Мова відповіді рясніє помилками, допускається неправильне </w:t>
      </w:r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слово- й </w:t>
      </w:r>
      <w:proofErr w:type="spellStart"/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терміновживання</w:t>
      </w:r>
      <w:proofErr w:type="spellEnd"/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>Оцінка «незадовільно»</w:t>
      </w:r>
      <w:r w:rsidRPr="00E6394C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виставляється за відповідь, що містить неправильне </w:t>
      </w:r>
      <w:r w:rsidRPr="00E6394C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висвітлення поставлених питань, помилкову аргументацію, допускає помилкові висновки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 неправильне посилання на факти та їхнє витлумачення</w:t>
      </w:r>
      <w:r w:rsidRPr="00E6394C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 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sz w:val="28"/>
          <w:szCs w:val="28"/>
          <w:lang w:val="uk-UA"/>
        </w:rPr>
        <w:t>РОЗПОДІЛ БАЛІВ ЗА ВИДАМИ РОБОТИ</w:t>
      </w:r>
    </w:p>
    <w:p w:rsidR="00E6394C" w:rsidRPr="00E6394C" w:rsidRDefault="00E6394C" w:rsidP="00E63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sz w:val="28"/>
          <w:szCs w:val="28"/>
          <w:lang w:val="uk-UA"/>
        </w:rPr>
        <w:t>ТА ФОРМАМИ КОНТРОЛЮ</w:t>
      </w:r>
    </w:p>
    <w:p w:rsidR="00E83D34" w:rsidRPr="005B3EAB" w:rsidRDefault="00E83D34" w:rsidP="00E8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AB">
        <w:rPr>
          <w:rFonts w:ascii="Times New Roman" w:eastAsia="Times New Roman" w:hAnsi="Times New Roman" w:cs="Times New Roman"/>
          <w:sz w:val="28"/>
          <w:szCs w:val="28"/>
          <w:lang w:val="uk-UA"/>
        </w:rPr>
        <w:t>При підготовці до практичного заняття студенти освоюють теоретичний матеріал і виконують практичні завдання. На заняттях висвітлюють основні положення теми, використовуючи практичний матеріал. Відповідь ілюструють прикладами, які можуть бути оформлені у презентаційній програмі, що сприяє кращому засвоєнню теми.</w:t>
      </w:r>
    </w:p>
    <w:p w:rsidR="00E83D34" w:rsidRPr="005B3EAB" w:rsidRDefault="00E83D34" w:rsidP="00E8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EAB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Самостійне виконання завдань сприятиме кращому засвоєнню теоретичних знань студентів з курсу і набуттю практичних навичок. Самостійні завдання підібрані до кожної теми, які виносяться на розгляд під час практичного заняття. </w:t>
      </w:r>
    </w:p>
    <w:p w:rsidR="00E83D34" w:rsidRPr="005B3EAB" w:rsidRDefault="00E83D34" w:rsidP="00E83D34">
      <w:pPr>
        <w:pStyle w:val="a5"/>
        <w:ind w:firstLine="709"/>
        <w:jc w:val="both"/>
        <w:rPr>
          <w:szCs w:val="28"/>
        </w:rPr>
      </w:pPr>
      <w:r w:rsidRPr="005B3EAB">
        <w:rPr>
          <w:szCs w:val="28"/>
        </w:rPr>
        <w:t xml:space="preserve">Кожне завдання оцінюється і, </w:t>
      </w:r>
      <w:r>
        <w:rPr>
          <w:szCs w:val="28"/>
        </w:rPr>
        <w:t>від</w:t>
      </w:r>
      <w:r w:rsidRPr="005B3EAB">
        <w:rPr>
          <w:szCs w:val="28"/>
        </w:rPr>
        <w:t xml:space="preserve">так, студенти мають можливість набрати </w:t>
      </w:r>
      <w:r w:rsidRPr="00E83D34">
        <w:rPr>
          <w:szCs w:val="28"/>
          <w:lang w:val="ru-RU"/>
        </w:rPr>
        <w:t>32</w:t>
      </w:r>
      <w:r w:rsidRPr="005B3EAB">
        <w:rPr>
          <w:szCs w:val="28"/>
        </w:rPr>
        <w:t xml:space="preserve"> бал</w:t>
      </w:r>
      <w:r>
        <w:rPr>
          <w:szCs w:val="28"/>
        </w:rPr>
        <w:t>и</w:t>
      </w:r>
      <w:bookmarkStart w:id="0" w:name="_GoBack"/>
      <w:bookmarkEnd w:id="0"/>
      <w:r w:rsidRPr="005B3EAB">
        <w:rPr>
          <w:szCs w:val="28"/>
        </w:rPr>
        <w:t xml:space="preserve"> </w:t>
      </w:r>
      <w:r>
        <w:rPr>
          <w:szCs w:val="28"/>
        </w:rPr>
        <w:t>до курсу.</w:t>
      </w:r>
    </w:p>
    <w:p w:rsidR="00E83D34" w:rsidRPr="005B3EAB" w:rsidRDefault="00E83D34" w:rsidP="00E83D34">
      <w:pPr>
        <w:pStyle w:val="a3"/>
        <w:ind w:left="0" w:firstLine="709"/>
        <w:rPr>
          <w:sz w:val="28"/>
          <w:szCs w:val="28"/>
          <w:lang w:val="uk-UA"/>
        </w:rPr>
      </w:pPr>
      <w:r w:rsidRPr="00827346">
        <w:rPr>
          <w:sz w:val="28"/>
          <w:szCs w:val="28"/>
          <w:lang w:val="uk-UA"/>
        </w:rPr>
        <w:t xml:space="preserve">За відповідь на практичному занятті </w:t>
      </w:r>
      <w:r>
        <w:rPr>
          <w:sz w:val="28"/>
          <w:szCs w:val="28"/>
          <w:lang w:val="uk-UA"/>
        </w:rPr>
        <w:t>студент може отримати максимум 4</w:t>
      </w:r>
      <w:r w:rsidRPr="00827346">
        <w:rPr>
          <w:sz w:val="28"/>
          <w:szCs w:val="28"/>
          <w:lang w:val="uk-UA"/>
        </w:rPr>
        <w:t xml:space="preserve"> бали. За всі заняття –</w:t>
      </w:r>
      <w:r>
        <w:rPr>
          <w:sz w:val="28"/>
          <w:szCs w:val="28"/>
          <w:lang w:val="uk-UA"/>
        </w:rPr>
        <w:t xml:space="preserve"> 28</w:t>
      </w:r>
      <w:r w:rsidRPr="00827346">
        <w:rPr>
          <w:sz w:val="28"/>
          <w:szCs w:val="28"/>
          <w:lang w:val="uk-UA"/>
        </w:rPr>
        <w:t xml:space="preserve"> балів.</w:t>
      </w:r>
    </w:p>
    <w:p w:rsidR="00E83D34" w:rsidRDefault="00E83D34" w:rsidP="00E83D34">
      <w:pPr>
        <w:pStyle w:val="a3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Підсумковий контроль </w:t>
      </w:r>
      <w:r w:rsidRPr="005B3EA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4</w:t>
      </w:r>
      <w:r w:rsidRPr="005B3EAB">
        <w:rPr>
          <w:sz w:val="28"/>
          <w:szCs w:val="28"/>
          <w:lang w:val="uk-UA"/>
        </w:rPr>
        <w:t>0 балів.</w:t>
      </w:r>
    </w:p>
    <w:p w:rsidR="00E83D34" w:rsidRPr="005B3EAB" w:rsidRDefault="00E83D34" w:rsidP="00E83D34">
      <w:pPr>
        <w:pStyle w:val="a3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присутність на заняттях бали не виставляються.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C55" w:rsidRPr="00E6394C" w:rsidRDefault="00336C55" w:rsidP="00E63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6C55" w:rsidRPr="00E6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94C"/>
    <w:rsid w:val="00336C55"/>
    <w:rsid w:val="00A51B84"/>
    <w:rsid w:val="00E6394C"/>
    <w:rsid w:val="00E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1C27"/>
  <w15:docId w15:val="{B9CA7E7C-7CCD-49D0-8D82-00B47D2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94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639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83D34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Заголовок Знак"/>
    <w:basedOn w:val="a0"/>
    <w:link w:val="a5"/>
    <w:rsid w:val="00E83D34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Пользователь Windows</cp:lastModifiedBy>
  <cp:revision>4</cp:revision>
  <dcterms:created xsi:type="dcterms:W3CDTF">2016-01-12T22:07:00Z</dcterms:created>
  <dcterms:modified xsi:type="dcterms:W3CDTF">2023-09-13T17:34:00Z</dcterms:modified>
</cp:coreProperties>
</file>