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392" w:rsidRPr="005431CE" w:rsidRDefault="00F86392" w:rsidP="00F86392">
      <w:pPr>
        <w:tabs>
          <w:tab w:val="left" w:pos="0"/>
        </w:tabs>
        <w:spacing w:after="0" w:line="240" w:lineRule="auto"/>
        <w:jc w:val="center"/>
        <w:rPr>
          <w:rFonts w:ascii="Times New Roman" w:hAnsi="Times New Roman"/>
          <w:b/>
          <w:bCs/>
          <w:sz w:val="28"/>
          <w:szCs w:val="28"/>
          <w:lang w:val="uk-UA"/>
        </w:rPr>
      </w:pPr>
      <w:r w:rsidRPr="005431CE">
        <w:rPr>
          <w:rFonts w:ascii="Times New Roman" w:hAnsi="Times New Roman"/>
          <w:b/>
          <w:sz w:val="28"/>
          <w:szCs w:val="28"/>
          <w:lang w:val="uk-UA"/>
        </w:rPr>
        <w:t xml:space="preserve">Практичне заняття </w:t>
      </w:r>
      <w:r w:rsidRPr="005431CE">
        <w:rPr>
          <w:rFonts w:ascii="Times New Roman" w:hAnsi="Times New Roman"/>
          <w:b/>
          <w:bCs/>
          <w:sz w:val="28"/>
          <w:szCs w:val="28"/>
          <w:lang w:val="uk-UA"/>
        </w:rPr>
        <w:t xml:space="preserve">11 </w:t>
      </w:r>
    </w:p>
    <w:p w:rsidR="00F86392" w:rsidRPr="005431CE" w:rsidRDefault="00F86392" w:rsidP="00F86392">
      <w:pPr>
        <w:tabs>
          <w:tab w:val="left" w:pos="0"/>
        </w:tabs>
        <w:spacing w:after="0" w:line="240" w:lineRule="auto"/>
        <w:jc w:val="center"/>
        <w:rPr>
          <w:rFonts w:ascii="Times New Roman" w:hAnsi="Times New Roman"/>
          <w:b/>
          <w:bCs/>
          <w:sz w:val="28"/>
          <w:szCs w:val="28"/>
          <w:lang w:val="uk-UA"/>
        </w:rPr>
      </w:pPr>
      <w:r w:rsidRPr="005431CE">
        <w:rPr>
          <w:rFonts w:ascii="Times New Roman" w:hAnsi="Times New Roman"/>
          <w:b/>
          <w:bCs/>
          <w:sz w:val="28"/>
          <w:szCs w:val="28"/>
          <w:lang w:val="uk-UA"/>
        </w:rPr>
        <w:t>Робота секретаря-референта з організації ділових зустрічей, переговорів, презентацій та прийомів</w:t>
      </w:r>
    </w:p>
    <w:p w:rsidR="00F86392" w:rsidRPr="00A56BED" w:rsidRDefault="00F86392" w:rsidP="00F86392">
      <w:pPr>
        <w:tabs>
          <w:tab w:val="left" w:pos="0"/>
        </w:tabs>
        <w:spacing w:after="0" w:line="240" w:lineRule="auto"/>
        <w:jc w:val="center"/>
        <w:rPr>
          <w:rFonts w:ascii="Times New Roman" w:hAnsi="Times New Roman"/>
          <w:b/>
          <w:bCs/>
          <w:sz w:val="28"/>
          <w:szCs w:val="28"/>
        </w:rPr>
      </w:pPr>
    </w:p>
    <w:p w:rsidR="00F86392" w:rsidRDefault="00F86392" w:rsidP="00F86392">
      <w:pPr>
        <w:tabs>
          <w:tab w:val="left" w:pos="0"/>
        </w:tabs>
        <w:spacing w:after="0" w:line="240" w:lineRule="auto"/>
        <w:jc w:val="center"/>
        <w:rPr>
          <w:rFonts w:ascii="Times New Roman" w:hAnsi="Times New Roman"/>
          <w:b/>
          <w:bCs/>
          <w:sz w:val="28"/>
          <w:szCs w:val="28"/>
          <w:lang w:val="en-US"/>
        </w:rPr>
      </w:pPr>
      <w:r w:rsidRPr="005431CE">
        <w:rPr>
          <w:rFonts w:ascii="Times New Roman" w:hAnsi="Times New Roman"/>
          <w:b/>
          <w:bCs/>
          <w:sz w:val="28"/>
          <w:szCs w:val="28"/>
          <w:lang w:val="uk-UA"/>
        </w:rPr>
        <w:t xml:space="preserve">План </w:t>
      </w:r>
    </w:p>
    <w:p w:rsidR="00F86392" w:rsidRPr="008F0E83" w:rsidRDefault="00F86392" w:rsidP="00F86392">
      <w:pPr>
        <w:tabs>
          <w:tab w:val="left" w:pos="0"/>
        </w:tabs>
        <w:spacing w:after="0" w:line="240" w:lineRule="auto"/>
        <w:jc w:val="center"/>
        <w:rPr>
          <w:rFonts w:ascii="Times New Roman" w:hAnsi="Times New Roman"/>
          <w:b/>
          <w:bCs/>
          <w:sz w:val="28"/>
          <w:szCs w:val="28"/>
          <w:lang w:val="en-US"/>
        </w:rPr>
      </w:pPr>
    </w:p>
    <w:p w:rsidR="00F86392" w:rsidRPr="005431CE" w:rsidRDefault="00F86392" w:rsidP="00F86392">
      <w:pPr>
        <w:pStyle w:val="ListParagraph"/>
        <w:numPr>
          <w:ilvl w:val="0"/>
          <w:numId w:val="1"/>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 xml:space="preserve">Робота секретаря-референта з організації ділових зустрічей та переговорів. </w:t>
      </w:r>
    </w:p>
    <w:p w:rsidR="00F86392" w:rsidRPr="005431CE" w:rsidRDefault="00F86392" w:rsidP="00F86392">
      <w:pPr>
        <w:pStyle w:val="ListParagraph"/>
        <w:numPr>
          <w:ilvl w:val="0"/>
          <w:numId w:val="1"/>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Принципи ведення переговорів і їх важливість у роботі фірми.</w:t>
      </w:r>
    </w:p>
    <w:p w:rsidR="00F86392" w:rsidRPr="005431CE" w:rsidRDefault="00F86392" w:rsidP="00F86392">
      <w:pPr>
        <w:pStyle w:val="ListParagraph"/>
        <w:numPr>
          <w:ilvl w:val="0"/>
          <w:numId w:val="1"/>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Презентації і прийоми: специфіка проведення </w:t>
      </w:r>
    </w:p>
    <w:p w:rsidR="00F86392" w:rsidRPr="005431CE" w:rsidRDefault="00F86392" w:rsidP="00F86392">
      <w:pPr>
        <w:tabs>
          <w:tab w:val="left" w:pos="0"/>
        </w:tabs>
        <w:spacing w:after="0" w:line="240" w:lineRule="auto"/>
        <w:ind w:firstLine="709"/>
        <w:jc w:val="both"/>
        <w:rPr>
          <w:rFonts w:ascii="Times New Roman" w:hAnsi="Times New Roman"/>
          <w:bCs/>
          <w:i/>
          <w:sz w:val="28"/>
          <w:szCs w:val="28"/>
          <w:lang w:val="uk-UA"/>
        </w:rPr>
      </w:pPr>
      <w:r w:rsidRPr="005431CE">
        <w:rPr>
          <w:b/>
          <w:sz w:val="28"/>
          <w:szCs w:val="28"/>
          <w:lang w:val="uk-UA"/>
        </w:rPr>
        <w:sym w:font="Wingdings" w:char="F021"/>
      </w:r>
      <w:r w:rsidRPr="005431CE">
        <w:rPr>
          <w:rFonts w:ascii="Times New Roman" w:hAnsi="Times New Roman"/>
          <w:b/>
          <w:sz w:val="28"/>
          <w:szCs w:val="28"/>
          <w:lang w:val="uk-UA" w:eastAsia="ru-RU"/>
        </w:rPr>
        <w:t>Основні терміни і поняття</w:t>
      </w:r>
      <w:r w:rsidRPr="005431CE">
        <w:rPr>
          <w:rFonts w:ascii="Times New Roman" w:hAnsi="Times New Roman"/>
          <w:sz w:val="28"/>
          <w:szCs w:val="28"/>
          <w:lang w:val="uk-UA" w:eastAsia="ru-RU"/>
        </w:rPr>
        <w:t xml:space="preserve">: </w:t>
      </w:r>
      <w:r w:rsidRPr="005431CE">
        <w:rPr>
          <w:rFonts w:ascii="Times New Roman" w:hAnsi="Times New Roman"/>
          <w:i/>
          <w:sz w:val="28"/>
          <w:szCs w:val="28"/>
          <w:lang w:val="uk-UA" w:eastAsia="ru-RU"/>
        </w:rPr>
        <w:t xml:space="preserve">переговори, перемовини, </w:t>
      </w:r>
      <w:r w:rsidRPr="005431CE">
        <w:rPr>
          <w:rFonts w:ascii="Times New Roman" w:hAnsi="Times New Roman"/>
          <w:bCs/>
          <w:i/>
          <w:sz w:val="28"/>
          <w:szCs w:val="28"/>
          <w:lang w:val="uk-UA"/>
        </w:rPr>
        <w:t>ділова зустріч, презентація, прийом, фуршет, «бокал шампанського», коктейль, обід, вечеря.</w:t>
      </w:r>
    </w:p>
    <w:p w:rsidR="00F86392" w:rsidRPr="005431CE" w:rsidRDefault="00F86392" w:rsidP="00F86392">
      <w:pPr>
        <w:tabs>
          <w:tab w:val="left" w:pos="0"/>
        </w:tabs>
        <w:spacing w:after="0" w:line="240" w:lineRule="auto"/>
        <w:ind w:firstLine="709"/>
        <w:jc w:val="both"/>
        <w:rPr>
          <w:rFonts w:ascii="Times New Roman" w:hAnsi="Times New Roman"/>
          <w:bCs/>
          <w:sz w:val="28"/>
          <w:szCs w:val="28"/>
          <w:lang w:val="uk-UA"/>
        </w:rPr>
      </w:pPr>
      <w:r w:rsidRPr="005431CE">
        <w:rPr>
          <w:rFonts w:ascii="Times New Roman" w:hAnsi="Times New Roman"/>
          <w:b/>
          <w:bCs/>
          <w:sz w:val="28"/>
          <w:szCs w:val="28"/>
          <w:lang w:val="uk-UA"/>
        </w:rPr>
        <w:t xml:space="preserve">Мета практичного заняття є </w:t>
      </w:r>
      <w:r w:rsidRPr="005431CE">
        <w:rPr>
          <w:rFonts w:ascii="Times New Roman" w:hAnsi="Times New Roman"/>
          <w:bCs/>
          <w:sz w:val="28"/>
          <w:szCs w:val="28"/>
          <w:lang w:val="uk-UA"/>
        </w:rPr>
        <w:t>з’ясувати специфіку роботи секретаря-референта з організації ділових зустрічей, переговорів, презентацій та прийомів; вивчити алгоритм підготовки до ділової зустрічі; проаналізувати роль психологічної підготовки і вміння тримати ситуацію під контролем для успішного їх завершення.</w:t>
      </w:r>
    </w:p>
    <w:p w:rsidR="00F86392" w:rsidRPr="005431CE" w:rsidRDefault="00F86392" w:rsidP="00F86392">
      <w:pPr>
        <w:tabs>
          <w:tab w:val="left" w:pos="0"/>
        </w:tabs>
        <w:spacing w:after="0" w:line="240" w:lineRule="auto"/>
        <w:ind w:firstLine="709"/>
        <w:jc w:val="both"/>
        <w:rPr>
          <w:rFonts w:ascii="Times New Roman" w:hAnsi="Times New Roman"/>
          <w:sz w:val="28"/>
          <w:szCs w:val="28"/>
          <w:lang w:val="uk-UA" w:eastAsia="ru-RU"/>
        </w:rPr>
      </w:pPr>
    </w:p>
    <w:p w:rsidR="00F86392" w:rsidRPr="00A56BED" w:rsidRDefault="00F86392" w:rsidP="00F86392">
      <w:pPr>
        <w:tabs>
          <w:tab w:val="left" w:pos="0"/>
        </w:tabs>
        <w:spacing w:after="0" w:line="240" w:lineRule="auto"/>
        <w:ind w:firstLine="709"/>
        <w:jc w:val="center"/>
        <w:rPr>
          <w:rFonts w:ascii="Times New Roman" w:hAnsi="Times New Roman"/>
          <w:b/>
          <w:sz w:val="28"/>
          <w:szCs w:val="28"/>
          <w:lang w:val="uk-UA"/>
        </w:rPr>
      </w:pPr>
    </w:p>
    <w:p w:rsidR="00F86392" w:rsidRPr="005431CE" w:rsidRDefault="00F86392" w:rsidP="00F86392">
      <w:pPr>
        <w:tabs>
          <w:tab w:val="left" w:pos="0"/>
        </w:tabs>
        <w:spacing w:after="0" w:line="240" w:lineRule="auto"/>
        <w:ind w:firstLine="709"/>
        <w:jc w:val="center"/>
        <w:rPr>
          <w:rFonts w:ascii="Times New Roman" w:hAnsi="Times New Roman"/>
          <w:b/>
          <w:bCs/>
          <w:sz w:val="28"/>
          <w:szCs w:val="28"/>
          <w:lang w:val="uk-UA"/>
        </w:rPr>
      </w:pPr>
      <w:r w:rsidRPr="005431CE">
        <w:rPr>
          <w:rFonts w:ascii="Times New Roman" w:hAnsi="Times New Roman"/>
          <w:b/>
          <w:sz w:val="28"/>
          <w:szCs w:val="28"/>
          <w:lang w:val="uk-UA"/>
        </w:rPr>
        <w:sym w:font="Wingdings" w:char="F026"/>
      </w:r>
      <w:r w:rsidRPr="005431CE">
        <w:rPr>
          <w:rFonts w:ascii="Times New Roman" w:hAnsi="Times New Roman"/>
          <w:b/>
          <w:sz w:val="28"/>
          <w:szCs w:val="28"/>
          <w:lang w:val="uk-UA"/>
        </w:rPr>
        <w:t xml:space="preserve">Методичні </w:t>
      </w:r>
      <w:r w:rsidRPr="005431CE">
        <w:rPr>
          <w:rFonts w:ascii="Times New Roman" w:hAnsi="Times New Roman"/>
          <w:b/>
          <w:bCs/>
          <w:sz w:val="28"/>
          <w:szCs w:val="28"/>
          <w:lang w:val="uk-UA"/>
        </w:rPr>
        <w:t>рекомендації</w:t>
      </w:r>
    </w:p>
    <w:p w:rsidR="00F86392" w:rsidRPr="005431CE" w:rsidRDefault="00F86392" w:rsidP="00F86392">
      <w:pPr>
        <w:tabs>
          <w:tab w:val="left" w:pos="0"/>
        </w:tabs>
        <w:spacing w:after="0" w:line="240" w:lineRule="auto"/>
        <w:ind w:firstLine="709"/>
        <w:jc w:val="both"/>
        <w:rPr>
          <w:rFonts w:ascii="Times New Roman" w:hAnsi="Times New Roman"/>
          <w:bCs/>
          <w:sz w:val="28"/>
          <w:szCs w:val="28"/>
          <w:lang w:val="uk-UA"/>
        </w:rPr>
      </w:pPr>
      <w:r w:rsidRPr="005431CE">
        <w:rPr>
          <w:rFonts w:ascii="Times New Roman" w:hAnsi="Times New Roman"/>
          <w:sz w:val="28"/>
          <w:szCs w:val="28"/>
          <w:lang w:val="uk-UA"/>
        </w:rPr>
        <w:sym w:font="Wingdings" w:char="F025"/>
      </w:r>
      <w:r w:rsidRPr="005431CE">
        <w:rPr>
          <w:rFonts w:ascii="Times New Roman" w:hAnsi="Times New Roman"/>
          <w:bCs/>
          <w:sz w:val="28"/>
          <w:szCs w:val="28"/>
          <w:lang w:val="uk-UA"/>
        </w:rPr>
        <w:t xml:space="preserve">Для успішної відповіді на </w:t>
      </w:r>
      <w:r w:rsidRPr="005431CE">
        <w:rPr>
          <w:rFonts w:ascii="Times New Roman" w:hAnsi="Times New Roman"/>
          <w:b/>
          <w:bCs/>
          <w:sz w:val="28"/>
          <w:szCs w:val="28"/>
          <w:lang w:val="uk-UA"/>
        </w:rPr>
        <w:t xml:space="preserve">перше запитання </w:t>
      </w:r>
      <w:r w:rsidRPr="005431CE">
        <w:rPr>
          <w:rFonts w:ascii="Times New Roman" w:hAnsi="Times New Roman"/>
          <w:bCs/>
          <w:sz w:val="28"/>
          <w:szCs w:val="28"/>
          <w:lang w:val="uk-UA"/>
        </w:rPr>
        <w:t>треба проаналізувати інформацію щодо роботи секретаря-референта з організації ділових зустрічей, переговорів та презентацій.</w:t>
      </w:r>
      <w:r w:rsidRPr="005431CE">
        <w:rPr>
          <w:rFonts w:ascii="Times New Roman" w:hAnsi="Times New Roman"/>
          <w:b/>
          <w:bCs/>
          <w:sz w:val="28"/>
          <w:szCs w:val="28"/>
          <w:lang w:val="uk-UA"/>
        </w:rPr>
        <w:t xml:space="preserve"> </w:t>
      </w:r>
    </w:p>
    <w:p w:rsidR="00F86392" w:rsidRPr="005431CE" w:rsidRDefault="00F86392" w:rsidP="00F86392">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Особливого значення ділове спілкування набуває для людей, зайнятих бізнесом. Багато в чому від того, наскільки вони володіють наукою і мистецтвом ділового спілкування, залежить успіх їхньої діяльності. Сучасній діловій людині необхідно знати загальноприйняті правила і норми ділового спілкування, уміти вести переговори і бесіди.</w:t>
      </w:r>
    </w:p>
    <w:p w:rsidR="00F86392" w:rsidRPr="005431CE" w:rsidRDefault="00F86392" w:rsidP="00F86392">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Зверніть увагу, що важливо розуміти загальні закономірності ділового спілкування, що дозволить аналізувати ситуацію, враховувати інтереси партнера, говорити зрозуміло. «Як успішно провести ділові переговори?» – це серйозне питання, з яким постійно стикаються ділові люди. Майстерність у будь-якій справі приходить із практикою, і ділове спілкування не є винятком. Для початку з’ясуємо саме поняття «переговори» або «перемовини». Вважаємо ці слова синонімами, тому вживаємо паралельно.</w:t>
      </w:r>
    </w:p>
    <w:p w:rsidR="00F86392" w:rsidRPr="005431CE" w:rsidRDefault="00F86392" w:rsidP="00F86392">
      <w:pPr>
        <w:pStyle w:val="a3"/>
        <w:tabs>
          <w:tab w:val="left" w:pos="0"/>
        </w:tabs>
        <w:spacing w:after="0"/>
        <w:ind w:left="0" w:firstLine="709"/>
        <w:jc w:val="both"/>
        <w:rPr>
          <w:b/>
          <w:sz w:val="28"/>
          <w:szCs w:val="28"/>
          <w:lang w:val="uk-UA"/>
        </w:rPr>
      </w:pPr>
      <w:r w:rsidRPr="005431CE">
        <w:rPr>
          <w:b/>
          <w:sz w:val="28"/>
          <w:szCs w:val="28"/>
          <w:lang w:val="uk-UA"/>
        </w:rPr>
        <w:sym w:font="Wingdings" w:char="F047"/>
      </w:r>
      <w:r w:rsidRPr="005431CE">
        <w:rPr>
          <w:b/>
          <w:sz w:val="28"/>
          <w:szCs w:val="28"/>
          <w:lang w:val="uk-UA"/>
        </w:rPr>
        <w:t>Переговори</w:t>
      </w:r>
      <w:r w:rsidRPr="005431CE">
        <w:rPr>
          <w:sz w:val="28"/>
          <w:szCs w:val="28"/>
          <w:lang w:val="uk-UA"/>
        </w:rPr>
        <w:t xml:space="preserve"> – це вид спільної з діловим партнером діяльності, як правило, спрямованої на вирішення певної проблеми.</w:t>
      </w:r>
    </w:p>
    <w:p w:rsidR="00F86392" w:rsidRPr="005431CE" w:rsidRDefault="00F86392" w:rsidP="00F86392">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Вони завжди припускають, принаймні, двох учасників, інтереси яких частково збігаються, а частково – розходяться. Зрозуміло, що при повному збігу інтересів сторін проводити переговори не потрібно, учасники просто переходять до співробітництва. При повній розбіжності поглядів учасників на проблему шанси на успіх у перемовинах різко зменшується, оскільки ми спостерігаємо яскраво виражену конкуренцію, змагання, протиборство, конфронтацію.</w:t>
      </w:r>
    </w:p>
    <w:p w:rsidR="00F86392" w:rsidRPr="005431CE" w:rsidRDefault="00F86392" w:rsidP="00F86392">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sym w:font="Wingdings" w:char="F025"/>
      </w:r>
      <w:r w:rsidRPr="005431CE">
        <w:rPr>
          <w:rFonts w:ascii="Times New Roman" w:hAnsi="Times New Roman"/>
          <w:b/>
          <w:sz w:val="28"/>
          <w:szCs w:val="28"/>
          <w:lang w:val="uk-UA"/>
        </w:rPr>
        <w:t xml:space="preserve">Питання друге </w:t>
      </w:r>
      <w:r w:rsidRPr="005431CE">
        <w:rPr>
          <w:rFonts w:ascii="Times New Roman" w:hAnsi="Times New Roman"/>
          <w:sz w:val="28"/>
          <w:szCs w:val="28"/>
          <w:lang w:val="uk-UA"/>
        </w:rPr>
        <w:t xml:space="preserve">стосується основ методології переговорів. </w:t>
      </w:r>
    </w:p>
    <w:p w:rsidR="00F86392" w:rsidRPr="005431CE" w:rsidRDefault="00F86392" w:rsidP="00F86392">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b/>
          <w:sz w:val="28"/>
          <w:szCs w:val="28"/>
          <w:lang w:val="uk-UA"/>
        </w:rPr>
        <w:t>Методи ведення переговорів</w:t>
      </w:r>
      <w:r w:rsidRPr="005431CE">
        <w:rPr>
          <w:rFonts w:ascii="Times New Roman" w:hAnsi="Times New Roman"/>
          <w:sz w:val="28"/>
          <w:szCs w:val="28"/>
          <w:lang w:val="uk-UA"/>
        </w:rPr>
        <w:t xml:space="preserve">. Вести ділові переговори завжди нелегко, бо навряд чи хто добровільно хоче поступатися інтересами, амбіціями, планами. Науковці виділяють окремі методи ведення ділових переговорів. </w:t>
      </w:r>
    </w:p>
    <w:p w:rsidR="00F86392" w:rsidRPr="005431CE" w:rsidRDefault="00F86392" w:rsidP="00F86392">
      <w:pPr>
        <w:tabs>
          <w:tab w:val="left" w:pos="0"/>
        </w:tabs>
        <w:spacing w:after="0" w:line="240" w:lineRule="auto"/>
        <w:ind w:firstLine="709"/>
        <w:jc w:val="both"/>
        <w:rPr>
          <w:rFonts w:ascii="Times New Roman" w:hAnsi="Times New Roman"/>
          <w:b/>
          <w:i/>
          <w:sz w:val="28"/>
          <w:szCs w:val="28"/>
          <w:lang w:val="uk-UA"/>
        </w:rPr>
      </w:pPr>
      <w:r w:rsidRPr="005431CE">
        <w:rPr>
          <w:rFonts w:ascii="Times New Roman" w:hAnsi="Times New Roman"/>
          <w:sz w:val="28"/>
          <w:szCs w:val="28"/>
          <w:lang w:val="uk-UA"/>
        </w:rPr>
        <w:t>Зверніть у вагу на те, що є, принаймні, три методи:</w:t>
      </w:r>
      <w:r w:rsidRPr="005431CE">
        <w:rPr>
          <w:rFonts w:ascii="Times New Roman" w:hAnsi="Times New Roman"/>
          <w:b/>
          <w:i/>
          <w:sz w:val="28"/>
          <w:szCs w:val="28"/>
          <w:lang w:val="uk-UA"/>
        </w:rPr>
        <w:t xml:space="preserve"> м’який, твердий і принциповий, </w:t>
      </w:r>
      <w:r w:rsidRPr="005431CE">
        <w:rPr>
          <w:rFonts w:ascii="Times New Roman" w:hAnsi="Times New Roman"/>
          <w:sz w:val="28"/>
          <w:szCs w:val="28"/>
          <w:lang w:val="uk-UA"/>
        </w:rPr>
        <w:t>і вивчіть їх основні принципи.</w:t>
      </w:r>
      <w:r w:rsidRPr="005431CE">
        <w:rPr>
          <w:rFonts w:ascii="Times New Roman" w:hAnsi="Times New Roman"/>
          <w:b/>
          <w:i/>
          <w:sz w:val="28"/>
          <w:szCs w:val="28"/>
          <w:lang w:val="uk-UA"/>
        </w:rPr>
        <w:t xml:space="preserve"> </w:t>
      </w:r>
    </w:p>
    <w:p w:rsidR="00F86392" w:rsidRPr="005431CE" w:rsidRDefault="00F86392" w:rsidP="00F86392">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b/>
          <w:i/>
          <w:sz w:val="28"/>
          <w:szCs w:val="28"/>
          <w:lang w:val="uk-UA"/>
        </w:rPr>
        <w:lastRenderedPageBreak/>
        <w:t>М’який метод.</w:t>
      </w:r>
      <w:r w:rsidRPr="005431CE">
        <w:rPr>
          <w:rFonts w:ascii="Times New Roman" w:hAnsi="Times New Roman"/>
          <w:sz w:val="28"/>
          <w:szCs w:val="28"/>
          <w:lang w:val="uk-UA"/>
        </w:rPr>
        <w:t xml:space="preserve"> Як правило, «слабша» за характером людина завжди бажає уникнути особистого конфлікту з «сильнішим» партнером (справа може не обмежуватися характером, часто причина поступливості у вагомішій посаді, суспільному становищі, фінансових можливостях суперника). Отже, заради досягнення угоди «слабший» охоче йде на поступки, бо хоче полюбовної розв’язки, уникнення конфлікту. Але справа найчастіше закінчується тим, що «слабший» партнер залишається в образі на «сильнішого» і почуває себе приниженим. </w:t>
      </w:r>
    </w:p>
    <w:p w:rsidR="00F86392" w:rsidRPr="005431CE" w:rsidRDefault="00F86392" w:rsidP="00F86392">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b/>
          <w:i/>
          <w:sz w:val="28"/>
          <w:szCs w:val="28"/>
          <w:lang w:val="uk-UA"/>
        </w:rPr>
        <w:t>Твердий метод</w:t>
      </w:r>
      <w:r w:rsidRPr="005431CE">
        <w:rPr>
          <w:rFonts w:ascii="Times New Roman" w:hAnsi="Times New Roman"/>
          <w:i/>
          <w:sz w:val="28"/>
          <w:szCs w:val="28"/>
          <w:lang w:val="uk-UA"/>
        </w:rPr>
        <w:t>.</w:t>
      </w:r>
      <w:r w:rsidRPr="005431CE">
        <w:rPr>
          <w:rFonts w:ascii="Times New Roman" w:hAnsi="Times New Roman"/>
          <w:sz w:val="28"/>
          <w:szCs w:val="28"/>
          <w:lang w:val="uk-UA"/>
        </w:rPr>
        <w:t xml:space="preserve"> Наполегливий, з сильною волею учасник переговорів розглядає будь-яку проблемну ситуацію з позиції сили, нав’язує протилежній стороні власні переконання, погляди, займає непримириму безкомпромісну позицію і завзято наполягає на своєму. Розрахунок простий – отримати якомога більше. Ситуація, коли є бажання перемогти будь-якою ціною, коли непоступливість пересилює здоровий глузд, часто закінчується тим, що «тверда» позиція викликає таку ж тверду реакцію партнера по переговорах. В результаті вимотуються, знесилюються обоє, безглуздо витрачається час і ресурси, надовго псуються їхні взаємовідносини. </w:t>
      </w:r>
    </w:p>
    <w:p w:rsidR="00F86392" w:rsidRPr="005431CE" w:rsidRDefault="00F86392" w:rsidP="00F86392">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b/>
          <w:i/>
          <w:sz w:val="28"/>
          <w:szCs w:val="28"/>
          <w:lang w:val="uk-UA"/>
        </w:rPr>
        <w:t xml:space="preserve">Метод принципових переговорів, </w:t>
      </w:r>
      <w:r w:rsidRPr="005431CE">
        <w:rPr>
          <w:rFonts w:ascii="Times New Roman" w:hAnsi="Times New Roman"/>
          <w:sz w:val="28"/>
          <w:szCs w:val="28"/>
          <w:lang w:val="uk-UA"/>
        </w:rPr>
        <w:t xml:space="preserve">як видно з логіки викладу, насьогодні є найприйнятнішим варіантом ділового спілкування. Учасники в цих переговорах звичайно намагаються знайти розумний баланс між власними прагненнями, планами, амбіціями, власною метою і бажанням зберігати стійкі, дружні взаємини з діловими партнерами. Тобто для цього типу переговорів характерний принцип розумного компромісу. Це третій шлях ведення переговорів, що передбачає позицію, засновану не на слабості або твердості партнера, а скоріше він об’єднує і те й інше. Тут проблеми вирішуються на основі їхніх якісних властивостей, тобто виходячи із суті справи, а не ведеться торг з приводу того, чим може чи не може поступитися партнер. Зрештою, навіть чимось поступившись у другорядних речах, учасники виграють обоє, бо зберегли головне: дружні взаємовигідні стосунки, фінансову стабільність, можливість ефективно розвивати свій бізнес, свою справу. </w:t>
      </w:r>
    </w:p>
    <w:p w:rsidR="00F86392" w:rsidRPr="005431CE" w:rsidRDefault="00F86392" w:rsidP="00F86392">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Ділові переговори – це динамічний процес, що складається з окремих етапів. </w:t>
      </w:r>
    </w:p>
    <w:p w:rsidR="00F86392" w:rsidRPr="005431CE" w:rsidRDefault="00F86392" w:rsidP="00F86392">
      <w:pPr>
        <w:tabs>
          <w:tab w:val="left" w:pos="0"/>
        </w:tabs>
        <w:spacing w:after="0" w:line="240" w:lineRule="auto"/>
        <w:ind w:firstLine="709"/>
        <w:jc w:val="center"/>
        <w:rPr>
          <w:rFonts w:ascii="Times New Roman" w:hAnsi="Times New Roman"/>
          <w:b/>
          <w:sz w:val="28"/>
          <w:szCs w:val="28"/>
          <w:lang w:val="uk-UA"/>
        </w:rPr>
      </w:pPr>
      <w:r w:rsidRPr="005431CE">
        <w:rPr>
          <w:b/>
          <w:i/>
          <w:sz w:val="28"/>
          <w:szCs w:val="28"/>
          <w:lang w:val="uk-UA"/>
        </w:rPr>
        <w:sym w:font="Wingdings" w:char="F047"/>
      </w:r>
      <w:r w:rsidRPr="005431CE">
        <w:rPr>
          <w:rFonts w:ascii="Times New Roman" w:hAnsi="Times New Roman"/>
          <w:b/>
          <w:sz w:val="28"/>
          <w:szCs w:val="28"/>
          <w:lang w:val="uk-UA"/>
        </w:rPr>
        <w:t>Основні етапи ведення переговорів:</w:t>
      </w:r>
    </w:p>
    <w:p w:rsidR="00F86392" w:rsidRPr="005431CE" w:rsidRDefault="00F86392" w:rsidP="00F86392">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b/>
          <w:sz w:val="28"/>
          <w:szCs w:val="28"/>
          <w:lang w:val="uk-UA"/>
        </w:rPr>
        <w:t>Етап аналізу ситуації.</w:t>
      </w:r>
      <w:r w:rsidRPr="005431CE">
        <w:rPr>
          <w:rFonts w:ascii="Times New Roman" w:hAnsi="Times New Roman"/>
          <w:sz w:val="28"/>
          <w:szCs w:val="28"/>
          <w:lang w:val="uk-UA"/>
        </w:rPr>
        <w:t xml:space="preserve"> На цьому етапі необхідно систематизувати й осмислити всю доступну для вас інформацію про учасника (чи учасників) переговорів, їхніх можливих намірах і цілях. Особливу увагу необхідно звернути на можливості ускладнення ситуації, на тих реальних труднощах, що ймовірно виникнуть під час переговорів. </w:t>
      </w:r>
    </w:p>
    <w:p w:rsidR="00F86392" w:rsidRPr="005431CE" w:rsidRDefault="00F86392" w:rsidP="00F86392">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Важливо також: </w:t>
      </w:r>
    </w:p>
    <w:p w:rsidR="00F86392" w:rsidRPr="005431CE" w:rsidRDefault="00F86392" w:rsidP="00F86392">
      <w:pPr>
        <w:pStyle w:val="ListParagraph"/>
        <w:numPr>
          <w:ilvl w:val="0"/>
          <w:numId w:val="10"/>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визначити етапи зустрічі й основні ідеї, які необхідно обов’язково донести до опонента; </w:t>
      </w:r>
    </w:p>
    <w:p w:rsidR="00F86392" w:rsidRPr="005431CE" w:rsidRDefault="00F86392" w:rsidP="00F86392">
      <w:pPr>
        <w:pStyle w:val="ListParagraph"/>
        <w:numPr>
          <w:ilvl w:val="0"/>
          <w:numId w:val="10"/>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вивчити людей, що ведуть переговори: їхні потреби, інтереси, позиції; вивчити ступінь готовності партнера вести переговори; </w:t>
      </w:r>
    </w:p>
    <w:p w:rsidR="00F86392" w:rsidRPr="005431CE" w:rsidRDefault="00F86392" w:rsidP="00F86392">
      <w:pPr>
        <w:pStyle w:val="ListParagraph"/>
        <w:numPr>
          <w:ilvl w:val="0"/>
          <w:numId w:val="10"/>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вивчити плани, підходи, варіанти ведення переговорів, які можна чекати від протилежної сторони; </w:t>
      </w:r>
    </w:p>
    <w:p w:rsidR="00F86392" w:rsidRPr="005431CE" w:rsidRDefault="00F86392" w:rsidP="00F86392">
      <w:pPr>
        <w:pStyle w:val="ListParagraph"/>
        <w:numPr>
          <w:ilvl w:val="0"/>
          <w:numId w:val="10"/>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мати перелік необхідних і досить вагомих аргументів, доказів, документів, які ви мають бути під рукою під час ведення переговорів. </w:t>
      </w:r>
    </w:p>
    <w:p w:rsidR="00F86392" w:rsidRPr="005431CE" w:rsidRDefault="00F86392" w:rsidP="00F86392">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b/>
          <w:sz w:val="28"/>
          <w:szCs w:val="28"/>
          <w:lang w:val="uk-UA"/>
        </w:rPr>
        <w:t>Центральне завдання будь-яких переговорів</w:t>
      </w:r>
      <w:r w:rsidRPr="005431CE">
        <w:rPr>
          <w:rFonts w:ascii="Times New Roman" w:hAnsi="Times New Roman"/>
          <w:sz w:val="28"/>
          <w:szCs w:val="28"/>
          <w:lang w:val="uk-UA"/>
        </w:rPr>
        <w:t xml:space="preserve"> – спільне вирішення проблеми. Але для того, щоб вона була вирішена, потрібні продумані аргументи, що зведуть </w:t>
      </w:r>
      <w:r w:rsidRPr="005431CE">
        <w:rPr>
          <w:rFonts w:ascii="Times New Roman" w:hAnsi="Times New Roman"/>
          <w:sz w:val="28"/>
          <w:szCs w:val="28"/>
          <w:lang w:val="uk-UA"/>
        </w:rPr>
        <w:lastRenderedPageBreak/>
        <w:t xml:space="preserve">розбіжності сторін до мінімуму. Ефективність переговорів у великій мірі залежить від уміння спілкуватися з людьми і регулювати свій психічний стан і поведінку. </w:t>
      </w:r>
    </w:p>
    <w:p w:rsidR="00F86392" w:rsidRPr="005431CE" w:rsidRDefault="00F86392" w:rsidP="00F86392">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b/>
          <w:sz w:val="28"/>
          <w:szCs w:val="28"/>
          <w:lang w:val="uk-UA"/>
        </w:rPr>
        <w:t>Етап планування.</w:t>
      </w:r>
      <w:r w:rsidRPr="005431CE">
        <w:rPr>
          <w:rFonts w:ascii="Times New Roman" w:hAnsi="Times New Roman"/>
          <w:sz w:val="28"/>
          <w:szCs w:val="28"/>
          <w:lang w:val="uk-UA"/>
        </w:rPr>
        <w:t xml:space="preserve"> На цьому етапі необхідно зосередити увагу на найбільш перспективних, основних, а також і запасних варіантах ходу ведення переговорів. Тут варто подумки програти весь можливий хід їх ведення, врахувати інтереси протилежної сторони, можливі компроміси: </w:t>
      </w:r>
      <w:r w:rsidRPr="005431CE">
        <w:rPr>
          <w:rFonts w:ascii="Times New Roman" w:hAnsi="Times New Roman"/>
          <w:b/>
          <w:i/>
          <w:sz w:val="28"/>
          <w:szCs w:val="28"/>
          <w:lang w:val="uk-UA"/>
        </w:rPr>
        <w:t>йде пошук оптимального шляху вирішення проблеми і його детальне вивчення.</w:t>
      </w:r>
      <w:r w:rsidRPr="005431CE">
        <w:rPr>
          <w:rFonts w:ascii="Times New Roman" w:hAnsi="Times New Roman"/>
          <w:sz w:val="28"/>
          <w:szCs w:val="28"/>
          <w:lang w:val="uk-UA"/>
        </w:rPr>
        <w:t xml:space="preserve"> </w:t>
      </w:r>
    </w:p>
    <w:p w:rsidR="00F86392" w:rsidRPr="005431CE" w:rsidRDefault="00F86392" w:rsidP="00F86392">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Плани залежать від мети і засобів. </w:t>
      </w:r>
    </w:p>
    <w:p w:rsidR="00F86392" w:rsidRPr="005431CE" w:rsidRDefault="00F86392" w:rsidP="00F86392">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Предметом вивчення мають стати і обставини, що супроводжують те чи інше рішення. Чи немає правових протипоказань? Які можливі наслідки? Чи не виходимо ми за рамки вже наявних рішень? Чи використовується неперевірена інформація? На всі ці запитання до початку переговорів повинна бути відповідь. </w:t>
      </w:r>
    </w:p>
    <w:p w:rsidR="00F86392" w:rsidRPr="005431CE" w:rsidRDefault="00F86392" w:rsidP="00F86392">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Рішення ухвалюється, коли всі обставини вивчені. </w:t>
      </w:r>
    </w:p>
    <w:p w:rsidR="00F86392" w:rsidRPr="005431CE" w:rsidRDefault="00F86392" w:rsidP="00F86392">
      <w:pPr>
        <w:pStyle w:val="a3"/>
        <w:tabs>
          <w:tab w:val="left" w:pos="0"/>
        </w:tabs>
        <w:spacing w:after="0"/>
        <w:ind w:firstLine="709"/>
        <w:jc w:val="center"/>
        <w:rPr>
          <w:b/>
          <w:sz w:val="28"/>
          <w:szCs w:val="28"/>
          <w:lang w:val="uk-UA"/>
        </w:rPr>
      </w:pPr>
      <w:r w:rsidRPr="005431CE">
        <w:rPr>
          <w:b/>
          <w:sz w:val="28"/>
          <w:szCs w:val="28"/>
          <w:lang w:val="uk-UA"/>
        </w:rPr>
        <w:sym w:font="Wingdings" w:char="F047"/>
      </w:r>
      <w:r w:rsidRPr="005431CE">
        <w:rPr>
          <w:b/>
          <w:sz w:val="28"/>
          <w:szCs w:val="28"/>
          <w:lang w:val="uk-UA"/>
        </w:rPr>
        <w:t xml:space="preserve"> «Переговори – це не місце для поривів, це місце для дипломатії», </w:t>
      </w:r>
      <w:r w:rsidRPr="005431CE">
        <w:rPr>
          <w:sz w:val="28"/>
          <w:szCs w:val="28"/>
          <w:lang w:val="uk-UA"/>
        </w:rPr>
        <w:t>–</w:t>
      </w:r>
      <w:r w:rsidRPr="005431CE">
        <w:rPr>
          <w:b/>
          <w:sz w:val="28"/>
          <w:szCs w:val="28"/>
          <w:lang w:val="uk-UA"/>
        </w:rPr>
        <w:t xml:space="preserve"> дуже влучно стверджує французьке прислів’я.</w:t>
      </w:r>
    </w:p>
    <w:p w:rsidR="00F86392" w:rsidRPr="005431CE" w:rsidRDefault="00F86392" w:rsidP="00F86392">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Тільки тоді, коли потенційний клієнт побачить переваги, що можуть бути йому надані вами і відповідають його «егоїстичним» намаганням, можна сказати, що і ви досягли успіху, отримавши нового партнера. Етап активної дискусії (суперечки). Найдинамічніша фаза переговорів, на якій важливо вибрати правильний стиль і темп, прийоми і техніку. Доцільно не поспішати, але і не затягувати процедуру переговорів. Потрібно уникнути поспішних рішень і недоцільних поступок. </w:t>
      </w:r>
    </w:p>
    <w:p w:rsidR="00F86392" w:rsidRPr="005431CE" w:rsidRDefault="00F86392" w:rsidP="00F86392">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Цей етап переговорів (власне переговори) можна розбити на наступні складові: </w:t>
      </w:r>
    </w:p>
    <w:p w:rsidR="00F86392" w:rsidRPr="005431CE" w:rsidRDefault="00F86392" w:rsidP="00F86392">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1) уточнення позицій; </w:t>
      </w:r>
    </w:p>
    <w:p w:rsidR="00F86392" w:rsidRPr="005431CE" w:rsidRDefault="00F86392" w:rsidP="00F86392">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2) їхнє обговорення; </w:t>
      </w:r>
    </w:p>
    <w:p w:rsidR="00F86392" w:rsidRPr="005431CE" w:rsidRDefault="00F86392" w:rsidP="00F86392">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3) узгодження позицій. </w:t>
      </w:r>
    </w:p>
    <w:p w:rsidR="00F86392" w:rsidRPr="005431CE" w:rsidRDefault="00F86392" w:rsidP="00F86392">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Під час переговорів </w:t>
      </w:r>
      <w:r w:rsidRPr="005431CE">
        <w:rPr>
          <w:rFonts w:ascii="Times New Roman" w:hAnsi="Times New Roman"/>
          <w:b/>
          <w:sz w:val="28"/>
          <w:szCs w:val="28"/>
          <w:lang w:val="uk-UA"/>
        </w:rPr>
        <w:t xml:space="preserve">треба шукати те в позиціях, що об’єднує, а не те, що розділяє. </w:t>
      </w:r>
      <w:r w:rsidRPr="005431CE">
        <w:rPr>
          <w:rFonts w:ascii="Times New Roman" w:hAnsi="Times New Roman"/>
          <w:sz w:val="28"/>
          <w:szCs w:val="28"/>
          <w:lang w:val="uk-UA"/>
        </w:rPr>
        <w:t xml:space="preserve">Техніка проведення переговорів містить у собі: </w:t>
      </w:r>
    </w:p>
    <w:p w:rsidR="00F86392" w:rsidRPr="005431CE" w:rsidRDefault="00F86392" w:rsidP="00F86392">
      <w:pPr>
        <w:pStyle w:val="ListParagraph"/>
        <w:numPr>
          <w:ilvl w:val="1"/>
          <w:numId w:val="2"/>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установлення контакту зі співрозмовником; </w:t>
      </w:r>
    </w:p>
    <w:p w:rsidR="00F86392" w:rsidRPr="005431CE" w:rsidRDefault="00F86392" w:rsidP="00F86392">
      <w:pPr>
        <w:pStyle w:val="ListParagraph"/>
        <w:numPr>
          <w:ilvl w:val="1"/>
          <w:numId w:val="2"/>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ведення переговорів у потрібному напрямку; </w:t>
      </w:r>
    </w:p>
    <w:p w:rsidR="00F86392" w:rsidRPr="005431CE" w:rsidRDefault="00F86392" w:rsidP="00F86392">
      <w:pPr>
        <w:pStyle w:val="ListParagraph"/>
        <w:numPr>
          <w:ilvl w:val="1"/>
          <w:numId w:val="2"/>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спостереження за реакцією партнера, уміння слухати; </w:t>
      </w:r>
    </w:p>
    <w:p w:rsidR="00F86392" w:rsidRPr="005431CE" w:rsidRDefault="00F86392" w:rsidP="00F86392">
      <w:pPr>
        <w:pStyle w:val="ListParagraph"/>
        <w:numPr>
          <w:ilvl w:val="1"/>
          <w:numId w:val="2"/>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прогнозування його відповідей; </w:t>
      </w:r>
    </w:p>
    <w:p w:rsidR="00F86392" w:rsidRPr="005431CE" w:rsidRDefault="00F86392" w:rsidP="00F86392">
      <w:pPr>
        <w:pStyle w:val="ListParagraph"/>
        <w:numPr>
          <w:ilvl w:val="1"/>
          <w:numId w:val="2"/>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корекцію своєї поведінки при взаємодії; </w:t>
      </w:r>
    </w:p>
    <w:p w:rsidR="00F86392" w:rsidRPr="005431CE" w:rsidRDefault="00F86392" w:rsidP="00F86392">
      <w:pPr>
        <w:pStyle w:val="ListParagraph"/>
        <w:numPr>
          <w:ilvl w:val="1"/>
          <w:numId w:val="2"/>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сприяння своєю поведінкою мовній активності партнера; </w:t>
      </w:r>
    </w:p>
    <w:p w:rsidR="00F86392" w:rsidRPr="005431CE" w:rsidRDefault="00F86392" w:rsidP="00F86392">
      <w:pPr>
        <w:pStyle w:val="ListParagraph"/>
        <w:numPr>
          <w:ilvl w:val="1"/>
          <w:numId w:val="2"/>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уміння розуміти та поважати думку партнера; </w:t>
      </w:r>
    </w:p>
    <w:p w:rsidR="00F86392" w:rsidRPr="005431CE" w:rsidRDefault="00F86392" w:rsidP="00F86392">
      <w:pPr>
        <w:pStyle w:val="ListParagraph"/>
        <w:numPr>
          <w:ilvl w:val="1"/>
          <w:numId w:val="2"/>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використання міміки і жестів, знаків уваги; </w:t>
      </w:r>
    </w:p>
    <w:p w:rsidR="00F86392" w:rsidRPr="005431CE" w:rsidRDefault="00F86392" w:rsidP="00F86392">
      <w:pPr>
        <w:pStyle w:val="ListParagraph"/>
        <w:numPr>
          <w:ilvl w:val="1"/>
          <w:numId w:val="2"/>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уміння передбачити можливі варіанти відповідних реакцій партнера.</w:t>
      </w:r>
    </w:p>
    <w:p w:rsidR="00F86392" w:rsidRPr="005431CE" w:rsidRDefault="00F86392" w:rsidP="00F86392">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Ефективність переговорів полягає в здійсненні самоконтролю в ході співбесіди: у виборі умов проведення зустрічі; у черговості запитань/відповідей. </w:t>
      </w:r>
    </w:p>
    <w:p w:rsidR="00F86392" w:rsidRPr="005431CE" w:rsidRDefault="00F86392" w:rsidP="00F86392">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b/>
          <w:i/>
          <w:sz w:val="28"/>
          <w:szCs w:val="28"/>
          <w:lang w:val="uk-UA"/>
        </w:rPr>
        <w:t>Етап ухвалення рішення і взаємоприйнятої угоди.</w:t>
      </w:r>
      <w:r w:rsidRPr="005431CE">
        <w:rPr>
          <w:rFonts w:ascii="Times New Roman" w:hAnsi="Times New Roman"/>
          <w:sz w:val="28"/>
          <w:szCs w:val="28"/>
          <w:lang w:val="uk-UA"/>
        </w:rPr>
        <w:t xml:space="preserve"> Концентруючи увагу на взаємних інтересах і об’єктивних умовах переговорів, необхідно крок за кроком просуватися до ухвалення розумного рішення і взаємоприйнятої угоди (договору, контракту). На цьому етапі варто знову звернути увагу на людей, що ведуть переговори, заручитися якщо не дружнім схваленням прийнятого рішення, то хоча б взаєморозумінням і задоволенням від спільно проробленої роботи. </w:t>
      </w:r>
    </w:p>
    <w:p w:rsidR="00F86392" w:rsidRPr="005431CE" w:rsidRDefault="00F86392" w:rsidP="00F86392">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b/>
          <w:sz w:val="28"/>
          <w:szCs w:val="28"/>
          <w:lang w:val="uk-UA"/>
        </w:rPr>
        <w:t>Пам’ятаймо!</w:t>
      </w:r>
      <w:r w:rsidRPr="005431CE">
        <w:rPr>
          <w:rFonts w:ascii="Times New Roman" w:hAnsi="Times New Roman"/>
          <w:sz w:val="28"/>
          <w:szCs w:val="28"/>
          <w:lang w:val="uk-UA"/>
        </w:rPr>
        <w:t xml:space="preserve"> </w:t>
      </w:r>
      <w:r w:rsidRPr="005431CE">
        <w:rPr>
          <w:rFonts w:ascii="Times New Roman" w:hAnsi="Times New Roman"/>
          <w:b/>
          <w:i/>
          <w:sz w:val="28"/>
          <w:szCs w:val="28"/>
          <w:lang w:val="uk-UA"/>
        </w:rPr>
        <w:t>Успішно завершити переговори означає досягти заздалегідь наміченої і запланованої мети переговорів.</w:t>
      </w:r>
      <w:r w:rsidRPr="005431CE">
        <w:rPr>
          <w:rFonts w:ascii="Times New Roman" w:hAnsi="Times New Roman"/>
          <w:sz w:val="28"/>
          <w:szCs w:val="28"/>
          <w:lang w:val="uk-UA"/>
        </w:rPr>
        <w:t xml:space="preserve"> </w:t>
      </w:r>
    </w:p>
    <w:p w:rsidR="00F86392" w:rsidRPr="005431CE" w:rsidRDefault="00F86392" w:rsidP="00F86392">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lastRenderedPageBreak/>
        <w:sym w:font="Wingdings" w:char="F025"/>
      </w:r>
      <w:r w:rsidRPr="005431CE">
        <w:rPr>
          <w:rFonts w:ascii="Times New Roman" w:hAnsi="Times New Roman"/>
          <w:sz w:val="28"/>
          <w:szCs w:val="28"/>
          <w:lang w:val="uk-UA"/>
        </w:rPr>
        <w:t xml:space="preserve">Для підготовки відповіді на </w:t>
      </w:r>
      <w:r w:rsidRPr="005431CE">
        <w:rPr>
          <w:rFonts w:ascii="Times New Roman" w:hAnsi="Times New Roman"/>
          <w:b/>
          <w:sz w:val="28"/>
          <w:szCs w:val="28"/>
          <w:lang w:val="uk-UA"/>
        </w:rPr>
        <w:t>третє питання</w:t>
      </w:r>
      <w:r w:rsidRPr="005431CE">
        <w:rPr>
          <w:rFonts w:ascii="Times New Roman" w:hAnsi="Times New Roman"/>
          <w:sz w:val="28"/>
          <w:szCs w:val="28"/>
          <w:lang w:val="uk-UA"/>
        </w:rPr>
        <w:t xml:space="preserve">, треба вивчити матеріали щодо </w:t>
      </w:r>
      <w:r w:rsidRPr="005431CE">
        <w:rPr>
          <w:rFonts w:ascii="Times New Roman" w:hAnsi="Times New Roman"/>
          <w:bCs/>
          <w:sz w:val="28"/>
          <w:szCs w:val="28"/>
          <w:lang w:val="uk-UA"/>
        </w:rPr>
        <w:t>підготовка до проведення ділових зустрічей.</w:t>
      </w:r>
    </w:p>
    <w:p w:rsidR="00F86392" w:rsidRPr="005431CE" w:rsidRDefault="00F86392" w:rsidP="00F86392">
      <w:pPr>
        <w:pStyle w:val="a5"/>
        <w:tabs>
          <w:tab w:val="left" w:pos="0"/>
        </w:tabs>
        <w:spacing w:before="0" w:beforeAutospacing="0" w:after="0" w:afterAutospacing="0"/>
        <w:ind w:firstLine="709"/>
        <w:jc w:val="both"/>
        <w:rPr>
          <w:sz w:val="28"/>
          <w:szCs w:val="28"/>
          <w:lang w:val="uk-UA"/>
        </w:rPr>
      </w:pPr>
      <w:r w:rsidRPr="005431CE">
        <w:rPr>
          <w:sz w:val="28"/>
          <w:szCs w:val="28"/>
          <w:lang w:val="uk-UA"/>
        </w:rPr>
        <w:t>Про ділову зустріч прийнято домовлятися заздалегідь, при цьому відрізок часу між домовленістю та власне зустріччю залежить від конкретних обставин та програми зустрічі.</w:t>
      </w:r>
    </w:p>
    <w:p w:rsidR="00F86392" w:rsidRPr="005431CE" w:rsidRDefault="00F86392" w:rsidP="00F86392">
      <w:pPr>
        <w:pStyle w:val="a5"/>
        <w:tabs>
          <w:tab w:val="left" w:pos="0"/>
        </w:tabs>
        <w:spacing w:before="0" w:beforeAutospacing="0" w:after="0" w:afterAutospacing="0"/>
        <w:ind w:firstLine="709"/>
        <w:jc w:val="both"/>
        <w:rPr>
          <w:sz w:val="28"/>
          <w:szCs w:val="28"/>
          <w:lang w:val="uk-UA"/>
        </w:rPr>
      </w:pPr>
      <w:r w:rsidRPr="005431CE">
        <w:rPr>
          <w:sz w:val="28"/>
          <w:szCs w:val="28"/>
          <w:lang w:val="uk-UA"/>
        </w:rPr>
        <w:t>У межах одного регіону найбільш доцільно домовлятися за два-три дні. Запланована за десяток днів ділова зустріч часто буває підготовлена гірше лише з психологічних причин.</w:t>
      </w:r>
    </w:p>
    <w:p w:rsidR="00F86392" w:rsidRPr="005431CE" w:rsidRDefault="00F86392" w:rsidP="00F86392">
      <w:pPr>
        <w:pStyle w:val="a3"/>
        <w:tabs>
          <w:tab w:val="left" w:pos="0"/>
        </w:tabs>
        <w:spacing w:after="0"/>
        <w:ind w:firstLine="709"/>
        <w:jc w:val="center"/>
        <w:rPr>
          <w:b/>
          <w:sz w:val="28"/>
          <w:szCs w:val="28"/>
          <w:lang w:val="uk-UA"/>
        </w:rPr>
      </w:pPr>
      <w:r w:rsidRPr="005431CE">
        <w:rPr>
          <w:b/>
          <w:sz w:val="28"/>
          <w:szCs w:val="28"/>
          <w:lang w:val="uk-UA"/>
        </w:rPr>
        <w:sym w:font="Wingdings" w:char="F047"/>
      </w:r>
      <w:r w:rsidRPr="005431CE">
        <w:rPr>
          <w:b/>
          <w:sz w:val="28"/>
          <w:szCs w:val="28"/>
          <w:lang w:val="uk-UA"/>
        </w:rPr>
        <w:t>Зустріч з іноземцями, загальні рекомендації:</w:t>
      </w:r>
    </w:p>
    <w:p w:rsidR="00F86392" w:rsidRPr="005431CE" w:rsidRDefault="00F86392" w:rsidP="00F86392">
      <w:pPr>
        <w:pStyle w:val="a5"/>
        <w:tabs>
          <w:tab w:val="left" w:pos="0"/>
        </w:tabs>
        <w:spacing w:before="0" w:beforeAutospacing="0" w:after="0" w:afterAutospacing="0"/>
        <w:ind w:firstLine="709"/>
        <w:jc w:val="both"/>
        <w:rPr>
          <w:sz w:val="28"/>
          <w:szCs w:val="28"/>
          <w:lang w:val="uk-UA"/>
        </w:rPr>
      </w:pPr>
      <w:r w:rsidRPr="005431CE">
        <w:rPr>
          <w:sz w:val="28"/>
          <w:szCs w:val="28"/>
          <w:lang w:val="uk-UA"/>
        </w:rPr>
        <w:t>Особливої ретельності вимагає організація зустрічі з іноземцями. До такої зустрічі потрібно, безперечно, готуватися завчасно, передбачивши всі елементи програми їхнього перебування:</w:t>
      </w:r>
    </w:p>
    <w:p w:rsidR="00F86392" w:rsidRPr="005431CE" w:rsidRDefault="00F86392" w:rsidP="00F86392">
      <w:pPr>
        <w:pStyle w:val="a5"/>
        <w:numPr>
          <w:ilvl w:val="0"/>
          <w:numId w:val="9"/>
        </w:numPr>
        <w:tabs>
          <w:tab w:val="left" w:pos="0"/>
        </w:tabs>
        <w:spacing w:before="0" w:beforeAutospacing="0" w:after="0" w:afterAutospacing="0"/>
        <w:ind w:left="0" w:firstLine="709"/>
        <w:jc w:val="both"/>
        <w:rPr>
          <w:sz w:val="28"/>
          <w:szCs w:val="28"/>
          <w:lang w:val="uk-UA"/>
        </w:rPr>
      </w:pPr>
      <w:r w:rsidRPr="005431CE">
        <w:rPr>
          <w:sz w:val="28"/>
          <w:szCs w:val="28"/>
          <w:lang w:val="uk-UA"/>
        </w:rPr>
        <w:t>порядок зустрічі;</w:t>
      </w:r>
    </w:p>
    <w:p w:rsidR="00F86392" w:rsidRPr="005431CE" w:rsidRDefault="00F86392" w:rsidP="00F86392">
      <w:pPr>
        <w:pStyle w:val="a5"/>
        <w:numPr>
          <w:ilvl w:val="0"/>
          <w:numId w:val="9"/>
        </w:numPr>
        <w:tabs>
          <w:tab w:val="left" w:pos="0"/>
        </w:tabs>
        <w:spacing w:before="0" w:beforeAutospacing="0" w:after="0" w:afterAutospacing="0"/>
        <w:ind w:left="0" w:firstLine="709"/>
        <w:jc w:val="both"/>
        <w:rPr>
          <w:sz w:val="28"/>
          <w:szCs w:val="28"/>
          <w:lang w:val="uk-UA"/>
        </w:rPr>
      </w:pPr>
      <w:r w:rsidRPr="005431CE">
        <w:rPr>
          <w:sz w:val="28"/>
          <w:szCs w:val="28"/>
          <w:lang w:val="uk-UA"/>
        </w:rPr>
        <w:t>персональний склад учасників;</w:t>
      </w:r>
    </w:p>
    <w:p w:rsidR="00F86392" w:rsidRPr="005431CE" w:rsidRDefault="00F86392" w:rsidP="00F86392">
      <w:pPr>
        <w:pStyle w:val="a5"/>
        <w:numPr>
          <w:ilvl w:val="0"/>
          <w:numId w:val="9"/>
        </w:numPr>
        <w:tabs>
          <w:tab w:val="left" w:pos="0"/>
        </w:tabs>
        <w:spacing w:before="0" w:beforeAutospacing="0" w:after="0" w:afterAutospacing="0"/>
        <w:ind w:left="0" w:firstLine="709"/>
        <w:jc w:val="both"/>
        <w:rPr>
          <w:sz w:val="28"/>
          <w:szCs w:val="28"/>
          <w:lang w:val="uk-UA"/>
        </w:rPr>
      </w:pPr>
      <w:r w:rsidRPr="005431CE">
        <w:rPr>
          <w:sz w:val="28"/>
          <w:szCs w:val="28"/>
          <w:lang w:val="uk-UA"/>
        </w:rPr>
        <w:t>участь представників преси;</w:t>
      </w:r>
    </w:p>
    <w:p w:rsidR="00F86392" w:rsidRPr="005431CE" w:rsidRDefault="00F86392" w:rsidP="00F86392">
      <w:pPr>
        <w:pStyle w:val="a5"/>
        <w:numPr>
          <w:ilvl w:val="0"/>
          <w:numId w:val="9"/>
        </w:numPr>
        <w:tabs>
          <w:tab w:val="left" w:pos="0"/>
        </w:tabs>
        <w:spacing w:before="0" w:beforeAutospacing="0" w:after="0" w:afterAutospacing="0"/>
        <w:ind w:left="0" w:firstLine="709"/>
        <w:jc w:val="both"/>
        <w:rPr>
          <w:sz w:val="28"/>
          <w:szCs w:val="28"/>
          <w:lang w:val="uk-UA"/>
        </w:rPr>
      </w:pPr>
      <w:r w:rsidRPr="005431CE">
        <w:rPr>
          <w:sz w:val="28"/>
          <w:szCs w:val="28"/>
          <w:lang w:val="uk-UA"/>
        </w:rPr>
        <w:t>вручення квітів;</w:t>
      </w:r>
    </w:p>
    <w:p w:rsidR="00F86392" w:rsidRPr="005431CE" w:rsidRDefault="00F86392" w:rsidP="00F86392">
      <w:pPr>
        <w:pStyle w:val="a5"/>
        <w:numPr>
          <w:ilvl w:val="0"/>
          <w:numId w:val="9"/>
        </w:numPr>
        <w:tabs>
          <w:tab w:val="left" w:pos="0"/>
        </w:tabs>
        <w:spacing w:before="0" w:beforeAutospacing="0" w:after="0" w:afterAutospacing="0"/>
        <w:ind w:left="0" w:firstLine="709"/>
        <w:jc w:val="both"/>
        <w:rPr>
          <w:sz w:val="28"/>
          <w:szCs w:val="28"/>
          <w:lang w:val="uk-UA"/>
        </w:rPr>
      </w:pPr>
      <w:r w:rsidRPr="005431CE">
        <w:rPr>
          <w:sz w:val="28"/>
          <w:szCs w:val="28"/>
          <w:lang w:val="uk-UA"/>
        </w:rPr>
        <w:t>вітальні промови;</w:t>
      </w:r>
    </w:p>
    <w:p w:rsidR="00F86392" w:rsidRPr="005431CE" w:rsidRDefault="00F86392" w:rsidP="00F86392">
      <w:pPr>
        <w:pStyle w:val="a5"/>
        <w:numPr>
          <w:ilvl w:val="0"/>
          <w:numId w:val="9"/>
        </w:numPr>
        <w:tabs>
          <w:tab w:val="left" w:pos="0"/>
        </w:tabs>
        <w:spacing w:before="0" w:beforeAutospacing="0" w:after="0" w:afterAutospacing="0"/>
        <w:ind w:left="0" w:firstLine="709"/>
        <w:jc w:val="both"/>
        <w:rPr>
          <w:sz w:val="28"/>
          <w:szCs w:val="28"/>
          <w:lang w:val="uk-UA"/>
        </w:rPr>
      </w:pPr>
      <w:r w:rsidRPr="005431CE">
        <w:rPr>
          <w:sz w:val="28"/>
          <w:szCs w:val="28"/>
          <w:lang w:val="uk-UA"/>
        </w:rPr>
        <w:t>розміщення в готелі;</w:t>
      </w:r>
    </w:p>
    <w:p w:rsidR="00F86392" w:rsidRPr="005431CE" w:rsidRDefault="00F86392" w:rsidP="00F86392">
      <w:pPr>
        <w:pStyle w:val="a5"/>
        <w:numPr>
          <w:ilvl w:val="0"/>
          <w:numId w:val="9"/>
        </w:numPr>
        <w:tabs>
          <w:tab w:val="left" w:pos="0"/>
        </w:tabs>
        <w:spacing w:before="0" w:beforeAutospacing="0" w:after="0" w:afterAutospacing="0"/>
        <w:ind w:left="0" w:firstLine="709"/>
        <w:jc w:val="both"/>
        <w:rPr>
          <w:sz w:val="28"/>
          <w:szCs w:val="28"/>
          <w:lang w:val="uk-UA"/>
        </w:rPr>
      </w:pPr>
      <w:r w:rsidRPr="005431CE">
        <w:rPr>
          <w:sz w:val="28"/>
          <w:szCs w:val="28"/>
          <w:lang w:val="uk-UA"/>
        </w:rPr>
        <w:t>ділова частина;</w:t>
      </w:r>
    </w:p>
    <w:p w:rsidR="00F86392" w:rsidRPr="005431CE" w:rsidRDefault="00F86392" w:rsidP="00F86392">
      <w:pPr>
        <w:pStyle w:val="a5"/>
        <w:numPr>
          <w:ilvl w:val="0"/>
          <w:numId w:val="9"/>
        </w:numPr>
        <w:tabs>
          <w:tab w:val="left" w:pos="0"/>
        </w:tabs>
        <w:spacing w:before="0" w:beforeAutospacing="0" w:after="0" w:afterAutospacing="0"/>
        <w:ind w:left="0" w:firstLine="709"/>
        <w:jc w:val="both"/>
        <w:rPr>
          <w:sz w:val="28"/>
          <w:szCs w:val="28"/>
          <w:lang w:val="uk-UA"/>
        </w:rPr>
      </w:pPr>
      <w:r w:rsidRPr="005431CE">
        <w:rPr>
          <w:sz w:val="28"/>
          <w:szCs w:val="28"/>
          <w:lang w:val="uk-UA"/>
        </w:rPr>
        <w:t xml:space="preserve">відвідування культурних об’єктів; </w:t>
      </w:r>
    </w:p>
    <w:p w:rsidR="00F86392" w:rsidRPr="005431CE" w:rsidRDefault="00F86392" w:rsidP="00F86392">
      <w:pPr>
        <w:pStyle w:val="a5"/>
        <w:numPr>
          <w:ilvl w:val="0"/>
          <w:numId w:val="9"/>
        </w:numPr>
        <w:tabs>
          <w:tab w:val="left" w:pos="0"/>
        </w:tabs>
        <w:spacing w:before="0" w:beforeAutospacing="0" w:after="0" w:afterAutospacing="0"/>
        <w:ind w:left="0" w:firstLine="709"/>
        <w:jc w:val="both"/>
        <w:rPr>
          <w:sz w:val="28"/>
          <w:szCs w:val="28"/>
          <w:lang w:val="uk-UA"/>
        </w:rPr>
      </w:pPr>
      <w:r w:rsidRPr="005431CE">
        <w:rPr>
          <w:sz w:val="28"/>
          <w:szCs w:val="28"/>
          <w:lang w:val="uk-UA"/>
        </w:rPr>
        <w:t xml:space="preserve">поїздки по країні; </w:t>
      </w:r>
    </w:p>
    <w:p w:rsidR="00F86392" w:rsidRPr="005431CE" w:rsidRDefault="00F86392" w:rsidP="00F86392">
      <w:pPr>
        <w:pStyle w:val="a5"/>
        <w:numPr>
          <w:ilvl w:val="0"/>
          <w:numId w:val="9"/>
        </w:numPr>
        <w:tabs>
          <w:tab w:val="left" w:pos="0"/>
        </w:tabs>
        <w:spacing w:before="0" w:beforeAutospacing="0" w:after="0" w:afterAutospacing="0"/>
        <w:ind w:left="0" w:firstLine="709"/>
        <w:jc w:val="both"/>
        <w:rPr>
          <w:sz w:val="28"/>
          <w:szCs w:val="28"/>
          <w:lang w:val="uk-UA"/>
        </w:rPr>
      </w:pPr>
      <w:r w:rsidRPr="005431CE">
        <w:rPr>
          <w:sz w:val="28"/>
          <w:szCs w:val="28"/>
          <w:lang w:val="uk-UA"/>
        </w:rPr>
        <w:t xml:space="preserve">неофіційні прийоми; </w:t>
      </w:r>
    </w:p>
    <w:p w:rsidR="00F86392" w:rsidRPr="005431CE" w:rsidRDefault="00F86392" w:rsidP="00F86392">
      <w:pPr>
        <w:pStyle w:val="a5"/>
        <w:numPr>
          <w:ilvl w:val="0"/>
          <w:numId w:val="9"/>
        </w:numPr>
        <w:tabs>
          <w:tab w:val="left" w:pos="0"/>
        </w:tabs>
        <w:spacing w:before="0" w:beforeAutospacing="0" w:after="0" w:afterAutospacing="0"/>
        <w:ind w:left="0" w:firstLine="709"/>
        <w:jc w:val="both"/>
        <w:rPr>
          <w:sz w:val="28"/>
          <w:szCs w:val="28"/>
          <w:lang w:val="uk-UA"/>
        </w:rPr>
      </w:pPr>
      <w:r w:rsidRPr="005431CE">
        <w:rPr>
          <w:sz w:val="28"/>
          <w:szCs w:val="28"/>
          <w:lang w:val="uk-UA"/>
        </w:rPr>
        <w:t>проводи.</w:t>
      </w:r>
    </w:p>
    <w:p w:rsidR="00F86392" w:rsidRPr="005431CE" w:rsidRDefault="00F86392" w:rsidP="00F86392">
      <w:pPr>
        <w:tabs>
          <w:tab w:val="left" w:pos="0"/>
        </w:tabs>
        <w:spacing w:after="0" w:line="240" w:lineRule="auto"/>
        <w:ind w:firstLine="709"/>
        <w:jc w:val="both"/>
        <w:rPr>
          <w:rFonts w:ascii="Times New Roman" w:hAnsi="Times New Roman"/>
          <w:bCs/>
          <w:sz w:val="28"/>
          <w:szCs w:val="28"/>
          <w:lang w:val="uk-UA"/>
        </w:rPr>
      </w:pPr>
      <w:r w:rsidRPr="005431CE">
        <w:rPr>
          <w:rFonts w:ascii="Times New Roman" w:hAnsi="Times New Roman"/>
          <w:bCs/>
          <w:sz w:val="28"/>
          <w:szCs w:val="28"/>
          <w:lang w:val="uk-UA"/>
        </w:rPr>
        <w:t xml:space="preserve">Отже, загалом підготовка до ділової  зустрічі передбачає врахування таких основних елементів: </w:t>
      </w:r>
    </w:p>
    <w:p w:rsidR="00F86392" w:rsidRPr="005431CE" w:rsidRDefault="00F86392" w:rsidP="00F86392">
      <w:pPr>
        <w:pStyle w:val="ListParagraph"/>
        <w:numPr>
          <w:ilvl w:val="0"/>
          <w:numId w:val="3"/>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 xml:space="preserve">визначення часу і місця зустрічі; </w:t>
      </w:r>
    </w:p>
    <w:p w:rsidR="00F86392" w:rsidRPr="005431CE" w:rsidRDefault="00F86392" w:rsidP="00F86392">
      <w:pPr>
        <w:pStyle w:val="ListParagraph"/>
        <w:numPr>
          <w:ilvl w:val="0"/>
          <w:numId w:val="3"/>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 xml:space="preserve">запрошення; </w:t>
      </w:r>
    </w:p>
    <w:p w:rsidR="00F86392" w:rsidRPr="005431CE" w:rsidRDefault="00F86392" w:rsidP="00F86392">
      <w:pPr>
        <w:pStyle w:val="ListParagraph"/>
        <w:numPr>
          <w:ilvl w:val="0"/>
          <w:numId w:val="3"/>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визначення складу учасників переговірної групи та протокольної групи;</w:t>
      </w:r>
    </w:p>
    <w:p w:rsidR="00F86392" w:rsidRPr="005431CE" w:rsidRDefault="00F86392" w:rsidP="00F86392">
      <w:pPr>
        <w:pStyle w:val="ListParagraph"/>
        <w:numPr>
          <w:ilvl w:val="0"/>
          <w:numId w:val="3"/>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 xml:space="preserve">підготовка програми візиту; </w:t>
      </w:r>
    </w:p>
    <w:p w:rsidR="00F86392" w:rsidRPr="005431CE" w:rsidRDefault="00F86392" w:rsidP="00F86392">
      <w:pPr>
        <w:pStyle w:val="ListParagraph"/>
        <w:numPr>
          <w:ilvl w:val="0"/>
          <w:numId w:val="3"/>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 xml:space="preserve">підготовка необхідної документації; </w:t>
      </w:r>
    </w:p>
    <w:p w:rsidR="00F86392" w:rsidRPr="005431CE" w:rsidRDefault="00F86392" w:rsidP="00F86392">
      <w:pPr>
        <w:pStyle w:val="ListParagraph"/>
        <w:numPr>
          <w:ilvl w:val="0"/>
          <w:numId w:val="3"/>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 xml:space="preserve">бронювання номерів у готелі; </w:t>
      </w:r>
    </w:p>
    <w:p w:rsidR="00F86392" w:rsidRPr="005431CE" w:rsidRDefault="00F86392" w:rsidP="00F86392">
      <w:pPr>
        <w:pStyle w:val="ListParagraph"/>
        <w:numPr>
          <w:ilvl w:val="0"/>
          <w:numId w:val="3"/>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організаційно-технічне забезпечення,</w:t>
      </w:r>
    </w:p>
    <w:p w:rsidR="00F86392" w:rsidRPr="005431CE" w:rsidRDefault="00F86392" w:rsidP="00F86392">
      <w:pPr>
        <w:pStyle w:val="ListParagraph"/>
        <w:numPr>
          <w:ilvl w:val="0"/>
          <w:numId w:val="3"/>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розважальні заходи.</w:t>
      </w:r>
    </w:p>
    <w:p w:rsidR="00F86392" w:rsidRPr="005431CE" w:rsidRDefault="00F86392" w:rsidP="00F86392">
      <w:pPr>
        <w:tabs>
          <w:tab w:val="left" w:pos="0"/>
        </w:tabs>
        <w:spacing w:after="0" w:line="240" w:lineRule="auto"/>
        <w:ind w:firstLine="709"/>
        <w:jc w:val="both"/>
        <w:rPr>
          <w:rFonts w:ascii="Times New Roman" w:hAnsi="Times New Roman"/>
          <w:b/>
          <w:sz w:val="28"/>
          <w:szCs w:val="28"/>
          <w:lang w:val="uk-UA"/>
        </w:rPr>
      </w:pPr>
      <w:r w:rsidRPr="005431CE">
        <w:rPr>
          <w:rFonts w:ascii="Times New Roman" w:hAnsi="Times New Roman"/>
          <w:sz w:val="28"/>
          <w:szCs w:val="28"/>
          <w:lang w:val="uk-UA"/>
        </w:rPr>
        <w:t>Відповідь на</w:t>
      </w:r>
      <w:r w:rsidRPr="005431CE">
        <w:rPr>
          <w:rFonts w:ascii="Times New Roman" w:hAnsi="Times New Roman"/>
          <w:b/>
          <w:sz w:val="28"/>
          <w:szCs w:val="28"/>
          <w:lang w:val="uk-UA"/>
        </w:rPr>
        <w:t xml:space="preserve"> четверте питання </w:t>
      </w:r>
      <w:r w:rsidRPr="005431CE">
        <w:rPr>
          <w:rFonts w:ascii="Times New Roman" w:hAnsi="Times New Roman"/>
          <w:sz w:val="28"/>
          <w:szCs w:val="28"/>
          <w:lang w:val="uk-UA"/>
        </w:rPr>
        <w:t>передбачає вивчення специфіки проведення презентацій і прийомів у сучасному діловому світі.</w:t>
      </w:r>
      <w:r w:rsidRPr="005431CE">
        <w:rPr>
          <w:rFonts w:ascii="Times New Roman" w:hAnsi="Times New Roman"/>
          <w:b/>
          <w:sz w:val="28"/>
          <w:szCs w:val="28"/>
          <w:lang w:val="uk-UA"/>
        </w:rPr>
        <w:t xml:space="preserve"> </w:t>
      </w:r>
    </w:p>
    <w:p w:rsidR="00F86392" w:rsidRPr="005431CE" w:rsidRDefault="00F86392" w:rsidP="00F86392">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Крім перемовин і ділових зустрічей для заохочення партнерів, клієнтів, встановлення ділових стосунків, створення відповідного іміджу фірми широке розповсюдження набули </w:t>
      </w:r>
      <w:r w:rsidRPr="005431CE">
        <w:rPr>
          <w:rFonts w:ascii="Times New Roman" w:hAnsi="Times New Roman"/>
          <w:b/>
          <w:sz w:val="28"/>
          <w:szCs w:val="28"/>
          <w:lang w:val="uk-UA"/>
        </w:rPr>
        <w:t>презентації</w:t>
      </w:r>
      <w:r w:rsidRPr="005431CE">
        <w:rPr>
          <w:rFonts w:ascii="Times New Roman" w:hAnsi="Times New Roman"/>
          <w:sz w:val="28"/>
          <w:szCs w:val="28"/>
          <w:lang w:val="uk-UA"/>
        </w:rPr>
        <w:t xml:space="preserve"> та прийоми. </w:t>
      </w:r>
    </w:p>
    <w:p w:rsidR="00F86392" w:rsidRPr="005431CE" w:rsidRDefault="00F86392" w:rsidP="00F86392">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b/>
          <w:sz w:val="28"/>
          <w:szCs w:val="28"/>
          <w:lang w:val="uk-UA"/>
        </w:rPr>
        <w:t>Презентації</w:t>
      </w:r>
      <w:r w:rsidRPr="005431CE">
        <w:rPr>
          <w:rFonts w:ascii="Times New Roman" w:hAnsi="Times New Roman"/>
          <w:sz w:val="28"/>
          <w:szCs w:val="28"/>
          <w:lang w:val="uk-UA"/>
        </w:rPr>
        <w:t xml:space="preserve"> необхідні під час відкриття нового офісу, філіалу фірми, демонструванні нового виробу тощо. Дуже важливо, щоб презентації і прийоми були добре продумані, сплановані, оскільки на них в гостей складається враження про компанію, фірму, підприємство, яке потім дуже важко змінити. </w:t>
      </w:r>
    </w:p>
    <w:p w:rsidR="00F86392" w:rsidRPr="005431CE" w:rsidRDefault="00F86392" w:rsidP="00F86392">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Для організації презентації необхідно насамперед: </w:t>
      </w:r>
    </w:p>
    <w:p w:rsidR="00F86392" w:rsidRPr="005431CE" w:rsidRDefault="00F86392" w:rsidP="00F86392">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 визначити терміни проведення; </w:t>
      </w:r>
    </w:p>
    <w:p w:rsidR="00F86392" w:rsidRPr="005431CE" w:rsidRDefault="00F86392" w:rsidP="00F86392">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 спланувати місце проведення; </w:t>
      </w:r>
    </w:p>
    <w:p w:rsidR="00F86392" w:rsidRPr="005431CE" w:rsidRDefault="00F86392" w:rsidP="00F86392">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lastRenderedPageBreak/>
        <w:t xml:space="preserve">- скласти програму презентації; </w:t>
      </w:r>
    </w:p>
    <w:p w:rsidR="00F86392" w:rsidRPr="005431CE" w:rsidRDefault="00F86392" w:rsidP="00F86392">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 з’ясувати коло учасників і розіслати запрошення (не пізніше ніж за 4 дні). </w:t>
      </w:r>
    </w:p>
    <w:p w:rsidR="00F86392" w:rsidRPr="005431CE" w:rsidRDefault="00F86392" w:rsidP="00F86392">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Найкращий час для проведення презентації – о 15-16 год. Після обіду, щоб після її проведення можна було організувати коктейль чи фуршет. </w:t>
      </w:r>
    </w:p>
    <w:p w:rsidR="00F86392" w:rsidRPr="005431CE" w:rsidRDefault="00F86392" w:rsidP="00F86392">
      <w:pPr>
        <w:pStyle w:val="a3"/>
        <w:tabs>
          <w:tab w:val="left" w:pos="0"/>
        </w:tabs>
        <w:spacing w:after="0"/>
        <w:ind w:left="0" w:firstLine="709"/>
        <w:jc w:val="center"/>
        <w:rPr>
          <w:b/>
          <w:sz w:val="28"/>
          <w:szCs w:val="28"/>
          <w:lang w:val="uk-UA"/>
        </w:rPr>
      </w:pPr>
      <w:r w:rsidRPr="005431CE">
        <w:rPr>
          <w:b/>
          <w:sz w:val="28"/>
          <w:szCs w:val="28"/>
          <w:lang w:val="uk-UA"/>
        </w:rPr>
        <w:sym w:font="Wingdings" w:char="F047"/>
      </w:r>
      <w:r w:rsidRPr="005431CE">
        <w:rPr>
          <w:b/>
          <w:sz w:val="28"/>
          <w:szCs w:val="28"/>
          <w:lang w:val="uk-UA"/>
        </w:rPr>
        <w:t>зверніть увагу:</w:t>
      </w:r>
    </w:p>
    <w:p w:rsidR="00F86392" w:rsidRPr="005431CE" w:rsidRDefault="00F86392" w:rsidP="00F86392">
      <w:pPr>
        <w:pStyle w:val="ListParagraph"/>
        <w:numPr>
          <w:ilvl w:val="0"/>
          <w:numId w:val="11"/>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За етикетними вимогами персонал компанії (підприємства), що виступає в ролі господарів, має бути з іменними карточками (бейджиками) з прізвищем ім’ям та по батькові, а також із зазначенням посади учасника-господаря. Такі карточки допомагають учасникам-гостям виділити серед інших господарів і в разі необхідності - звернутися за допомогою. </w:t>
      </w:r>
    </w:p>
    <w:p w:rsidR="00F86392" w:rsidRPr="005431CE" w:rsidRDefault="00F86392" w:rsidP="00F86392">
      <w:pPr>
        <w:pStyle w:val="ListParagraph"/>
        <w:numPr>
          <w:ilvl w:val="0"/>
          <w:numId w:val="11"/>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Розмір приміщення для презентації має відповідати кількості запрошених. Велике приміщення і пусті столи створюють ілюзію невдалого заходу, хоча насправді це не завжди так. Отже краще, щоб приміщення було трохи замалим, і в разі необхідності персонал має бути готовим знайти необхідні місця і столи (завчасно підготовлені). </w:t>
      </w:r>
    </w:p>
    <w:p w:rsidR="00F86392" w:rsidRPr="005431CE" w:rsidRDefault="00F86392" w:rsidP="00F86392">
      <w:pPr>
        <w:pStyle w:val="ListParagraph"/>
        <w:numPr>
          <w:ilvl w:val="0"/>
          <w:numId w:val="11"/>
        </w:numPr>
        <w:tabs>
          <w:tab w:val="left" w:pos="0"/>
        </w:tabs>
        <w:spacing w:after="0" w:line="240" w:lineRule="auto"/>
        <w:ind w:left="0" w:firstLine="709"/>
        <w:jc w:val="both"/>
        <w:rPr>
          <w:rFonts w:ascii="Times New Roman" w:hAnsi="Times New Roman"/>
          <w:b/>
          <w:sz w:val="28"/>
          <w:szCs w:val="28"/>
          <w:lang w:val="uk-UA"/>
        </w:rPr>
      </w:pPr>
      <w:r w:rsidRPr="005431CE">
        <w:rPr>
          <w:rFonts w:ascii="Times New Roman" w:hAnsi="Times New Roman"/>
          <w:sz w:val="28"/>
          <w:szCs w:val="28"/>
          <w:lang w:val="uk-UA"/>
        </w:rPr>
        <w:t xml:space="preserve">Приміщення, де проходить презентація, оформлюють символікою компанії (підприємства), плакатами, стендами, рекламними проспектами, буклетами. Після завершення презентації гостям даруються сувеніри, рекламні буклети компанії тощо. Завершується презентація, як правило, коктейлем чи </w:t>
      </w:r>
      <w:r w:rsidRPr="005431CE">
        <w:rPr>
          <w:rFonts w:ascii="Times New Roman" w:hAnsi="Times New Roman"/>
          <w:b/>
          <w:sz w:val="28"/>
          <w:szCs w:val="28"/>
          <w:lang w:val="uk-UA"/>
        </w:rPr>
        <w:t xml:space="preserve">фуршетом. </w:t>
      </w:r>
    </w:p>
    <w:p w:rsidR="00F86392" w:rsidRPr="005431CE" w:rsidRDefault="00F86392" w:rsidP="00F86392">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b/>
          <w:sz w:val="28"/>
          <w:szCs w:val="28"/>
          <w:lang w:val="uk-UA"/>
        </w:rPr>
        <w:t>Окремо розглянемо осно</w:t>
      </w:r>
      <w:r>
        <w:rPr>
          <w:rFonts w:ascii="Times New Roman" w:hAnsi="Times New Roman"/>
          <w:b/>
          <w:sz w:val="28"/>
          <w:szCs w:val="28"/>
          <w:lang w:val="uk-UA"/>
        </w:rPr>
        <w:t>в</w:t>
      </w:r>
      <w:r w:rsidRPr="005431CE">
        <w:rPr>
          <w:rFonts w:ascii="Times New Roman" w:hAnsi="Times New Roman"/>
          <w:b/>
          <w:sz w:val="28"/>
          <w:szCs w:val="28"/>
          <w:lang w:val="uk-UA"/>
        </w:rPr>
        <w:t>ні види</w:t>
      </w:r>
      <w:r w:rsidRPr="005431CE">
        <w:rPr>
          <w:rFonts w:ascii="Times New Roman" w:hAnsi="Times New Roman"/>
          <w:sz w:val="28"/>
          <w:szCs w:val="28"/>
          <w:lang w:val="uk-UA"/>
        </w:rPr>
        <w:t xml:space="preserve"> прийомів. Зазначимо, що для влаштування прийому варто спочатку визначити вид прийому, що відповідає ситуації, час проведення, місце, програму прийому і список запрошених. </w:t>
      </w:r>
    </w:p>
    <w:p w:rsidR="00F86392" w:rsidRPr="005431CE" w:rsidRDefault="00F86392" w:rsidP="00F86392">
      <w:pPr>
        <w:pStyle w:val="a3"/>
        <w:tabs>
          <w:tab w:val="left" w:pos="0"/>
        </w:tabs>
        <w:spacing w:after="0"/>
        <w:ind w:firstLine="709"/>
        <w:jc w:val="center"/>
        <w:rPr>
          <w:b/>
          <w:sz w:val="28"/>
          <w:szCs w:val="28"/>
          <w:lang w:val="uk-UA"/>
        </w:rPr>
      </w:pPr>
      <w:r w:rsidRPr="005431CE">
        <w:rPr>
          <w:b/>
          <w:sz w:val="28"/>
          <w:szCs w:val="28"/>
          <w:lang w:val="uk-UA"/>
        </w:rPr>
        <w:sym w:font="Wingdings" w:char="F047"/>
      </w:r>
      <w:r w:rsidRPr="005431CE">
        <w:rPr>
          <w:b/>
          <w:sz w:val="28"/>
          <w:szCs w:val="28"/>
          <w:lang w:val="uk-UA"/>
        </w:rPr>
        <w:t>До найвідоміших видів прийомів відносять:</w:t>
      </w:r>
    </w:p>
    <w:p w:rsidR="00F86392" w:rsidRPr="005431CE" w:rsidRDefault="00F86392" w:rsidP="00F86392">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1. </w:t>
      </w:r>
      <w:r w:rsidRPr="005431CE">
        <w:rPr>
          <w:rFonts w:ascii="Times New Roman" w:hAnsi="Times New Roman"/>
          <w:b/>
          <w:sz w:val="28"/>
          <w:szCs w:val="28"/>
          <w:lang w:val="uk-UA"/>
        </w:rPr>
        <w:t>Сніданок</w:t>
      </w:r>
      <w:r w:rsidRPr="005431CE">
        <w:rPr>
          <w:rFonts w:ascii="Times New Roman" w:hAnsi="Times New Roman"/>
          <w:sz w:val="28"/>
          <w:szCs w:val="28"/>
          <w:lang w:val="uk-UA"/>
        </w:rPr>
        <w:t xml:space="preserve">. Час проведення – о 12-14 год. Форма проведення – сидячи за столом, форма одягу – ділова. На стіл подаються гарячі блюда, холодні страви, кондитерські вироби, фрукти. Серед напоїв – шампанське, сухе вино, іноді віскі, кава, чай. </w:t>
      </w:r>
    </w:p>
    <w:p w:rsidR="00F86392" w:rsidRPr="005431CE" w:rsidRDefault="00F86392" w:rsidP="00F86392">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2. </w:t>
      </w:r>
      <w:r w:rsidRPr="005431CE">
        <w:rPr>
          <w:rFonts w:ascii="Times New Roman" w:hAnsi="Times New Roman"/>
          <w:b/>
          <w:sz w:val="28"/>
          <w:szCs w:val="28"/>
          <w:lang w:val="uk-UA"/>
        </w:rPr>
        <w:t>«Бокал шампанського».</w:t>
      </w:r>
      <w:r w:rsidRPr="005431CE">
        <w:rPr>
          <w:rFonts w:ascii="Times New Roman" w:hAnsi="Times New Roman"/>
          <w:sz w:val="28"/>
          <w:szCs w:val="28"/>
          <w:lang w:val="uk-UA"/>
        </w:rPr>
        <w:t xml:space="preserve"> Час проведення – о 13–15 год. Форма проведення – стоячи , форма одягу – ділова. Подається шампанське, сухі вина, фрукти. </w:t>
      </w:r>
    </w:p>
    <w:p w:rsidR="00F86392" w:rsidRPr="005431CE" w:rsidRDefault="00F86392" w:rsidP="00F86392">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3</w:t>
      </w:r>
      <w:r w:rsidRPr="005431CE">
        <w:rPr>
          <w:rFonts w:ascii="Times New Roman" w:hAnsi="Times New Roman"/>
          <w:b/>
          <w:sz w:val="28"/>
          <w:szCs w:val="28"/>
          <w:lang w:val="uk-UA"/>
        </w:rPr>
        <w:t>. «Фуршет».</w:t>
      </w:r>
      <w:r w:rsidRPr="005431CE">
        <w:rPr>
          <w:rFonts w:ascii="Times New Roman" w:hAnsi="Times New Roman"/>
          <w:sz w:val="28"/>
          <w:szCs w:val="28"/>
          <w:lang w:val="uk-UA"/>
        </w:rPr>
        <w:t xml:space="preserve"> Час проведення – о 17 – 20 год. Форма проведення – стоячи, форма одягу – ділова. На стіл подаються холодні страви (інколи – гарячі), кондитерські вироби, кава, чай. Використовуються р</w:t>
      </w:r>
      <w:r>
        <w:rPr>
          <w:rFonts w:ascii="Times New Roman" w:hAnsi="Times New Roman"/>
          <w:sz w:val="28"/>
          <w:szCs w:val="28"/>
          <w:lang w:val="uk-UA"/>
        </w:rPr>
        <w:t>із</w:t>
      </w:r>
      <w:r w:rsidRPr="005431CE">
        <w:rPr>
          <w:rFonts w:ascii="Times New Roman" w:hAnsi="Times New Roman"/>
          <w:sz w:val="28"/>
          <w:szCs w:val="28"/>
          <w:lang w:val="uk-UA"/>
        </w:rPr>
        <w:t>номанітні коктейлі і прохолодні напої.</w:t>
      </w:r>
    </w:p>
    <w:p w:rsidR="00F86392" w:rsidRPr="005431CE" w:rsidRDefault="00F86392" w:rsidP="00F86392">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 4. «</w:t>
      </w:r>
      <w:r w:rsidRPr="005431CE">
        <w:rPr>
          <w:rFonts w:ascii="Times New Roman" w:hAnsi="Times New Roman"/>
          <w:b/>
          <w:sz w:val="28"/>
          <w:szCs w:val="28"/>
          <w:lang w:val="uk-UA"/>
        </w:rPr>
        <w:t>Коктейль».</w:t>
      </w:r>
      <w:r w:rsidRPr="005431CE">
        <w:rPr>
          <w:rFonts w:ascii="Times New Roman" w:hAnsi="Times New Roman"/>
          <w:sz w:val="28"/>
          <w:szCs w:val="28"/>
          <w:lang w:val="uk-UA"/>
        </w:rPr>
        <w:t xml:space="preserve"> Час проведення – о 17 – 19 год. Форма проведення – стоячи, форма одягу – ділова. Подаються дрібнопорційні страви, різноманітні коктейлі і прохолодні напої. </w:t>
      </w:r>
    </w:p>
    <w:p w:rsidR="00F86392" w:rsidRPr="005431CE" w:rsidRDefault="00F86392" w:rsidP="00F86392">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5. </w:t>
      </w:r>
      <w:r w:rsidRPr="005431CE">
        <w:rPr>
          <w:rFonts w:ascii="Times New Roman" w:hAnsi="Times New Roman"/>
          <w:b/>
          <w:sz w:val="28"/>
          <w:szCs w:val="28"/>
          <w:lang w:val="uk-UA"/>
        </w:rPr>
        <w:t>Обід</w:t>
      </w:r>
      <w:r w:rsidRPr="005431CE">
        <w:rPr>
          <w:rFonts w:ascii="Times New Roman" w:hAnsi="Times New Roman"/>
          <w:sz w:val="28"/>
          <w:szCs w:val="28"/>
          <w:lang w:val="uk-UA"/>
        </w:rPr>
        <w:t xml:space="preserve">. Час проведення – о 19 – 21 год. Форма проведення - сидячи за столом, форма одягу – вечірня. На стіл подаються холодні і гарячі страви, зокрема, суп, рибні і м’ясні страви, десерт. Широкий асортимент напоїв: горілка, сухе вино, шампанське, коньяк, лікер, мінеральні води, соки, кава, чай. </w:t>
      </w:r>
    </w:p>
    <w:p w:rsidR="00F86392" w:rsidRPr="005431CE" w:rsidRDefault="00F86392" w:rsidP="00F86392">
      <w:pPr>
        <w:tabs>
          <w:tab w:val="left" w:pos="0"/>
        </w:tabs>
        <w:spacing w:after="0" w:line="240" w:lineRule="auto"/>
        <w:ind w:firstLine="709"/>
        <w:jc w:val="both"/>
        <w:rPr>
          <w:rFonts w:ascii="Times New Roman" w:hAnsi="Times New Roman"/>
          <w:sz w:val="28"/>
          <w:szCs w:val="28"/>
          <w:lang w:val="uk-UA"/>
        </w:rPr>
      </w:pPr>
      <w:r w:rsidRPr="005431CE">
        <w:rPr>
          <w:rFonts w:ascii="Times New Roman" w:hAnsi="Times New Roman"/>
          <w:sz w:val="28"/>
          <w:szCs w:val="28"/>
          <w:lang w:val="uk-UA"/>
        </w:rPr>
        <w:t xml:space="preserve">6. </w:t>
      </w:r>
      <w:r w:rsidRPr="005431CE">
        <w:rPr>
          <w:rFonts w:ascii="Times New Roman" w:hAnsi="Times New Roman"/>
          <w:b/>
          <w:sz w:val="28"/>
          <w:szCs w:val="28"/>
          <w:lang w:val="uk-UA"/>
        </w:rPr>
        <w:t>Вечеря</w:t>
      </w:r>
      <w:r w:rsidRPr="005431CE">
        <w:rPr>
          <w:rFonts w:ascii="Times New Roman" w:hAnsi="Times New Roman"/>
          <w:sz w:val="28"/>
          <w:szCs w:val="28"/>
          <w:lang w:val="uk-UA"/>
        </w:rPr>
        <w:t>. Час проведення – о 21 год і пізніше. Форма проведення – сидячи за столом, форма одягу – вечірня. На стіл подаються холодні і гарячі страви, рибні і м’ясні страви, десерт. Серед напоїв: горілка, сухе вино, шампанське, коньяк, лікер, мінеральні води, соки, кава, чай.</w:t>
      </w:r>
    </w:p>
    <w:p w:rsidR="00F86392" w:rsidRPr="005431CE" w:rsidRDefault="00F86392" w:rsidP="00F86392">
      <w:pPr>
        <w:tabs>
          <w:tab w:val="left" w:pos="0"/>
        </w:tabs>
        <w:spacing w:after="0" w:line="240" w:lineRule="auto"/>
        <w:ind w:firstLine="709"/>
        <w:jc w:val="center"/>
        <w:rPr>
          <w:sz w:val="28"/>
          <w:szCs w:val="28"/>
          <w:lang w:val="uk-UA"/>
        </w:rPr>
      </w:pPr>
    </w:p>
    <w:p w:rsidR="00F86392" w:rsidRPr="005431CE" w:rsidRDefault="00F86392" w:rsidP="00F86392">
      <w:pPr>
        <w:tabs>
          <w:tab w:val="left" w:pos="0"/>
        </w:tabs>
        <w:spacing w:after="0" w:line="240" w:lineRule="auto"/>
        <w:ind w:firstLine="709"/>
        <w:jc w:val="center"/>
        <w:rPr>
          <w:rFonts w:ascii="Times New Roman" w:hAnsi="Times New Roman"/>
          <w:b/>
          <w:sz w:val="28"/>
          <w:szCs w:val="28"/>
          <w:lang w:val="uk-UA"/>
        </w:rPr>
      </w:pPr>
      <w:r w:rsidRPr="005431CE">
        <w:rPr>
          <w:sz w:val="28"/>
          <w:szCs w:val="28"/>
          <w:lang w:val="uk-UA"/>
        </w:rPr>
        <w:sym w:font="Webdings" w:char="F073"/>
      </w:r>
      <w:r w:rsidRPr="005431CE">
        <w:rPr>
          <w:rFonts w:ascii="Times New Roman" w:hAnsi="Times New Roman"/>
          <w:b/>
          <w:sz w:val="28"/>
          <w:szCs w:val="28"/>
          <w:lang w:val="uk-UA"/>
        </w:rPr>
        <w:t xml:space="preserve"> Питання для самоконтролю</w:t>
      </w:r>
    </w:p>
    <w:p w:rsidR="00F86392" w:rsidRPr="005431CE" w:rsidRDefault="00F86392" w:rsidP="00F86392">
      <w:pPr>
        <w:pStyle w:val="ListParagraph"/>
        <w:numPr>
          <w:ilvl w:val="0"/>
          <w:numId w:val="4"/>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 xml:space="preserve">У чому полягає робота секретаря-референта з організації ділових зустрічей та переговорів? </w:t>
      </w:r>
    </w:p>
    <w:p w:rsidR="00F86392" w:rsidRPr="005431CE" w:rsidRDefault="00F86392" w:rsidP="00F86392">
      <w:pPr>
        <w:pStyle w:val="ListParagraph"/>
        <w:numPr>
          <w:ilvl w:val="0"/>
          <w:numId w:val="4"/>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lastRenderedPageBreak/>
        <w:t>Як часто відбуваються ділові зустрічі в діяльності фірми?</w:t>
      </w:r>
    </w:p>
    <w:p w:rsidR="00F86392" w:rsidRPr="005431CE" w:rsidRDefault="00F86392" w:rsidP="00F86392">
      <w:pPr>
        <w:pStyle w:val="ListParagraph"/>
        <w:numPr>
          <w:ilvl w:val="0"/>
          <w:numId w:val="4"/>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Чому визначення часу і місця зустрічі є визначальним чинником?</w:t>
      </w:r>
    </w:p>
    <w:p w:rsidR="00F86392" w:rsidRPr="005431CE" w:rsidRDefault="00F86392" w:rsidP="00F86392">
      <w:pPr>
        <w:pStyle w:val="ListParagraph"/>
        <w:numPr>
          <w:ilvl w:val="0"/>
          <w:numId w:val="4"/>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Хто визначає склад учасників переговірної групи та протокольної групи? Кому варто розсилати запрошення?</w:t>
      </w:r>
    </w:p>
    <w:p w:rsidR="00F86392" w:rsidRPr="005431CE" w:rsidRDefault="00F86392" w:rsidP="00F86392">
      <w:pPr>
        <w:pStyle w:val="ListParagraph"/>
        <w:numPr>
          <w:ilvl w:val="0"/>
          <w:numId w:val="4"/>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Які етапи підготовки програми візиту?</w:t>
      </w:r>
    </w:p>
    <w:p w:rsidR="00F86392" w:rsidRPr="005431CE" w:rsidRDefault="00F86392" w:rsidP="00F86392">
      <w:pPr>
        <w:pStyle w:val="ListParagraph"/>
        <w:numPr>
          <w:ilvl w:val="0"/>
          <w:numId w:val="4"/>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Хто здійснює бронювання номерів у готелі? На кому лежить відповідальність щодо забезпечення організаційно-технічної підтримки?</w:t>
      </w:r>
    </w:p>
    <w:p w:rsidR="00F86392" w:rsidRPr="005431CE" w:rsidRDefault="00F86392" w:rsidP="00F86392">
      <w:pPr>
        <w:pStyle w:val="ListParagraph"/>
        <w:numPr>
          <w:ilvl w:val="0"/>
          <w:numId w:val="4"/>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 xml:space="preserve">Якими є особливості проведення ділових зустрічей? Наскільки важливою при цьому є церемонія зустрічі делегації? </w:t>
      </w:r>
    </w:p>
    <w:p w:rsidR="00F86392" w:rsidRPr="005431CE" w:rsidRDefault="00F86392" w:rsidP="00F86392">
      <w:pPr>
        <w:pStyle w:val="ListParagraph"/>
        <w:numPr>
          <w:ilvl w:val="0"/>
          <w:numId w:val="4"/>
        </w:numPr>
        <w:tabs>
          <w:tab w:val="left" w:pos="0"/>
        </w:tabs>
        <w:spacing w:after="0" w:line="240" w:lineRule="auto"/>
        <w:ind w:left="0" w:firstLine="709"/>
        <w:jc w:val="both"/>
        <w:rPr>
          <w:rFonts w:ascii="Times New Roman" w:hAnsi="Times New Roman"/>
          <w:bCs/>
          <w:sz w:val="28"/>
          <w:szCs w:val="28"/>
          <w:lang w:val="uk-UA"/>
        </w:rPr>
      </w:pPr>
      <w:r w:rsidRPr="005431CE">
        <w:rPr>
          <w:rFonts w:ascii="Times New Roman" w:hAnsi="Times New Roman"/>
          <w:bCs/>
          <w:sz w:val="28"/>
          <w:szCs w:val="28"/>
          <w:lang w:val="uk-UA"/>
        </w:rPr>
        <w:t>Чим відрізняються презентації і прийоми?</w:t>
      </w:r>
    </w:p>
    <w:p w:rsidR="00F86392" w:rsidRPr="005431CE" w:rsidRDefault="00F86392" w:rsidP="00F86392">
      <w:pPr>
        <w:tabs>
          <w:tab w:val="left" w:pos="0"/>
        </w:tabs>
        <w:spacing w:after="0" w:line="240" w:lineRule="auto"/>
        <w:ind w:firstLine="709"/>
        <w:jc w:val="center"/>
        <w:rPr>
          <w:rFonts w:ascii="Times New Roman" w:hAnsi="Times New Roman"/>
          <w:b/>
          <w:sz w:val="28"/>
          <w:szCs w:val="28"/>
          <w:lang w:val="uk-UA"/>
        </w:rPr>
      </w:pPr>
    </w:p>
    <w:p w:rsidR="00F86392" w:rsidRPr="005431CE" w:rsidRDefault="00F86392" w:rsidP="00F86392">
      <w:pPr>
        <w:tabs>
          <w:tab w:val="left" w:pos="0"/>
          <w:tab w:val="left" w:pos="284"/>
          <w:tab w:val="left" w:pos="900"/>
        </w:tabs>
        <w:spacing w:after="0" w:line="240" w:lineRule="auto"/>
        <w:ind w:firstLine="709"/>
        <w:jc w:val="center"/>
        <w:rPr>
          <w:rFonts w:ascii="Times New Roman" w:hAnsi="Times New Roman"/>
          <w:b/>
          <w:sz w:val="28"/>
          <w:szCs w:val="28"/>
          <w:lang w:val="uk-UA"/>
        </w:rPr>
      </w:pPr>
      <w:r w:rsidRPr="005431CE">
        <w:rPr>
          <w:sz w:val="28"/>
          <w:szCs w:val="28"/>
          <w:lang w:val="uk-UA"/>
        </w:rPr>
        <w:sym w:font="Wingdings" w:char="F03F"/>
      </w:r>
      <w:r w:rsidRPr="005431CE">
        <w:rPr>
          <w:rFonts w:ascii="Times New Roman" w:hAnsi="Times New Roman"/>
          <w:b/>
          <w:sz w:val="28"/>
          <w:szCs w:val="28"/>
          <w:lang w:val="uk-UA"/>
        </w:rPr>
        <w:t xml:space="preserve">Практичні завдання </w:t>
      </w:r>
    </w:p>
    <w:p w:rsidR="00F86392" w:rsidRPr="005431CE" w:rsidRDefault="00F86392" w:rsidP="00F86392">
      <w:pPr>
        <w:tabs>
          <w:tab w:val="left" w:pos="0"/>
        </w:tabs>
        <w:spacing w:after="0" w:line="240" w:lineRule="auto"/>
        <w:ind w:firstLine="709"/>
        <w:jc w:val="both"/>
        <w:rPr>
          <w:rFonts w:ascii="Times New Roman" w:hAnsi="Times New Roman"/>
          <w:sz w:val="28"/>
          <w:szCs w:val="28"/>
          <w:lang w:val="uk-UA" w:eastAsia="ru-RU"/>
        </w:rPr>
      </w:pPr>
      <w:r w:rsidRPr="005431CE">
        <w:rPr>
          <w:rFonts w:ascii="Times New Roman" w:hAnsi="Times New Roman"/>
          <w:sz w:val="28"/>
          <w:szCs w:val="28"/>
          <w:lang w:val="uk-UA" w:eastAsia="ru-RU"/>
        </w:rPr>
        <w:t xml:space="preserve">1. Уявіть, що ви секретар-референт, який готує ділову зустріч. Дайте відповіді на запитання, створивши таким чином алгоритм підготовки успішного дійства: </w:t>
      </w:r>
    </w:p>
    <w:p w:rsidR="00F86392" w:rsidRPr="005431CE" w:rsidRDefault="00F86392" w:rsidP="00F86392">
      <w:pPr>
        <w:tabs>
          <w:tab w:val="left" w:pos="0"/>
        </w:tabs>
        <w:spacing w:after="0" w:line="240" w:lineRule="auto"/>
        <w:ind w:left="57" w:firstLine="709"/>
        <w:jc w:val="both"/>
        <w:rPr>
          <w:rFonts w:ascii="Times New Roman" w:hAnsi="Times New Roman"/>
          <w:i/>
          <w:sz w:val="28"/>
          <w:szCs w:val="28"/>
          <w:lang w:val="uk-UA" w:eastAsia="ru-RU"/>
        </w:rPr>
      </w:pPr>
      <w:r w:rsidRPr="005431CE">
        <w:rPr>
          <w:rFonts w:ascii="Times New Roman" w:hAnsi="Times New Roman"/>
          <w:i/>
          <w:sz w:val="28"/>
          <w:szCs w:val="28"/>
          <w:lang w:val="uk-UA" w:eastAsia="ru-RU"/>
        </w:rPr>
        <w:t>1. Чи чітко я уявляю свою мету у вигляді бажаного результату, тобто що ми хочемо мати наприкінці бесіди?</w:t>
      </w:r>
    </w:p>
    <w:p w:rsidR="00F86392" w:rsidRPr="005431CE" w:rsidRDefault="00F86392" w:rsidP="00F86392">
      <w:pPr>
        <w:tabs>
          <w:tab w:val="left" w:pos="0"/>
        </w:tabs>
        <w:spacing w:after="0" w:line="240" w:lineRule="auto"/>
        <w:ind w:firstLine="709"/>
        <w:jc w:val="both"/>
        <w:rPr>
          <w:rFonts w:ascii="Times New Roman" w:hAnsi="Times New Roman"/>
          <w:i/>
          <w:sz w:val="28"/>
          <w:szCs w:val="28"/>
          <w:lang w:val="uk-UA" w:eastAsia="ru-RU"/>
        </w:rPr>
      </w:pPr>
      <w:r w:rsidRPr="005431CE">
        <w:rPr>
          <w:rFonts w:ascii="Times New Roman" w:hAnsi="Times New Roman"/>
          <w:i/>
          <w:sz w:val="28"/>
          <w:szCs w:val="28"/>
          <w:lang w:val="uk-UA" w:eastAsia="ru-RU"/>
        </w:rPr>
        <w:t>2. Як можна буде оцінити результат, тобто як ми довідаємося, чи досягли бажаного?</w:t>
      </w:r>
    </w:p>
    <w:p w:rsidR="00F86392" w:rsidRPr="005431CE" w:rsidRDefault="00F86392" w:rsidP="00F86392">
      <w:pPr>
        <w:tabs>
          <w:tab w:val="left" w:pos="0"/>
        </w:tabs>
        <w:spacing w:after="0" w:line="240" w:lineRule="auto"/>
        <w:ind w:firstLine="709"/>
        <w:jc w:val="both"/>
        <w:rPr>
          <w:rFonts w:ascii="Times New Roman" w:hAnsi="Times New Roman"/>
          <w:i/>
          <w:sz w:val="28"/>
          <w:szCs w:val="28"/>
          <w:lang w:val="uk-UA" w:eastAsia="ru-RU"/>
        </w:rPr>
      </w:pPr>
      <w:r w:rsidRPr="005431CE">
        <w:rPr>
          <w:rFonts w:ascii="Times New Roman" w:hAnsi="Times New Roman"/>
          <w:i/>
          <w:sz w:val="28"/>
          <w:szCs w:val="28"/>
          <w:lang w:val="uk-UA" w:eastAsia="ru-RU"/>
        </w:rPr>
        <w:t>3. Які наші припущення про цілі співрозмовника?</w:t>
      </w:r>
    </w:p>
    <w:p w:rsidR="00F86392" w:rsidRPr="005431CE" w:rsidRDefault="00F86392" w:rsidP="00F86392">
      <w:pPr>
        <w:tabs>
          <w:tab w:val="left" w:pos="0"/>
        </w:tabs>
        <w:spacing w:after="0" w:line="240" w:lineRule="auto"/>
        <w:ind w:firstLine="709"/>
        <w:jc w:val="both"/>
        <w:rPr>
          <w:rFonts w:ascii="Times New Roman" w:hAnsi="Times New Roman"/>
          <w:i/>
          <w:sz w:val="28"/>
          <w:szCs w:val="28"/>
          <w:lang w:val="uk-UA" w:eastAsia="ru-RU"/>
        </w:rPr>
      </w:pPr>
      <w:r w:rsidRPr="005431CE">
        <w:rPr>
          <w:rFonts w:ascii="Times New Roman" w:hAnsi="Times New Roman"/>
          <w:i/>
          <w:sz w:val="28"/>
          <w:szCs w:val="28"/>
          <w:lang w:val="uk-UA" w:eastAsia="ru-RU"/>
        </w:rPr>
        <w:t>4. Якими засобами ми володіємо для досягнення поставлених цілей?</w:t>
      </w:r>
    </w:p>
    <w:p w:rsidR="00F86392" w:rsidRPr="005431CE" w:rsidRDefault="00F86392" w:rsidP="00F86392">
      <w:pPr>
        <w:tabs>
          <w:tab w:val="left" w:pos="0"/>
        </w:tabs>
        <w:spacing w:after="0" w:line="240" w:lineRule="auto"/>
        <w:ind w:firstLine="709"/>
        <w:jc w:val="both"/>
        <w:rPr>
          <w:rFonts w:ascii="Times New Roman" w:hAnsi="Times New Roman"/>
          <w:i/>
          <w:sz w:val="28"/>
          <w:szCs w:val="28"/>
          <w:lang w:val="uk-UA" w:eastAsia="ru-RU"/>
        </w:rPr>
      </w:pPr>
      <w:r w:rsidRPr="005431CE">
        <w:rPr>
          <w:rFonts w:ascii="Times New Roman" w:hAnsi="Times New Roman"/>
          <w:i/>
          <w:sz w:val="28"/>
          <w:szCs w:val="28"/>
          <w:lang w:val="uk-UA" w:eastAsia="ru-RU"/>
        </w:rPr>
        <w:t>5. Яка позиція стосовно партнера оптимальна для досягнення поставленої мети?</w:t>
      </w:r>
    </w:p>
    <w:p w:rsidR="00F86392" w:rsidRPr="005431CE" w:rsidRDefault="00F86392" w:rsidP="00F86392">
      <w:pPr>
        <w:tabs>
          <w:tab w:val="left" w:pos="0"/>
        </w:tabs>
        <w:spacing w:after="0" w:line="240" w:lineRule="auto"/>
        <w:ind w:firstLine="709"/>
        <w:jc w:val="both"/>
        <w:rPr>
          <w:rFonts w:ascii="Times New Roman" w:hAnsi="Times New Roman"/>
          <w:i/>
          <w:sz w:val="28"/>
          <w:szCs w:val="28"/>
          <w:lang w:val="uk-UA" w:eastAsia="ru-RU"/>
        </w:rPr>
      </w:pPr>
      <w:r w:rsidRPr="005431CE">
        <w:rPr>
          <w:rFonts w:ascii="Times New Roman" w:hAnsi="Times New Roman"/>
          <w:i/>
          <w:sz w:val="28"/>
          <w:szCs w:val="28"/>
          <w:lang w:val="uk-UA" w:eastAsia="ru-RU"/>
        </w:rPr>
        <w:t>6. Як ми донесемо до партнера свою позицію і довідаємося про його установки, позицію й переконання?</w:t>
      </w:r>
    </w:p>
    <w:p w:rsidR="00F86392" w:rsidRPr="005431CE" w:rsidRDefault="00F86392" w:rsidP="00F86392">
      <w:pPr>
        <w:tabs>
          <w:tab w:val="left" w:pos="0"/>
        </w:tabs>
        <w:spacing w:after="0" w:line="240" w:lineRule="auto"/>
        <w:ind w:firstLine="709"/>
        <w:jc w:val="both"/>
        <w:rPr>
          <w:rFonts w:ascii="Times New Roman" w:hAnsi="Times New Roman"/>
          <w:i/>
          <w:sz w:val="28"/>
          <w:szCs w:val="28"/>
          <w:lang w:val="uk-UA" w:eastAsia="ru-RU"/>
        </w:rPr>
      </w:pPr>
      <w:r w:rsidRPr="005431CE">
        <w:rPr>
          <w:rFonts w:ascii="Times New Roman" w:hAnsi="Times New Roman"/>
          <w:i/>
          <w:sz w:val="28"/>
          <w:szCs w:val="28"/>
          <w:lang w:val="uk-UA" w:eastAsia="ru-RU"/>
        </w:rPr>
        <w:t>8. З якими бар’єрами можемо зіштовхнутися? Як підстрахувати себе й зменшити ймовірність цих бар’єрів?</w:t>
      </w:r>
    </w:p>
    <w:p w:rsidR="00F86392" w:rsidRPr="005431CE" w:rsidRDefault="00F86392" w:rsidP="00F86392">
      <w:pPr>
        <w:tabs>
          <w:tab w:val="left" w:pos="0"/>
        </w:tabs>
        <w:spacing w:after="0" w:line="240" w:lineRule="auto"/>
        <w:ind w:firstLine="709"/>
        <w:jc w:val="both"/>
        <w:rPr>
          <w:rFonts w:ascii="Times New Roman" w:hAnsi="Times New Roman"/>
          <w:i/>
          <w:sz w:val="28"/>
          <w:szCs w:val="28"/>
          <w:lang w:val="uk-UA" w:eastAsia="ru-RU"/>
        </w:rPr>
      </w:pPr>
      <w:r w:rsidRPr="005431CE">
        <w:rPr>
          <w:rFonts w:ascii="Times New Roman" w:hAnsi="Times New Roman"/>
          <w:i/>
          <w:sz w:val="28"/>
          <w:szCs w:val="28"/>
          <w:lang w:val="uk-UA" w:eastAsia="ru-RU"/>
        </w:rPr>
        <w:t>10. Як зняти протиріччя, якщо вони виникнуть? Як налаштувати себе на терпимість до людини, якщо вона неприємна, і врахувати природні розходження в сприйнятті й оцінці обговорюваної проблеми?</w:t>
      </w:r>
    </w:p>
    <w:p w:rsidR="00F86392" w:rsidRPr="005431CE" w:rsidRDefault="00F86392" w:rsidP="00F86392">
      <w:pPr>
        <w:tabs>
          <w:tab w:val="left" w:pos="0"/>
        </w:tabs>
        <w:spacing w:after="0" w:line="240" w:lineRule="auto"/>
        <w:ind w:firstLine="709"/>
        <w:jc w:val="both"/>
        <w:rPr>
          <w:rFonts w:ascii="Times New Roman" w:hAnsi="Times New Roman"/>
          <w:i/>
          <w:sz w:val="28"/>
          <w:szCs w:val="28"/>
          <w:lang w:val="uk-UA" w:eastAsia="ru-RU"/>
        </w:rPr>
      </w:pPr>
      <w:r w:rsidRPr="005431CE">
        <w:rPr>
          <w:rFonts w:ascii="Times New Roman" w:hAnsi="Times New Roman"/>
          <w:i/>
          <w:sz w:val="28"/>
          <w:szCs w:val="28"/>
          <w:lang w:val="uk-UA" w:eastAsia="ru-RU"/>
        </w:rPr>
        <w:t>12. Які застосовувати способи впливу на партнера? Яку аргументацію при цьому використати?</w:t>
      </w:r>
    </w:p>
    <w:p w:rsidR="00F86392" w:rsidRPr="005431CE" w:rsidRDefault="00F86392" w:rsidP="00F86392">
      <w:pPr>
        <w:tabs>
          <w:tab w:val="left" w:pos="0"/>
        </w:tabs>
        <w:spacing w:after="0" w:line="240" w:lineRule="auto"/>
        <w:ind w:firstLine="709"/>
        <w:jc w:val="both"/>
        <w:rPr>
          <w:rFonts w:ascii="Times New Roman" w:hAnsi="Times New Roman"/>
          <w:i/>
          <w:sz w:val="28"/>
          <w:szCs w:val="28"/>
          <w:lang w:val="uk-UA" w:eastAsia="ru-RU"/>
        </w:rPr>
      </w:pPr>
      <w:r w:rsidRPr="005431CE">
        <w:rPr>
          <w:rFonts w:ascii="Times New Roman" w:hAnsi="Times New Roman"/>
          <w:i/>
          <w:sz w:val="28"/>
          <w:szCs w:val="28"/>
          <w:lang w:val="uk-UA" w:eastAsia="ru-RU"/>
        </w:rPr>
        <w:t>14. Як поводитися, якщо виникнуть конфронтація, маніпуляція й будуть використані нечесні прийоми з боку партнера? Наскільки розкривати свої позиції?</w:t>
      </w:r>
    </w:p>
    <w:p w:rsidR="00F86392" w:rsidRPr="005431CE" w:rsidRDefault="00F86392" w:rsidP="00F86392">
      <w:pPr>
        <w:tabs>
          <w:tab w:val="left" w:pos="0"/>
        </w:tabs>
        <w:spacing w:after="0" w:line="240" w:lineRule="auto"/>
        <w:ind w:firstLine="709"/>
        <w:rPr>
          <w:rFonts w:ascii="Times New Roman" w:hAnsi="Times New Roman"/>
          <w:i/>
          <w:sz w:val="28"/>
          <w:szCs w:val="28"/>
          <w:lang w:val="uk-UA" w:eastAsia="ru-RU"/>
        </w:rPr>
      </w:pPr>
      <w:r w:rsidRPr="005431CE">
        <w:rPr>
          <w:rFonts w:ascii="Times New Roman" w:hAnsi="Times New Roman"/>
          <w:i/>
          <w:sz w:val="28"/>
          <w:szCs w:val="28"/>
          <w:lang w:val="uk-UA" w:eastAsia="ru-RU"/>
        </w:rPr>
        <w:t>16. Як управляти атмосферою розмови?</w:t>
      </w:r>
    </w:p>
    <w:p w:rsidR="00F86392" w:rsidRPr="005431CE" w:rsidRDefault="00F86392" w:rsidP="00F86392">
      <w:pPr>
        <w:tabs>
          <w:tab w:val="left" w:pos="0"/>
        </w:tabs>
        <w:spacing w:after="0" w:line="240" w:lineRule="auto"/>
        <w:ind w:firstLine="709"/>
        <w:rPr>
          <w:rFonts w:ascii="Times New Roman" w:hAnsi="Times New Roman"/>
          <w:i/>
          <w:sz w:val="28"/>
          <w:szCs w:val="28"/>
          <w:lang w:val="uk-UA" w:eastAsia="ru-RU"/>
        </w:rPr>
      </w:pPr>
      <w:r w:rsidRPr="005431CE">
        <w:rPr>
          <w:rFonts w:ascii="Times New Roman" w:hAnsi="Times New Roman"/>
          <w:i/>
          <w:sz w:val="28"/>
          <w:szCs w:val="28"/>
          <w:lang w:val="uk-UA" w:eastAsia="ru-RU"/>
        </w:rPr>
        <w:t xml:space="preserve">17. Як управляти собою, якщо партнер викликає роздратування? </w:t>
      </w:r>
    </w:p>
    <w:p w:rsidR="00F86392" w:rsidRPr="005431CE" w:rsidRDefault="00F86392" w:rsidP="00F86392">
      <w:pPr>
        <w:tabs>
          <w:tab w:val="left" w:pos="0"/>
        </w:tabs>
        <w:spacing w:after="0" w:line="240" w:lineRule="auto"/>
        <w:ind w:firstLine="709"/>
        <w:rPr>
          <w:rFonts w:ascii="Times New Roman" w:hAnsi="Times New Roman"/>
          <w:i/>
          <w:sz w:val="28"/>
          <w:szCs w:val="28"/>
          <w:lang w:val="uk-UA" w:eastAsia="ru-RU"/>
        </w:rPr>
      </w:pPr>
      <w:r w:rsidRPr="005431CE">
        <w:rPr>
          <w:rFonts w:ascii="Times New Roman" w:hAnsi="Times New Roman"/>
          <w:i/>
          <w:sz w:val="28"/>
          <w:szCs w:val="28"/>
          <w:lang w:val="uk-UA" w:eastAsia="ru-RU"/>
        </w:rPr>
        <w:t>18. Чого в жодному разі не можна допускати в бесіді?</w:t>
      </w:r>
    </w:p>
    <w:p w:rsidR="00F86392" w:rsidRPr="005431CE" w:rsidRDefault="00F86392" w:rsidP="00F86392">
      <w:pPr>
        <w:tabs>
          <w:tab w:val="left" w:pos="0"/>
        </w:tabs>
        <w:spacing w:after="0" w:line="240" w:lineRule="auto"/>
        <w:ind w:firstLine="709"/>
        <w:rPr>
          <w:rFonts w:ascii="Georgia" w:hAnsi="Georgia"/>
          <w:i/>
          <w:sz w:val="28"/>
          <w:szCs w:val="28"/>
          <w:lang w:val="uk-UA" w:eastAsia="ru-RU"/>
        </w:rPr>
      </w:pPr>
      <w:r w:rsidRPr="005431CE">
        <w:rPr>
          <w:rFonts w:ascii="Times New Roman" w:hAnsi="Times New Roman"/>
          <w:i/>
          <w:sz w:val="28"/>
          <w:szCs w:val="28"/>
          <w:lang w:val="uk-UA" w:eastAsia="ru-RU"/>
        </w:rPr>
        <w:t>19. Якими є інтереси партнера і як їх зрозуміти</w:t>
      </w:r>
      <w:r w:rsidRPr="005431CE">
        <w:rPr>
          <w:rFonts w:ascii="Georgia" w:hAnsi="Georgia"/>
          <w:i/>
          <w:sz w:val="28"/>
          <w:szCs w:val="28"/>
          <w:lang w:val="uk-UA" w:eastAsia="ru-RU"/>
        </w:rPr>
        <w:t>?</w:t>
      </w:r>
    </w:p>
    <w:p w:rsidR="00F86392" w:rsidRPr="005431CE" w:rsidRDefault="00F86392" w:rsidP="00F86392">
      <w:pPr>
        <w:tabs>
          <w:tab w:val="left" w:pos="0"/>
        </w:tabs>
        <w:spacing w:after="0" w:line="240" w:lineRule="auto"/>
        <w:ind w:firstLine="709"/>
        <w:jc w:val="both"/>
        <w:rPr>
          <w:rFonts w:ascii="Times New Roman" w:hAnsi="Times New Roman"/>
          <w:sz w:val="28"/>
          <w:szCs w:val="28"/>
          <w:lang w:val="uk-UA" w:eastAsia="uk-UA"/>
        </w:rPr>
      </w:pPr>
      <w:r w:rsidRPr="005431CE">
        <w:rPr>
          <w:rFonts w:ascii="Times New Roman" w:hAnsi="Times New Roman"/>
          <w:sz w:val="28"/>
          <w:szCs w:val="28"/>
          <w:lang w:val="uk-UA"/>
        </w:rPr>
        <w:t xml:space="preserve">2. Підготуйте і запропонуйте </w:t>
      </w:r>
      <w:r w:rsidRPr="005431CE">
        <w:rPr>
          <w:rFonts w:ascii="Times New Roman" w:hAnsi="Times New Roman"/>
          <w:bCs/>
          <w:sz w:val="28"/>
          <w:szCs w:val="28"/>
          <w:lang w:val="uk-UA"/>
        </w:rPr>
        <w:t>обов’язки секретаря-референта з організації оперативних нарад з (невеликою, або великою) кількістю учасників.</w:t>
      </w:r>
    </w:p>
    <w:p w:rsidR="00F86392" w:rsidRPr="005431CE" w:rsidRDefault="00F86392" w:rsidP="00F86392">
      <w:pPr>
        <w:pStyle w:val="ListParagraph"/>
        <w:numPr>
          <w:ilvl w:val="2"/>
          <w:numId w:val="8"/>
        </w:numPr>
        <w:tabs>
          <w:tab w:val="left" w:pos="0"/>
        </w:tabs>
        <w:spacing w:after="0" w:line="240" w:lineRule="auto"/>
        <w:ind w:left="0" w:firstLine="709"/>
        <w:jc w:val="both"/>
        <w:rPr>
          <w:rFonts w:ascii="Times New Roman" w:hAnsi="Times New Roman"/>
          <w:sz w:val="28"/>
          <w:szCs w:val="28"/>
          <w:lang w:val="uk-UA" w:eastAsia="uk-UA"/>
        </w:rPr>
      </w:pPr>
      <w:r w:rsidRPr="005431CE">
        <w:rPr>
          <w:rFonts w:ascii="Times New Roman" w:hAnsi="Times New Roman"/>
          <w:sz w:val="28"/>
          <w:szCs w:val="28"/>
          <w:lang w:val="uk-UA" w:eastAsia="uk-UA"/>
        </w:rPr>
        <w:t xml:space="preserve">Проаналізуйте </w:t>
      </w:r>
      <w:r w:rsidRPr="005431CE">
        <w:rPr>
          <w:rFonts w:ascii="Times New Roman" w:hAnsi="Times New Roman"/>
          <w:bCs/>
          <w:sz w:val="28"/>
          <w:szCs w:val="28"/>
          <w:lang w:val="uk-UA"/>
        </w:rPr>
        <w:t>роботу секретаря-референта з організації  ділових зустрічей та переговорів, запропонуйте загальні вимоги у вигляді таблиці або списку.</w:t>
      </w:r>
    </w:p>
    <w:p w:rsidR="00F86392" w:rsidRPr="005431CE" w:rsidRDefault="00F86392" w:rsidP="00F86392">
      <w:pPr>
        <w:tabs>
          <w:tab w:val="left" w:pos="0"/>
        </w:tabs>
        <w:spacing w:after="0" w:line="240" w:lineRule="auto"/>
        <w:ind w:firstLine="709"/>
        <w:rPr>
          <w:rFonts w:ascii="Georgia" w:hAnsi="Georgia"/>
          <w:sz w:val="28"/>
          <w:szCs w:val="28"/>
          <w:lang w:val="uk-UA" w:eastAsia="ru-RU"/>
        </w:rPr>
      </w:pPr>
    </w:p>
    <w:p w:rsidR="00F86392" w:rsidRPr="005431CE" w:rsidRDefault="00F86392" w:rsidP="00F86392">
      <w:pPr>
        <w:tabs>
          <w:tab w:val="left" w:pos="0"/>
        </w:tabs>
        <w:spacing w:after="0" w:line="240" w:lineRule="auto"/>
        <w:ind w:firstLine="709"/>
        <w:jc w:val="center"/>
        <w:rPr>
          <w:rFonts w:ascii="Times New Roman" w:hAnsi="Times New Roman"/>
          <w:b/>
          <w:sz w:val="28"/>
          <w:szCs w:val="28"/>
          <w:lang w:val="uk-UA"/>
        </w:rPr>
      </w:pPr>
      <w:r w:rsidRPr="005431CE">
        <w:rPr>
          <w:sz w:val="28"/>
          <w:szCs w:val="28"/>
          <w:lang w:val="uk-UA"/>
        </w:rPr>
        <w:sym w:font="Wingdings" w:char="F024"/>
      </w:r>
      <w:r w:rsidRPr="005431CE">
        <w:rPr>
          <w:sz w:val="28"/>
          <w:szCs w:val="28"/>
          <w:lang w:val="uk-UA"/>
        </w:rPr>
        <w:sym w:font="Wingdings" w:char="F031"/>
      </w:r>
      <w:r w:rsidRPr="005431CE">
        <w:rPr>
          <w:rFonts w:ascii="Times New Roman" w:hAnsi="Times New Roman"/>
          <w:b/>
          <w:sz w:val="28"/>
          <w:szCs w:val="28"/>
          <w:lang w:val="uk-UA"/>
        </w:rPr>
        <w:t>Теми кейсів (на вибір)</w:t>
      </w:r>
    </w:p>
    <w:p w:rsidR="00F86392" w:rsidRPr="005431CE" w:rsidRDefault="00F86392" w:rsidP="00F86392">
      <w:pPr>
        <w:pStyle w:val="ListParagraph"/>
        <w:numPr>
          <w:ilvl w:val="0"/>
          <w:numId w:val="6"/>
        </w:numPr>
        <w:tabs>
          <w:tab w:val="left" w:pos="0"/>
        </w:tabs>
        <w:spacing w:after="0" w:line="240" w:lineRule="auto"/>
        <w:ind w:firstLine="709"/>
        <w:jc w:val="both"/>
        <w:rPr>
          <w:rFonts w:ascii="Times New Roman" w:hAnsi="Times New Roman"/>
          <w:sz w:val="28"/>
          <w:szCs w:val="28"/>
          <w:lang w:val="uk-UA" w:eastAsia="ru-RU"/>
        </w:rPr>
      </w:pPr>
      <w:r w:rsidRPr="005431CE">
        <w:rPr>
          <w:rFonts w:ascii="Times New Roman" w:hAnsi="Times New Roman"/>
          <w:sz w:val="28"/>
          <w:szCs w:val="28"/>
          <w:lang w:val="uk-UA" w:eastAsia="ru-RU"/>
        </w:rPr>
        <w:t xml:space="preserve">Напишіть невеликий твір-роздум на одну із запропонованих тем, запропонуйте його колегам і влаштуйте дискусію: </w:t>
      </w:r>
    </w:p>
    <w:p w:rsidR="00F86392" w:rsidRPr="005431CE" w:rsidRDefault="00F86392" w:rsidP="00F86392">
      <w:pPr>
        <w:pStyle w:val="ListParagraph"/>
        <w:numPr>
          <w:ilvl w:val="0"/>
          <w:numId w:val="5"/>
        </w:numPr>
        <w:tabs>
          <w:tab w:val="left" w:pos="0"/>
        </w:tabs>
        <w:spacing w:after="0" w:line="240" w:lineRule="auto"/>
        <w:ind w:left="0" w:firstLine="709"/>
        <w:jc w:val="both"/>
        <w:rPr>
          <w:rFonts w:ascii="Times New Roman" w:hAnsi="Times New Roman"/>
          <w:i/>
          <w:sz w:val="28"/>
          <w:szCs w:val="28"/>
          <w:lang w:val="uk-UA" w:eastAsia="ru-RU"/>
        </w:rPr>
      </w:pPr>
      <w:r w:rsidRPr="005431CE">
        <w:rPr>
          <w:rFonts w:ascii="Times New Roman" w:hAnsi="Times New Roman"/>
          <w:i/>
          <w:sz w:val="28"/>
          <w:szCs w:val="28"/>
          <w:lang w:val="uk-UA" w:eastAsia="ru-RU"/>
        </w:rPr>
        <w:t>«Приємній людині важче відмовити, тому намагайтеся сподобатися людині, яка вас приймає»</w:t>
      </w:r>
    </w:p>
    <w:p w:rsidR="00F86392" w:rsidRPr="005431CE" w:rsidRDefault="00F86392" w:rsidP="00F86392">
      <w:pPr>
        <w:pStyle w:val="ListParagraph"/>
        <w:numPr>
          <w:ilvl w:val="0"/>
          <w:numId w:val="5"/>
        </w:numPr>
        <w:tabs>
          <w:tab w:val="left" w:pos="0"/>
        </w:tabs>
        <w:spacing w:after="0" w:line="240" w:lineRule="auto"/>
        <w:ind w:left="0" w:firstLine="709"/>
        <w:jc w:val="both"/>
        <w:rPr>
          <w:rFonts w:ascii="Times New Roman" w:hAnsi="Times New Roman"/>
          <w:i/>
          <w:sz w:val="28"/>
          <w:szCs w:val="28"/>
          <w:lang w:val="uk-UA" w:eastAsia="ru-RU"/>
        </w:rPr>
      </w:pPr>
      <w:r w:rsidRPr="005431CE">
        <w:rPr>
          <w:rFonts w:ascii="Times New Roman" w:hAnsi="Times New Roman"/>
          <w:i/>
          <w:sz w:val="28"/>
          <w:szCs w:val="28"/>
          <w:lang w:val="uk-UA" w:eastAsia="ru-RU"/>
        </w:rPr>
        <w:lastRenderedPageBreak/>
        <w:t>«Позитивне перше враження роблять люди, що випромінюють позитивні емоції: усміхнені, життєрадісні, привітні»</w:t>
      </w:r>
    </w:p>
    <w:p w:rsidR="00F86392" w:rsidRPr="005431CE" w:rsidRDefault="00F86392" w:rsidP="00F86392">
      <w:pPr>
        <w:pStyle w:val="ListParagraph"/>
        <w:numPr>
          <w:ilvl w:val="0"/>
          <w:numId w:val="5"/>
        </w:numPr>
        <w:tabs>
          <w:tab w:val="left" w:pos="0"/>
        </w:tabs>
        <w:spacing w:after="0" w:line="240" w:lineRule="auto"/>
        <w:ind w:left="0" w:firstLine="709"/>
        <w:jc w:val="both"/>
        <w:rPr>
          <w:rFonts w:ascii="Times New Roman" w:hAnsi="Times New Roman"/>
          <w:i/>
          <w:sz w:val="28"/>
          <w:szCs w:val="28"/>
          <w:lang w:val="uk-UA" w:eastAsia="ru-RU"/>
        </w:rPr>
      </w:pPr>
      <w:r w:rsidRPr="005431CE">
        <w:rPr>
          <w:rFonts w:ascii="Times New Roman" w:hAnsi="Times New Roman"/>
          <w:i/>
          <w:sz w:val="28"/>
          <w:szCs w:val="28"/>
          <w:lang w:val="uk-UA" w:eastAsia="ru-RU"/>
        </w:rPr>
        <w:t xml:space="preserve">«Запізнюватися не можна, тому що це свідчить про…». </w:t>
      </w:r>
    </w:p>
    <w:p w:rsidR="00F86392" w:rsidRPr="005431CE" w:rsidRDefault="00F86392" w:rsidP="00F86392">
      <w:pPr>
        <w:pStyle w:val="ListParagraph"/>
        <w:numPr>
          <w:ilvl w:val="0"/>
          <w:numId w:val="5"/>
        </w:numPr>
        <w:tabs>
          <w:tab w:val="left" w:pos="0"/>
        </w:tabs>
        <w:spacing w:after="0" w:line="240" w:lineRule="auto"/>
        <w:ind w:left="0" w:firstLine="709"/>
        <w:jc w:val="both"/>
        <w:rPr>
          <w:rFonts w:ascii="Times New Roman" w:hAnsi="Times New Roman"/>
          <w:i/>
          <w:sz w:val="28"/>
          <w:szCs w:val="28"/>
          <w:lang w:val="uk-UA" w:eastAsia="ru-RU"/>
        </w:rPr>
      </w:pPr>
      <w:r w:rsidRPr="005431CE">
        <w:rPr>
          <w:rFonts w:ascii="Times New Roman" w:hAnsi="Times New Roman"/>
          <w:i/>
          <w:sz w:val="28"/>
          <w:szCs w:val="28"/>
          <w:lang w:val="uk-UA" w:eastAsia="ru-RU"/>
        </w:rPr>
        <w:t>«Діловий імідж, акуратність і охайність дуже важливі під час зустрічі»</w:t>
      </w:r>
    </w:p>
    <w:p w:rsidR="00F86392" w:rsidRPr="005431CE" w:rsidRDefault="00F86392" w:rsidP="00F86392">
      <w:pPr>
        <w:pStyle w:val="ListParagraph"/>
        <w:numPr>
          <w:ilvl w:val="0"/>
          <w:numId w:val="5"/>
        </w:numPr>
        <w:tabs>
          <w:tab w:val="left" w:pos="0"/>
        </w:tabs>
        <w:spacing w:after="0" w:line="240" w:lineRule="auto"/>
        <w:ind w:left="0" w:firstLine="709"/>
        <w:jc w:val="both"/>
        <w:rPr>
          <w:rFonts w:ascii="Times New Roman" w:hAnsi="Times New Roman"/>
          <w:i/>
          <w:sz w:val="28"/>
          <w:szCs w:val="28"/>
          <w:lang w:val="uk-UA" w:eastAsia="ru-RU"/>
        </w:rPr>
      </w:pPr>
      <w:r w:rsidRPr="005431CE">
        <w:rPr>
          <w:rFonts w:ascii="Times New Roman" w:hAnsi="Times New Roman"/>
          <w:i/>
          <w:sz w:val="28"/>
          <w:szCs w:val="28"/>
          <w:lang w:val="uk-UA" w:eastAsia="ru-RU"/>
        </w:rPr>
        <w:t>«Як відповідати на запитання провокаційного характеру?».</w:t>
      </w:r>
    </w:p>
    <w:p w:rsidR="00F86392" w:rsidRPr="005431CE" w:rsidRDefault="00F86392" w:rsidP="00F86392">
      <w:pPr>
        <w:pStyle w:val="ListParagraph"/>
        <w:numPr>
          <w:ilvl w:val="0"/>
          <w:numId w:val="6"/>
        </w:numPr>
        <w:tabs>
          <w:tab w:val="left" w:pos="0"/>
        </w:tabs>
        <w:spacing w:after="0" w:line="240" w:lineRule="auto"/>
        <w:ind w:left="0" w:firstLine="709"/>
        <w:jc w:val="both"/>
        <w:rPr>
          <w:rFonts w:ascii="Times New Roman" w:hAnsi="Times New Roman"/>
          <w:sz w:val="28"/>
          <w:szCs w:val="28"/>
          <w:lang w:val="uk-UA" w:eastAsia="ru-RU"/>
        </w:rPr>
      </w:pPr>
      <w:r w:rsidRPr="005431CE">
        <w:rPr>
          <w:rFonts w:ascii="Times New Roman" w:hAnsi="Times New Roman"/>
          <w:sz w:val="28"/>
          <w:szCs w:val="28"/>
          <w:lang w:val="uk-UA" w:eastAsia="ru-RU"/>
        </w:rPr>
        <w:t xml:space="preserve"> Допишіть речення, склавши невеличкий підсумковий текст щодо пунктів плану:</w:t>
      </w:r>
    </w:p>
    <w:p w:rsidR="00F86392" w:rsidRPr="005431CE" w:rsidRDefault="00F86392" w:rsidP="00F86392">
      <w:pPr>
        <w:tabs>
          <w:tab w:val="left" w:pos="0"/>
        </w:tabs>
        <w:spacing w:after="0" w:line="240" w:lineRule="auto"/>
        <w:ind w:firstLine="709"/>
        <w:jc w:val="both"/>
        <w:rPr>
          <w:rFonts w:ascii="Times New Roman" w:hAnsi="Times New Roman"/>
          <w:i/>
          <w:sz w:val="28"/>
          <w:szCs w:val="28"/>
          <w:lang w:val="uk-UA" w:eastAsia="ru-RU"/>
        </w:rPr>
      </w:pPr>
      <w:r w:rsidRPr="005431CE">
        <w:rPr>
          <w:rFonts w:ascii="Times New Roman" w:hAnsi="Times New Roman"/>
          <w:i/>
          <w:sz w:val="28"/>
          <w:szCs w:val="28"/>
          <w:lang w:val="uk-UA" w:eastAsia="ru-RU"/>
        </w:rPr>
        <w:t>1. Готуючись до ділової зустрічі, потрібно передбачити такі елементи:...</w:t>
      </w:r>
    </w:p>
    <w:p w:rsidR="00F86392" w:rsidRPr="005431CE" w:rsidRDefault="00F86392" w:rsidP="00F86392">
      <w:pPr>
        <w:tabs>
          <w:tab w:val="left" w:pos="0"/>
        </w:tabs>
        <w:spacing w:after="0" w:line="240" w:lineRule="auto"/>
        <w:ind w:firstLine="709"/>
        <w:jc w:val="both"/>
        <w:rPr>
          <w:rFonts w:ascii="Times New Roman" w:hAnsi="Times New Roman"/>
          <w:i/>
          <w:sz w:val="28"/>
          <w:szCs w:val="28"/>
          <w:lang w:val="uk-UA" w:eastAsia="ru-RU"/>
        </w:rPr>
      </w:pPr>
      <w:r w:rsidRPr="005431CE">
        <w:rPr>
          <w:rFonts w:ascii="Times New Roman" w:hAnsi="Times New Roman"/>
          <w:i/>
          <w:sz w:val="28"/>
          <w:szCs w:val="28"/>
          <w:lang w:val="uk-UA" w:eastAsia="ru-RU"/>
        </w:rPr>
        <w:t>2. Протоколи передбачають такі основні моменти:...</w:t>
      </w:r>
    </w:p>
    <w:p w:rsidR="00F86392" w:rsidRPr="005431CE" w:rsidRDefault="00F86392" w:rsidP="00F86392">
      <w:pPr>
        <w:tabs>
          <w:tab w:val="left" w:pos="0"/>
        </w:tabs>
        <w:spacing w:after="0" w:line="240" w:lineRule="auto"/>
        <w:ind w:firstLine="709"/>
        <w:jc w:val="both"/>
        <w:rPr>
          <w:rFonts w:ascii="Times New Roman" w:hAnsi="Times New Roman"/>
          <w:i/>
          <w:sz w:val="28"/>
          <w:szCs w:val="28"/>
          <w:lang w:val="uk-UA" w:eastAsia="ru-RU"/>
        </w:rPr>
      </w:pPr>
      <w:r w:rsidRPr="005431CE">
        <w:rPr>
          <w:rFonts w:ascii="Times New Roman" w:hAnsi="Times New Roman"/>
          <w:i/>
          <w:sz w:val="28"/>
          <w:szCs w:val="28"/>
          <w:lang w:val="uk-UA" w:eastAsia="ru-RU"/>
        </w:rPr>
        <w:t>3. Предметом ділової зустрічі є ...</w:t>
      </w:r>
    </w:p>
    <w:p w:rsidR="00F86392" w:rsidRPr="005431CE" w:rsidRDefault="00F86392" w:rsidP="00F86392">
      <w:pPr>
        <w:tabs>
          <w:tab w:val="left" w:pos="0"/>
        </w:tabs>
        <w:spacing w:after="0" w:line="240" w:lineRule="auto"/>
        <w:ind w:firstLine="709"/>
        <w:jc w:val="both"/>
        <w:rPr>
          <w:rFonts w:ascii="Times New Roman" w:hAnsi="Times New Roman"/>
          <w:i/>
          <w:sz w:val="28"/>
          <w:szCs w:val="28"/>
          <w:lang w:val="uk-UA" w:eastAsia="ru-RU"/>
        </w:rPr>
      </w:pPr>
      <w:r w:rsidRPr="005431CE">
        <w:rPr>
          <w:rFonts w:ascii="Times New Roman" w:hAnsi="Times New Roman"/>
          <w:i/>
          <w:sz w:val="28"/>
          <w:szCs w:val="28"/>
          <w:lang w:val="uk-UA" w:eastAsia="ru-RU"/>
        </w:rPr>
        <w:t>4. Місцем проведення ділових зустрічей, переговорів є ...</w:t>
      </w:r>
    </w:p>
    <w:p w:rsidR="00F86392" w:rsidRPr="005431CE" w:rsidRDefault="00F86392" w:rsidP="00F86392">
      <w:pPr>
        <w:tabs>
          <w:tab w:val="left" w:pos="0"/>
        </w:tabs>
        <w:spacing w:after="0" w:line="240" w:lineRule="auto"/>
        <w:ind w:firstLine="709"/>
        <w:jc w:val="both"/>
        <w:rPr>
          <w:rFonts w:ascii="Times New Roman" w:hAnsi="Times New Roman"/>
          <w:i/>
          <w:sz w:val="28"/>
          <w:szCs w:val="28"/>
          <w:lang w:val="uk-UA" w:eastAsia="ru-RU"/>
        </w:rPr>
      </w:pPr>
      <w:r w:rsidRPr="005431CE">
        <w:rPr>
          <w:rFonts w:ascii="Times New Roman" w:hAnsi="Times New Roman"/>
          <w:i/>
          <w:sz w:val="28"/>
          <w:szCs w:val="28"/>
          <w:lang w:val="uk-UA" w:eastAsia="ru-RU"/>
        </w:rPr>
        <w:t>5. При великій кількості учасників ділової зустрічі необхідно врахувати:...</w:t>
      </w:r>
    </w:p>
    <w:p w:rsidR="00F86392" w:rsidRPr="005431CE" w:rsidRDefault="00F86392" w:rsidP="00F86392">
      <w:pPr>
        <w:tabs>
          <w:tab w:val="left" w:pos="0"/>
        </w:tabs>
        <w:spacing w:after="0" w:line="240" w:lineRule="auto"/>
        <w:ind w:firstLine="709"/>
        <w:jc w:val="both"/>
        <w:rPr>
          <w:rFonts w:ascii="Times New Roman" w:hAnsi="Times New Roman"/>
          <w:i/>
          <w:sz w:val="28"/>
          <w:szCs w:val="28"/>
          <w:lang w:val="uk-UA" w:eastAsia="ru-RU"/>
        </w:rPr>
      </w:pPr>
      <w:r w:rsidRPr="005431CE">
        <w:rPr>
          <w:rFonts w:ascii="Times New Roman" w:hAnsi="Times New Roman"/>
          <w:i/>
          <w:sz w:val="28"/>
          <w:szCs w:val="28"/>
          <w:lang w:val="uk-UA" w:eastAsia="ru-RU"/>
        </w:rPr>
        <w:t>6. Учасникам ділової зустрічі мають бути властиві такі риси характеру:...</w:t>
      </w:r>
    </w:p>
    <w:p w:rsidR="00F86392" w:rsidRPr="005431CE" w:rsidRDefault="00F86392" w:rsidP="00F86392">
      <w:pPr>
        <w:tabs>
          <w:tab w:val="left" w:pos="0"/>
        </w:tabs>
        <w:spacing w:after="0" w:line="240" w:lineRule="auto"/>
        <w:ind w:firstLine="709"/>
        <w:jc w:val="both"/>
        <w:rPr>
          <w:rFonts w:ascii="Times New Roman" w:hAnsi="Times New Roman"/>
          <w:i/>
          <w:sz w:val="28"/>
          <w:szCs w:val="28"/>
          <w:lang w:val="uk-UA" w:eastAsia="ru-RU"/>
        </w:rPr>
      </w:pPr>
      <w:r w:rsidRPr="005431CE">
        <w:rPr>
          <w:rFonts w:ascii="Times New Roman" w:hAnsi="Times New Roman"/>
          <w:i/>
          <w:sz w:val="28"/>
          <w:szCs w:val="28"/>
          <w:lang w:val="uk-UA" w:eastAsia="ru-RU"/>
        </w:rPr>
        <w:t>7. Чого не можна робити під час ділової зустрічі?</w:t>
      </w:r>
    </w:p>
    <w:p w:rsidR="00F86392" w:rsidRPr="005431CE" w:rsidRDefault="00F86392" w:rsidP="00F86392">
      <w:pPr>
        <w:tabs>
          <w:tab w:val="left" w:pos="0"/>
        </w:tabs>
        <w:spacing w:after="0" w:line="240" w:lineRule="auto"/>
        <w:ind w:firstLine="709"/>
        <w:jc w:val="center"/>
        <w:rPr>
          <w:rFonts w:ascii="Times New Roman" w:hAnsi="Times New Roman"/>
          <w:b/>
          <w:sz w:val="28"/>
          <w:szCs w:val="28"/>
          <w:lang w:val="uk-UA" w:eastAsia="ru-RU"/>
        </w:rPr>
      </w:pPr>
    </w:p>
    <w:p w:rsidR="00F86392" w:rsidRPr="005431CE" w:rsidRDefault="00F86392" w:rsidP="00F86392">
      <w:pPr>
        <w:tabs>
          <w:tab w:val="left" w:pos="0"/>
        </w:tabs>
        <w:spacing w:after="0" w:line="240" w:lineRule="auto"/>
        <w:ind w:firstLine="709"/>
        <w:jc w:val="center"/>
        <w:rPr>
          <w:rFonts w:ascii="Times New Roman" w:hAnsi="Times New Roman"/>
          <w:b/>
          <w:sz w:val="28"/>
          <w:szCs w:val="28"/>
          <w:lang w:val="uk-UA" w:eastAsia="ru-RU"/>
        </w:rPr>
      </w:pPr>
      <w:r w:rsidRPr="005431CE">
        <w:rPr>
          <w:rFonts w:ascii="Times New Roman" w:hAnsi="Times New Roman"/>
          <w:b/>
          <w:sz w:val="28"/>
          <w:szCs w:val="28"/>
          <w:lang w:val="uk-UA"/>
        </w:rPr>
        <w:sym w:font="Wingdings" w:char="F026"/>
      </w:r>
      <w:r w:rsidRPr="005431CE">
        <w:rPr>
          <w:rFonts w:ascii="Times New Roman" w:hAnsi="Times New Roman"/>
          <w:b/>
          <w:sz w:val="28"/>
          <w:szCs w:val="28"/>
          <w:lang w:val="uk-UA" w:eastAsia="ru-RU"/>
        </w:rPr>
        <w:t>Список рекомендованої літератури:</w:t>
      </w:r>
    </w:p>
    <w:p w:rsidR="00F86392" w:rsidRPr="005431CE" w:rsidRDefault="00F86392" w:rsidP="00F86392">
      <w:pPr>
        <w:pStyle w:val="ListParagraph"/>
        <w:numPr>
          <w:ilvl w:val="0"/>
          <w:numId w:val="7"/>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Блощинська В. А. Сучасне діловодство : навч. посіб. Івано-Франківськ : Ін-т менеджменту та економіки, 2018. 270 с. </w:t>
      </w:r>
    </w:p>
    <w:p w:rsidR="00F86392" w:rsidRPr="005431CE" w:rsidRDefault="00F86392" w:rsidP="00F86392">
      <w:pPr>
        <w:pStyle w:val="ListParagraph"/>
        <w:numPr>
          <w:ilvl w:val="0"/>
          <w:numId w:val="7"/>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Варенко В. М. Референтна справа. Київ : Вид-во «Центр учб. літ-ри», 2016. 196 с. </w:t>
      </w:r>
    </w:p>
    <w:p w:rsidR="00F86392" w:rsidRPr="005431CE" w:rsidRDefault="00F86392" w:rsidP="00F86392">
      <w:pPr>
        <w:pStyle w:val="ListParagraph"/>
        <w:numPr>
          <w:ilvl w:val="0"/>
          <w:numId w:val="7"/>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Вербицька Т., Чіннікова В. Секретарська справа та сучасне справочинство. Львів : Оріяна Нова, 2011. 392 с. </w:t>
      </w:r>
    </w:p>
    <w:p w:rsidR="00F86392" w:rsidRPr="005431CE" w:rsidRDefault="00F86392" w:rsidP="00F86392">
      <w:pPr>
        <w:pStyle w:val="ListParagraph"/>
        <w:numPr>
          <w:ilvl w:val="0"/>
          <w:numId w:val="7"/>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Герчанівська П. Е. Культура управління. Київ : ІВЦ Політехніка, 2015. 152 с. </w:t>
      </w:r>
    </w:p>
    <w:p w:rsidR="00F86392" w:rsidRPr="005431CE" w:rsidRDefault="00F86392" w:rsidP="00F86392">
      <w:pPr>
        <w:pStyle w:val="ListParagraph"/>
        <w:numPr>
          <w:ilvl w:val="0"/>
          <w:numId w:val="7"/>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Демещенко В. Корпоративный этикет и личная культура. </w:t>
      </w:r>
      <w:r w:rsidRPr="005431CE">
        <w:rPr>
          <w:rFonts w:ascii="Times New Roman" w:hAnsi="Times New Roman"/>
          <w:i/>
          <w:sz w:val="28"/>
          <w:szCs w:val="28"/>
          <w:lang w:val="uk-UA"/>
        </w:rPr>
        <w:t xml:space="preserve">Секретарь-референт. </w:t>
      </w:r>
      <w:r w:rsidRPr="005431CE">
        <w:rPr>
          <w:rFonts w:ascii="Times New Roman" w:hAnsi="Times New Roman"/>
          <w:sz w:val="28"/>
          <w:szCs w:val="28"/>
          <w:lang w:val="uk-UA"/>
        </w:rPr>
        <w:t xml:space="preserve">2017. № 5. С. 79–81. </w:t>
      </w:r>
    </w:p>
    <w:p w:rsidR="00F86392" w:rsidRPr="005431CE" w:rsidRDefault="00F86392" w:rsidP="00F86392">
      <w:pPr>
        <w:pStyle w:val="ListParagraph"/>
        <w:numPr>
          <w:ilvl w:val="0"/>
          <w:numId w:val="7"/>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Демещенко В. Культура делового общения: собрания, совещания, конференции. </w:t>
      </w:r>
      <w:r w:rsidRPr="005431CE">
        <w:rPr>
          <w:rFonts w:ascii="Times New Roman" w:hAnsi="Times New Roman"/>
          <w:i/>
          <w:sz w:val="28"/>
          <w:szCs w:val="28"/>
          <w:lang w:val="uk-UA"/>
        </w:rPr>
        <w:t>Секретарь-референт</w:t>
      </w:r>
      <w:r w:rsidRPr="005431CE">
        <w:rPr>
          <w:rFonts w:ascii="Times New Roman" w:hAnsi="Times New Roman"/>
          <w:sz w:val="28"/>
          <w:szCs w:val="28"/>
          <w:lang w:val="uk-UA"/>
        </w:rPr>
        <w:t xml:space="preserve">. 2017. № 2. С. 62–64. </w:t>
      </w:r>
    </w:p>
    <w:p w:rsidR="00F86392" w:rsidRPr="005431CE" w:rsidRDefault="00F86392" w:rsidP="00F86392">
      <w:pPr>
        <w:pStyle w:val="ListParagraph"/>
        <w:numPr>
          <w:ilvl w:val="0"/>
          <w:numId w:val="7"/>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Демещенко В. Проведение деловых встреч (рекомендации для помощника руководителя). </w:t>
      </w:r>
      <w:r w:rsidRPr="005431CE">
        <w:rPr>
          <w:rFonts w:ascii="Times New Roman" w:hAnsi="Times New Roman"/>
          <w:i/>
          <w:sz w:val="28"/>
          <w:szCs w:val="28"/>
          <w:lang w:val="uk-UA"/>
        </w:rPr>
        <w:t>Секретарь-референт</w:t>
      </w:r>
      <w:r w:rsidRPr="005431CE">
        <w:rPr>
          <w:rFonts w:ascii="Times New Roman" w:hAnsi="Times New Roman"/>
          <w:sz w:val="28"/>
          <w:szCs w:val="28"/>
          <w:lang w:val="uk-UA"/>
        </w:rPr>
        <w:t xml:space="preserve">. 2017. № 8. С. 70–72. </w:t>
      </w:r>
    </w:p>
    <w:p w:rsidR="00F86392" w:rsidRPr="005431CE" w:rsidRDefault="00F86392" w:rsidP="00F86392">
      <w:pPr>
        <w:pStyle w:val="ListParagraph"/>
        <w:numPr>
          <w:ilvl w:val="0"/>
          <w:numId w:val="7"/>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Дзвінчук Д. І. Психологічні основи ефективного управління. Київ : НІЧЛАВА, 2016. 280 с. </w:t>
      </w:r>
    </w:p>
    <w:p w:rsidR="00F86392" w:rsidRPr="005431CE" w:rsidRDefault="00F86392" w:rsidP="00F86392">
      <w:pPr>
        <w:pStyle w:val="ListParagraph"/>
        <w:numPr>
          <w:ilvl w:val="0"/>
          <w:numId w:val="7"/>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Коленченко А. Ділова нарада: підготовка, супровід, документування. </w:t>
      </w:r>
      <w:r w:rsidRPr="005431CE">
        <w:rPr>
          <w:rFonts w:ascii="Times New Roman" w:hAnsi="Times New Roman"/>
          <w:i/>
          <w:sz w:val="28"/>
          <w:szCs w:val="28"/>
          <w:lang w:val="uk-UA"/>
        </w:rPr>
        <w:t>Довідник секретаря та офіс-менеджера.</w:t>
      </w:r>
      <w:r w:rsidRPr="005431CE">
        <w:rPr>
          <w:rFonts w:ascii="Times New Roman" w:hAnsi="Times New Roman"/>
          <w:sz w:val="28"/>
          <w:szCs w:val="28"/>
          <w:lang w:val="uk-UA"/>
        </w:rPr>
        <w:t xml:space="preserve"> 2018. № 1. С. 93–95. </w:t>
      </w:r>
    </w:p>
    <w:p w:rsidR="00F86392" w:rsidRPr="005431CE" w:rsidRDefault="00F86392" w:rsidP="00F86392">
      <w:pPr>
        <w:pStyle w:val="ListParagraph"/>
        <w:numPr>
          <w:ilvl w:val="0"/>
          <w:numId w:val="7"/>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Монахов Г. Презентация. </w:t>
      </w:r>
      <w:r w:rsidRPr="005431CE">
        <w:rPr>
          <w:rFonts w:ascii="Times New Roman" w:hAnsi="Times New Roman"/>
          <w:i/>
          <w:sz w:val="28"/>
          <w:szCs w:val="28"/>
          <w:lang w:val="uk-UA"/>
        </w:rPr>
        <w:t xml:space="preserve">Секретарь-референт. </w:t>
      </w:r>
      <w:r w:rsidRPr="005431CE">
        <w:rPr>
          <w:rFonts w:ascii="Times New Roman" w:hAnsi="Times New Roman"/>
          <w:sz w:val="28"/>
          <w:szCs w:val="28"/>
          <w:lang w:val="uk-UA"/>
        </w:rPr>
        <w:t xml:space="preserve">2014. № 4. С. 58–61. </w:t>
      </w:r>
    </w:p>
    <w:p w:rsidR="00F86392" w:rsidRPr="005431CE" w:rsidRDefault="00F86392" w:rsidP="00F86392">
      <w:pPr>
        <w:pStyle w:val="ListParagraph"/>
        <w:numPr>
          <w:ilvl w:val="0"/>
          <w:numId w:val="7"/>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Піроженко О. Довідник секретаря керівника. Xарків : Фактор, 2013. 196 с. </w:t>
      </w:r>
    </w:p>
    <w:p w:rsidR="00F86392" w:rsidRPr="005431CE" w:rsidRDefault="00F86392" w:rsidP="00F86392">
      <w:pPr>
        <w:pStyle w:val="ListParagraph"/>
        <w:numPr>
          <w:ilvl w:val="0"/>
          <w:numId w:val="7"/>
        </w:numPr>
        <w:tabs>
          <w:tab w:val="left" w:pos="0"/>
        </w:tabs>
        <w:spacing w:after="0" w:line="240" w:lineRule="auto"/>
        <w:ind w:left="0" w:firstLine="709"/>
        <w:jc w:val="both"/>
        <w:rPr>
          <w:rFonts w:ascii="Times New Roman" w:hAnsi="Times New Roman"/>
          <w:sz w:val="28"/>
          <w:szCs w:val="28"/>
          <w:lang w:val="uk-UA"/>
        </w:rPr>
      </w:pPr>
      <w:r w:rsidRPr="005431CE">
        <w:rPr>
          <w:rFonts w:ascii="Times New Roman" w:hAnsi="Times New Roman"/>
          <w:sz w:val="28"/>
          <w:szCs w:val="28"/>
          <w:lang w:val="uk-UA"/>
        </w:rPr>
        <w:t xml:space="preserve">Чайка Г. Л. Культура ділового спілкування менеджера. Київ : Знання, 2015. 442 с. </w:t>
      </w:r>
    </w:p>
    <w:p w:rsidR="0014037E" w:rsidRDefault="0014037E"/>
    <w:sectPr w:rsidR="0014037E" w:rsidSect="00F86392">
      <w:pgSz w:w="11906" w:h="16838"/>
      <w:pgMar w:top="568"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E1A7B"/>
    <w:multiLevelType w:val="hybridMultilevel"/>
    <w:tmpl w:val="25E4DF7E"/>
    <w:lvl w:ilvl="0" w:tplc="887EE1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8687F21"/>
    <w:multiLevelType w:val="hybridMultilevel"/>
    <w:tmpl w:val="B7DAAB78"/>
    <w:lvl w:ilvl="0" w:tplc="887EE138">
      <w:start w:val="1"/>
      <w:numFmt w:val="bullet"/>
      <w:lvlText w:val=""/>
      <w:lvlJc w:val="left"/>
      <w:pPr>
        <w:ind w:left="1429" w:hanging="360"/>
      </w:pPr>
      <w:rPr>
        <w:rFonts w:ascii="Symbol" w:hAnsi="Symbol" w:hint="default"/>
      </w:rPr>
    </w:lvl>
    <w:lvl w:ilvl="1" w:tplc="887EE138">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F3666C2"/>
    <w:multiLevelType w:val="hybridMultilevel"/>
    <w:tmpl w:val="C7A0D04A"/>
    <w:lvl w:ilvl="0" w:tplc="887EE1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F656DB5"/>
    <w:multiLevelType w:val="multilevel"/>
    <w:tmpl w:val="1DC6AA4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865" w:hanging="1065"/>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2F2E87"/>
    <w:multiLevelType w:val="hybridMultilevel"/>
    <w:tmpl w:val="C83AD6F8"/>
    <w:lvl w:ilvl="0" w:tplc="58E0EEB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3F945B13"/>
    <w:multiLevelType w:val="hybridMultilevel"/>
    <w:tmpl w:val="5BF2DC22"/>
    <w:lvl w:ilvl="0" w:tplc="58E0EEB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6205281C"/>
    <w:multiLevelType w:val="hybridMultilevel"/>
    <w:tmpl w:val="C6AC409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68ED2547"/>
    <w:multiLevelType w:val="hybridMultilevel"/>
    <w:tmpl w:val="BCE08B3A"/>
    <w:lvl w:ilvl="0" w:tplc="887EE1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0B05AFB"/>
    <w:multiLevelType w:val="hybridMultilevel"/>
    <w:tmpl w:val="5180FF60"/>
    <w:lvl w:ilvl="0" w:tplc="887EE1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2EF017F"/>
    <w:multiLevelType w:val="hybridMultilevel"/>
    <w:tmpl w:val="5BF2DC22"/>
    <w:lvl w:ilvl="0" w:tplc="58E0EEB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749427CC"/>
    <w:multiLevelType w:val="hybridMultilevel"/>
    <w:tmpl w:val="2A7AF2AE"/>
    <w:lvl w:ilvl="0" w:tplc="68026D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
  </w:num>
  <w:num w:numId="2">
    <w:abstractNumId w:val="1"/>
  </w:num>
  <w:num w:numId="3">
    <w:abstractNumId w:val="2"/>
  </w:num>
  <w:num w:numId="4">
    <w:abstractNumId w:val="9"/>
  </w:num>
  <w:num w:numId="5">
    <w:abstractNumId w:val="7"/>
  </w:num>
  <w:num w:numId="6">
    <w:abstractNumId w:val="4"/>
  </w:num>
  <w:num w:numId="7">
    <w:abstractNumId w:val="6"/>
  </w:num>
  <w:num w:numId="8">
    <w:abstractNumId w:val="3"/>
  </w:num>
  <w:num w:numId="9">
    <w:abstractNumId w:val="8"/>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grammar="clean"/>
  <w:stylePaneFormatFilter w:val="3F01"/>
  <w:defaultTabStop w:val="708"/>
  <w:characterSpacingControl w:val="doNotCompress"/>
  <w:compat/>
  <w:rsids>
    <w:rsidRoot w:val="0014037E"/>
    <w:rsid w:val="0014037E"/>
    <w:rsid w:val="00F863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6392"/>
    <w:pPr>
      <w:spacing w:after="200" w:line="276" w:lineRule="auto"/>
    </w:pPr>
    <w:rPr>
      <w:rFonts w:ascii="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rsid w:val="00F86392"/>
    <w:pPr>
      <w:spacing w:after="120" w:line="240" w:lineRule="auto"/>
      <w:ind w:left="283"/>
    </w:pPr>
    <w:rPr>
      <w:rFonts w:ascii="Times New Roman" w:hAnsi="Times New Roman"/>
      <w:sz w:val="24"/>
      <w:szCs w:val="24"/>
      <w:lang w:eastAsia="ru-RU"/>
    </w:rPr>
  </w:style>
  <w:style w:type="character" w:customStyle="1" w:styleId="a4">
    <w:name w:val="Основной текст с отступом Знак"/>
    <w:basedOn w:val="a0"/>
    <w:link w:val="a3"/>
    <w:rsid w:val="00F86392"/>
    <w:rPr>
      <w:sz w:val="24"/>
      <w:szCs w:val="24"/>
    </w:rPr>
  </w:style>
  <w:style w:type="paragraph" w:customStyle="1" w:styleId="ListParagraph">
    <w:name w:val="List Paragraph"/>
    <w:basedOn w:val="a"/>
    <w:rsid w:val="00F86392"/>
    <w:pPr>
      <w:ind w:left="720"/>
      <w:contextualSpacing/>
    </w:pPr>
  </w:style>
  <w:style w:type="paragraph" w:styleId="a5">
    <w:name w:val="Normal (Web)"/>
    <w:basedOn w:val="a"/>
    <w:rsid w:val="00F86392"/>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2695</Words>
  <Characters>15365</Characters>
  <Application>Microsoft Office Word</Application>
  <DocSecurity>0</DocSecurity>
  <Lines>128</Lines>
  <Paragraphs>36</Paragraphs>
  <ScaleCrop>false</ScaleCrop>
  <Company/>
  <LinksUpToDate>false</LinksUpToDate>
  <CharactersWithSpaces>18024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2023-09-06T10:41:00Z</dcterms:created>
  <dcterms:modified xsi:type="dcterms:W3CDTF">2023-09-06T10:41:00Z</dcterms:modified>
</cp:coreProperties>
</file>