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69AB" w:rsidRDefault="00C269AB" w:rsidP="00C269AB">
      <w:r>
        <w:t xml:space="preserve">Презентація. </w:t>
      </w:r>
    </w:p>
    <w:p w:rsidR="00C269AB" w:rsidRDefault="00C269AB" w:rsidP="00C269AB">
      <w:r>
        <w:t>Метою викладання дисципліни «Виробництво спеціальних видів прокату» є навчити студентів вміти знаходити оптимальні варіанти вибору обладнання та технології, проводити технологічні розрахунки для прокатки спеціальних профілів, коліс та бандажів, виробництва гнутих та періодичних профілів, знати особливості прокатки у вакуумі, технології шаруватих матеріалів і прокатки металевих порошків, знати галузі застосування та шляхи вдосконалення виробництва спеціальних видів прокату.</w:t>
      </w:r>
    </w:p>
    <w:p w:rsidR="00C269AB" w:rsidRDefault="00C269AB" w:rsidP="00C269AB">
      <w:r>
        <w:t xml:space="preserve">Серед основних методів виготовлення деталей у металургійному виробництві особливе місце займає обробка металів тиском у тому числі виготовлення спеціальних видів прокату. В процесі пластичного деформування змінюється структура металу і підвищуються його механічні властивості. Обробка тиском дозволяє отримувати деталі та напівфабрикати у вигляді заготівель близьких по формі до готової деталі, з високою продуктивністю і малими відходами.     </w:t>
      </w:r>
    </w:p>
    <w:p w:rsidR="00C269AB" w:rsidRDefault="00C269AB" w:rsidP="00C269AB">
      <w:r>
        <w:t>Програма навчальної дисципліни складається з 10-и розділів:</w:t>
      </w:r>
    </w:p>
    <w:p w:rsidR="00C269AB" w:rsidRDefault="00C269AB" w:rsidP="00C269AB">
      <w:r>
        <w:t>Розділ 1 – Прокатка періодичних профілей.</w:t>
      </w:r>
    </w:p>
    <w:p w:rsidR="00C269AB" w:rsidRDefault="00C269AB" w:rsidP="00C269AB">
      <w:r>
        <w:t>Розділ 2 – Прокатка металевих куль.</w:t>
      </w:r>
    </w:p>
    <w:p w:rsidR="00C269AB" w:rsidRDefault="00C269AB" w:rsidP="00C269AB">
      <w:r>
        <w:t>Розділ 3 – Виробництво гнутих профілів прокату.</w:t>
      </w:r>
    </w:p>
    <w:p w:rsidR="00C269AB" w:rsidRDefault="00C269AB" w:rsidP="00C269AB">
      <w:r>
        <w:t>Розділ 4 – Прокатка арматурної сталі.</w:t>
      </w:r>
    </w:p>
    <w:p w:rsidR="00C269AB" w:rsidRDefault="00C269AB" w:rsidP="00C269AB">
      <w:r>
        <w:t>Розділ 5 – Прокатка залізничних коліс і бандажів.</w:t>
      </w:r>
    </w:p>
    <w:p w:rsidR="00C269AB" w:rsidRDefault="00C269AB" w:rsidP="00C269AB">
      <w:r>
        <w:t>Розділ 6 – Виробництво кільцевих поковок і профільованих трубь.</w:t>
      </w:r>
    </w:p>
    <w:p w:rsidR="00C269AB" w:rsidRDefault="00C269AB" w:rsidP="00C269AB">
      <w:r>
        <w:t>Розділ 7 – Прокатка металевих порошків.</w:t>
      </w:r>
    </w:p>
    <w:p w:rsidR="00C269AB" w:rsidRDefault="00C269AB" w:rsidP="00C269AB">
      <w:r>
        <w:t>Розділ 8 – Виробництво шаруватих матеріалів прокаткою.</w:t>
      </w:r>
    </w:p>
    <w:p w:rsidR="00C269AB" w:rsidRDefault="00C269AB" w:rsidP="00C269AB">
      <w:r>
        <w:t>Розділ 9 – Обробка поверхонь металів та сплавів пластичним деформуванням.</w:t>
      </w:r>
    </w:p>
    <w:p w:rsidR="00C269AB" w:rsidRDefault="00C269AB" w:rsidP="00C269AB">
      <w:r>
        <w:t>Розділ 10 – Спеціальні види прокатки композиційних матеріалів на металевій основі.</w:t>
      </w:r>
    </w:p>
    <w:p w:rsidR="00C269AB" w:rsidRDefault="00C269AB" w:rsidP="00C269AB"/>
    <w:p w:rsidR="00FA7F15" w:rsidRDefault="00C269AB" w:rsidP="00C269AB">
      <w:r>
        <w:t>Загальна кількість годин – 180, кількість кредитів – 10.</w:t>
      </w:r>
    </w:p>
    <w:sectPr w:rsidR="00FA7F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9AB"/>
    <w:rsid w:val="00C269AB"/>
    <w:rsid w:val="00FA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08FD2"/>
  <w15:chartTrackingRefBased/>
  <w15:docId w15:val="{DE647CAA-9187-43B1-BB76-4B6C9001B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2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Protsenko</dc:creator>
  <cp:keywords/>
  <dc:description/>
  <cp:lastModifiedBy>Olena Protsenko</cp:lastModifiedBy>
  <cp:revision>1</cp:revision>
  <dcterms:created xsi:type="dcterms:W3CDTF">2023-09-07T08:26:00Z</dcterms:created>
  <dcterms:modified xsi:type="dcterms:W3CDTF">2023-09-07T08:28:00Z</dcterms:modified>
</cp:coreProperties>
</file>