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69" w:rsidRPr="00B97369" w:rsidRDefault="00857F7B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</w:pPr>
      <w:proofErr w:type="spellStart"/>
      <w:r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Інструктивно</w:t>
      </w:r>
      <w:proofErr w:type="spellEnd"/>
      <w:r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-м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етодичні </w:t>
      </w:r>
      <w:r w:rsidR="00B97369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матеріали та 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рекомендації для проведення </w:t>
      </w:r>
      <w:r w:rsidR="00721A2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лабораторних </w:t>
      </w:r>
      <w:r w:rsidR="00211BA2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занять </w:t>
      </w:r>
      <w:r w:rsidR="00AC3389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з дисципліни </w:t>
      </w:r>
    </w:p>
    <w:p w:rsidR="002A0E0D" w:rsidRPr="00B97369" w:rsidRDefault="00AC3389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</w:pPr>
      <w:r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«</w:t>
      </w:r>
      <w:r w:rsidR="00455973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Організація роботи</w:t>
      </w:r>
      <w:r w:rsidR="00721A2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 комунікаційних агенцій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»</w:t>
      </w:r>
    </w:p>
    <w:p w:rsidR="002A0E0D" w:rsidRPr="009E734F" w:rsidRDefault="002A0E0D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rvts20"/>
          <w:color w:val="000000"/>
          <w:sz w:val="28"/>
          <w:szCs w:val="28"/>
        </w:rPr>
        <w:t>Ефективною</w:t>
      </w:r>
      <w:proofErr w:type="spellEnd"/>
      <w:r>
        <w:rPr>
          <w:rStyle w:val="rvts20"/>
          <w:color w:val="000000"/>
          <w:sz w:val="28"/>
          <w:szCs w:val="28"/>
        </w:rPr>
        <w:t xml:space="preserve"> формою </w:t>
      </w:r>
      <w:proofErr w:type="spellStart"/>
      <w:r>
        <w:rPr>
          <w:rStyle w:val="rvts20"/>
          <w:color w:val="000000"/>
          <w:sz w:val="28"/>
          <w:szCs w:val="28"/>
        </w:rPr>
        <w:t>організації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процесу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вищому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навчальному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закладі</w:t>
      </w:r>
      <w:proofErr w:type="spellEnd"/>
      <w:r>
        <w:rPr>
          <w:rStyle w:val="rvts20"/>
          <w:color w:val="000000"/>
          <w:sz w:val="28"/>
          <w:szCs w:val="28"/>
        </w:rPr>
        <w:t xml:space="preserve">, яка </w:t>
      </w:r>
      <w:proofErr w:type="spellStart"/>
      <w:r>
        <w:rPr>
          <w:rStyle w:val="rvts20"/>
          <w:color w:val="000000"/>
          <w:sz w:val="28"/>
          <w:szCs w:val="28"/>
        </w:rPr>
        <w:t>базується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на </w:t>
      </w:r>
      <w:proofErr w:type="spellStart"/>
      <w:r>
        <w:rPr>
          <w:rStyle w:val="rvts20"/>
          <w:color w:val="000000"/>
          <w:sz w:val="28"/>
          <w:szCs w:val="28"/>
        </w:rPr>
        <w:t>самостій</w:t>
      </w:r>
      <w:r>
        <w:rPr>
          <w:rStyle w:val="rvts20"/>
          <w:color w:val="000000"/>
          <w:sz w:val="28"/>
          <w:szCs w:val="28"/>
        </w:rPr>
        <w:softHyphen/>
        <w:t>ній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роботі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, є </w:t>
      </w:r>
      <w:proofErr w:type="spellStart"/>
      <w:r>
        <w:rPr>
          <w:rStyle w:val="rvts20"/>
          <w:color w:val="000000"/>
          <w:sz w:val="28"/>
          <w:szCs w:val="28"/>
        </w:rPr>
        <w:t>лабораторне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заняття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tabs>
          <w:tab w:val="left" w:pos="360"/>
        </w:tabs>
        <w:spacing w:after="0" w:line="240" w:lineRule="auto"/>
        <w:jc w:val="both"/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721A29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Лабораторне </w:t>
      </w:r>
      <w:proofErr w:type="spellStart"/>
      <w:r w:rsidRPr="009E734F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заняття</w:t>
      </w:r>
      <w:proofErr w:type="spellEnd"/>
      <w:r w:rsidRPr="009E734F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="00AC3389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дисципліни «</w:t>
      </w:r>
      <w:proofErr w:type="spellStart"/>
      <w:r w:rsidR="00455973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Органзація</w:t>
      </w:r>
      <w:proofErr w:type="spellEnd"/>
      <w:r w:rsidR="004559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роботи</w:t>
      </w:r>
      <w:r w:rsidR="00721A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комунікаційних агенцій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>—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 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форма навчального заняття, за якої сту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softHyphen/>
        <w:t xml:space="preserve">дент під керівництвом викладача 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здійснює комунікаційну діяльність в сфері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паблік</w:t>
      </w:r>
      <w:proofErr w:type="spellEnd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рилейшнз</w:t>
      </w:r>
      <w:proofErr w:type="spellEnd"/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</w:rPr>
        <w:t> 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метою підтвердження окремих теоретичних положень певної навчальної дисципліни, набуває практичних навичок роботи з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9E734F">
        <w:rPr>
          <w:rFonts w:ascii="Times New Roman" w:hAnsi="Times New Roman"/>
          <w:sz w:val="28"/>
          <w:szCs w:val="28"/>
          <w:lang w:val="uk-UA"/>
        </w:rPr>
        <w:t xml:space="preserve">базисним суб’єктом  </w:t>
      </w:r>
      <w:r w:rsidRPr="009E734F"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його громадськістю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методикою експериментальних досліджень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цільової аудиторії, громадської думки; основних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методик</w:t>
      </w:r>
      <w:proofErr w:type="spellEnd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технік та тактик позиціонування, відбудови від конкурентів, піднесення іміджу.</w:t>
      </w:r>
    </w:p>
    <w:p w:rsidR="002A0E0D" w:rsidRPr="007619D7" w:rsidRDefault="002A0E0D" w:rsidP="002A0E0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 w:rsidRPr="001104EF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Основними  завданнями </w:t>
      </w:r>
      <w:r w:rsidR="00721A29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лабораторних </w:t>
      </w:r>
      <w:r w:rsidR="00211BA2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занять </w:t>
      </w:r>
      <w:r w:rsidRPr="001104EF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>з курсу</w:t>
      </w:r>
      <w:r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="00455973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Органзація</w:t>
      </w:r>
      <w:proofErr w:type="spellEnd"/>
      <w:r w:rsidR="004559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роботи</w:t>
      </w:r>
      <w:r w:rsidR="00721A29" w:rsidRPr="00721A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21A2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комунікаційних агенцій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є </w:t>
      </w:r>
      <w:r w:rsidRPr="001104EF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прияння</w:t>
      </w:r>
      <w:r w:rsidRPr="007619D7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в’язку теорії з практикою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поглиб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лення та уточнення знань, здобутих на лекціях і в процесі самостійної роботи; формування інтелектуальних умінь і навичок планування, аналізу та узагальнень; опанування </w:t>
      </w:r>
      <w:r w:rsidRPr="001104E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технік та тактик </w:t>
      </w:r>
      <w:proofErr w:type="spellStart"/>
      <w:r w:rsidRPr="001104E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комунікування</w:t>
      </w:r>
      <w:proofErr w:type="spellEnd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 надбання первинного досвіду організації </w:t>
      </w:r>
      <w:proofErr w:type="spellStart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зв’язків</w:t>
      </w:r>
      <w:proofErr w:type="spellEnd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громадськістю у різних сферах та оволодіння технікою управління комунікацією;</w:t>
      </w:r>
      <w:r w:rsidRPr="001104EF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</w:t>
      </w:r>
      <w:r w:rsidRPr="007619D7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розвивати самостійність у формуванні вмінь та засвоєнні знань, активізувати творчу діяльність студентів.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E734F">
        <w:rPr>
          <w:rStyle w:val="rvts20"/>
          <w:color w:val="000000"/>
          <w:sz w:val="28"/>
          <w:szCs w:val="28"/>
          <w:lang w:val="uk-UA"/>
        </w:rPr>
        <w:t xml:space="preserve"> </w:t>
      </w:r>
      <w:r>
        <w:rPr>
          <w:rStyle w:val="rvts20"/>
          <w:color w:val="000000"/>
          <w:sz w:val="28"/>
          <w:szCs w:val="28"/>
        </w:rPr>
        <w:t> </w:t>
      </w:r>
      <w:r w:rsidR="00721A29">
        <w:rPr>
          <w:rStyle w:val="rvts20"/>
          <w:color w:val="000000"/>
          <w:sz w:val="28"/>
          <w:szCs w:val="28"/>
          <w:lang w:val="uk-UA"/>
        </w:rPr>
        <w:t>Лабораторні</w:t>
      </w:r>
      <w:r w:rsidRPr="009175CE">
        <w:rPr>
          <w:rStyle w:val="rvts20"/>
          <w:color w:val="000000"/>
          <w:sz w:val="28"/>
          <w:szCs w:val="28"/>
          <w:lang w:val="uk-UA"/>
        </w:rPr>
        <w:t xml:space="preserve"> заняття </w:t>
      </w:r>
      <w:r w:rsidRPr="001104EF">
        <w:rPr>
          <w:rStyle w:val="rvts20"/>
          <w:color w:val="000000"/>
          <w:sz w:val="28"/>
          <w:szCs w:val="28"/>
          <w:lang w:val="uk-UA"/>
        </w:rPr>
        <w:t xml:space="preserve">з курсу </w:t>
      </w:r>
      <w:r w:rsidRPr="001104EF">
        <w:rPr>
          <w:bCs/>
          <w:sz w:val="28"/>
          <w:szCs w:val="28"/>
          <w:lang w:val="uk-UA"/>
        </w:rPr>
        <w:t>«</w:t>
      </w:r>
      <w:proofErr w:type="spellStart"/>
      <w:r w:rsidR="00455973">
        <w:rPr>
          <w:b/>
          <w:bCs/>
          <w:sz w:val="28"/>
          <w:szCs w:val="28"/>
          <w:lang w:val="uk-UA"/>
        </w:rPr>
        <w:t>Органзація</w:t>
      </w:r>
      <w:proofErr w:type="spellEnd"/>
      <w:r w:rsidR="00455973">
        <w:rPr>
          <w:b/>
          <w:bCs/>
          <w:sz w:val="28"/>
          <w:szCs w:val="28"/>
          <w:lang w:val="uk-UA"/>
        </w:rPr>
        <w:t xml:space="preserve"> роботи</w:t>
      </w:r>
      <w:r w:rsidR="00721A29" w:rsidRPr="00721A29">
        <w:rPr>
          <w:b/>
          <w:bCs/>
          <w:sz w:val="28"/>
          <w:szCs w:val="28"/>
          <w:lang w:val="uk-UA"/>
        </w:rPr>
        <w:t xml:space="preserve"> </w:t>
      </w:r>
      <w:r w:rsidR="00721A29">
        <w:rPr>
          <w:b/>
          <w:bCs/>
          <w:sz w:val="28"/>
          <w:szCs w:val="28"/>
          <w:lang w:val="uk-UA"/>
        </w:rPr>
        <w:t>комунікаційних агенцій</w:t>
      </w:r>
      <w:r w:rsidRPr="001104EF">
        <w:rPr>
          <w:bCs/>
          <w:sz w:val="28"/>
          <w:szCs w:val="28"/>
          <w:lang w:val="uk-UA"/>
        </w:rPr>
        <w:t>»</w:t>
      </w:r>
      <w:r>
        <w:rPr>
          <w:rStyle w:val="rvts20"/>
          <w:color w:val="000000"/>
          <w:sz w:val="28"/>
          <w:szCs w:val="28"/>
          <w:lang w:val="uk-UA"/>
        </w:rPr>
        <w:t xml:space="preserve"> </w:t>
      </w:r>
      <w:r w:rsidRPr="009175CE">
        <w:rPr>
          <w:rStyle w:val="rvts20"/>
          <w:color w:val="000000"/>
          <w:sz w:val="28"/>
          <w:szCs w:val="28"/>
          <w:lang w:val="uk-UA"/>
        </w:rPr>
        <w:t>не лише закріплюють теоретичні знання, а й дають змогу студентові глибоко вивчати меха</w:t>
      </w:r>
      <w:r w:rsidRPr="009175CE">
        <w:rPr>
          <w:rStyle w:val="rvts20"/>
          <w:color w:val="000000"/>
          <w:sz w:val="28"/>
          <w:szCs w:val="28"/>
          <w:lang w:val="uk-UA"/>
        </w:rPr>
        <w:softHyphen/>
        <w:t xml:space="preserve">нізм застосування цих знань, оволодівати важливим для фахівця умінням інтелектуального проникнення у ті виробничі процеси, які досліджуються на лабораторному занятті.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впливом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цієї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форми</w:t>
      </w:r>
      <w:proofErr w:type="spellEnd"/>
      <w:r>
        <w:rPr>
          <w:rStyle w:val="rvts20"/>
          <w:color w:val="000000"/>
          <w:sz w:val="28"/>
          <w:szCs w:val="28"/>
        </w:rPr>
        <w:t xml:space="preserve"> занять у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 часто </w:t>
      </w:r>
      <w:proofErr w:type="spellStart"/>
      <w:r>
        <w:rPr>
          <w:rStyle w:val="rvts20"/>
          <w:color w:val="000000"/>
          <w:sz w:val="28"/>
          <w:szCs w:val="28"/>
        </w:rPr>
        <w:t>виникають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нові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ідеї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наукового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r>
        <w:rPr>
          <w:rStyle w:val="rvts20"/>
          <w:color w:val="000000"/>
          <w:sz w:val="28"/>
          <w:szCs w:val="28"/>
          <w:lang w:val="uk-UA"/>
        </w:rPr>
        <w:t xml:space="preserve">практичного </w:t>
      </w:r>
      <w:r>
        <w:rPr>
          <w:rStyle w:val="rvts20"/>
          <w:color w:val="000000"/>
          <w:sz w:val="28"/>
          <w:szCs w:val="28"/>
        </w:rPr>
        <w:t xml:space="preserve">характеру, </w:t>
      </w:r>
      <w:proofErr w:type="spellStart"/>
      <w:r>
        <w:rPr>
          <w:rStyle w:val="rvts20"/>
          <w:color w:val="000000"/>
          <w:sz w:val="28"/>
          <w:szCs w:val="28"/>
        </w:rPr>
        <w:t>які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використовуються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курсових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кваліфіка</w:t>
      </w:r>
      <w:r>
        <w:rPr>
          <w:rStyle w:val="rvts20"/>
          <w:color w:val="000000"/>
          <w:sz w:val="28"/>
          <w:szCs w:val="28"/>
        </w:rPr>
        <w:softHyphen/>
        <w:t>ційних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дипломних</w:t>
      </w:r>
      <w:proofErr w:type="spellEnd"/>
      <w:r>
        <w:rPr>
          <w:rStyle w:val="rvts20"/>
          <w:color w:val="000000"/>
          <w:sz w:val="28"/>
          <w:szCs w:val="28"/>
        </w:rPr>
        <w:t xml:space="preserve"> роботах. </w:t>
      </w:r>
      <w:proofErr w:type="spellStart"/>
      <w:r>
        <w:rPr>
          <w:rStyle w:val="rvts20"/>
          <w:color w:val="000000"/>
          <w:sz w:val="28"/>
          <w:szCs w:val="28"/>
        </w:rPr>
        <w:t>Лабораторні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значною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мірою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забезпечують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відпрацювання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прий</w:t>
      </w:r>
      <w:r>
        <w:rPr>
          <w:rStyle w:val="rvts20"/>
          <w:color w:val="000000"/>
          <w:sz w:val="28"/>
          <w:szCs w:val="28"/>
        </w:rPr>
        <w:softHyphen/>
        <w:t>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практичних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рішень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реальних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умовах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медійного </w:t>
      </w:r>
      <w:proofErr w:type="spellStart"/>
      <w:r>
        <w:rPr>
          <w:rStyle w:val="rvts20"/>
          <w:color w:val="000000"/>
          <w:sz w:val="28"/>
          <w:szCs w:val="28"/>
        </w:rPr>
        <w:t>виробництва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Style w:val="rvts20"/>
          <w:color w:val="000000"/>
          <w:sz w:val="28"/>
          <w:szCs w:val="28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Перелік</w:t>
      </w:r>
      <w:proofErr w:type="spellEnd"/>
      <w:r>
        <w:rPr>
          <w:rStyle w:val="rvts20"/>
          <w:color w:val="000000"/>
          <w:sz w:val="28"/>
          <w:szCs w:val="28"/>
        </w:rPr>
        <w:t xml:space="preserve"> тем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практичних </w:t>
      </w:r>
      <w:r>
        <w:rPr>
          <w:rStyle w:val="rvts20"/>
          <w:color w:val="000000"/>
          <w:sz w:val="28"/>
          <w:szCs w:val="28"/>
        </w:rPr>
        <w:t xml:space="preserve">занять </w:t>
      </w:r>
      <w:proofErr w:type="spellStart"/>
      <w:r>
        <w:rPr>
          <w:rStyle w:val="rvts20"/>
          <w:color w:val="000000"/>
          <w:sz w:val="28"/>
          <w:szCs w:val="28"/>
        </w:rPr>
        <w:t>визначається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</w:t>
      </w:r>
      <w:r>
        <w:rPr>
          <w:rStyle w:val="rvts20"/>
          <w:color w:val="000000"/>
          <w:sz w:val="28"/>
          <w:szCs w:val="28"/>
        </w:rPr>
        <w:softHyphen/>
        <w:t>чою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програмою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дисципліни</w:t>
      </w:r>
      <w:proofErr w:type="spellEnd"/>
      <w:r>
        <w:rPr>
          <w:rStyle w:val="rvts20"/>
          <w:color w:val="000000"/>
          <w:sz w:val="28"/>
          <w:szCs w:val="28"/>
        </w:rPr>
        <w:t xml:space="preserve">.      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> 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час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721A29">
        <w:rPr>
          <w:rStyle w:val="rvts20"/>
          <w:color w:val="000000"/>
          <w:sz w:val="28"/>
          <w:szCs w:val="28"/>
          <w:lang w:val="uk-UA"/>
        </w:rPr>
        <w:t xml:space="preserve">лабораторних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завдань </w:t>
      </w:r>
      <w:r w:rsidRPr="007F3A07">
        <w:rPr>
          <w:rStyle w:val="rvts20"/>
          <w:color w:val="000000"/>
          <w:sz w:val="28"/>
          <w:szCs w:val="28"/>
          <w:lang w:val="uk-UA"/>
        </w:rPr>
        <w:t xml:space="preserve">з курсу </w:t>
      </w:r>
      <w:r w:rsidRPr="007F3A07">
        <w:rPr>
          <w:bCs/>
          <w:sz w:val="28"/>
          <w:szCs w:val="28"/>
          <w:lang w:val="uk-UA"/>
        </w:rPr>
        <w:t>«</w:t>
      </w:r>
      <w:proofErr w:type="spellStart"/>
      <w:r w:rsidR="00455973">
        <w:rPr>
          <w:b/>
          <w:bCs/>
          <w:sz w:val="28"/>
          <w:szCs w:val="28"/>
          <w:lang w:val="uk-UA"/>
        </w:rPr>
        <w:t>Органзація</w:t>
      </w:r>
      <w:proofErr w:type="spellEnd"/>
      <w:r w:rsidR="00455973">
        <w:rPr>
          <w:b/>
          <w:bCs/>
          <w:sz w:val="28"/>
          <w:szCs w:val="28"/>
          <w:lang w:val="uk-UA"/>
        </w:rPr>
        <w:t xml:space="preserve"> роботи</w:t>
      </w:r>
      <w:r w:rsidR="00721A29">
        <w:rPr>
          <w:b/>
          <w:bCs/>
          <w:sz w:val="28"/>
          <w:szCs w:val="28"/>
          <w:lang w:val="uk-UA"/>
        </w:rPr>
        <w:t xml:space="preserve"> </w:t>
      </w:r>
      <w:r w:rsidR="00721A29">
        <w:rPr>
          <w:b/>
          <w:bCs/>
          <w:sz w:val="28"/>
          <w:szCs w:val="28"/>
          <w:lang w:val="uk-UA"/>
        </w:rPr>
        <w:t>комунікаційних агенцій</w:t>
      </w:r>
      <w:r w:rsidRPr="007F3A07">
        <w:rPr>
          <w:bCs/>
          <w:sz w:val="28"/>
          <w:szCs w:val="28"/>
          <w:lang w:val="uk-UA"/>
        </w:rPr>
        <w:t>»</w:t>
      </w:r>
      <w:r>
        <w:rPr>
          <w:rStyle w:val="rvts20"/>
          <w:color w:val="000000"/>
          <w:sz w:val="28"/>
          <w:szCs w:val="28"/>
          <w:lang w:val="uk-UA"/>
        </w:rPr>
        <w:t xml:space="preserve"> </w:t>
      </w:r>
      <w:proofErr w:type="spellStart"/>
      <w:r w:rsidRPr="00211BA2">
        <w:rPr>
          <w:rStyle w:val="rvts20"/>
          <w:color w:val="000000"/>
          <w:sz w:val="28"/>
          <w:szCs w:val="28"/>
        </w:rPr>
        <w:t>відбувається</w:t>
      </w:r>
      <w:proofErr w:type="spellEnd"/>
      <w:r w:rsidRPr="00211BA2"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211BA2">
        <w:rPr>
          <w:rStyle w:val="rvts20"/>
          <w:color w:val="000000"/>
          <w:sz w:val="28"/>
          <w:szCs w:val="28"/>
        </w:rPr>
        <w:t>формування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відповідних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 xml:space="preserve"> з</w:t>
      </w:r>
      <w:r>
        <w:rPr>
          <w:rStyle w:val="rvts20"/>
          <w:color w:val="000000"/>
          <w:sz w:val="28"/>
          <w:szCs w:val="28"/>
          <w:lang w:val="uk-UA"/>
        </w:rPr>
        <w:t xml:space="preserve"> цільовою аудиторією</w:t>
      </w:r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розрахунки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окремих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позицій матеріально-технічного забезпечення комунікаційної практики та </w:t>
      </w:r>
      <w:proofErr w:type="spellStart"/>
      <w:r>
        <w:rPr>
          <w:rStyle w:val="rvts20"/>
          <w:color w:val="000000"/>
          <w:sz w:val="28"/>
          <w:szCs w:val="28"/>
        </w:rPr>
        <w:t>проце</w:t>
      </w:r>
      <w:r>
        <w:rPr>
          <w:rStyle w:val="rvts20"/>
          <w:color w:val="000000"/>
          <w:sz w:val="28"/>
          <w:szCs w:val="28"/>
        </w:rPr>
        <w:softHyphen/>
        <w:t>сів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здійснення </w:t>
      </w:r>
      <w:proofErr w:type="spellStart"/>
      <w:r>
        <w:rPr>
          <w:rStyle w:val="rvts20"/>
          <w:color w:val="000000"/>
          <w:sz w:val="28"/>
          <w:szCs w:val="28"/>
          <w:lang w:val="uk-UA"/>
        </w:rPr>
        <w:t>зв</w:t>
      </w:r>
      <w:r w:rsidRPr="009E734F">
        <w:rPr>
          <w:rStyle w:val="rvts20"/>
          <w:color w:val="000000"/>
          <w:sz w:val="28"/>
          <w:szCs w:val="28"/>
          <w:lang w:val="uk-UA"/>
        </w:rPr>
        <w:t>’</w:t>
      </w:r>
      <w:r>
        <w:rPr>
          <w:rStyle w:val="rvts20"/>
          <w:color w:val="000000"/>
          <w:sz w:val="28"/>
          <w:szCs w:val="28"/>
          <w:lang w:val="uk-UA"/>
        </w:rPr>
        <w:t>язків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із громадськістю</w:t>
      </w:r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формування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окремих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технологічних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необхідних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фахівцю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сфері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виробництва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  <w:lang w:val="uk-UA"/>
        </w:rPr>
        <w:t>масмедійного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контенту</w:t>
      </w:r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lastRenderedPageBreak/>
        <w:t>       </w:t>
      </w:r>
      <w:proofErr w:type="spellStart"/>
      <w:r>
        <w:rPr>
          <w:rStyle w:val="rvts20"/>
          <w:color w:val="000000"/>
          <w:sz w:val="28"/>
          <w:szCs w:val="28"/>
        </w:rPr>
        <w:t>Проведення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721A29">
        <w:rPr>
          <w:rStyle w:val="rvts20"/>
          <w:color w:val="000000"/>
          <w:sz w:val="28"/>
          <w:szCs w:val="28"/>
          <w:lang w:val="uk-UA"/>
        </w:rPr>
        <w:t xml:space="preserve">лабораторного </w:t>
      </w:r>
      <w:proofErr w:type="spellStart"/>
      <w:r>
        <w:rPr>
          <w:rStyle w:val="rvts20"/>
          <w:color w:val="000000"/>
          <w:sz w:val="28"/>
          <w:szCs w:val="28"/>
        </w:rPr>
        <w:t>заняття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передбачає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такі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7F3A07">
        <w:rPr>
          <w:rStyle w:val="rvts20"/>
          <w:b/>
          <w:color w:val="000000"/>
          <w:sz w:val="28"/>
          <w:szCs w:val="28"/>
        </w:rPr>
        <w:t>етапи</w:t>
      </w:r>
      <w:proofErr w:type="spellEnd"/>
      <w:r>
        <w:rPr>
          <w:rStyle w:val="rvts20"/>
          <w:color w:val="000000"/>
          <w:sz w:val="28"/>
          <w:szCs w:val="28"/>
        </w:rPr>
        <w:t xml:space="preserve">: </w:t>
      </w:r>
      <w:proofErr w:type="spellStart"/>
      <w:r>
        <w:rPr>
          <w:rStyle w:val="rvts20"/>
          <w:color w:val="000000"/>
          <w:sz w:val="28"/>
          <w:szCs w:val="28"/>
        </w:rPr>
        <w:t>попередній</w:t>
      </w:r>
      <w:proofErr w:type="spellEnd"/>
      <w:r>
        <w:rPr>
          <w:rStyle w:val="rvts20"/>
          <w:color w:val="000000"/>
          <w:sz w:val="28"/>
          <w:szCs w:val="28"/>
        </w:rPr>
        <w:t xml:space="preserve"> контроль </w:t>
      </w:r>
      <w:proofErr w:type="spellStart"/>
      <w:r>
        <w:rPr>
          <w:rStyle w:val="rvts20"/>
          <w:color w:val="000000"/>
          <w:sz w:val="28"/>
          <w:szCs w:val="28"/>
        </w:rPr>
        <w:t>підготовленості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 до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конкрет</w:t>
      </w:r>
      <w:r>
        <w:rPr>
          <w:rStyle w:val="rvts20"/>
          <w:color w:val="000000"/>
          <w:sz w:val="28"/>
          <w:szCs w:val="28"/>
        </w:rPr>
        <w:softHyphen/>
        <w:t>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721A29">
        <w:rPr>
          <w:rStyle w:val="rvts20"/>
          <w:color w:val="000000"/>
          <w:sz w:val="28"/>
          <w:szCs w:val="28"/>
          <w:lang w:val="uk-UA"/>
        </w:rPr>
        <w:t xml:space="preserve">лабораторної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 xml:space="preserve">;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конкретних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відповідно</w:t>
      </w:r>
      <w:proofErr w:type="spellEnd"/>
      <w:r>
        <w:rPr>
          <w:rStyle w:val="rvts20"/>
          <w:color w:val="000000"/>
          <w:sz w:val="28"/>
          <w:szCs w:val="28"/>
        </w:rPr>
        <w:t xml:space="preserve"> до </w:t>
      </w:r>
      <w:proofErr w:type="spellStart"/>
      <w:r>
        <w:rPr>
          <w:rStyle w:val="rvts20"/>
          <w:color w:val="000000"/>
          <w:sz w:val="28"/>
          <w:szCs w:val="28"/>
        </w:rPr>
        <w:t>запропонованої</w:t>
      </w:r>
      <w:proofErr w:type="spellEnd"/>
      <w:r>
        <w:rPr>
          <w:rStyle w:val="rvts20"/>
          <w:color w:val="000000"/>
          <w:sz w:val="28"/>
          <w:szCs w:val="28"/>
        </w:rPr>
        <w:t xml:space="preserve"> тематики: </w:t>
      </w:r>
      <w:proofErr w:type="spellStart"/>
      <w:r>
        <w:rPr>
          <w:rStyle w:val="rvts20"/>
          <w:color w:val="000000"/>
          <w:sz w:val="28"/>
          <w:szCs w:val="28"/>
        </w:rPr>
        <w:t>оформлення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інди</w:t>
      </w:r>
      <w:r>
        <w:rPr>
          <w:rStyle w:val="rvts20"/>
          <w:color w:val="000000"/>
          <w:sz w:val="28"/>
          <w:szCs w:val="28"/>
        </w:rPr>
        <w:softHyphen/>
        <w:t>відуального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звіту</w:t>
      </w:r>
      <w:proofErr w:type="spellEnd"/>
      <w:r>
        <w:rPr>
          <w:rStyle w:val="rvts20"/>
          <w:color w:val="000000"/>
          <w:sz w:val="28"/>
          <w:szCs w:val="28"/>
        </w:rPr>
        <w:t xml:space="preserve">; </w:t>
      </w:r>
      <w:proofErr w:type="spellStart"/>
      <w:r>
        <w:rPr>
          <w:rStyle w:val="rvts20"/>
          <w:color w:val="000000"/>
          <w:sz w:val="28"/>
          <w:szCs w:val="28"/>
        </w:rPr>
        <w:t>оцінювання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викладачем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результатів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</w:t>
      </w:r>
      <w:r>
        <w:rPr>
          <w:rStyle w:val="rvts20"/>
          <w:color w:val="000000"/>
          <w:sz w:val="28"/>
          <w:szCs w:val="28"/>
        </w:rPr>
        <w:softHyphen/>
        <w:t>боти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 xml:space="preserve">       У </w:t>
      </w:r>
      <w:proofErr w:type="spellStart"/>
      <w:r>
        <w:rPr>
          <w:rStyle w:val="rvts20"/>
          <w:color w:val="000000"/>
          <w:sz w:val="28"/>
          <w:szCs w:val="28"/>
        </w:rPr>
        <w:t>практиці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вищих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закладів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сформувалося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кілька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методів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проведення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лабораторних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робіт</w:t>
      </w:r>
      <w:proofErr w:type="spellEnd"/>
      <w:r>
        <w:rPr>
          <w:rStyle w:val="rvts20"/>
          <w:color w:val="000000"/>
          <w:sz w:val="28"/>
          <w:szCs w:val="28"/>
        </w:rPr>
        <w:t xml:space="preserve">: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фронталь</w:t>
      </w:r>
      <w:r w:rsidRPr="009175CE">
        <w:rPr>
          <w:rStyle w:val="rvts20"/>
          <w:b/>
          <w:color w:val="000000"/>
          <w:sz w:val="28"/>
          <w:szCs w:val="28"/>
        </w:rPr>
        <w:softHyphen/>
        <w:t>ний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метод,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проведення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робіт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циклами і метод практикуму.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Вибір</w:t>
      </w:r>
      <w:proofErr w:type="spellEnd"/>
      <w:r>
        <w:rPr>
          <w:rStyle w:val="rvts20"/>
          <w:color w:val="000000"/>
          <w:sz w:val="28"/>
          <w:szCs w:val="28"/>
        </w:rPr>
        <w:t xml:space="preserve"> методу </w:t>
      </w:r>
      <w:proofErr w:type="spellStart"/>
      <w:r>
        <w:rPr>
          <w:rStyle w:val="rvts20"/>
          <w:color w:val="000000"/>
          <w:sz w:val="28"/>
          <w:szCs w:val="28"/>
        </w:rPr>
        <w:t>залежить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навчально-матеріальної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бази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 xml:space="preserve"> курсу в </w:t>
      </w:r>
      <w:proofErr w:type="spellStart"/>
      <w:r>
        <w:rPr>
          <w:rStyle w:val="rvts20"/>
          <w:color w:val="000000"/>
          <w:sz w:val="28"/>
          <w:szCs w:val="28"/>
        </w:rPr>
        <w:t>усій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системі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підготовки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фахівців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певного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профілю</w:t>
      </w:r>
      <w:proofErr w:type="spellEnd"/>
      <w:r>
        <w:rPr>
          <w:rStyle w:val="rvts20"/>
          <w:color w:val="000000"/>
          <w:sz w:val="28"/>
          <w:szCs w:val="28"/>
        </w:rPr>
        <w:t>.</w:t>
      </w:r>
      <w:r w:rsidRPr="001104EF"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Практичні завдання </w:t>
      </w:r>
      <w:proofErr w:type="spellStart"/>
      <w:r>
        <w:rPr>
          <w:rStyle w:val="rvts20"/>
          <w:color w:val="000000"/>
          <w:sz w:val="28"/>
          <w:szCs w:val="28"/>
        </w:rPr>
        <w:t>можуть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виконуватися</w:t>
      </w:r>
      <w:proofErr w:type="spellEnd"/>
      <w:r>
        <w:rPr>
          <w:rStyle w:val="rvts20"/>
          <w:color w:val="000000"/>
          <w:sz w:val="28"/>
          <w:szCs w:val="28"/>
        </w:rPr>
        <w:t xml:space="preserve"> студентами </w:t>
      </w:r>
      <w:proofErr w:type="spellStart"/>
      <w:r>
        <w:rPr>
          <w:rStyle w:val="rvts20"/>
          <w:color w:val="000000"/>
          <w:sz w:val="28"/>
          <w:szCs w:val="28"/>
        </w:rPr>
        <w:t>індивідуально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або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колективно</w:t>
      </w:r>
      <w:proofErr w:type="spellEnd"/>
      <w:r>
        <w:rPr>
          <w:rStyle w:val="rvts20"/>
          <w:color w:val="000000"/>
          <w:sz w:val="28"/>
          <w:szCs w:val="28"/>
        </w:rPr>
        <w:t>.       </w:t>
      </w:r>
    </w:p>
    <w:p w:rsidR="002A0E0D" w:rsidRPr="00211BA2" w:rsidRDefault="002A0E0D" w:rsidP="002A0E0D">
      <w:pPr>
        <w:pStyle w:val="rvps4"/>
        <w:spacing w:before="0" w:beforeAutospacing="0" w:after="0" w:afterAutospacing="0"/>
        <w:jc w:val="both"/>
        <w:rPr>
          <w:rStyle w:val="rvts20"/>
          <w:sz w:val="28"/>
          <w:szCs w:val="28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час </w:t>
      </w:r>
      <w:proofErr w:type="spellStart"/>
      <w:r w:rsidRPr="009175CE">
        <w:rPr>
          <w:rStyle w:val="rvts20"/>
          <w:color w:val="000000"/>
          <w:sz w:val="28"/>
          <w:szCs w:val="28"/>
        </w:rPr>
        <w:t>фронтальної</w:t>
      </w:r>
      <w:proofErr w:type="spellEnd"/>
      <w:r w:rsidRPr="009175CE"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перевірки знань </w:t>
      </w:r>
      <w:proofErr w:type="spellStart"/>
      <w:r>
        <w:rPr>
          <w:rStyle w:val="rvts20"/>
          <w:color w:val="000000"/>
          <w:sz w:val="28"/>
          <w:szCs w:val="28"/>
        </w:rPr>
        <w:t>усі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студенти</w:t>
      </w:r>
      <w:proofErr w:type="spellEnd"/>
      <w:r>
        <w:rPr>
          <w:rStyle w:val="rvts20"/>
          <w:color w:val="000000"/>
          <w:sz w:val="28"/>
          <w:szCs w:val="28"/>
        </w:rPr>
        <w:t xml:space="preserve"> разом </w:t>
      </w:r>
      <w:proofErr w:type="spellStart"/>
      <w:r>
        <w:rPr>
          <w:rStyle w:val="rvts20"/>
          <w:color w:val="000000"/>
          <w:sz w:val="28"/>
          <w:szCs w:val="28"/>
        </w:rPr>
        <w:t>або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кожен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зокрема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чи</w:t>
      </w:r>
      <w:proofErr w:type="spellEnd"/>
      <w:r>
        <w:rPr>
          <w:rStyle w:val="rvts20"/>
          <w:color w:val="000000"/>
          <w:sz w:val="28"/>
          <w:szCs w:val="28"/>
        </w:rPr>
        <w:t xml:space="preserve"> по </w:t>
      </w:r>
      <w:proofErr w:type="spellStart"/>
      <w:r>
        <w:rPr>
          <w:rStyle w:val="rvts20"/>
          <w:color w:val="000000"/>
          <w:sz w:val="28"/>
          <w:szCs w:val="28"/>
        </w:rPr>
        <w:t>кілька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виконують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одно</w:t>
      </w:r>
      <w:r>
        <w:rPr>
          <w:rStyle w:val="rvts20"/>
          <w:color w:val="000000"/>
          <w:sz w:val="28"/>
          <w:szCs w:val="28"/>
        </w:rPr>
        <w:softHyphen/>
        <w:t>часно</w:t>
      </w:r>
      <w:proofErr w:type="spellEnd"/>
      <w:r>
        <w:rPr>
          <w:rStyle w:val="rvts20"/>
          <w:color w:val="000000"/>
          <w:sz w:val="28"/>
          <w:szCs w:val="28"/>
        </w:rPr>
        <w:t xml:space="preserve"> одну й ту саму роботу. </w:t>
      </w:r>
      <w:proofErr w:type="spellStart"/>
      <w:r>
        <w:rPr>
          <w:rStyle w:val="rvts20"/>
          <w:color w:val="000000"/>
          <w:sz w:val="28"/>
          <w:szCs w:val="28"/>
        </w:rPr>
        <w:t>Відбувається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це</w:t>
      </w:r>
      <w:proofErr w:type="spellEnd"/>
      <w:r>
        <w:rPr>
          <w:rStyle w:val="rvts20"/>
          <w:color w:val="000000"/>
          <w:sz w:val="28"/>
          <w:szCs w:val="28"/>
        </w:rPr>
        <w:t xml:space="preserve"> в </w:t>
      </w:r>
      <w:proofErr w:type="spellStart"/>
      <w:r>
        <w:rPr>
          <w:rStyle w:val="rvts20"/>
          <w:color w:val="000000"/>
          <w:sz w:val="28"/>
          <w:szCs w:val="28"/>
        </w:rPr>
        <w:t>процесі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вивчення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певної</w:t>
      </w:r>
      <w:proofErr w:type="spellEnd"/>
      <w:r>
        <w:rPr>
          <w:rStyle w:val="rvts20"/>
          <w:color w:val="000000"/>
          <w:sz w:val="28"/>
          <w:szCs w:val="28"/>
        </w:rPr>
        <w:t xml:space="preserve"> теми. </w:t>
      </w:r>
      <w:proofErr w:type="spellStart"/>
      <w:r>
        <w:rPr>
          <w:rStyle w:val="rvts20"/>
          <w:color w:val="000000"/>
          <w:sz w:val="28"/>
          <w:szCs w:val="28"/>
        </w:rPr>
        <w:t>Практикуми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проводять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після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</w:t>
      </w:r>
      <w:r>
        <w:rPr>
          <w:rStyle w:val="rvts20"/>
          <w:color w:val="000000"/>
          <w:sz w:val="28"/>
          <w:szCs w:val="28"/>
        </w:rPr>
        <w:softHyphen/>
        <w:t>вчення</w:t>
      </w:r>
      <w:proofErr w:type="spellEnd"/>
      <w:r>
        <w:rPr>
          <w:rStyle w:val="rvts20"/>
          <w:color w:val="000000"/>
          <w:sz w:val="28"/>
          <w:szCs w:val="28"/>
        </w:rPr>
        <w:t xml:space="preserve"> великих </w:t>
      </w:r>
      <w:proofErr w:type="spellStart"/>
      <w:r>
        <w:rPr>
          <w:rStyle w:val="rvts20"/>
          <w:color w:val="000000"/>
          <w:sz w:val="28"/>
          <w:szCs w:val="28"/>
        </w:rPr>
        <w:t>розділів</w:t>
      </w:r>
      <w:proofErr w:type="spellEnd"/>
      <w:r>
        <w:rPr>
          <w:rStyle w:val="rvts20"/>
          <w:color w:val="000000"/>
          <w:sz w:val="28"/>
          <w:szCs w:val="28"/>
        </w:rPr>
        <w:t xml:space="preserve"> курсу </w:t>
      </w:r>
      <w:proofErr w:type="spellStart"/>
      <w:r>
        <w:rPr>
          <w:rStyle w:val="rvts20"/>
          <w:color w:val="000000"/>
          <w:sz w:val="28"/>
          <w:szCs w:val="28"/>
        </w:rPr>
        <w:t>наприкінці</w:t>
      </w:r>
      <w:proofErr w:type="spellEnd"/>
      <w:r>
        <w:rPr>
          <w:rStyle w:val="rvts20"/>
          <w:color w:val="000000"/>
          <w:sz w:val="28"/>
          <w:szCs w:val="28"/>
        </w:rPr>
        <w:t xml:space="preserve"> семестру. Во</w:t>
      </w:r>
      <w:r>
        <w:rPr>
          <w:rStyle w:val="rvts20"/>
          <w:color w:val="000000"/>
          <w:sz w:val="28"/>
          <w:szCs w:val="28"/>
        </w:rPr>
        <w:softHyphen/>
        <w:t xml:space="preserve">ни </w:t>
      </w:r>
      <w:proofErr w:type="spellStart"/>
      <w:r>
        <w:rPr>
          <w:rStyle w:val="rvts20"/>
          <w:color w:val="000000"/>
          <w:sz w:val="28"/>
          <w:szCs w:val="28"/>
        </w:rPr>
        <w:t>мають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переважно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повторювальний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узагальнюючий</w:t>
      </w:r>
      <w:proofErr w:type="spellEnd"/>
      <w:r>
        <w:rPr>
          <w:rStyle w:val="rvts20"/>
          <w:color w:val="000000"/>
          <w:sz w:val="28"/>
          <w:szCs w:val="28"/>
        </w:rPr>
        <w:t xml:space="preserve"> характер і </w:t>
      </w:r>
      <w:proofErr w:type="spellStart"/>
      <w:r>
        <w:rPr>
          <w:rStyle w:val="rvts20"/>
          <w:color w:val="000000"/>
          <w:sz w:val="28"/>
          <w:szCs w:val="28"/>
        </w:rPr>
        <w:t>розраховані</w:t>
      </w:r>
      <w:proofErr w:type="spellEnd"/>
      <w:r>
        <w:rPr>
          <w:rStyle w:val="rvts20"/>
          <w:color w:val="000000"/>
          <w:sz w:val="28"/>
          <w:szCs w:val="28"/>
        </w:rPr>
        <w:t xml:space="preserve"> на </w:t>
      </w:r>
      <w:proofErr w:type="spellStart"/>
      <w:r>
        <w:rPr>
          <w:rStyle w:val="rvts20"/>
          <w:color w:val="000000"/>
          <w:sz w:val="28"/>
          <w:szCs w:val="28"/>
        </w:rPr>
        <w:t>більшу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самостійність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</w:t>
      </w:r>
      <w:r>
        <w:rPr>
          <w:rStyle w:val="rvts20"/>
          <w:color w:val="000000"/>
          <w:sz w:val="28"/>
          <w:szCs w:val="28"/>
        </w:rPr>
        <w:softHyphen/>
        <w:t>тів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ніж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фронтальні</w:t>
      </w:r>
      <w:proofErr w:type="spellEnd"/>
      <w:r w:rsidRPr="00211BA2">
        <w:rPr>
          <w:rStyle w:val="rvts2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лабораторні</w:t>
      </w:r>
      <w:proofErr w:type="spellEnd"/>
      <w:r w:rsidRPr="00211BA2">
        <w:rPr>
          <w:rStyle w:val="rvts2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роботи</w:t>
      </w:r>
      <w:proofErr w:type="spellEnd"/>
      <w:r w:rsidRPr="00211BA2">
        <w:rPr>
          <w:rStyle w:val="rvts20"/>
          <w:sz w:val="28"/>
          <w:szCs w:val="28"/>
        </w:rPr>
        <w:t>.</w:t>
      </w:r>
    </w:p>
    <w:p w:rsidR="002A0E0D" w:rsidRPr="00211BA2" w:rsidRDefault="00721A29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Лабораторні </w:t>
      </w:r>
      <w:r w:rsidR="00211BA2" w:rsidRPr="00211BA2">
        <w:rPr>
          <w:sz w:val="28"/>
          <w:szCs w:val="28"/>
          <w:lang w:val="uk-UA"/>
        </w:rPr>
        <w:t>завдання</w:t>
      </w:r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можуть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проводитись</w:t>
      </w:r>
      <w:proofErr w:type="spellEnd"/>
      <w:r w:rsidR="002A0E0D" w:rsidRPr="00211BA2">
        <w:rPr>
          <w:sz w:val="28"/>
          <w:szCs w:val="28"/>
        </w:rPr>
        <w:t xml:space="preserve"> як в </w:t>
      </w:r>
      <w:proofErr w:type="spellStart"/>
      <w:r w:rsidR="002A0E0D" w:rsidRPr="00211BA2">
        <w:rPr>
          <w:sz w:val="28"/>
          <w:szCs w:val="28"/>
        </w:rPr>
        <w:t>ілюстративному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плані</w:t>
      </w:r>
      <w:proofErr w:type="spellEnd"/>
      <w:r w:rsidR="002A0E0D" w:rsidRPr="00211BA2">
        <w:rPr>
          <w:sz w:val="28"/>
          <w:szCs w:val="28"/>
        </w:rPr>
        <w:t xml:space="preserve">, коли </w:t>
      </w:r>
      <w:r w:rsidR="002A0E0D" w:rsidRPr="00211BA2">
        <w:rPr>
          <w:sz w:val="28"/>
          <w:szCs w:val="28"/>
          <w:lang w:val="uk-UA"/>
        </w:rPr>
        <w:t xml:space="preserve">студенти </w:t>
      </w:r>
      <w:r w:rsidR="002A0E0D" w:rsidRPr="00211BA2">
        <w:rPr>
          <w:sz w:val="28"/>
          <w:szCs w:val="28"/>
        </w:rPr>
        <w:t xml:space="preserve">у </w:t>
      </w:r>
      <w:proofErr w:type="spellStart"/>
      <w:r w:rsidR="002A0E0D" w:rsidRPr="00211BA2">
        <w:rPr>
          <w:sz w:val="28"/>
          <w:szCs w:val="28"/>
        </w:rPr>
        <w:t>своїх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дослідах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відтворюють</w:t>
      </w:r>
      <w:proofErr w:type="spellEnd"/>
      <w:r w:rsidR="002A0E0D" w:rsidRPr="00211BA2">
        <w:rPr>
          <w:sz w:val="28"/>
          <w:szCs w:val="28"/>
        </w:rPr>
        <w:t xml:space="preserve"> те, </w:t>
      </w:r>
      <w:proofErr w:type="spellStart"/>
      <w:r w:rsidR="002A0E0D" w:rsidRPr="00211BA2">
        <w:rPr>
          <w:sz w:val="28"/>
          <w:szCs w:val="28"/>
        </w:rPr>
        <w:t>що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було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попередньо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продемонстровано</w:t>
      </w:r>
      <w:proofErr w:type="spellEnd"/>
      <w:r w:rsidR="002A0E0D" w:rsidRPr="00211BA2">
        <w:rPr>
          <w:sz w:val="28"/>
          <w:szCs w:val="28"/>
        </w:rPr>
        <w:t xml:space="preserve"> </w:t>
      </w:r>
      <w:r w:rsidR="002A0E0D" w:rsidRPr="00211BA2">
        <w:rPr>
          <w:sz w:val="28"/>
          <w:szCs w:val="28"/>
          <w:lang w:val="uk-UA"/>
        </w:rPr>
        <w:t xml:space="preserve">практикою роботи провідних </w:t>
      </w:r>
      <w:r w:rsidR="002A0E0D" w:rsidRPr="00211BA2">
        <w:rPr>
          <w:sz w:val="28"/>
          <w:szCs w:val="28"/>
          <w:lang w:val="en-US"/>
        </w:rPr>
        <w:t>PR</w:t>
      </w:r>
      <w:r w:rsidR="002A0E0D" w:rsidRPr="00211BA2">
        <w:rPr>
          <w:bCs/>
          <w:sz w:val="28"/>
          <w:szCs w:val="28"/>
          <w:lang w:val="uk-UA"/>
        </w:rPr>
        <w:t>-агенцій</w:t>
      </w:r>
      <w:r w:rsidR="002A0E0D" w:rsidRPr="00211BA2">
        <w:rPr>
          <w:sz w:val="28"/>
          <w:szCs w:val="28"/>
          <w:lang w:val="uk-UA"/>
        </w:rPr>
        <w:t xml:space="preserve"> </w:t>
      </w:r>
      <w:r w:rsidR="002A0E0D" w:rsidRPr="00211BA2">
        <w:rPr>
          <w:sz w:val="28"/>
          <w:szCs w:val="28"/>
        </w:rPr>
        <w:t>(</w:t>
      </w:r>
      <w:proofErr w:type="spellStart"/>
      <w:r w:rsidR="002A0E0D" w:rsidRPr="00211BA2">
        <w:rPr>
          <w:sz w:val="28"/>
          <w:szCs w:val="28"/>
        </w:rPr>
        <w:t>або</w:t>
      </w:r>
      <w:proofErr w:type="spellEnd"/>
      <w:r w:rsidR="002A0E0D" w:rsidRPr="00211BA2">
        <w:rPr>
          <w:sz w:val="28"/>
          <w:szCs w:val="28"/>
        </w:rPr>
        <w:t xml:space="preserve"> про </w:t>
      </w:r>
      <w:proofErr w:type="spellStart"/>
      <w:r w:rsidR="002A0E0D" w:rsidRPr="00211BA2">
        <w:rPr>
          <w:sz w:val="28"/>
          <w:szCs w:val="28"/>
        </w:rPr>
        <w:t>що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було</w:t>
      </w:r>
      <w:proofErr w:type="spellEnd"/>
      <w:r w:rsidR="002A0E0D" w:rsidRPr="00211BA2">
        <w:rPr>
          <w:sz w:val="28"/>
          <w:szCs w:val="28"/>
        </w:rPr>
        <w:t xml:space="preserve"> прочитано в </w:t>
      </w:r>
      <w:proofErr w:type="spellStart"/>
      <w:r w:rsidR="002A0E0D" w:rsidRPr="00211BA2">
        <w:rPr>
          <w:sz w:val="28"/>
          <w:szCs w:val="28"/>
        </w:rPr>
        <w:t>підручнику</w:t>
      </w:r>
      <w:proofErr w:type="spellEnd"/>
      <w:r w:rsidR="002A0E0D" w:rsidRPr="00211BA2">
        <w:rPr>
          <w:sz w:val="28"/>
          <w:szCs w:val="28"/>
        </w:rPr>
        <w:t xml:space="preserve">) </w:t>
      </w:r>
      <w:proofErr w:type="spellStart"/>
      <w:r w:rsidR="002A0E0D" w:rsidRPr="00211BA2">
        <w:rPr>
          <w:sz w:val="28"/>
          <w:szCs w:val="28"/>
        </w:rPr>
        <w:t>чи</w:t>
      </w:r>
      <w:proofErr w:type="spellEnd"/>
      <w:r w:rsidR="002A0E0D" w:rsidRPr="00211BA2">
        <w:rPr>
          <w:sz w:val="28"/>
          <w:szCs w:val="28"/>
        </w:rPr>
        <w:t xml:space="preserve"> в </w:t>
      </w:r>
      <w:proofErr w:type="spellStart"/>
      <w:r w:rsidR="002A0E0D" w:rsidRPr="00211BA2">
        <w:rPr>
          <w:sz w:val="28"/>
          <w:szCs w:val="28"/>
        </w:rPr>
        <w:t>дослідницькому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плані</w:t>
      </w:r>
      <w:proofErr w:type="spellEnd"/>
      <w:r w:rsidR="002A0E0D" w:rsidRPr="00211BA2">
        <w:rPr>
          <w:sz w:val="28"/>
          <w:szCs w:val="28"/>
        </w:rPr>
        <w:t xml:space="preserve">, коли </w:t>
      </w:r>
      <w:r w:rsidR="002A0E0D" w:rsidRPr="00211BA2">
        <w:rPr>
          <w:sz w:val="28"/>
          <w:szCs w:val="28"/>
          <w:lang w:val="uk-UA"/>
        </w:rPr>
        <w:t xml:space="preserve">студенти </w:t>
      </w:r>
      <w:proofErr w:type="spellStart"/>
      <w:r w:rsidR="002A0E0D" w:rsidRPr="00211BA2">
        <w:rPr>
          <w:sz w:val="28"/>
          <w:szCs w:val="28"/>
        </w:rPr>
        <w:t>самі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вперше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виконують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поставлене</w:t>
      </w:r>
      <w:proofErr w:type="spellEnd"/>
      <w:r w:rsidR="002A0E0D" w:rsidRPr="00211BA2">
        <w:rPr>
          <w:sz w:val="28"/>
          <w:szCs w:val="28"/>
        </w:rPr>
        <w:t xml:space="preserve"> перед ними </w:t>
      </w:r>
      <w:proofErr w:type="spellStart"/>
      <w:r w:rsidR="002A0E0D" w:rsidRPr="00211BA2">
        <w:rPr>
          <w:sz w:val="28"/>
          <w:szCs w:val="28"/>
        </w:rPr>
        <w:t>пізнавальне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завдання</w:t>
      </w:r>
      <w:proofErr w:type="spellEnd"/>
      <w:r w:rsidR="002A0E0D" w:rsidRPr="00211BA2">
        <w:rPr>
          <w:sz w:val="28"/>
          <w:szCs w:val="28"/>
        </w:rPr>
        <w:t xml:space="preserve"> й на </w:t>
      </w:r>
      <w:proofErr w:type="spellStart"/>
      <w:r w:rsidR="002A0E0D" w:rsidRPr="00211BA2">
        <w:rPr>
          <w:sz w:val="28"/>
          <w:szCs w:val="28"/>
        </w:rPr>
        <w:t>основі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дослідів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самостійно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приходять</w:t>
      </w:r>
      <w:proofErr w:type="spellEnd"/>
      <w:r w:rsidR="002A0E0D" w:rsidRPr="00211BA2">
        <w:rPr>
          <w:sz w:val="28"/>
          <w:szCs w:val="28"/>
        </w:rPr>
        <w:t xml:space="preserve"> до </w:t>
      </w:r>
      <w:proofErr w:type="spellStart"/>
      <w:r w:rsidR="002A0E0D" w:rsidRPr="00211BA2">
        <w:rPr>
          <w:sz w:val="28"/>
          <w:szCs w:val="28"/>
        </w:rPr>
        <w:t>висновків</w:t>
      </w:r>
      <w:proofErr w:type="spellEnd"/>
      <w:r w:rsidR="002A0E0D" w:rsidRPr="00211BA2">
        <w:rPr>
          <w:sz w:val="28"/>
          <w:szCs w:val="28"/>
        </w:rPr>
        <w:t xml:space="preserve">, </w:t>
      </w:r>
      <w:proofErr w:type="spellStart"/>
      <w:r w:rsidR="002A0E0D" w:rsidRPr="00211BA2">
        <w:rPr>
          <w:sz w:val="28"/>
          <w:szCs w:val="28"/>
        </w:rPr>
        <w:t>які</w:t>
      </w:r>
      <w:proofErr w:type="spellEnd"/>
      <w:r w:rsidR="002A0E0D" w:rsidRPr="00211BA2">
        <w:rPr>
          <w:sz w:val="28"/>
          <w:szCs w:val="28"/>
        </w:rPr>
        <w:t xml:space="preserve"> не </w:t>
      </w:r>
      <w:proofErr w:type="spellStart"/>
      <w:r w:rsidR="002A0E0D" w:rsidRPr="00211BA2">
        <w:rPr>
          <w:sz w:val="28"/>
          <w:szCs w:val="28"/>
        </w:rPr>
        <w:t>були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їм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відомі</w:t>
      </w:r>
      <w:proofErr w:type="spellEnd"/>
    </w:p>
    <w:p w:rsidR="002A0E0D" w:rsidRPr="00211BA2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  <w:lang w:val="uk-UA"/>
        </w:rPr>
      </w:pPr>
      <w:r w:rsidRPr="00211BA2">
        <w:rPr>
          <w:sz w:val="28"/>
          <w:szCs w:val="28"/>
        </w:rPr>
        <w:t xml:space="preserve"> У </w:t>
      </w:r>
      <w:proofErr w:type="spellStart"/>
      <w:r w:rsidRPr="00211BA2">
        <w:rPr>
          <w:sz w:val="28"/>
          <w:szCs w:val="28"/>
        </w:rPr>
        <w:t>ході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проведення</w:t>
      </w:r>
      <w:proofErr w:type="spellEnd"/>
      <w:r w:rsidRPr="00211BA2">
        <w:rPr>
          <w:sz w:val="28"/>
          <w:szCs w:val="28"/>
        </w:rPr>
        <w:t xml:space="preserve"> </w:t>
      </w:r>
      <w:r w:rsidRPr="00211BA2">
        <w:rPr>
          <w:sz w:val="28"/>
          <w:szCs w:val="28"/>
          <w:lang w:val="uk-UA"/>
        </w:rPr>
        <w:t xml:space="preserve"> </w:t>
      </w:r>
      <w:r w:rsidR="00721A29">
        <w:rPr>
          <w:sz w:val="28"/>
          <w:szCs w:val="28"/>
          <w:lang w:val="uk-UA"/>
        </w:rPr>
        <w:t xml:space="preserve">лабораторних </w:t>
      </w:r>
      <w:r w:rsidRPr="00211BA2">
        <w:rPr>
          <w:sz w:val="28"/>
          <w:szCs w:val="28"/>
        </w:rPr>
        <w:t>занять</w:t>
      </w:r>
      <w:r w:rsidRPr="00211BA2">
        <w:rPr>
          <w:rStyle w:val="rvts20"/>
          <w:b/>
          <w:sz w:val="28"/>
          <w:szCs w:val="28"/>
          <w:lang w:val="uk-UA"/>
        </w:rPr>
        <w:t xml:space="preserve"> </w:t>
      </w:r>
      <w:r w:rsidRPr="00211BA2">
        <w:rPr>
          <w:rStyle w:val="rvts20"/>
          <w:sz w:val="28"/>
          <w:szCs w:val="28"/>
          <w:lang w:val="uk-UA"/>
        </w:rPr>
        <w:t xml:space="preserve">з курсу </w:t>
      </w:r>
      <w:r w:rsidRPr="00211BA2">
        <w:rPr>
          <w:bCs/>
          <w:sz w:val="28"/>
          <w:szCs w:val="28"/>
          <w:lang w:val="uk-UA"/>
        </w:rPr>
        <w:t>«</w:t>
      </w:r>
      <w:proofErr w:type="spellStart"/>
      <w:r w:rsidR="00455973">
        <w:rPr>
          <w:b/>
          <w:bCs/>
          <w:sz w:val="28"/>
          <w:szCs w:val="28"/>
          <w:lang w:val="uk-UA"/>
        </w:rPr>
        <w:t>Органзація</w:t>
      </w:r>
      <w:proofErr w:type="spellEnd"/>
      <w:r w:rsidR="00455973">
        <w:rPr>
          <w:b/>
          <w:bCs/>
          <w:sz w:val="28"/>
          <w:szCs w:val="28"/>
          <w:lang w:val="uk-UA"/>
        </w:rPr>
        <w:t xml:space="preserve"> роботи</w:t>
      </w:r>
      <w:r w:rsidR="00721A29" w:rsidRPr="00721A29">
        <w:rPr>
          <w:b/>
          <w:bCs/>
          <w:sz w:val="28"/>
          <w:szCs w:val="28"/>
          <w:lang w:val="uk-UA"/>
        </w:rPr>
        <w:t xml:space="preserve"> </w:t>
      </w:r>
      <w:r w:rsidR="00721A29">
        <w:rPr>
          <w:b/>
          <w:bCs/>
          <w:sz w:val="28"/>
          <w:szCs w:val="28"/>
          <w:lang w:val="uk-UA"/>
        </w:rPr>
        <w:t>комунікаційних агенцій</w:t>
      </w:r>
      <w:r w:rsidRPr="00211BA2">
        <w:rPr>
          <w:bCs/>
          <w:sz w:val="28"/>
          <w:szCs w:val="28"/>
          <w:lang w:val="uk-UA"/>
        </w:rPr>
        <w:t>»</w:t>
      </w:r>
      <w:r w:rsidRPr="00211BA2">
        <w:rPr>
          <w:b/>
          <w:bCs/>
          <w:sz w:val="28"/>
          <w:szCs w:val="28"/>
          <w:lang w:val="uk-UA"/>
        </w:rPr>
        <w:t xml:space="preserve"> </w:t>
      </w:r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використову</w:t>
      </w:r>
      <w:r w:rsidRPr="00211BA2">
        <w:rPr>
          <w:sz w:val="28"/>
          <w:szCs w:val="28"/>
          <w:lang w:val="uk-UA"/>
        </w:rPr>
        <w:t>ються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такі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інтенсивні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b/>
          <w:sz w:val="28"/>
          <w:szCs w:val="28"/>
        </w:rPr>
        <w:t>форми</w:t>
      </w:r>
      <w:proofErr w:type="spellEnd"/>
      <w:r w:rsidRPr="00211BA2">
        <w:rPr>
          <w:b/>
          <w:sz w:val="28"/>
          <w:szCs w:val="28"/>
        </w:rPr>
        <w:t xml:space="preserve"> і </w:t>
      </w:r>
      <w:proofErr w:type="spellStart"/>
      <w:r w:rsidRPr="00211BA2">
        <w:rPr>
          <w:b/>
          <w:sz w:val="28"/>
          <w:szCs w:val="28"/>
        </w:rPr>
        <w:t>методи</w:t>
      </w:r>
      <w:proofErr w:type="spellEnd"/>
      <w:r w:rsidRPr="00211BA2">
        <w:rPr>
          <w:b/>
          <w:sz w:val="28"/>
          <w:szCs w:val="28"/>
        </w:rPr>
        <w:t xml:space="preserve"> </w:t>
      </w:r>
      <w:proofErr w:type="spellStart"/>
      <w:r w:rsidRPr="00211BA2">
        <w:rPr>
          <w:b/>
          <w:sz w:val="28"/>
          <w:szCs w:val="28"/>
        </w:rPr>
        <w:t>навчання</w:t>
      </w:r>
      <w:proofErr w:type="spellEnd"/>
      <w:r w:rsidRPr="00211BA2">
        <w:rPr>
          <w:sz w:val="28"/>
          <w:szCs w:val="28"/>
        </w:rPr>
        <w:t xml:space="preserve">: </w:t>
      </w:r>
      <w:proofErr w:type="spellStart"/>
      <w:r w:rsidRPr="00211BA2">
        <w:rPr>
          <w:i/>
          <w:sz w:val="28"/>
          <w:szCs w:val="28"/>
        </w:rPr>
        <w:t>імітаційна</w:t>
      </w:r>
      <w:proofErr w:type="spellEnd"/>
      <w:r w:rsidRPr="00211BA2">
        <w:rPr>
          <w:i/>
          <w:sz w:val="28"/>
          <w:szCs w:val="28"/>
        </w:rPr>
        <w:t xml:space="preserve"> (</w:t>
      </w:r>
      <w:proofErr w:type="spellStart"/>
      <w:r w:rsidRPr="00211BA2">
        <w:rPr>
          <w:i/>
          <w:sz w:val="28"/>
          <w:szCs w:val="28"/>
        </w:rPr>
        <w:t>імітація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реальної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системи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навчального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процесу</w:t>
      </w:r>
      <w:proofErr w:type="spellEnd"/>
      <w:r w:rsidRPr="00211BA2">
        <w:rPr>
          <w:i/>
          <w:sz w:val="28"/>
          <w:szCs w:val="28"/>
        </w:rPr>
        <w:t xml:space="preserve">), </w:t>
      </w:r>
      <w:proofErr w:type="spellStart"/>
      <w:r w:rsidRPr="00211BA2">
        <w:rPr>
          <w:i/>
          <w:sz w:val="28"/>
          <w:szCs w:val="28"/>
        </w:rPr>
        <w:t>рольова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гра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дискусія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сократична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бесіда</w:t>
      </w:r>
      <w:proofErr w:type="spellEnd"/>
      <w:r w:rsidRPr="00211BA2">
        <w:rPr>
          <w:i/>
          <w:sz w:val="28"/>
          <w:szCs w:val="28"/>
        </w:rPr>
        <w:t xml:space="preserve"> (</w:t>
      </w:r>
      <w:proofErr w:type="spellStart"/>
      <w:r w:rsidRPr="00211BA2">
        <w:rPr>
          <w:i/>
          <w:sz w:val="28"/>
          <w:szCs w:val="28"/>
        </w:rPr>
        <w:t>навідні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питання</w:t>
      </w:r>
      <w:proofErr w:type="spellEnd"/>
      <w:r w:rsidRPr="00211BA2">
        <w:rPr>
          <w:i/>
          <w:sz w:val="28"/>
          <w:szCs w:val="28"/>
        </w:rPr>
        <w:t xml:space="preserve">, де студент </w:t>
      </w:r>
      <w:proofErr w:type="spellStart"/>
      <w:r w:rsidRPr="00211BA2">
        <w:rPr>
          <w:i/>
          <w:sz w:val="28"/>
          <w:szCs w:val="28"/>
        </w:rPr>
        <w:t>самостійно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бачить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що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висловлені</w:t>
      </w:r>
      <w:proofErr w:type="spellEnd"/>
      <w:r w:rsidRPr="00211BA2">
        <w:rPr>
          <w:i/>
          <w:sz w:val="28"/>
          <w:szCs w:val="28"/>
        </w:rPr>
        <w:t xml:space="preserve"> ним </w:t>
      </w:r>
      <w:proofErr w:type="spellStart"/>
      <w:r w:rsidRPr="00211BA2">
        <w:rPr>
          <w:i/>
          <w:sz w:val="28"/>
          <w:szCs w:val="28"/>
        </w:rPr>
        <w:t>припущення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були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неправильні</w:t>
      </w:r>
      <w:proofErr w:type="spellEnd"/>
      <w:r w:rsidRPr="00211BA2">
        <w:rPr>
          <w:i/>
          <w:sz w:val="28"/>
          <w:szCs w:val="28"/>
        </w:rPr>
        <w:t xml:space="preserve">), </w:t>
      </w:r>
      <w:proofErr w:type="spellStart"/>
      <w:r w:rsidRPr="00211BA2">
        <w:rPr>
          <w:i/>
          <w:sz w:val="28"/>
          <w:szCs w:val="28"/>
        </w:rPr>
        <w:t>мозковий</w:t>
      </w:r>
      <w:proofErr w:type="spellEnd"/>
      <w:r w:rsidRPr="00211BA2">
        <w:rPr>
          <w:i/>
          <w:sz w:val="28"/>
          <w:szCs w:val="28"/>
        </w:rPr>
        <w:t xml:space="preserve"> штурм, кейс-метод (</w:t>
      </w:r>
      <w:r w:rsidRPr="00211BA2">
        <w:rPr>
          <w:rStyle w:val="a3"/>
          <w:b w:val="0"/>
          <w:i/>
          <w:sz w:val="28"/>
          <w:szCs w:val="28"/>
        </w:rPr>
        <w:t xml:space="preserve">метод ситуативного </w:t>
      </w:r>
      <w:proofErr w:type="spellStart"/>
      <w:r w:rsidRPr="00211BA2">
        <w:rPr>
          <w:rStyle w:val="a3"/>
          <w:b w:val="0"/>
          <w:i/>
          <w:sz w:val="28"/>
          <w:szCs w:val="28"/>
        </w:rPr>
        <w:t>навчання</w:t>
      </w:r>
      <w:proofErr w:type="spellEnd"/>
      <w:r w:rsidRPr="00211BA2">
        <w:rPr>
          <w:rStyle w:val="a3"/>
          <w:b w:val="0"/>
          <w:i/>
          <w:sz w:val="28"/>
          <w:szCs w:val="28"/>
        </w:rPr>
        <w:t xml:space="preserve"> на </w:t>
      </w:r>
      <w:proofErr w:type="spellStart"/>
      <w:r w:rsidRPr="00211BA2">
        <w:rPr>
          <w:rStyle w:val="a3"/>
          <w:b w:val="0"/>
          <w:i/>
          <w:sz w:val="28"/>
          <w:szCs w:val="28"/>
        </w:rPr>
        <w:t>конкретних</w:t>
      </w:r>
      <w:proofErr w:type="spellEnd"/>
      <w:r w:rsidRPr="00211BA2">
        <w:rPr>
          <w:rStyle w:val="a3"/>
          <w:b w:val="0"/>
          <w:i/>
          <w:sz w:val="28"/>
          <w:szCs w:val="28"/>
        </w:rPr>
        <w:t xml:space="preserve"> прикладах</w:t>
      </w:r>
      <w:r w:rsidRPr="00211BA2">
        <w:rPr>
          <w:rStyle w:val="a3"/>
          <w:i/>
          <w:sz w:val="28"/>
          <w:szCs w:val="28"/>
        </w:rPr>
        <w:t>)</w:t>
      </w:r>
      <w:r w:rsidRPr="00211BA2">
        <w:rPr>
          <w:i/>
          <w:sz w:val="28"/>
          <w:szCs w:val="28"/>
        </w:rPr>
        <w:t xml:space="preserve">, а </w:t>
      </w:r>
      <w:proofErr w:type="spellStart"/>
      <w:r w:rsidRPr="00211BA2">
        <w:rPr>
          <w:i/>
          <w:sz w:val="28"/>
          <w:szCs w:val="28"/>
        </w:rPr>
        <w:t>також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прийоми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створення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</w:rPr>
        <w:softHyphen/>
      </w:r>
      <w:proofErr w:type="spellStart"/>
      <w:r w:rsidRPr="00211BA2">
        <w:rPr>
          <w:i/>
          <w:sz w:val="28"/>
          <w:szCs w:val="28"/>
        </w:rPr>
        <w:t>проблемних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ситуацій</w:t>
      </w:r>
      <w:proofErr w:type="spellEnd"/>
      <w:r w:rsidRPr="00211BA2">
        <w:rPr>
          <w:i/>
          <w:sz w:val="28"/>
          <w:szCs w:val="28"/>
        </w:rPr>
        <w:t xml:space="preserve">, постановки </w:t>
      </w:r>
      <w:proofErr w:type="spellStart"/>
      <w:r w:rsidRPr="00211BA2">
        <w:rPr>
          <w:i/>
          <w:sz w:val="28"/>
          <w:szCs w:val="28"/>
        </w:rPr>
        <w:t>проблемних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запитань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що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потребують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зіставлення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творчого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мислення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установлення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асоціацій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між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виучуваним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матеріалом</w:t>
      </w:r>
      <w:proofErr w:type="spellEnd"/>
      <w:r w:rsidRPr="00211BA2">
        <w:rPr>
          <w:i/>
          <w:sz w:val="28"/>
          <w:szCs w:val="28"/>
        </w:rPr>
        <w:t xml:space="preserve"> та </w:t>
      </w:r>
      <w:proofErr w:type="spellStart"/>
      <w:r w:rsidRPr="00211BA2">
        <w:rPr>
          <w:i/>
          <w:sz w:val="28"/>
          <w:szCs w:val="28"/>
        </w:rPr>
        <w:t>вже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засвоєними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знаннями</w:t>
      </w:r>
      <w:proofErr w:type="spellEnd"/>
      <w:r w:rsidRPr="00211BA2">
        <w:rPr>
          <w:i/>
          <w:sz w:val="28"/>
          <w:szCs w:val="28"/>
        </w:rPr>
        <w:t xml:space="preserve"> з </w:t>
      </w:r>
      <w:proofErr w:type="spellStart"/>
      <w:r w:rsidRPr="00211BA2">
        <w:rPr>
          <w:i/>
          <w:sz w:val="28"/>
          <w:szCs w:val="28"/>
        </w:rPr>
        <w:t>різ</w:t>
      </w:r>
      <w:r w:rsidRPr="00211BA2">
        <w:rPr>
          <w:i/>
          <w:sz w:val="28"/>
          <w:szCs w:val="28"/>
        </w:rPr>
        <w:softHyphen/>
        <w:t>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галузей</w:t>
      </w:r>
      <w:proofErr w:type="spellEnd"/>
      <w:r w:rsidRPr="00211BA2">
        <w:rPr>
          <w:i/>
          <w:sz w:val="28"/>
          <w:szCs w:val="28"/>
        </w:rPr>
        <w:t xml:space="preserve"> науки і </w:t>
      </w:r>
      <w:proofErr w:type="spellStart"/>
      <w:r w:rsidRPr="00211BA2">
        <w:rPr>
          <w:i/>
          <w:sz w:val="28"/>
          <w:szCs w:val="28"/>
        </w:rPr>
        <w:t>мистецтва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життєвим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досвідом</w:t>
      </w:r>
      <w:proofErr w:type="spellEnd"/>
      <w:r w:rsidRPr="00211BA2">
        <w:rPr>
          <w:i/>
          <w:sz w:val="28"/>
          <w:szCs w:val="28"/>
        </w:rPr>
        <w:t xml:space="preserve">; </w:t>
      </w:r>
      <w:proofErr w:type="spellStart"/>
      <w:r w:rsidRPr="00211BA2">
        <w:rPr>
          <w:i/>
          <w:sz w:val="28"/>
          <w:szCs w:val="28"/>
        </w:rPr>
        <w:t>моделюван</w:t>
      </w:r>
      <w:r w:rsidRPr="00211BA2">
        <w:rPr>
          <w:i/>
          <w:sz w:val="28"/>
          <w:szCs w:val="28"/>
        </w:rPr>
        <w:softHyphen/>
        <w:t>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окремих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  <w:lang w:val="uk-UA"/>
        </w:rPr>
        <w:t xml:space="preserve"> комунікаційних </w:t>
      </w:r>
      <w:proofErr w:type="spellStart"/>
      <w:r w:rsidRPr="00211BA2">
        <w:rPr>
          <w:i/>
          <w:sz w:val="28"/>
          <w:szCs w:val="28"/>
        </w:rPr>
        <w:t>ситуацій</w:t>
      </w:r>
      <w:proofErr w:type="spellEnd"/>
      <w:r w:rsidRPr="00211BA2">
        <w:rPr>
          <w:sz w:val="28"/>
          <w:szCs w:val="28"/>
        </w:rPr>
        <w:t xml:space="preserve">; </w:t>
      </w:r>
      <w:proofErr w:type="spellStart"/>
      <w:r w:rsidRPr="00211BA2">
        <w:rPr>
          <w:i/>
          <w:sz w:val="28"/>
          <w:szCs w:val="28"/>
        </w:rPr>
        <w:t>проведення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пробних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  <w:lang w:val="en-US"/>
        </w:rPr>
        <w:t>PR</w:t>
      </w:r>
      <w:r w:rsidRPr="00211BA2">
        <w:rPr>
          <w:bCs/>
          <w:i/>
          <w:sz w:val="28"/>
          <w:szCs w:val="28"/>
          <w:lang w:val="uk-UA"/>
        </w:rPr>
        <w:t xml:space="preserve">-заходів </w:t>
      </w:r>
      <w:proofErr w:type="spellStart"/>
      <w:r w:rsidRPr="00211BA2">
        <w:rPr>
          <w:i/>
          <w:sz w:val="28"/>
          <w:szCs w:val="28"/>
        </w:rPr>
        <w:t>тощо</w:t>
      </w:r>
      <w:proofErr w:type="spellEnd"/>
      <w:r w:rsidRPr="00211BA2">
        <w:rPr>
          <w:i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 xml:space="preserve">       З метою </w:t>
      </w:r>
      <w:proofErr w:type="spellStart"/>
      <w:r>
        <w:rPr>
          <w:rStyle w:val="rvts20"/>
          <w:color w:val="000000"/>
          <w:sz w:val="28"/>
          <w:szCs w:val="28"/>
        </w:rPr>
        <w:t>якісного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завдань </w:t>
      </w:r>
      <w:proofErr w:type="spellStart"/>
      <w:r>
        <w:rPr>
          <w:rStyle w:val="rvts20"/>
          <w:color w:val="000000"/>
          <w:sz w:val="28"/>
          <w:szCs w:val="28"/>
        </w:rPr>
        <w:t>вик</w:t>
      </w:r>
      <w:r>
        <w:rPr>
          <w:rStyle w:val="rvts20"/>
          <w:color w:val="000000"/>
          <w:sz w:val="28"/>
          <w:szCs w:val="28"/>
        </w:rPr>
        <w:softHyphen/>
        <w:t>ладач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перевіря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є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готовність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. </w:t>
      </w:r>
      <w:proofErr w:type="spellStart"/>
      <w:r>
        <w:rPr>
          <w:rStyle w:val="rvts20"/>
          <w:color w:val="000000"/>
          <w:sz w:val="28"/>
          <w:szCs w:val="28"/>
        </w:rPr>
        <w:t>Це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відбувається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формі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бесіди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або контрольного опитування </w:t>
      </w:r>
      <w:r>
        <w:rPr>
          <w:rStyle w:val="rvts20"/>
          <w:color w:val="000000"/>
          <w:sz w:val="28"/>
          <w:szCs w:val="28"/>
        </w:rPr>
        <w:t xml:space="preserve">з </w:t>
      </w:r>
      <w:proofErr w:type="spellStart"/>
      <w:r>
        <w:rPr>
          <w:rStyle w:val="rvts20"/>
          <w:color w:val="000000"/>
          <w:sz w:val="28"/>
          <w:szCs w:val="28"/>
        </w:rPr>
        <w:t>кожним</w:t>
      </w:r>
      <w:proofErr w:type="spellEnd"/>
      <w:r>
        <w:rPr>
          <w:rStyle w:val="rvts20"/>
          <w:color w:val="000000"/>
          <w:sz w:val="28"/>
          <w:szCs w:val="28"/>
        </w:rPr>
        <w:t xml:space="preserve"> студентом, у </w:t>
      </w:r>
      <w:proofErr w:type="spellStart"/>
      <w:r>
        <w:rPr>
          <w:rStyle w:val="rvts20"/>
          <w:color w:val="000000"/>
          <w:sz w:val="28"/>
          <w:szCs w:val="28"/>
        </w:rPr>
        <w:t>процесі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яких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виявля</w:t>
      </w:r>
      <w:r>
        <w:rPr>
          <w:rStyle w:val="rvts20"/>
          <w:color w:val="000000"/>
          <w:sz w:val="28"/>
          <w:szCs w:val="28"/>
        </w:rPr>
        <w:softHyphen/>
        <w:t>ють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ся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теоретичного </w:t>
      </w:r>
      <w:proofErr w:type="spellStart"/>
      <w:r>
        <w:rPr>
          <w:rStyle w:val="rvts20"/>
          <w:color w:val="000000"/>
          <w:sz w:val="28"/>
          <w:szCs w:val="28"/>
        </w:rPr>
        <w:t>матеріалу</w:t>
      </w:r>
      <w:proofErr w:type="spellEnd"/>
      <w:r>
        <w:rPr>
          <w:rStyle w:val="rvts20"/>
          <w:color w:val="000000"/>
          <w:sz w:val="28"/>
          <w:szCs w:val="28"/>
        </w:rPr>
        <w:t xml:space="preserve"> з теми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>.</w:t>
      </w:r>
      <w:r>
        <w:rPr>
          <w:rStyle w:val="rvts20"/>
          <w:color w:val="000000"/>
          <w:sz w:val="28"/>
          <w:szCs w:val="28"/>
          <w:lang w:val="uk-UA"/>
        </w:rPr>
        <w:t xml:space="preserve">   </w:t>
      </w:r>
      <w:r>
        <w:rPr>
          <w:rStyle w:val="rvts20"/>
          <w:color w:val="000000"/>
          <w:sz w:val="28"/>
          <w:szCs w:val="28"/>
        </w:rPr>
        <w:t xml:space="preserve">У </w:t>
      </w:r>
      <w:proofErr w:type="spellStart"/>
      <w:r>
        <w:rPr>
          <w:rStyle w:val="rvts20"/>
          <w:color w:val="000000"/>
          <w:sz w:val="28"/>
          <w:szCs w:val="28"/>
        </w:rPr>
        <w:t>такий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спосіб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виявляють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рівень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теоретичної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r>
        <w:rPr>
          <w:rStyle w:val="rvts20"/>
          <w:color w:val="000000"/>
          <w:sz w:val="28"/>
          <w:szCs w:val="28"/>
        </w:rPr>
        <w:softHyphen/>
        <w:t>готовки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практичні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навички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вміння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застосову</w:t>
      </w:r>
      <w:r>
        <w:rPr>
          <w:rStyle w:val="rvts20"/>
          <w:color w:val="000000"/>
          <w:sz w:val="28"/>
          <w:szCs w:val="28"/>
        </w:rPr>
        <w:softHyphen/>
        <w:t>вати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для </w:t>
      </w:r>
      <w:proofErr w:type="spellStart"/>
      <w:r>
        <w:rPr>
          <w:rStyle w:val="rvts20"/>
          <w:color w:val="000000"/>
          <w:sz w:val="28"/>
          <w:szCs w:val="28"/>
        </w:rPr>
        <w:t>розв'язування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практичних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Style w:val="rvts20"/>
          <w:color w:val="000000"/>
          <w:sz w:val="28"/>
          <w:szCs w:val="28"/>
          <w:lang w:val="uk-UA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Завершується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робота </w:t>
      </w:r>
      <w:r w:rsidR="00857F7B">
        <w:rPr>
          <w:rStyle w:val="rvts20"/>
          <w:color w:val="000000"/>
          <w:sz w:val="28"/>
          <w:szCs w:val="28"/>
          <w:lang w:val="uk-UA"/>
        </w:rPr>
        <w:t xml:space="preserve">над курсом </w:t>
      </w:r>
      <w:proofErr w:type="spellStart"/>
      <w:r>
        <w:rPr>
          <w:rStyle w:val="rvts20"/>
          <w:color w:val="000000"/>
          <w:sz w:val="28"/>
          <w:szCs w:val="28"/>
        </w:rPr>
        <w:t>оформленням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інди</w:t>
      </w:r>
      <w:r w:rsidRPr="001104EF">
        <w:rPr>
          <w:rStyle w:val="rvts20"/>
          <w:b/>
          <w:color w:val="000000"/>
          <w:sz w:val="28"/>
          <w:szCs w:val="28"/>
        </w:rPr>
        <w:softHyphen/>
        <w:t>відуального</w:t>
      </w:r>
      <w:proofErr w:type="spellEnd"/>
      <w:r w:rsidRPr="001104EF">
        <w:rPr>
          <w:rStyle w:val="rvts20"/>
          <w:b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звіту</w:t>
      </w:r>
      <w:proofErr w:type="spellEnd"/>
      <w:r>
        <w:rPr>
          <w:rStyle w:val="rvts20"/>
          <w:color w:val="000000"/>
          <w:sz w:val="28"/>
          <w:szCs w:val="28"/>
        </w:rPr>
        <w:t xml:space="preserve"> та </w:t>
      </w:r>
      <w:proofErr w:type="spellStart"/>
      <w:r>
        <w:rPr>
          <w:rStyle w:val="rvts20"/>
          <w:color w:val="000000"/>
          <w:sz w:val="28"/>
          <w:szCs w:val="28"/>
        </w:rPr>
        <w:t>його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захистом</w:t>
      </w:r>
      <w:proofErr w:type="spellEnd"/>
      <w:r w:rsidRPr="001104EF">
        <w:rPr>
          <w:rStyle w:val="rvts20"/>
          <w:b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</w:rPr>
        <w:t>перед</w:t>
      </w:r>
      <w:r>
        <w:rPr>
          <w:rStyle w:val="rvts20"/>
          <w:color w:val="000000"/>
          <w:sz w:val="28"/>
          <w:szCs w:val="28"/>
          <w:lang w:val="uk-UA"/>
        </w:rPr>
        <w:t xml:space="preserve"> групою та </w:t>
      </w:r>
      <w:proofErr w:type="spellStart"/>
      <w:r>
        <w:rPr>
          <w:rStyle w:val="rvts20"/>
          <w:color w:val="000000"/>
          <w:sz w:val="28"/>
          <w:szCs w:val="28"/>
        </w:rPr>
        <w:t>викладачем</w:t>
      </w:r>
      <w:proofErr w:type="spellEnd"/>
      <w:r>
        <w:rPr>
          <w:rStyle w:val="rvts20"/>
          <w:color w:val="000000"/>
          <w:sz w:val="28"/>
          <w:szCs w:val="28"/>
        </w:rPr>
        <w:t xml:space="preserve">.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r>
        <w:rPr>
          <w:rStyle w:val="rvts20"/>
          <w:color w:val="000000"/>
          <w:sz w:val="28"/>
          <w:szCs w:val="28"/>
        </w:rPr>
        <w:softHyphen/>
        <w:t>сумкові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оцінки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виставляються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в </w:t>
      </w:r>
      <w:proofErr w:type="spellStart"/>
      <w:r>
        <w:rPr>
          <w:rStyle w:val="rvts20"/>
          <w:color w:val="000000"/>
          <w:sz w:val="28"/>
          <w:szCs w:val="28"/>
        </w:rPr>
        <w:t>журналі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обліку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враховуються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при </w:t>
      </w:r>
      <w:proofErr w:type="spellStart"/>
      <w:r>
        <w:rPr>
          <w:rStyle w:val="rvts20"/>
          <w:color w:val="000000"/>
          <w:sz w:val="28"/>
          <w:szCs w:val="28"/>
        </w:rPr>
        <w:t>виставленні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семестрової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підсумкової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оцінки</w:t>
      </w:r>
      <w:proofErr w:type="spellEnd"/>
      <w:r>
        <w:rPr>
          <w:rStyle w:val="rvts20"/>
          <w:color w:val="000000"/>
          <w:sz w:val="28"/>
          <w:szCs w:val="28"/>
        </w:rPr>
        <w:t xml:space="preserve"> з </w:t>
      </w:r>
      <w:proofErr w:type="spellStart"/>
      <w:r>
        <w:rPr>
          <w:rStyle w:val="rvts20"/>
          <w:color w:val="000000"/>
          <w:sz w:val="28"/>
          <w:szCs w:val="28"/>
        </w:rPr>
        <w:t>навчальної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дисц</w:t>
      </w:r>
      <w:r>
        <w:rPr>
          <w:rStyle w:val="rvts20"/>
          <w:color w:val="000000"/>
          <w:sz w:val="28"/>
          <w:szCs w:val="28"/>
          <w:lang w:val="uk-UA"/>
        </w:rPr>
        <w:t>ипліни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.</w:t>
      </w:r>
    </w:p>
    <w:p w:rsidR="002A0E0D" w:rsidRDefault="002A0E0D" w:rsidP="00721A2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  <w:bookmarkStart w:id="0" w:name="_GoBack"/>
      <w:bookmarkEnd w:id="0"/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BE23B5" w:rsidRPr="002A0E0D" w:rsidRDefault="00BE23B5">
      <w:pPr>
        <w:rPr>
          <w:lang w:val="uk-UA"/>
        </w:rPr>
      </w:pPr>
    </w:p>
    <w:sectPr w:rsidR="00BE23B5" w:rsidRPr="002A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82"/>
    <w:rsid w:val="00211BA2"/>
    <w:rsid w:val="002A0E0D"/>
    <w:rsid w:val="002F4CF7"/>
    <w:rsid w:val="00455973"/>
    <w:rsid w:val="005B6D82"/>
    <w:rsid w:val="00624F82"/>
    <w:rsid w:val="00721A29"/>
    <w:rsid w:val="00857F7B"/>
    <w:rsid w:val="00AC3389"/>
    <w:rsid w:val="00B97369"/>
    <w:rsid w:val="00BE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CC1A"/>
  <w15:chartTrackingRefBased/>
  <w15:docId w15:val="{5F38AB7F-6F0F-47EC-8042-42B2C757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E0D"/>
    <w:rPr>
      <w:b/>
      <w:bCs/>
    </w:rPr>
  </w:style>
  <w:style w:type="paragraph" w:customStyle="1" w:styleId="rvps3">
    <w:name w:val="rvps3"/>
    <w:basedOn w:val="a"/>
    <w:rsid w:val="002A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0">
    <w:name w:val="rvts20"/>
    <w:basedOn w:val="a0"/>
    <w:rsid w:val="002A0E0D"/>
  </w:style>
  <w:style w:type="character" w:customStyle="1" w:styleId="rvts30">
    <w:name w:val="rvts30"/>
    <w:basedOn w:val="a0"/>
    <w:rsid w:val="002A0E0D"/>
  </w:style>
  <w:style w:type="character" w:customStyle="1" w:styleId="rvts19">
    <w:name w:val="rvts19"/>
    <w:basedOn w:val="a0"/>
    <w:rsid w:val="002A0E0D"/>
  </w:style>
  <w:style w:type="character" w:customStyle="1" w:styleId="rvts31">
    <w:name w:val="rvts31"/>
    <w:basedOn w:val="a0"/>
    <w:rsid w:val="002A0E0D"/>
  </w:style>
  <w:style w:type="paragraph" w:customStyle="1" w:styleId="rvps4">
    <w:name w:val="rvps4"/>
    <w:basedOn w:val="a"/>
    <w:rsid w:val="002A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2019-09-23T21:03:00Z</dcterms:created>
  <dcterms:modified xsi:type="dcterms:W3CDTF">2023-09-07T11:32:00Z</dcterms:modified>
</cp:coreProperties>
</file>