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104" w:rsidRDefault="000D3DEC">
      <w:pPr>
        <w:spacing w:before="76" w:line="242" w:lineRule="auto"/>
        <w:ind w:left="2186" w:right="2189"/>
        <w:jc w:val="center"/>
        <w:rPr>
          <w:rFonts w:ascii="Trebuchet MS" w:hAnsi="Trebuchet MS"/>
          <w:b/>
        </w:rPr>
      </w:pPr>
      <w:r>
        <w:rPr>
          <w:noProof/>
          <w:lang w:eastAsia="uk-UA"/>
        </w:rPr>
        <w:drawing>
          <wp:anchor distT="0" distB="0" distL="0" distR="0" simplePos="0" relativeHeight="15729152" behindDoc="0" locked="0" layoutInCell="1" allowOverlap="1">
            <wp:simplePos x="0" y="0"/>
            <wp:positionH relativeFrom="page">
              <wp:posOffset>6289675</wp:posOffset>
            </wp:positionH>
            <wp:positionV relativeFrom="paragraph">
              <wp:posOffset>50147</wp:posOffset>
            </wp:positionV>
            <wp:extent cx="530225" cy="553720"/>
            <wp:effectExtent l="0" t="0" r="0" b="0"/>
            <wp:wrapNone/>
            <wp:docPr id="1" name="image1.png"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30225" cy="553720"/>
                    </a:xfrm>
                    <a:prstGeom prst="rect">
                      <a:avLst/>
                    </a:prstGeom>
                  </pic:spPr>
                </pic:pic>
              </a:graphicData>
            </a:graphic>
          </wp:anchor>
        </w:drawing>
      </w:r>
      <w:r>
        <w:rPr>
          <w:rFonts w:ascii="Trebuchet MS" w:hAnsi="Trebuchet MS"/>
          <w:b/>
        </w:rPr>
        <w:t xml:space="preserve">ЗАПОРІЗЬКИЙ НАЦІОНАЛЬНИЙ УНІВЕРСИТЕТ </w:t>
      </w:r>
      <w:r>
        <w:rPr>
          <w:rFonts w:ascii="Trebuchet MS" w:hAnsi="Trebuchet MS"/>
          <w:b/>
          <w:w w:val="105"/>
        </w:rPr>
        <w:t>ФАКУЛЬТЕТ ЖУРНАЛІСТИКИ</w:t>
      </w:r>
    </w:p>
    <w:p w:rsidR="00516104" w:rsidRDefault="000D3DEC">
      <w:pPr>
        <w:spacing w:before="1"/>
        <w:ind w:left="2186" w:right="2188"/>
        <w:jc w:val="center"/>
        <w:rPr>
          <w:rFonts w:ascii="Trebuchet MS" w:hAnsi="Trebuchet MS"/>
          <w:b/>
        </w:rPr>
      </w:pPr>
      <w:proofErr w:type="spellStart"/>
      <w:r>
        <w:rPr>
          <w:rFonts w:ascii="Trebuchet MS" w:hAnsi="Trebuchet MS"/>
          <w:b/>
        </w:rPr>
        <w:t>Силабус</w:t>
      </w:r>
      <w:proofErr w:type="spellEnd"/>
      <w:r>
        <w:rPr>
          <w:rFonts w:ascii="Trebuchet MS" w:hAnsi="Trebuchet MS"/>
          <w:b/>
        </w:rPr>
        <w:t xml:space="preserve"> навчальної дисципліни</w:t>
      </w:r>
    </w:p>
    <w:p w:rsidR="00516104" w:rsidRDefault="00516104">
      <w:pPr>
        <w:pStyle w:val="a3"/>
        <w:spacing w:before="10"/>
        <w:ind w:left="0"/>
        <w:rPr>
          <w:rFonts w:ascii="Trebuchet MS"/>
          <w:b/>
          <w:sz w:val="15"/>
        </w:rPr>
      </w:pPr>
    </w:p>
    <w:p w:rsidR="00516104" w:rsidRDefault="000D3DEC">
      <w:pPr>
        <w:pStyle w:val="2"/>
        <w:spacing w:before="90"/>
        <w:ind w:left="2186" w:right="2189"/>
        <w:jc w:val="center"/>
      </w:pPr>
      <w:r>
        <w:t>ПРЕС</w:t>
      </w:r>
      <w:r>
        <w:t>СЛУЖБИ ТА ІНФОРМАЦІЙНІ АГЕНТСТВА</w:t>
      </w:r>
    </w:p>
    <w:p w:rsidR="00516104" w:rsidRDefault="000D3DEC">
      <w:pPr>
        <w:ind w:left="1960" w:right="201" w:firstLine="3692"/>
        <w:jc w:val="right"/>
        <w:rPr>
          <w:b/>
          <w:sz w:val="24"/>
        </w:rPr>
      </w:pPr>
      <w:r>
        <w:rPr>
          <w:b/>
          <w:sz w:val="24"/>
        </w:rPr>
        <w:t>Тернова Алла Іллівна,</w:t>
      </w:r>
      <w:r>
        <w:rPr>
          <w:b/>
          <w:spacing w:val="-13"/>
          <w:sz w:val="24"/>
        </w:rPr>
        <w:t xml:space="preserve"> </w:t>
      </w:r>
      <w:proofErr w:type="spellStart"/>
      <w:r>
        <w:rPr>
          <w:b/>
          <w:sz w:val="24"/>
        </w:rPr>
        <w:t>к.філол.н</w:t>
      </w:r>
      <w:proofErr w:type="spellEnd"/>
      <w:r>
        <w:rPr>
          <w:b/>
          <w:sz w:val="24"/>
        </w:rPr>
        <w:t>.,</w:t>
      </w:r>
      <w:r>
        <w:rPr>
          <w:b/>
          <w:spacing w:val="-4"/>
          <w:sz w:val="24"/>
        </w:rPr>
        <w:t xml:space="preserve"> </w:t>
      </w:r>
      <w:r>
        <w:rPr>
          <w:b/>
          <w:sz w:val="24"/>
        </w:rPr>
        <w:t xml:space="preserve">доцент Консультації щовівторка, з 12.55 до 14.15, </w:t>
      </w:r>
      <w:proofErr w:type="spellStart"/>
      <w:r>
        <w:rPr>
          <w:b/>
          <w:sz w:val="24"/>
        </w:rPr>
        <w:t>ауд</w:t>
      </w:r>
      <w:proofErr w:type="spellEnd"/>
      <w:r>
        <w:rPr>
          <w:b/>
          <w:sz w:val="24"/>
        </w:rPr>
        <w:t>. 207 (кафедра</w:t>
      </w:r>
      <w:r>
        <w:rPr>
          <w:b/>
          <w:spacing w:val="-14"/>
          <w:sz w:val="24"/>
        </w:rPr>
        <w:t xml:space="preserve"> </w:t>
      </w:r>
      <w:r>
        <w:rPr>
          <w:b/>
          <w:sz w:val="24"/>
        </w:rPr>
        <w:t>журналістики)</w:t>
      </w:r>
    </w:p>
    <w:p w:rsidR="00516104" w:rsidRDefault="000D3DEC">
      <w:pPr>
        <w:ind w:right="202"/>
        <w:jc w:val="right"/>
        <w:rPr>
          <w:b/>
          <w:sz w:val="24"/>
        </w:rPr>
      </w:pPr>
      <w:r>
        <w:rPr>
          <w:b/>
          <w:sz w:val="24"/>
        </w:rPr>
        <w:t xml:space="preserve">Контактна інформація: роб. </w:t>
      </w:r>
      <w:proofErr w:type="spellStart"/>
      <w:r>
        <w:rPr>
          <w:b/>
          <w:sz w:val="24"/>
        </w:rPr>
        <w:t>тел</w:t>
      </w:r>
      <w:proofErr w:type="spellEnd"/>
      <w:r>
        <w:rPr>
          <w:b/>
          <w:sz w:val="24"/>
        </w:rPr>
        <w:t>.</w:t>
      </w:r>
      <w:r>
        <w:rPr>
          <w:b/>
          <w:spacing w:val="-14"/>
          <w:sz w:val="24"/>
        </w:rPr>
        <w:t xml:space="preserve"> </w:t>
      </w:r>
      <w:r>
        <w:rPr>
          <w:b/>
          <w:sz w:val="24"/>
        </w:rPr>
        <w:t>289-12-24</w:t>
      </w:r>
    </w:p>
    <w:p w:rsidR="00516104" w:rsidRDefault="000D3DEC">
      <w:pPr>
        <w:ind w:right="203"/>
        <w:jc w:val="right"/>
        <w:rPr>
          <w:b/>
          <w:sz w:val="24"/>
        </w:rPr>
      </w:pPr>
      <w:hyperlink r:id="rId6">
        <w:r>
          <w:rPr>
            <w:b/>
            <w:color w:val="0462C1"/>
            <w:spacing w:val="-1"/>
            <w:sz w:val="24"/>
            <w:u w:val="thick" w:color="0462C1"/>
          </w:rPr>
          <w:t>alla.ternova2008@gmail.com</w:t>
        </w:r>
      </w:hyperlink>
    </w:p>
    <w:p w:rsidR="00516104" w:rsidRDefault="00516104">
      <w:pPr>
        <w:pStyle w:val="a3"/>
        <w:spacing w:before="2"/>
        <w:ind w:left="0"/>
        <w:rPr>
          <w:b/>
          <w:sz w:val="16"/>
        </w:rPr>
      </w:pPr>
    </w:p>
    <w:p w:rsidR="00516104" w:rsidRDefault="000D3DEC">
      <w:pPr>
        <w:spacing w:before="90" w:line="274" w:lineRule="exact"/>
        <w:ind w:left="906"/>
        <w:rPr>
          <w:b/>
          <w:sz w:val="24"/>
        </w:rPr>
      </w:pPr>
      <w:r>
        <w:rPr>
          <w:spacing w:val="-60"/>
          <w:sz w:val="24"/>
          <w:u w:val="thick"/>
        </w:rPr>
        <w:t xml:space="preserve"> </w:t>
      </w:r>
      <w:r>
        <w:rPr>
          <w:b/>
          <w:sz w:val="24"/>
          <w:u w:val="thick"/>
        </w:rPr>
        <w:t>Інформація про дисципліну:</w:t>
      </w:r>
    </w:p>
    <w:p w:rsidR="00516104" w:rsidRDefault="000D3DEC">
      <w:pPr>
        <w:pStyle w:val="a3"/>
        <w:ind w:right="202"/>
        <w:jc w:val="both"/>
      </w:pPr>
      <w:r>
        <w:t>Дисципліна викладається у 7 семестрі для бакалаврів заочної форми здобуття освіти спеціальності 061 «Журн</w:t>
      </w:r>
      <w:r>
        <w:t>алістика», освітньо-професійної програми «Журналістика». Вона передбачає 3 кредити (90 год.), серед яких 10 год. аудиторних (лекційних та практичних) занять і завершується заліком.</w:t>
      </w:r>
    </w:p>
    <w:p w:rsidR="00516104" w:rsidRDefault="000D3DEC">
      <w:pPr>
        <w:pStyle w:val="a3"/>
        <w:spacing w:after="7"/>
        <w:ind w:right="203"/>
        <w:jc w:val="both"/>
      </w:pPr>
      <w:r>
        <w:t xml:space="preserve">Заняття проводяться у час сесії, залік - у грудні. Індивідуальна практична </w:t>
      </w:r>
      <w:r>
        <w:t>робота студентом захищається на останньому практичному занятті, перед заліком.</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569"/>
        <w:gridCol w:w="1275"/>
        <w:gridCol w:w="1278"/>
        <w:gridCol w:w="963"/>
        <w:gridCol w:w="709"/>
        <w:gridCol w:w="1179"/>
        <w:gridCol w:w="1544"/>
      </w:tblGrid>
      <w:tr w:rsidR="00516104">
        <w:trPr>
          <w:trHeight w:val="551"/>
        </w:trPr>
        <w:tc>
          <w:tcPr>
            <w:tcW w:w="2838" w:type="dxa"/>
            <w:gridSpan w:val="2"/>
          </w:tcPr>
          <w:p w:rsidR="00516104" w:rsidRDefault="000D3DEC">
            <w:pPr>
              <w:pStyle w:val="TableParagraph"/>
              <w:spacing w:line="273" w:lineRule="exact"/>
              <w:ind w:left="107"/>
              <w:rPr>
                <w:b/>
                <w:sz w:val="24"/>
              </w:rPr>
            </w:pPr>
            <w:r>
              <w:rPr>
                <w:b/>
                <w:sz w:val="24"/>
              </w:rPr>
              <w:t>Освітня програма,</w:t>
            </w:r>
          </w:p>
          <w:p w:rsidR="00516104" w:rsidRDefault="000D3DEC">
            <w:pPr>
              <w:pStyle w:val="TableParagraph"/>
              <w:spacing w:line="259" w:lineRule="exact"/>
              <w:ind w:left="107"/>
              <w:rPr>
                <w:b/>
                <w:sz w:val="24"/>
              </w:rPr>
            </w:pPr>
            <w:r>
              <w:rPr>
                <w:b/>
                <w:sz w:val="24"/>
              </w:rPr>
              <w:t>рівень вищої освіти</w:t>
            </w:r>
          </w:p>
        </w:tc>
        <w:tc>
          <w:tcPr>
            <w:tcW w:w="6948" w:type="dxa"/>
            <w:gridSpan w:val="6"/>
          </w:tcPr>
          <w:p w:rsidR="00516104" w:rsidRDefault="000D3DEC">
            <w:pPr>
              <w:pStyle w:val="TableParagraph"/>
              <w:spacing w:line="268" w:lineRule="exact"/>
              <w:ind w:left="104"/>
              <w:rPr>
                <w:sz w:val="24"/>
              </w:rPr>
            </w:pPr>
            <w:r>
              <w:rPr>
                <w:sz w:val="24"/>
              </w:rPr>
              <w:t>Журналістика</w:t>
            </w:r>
          </w:p>
        </w:tc>
      </w:tr>
      <w:tr w:rsidR="00516104">
        <w:trPr>
          <w:trHeight w:val="275"/>
        </w:trPr>
        <w:tc>
          <w:tcPr>
            <w:tcW w:w="2838" w:type="dxa"/>
            <w:gridSpan w:val="2"/>
          </w:tcPr>
          <w:p w:rsidR="00516104" w:rsidRDefault="000D3DEC">
            <w:pPr>
              <w:pStyle w:val="TableParagraph"/>
              <w:spacing w:line="256" w:lineRule="exact"/>
              <w:ind w:left="107"/>
              <w:rPr>
                <w:b/>
                <w:sz w:val="24"/>
              </w:rPr>
            </w:pPr>
            <w:r>
              <w:rPr>
                <w:b/>
                <w:sz w:val="24"/>
              </w:rPr>
              <w:t>Статус дисципліни</w:t>
            </w:r>
          </w:p>
        </w:tc>
        <w:tc>
          <w:tcPr>
            <w:tcW w:w="6948" w:type="dxa"/>
            <w:gridSpan w:val="6"/>
          </w:tcPr>
          <w:p w:rsidR="00516104" w:rsidRDefault="000D3DEC">
            <w:pPr>
              <w:pStyle w:val="TableParagraph"/>
              <w:spacing w:line="256" w:lineRule="exact"/>
              <w:ind w:left="104"/>
              <w:rPr>
                <w:sz w:val="24"/>
              </w:rPr>
            </w:pPr>
            <w:r>
              <w:rPr>
                <w:sz w:val="24"/>
              </w:rPr>
              <w:t>Вибіркова</w:t>
            </w:r>
          </w:p>
        </w:tc>
      </w:tr>
      <w:tr w:rsidR="00516104">
        <w:trPr>
          <w:trHeight w:val="551"/>
        </w:trPr>
        <w:tc>
          <w:tcPr>
            <w:tcW w:w="2269" w:type="dxa"/>
          </w:tcPr>
          <w:p w:rsidR="00516104" w:rsidRDefault="000D3DEC">
            <w:pPr>
              <w:pStyle w:val="TableParagraph"/>
              <w:spacing w:line="273" w:lineRule="exact"/>
              <w:ind w:left="107"/>
              <w:rPr>
                <w:b/>
                <w:sz w:val="24"/>
              </w:rPr>
            </w:pPr>
            <w:r>
              <w:rPr>
                <w:b/>
                <w:sz w:val="24"/>
              </w:rPr>
              <w:t>Кредити ECTS</w:t>
            </w:r>
          </w:p>
        </w:tc>
        <w:tc>
          <w:tcPr>
            <w:tcW w:w="569" w:type="dxa"/>
          </w:tcPr>
          <w:p w:rsidR="00516104" w:rsidRDefault="000D3DEC">
            <w:pPr>
              <w:pStyle w:val="TableParagraph"/>
              <w:spacing w:line="268" w:lineRule="exact"/>
              <w:ind w:left="107"/>
              <w:rPr>
                <w:sz w:val="24"/>
              </w:rPr>
            </w:pPr>
            <w:r>
              <w:rPr>
                <w:sz w:val="24"/>
              </w:rPr>
              <w:t>3</w:t>
            </w:r>
          </w:p>
        </w:tc>
        <w:tc>
          <w:tcPr>
            <w:tcW w:w="1275" w:type="dxa"/>
          </w:tcPr>
          <w:p w:rsidR="00516104" w:rsidRDefault="000D3DEC">
            <w:pPr>
              <w:pStyle w:val="TableParagraph"/>
              <w:spacing w:line="273" w:lineRule="exact"/>
              <w:ind w:left="104"/>
              <w:rPr>
                <w:b/>
                <w:sz w:val="24"/>
              </w:rPr>
            </w:pPr>
            <w:proofErr w:type="spellStart"/>
            <w:r>
              <w:rPr>
                <w:b/>
                <w:sz w:val="24"/>
              </w:rPr>
              <w:t>Навч</w:t>
            </w:r>
            <w:proofErr w:type="spellEnd"/>
            <w:r>
              <w:rPr>
                <w:b/>
                <w:sz w:val="24"/>
              </w:rPr>
              <w:t>. рік</w:t>
            </w:r>
          </w:p>
        </w:tc>
        <w:tc>
          <w:tcPr>
            <w:tcW w:w="1278" w:type="dxa"/>
          </w:tcPr>
          <w:p w:rsidR="00516104" w:rsidRDefault="000D3DEC" w:rsidP="00E43544">
            <w:pPr>
              <w:pStyle w:val="TableParagraph"/>
              <w:spacing w:line="268" w:lineRule="exact"/>
              <w:ind w:left="106"/>
              <w:rPr>
                <w:sz w:val="24"/>
              </w:rPr>
            </w:pPr>
            <w:r>
              <w:rPr>
                <w:sz w:val="24"/>
              </w:rPr>
              <w:t>202</w:t>
            </w:r>
            <w:r w:rsidR="00E43544">
              <w:rPr>
                <w:sz w:val="24"/>
              </w:rPr>
              <w:t>3</w:t>
            </w:r>
            <w:r>
              <w:rPr>
                <w:sz w:val="24"/>
              </w:rPr>
              <w:t>-202</w:t>
            </w:r>
            <w:r w:rsidR="00E43544">
              <w:rPr>
                <w:sz w:val="24"/>
              </w:rPr>
              <w:t>4</w:t>
            </w:r>
          </w:p>
        </w:tc>
        <w:tc>
          <w:tcPr>
            <w:tcW w:w="1672" w:type="dxa"/>
            <w:gridSpan w:val="2"/>
          </w:tcPr>
          <w:p w:rsidR="00516104" w:rsidRDefault="000D3DEC">
            <w:pPr>
              <w:pStyle w:val="TableParagraph"/>
              <w:spacing w:line="273" w:lineRule="exact"/>
              <w:ind w:left="103"/>
              <w:rPr>
                <w:b/>
                <w:sz w:val="24"/>
              </w:rPr>
            </w:pPr>
            <w:r>
              <w:rPr>
                <w:b/>
                <w:sz w:val="24"/>
              </w:rPr>
              <w:t>Р</w:t>
            </w:r>
            <w:r>
              <w:rPr>
                <w:b/>
                <w:sz w:val="24"/>
              </w:rPr>
              <w:t>ік</w:t>
            </w:r>
          </w:p>
          <w:p w:rsidR="00516104" w:rsidRDefault="000D3DEC">
            <w:pPr>
              <w:pStyle w:val="TableParagraph"/>
              <w:spacing w:line="259" w:lineRule="exact"/>
              <w:ind w:left="103"/>
              <w:rPr>
                <w:b/>
                <w:sz w:val="24"/>
              </w:rPr>
            </w:pPr>
            <w:r>
              <w:rPr>
                <w:b/>
                <w:sz w:val="24"/>
              </w:rPr>
              <w:t>навчання - 4</w:t>
            </w:r>
          </w:p>
        </w:tc>
        <w:tc>
          <w:tcPr>
            <w:tcW w:w="1179" w:type="dxa"/>
          </w:tcPr>
          <w:p w:rsidR="00516104" w:rsidRDefault="000D3DEC">
            <w:pPr>
              <w:pStyle w:val="TableParagraph"/>
              <w:spacing w:line="273" w:lineRule="exact"/>
              <w:ind w:left="104"/>
              <w:rPr>
                <w:b/>
                <w:sz w:val="24"/>
              </w:rPr>
            </w:pPr>
            <w:r>
              <w:rPr>
                <w:b/>
                <w:sz w:val="24"/>
              </w:rPr>
              <w:t>Тижні</w:t>
            </w:r>
          </w:p>
        </w:tc>
        <w:tc>
          <w:tcPr>
            <w:tcW w:w="1544" w:type="dxa"/>
          </w:tcPr>
          <w:p w:rsidR="00516104" w:rsidRDefault="000D3DEC">
            <w:pPr>
              <w:pStyle w:val="TableParagraph"/>
              <w:spacing w:line="268" w:lineRule="exact"/>
              <w:ind w:left="104"/>
              <w:rPr>
                <w:sz w:val="24"/>
              </w:rPr>
            </w:pPr>
            <w:r>
              <w:rPr>
                <w:sz w:val="24"/>
              </w:rPr>
              <w:t>2</w:t>
            </w:r>
          </w:p>
        </w:tc>
      </w:tr>
      <w:tr w:rsidR="00516104">
        <w:trPr>
          <w:trHeight w:val="827"/>
        </w:trPr>
        <w:tc>
          <w:tcPr>
            <w:tcW w:w="2269" w:type="dxa"/>
          </w:tcPr>
          <w:p w:rsidR="00516104" w:rsidRDefault="000D3DEC">
            <w:pPr>
              <w:pStyle w:val="TableParagraph"/>
              <w:spacing w:line="273" w:lineRule="exact"/>
              <w:ind w:left="107"/>
              <w:rPr>
                <w:b/>
                <w:sz w:val="24"/>
              </w:rPr>
            </w:pPr>
            <w:r>
              <w:rPr>
                <w:b/>
                <w:sz w:val="24"/>
              </w:rPr>
              <w:t>Кількість годин</w:t>
            </w:r>
          </w:p>
        </w:tc>
        <w:tc>
          <w:tcPr>
            <w:tcW w:w="569" w:type="dxa"/>
          </w:tcPr>
          <w:p w:rsidR="00516104" w:rsidRDefault="000D3DEC">
            <w:pPr>
              <w:pStyle w:val="TableParagraph"/>
              <w:spacing w:line="268" w:lineRule="exact"/>
              <w:ind w:left="107"/>
              <w:rPr>
                <w:sz w:val="24"/>
              </w:rPr>
            </w:pPr>
            <w:r>
              <w:rPr>
                <w:sz w:val="24"/>
              </w:rPr>
              <w:t>10</w:t>
            </w:r>
          </w:p>
        </w:tc>
        <w:tc>
          <w:tcPr>
            <w:tcW w:w="2553" w:type="dxa"/>
            <w:gridSpan w:val="2"/>
          </w:tcPr>
          <w:p w:rsidR="00516104" w:rsidRDefault="000D3DEC">
            <w:pPr>
              <w:pStyle w:val="TableParagraph"/>
              <w:spacing w:before="1" w:line="235" w:lineRule="auto"/>
              <w:ind w:left="104" w:right="241"/>
              <w:rPr>
                <w:b/>
                <w:sz w:val="16"/>
              </w:rPr>
            </w:pPr>
            <w:r>
              <w:rPr>
                <w:b/>
                <w:sz w:val="24"/>
              </w:rPr>
              <w:t>Кількість змістових модулів</w:t>
            </w:r>
            <w:r>
              <w:rPr>
                <w:b/>
                <w:position w:val="8"/>
                <w:sz w:val="16"/>
              </w:rPr>
              <w:t>1</w:t>
            </w:r>
          </w:p>
        </w:tc>
        <w:tc>
          <w:tcPr>
            <w:tcW w:w="963" w:type="dxa"/>
          </w:tcPr>
          <w:p w:rsidR="00516104" w:rsidRDefault="000D3DEC">
            <w:pPr>
              <w:pStyle w:val="TableParagraph"/>
              <w:spacing w:line="273" w:lineRule="exact"/>
              <w:ind w:left="103"/>
              <w:rPr>
                <w:b/>
                <w:sz w:val="24"/>
              </w:rPr>
            </w:pPr>
            <w:r>
              <w:rPr>
                <w:b/>
                <w:sz w:val="24"/>
              </w:rPr>
              <w:t>4</w:t>
            </w:r>
          </w:p>
        </w:tc>
        <w:tc>
          <w:tcPr>
            <w:tcW w:w="3432" w:type="dxa"/>
            <w:gridSpan w:val="3"/>
          </w:tcPr>
          <w:p w:rsidR="00516104" w:rsidRDefault="000D3DEC">
            <w:pPr>
              <w:pStyle w:val="TableParagraph"/>
              <w:spacing w:line="273" w:lineRule="exact"/>
              <w:ind w:left="105"/>
              <w:rPr>
                <w:b/>
                <w:sz w:val="24"/>
              </w:rPr>
            </w:pPr>
            <w:r>
              <w:rPr>
                <w:b/>
                <w:sz w:val="24"/>
              </w:rPr>
              <w:t>Лекційні заняття – 4 год</w:t>
            </w:r>
          </w:p>
          <w:p w:rsidR="00516104" w:rsidRDefault="000D3DEC">
            <w:pPr>
              <w:pStyle w:val="TableParagraph"/>
              <w:spacing w:line="270" w:lineRule="atLeast"/>
              <w:ind w:left="105" w:right="290"/>
              <w:rPr>
                <w:b/>
                <w:sz w:val="24"/>
              </w:rPr>
            </w:pPr>
            <w:r>
              <w:rPr>
                <w:b/>
                <w:sz w:val="24"/>
              </w:rPr>
              <w:t>Практичні заняття – 6 год Самостійна робота – 80 год.</w:t>
            </w:r>
          </w:p>
        </w:tc>
      </w:tr>
      <w:tr w:rsidR="00516104">
        <w:trPr>
          <w:trHeight w:val="278"/>
        </w:trPr>
        <w:tc>
          <w:tcPr>
            <w:tcW w:w="2269" w:type="dxa"/>
          </w:tcPr>
          <w:p w:rsidR="00516104" w:rsidRDefault="000D3DEC">
            <w:pPr>
              <w:pStyle w:val="TableParagraph"/>
              <w:spacing w:line="258" w:lineRule="exact"/>
              <w:ind w:left="107"/>
              <w:rPr>
                <w:b/>
                <w:sz w:val="24"/>
              </w:rPr>
            </w:pPr>
            <w:r>
              <w:rPr>
                <w:b/>
                <w:sz w:val="24"/>
              </w:rPr>
              <w:t>Вид контролю</w:t>
            </w:r>
          </w:p>
        </w:tc>
        <w:tc>
          <w:tcPr>
            <w:tcW w:w="4085" w:type="dxa"/>
            <w:gridSpan w:val="4"/>
          </w:tcPr>
          <w:p w:rsidR="00516104" w:rsidRDefault="000D3DEC">
            <w:pPr>
              <w:pStyle w:val="TableParagraph"/>
              <w:spacing w:line="258" w:lineRule="exact"/>
              <w:ind w:left="107"/>
              <w:rPr>
                <w:sz w:val="24"/>
              </w:rPr>
            </w:pPr>
            <w:r>
              <w:rPr>
                <w:sz w:val="24"/>
              </w:rPr>
              <w:t>Залік</w:t>
            </w:r>
          </w:p>
        </w:tc>
        <w:tc>
          <w:tcPr>
            <w:tcW w:w="3432" w:type="dxa"/>
            <w:gridSpan w:val="3"/>
          </w:tcPr>
          <w:p w:rsidR="00516104" w:rsidRDefault="00516104">
            <w:pPr>
              <w:pStyle w:val="TableParagraph"/>
              <w:rPr>
                <w:sz w:val="20"/>
              </w:rPr>
            </w:pPr>
          </w:p>
        </w:tc>
      </w:tr>
      <w:tr w:rsidR="00516104">
        <w:trPr>
          <w:trHeight w:val="275"/>
        </w:trPr>
        <w:tc>
          <w:tcPr>
            <w:tcW w:w="4113" w:type="dxa"/>
            <w:gridSpan w:val="3"/>
          </w:tcPr>
          <w:p w:rsidR="00516104" w:rsidRDefault="000D3DEC">
            <w:pPr>
              <w:pStyle w:val="TableParagraph"/>
              <w:spacing w:line="256" w:lineRule="exact"/>
              <w:ind w:left="107"/>
              <w:rPr>
                <w:b/>
                <w:sz w:val="24"/>
              </w:rPr>
            </w:pPr>
            <w:r>
              <w:rPr>
                <w:b/>
                <w:sz w:val="24"/>
              </w:rPr>
              <w:t xml:space="preserve">Посилання на курс в </w:t>
            </w:r>
            <w:proofErr w:type="spellStart"/>
            <w:r>
              <w:rPr>
                <w:b/>
                <w:sz w:val="24"/>
              </w:rPr>
              <w:t>Moodle</w:t>
            </w:r>
            <w:proofErr w:type="spellEnd"/>
          </w:p>
        </w:tc>
        <w:tc>
          <w:tcPr>
            <w:tcW w:w="5673" w:type="dxa"/>
            <w:gridSpan w:val="5"/>
          </w:tcPr>
          <w:p w:rsidR="00516104" w:rsidRDefault="000D3DEC">
            <w:pPr>
              <w:pStyle w:val="TableParagraph"/>
              <w:spacing w:line="256" w:lineRule="exact"/>
              <w:ind w:left="106"/>
              <w:rPr>
                <w:sz w:val="24"/>
              </w:rPr>
            </w:pPr>
            <w:r>
              <w:rPr>
                <w:sz w:val="24"/>
              </w:rPr>
              <w:t>https://moodle.znu.edu.ua/course/view.php?id=1650</w:t>
            </w:r>
          </w:p>
        </w:tc>
      </w:tr>
      <w:tr w:rsidR="00516104">
        <w:trPr>
          <w:trHeight w:val="275"/>
        </w:trPr>
        <w:tc>
          <w:tcPr>
            <w:tcW w:w="4113" w:type="dxa"/>
            <w:gridSpan w:val="3"/>
          </w:tcPr>
          <w:p w:rsidR="00516104" w:rsidRDefault="000D3DEC">
            <w:pPr>
              <w:pStyle w:val="TableParagraph"/>
              <w:spacing w:line="256" w:lineRule="exact"/>
              <w:ind w:left="107"/>
              <w:rPr>
                <w:b/>
                <w:sz w:val="24"/>
              </w:rPr>
            </w:pPr>
            <w:r>
              <w:rPr>
                <w:b/>
                <w:sz w:val="24"/>
              </w:rPr>
              <w:t>Консультації:</w:t>
            </w:r>
          </w:p>
        </w:tc>
        <w:tc>
          <w:tcPr>
            <w:tcW w:w="5673" w:type="dxa"/>
            <w:gridSpan w:val="5"/>
          </w:tcPr>
          <w:p w:rsidR="00516104" w:rsidRDefault="000D3DEC">
            <w:pPr>
              <w:pStyle w:val="TableParagraph"/>
              <w:spacing w:line="256" w:lineRule="exact"/>
              <w:ind w:left="106"/>
              <w:rPr>
                <w:sz w:val="24"/>
              </w:rPr>
            </w:pPr>
            <w:r>
              <w:rPr>
                <w:sz w:val="24"/>
              </w:rPr>
              <w:t>Щовівторка, 12.55 до 14.15</w:t>
            </w:r>
          </w:p>
        </w:tc>
      </w:tr>
    </w:tbl>
    <w:p w:rsidR="00516104" w:rsidRDefault="00516104">
      <w:pPr>
        <w:pStyle w:val="a3"/>
        <w:spacing w:before="8"/>
        <w:ind w:left="0"/>
        <w:rPr>
          <w:sz w:val="23"/>
        </w:rPr>
      </w:pPr>
    </w:p>
    <w:p w:rsidR="00516104" w:rsidRDefault="000D3DEC">
      <w:pPr>
        <w:spacing w:line="275" w:lineRule="exact"/>
        <w:ind w:left="906"/>
        <w:rPr>
          <w:b/>
          <w:sz w:val="24"/>
        </w:rPr>
      </w:pPr>
      <w:r>
        <w:rPr>
          <w:spacing w:val="-60"/>
          <w:sz w:val="24"/>
          <w:u w:val="thick"/>
        </w:rPr>
        <w:t xml:space="preserve"> </w:t>
      </w:r>
      <w:r>
        <w:rPr>
          <w:b/>
          <w:sz w:val="24"/>
          <w:u w:val="thick"/>
        </w:rPr>
        <w:t>Анотація курсу:</w:t>
      </w:r>
    </w:p>
    <w:p w:rsidR="00516104" w:rsidRPr="00E43544" w:rsidRDefault="000D3DEC">
      <w:pPr>
        <w:ind w:left="198" w:right="201"/>
        <w:jc w:val="both"/>
      </w:pPr>
      <w:r w:rsidRPr="00E43544">
        <w:rPr>
          <w:b/>
        </w:rPr>
        <w:t xml:space="preserve">Мета </w:t>
      </w:r>
      <w:r w:rsidRPr="00E43544">
        <w:t>курсу полягає у ознайомленні студентів з різними типами та видами прес-служб та напрямками і організацією діяльності провідних українських і відомих закордонних інформаційних агентств, специфікою роботи інформаційних служб – найголовні</w:t>
      </w:r>
      <w:r w:rsidRPr="00E43544">
        <w:t>шого джерела оперативної інформації; а також набутті</w:t>
      </w:r>
      <w:r w:rsidRPr="00E43544">
        <w:rPr>
          <w:spacing w:val="-7"/>
        </w:rPr>
        <w:t xml:space="preserve"> </w:t>
      </w:r>
      <w:r w:rsidRPr="00E43544">
        <w:t>практичних</w:t>
      </w:r>
      <w:r w:rsidRPr="00E43544">
        <w:rPr>
          <w:spacing w:val="-8"/>
        </w:rPr>
        <w:t xml:space="preserve"> </w:t>
      </w:r>
      <w:r w:rsidRPr="00E43544">
        <w:t>навичок</w:t>
      </w:r>
      <w:r w:rsidRPr="00E43544">
        <w:rPr>
          <w:spacing w:val="-7"/>
        </w:rPr>
        <w:t xml:space="preserve"> </w:t>
      </w:r>
      <w:r w:rsidRPr="00E43544">
        <w:t>у</w:t>
      </w:r>
      <w:r w:rsidRPr="00E43544">
        <w:rPr>
          <w:spacing w:val="-11"/>
        </w:rPr>
        <w:t xml:space="preserve"> </w:t>
      </w:r>
      <w:r w:rsidRPr="00E43544">
        <w:t>сфері</w:t>
      </w:r>
      <w:r w:rsidRPr="00E43544">
        <w:rPr>
          <w:spacing w:val="-6"/>
        </w:rPr>
        <w:t xml:space="preserve"> </w:t>
      </w:r>
      <w:proofErr w:type="spellStart"/>
      <w:r w:rsidRPr="00E43544">
        <w:t>зв’язків</w:t>
      </w:r>
      <w:proofErr w:type="spellEnd"/>
      <w:r w:rsidRPr="00E43544">
        <w:rPr>
          <w:spacing w:val="-9"/>
        </w:rPr>
        <w:t xml:space="preserve"> </w:t>
      </w:r>
      <w:r w:rsidRPr="00E43544">
        <w:t>з</w:t>
      </w:r>
      <w:r w:rsidRPr="00E43544">
        <w:rPr>
          <w:spacing w:val="-8"/>
        </w:rPr>
        <w:t xml:space="preserve"> </w:t>
      </w:r>
      <w:r w:rsidRPr="00E43544">
        <w:t>громадськістю</w:t>
      </w:r>
      <w:r w:rsidRPr="00E43544">
        <w:rPr>
          <w:spacing w:val="-8"/>
        </w:rPr>
        <w:t xml:space="preserve"> </w:t>
      </w:r>
      <w:r w:rsidRPr="00E43544">
        <w:t>та</w:t>
      </w:r>
      <w:r w:rsidRPr="00E43544">
        <w:rPr>
          <w:spacing w:val="-7"/>
        </w:rPr>
        <w:t xml:space="preserve"> </w:t>
      </w:r>
      <w:r w:rsidRPr="00E43544">
        <w:t>вмінні</w:t>
      </w:r>
      <w:r w:rsidRPr="00E43544">
        <w:rPr>
          <w:spacing w:val="-8"/>
        </w:rPr>
        <w:t xml:space="preserve"> </w:t>
      </w:r>
      <w:r w:rsidRPr="00E43544">
        <w:t>знаходити,</w:t>
      </w:r>
      <w:r w:rsidRPr="00E43544">
        <w:rPr>
          <w:spacing w:val="-8"/>
        </w:rPr>
        <w:t xml:space="preserve"> </w:t>
      </w:r>
      <w:r w:rsidRPr="00E43544">
        <w:t>обробляти,</w:t>
      </w:r>
      <w:r w:rsidRPr="00E43544">
        <w:rPr>
          <w:spacing w:val="-9"/>
        </w:rPr>
        <w:t xml:space="preserve"> </w:t>
      </w:r>
      <w:r w:rsidRPr="00E43544">
        <w:t>аналізувати та використовувати необхідну інформацію і створювати власні матеріали, що сприятиме організації самостійної журналістської</w:t>
      </w:r>
      <w:r w:rsidRPr="00E43544">
        <w:rPr>
          <w:spacing w:val="-2"/>
        </w:rPr>
        <w:t xml:space="preserve"> </w:t>
      </w:r>
      <w:r w:rsidRPr="00E43544">
        <w:t>діяльності.</w:t>
      </w:r>
    </w:p>
    <w:p w:rsidR="00516104" w:rsidRPr="00E43544" w:rsidRDefault="000D3DEC">
      <w:pPr>
        <w:spacing w:before="2" w:line="251" w:lineRule="exact"/>
        <w:ind w:left="906"/>
        <w:rPr>
          <w:b/>
        </w:rPr>
      </w:pPr>
      <w:r w:rsidRPr="00E43544">
        <w:rPr>
          <w:b/>
        </w:rPr>
        <w:t>ОЧІКУВАНІ РЕЗУЛЬТАТИ НАВЧАННЯ</w:t>
      </w:r>
    </w:p>
    <w:p w:rsidR="00516104" w:rsidRPr="00E43544" w:rsidRDefault="000D3DEC">
      <w:pPr>
        <w:spacing w:line="251" w:lineRule="exact"/>
        <w:ind w:left="906"/>
      </w:pPr>
      <w:r w:rsidRPr="00E43544">
        <w:t xml:space="preserve">У разі успішного завершення курсу студент </w:t>
      </w:r>
      <w:r w:rsidRPr="00E43544">
        <w:rPr>
          <w:b/>
        </w:rPr>
        <w:t>зможе</w:t>
      </w:r>
      <w:r w:rsidRPr="00E43544">
        <w:t>:</w:t>
      </w:r>
    </w:p>
    <w:p w:rsidR="00516104" w:rsidRPr="00E43544" w:rsidRDefault="000D3DEC">
      <w:pPr>
        <w:pStyle w:val="a4"/>
        <w:numPr>
          <w:ilvl w:val="0"/>
          <w:numId w:val="6"/>
        </w:numPr>
        <w:tabs>
          <w:tab w:val="left" w:pos="1614"/>
          <w:tab w:val="left" w:pos="1615"/>
        </w:tabs>
        <w:ind w:hanging="709"/>
      </w:pPr>
      <w:r w:rsidRPr="00E43544">
        <w:t xml:space="preserve">Використовувати набуті знання </w:t>
      </w:r>
      <w:r w:rsidRPr="00E43544">
        <w:t>в процесі журналістської</w:t>
      </w:r>
      <w:r w:rsidRPr="00E43544">
        <w:rPr>
          <w:spacing w:val="-4"/>
        </w:rPr>
        <w:t xml:space="preserve"> </w:t>
      </w:r>
      <w:r w:rsidRPr="00E43544">
        <w:t>діяльності;</w:t>
      </w:r>
    </w:p>
    <w:p w:rsidR="00516104" w:rsidRPr="00E43544" w:rsidRDefault="000D3DEC">
      <w:pPr>
        <w:pStyle w:val="a4"/>
        <w:numPr>
          <w:ilvl w:val="0"/>
          <w:numId w:val="6"/>
        </w:numPr>
        <w:tabs>
          <w:tab w:val="left" w:pos="1614"/>
          <w:tab w:val="left" w:pos="1615"/>
        </w:tabs>
        <w:spacing w:before="1" w:line="252" w:lineRule="exact"/>
        <w:ind w:hanging="709"/>
      </w:pPr>
      <w:r w:rsidRPr="00E43544">
        <w:t>Орієнтуватися у принципах добору, обробки та розповсюдження</w:t>
      </w:r>
      <w:r w:rsidRPr="00E43544">
        <w:rPr>
          <w:spacing w:val="-8"/>
        </w:rPr>
        <w:t xml:space="preserve"> </w:t>
      </w:r>
      <w:r w:rsidRPr="00E43544">
        <w:t>інформації;</w:t>
      </w:r>
    </w:p>
    <w:p w:rsidR="00516104" w:rsidRPr="00E43544" w:rsidRDefault="000D3DEC">
      <w:pPr>
        <w:pStyle w:val="a4"/>
        <w:numPr>
          <w:ilvl w:val="0"/>
          <w:numId w:val="6"/>
        </w:numPr>
        <w:tabs>
          <w:tab w:val="left" w:pos="1614"/>
          <w:tab w:val="left" w:pos="1615"/>
        </w:tabs>
        <w:spacing w:line="252" w:lineRule="exact"/>
        <w:ind w:hanging="709"/>
      </w:pPr>
      <w:r w:rsidRPr="00E43544">
        <w:t>Знаходити підходи для творчої співпраці у структурі</w:t>
      </w:r>
      <w:r w:rsidRPr="00E43544">
        <w:rPr>
          <w:spacing w:val="-5"/>
        </w:rPr>
        <w:t xml:space="preserve"> </w:t>
      </w:r>
      <w:r w:rsidRPr="00E43544">
        <w:t>організації.</w:t>
      </w:r>
    </w:p>
    <w:p w:rsidR="00516104" w:rsidRPr="00E43544" w:rsidRDefault="000D3DEC">
      <w:pPr>
        <w:pStyle w:val="a4"/>
        <w:numPr>
          <w:ilvl w:val="0"/>
          <w:numId w:val="6"/>
        </w:numPr>
        <w:tabs>
          <w:tab w:val="left" w:pos="1614"/>
          <w:tab w:val="left" w:pos="1615"/>
        </w:tabs>
        <w:spacing w:line="252" w:lineRule="exact"/>
        <w:ind w:hanging="709"/>
      </w:pPr>
      <w:r w:rsidRPr="00E43544">
        <w:t>Визначати</w:t>
      </w:r>
      <w:r w:rsidRPr="00E43544">
        <w:rPr>
          <w:spacing w:val="-1"/>
        </w:rPr>
        <w:t xml:space="preserve"> </w:t>
      </w:r>
      <w:r w:rsidRPr="00E43544">
        <w:t>.</w:t>
      </w:r>
    </w:p>
    <w:p w:rsidR="00516104" w:rsidRPr="00E43544" w:rsidRDefault="000D3DEC">
      <w:pPr>
        <w:spacing w:before="2" w:line="252" w:lineRule="exact"/>
        <w:ind w:left="198"/>
      </w:pPr>
      <w:r w:rsidRPr="00E43544">
        <w:t>У результаті вивчення навчальної дисципліни студент повинен</w:t>
      </w:r>
    </w:p>
    <w:p w:rsidR="00516104" w:rsidRPr="00E43544" w:rsidRDefault="000D3DEC">
      <w:pPr>
        <w:spacing w:line="252" w:lineRule="exact"/>
        <w:ind w:left="198"/>
      </w:pPr>
      <w:r w:rsidRPr="00E43544">
        <w:rPr>
          <w:b/>
        </w:rPr>
        <w:t>знати</w:t>
      </w:r>
      <w:r w:rsidRPr="00E43544">
        <w:t>:</w:t>
      </w:r>
    </w:p>
    <w:p w:rsidR="00516104" w:rsidRPr="00E43544" w:rsidRDefault="000D3DEC">
      <w:pPr>
        <w:pStyle w:val="a4"/>
        <w:numPr>
          <w:ilvl w:val="0"/>
          <w:numId w:val="5"/>
        </w:numPr>
        <w:tabs>
          <w:tab w:val="left" w:pos="966"/>
          <w:tab w:val="left" w:pos="967"/>
        </w:tabs>
        <w:spacing w:before="1"/>
        <w:ind w:right="202" w:firstLine="0"/>
      </w:pPr>
      <w:r w:rsidRPr="00E43544">
        <w:t>іст</w:t>
      </w:r>
      <w:r w:rsidRPr="00E43544">
        <w:t>орію формування, сучасний стан та напрями роботи, головні завдання прес-служб та інформаційних</w:t>
      </w:r>
      <w:r w:rsidRPr="00E43544">
        <w:rPr>
          <w:spacing w:val="-4"/>
        </w:rPr>
        <w:t xml:space="preserve"> </w:t>
      </w:r>
      <w:r w:rsidRPr="00E43544">
        <w:t>агентств;</w:t>
      </w:r>
    </w:p>
    <w:p w:rsidR="00516104" w:rsidRPr="00E43544" w:rsidRDefault="000D3DEC">
      <w:pPr>
        <w:pStyle w:val="a4"/>
        <w:numPr>
          <w:ilvl w:val="0"/>
          <w:numId w:val="5"/>
        </w:numPr>
        <w:tabs>
          <w:tab w:val="left" w:pos="875"/>
          <w:tab w:val="left" w:pos="876"/>
        </w:tabs>
        <w:spacing w:line="251" w:lineRule="exact"/>
        <w:ind w:left="875" w:hanging="678"/>
      </w:pPr>
      <w:r w:rsidRPr="00E43544">
        <w:t>принципи добору, обробки та розповсюдження</w:t>
      </w:r>
      <w:r w:rsidRPr="00E43544">
        <w:rPr>
          <w:spacing w:val="-3"/>
        </w:rPr>
        <w:t xml:space="preserve"> </w:t>
      </w:r>
      <w:r w:rsidRPr="00E43544">
        <w:t>інформації;</w:t>
      </w:r>
    </w:p>
    <w:p w:rsidR="00516104" w:rsidRPr="00E43544" w:rsidRDefault="000D3DEC">
      <w:pPr>
        <w:pStyle w:val="a4"/>
        <w:numPr>
          <w:ilvl w:val="0"/>
          <w:numId w:val="5"/>
        </w:numPr>
        <w:tabs>
          <w:tab w:val="left" w:pos="875"/>
          <w:tab w:val="left" w:pos="876"/>
        </w:tabs>
        <w:spacing w:before="2" w:line="252" w:lineRule="exact"/>
        <w:ind w:left="875" w:hanging="678"/>
      </w:pPr>
      <w:r w:rsidRPr="00E43544">
        <w:t>правову і законодавчу базу та інші нормативні документи щодо регулювання роботи</w:t>
      </w:r>
      <w:r w:rsidRPr="00E43544">
        <w:rPr>
          <w:spacing w:val="-14"/>
        </w:rPr>
        <w:t xml:space="preserve"> </w:t>
      </w:r>
      <w:r w:rsidRPr="00E43544">
        <w:rPr>
          <w:spacing w:val="-3"/>
        </w:rPr>
        <w:t>ЗМІ;</w:t>
      </w:r>
    </w:p>
    <w:p w:rsidR="00516104" w:rsidRPr="00E43544" w:rsidRDefault="000D3DEC">
      <w:pPr>
        <w:pStyle w:val="a4"/>
        <w:numPr>
          <w:ilvl w:val="0"/>
          <w:numId w:val="5"/>
        </w:numPr>
        <w:tabs>
          <w:tab w:val="left" w:pos="945"/>
          <w:tab w:val="left" w:pos="946"/>
        </w:tabs>
        <w:ind w:right="204" w:firstLine="0"/>
      </w:pPr>
      <w:r w:rsidRPr="00E43544">
        <w:t>напрямки діяльності інформаційних служб, їх структурні підрозділи, функції у плануванні діяльності;</w:t>
      </w:r>
    </w:p>
    <w:p w:rsidR="00516104" w:rsidRPr="00E43544" w:rsidRDefault="000D3DEC">
      <w:pPr>
        <w:pStyle w:val="a4"/>
        <w:numPr>
          <w:ilvl w:val="0"/>
          <w:numId w:val="5"/>
        </w:numPr>
        <w:tabs>
          <w:tab w:val="left" w:pos="959"/>
          <w:tab w:val="left" w:pos="960"/>
        </w:tabs>
        <w:ind w:right="207" w:firstLine="0"/>
      </w:pPr>
      <w:r w:rsidRPr="00E43544">
        <w:t>рейтинг і положення національних та іноземних інформаційних агентств на глобальному інформаційному</w:t>
      </w:r>
      <w:r w:rsidRPr="00E43544">
        <w:rPr>
          <w:spacing w:val="-4"/>
        </w:rPr>
        <w:t xml:space="preserve"> </w:t>
      </w:r>
      <w:r w:rsidRPr="00E43544">
        <w:t>ринку;</w:t>
      </w:r>
    </w:p>
    <w:p w:rsidR="00516104" w:rsidRPr="00E43544" w:rsidRDefault="000D3DEC">
      <w:pPr>
        <w:pStyle w:val="a3"/>
        <w:spacing w:before="10"/>
        <w:ind w:left="0"/>
        <w:rPr>
          <w:sz w:val="27"/>
        </w:rPr>
      </w:pPr>
      <w:r w:rsidRPr="00E43544">
        <w:pict>
          <v:rect id="_x0000_s1027" style="position:absolute;margin-left:70.95pt;margin-top:18pt;width:2in;height:.7pt;z-index:-15728640;mso-wrap-distance-left:0;mso-wrap-distance-right:0;mso-position-horizontal-relative:page" fillcolor="black" stroked="f">
            <w10:wrap type="topAndBottom" anchorx="page"/>
          </v:rect>
        </w:pict>
      </w:r>
    </w:p>
    <w:p w:rsidR="00516104" w:rsidRPr="00E43544" w:rsidRDefault="00516104">
      <w:pPr>
        <w:rPr>
          <w:sz w:val="27"/>
        </w:rPr>
        <w:sectPr w:rsidR="00516104" w:rsidRPr="00E43544">
          <w:type w:val="continuous"/>
          <w:pgSz w:w="11910" w:h="16840"/>
          <w:pgMar w:top="1040" w:right="360" w:bottom="280" w:left="1220" w:header="708" w:footer="708" w:gutter="0"/>
          <w:cols w:space="720"/>
        </w:sectPr>
      </w:pPr>
    </w:p>
    <w:p w:rsidR="00516104" w:rsidRPr="00E43544" w:rsidRDefault="000D3DEC">
      <w:pPr>
        <w:spacing w:before="68"/>
        <w:ind w:left="198"/>
      </w:pPr>
      <w:r w:rsidRPr="00E43544">
        <w:rPr>
          <w:b/>
        </w:rPr>
        <w:lastRenderedPageBreak/>
        <w:t>уміти</w:t>
      </w:r>
      <w:r w:rsidRPr="00E43544">
        <w:t>:</w:t>
      </w:r>
    </w:p>
    <w:p w:rsidR="00516104" w:rsidRPr="00E43544" w:rsidRDefault="000D3DEC">
      <w:pPr>
        <w:pStyle w:val="a4"/>
        <w:numPr>
          <w:ilvl w:val="0"/>
          <w:numId w:val="5"/>
        </w:numPr>
        <w:tabs>
          <w:tab w:val="left" w:pos="935"/>
          <w:tab w:val="left" w:pos="936"/>
        </w:tabs>
        <w:spacing w:before="1"/>
        <w:ind w:right="201" w:firstLine="0"/>
      </w:pPr>
      <w:r w:rsidRPr="00E43544">
        <w:t>співпрацювати з прес-служ</w:t>
      </w:r>
      <w:r w:rsidRPr="00E43544">
        <w:t>бами та здобувати необхідну інформацію про будь-які події, що відбуваються у крані чи</w:t>
      </w:r>
      <w:r w:rsidRPr="00E43544">
        <w:rPr>
          <w:spacing w:val="-4"/>
        </w:rPr>
        <w:t xml:space="preserve"> </w:t>
      </w:r>
      <w:r w:rsidRPr="00E43544">
        <w:t>світі;</w:t>
      </w:r>
    </w:p>
    <w:p w:rsidR="00516104" w:rsidRPr="00E43544" w:rsidRDefault="000D3DEC">
      <w:pPr>
        <w:pStyle w:val="a4"/>
        <w:numPr>
          <w:ilvl w:val="0"/>
          <w:numId w:val="5"/>
        </w:numPr>
        <w:tabs>
          <w:tab w:val="left" w:pos="875"/>
          <w:tab w:val="left" w:pos="876"/>
        </w:tabs>
        <w:spacing w:before="1" w:line="252" w:lineRule="exact"/>
        <w:ind w:left="875" w:hanging="678"/>
      </w:pPr>
      <w:r w:rsidRPr="00E43544">
        <w:t>знаходити, обробляти та використовувати необхідну</w:t>
      </w:r>
      <w:r w:rsidRPr="00E43544">
        <w:rPr>
          <w:spacing w:val="-30"/>
        </w:rPr>
        <w:t xml:space="preserve"> </w:t>
      </w:r>
      <w:r w:rsidRPr="00E43544">
        <w:t>інформацію,</w:t>
      </w:r>
    </w:p>
    <w:p w:rsidR="00516104" w:rsidRPr="00E43544" w:rsidRDefault="000D3DEC">
      <w:pPr>
        <w:pStyle w:val="a4"/>
        <w:numPr>
          <w:ilvl w:val="0"/>
          <w:numId w:val="5"/>
        </w:numPr>
        <w:tabs>
          <w:tab w:val="left" w:pos="875"/>
          <w:tab w:val="left" w:pos="876"/>
        </w:tabs>
        <w:spacing w:line="252" w:lineRule="exact"/>
        <w:ind w:left="875" w:hanging="678"/>
      </w:pPr>
      <w:r w:rsidRPr="00E43544">
        <w:t xml:space="preserve">організовувати та проводити зустрічі, </w:t>
      </w:r>
      <w:proofErr w:type="spellStart"/>
      <w:r w:rsidRPr="00E43544">
        <w:t>пресконференції</w:t>
      </w:r>
      <w:proofErr w:type="spellEnd"/>
      <w:r w:rsidRPr="00E43544">
        <w:t>,</w:t>
      </w:r>
      <w:r w:rsidRPr="00E43544">
        <w:rPr>
          <w:spacing w:val="-19"/>
        </w:rPr>
        <w:t xml:space="preserve"> </w:t>
      </w:r>
      <w:r w:rsidRPr="00E43544">
        <w:t>брифінги;</w:t>
      </w:r>
    </w:p>
    <w:p w:rsidR="00516104" w:rsidRPr="00E43544" w:rsidRDefault="000D3DEC">
      <w:pPr>
        <w:pStyle w:val="a4"/>
        <w:numPr>
          <w:ilvl w:val="0"/>
          <w:numId w:val="5"/>
        </w:numPr>
        <w:tabs>
          <w:tab w:val="left" w:pos="873"/>
          <w:tab w:val="left" w:pos="874"/>
        </w:tabs>
        <w:spacing w:before="2"/>
        <w:ind w:right="203" w:firstLine="0"/>
      </w:pPr>
      <w:r w:rsidRPr="00E43544">
        <w:t>володіти</w:t>
      </w:r>
      <w:r w:rsidRPr="00E43544">
        <w:rPr>
          <w:spacing w:val="-7"/>
        </w:rPr>
        <w:t xml:space="preserve"> </w:t>
      </w:r>
      <w:r w:rsidRPr="00E43544">
        <w:t>технікою</w:t>
      </w:r>
      <w:r w:rsidRPr="00E43544">
        <w:rPr>
          <w:spacing w:val="-6"/>
        </w:rPr>
        <w:t xml:space="preserve"> </w:t>
      </w:r>
      <w:r w:rsidRPr="00E43544">
        <w:t>розповсюдження</w:t>
      </w:r>
      <w:r w:rsidRPr="00E43544">
        <w:rPr>
          <w:spacing w:val="-6"/>
        </w:rPr>
        <w:t xml:space="preserve"> </w:t>
      </w:r>
      <w:r w:rsidRPr="00E43544">
        <w:t>повідомлень,</w:t>
      </w:r>
      <w:r w:rsidRPr="00E43544">
        <w:rPr>
          <w:spacing w:val="-5"/>
        </w:rPr>
        <w:t xml:space="preserve"> </w:t>
      </w:r>
      <w:r w:rsidRPr="00E43544">
        <w:t>заяв,</w:t>
      </w:r>
      <w:r w:rsidRPr="00E43544">
        <w:rPr>
          <w:spacing w:val="-3"/>
        </w:rPr>
        <w:t xml:space="preserve"> </w:t>
      </w:r>
      <w:hyperlink r:id="rId7">
        <w:r w:rsidRPr="00E43544">
          <w:t>прес-реліз</w:t>
        </w:r>
      </w:hyperlink>
      <w:r w:rsidRPr="00E43544">
        <w:t>ів</w:t>
      </w:r>
      <w:r w:rsidRPr="00E43544">
        <w:rPr>
          <w:spacing w:val="-6"/>
        </w:rPr>
        <w:t xml:space="preserve"> </w:t>
      </w:r>
      <w:r w:rsidRPr="00E43544">
        <w:t>та</w:t>
      </w:r>
      <w:r w:rsidRPr="00E43544">
        <w:rPr>
          <w:spacing w:val="-4"/>
        </w:rPr>
        <w:t xml:space="preserve"> </w:t>
      </w:r>
      <w:r w:rsidRPr="00E43544">
        <w:t>інших</w:t>
      </w:r>
      <w:r w:rsidRPr="00E43544">
        <w:rPr>
          <w:spacing w:val="-6"/>
        </w:rPr>
        <w:t xml:space="preserve"> </w:t>
      </w:r>
      <w:r w:rsidRPr="00E43544">
        <w:t>видів</w:t>
      </w:r>
      <w:r w:rsidRPr="00E43544">
        <w:rPr>
          <w:spacing w:val="-8"/>
        </w:rPr>
        <w:t xml:space="preserve"> </w:t>
      </w:r>
      <w:r w:rsidRPr="00E43544">
        <w:t>інформаційних матеріалів;</w:t>
      </w:r>
    </w:p>
    <w:p w:rsidR="00516104" w:rsidRPr="00E43544" w:rsidRDefault="000D3DEC">
      <w:pPr>
        <w:pStyle w:val="a4"/>
        <w:numPr>
          <w:ilvl w:val="0"/>
          <w:numId w:val="5"/>
        </w:numPr>
        <w:tabs>
          <w:tab w:val="left" w:pos="875"/>
          <w:tab w:val="left" w:pos="876"/>
        </w:tabs>
        <w:spacing w:line="251" w:lineRule="exact"/>
        <w:ind w:left="875" w:hanging="678"/>
      </w:pPr>
      <w:r w:rsidRPr="00E43544">
        <w:t>орієнтуватися у світовому інформаційному</w:t>
      </w:r>
      <w:r w:rsidRPr="00E43544">
        <w:rPr>
          <w:spacing w:val="-9"/>
        </w:rPr>
        <w:t xml:space="preserve"> </w:t>
      </w:r>
      <w:r w:rsidRPr="00E43544">
        <w:t>просторі;</w:t>
      </w:r>
    </w:p>
    <w:p w:rsidR="00516104" w:rsidRPr="00E43544" w:rsidRDefault="000D3DEC">
      <w:pPr>
        <w:pStyle w:val="a4"/>
        <w:numPr>
          <w:ilvl w:val="0"/>
          <w:numId w:val="5"/>
        </w:numPr>
        <w:tabs>
          <w:tab w:val="left" w:pos="937"/>
          <w:tab w:val="left" w:pos="938"/>
        </w:tabs>
        <w:spacing w:before="1"/>
        <w:ind w:right="203" w:firstLine="0"/>
        <w:jc w:val="both"/>
      </w:pPr>
      <w:r w:rsidRPr="00E43544">
        <w:t>сформувати власне бачення організаційно-оперативної взаємодії з різними видами ЗМІ, що сприятиме самостійному провадженню журналістської діяльності в інформаційному чи іншому видові висвітленні актуальних</w:t>
      </w:r>
      <w:r w:rsidRPr="00E43544">
        <w:rPr>
          <w:spacing w:val="-3"/>
        </w:rPr>
        <w:t xml:space="preserve"> </w:t>
      </w:r>
      <w:r w:rsidRPr="00E43544">
        <w:t>питань.</w:t>
      </w:r>
    </w:p>
    <w:p w:rsidR="00516104" w:rsidRDefault="00516104">
      <w:pPr>
        <w:pStyle w:val="a3"/>
        <w:spacing w:before="3"/>
        <w:ind w:left="0"/>
        <w:rPr>
          <w:sz w:val="22"/>
        </w:rPr>
      </w:pPr>
    </w:p>
    <w:p w:rsidR="00516104" w:rsidRPr="000D3DEC" w:rsidRDefault="000D3DEC">
      <w:pPr>
        <w:spacing w:line="251" w:lineRule="exact"/>
        <w:ind w:left="906"/>
        <w:rPr>
          <w:b/>
        </w:rPr>
      </w:pPr>
      <w:r w:rsidRPr="000D3DEC">
        <w:rPr>
          <w:b/>
        </w:rPr>
        <w:t>ОСНОВНІ НАВЧАЛЬНІ РЕСУРСИ</w:t>
      </w:r>
    </w:p>
    <w:p w:rsidR="000D3DEC" w:rsidRPr="000D3DEC" w:rsidRDefault="000D3DEC" w:rsidP="000D3DEC">
      <w:pPr>
        <w:pStyle w:val="a4"/>
        <w:numPr>
          <w:ilvl w:val="0"/>
          <w:numId w:val="4"/>
        </w:numPr>
        <w:tabs>
          <w:tab w:val="left" w:pos="284"/>
          <w:tab w:val="left" w:pos="1193"/>
        </w:tabs>
        <w:ind w:left="0" w:right="199" w:firstLine="0"/>
      </w:pPr>
      <w:r w:rsidRPr="000D3DEC">
        <w:t xml:space="preserve"> </w:t>
      </w:r>
      <w:proofErr w:type="spellStart"/>
      <w:r w:rsidRPr="000D3DEC">
        <w:t>Березенко</w:t>
      </w:r>
      <w:proofErr w:type="spellEnd"/>
      <w:r w:rsidRPr="000D3DEC">
        <w:t xml:space="preserve"> В.В. Тернова А.І. Інформаційні агенції в Україні та світі: навчальний посібник для здобувачів ступеня вищої освіти бакалавра  спеціальності «Інформаційна, бібліотечна та архівна справа»  освітньо-професійної програми «Інформаційно-комунікаційна справа». Запоріжжя : ЗНУ, 2022. 158 с.</w:t>
      </w:r>
    </w:p>
    <w:p w:rsidR="000D3DEC" w:rsidRPr="000D3DEC" w:rsidRDefault="000D3DEC" w:rsidP="000D3DEC">
      <w:pPr>
        <w:pStyle w:val="a4"/>
        <w:numPr>
          <w:ilvl w:val="0"/>
          <w:numId w:val="4"/>
        </w:numPr>
        <w:tabs>
          <w:tab w:val="left" w:pos="284"/>
          <w:tab w:val="left" w:pos="1193"/>
        </w:tabs>
        <w:ind w:left="0" w:right="199" w:firstLine="0"/>
      </w:pPr>
      <w:r w:rsidRPr="000D3DEC">
        <w:rPr>
          <w:color w:val="000000"/>
        </w:rPr>
        <w:t>Тернова А.І. Закордонні інформагенції : словник-довідник. Запоріжжя : ЗНУ, 2022. 80 с.</w:t>
      </w:r>
    </w:p>
    <w:p w:rsidR="00516104" w:rsidRPr="000D3DEC" w:rsidRDefault="000D3DEC" w:rsidP="000D3DEC">
      <w:pPr>
        <w:pStyle w:val="a4"/>
        <w:numPr>
          <w:ilvl w:val="0"/>
          <w:numId w:val="4"/>
        </w:numPr>
        <w:tabs>
          <w:tab w:val="left" w:pos="284"/>
          <w:tab w:val="left" w:pos="1193"/>
        </w:tabs>
        <w:ind w:left="0" w:right="199" w:firstLine="0"/>
      </w:pPr>
      <w:r w:rsidRPr="000D3DEC">
        <w:t xml:space="preserve">Тернова </w:t>
      </w:r>
      <w:r w:rsidR="00E43544" w:rsidRPr="000D3DEC">
        <w:t xml:space="preserve">А.І. </w:t>
      </w:r>
      <w:r w:rsidRPr="000D3DEC">
        <w:t>ПР</w:t>
      </w:r>
      <w:r w:rsidRPr="000D3DEC">
        <w:t>ЕС-СЛУЖБИ ТА ІНФОРМАЦІЙНІ АГЕНТСТВА</w:t>
      </w:r>
      <w:r>
        <w:t xml:space="preserve"> : </w:t>
      </w:r>
      <w:r w:rsidRPr="000D3DEC">
        <w:t xml:space="preserve"> Навчально-методичний посібник</w:t>
      </w:r>
      <w:r w:rsidRPr="000D3DEC">
        <w:rPr>
          <w:spacing w:val="-1"/>
        </w:rPr>
        <w:t xml:space="preserve"> </w:t>
      </w:r>
      <w:hyperlink r:id="rId8">
        <w:r w:rsidRPr="000D3DEC">
          <w:t>http://ebooks.znu.edu.ua/files/metodychky/2011/11/0011594.pdf</w:t>
        </w:r>
      </w:hyperlink>
    </w:p>
    <w:p w:rsidR="00516104" w:rsidRPr="000D3DEC" w:rsidRDefault="000D3DEC" w:rsidP="000D3DEC">
      <w:pPr>
        <w:pStyle w:val="a4"/>
        <w:numPr>
          <w:ilvl w:val="0"/>
          <w:numId w:val="4"/>
        </w:numPr>
        <w:tabs>
          <w:tab w:val="left" w:pos="284"/>
          <w:tab w:val="left" w:pos="1193"/>
          <w:tab w:val="left" w:pos="1686"/>
          <w:tab w:val="left" w:pos="2089"/>
          <w:tab w:val="left" w:pos="3143"/>
          <w:tab w:val="left" w:pos="4817"/>
          <w:tab w:val="left" w:pos="6757"/>
          <w:tab w:val="left" w:pos="8338"/>
          <w:tab w:val="left" w:pos="9509"/>
        </w:tabs>
        <w:ind w:left="0" w:right="204" w:firstLine="0"/>
        <w:jc w:val="both"/>
      </w:pPr>
      <w:r w:rsidRPr="000D3DEC">
        <w:t>Тернова</w:t>
      </w:r>
      <w:r w:rsidR="00E43544" w:rsidRPr="000D3DEC">
        <w:t xml:space="preserve"> А.І. </w:t>
      </w:r>
      <w:r w:rsidRPr="000D3DEC">
        <w:t>ЗАКОРДОННІ</w:t>
      </w:r>
      <w:r w:rsidR="00E43544" w:rsidRPr="000D3DEC">
        <w:t xml:space="preserve"> </w:t>
      </w:r>
      <w:r w:rsidRPr="000D3DEC">
        <w:t>ІНФОРМАЦІЙНІ</w:t>
      </w:r>
      <w:r w:rsidR="00E43544" w:rsidRPr="000D3DEC">
        <w:t xml:space="preserve"> </w:t>
      </w:r>
      <w:r w:rsidRPr="000D3DEC">
        <w:t>АГЕНТСТВА</w:t>
      </w:r>
      <w:r w:rsidR="00E43544" w:rsidRPr="000D3DEC">
        <w:t xml:space="preserve"> </w:t>
      </w:r>
      <w:r>
        <w:t>:</w:t>
      </w:r>
      <w:r w:rsidRPr="000D3DEC">
        <w:t>Конспект</w:t>
      </w:r>
      <w:r w:rsidR="00E43544" w:rsidRPr="000D3DEC">
        <w:t xml:space="preserve"> </w:t>
      </w:r>
      <w:r w:rsidRPr="000D3DEC">
        <w:rPr>
          <w:spacing w:val="-4"/>
        </w:rPr>
        <w:t xml:space="preserve">лекцій </w:t>
      </w:r>
      <w:hyperlink r:id="rId9">
        <w:r w:rsidRPr="000D3DEC">
          <w:t>http://ebooks.znu.edu.ua/files/metodychky/2011/11/0011595.pdf</w:t>
        </w:r>
      </w:hyperlink>
    </w:p>
    <w:p w:rsidR="00516104" w:rsidRPr="000D3DEC" w:rsidRDefault="000D3DEC" w:rsidP="000D3DEC">
      <w:pPr>
        <w:pStyle w:val="a4"/>
        <w:numPr>
          <w:ilvl w:val="0"/>
          <w:numId w:val="4"/>
        </w:numPr>
        <w:tabs>
          <w:tab w:val="left" w:pos="284"/>
          <w:tab w:val="left" w:pos="1193"/>
        </w:tabs>
        <w:ind w:left="0" w:right="200" w:firstLine="0"/>
        <w:jc w:val="both"/>
      </w:pPr>
      <w:r w:rsidRPr="000D3DEC">
        <w:t xml:space="preserve">Тернова </w:t>
      </w:r>
      <w:r w:rsidR="00E43544" w:rsidRPr="000D3DEC">
        <w:t xml:space="preserve">А.І. </w:t>
      </w:r>
      <w:r w:rsidRPr="000D3DEC">
        <w:t xml:space="preserve">ПРЕС-СЛУЖБИ ТА ІНФОРМАЦІЙНІ АГЕНТСТВА </w:t>
      </w:r>
      <w:r>
        <w:t xml:space="preserve">: методичні рекомендації до практичних занять </w:t>
      </w:r>
      <w:bookmarkStart w:id="0" w:name="_GoBack"/>
      <w:bookmarkEnd w:id="0"/>
      <w:r w:rsidRPr="000D3DEC">
        <w:t>для заочного відділення (через</w:t>
      </w:r>
      <w:r w:rsidRPr="000D3DEC">
        <w:rPr>
          <w:spacing w:val="-12"/>
        </w:rPr>
        <w:t xml:space="preserve"> </w:t>
      </w:r>
      <w:r w:rsidRPr="000D3DEC">
        <w:t>персональний</w:t>
      </w:r>
      <w:r w:rsidRPr="000D3DEC">
        <w:rPr>
          <w:spacing w:val="-12"/>
        </w:rPr>
        <w:t xml:space="preserve"> </w:t>
      </w:r>
      <w:r w:rsidRPr="000D3DEC">
        <w:t>логін</w:t>
      </w:r>
      <w:r w:rsidRPr="000D3DEC">
        <w:rPr>
          <w:spacing w:val="-12"/>
        </w:rPr>
        <w:t xml:space="preserve"> </w:t>
      </w:r>
      <w:r w:rsidRPr="000D3DEC">
        <w:t>і</w:t>
      </w:r>
      <w:r w:rsidRPr="000D3DEC">
        <w:rPr>
          <w:spacing w:val="-10"/>
        </w:rPr>
        <w:t xml:space="preserve"> </w:t>
      </w:r>
      <w:r w:rsidRPr="000D3DEC">
        <w:t>пароль</w:t>
      </w:r>
      <w:r w:rsidRPr="000D3DEC">
        <w:rPr>
          <w:spacing w:val="-13"/>
        </w:rPr>
        <w:t xml:space="preserve"> </w:t>
      </w:r>
      <w:r w:rsidRPr="000D3DEC">
        <w:t>Мудл)</w:t>
      </w:r>
      <w:r w:rsidRPr="000D3DEC">
        <w:rPr>
          <w:spacing w:val="-11"/>
        </w:rPr>
        <w:t xml:space="preserve"> </w:t>
      </w:r>
      <w:r w:rsidRPr="000D3DEC">
        <w:rPr>
          <w:u w:val="single" w:color="0462C1"/>
        </w:rPr>
        <w:t>h</w:t>
      </w:r>
      <w:r w:rsidRPr="000D3DEC">
        <w:t>ttp://ebooks.znu.edu.ua/index.php?action=url/view&amp;url_id=34784</w:t>
      </w:r>
    </w:p>
    <w:p w:rsidR="00E43544" w:rsidRPr="00E43544" w:rsidRDefault="00E43544" w:rsidP="00E43544">
      <w:pPr>
        <w:pStyle w:val="a4"/>
        <w:tabs>
          <w:tab w:val="left" w:pos="1193"/>
        </w:tabs>
        <w:ind w:left="905" w:right="200"/>
      </w:pPr>
    </w:p>
    <w:p w:rsidR="00516104" w:rsidRPr="00E43544" w:rsidRDefault="000D3DEC">
      <w:pPr>
        <w:spacing w:line="253" w:lineRule="exact"/>
        <w:ind w:left="906"/>
      </w:pPr>
      <w:r w:rsidRPr="00E43544">
        <w:t xml:space="preserve">+ до кожного заняття рекомендуються додаткові джерела (див. </w:t>
      </w:r>
      <w:proofErr w:type="spellStart"/>
      <w:r w:rsidRPr="00E43544">
        <w:t>Moodle</w:t>
      </w:r>
      <w:proofErr w:type="spellEnd"/>
      <w:r w:rsidRPr="00E43544">
        <w:t>).</w:t>
      </w:r>
    </w:p>
    <w:p w:rsidR="00516104" w:rsidRDefault="000D3DEC">
      <w:pPr>
        <w:pStyle w:val="a3"/>
        <w:spacing w:line="276" w:lineRule="exact"/>
        <w:ind w:left="906"/>
      </w:pPr>
      <w:r>
        <w:t>Згідно з вимогами освітньо-професійної програми студенти повинні досягти таких</w:t>
      </w:r>
    </w:p>
    <w:p w:rsidR="00516104" w:rsidRDefault="000D3DEC">
      <w:pPr>
        <w:pStyle w:val="2"/>
        <w:rPr>
          <w:b w:val="0"/>
        </w:rPr>
      </w:pPr>
      <w:proofErr w:type="spellStart"/>
      <w:r>
        <w:t>компетентностей</w:t>
      </w:r>
      <w:proofErr w:type="spellEnd"/>
      <w:r>
        <w:rPr>
          <w:b w:val="0"/>
        </w:rPr>
        <w:t>:</w:t>
      </w:r>
    </w:p>
    <w:p w:rsidR="00516104" w:rsidRDefault="000D3DEC">
      <w:pPr>
        <w:pStyle w:val="a4"/>
        <w:numPr>
          <w:ilvl w:val="0"/>
          <w:numId w:val="3"/>
        </w:numPr>
        <w:tabs>
          <w:tab w:val="left" w:pos="1140"/>
        </w:tabs>
        <w:ind w:right="205" w:firstLine="707"/>
        <w:rPr>
          <w:sz w:val="24"/>
        </w:rPr>
      </w:pPr>
      <w:r>
        <w:rPr>
          <w:sz w:val="24"/>
        </w:rPr>
        <w:t>здатність вільно оперувати спеціальною термінологією для вирішення професійних завдань;</w:t>
      </w:r>
    </w:p>
    <w:p w:rsidR="00516104" w:rsidRDefault="000D3DEC">
      <w:pPr>
        <w:pStyle w:val="a4"/>
        <w:numPr>
          <w:ilvl w:val="0"/>
          <w:numId w:val="3"/>
        </w:numPr>
        <w:tabs>
          <w:tab w:val="left" w:pos="1087"/>
        </w:tabs>
        <w:ind w:left="1086" w:hanging="181"/>
        <w:rPr>
          <w:sz w:val="24"/>
        </w:rPr>
      </w:pPr>
      <w:r>
        <w:rPr>
          <w:sz w:val="24"/>
        </w:rPr>
        <w:t>здатність навчатися й оволодівати сучасними</w:t>
      </w:r>
      <w:r>
        <w:rPr>
          <w:spacing w:val="-3"/>
          <w:sz w:val="24"/>
        </w:rPr>
        <w:t xml:space="preserve"> </w:t>
      </w:r>
      <w:r>
        <w:rPr>
          <w:sz w:val="24"/>
        </w:rPr>
        <w:t>знаннями;</w:t>
      </w:r>
    </w:p>
    <w:p w:rsidR="00516104" w:rsidRDefault="000D3DEC">
      <w:pPr>
        <w:pStyle w:val="a4"/>
        <w:numPr>
          <w:ilvl w:val="0"/>
          <w:numId w:val="3"/>
        </w:numPr>
        <w:tabs>
          <w:tab w:val="left" w:pos="1391"/>
          <w:tab w:val="left" w:pos="1392"/>
        </w:tabs>
        <w:ind w:right="212" w:firstLine="707"/>
        <w:rPr>
          <w:sz w:val="24"/>
        </w:rPr>
      </w:pPr>
      <w:r>
        <w:rPr>
          <w:sz w:val="24"/>
        </w:rPr>
        <w:t>здатність застосовувати різні методи збору, обробки інформації та використовувати сучасні засоби та техніки її</w:t>
      </w:r>
      <w:r>
        <w:rPr>
          <w:spacing w:val="-2"/>
          <w:sz w:val="24"/>
        </w:rPr>
        <w:t xml:space="preserve"> </w:t>
      </w:r>
      <w:r>
        <w:rPr>
          <w:sz w:val="24"/>
        </w:rPr>
        <w:t>пош</w:t>
      </w:r>
      <w:r>
        <w:rPr>
          <w:sz w:val="24"/>
        </w:rPr>
        <w:t>ирення;</w:t>
      </w:r>
    </w:p>
    <w:p w:rsidR="00516104" w:rsidRDefault="000D3DEC">
      <w:pPr>
        <w:pStyle w:val="a4"/>
        <w:numPr>
          <w:ilvl w:val="0"/>
          <w:numId w:val="3"/>
        </w:numPr>
        <w:tabs>
          <w:tab w:val="left" w:pos="1391"/>
          <w:tab w:val="left" w:pos="1392"/>
        </w:tabs>
        <w:ind w:right="199" w:firstLine="707"/>
        <w:rPr>
          <w:sz w:val="24"/>
        </w:rPr>
      </w:pPr>
      <w:r>
        <w:rPr>
          <w:sz w:val="24"/>
        </w:rPr>
        <w:t>здатність здійснювати комунікаційну діяльність з учасниками мас-медійного ринку та організовувати чи контролювати командну професійну</w:t>
      </w:r>
      <w:r>
        <w:rPr>
          <w:spacing w:val="-15"/>
          <w:sz w:val="24"/>
        </w:rPr>
        <w:t xml:space="preserve"> </w:t>
      </w:r>
      <w:r>
        <w:rPr>
          <w:sz w:val="24"/>
        </w:rPr>
        <w:t>діяльність;</w:t>
      </w:r>
    </w:p>
    <w:p w:rsidR="00516104" w:rsidRDefault="000D3DEC">
      <w:pPr>
        <w:pStyle w:val="a4"/>
        <w:numPr>
          <w:ilvl w:val="0"/>
          <w:numId w:val="3"/>
        </w:numPr>
        <w:tabs>
          <w:tab w:val="left" w:pos="1391"/>
          <w:tab w:val="left" w:pos="1392"/>
        </w:tabs>
        <w:ind w:right="214" w:firstLine="707"/>
        <w:rPr>
          <w:sz w:val="24"/>
        </w:rPr>
      </w:pPr>
      <w:r>
        <w:rPr>
          <w:sz w:val="24"/>
        </w:rPr>
        <w:t>здатність застосовувати знання основ правових і законодавчих документів щодо регулювання роботи</w:t>
      </w:r>
      <w:r>
        <w:rPr>
          <w:spacing w:val="-1"/>
          <w:sz w:val="24"/>
        </w:rPr>
        <w:t xml:space="preserve"> </w:t>
      </w:r>
      <w:r>
        <w:rPr>
          <w:sz w:val="24"/>
        </w:rPr>
        <w:t>ЗМІ.</w:t>
      </w:r>
    </w:p>
    <w:p w:rsidR="00516104" w:rsidRDefault="00516104">
      <w:pPr>
        <w:pStyle w:val="a3"/>
        <w:spacing w:before="3"/>
        <w:ind w:left="0"/>
        <w:rPr>
          <w:sz w:val="28"/>
        </w:rPr>
      </w:pPr>
    </w:p>
    <w:p w:rsidR="00516104" w:rsidRDefault="000D3DEC">
      <w:pPr>
        <w:pStyle w:val="2"/>
      </w:pPr>
      <w:r>
        <w:t>Організація навчання: перелік змістових модулів</w:t>
      </w:r>
    </w:p>
    <w:p w:rsidR="00516104" w:rsidRDefault="000D3DEC">
      <w:pPr>
        <w:spacing w:before="1" w:line="319" w:lineRule="exact"/>
        <w:ind w:left="198"/>
        <w:rPr>
          <w:b/>
          <w:sz w:val="28"/>
        </w:rPr>
      </w:pPr>
      <w:r>
        <w:rPr>
          <w:b/>
          <w:sz w:val="24"/>
        </w:rPr>
        <w:t xml:space="preserve">Змістовий модуль </w:t>
      </w:r>
      <w:r w:rsidR="00E43544">
        <w:rPr>
          <w:b/>
          <w:sz w:val="24"/>
        </w:rPr>
        <w:t xml:space="preserve">1. </w:t>
      </w:r>
      <w:proofErr w:type="spellStart"/>
      <w:r w:rsidRPr="00E43544">
        <w:rPr>
          <w:sz w:val="24"/>
          <w:szCs w:val="24"/>
        </w:rPr>
        <w:t>Пресслужби</w:t>
      </w:r>
      <w:proofErr w:type="spellEnd"/>
      <w:r w:rsidRPr="00E43544">
        <w:rPr>
          <w:sz w:val="24"/>
          <w:szCs w:val="24"/>
        </w:rPr>
        <w:t xml:space="preserve"> – найголовніші джерела оперативної інформації</w:t>
      </w:r>
    </w:p>
    <w:p w:rsidR="00516104" w:rsidRDefault="000D3DEC">
      <w:pPr>
        <w:pStyle w:val="a3"/>
        <w:spacing w:line="273" w:lineRule="exact"/>
      </w:pPr>
      <w:r>
        <w:t xml:space="preserve">Тема 1. Загальна характеристика інформаційної </w:t>
      </w:r>
      <w:proofErr w:type="spellStart"/>
      <w:r>
        <w:t>прес</w:t>
      </w:r>
      <w:r>
        <w:t>служби</w:t>
      </w:r>
      <w:proofErr w:type="spellEnd"/>
    </w:p>
    <w:p w:rsidR="00516104" w:rsidRDefault="000D3DEC">
      <w:pPr>
        <w:pStyle w:val="a3"/>
      </w:pPr>
      <w:r>
        <w:t xml:space="preserve">Тема 2. Структурна та функціональна характеристики </w:t>
      </w:r>
      <w:proofErr w:type="spellStart"/>
      <w:r>
        <w:t>пресслужби</w:t>
      </w:r>
      <w:proofErr w:type="spellEnd"/>
      <w:r>
        <w:t>.</w:t>
      </w:r>
    </w:p>
    <w:p w:rsidR="00516104" w:rsidRDefault="000D3DEC">
      <w:pPr>
        <w:pStyle w:val="a3"/>
        <w:ind w:right="2038"/>
      </w:pPr>
      <w:r>
        <w:t xml:space="preserve">Змістовий модуль 2. Різновиди </w:t>
      </w:r>
      <w:proofErr w:type="spellStart"/>
      <w:r>
        <w:t>пресслужб</w:t>
      </w:r>
      <w:proofErr w:type="spellEnd"/>
      <w:r>
        <w:t xml:space="preserve">. Форми й напрями їхньої діяльності Тема 3.Різновиди </w:t>
      </w:r>
      <w:proofErr w:type="spellStart"/>
      <w:r>
        <w:t>пресслужб</w:t>
      </w:r>
      <w:proofErr w:type="spellEnd"/>
      <w:r>
        <w:t xml:space="preserve"> (за формою й напрямом діяльності організації).</w:t>
      </w:r>
    </w:p>
    <w:p w:rsidR="00516104" w:rsidRDefault="000D3DEC">
      <w:pPr>
        <w:pStyle w:val="2"/>
        <w:spacing w:before="5" w:line="274" w:lineRule="exact"/>
      </w:pPr>
      <w:r>
        <w:t>Змістовий модуль</w:t>
      </w:r>
      <w:r w:rsidR="00E43544">
        <w:t xml:space="preserve"> </w:t>
      </w:r>
      <w:r>
        <w:t>3. Інформаційні агентства. Провідні інформаційні агентства України</w:t>
      </w:r>
    </w:p>
    <w:p w:rsidR="00516104" w:rsidRDefault="000D3DEC">
      <w:pPr>
        <w:pStyle w:val="a3"/>
        <w:spacing w:line="274" w:lineRule="exact"/>
      </w:pPr>
      <w:r>
        <w:t>Тема 4-5. Інформаційні а</w:t>
      </w:r>
      <w:r>
        <w:t>гентства. Провідні інформаційні агентства України</w:t>
      </w:r>
    </w:p>
    <w:p w:rsidR="00516104" w:rsidRDefault="000D3DEC">
      <w:pPr>
        <w:ind w:left="198" w:right="4185"/>
        <w:rPr>
          <w:sz w:val="24"/>
        </w:rPr>
      </w:pPr>
      <w:r>
        <w:rPr>
          <w:b/>
          <w:sz w:val="24"/>
        </w:rPr>
        <w:t>Змістовий модуль 4</w:t>
      </w:r>
      <w:r>
        <w:rPr>
          <w:sz w:val="24"/>
        </w:rPr>
        <w:t>. Закордо</w:t>
      </w:r>
      <w:r w:rsidR="00E43544">
        <w:rPr>
          <w:sz w:val="24"/>
        </w:rPr>
        <w:t xml:space="preserve">нні інформаційні агентства. </w:t>
      </w:r>
    </w:p>
    <w:p w:rsidR="00E43544" w:rsidRDefault="00E43544">
      <w:pPr>
        <w:ind w:left="198" w:right="4185"/>
        <w:rPr>
          <w:sz w:val="24"/>
        </w:rPr>
      </w:pPr>
    </w:p>
    <w:p w:rsidR="00516104" w:rsidRDefault="000D3DEC">
      <w:pPr>
        <w:pStyle w:val="1"/>
        <w:spacing w:before="6" w:line="321" w:lineRule="exact"/>
      </w:pPr>
      <w:r>
        <w:t>Оцінювання:</w:t>
      </w:r>
    </w:p>
    <w:p w:rsidR="00516104" w:rsidRDefault="000D3DEC">
      <w:pPr>
        <w:pStyle w:val="3"/>
        <w:spacing w:line="275" w:lineRule="exact"/>
        <w:ind w:left="870"/>
      </w:pPr>
      <w:r>
        <w:t>Система накопичення балів та Критерії оцінювання на підсумковому контролі</w:t>
      </w:r>
    </w:p>
    <w:p w:rsidR="00516104" w:rsidRDefault="000D3DEC">
      <w:pPr>
        <w:pStyle w:val="a3"/>
        <w:spacing w:before="156"/>
        <w:jc w:val="both"/>
      </w:pPr>
      <w:r>
        <w:t>Кожне практичне заняття оцінюється у 5 балів.</w:t>
      </w:r>
    </w:p>
    <w:p w:rsidR="00516104" w:rsidRDefault="000D3DEC">
      <w:pPr>
        <w:spacing w:before="159"/>
        <w:ind w:left="198"/>
        <w:jc w:val="both"/>
        <w:rPr>
          <w:sz w:val="24"/>
        </w:rPr>
      </w:pPr>
      <w:r>
        <w:rPr>
          <w:i/>
          <w:sz w:val="24"/>
        </w:rPr>
        <w:t>Поточних контр</w:t>
      </w:r>
      <w:r>
        <w:rPr>
          <w:i/>
          <w:sz w:val="24"/>
        </w:rPr>
        <w:t xml:space="preserve">олів </w:t>
      </w:r>
      <w:r>
        <w:rPr>
          <w:sz w:val="24"/>
        </w:rPr>
        <w:t>два, це тестування, що оцінюється у 5 б.</w:t>
      </w:r>
    </w:p>
    <w:p w:rsidR="00516104" w:rsidRDefault="000D3DEC">
      <w:pPr>
        <w:pStyle w:val="a3"/>
        <w:spacing w:before="160"/>
        <w:ind w:right="206"/>
        <w:jc w:val="both"/>
      </w:pPr>
      <w:r>
        <w:rPr>
          <w:i/>
        </w:rPr>
        <w:t xml:space="preserve">Підсумковий контроль </w:t>
      </w:r>
      <w:r>
        <w:t>передбачає успішне складання підсумкового тесту та виконання підсумкового практичного завдання до заліку.</w:t>
      </w:r>
    </w:p>
    <w:p w:rsidR="00516104" w:rsidRDefault="000D3DEC">
      <w:pPr>
        <w:spacing w:before="161"/>
        <w:ind w:left="198" w:right="207"/>
        <w:jc w:val="both"/>
        <w:rPr>
          <w:sz w:val="24"/>
        </w:rPr>
      </w:pPr>
      <w:r>
        <w:rPr>
          <w:i/>
          <w:sz w:val="24"/>
        </w:rPr>
        <w:t xml:space="preserve">На заліку </w:t>
      </w:r>
      <w:r>
        <w:rPr>
          <w:sz w:val="24"/>
        </w:rPr>
        <w:t xml:space="preserve">студент може отримати </w:t>
      </w:r>
      <w:r>
        <w:rPr>
          <w:b/>
          <w:sz w:val="24"/>
        </w:rPr>
        <w:t xml:space="preserve">40 балів </w:t>
      </w:r>
      <w:r>
        <w:rPr>
          <w:sz w:val="24"/>
        </w:rPr>
        <w:t xml:space="preserve">за перевірку теоретичних питань у вигляді </w:t>
      </w:r>
      <w:r>
        <w:rPr>
          <w:sz w:val="24"/>
        </w:rPr>
        <w:t xml:space="preserve">відповіді </w:t>
      </w:r>
      <w:r>
        <w:rPr>
          <w:sz w:val="24"/>
        </w:rPr>
        <w:lastRenderedPageBreak/>
        <w:t>на запитання (</w:t>
      </w:r>
      <w:r>
        <w:rPr>
          <w:b/>
          <w:sz w:val="24"/>
        </w:rPr>
        <w:t xml:space="preserve">20 балів – по 5 балів </w:t>
      </w:r>
      <w:r>
        <w:rPr>
          <w:sz w:val="24"/>
        </w:rPr>
        <w:t>за повну, вичерпну й правильну відповідь) і за виконання</w:t>
      </w:r>
    </w:p>
    <w:p w:rsidR="00516104" w:rsidRDefault="00516104">
      <w:pPr>
        <w:jc w:val="both"/>
        <w:rPr>
          <w:sz w:val="24"/>
        </w:rPr>
        <w:sectPr w:rsidR="00516104">
          <w:pgSz w:w="11910" w:h="16840"/>
          <w:pgMar w:top="1040" w:right="360" w:bottom="280" w:left="1220" w:header="708" w:footer="708" w:gutter="0"/>
          <w:cols w:space="720"/>
        </w:sectPr>
      </w:pPr>
    </w:p>
    <w:p w:rsidR="00516104" w:rsidRDefault="000D3DEC">
      <w:pPr>
        <w:pStyle w:val="a3"/>
        <w:spacing w:before="66"/>
      </w:pPr>
      <w:r>
        <w:lastRenderedPageBreak/>
        <w:t>практичного</w:t>
      </w:r>
      <w:r>
        <w:rPr>
          <w:spacing w:val="-13"/>
        </w:rPr>
        <w:t xml:space="preserve"> </w:t>
      </w:r>
      <w:r>
        <w:t>завдання</w:t>
      </w:r>
      <w:r>
        <w:rPr>
          <w:spacing w:val="-11"/>
        </w:rPr>
        <w:t xml:space="preserve"> </w:t>
      </w:r>
      <w:r>
        <w:t>(</w:t>
      </w:r>
      <w:r>
        <w:rPr>
          <w:b/>
        </w:rPr>
        <w:t>20</w:t>
      </w:r>
      <w:r>
        <w:rPr>
          <w:b/>
          <w:spacing w:val="-11"/>
        </w:rPr>
        <w:t xml:space="preserve"> </w:t>
      </w:r>
      <w:r>
        <w:rPr>
          <w:b/>
        </w:rPr>
        <w:t>балів</w:t>
      </w:r>
      <w:r>
        <w:rPr>
          <w:b/>
          <w:spacing w:val="-10"/>
        </w:rPr>
        <w:t xml:space="preserve"> </w:t>
      </w:r>
      <w:r>
        <w:t>за</w:t>
      </w:r>
      <w:r>
        <w:rPr>
          <w:spacing w:val="-12"/>
        </w:rPr>
        <w:t xml:space="preserve"> </w:t>
      </w:r>
      <w:r>
        <w:t>змістовну</w:t>
      </w:r>
      <w:r>
        <w:rPr>
          <w:spacing w:val="-18"/>
        </w:rPr>
        <w:t xml:space="preserve"> </w:t>
      </w:r>
      <w:r>
        <w:t>й</w:t>
      </w:r>
      <w:r>
        <w:rPr>
          <w:spacing w:val="-9"/>
        </w:rPr>
        <w:t xml:space="preserve"> </w:t>
      </w:r>
      <w:r>
        <w:t>завершену</w:t>
      </w:r>
      <w:r>
        <w:rPr>
          <w:spacing w:val="-16"/>
        </w:rPr>
        <w:t xml:space="preserve"> </w:t>
      </w:r>
      <w:r>
        <w:t>роботу</w:t>
      </w:r>
      <w:r>
        <w:rPr>
          <w:spacing w:val="-16"/>
        </w:rPr>
        <w:t xml:space="preserve"> </w:t>
      </w:r>
      <w:r>
        <w:t>щодо</w:t>
      </w:r>
      <w:r>
        <w:rPr>
          <w:spacing w:val="-8"/>
        </w:rPr>
        <w:t xml:space="preserve"> </w:t>
      </w:r>
      <w:r>
        <w:t>підготовки</w:t>
      </w:r>
      <w:r>
        <w:rPr>
          <w:spacing w:val="-10"/>
        </w:rPr>
        <w:t xml:space="preserve"> </w:t>
      </w:r>
      <w:r>
        <w:t>інформаційної довідки, що засвідчує належне практичне застосування теоретичних знань на</w:t>
      </w:r>
      <w:r>
        <w:rPr>
          <w:spacing w:val="-14"/>
        </w:rPr>
        <w:t xml:space="preserve"> </w:t>
      </w:r>
      <w:r>
        <w:t>практиці.</w:t>
      </w:r>
    </w:p>
    <w:p w:rsidR="00516104" w:rsidRDefault="00516104">
      <w:pPr>
        <w:pStyle w:val="a3"/>
        <w:spacing w:before="8"/>
        <w:ind w:left="0"/>
        <w:rPr>
          <w:sz w:val="14"/>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852"/>
        <w:gridCol w:w="3774"/>
        <w:gridCol w:w="1440"/>
        <w:gridCol w:w="1621"/>
        <w:gridCol w:w="1107"/>
      </w:tblGrid>
      <w:tr w:rsidR="00516104">
        <w:trPr>
          <w:trHeight w:val="897"/>
        </w:trPr>
        <w:tc>
          <w:tcPr>
            <w:tcW w:w="595" w:type="dxa"/>
          </w:tcPr>
          <w:p w:rsidR="00516104" w:rsidRDefault="00516104">
            <w:pPr>
              <w:pStyle w:val="TableParagraph"/>
            </w:pPr>
          </w:p>
        </w:tc>
        <w:tc>
          <w:tcPr>
            <w:tcW w:w="4626" w:type="dxa"/>
            <w:gridSpan w:val="2"/>
          </w:tcPr>
          <w:p w:rsidR="00516104" w:rsidRDefault="000D3DEC">
            <w:pPr>
              <w:pStyle w:val="TableParagraph"/>
              <w:spacing w:line="228" w:lineRule="exact"/>
              <w:ind w:left="1163"/>
              <w:rPr>
                <w:b/>
                <w:sz w:val="20"/>
              </w:rPr>
            </w:pPr>
            <w:r>
              <w:rPr>
                <w:b/>
                <w:sz w:val="20"/>
              </w:rPr>
              <w:t>Вид контрольного заходу</w:t>
            </w:r>
          </w:p>
        </w:tc>
        <w:tc>
          <w:tcPr>
            <w:tcW w:w="1440" w:type="dxa"/>
          </w:tcPr>
          <w:p w:rsidR="00516104" w:rsidRDefault="000D3DEC">
            <w:pPr>
              <w:pStyle w:val="TableParagraph"/>
              <w:spacing w:line="254" w:lineRule="auto"/>
              <w:ind w:left="206" w:right="200" w:firstLine="72"/>
              <w:jc w:val="both"/>
              <w:rPr>
                <w:b/>
                <w:sz w:val="20"/>
              </w:rPr>
            </w:pPr>
            <w:r>
              <w:rPr>
                <w:b/>
                <w:sz w:val="20"/>
              </w:rPr>
              <w:t xml:space="preserve">Кількість контроль- них </w:t>
            </w:r>
            <w:r>
              <w:rPr>
                <w:b/>
                <w:spacing w:val="-4"/>
                <w:sz w:val="20"/>
              </w:rPr>
              <w:t>заходів</w:t>
            </w:r>
          </w:p>
        </w:tc>
        <w:tc>
          <w:tcPr>
            <w:tcW w:w="1621" w:type="dxa"/>
          </w:tcPr>
          <w:p w:rsidR="00516104" w:rsidRDefault="000D3DEC">
            <w:pPr>
              <w:pStyle w:val="TableParagraph"/>
              <w:ind w:left="116" w:right="108"/>
              <w:jc w:val="center"/>
              <w:rPr>
                <w:b/>
                <w:sz w:val="20"/>
              </w:rPr>
            </w:pPr>
            <w:r>
              <w:rPr>
                <w:b/>
                <w:sz w:val="20"/>
              </w:rPr>
              <w:t>Кількість</w:t>
            </w:r>
          </w:p>
          <w:p w:rsidR="00516104" w:rsidRDefault="000D3DEC">
            <w:pPr>
              <w:pStyle w:val="TableParagraph"/>
              <w:spacing w:before="15"/>
              <w:ind w:left="116" w:right="111"/>
              <w:jc w:val="center"/>
              <w:rPr>
                <w:b/>
                <w:sz w:val="20"/>
              </w:rPr>
            </w:pPr>
            <w:r>
              <w:rPr>
                <w:b/>
                <w:sz w:val="20"/>
              </w:rPr>
              <w:t>балів за 1 захід</w:t>
            </w:r>
          </w:p>
        </w:tc>
        <w:tc>
          <w:tcPr>
            <w:tcW w:w="1107" w:type="dxa"/>
          </w:tcPr>
          <w:p w:rsidR="00516104" w:rsidRDefault="000D3DEC">
            <w:pPr>
              <w:pStyle w:val="TableParagraph"/>
              <w:spacing w:line="254" w:lineRule="auto"/>
              <w:ind w:left="313" w:right="211" w:hanging="80"/>
              <w:rPr>
                <w:b/>
                <w:sz w:val="20"/>
              </w:rPr>
            </w:pPr>
            <w:r>
              <w:rPr>
                <w:b/>
                <w:sz w:val="20"/>
              </w:rPr>
              <w:t>Усього балів</w:t>
            </w:r>
          </w:p>
        </w:tc>
      </w:tr>
      <w:tr w:rsidR="00516104">
        <w:trPr>
          <w:trHeight w:val="453"/>
        </w:trPr>
        <w:tc>
          <w:tcPr>
            <w:tcW w:w="595" w:type="dxa"/>
          </w:tcPr>
          <w:p w:rsidR="00516104" w:rsidRDefault="000D3DEC">
            <w:pPr>
              <w:pStyle w:val="TableParagraph"/>
              <w:spacing w:line="268" w:lineRule="exact"/>
              <w:ind w:left="9"/>
              <w:jc w:val="center"/>
              <w:rPr>
                <w:sz w:val="24"/>
              </w:rPr>
            </w:pPr>
            <w:r>
              <w:rPr>
                <w:sz w:val="24"/>
              </w:rPr>
              <w:t>1</w:t>
            </w:r>
          </w:p>
        </w:tc>
        <w:tc>
          <w:tcPr>
            <w:tcW w:w="4626" w:type="dxa"/>
            <w:gridSpan w:val="2"/>
          </w:tcPr>
          <w:p w:rsidR="00516104" w:rsidRDefault="000D3DEC">
            <w:pPr>
              <w:pStyle w:val="TableParagraph"/>
              <w:spacing w:line="268" w:lineRule="exact"/>
              <w:ind w:left="107"/>
              <w:rPr>
                <w:sz w:val="24"/>
              </w:rPr>
            </w:pPr>
            <w:r>
              <w:rPr>
                <w:sz w:val="24"/>
              </w:rPr>
              <w:t>Поточне усне опитування за темою 1 та 3</w:t>
            </w:r>
          </w:p>
        </w:tc>
        <w:tc>
          <w:tcPr>
            <w:tcW w:w="1440" w:type="dxa"/>
          </w:tcPr>
          <w:p w:rsidR="00516104" w:rsidRDefault="000D3DEC">
            <w:pPr>
              <w:pStyle w:val="TableParagraph"/>
              <w:spacing w:line="268" w:lineRule="exact"/>
              <w:ind w:left="9"/>
              <w:jc w:val="center"/>
              <w:rPr>
                <w:sz w:val="24"/>
              </w:rPr>
            </w:pPr>
            <w:r>
              <w:rPr>
                <w:sz w:val="24"/>
              </w:rPr>
              <w:t>2</w:t>
            </w:r>
          </w:p>
        </w:tc>
        <w:tc>
          <w:tcPr>
            <w:tcW w:w="1621" w:type="dxa"/>
          </w:tcPr>
          <w:p w:rsidR="00516104" w:rsidRDefault="000D3DEC">
            <w:pPr>
              <w:pStyle w:val="TableParagraph"/>
              <w:spacing w:line="268" w:lineRule="exact"/>
              <w:ind w:left="7"/>
              <w:jc w:val="center"/>
              <w:rPr>
                <w:sz w:val="24"/>
              </w:rPr>
            </w:pPr>
            <w:r>
              <w:rPr>
                <w:sz w:val="24"/>
              </w:rPr>
              <w:t>5</w:t>
            </w:r>
          </w:p>
        </w:tc>
        <w:tc>
          <w:tcPr>
            <w:tcW w:w="1107" w:type="dxa"/>
          </w:tcPr>
          <w:p w:rsidR="00516104" w:rsidRDefault="000D3DEC">
            <w:pPr>
              <w:pStyle w:val="TableParagraph"/>
              <w:spacing w:line="268" w:lineRule="exact"/>
              <w:ind w:right="423"/>
              <w:jc w:val="right"/>
              <w:rPr>
                <w:sz w:val="24"/>
              </w:rPr>
            </w:pPr>
            <w:r>
              <w:rPr>
                <w:sz w:val="24"/>
              </w:rPr>
              <w:t>10</w:t>
            </w:r>
          </w:p>
        </w:tc>
      </w:tr>
      <w:tr w:rsidR="00516104">
        <w:trPr>
          <w:trHeight w:val="1362"/>
        </w:trPr>
        <w:tc>
          <w:tcPr>
            <w:tcW w:w="595" w:type="dxa"/>
          </w:tcPr>
          <w:p w:rsidR="00516104" w:rsidRDefault="000D3DEC">
            <w:pPr>
              <w:pStyle w:val="TableParagraph"/>
              <w:spacing w:line="268" w:lineRule="exact"/>
              <w:ind w:left="9"/>
              <w:jc w:val="center"/>
              <w:rPr>
                <w:sz w:val="24"/>
              </w:rPr>
            </w:pPr>
            <w:r>
              <w:rPr>
                <w:sz w:val="24"/>
              </w:rPr>
              <w:t>2</w:t>
            </w:r>
          </w:p>
        </w:tc>
        <w:tc>
          <w:tcPr>
            <w:tcW w:w="4626" w:type="dxa"/>
            <w:gridSpan w:val="2"/>
          </w:tcPr>
          <w:p w:rsidR="00516104" w:rsidRDefault="000D3DEC">
            <w:pPr>
              <w:pStyle w:val="TableParagraph"/>
              <w:spacing w:line="256" w:lineRule="auto"/>
              <w:ind w:left="107" w:right="582"/>
              <w:rPr>
                <w:sz w:val="24"/>
              </w:rPr>
            </w:pPr>
            <w:r>
              <w:rPr>
                <w:sz w:val="24"/>
              </w:rPr>
              <w:t>Підготовка практичного завдання до плану заняття (виконання практичних завдань до плану та виконання самостійної роботи).</w:t>
            </w:r>
          </w:p>
        </w:tc>
        <w:tc>
          <w:tcPr>
            <w:tcW w:w="1440" w:type="dxa"/>
          </w:tcPr>
          <w:p w:rsidR="00516104" w:rsidRDefault="000D3DEC">
            <w:pPr>
              <w:pStyle w:val="TableParagraph"/>
              <w:spacing w:line="268" w:lineRule="exact"/>
              <w:ind w:left="9"/>
              <w:jc w:val="center"/>
              <w:rPr>
                <w:sz w:val="24"/>
              </w:rPr>
            </w:pPr>
            <w:r>
              <w:rPr>
                <w:sz w:val="24"/>
              </w:rPr>
              <w:t>3</w:t>
            </w:r>
          </w:p>
        </w:tc>
        <w:tc>
          <w:tcPr>
            <w:tcW w:w="1621" w:type="dxa"/>
          </w:tcPr>
          <w:p w:rsidR="00516104" w:rsidRDefault="000D3DEC">
            <w:pPr>
              <w:pStyle w:val="TableParagraph"/>
              <w:spacing w:line="268" w:lineRule="exact"/>
              <w:ind w:left="116" w:right="109"/>
              <w:jc w:val="center"/>
              <w:rPr>
                <w:sz w:val="24"/>
              </w:rPr>
            </w:pPr>
            <w:r>
              <w:rPr>
                <w:sz w:val="24"/>
              </w:rPr>
              <w:t>10</w:t>
            </w:r>
          </w:p>
        </w:tc>
        <w:tc>
          <w:tcPr>
            <w:tcW w:w="1107" w:type="dxa"/>
          </w:tcPr>
          <w:p w:rsidR="00516104" w:rsidRDefault="000D3DEC">
            <w:pPr>
              <w:pStyle w:val="TableParagraph"/>
              <w:spacing w:line="268" w:lineRule="exact"/>
              <w:ind w:right="423"/>
              <w:jc w:val="right"/>
              <w:rPr>
                <w:sz w:val="24"/>
              </w:rPr>
            </w:pPr>
            <w:r>
              <w:rPr>
                <w:sz w:val="24"/>
              </w:rPr>
              <w:t>30</w:t>
            </w:r>
          </w:p>
        </w:tc>
      </w:tr>
      <w:tr w:rsidR="00516104">
        <w:trPr>
          <w:trHeight w:val="748"/>
        </w:trPr>
        <w:tc>
          <w:tcPr>
            <w:tcW w:w="595" w:type="dxa"/>
          </w:tcPr>
          <w:p w:rsidR="00516104" w:rsidRDefault="000D3DEC">
            <w:pPr>
              <w:pStyle w:val="TableParagraph"/>
              <w:spacing w:line="268" w:lineRule="exact"/>
              <w:ind w:left="9"/>
              <w:jc w:val="center"/>
              <w:rPr>
                <w:sz w:val="24"/>
              </w:rPr>
            </w:pPr>
            <w:r>
              <w:rPr>
                <w:sz w:val="24"/>
              </w:rPr>
              <w:t>3</w:t>
            </w:r>
          </w:p>
        </w:tc>
        <w:tc>
          <w:tcPr>
            <w:tcW w:w="4626" w:type="dxa"/>
            <w:gridSpan w:val="2"/>
          </w:tcPr>
          <w:p w:rsidR="00516104" w:rsidRDefault="000D3DEC">
            <w:pPr>
              <w:pStyle w:val="TableParagraph"/>
              <w:spacing w:line="256" w:lineRule="auto"/>
              <w:ind w:left="107" w:right="929"/>
              <w:rPr>
                <w:sz w:val="24"/>
              </w:rPr>
            </w:pPr>
            <w:r>
              <w:rPr>
                <w:sz w:val="24"/>
              </w:rPr>
              <w:t>Поточне контрольне тестування за результатами вивчення матеріалу</w:t>
            </w:r>
          </w:p>
        </w:tc>
        <w:tc>
          <w:tcPr>
            <w:tcW w:w="1440" w:type="dxa"/>
          </w:tcPr>
          <w:p w:rsidR="00516104" w:rsidRDefault="000D3DEC">
            <w:pPr>
              <w:pStyle w:val="TableParagraph"/>
              <w:spacing w:line="268" w:lineRule="exact"/>
              <w:ind w:left="9"/>
              <w:jc w:val="center"/>
              <w:rPr>
                <w:sz w:val="24"/>
              </w:rPr>
            </w:pPr>
            <w:r>
              <w:rPr>
                <w:sz w:val="24"/>
              </w:rPr>
              <w:t>4</w:t>
            </w:r>
          </w:p>
        </w:tc>
        <w:tc>
          <w:tcPr>
            <w:tcW w:w="1621" w:type="dxa"/>
          </w:tcPr>
          <w:p w:rsidR="00516104" w:rsidRDefault="000D3DEC">
            <w:pPr>
              <w:pStyle w:val="TableParagraph"/>
              <w:spacing w:line="268" w:lineRule="exact"/>
              <w:ind w:left="7"/>
              <w:jc w:val="center"/>
              <w:rPr>
                <w:sz w:val="24"/>
              </w:rPr>
            </w:pPr>
            <w:r>
              <w:rPr>
                <w:sz w:val="24"/>
              </w:rPr>
              <w:t>5</w:t>
            </w:r>
          </w:p>
        </w:tc>
        <w:tc>
          <w:tcPr>
            <w:tcW w:w="1107" w:type="dxa"/>
          </w:tcPr>
          <w:p w:rsidR="00516104" w:rsidRDefault="000D3DEC">
            <w:pPr>
              <w:pStyle w:val="TableParagraph"/>
              <w:spacing w:line="268" w:lineRule="exact"/>
              <w:ind w:right="423"/>
              <w:jc w:val="right"/>
              <w:rPr>
                <w:sz w:val="24"/>
              </w:rPr>
            </w:pPr>
            <w:r>
              <w:rPr>
                <w:sz w:val="24"/>
              </w:rPr>
              <w:t>20</w:t>
            </w:r>
          </w:p>
        </w:tc>
      </w:tr>
      <w:tr w:rsidR="00516104">
        <w:trPr>
          <w:trHeight w:val="882"/>
        </w:trPr>
        <w:tc>
          <w:tcPr>
            <w:tcW w:w="595" w:type="dxa"/>
            <w:tcBorders>
              <w:bottom w:val="nil"/>
            </w:tcBorders>
          </w:tcPr>
          <w:p w:rsidR="00516104" w:rsidRDefault="000D3DEC">
            <w:pPr>
              <w:pStyle w:val="TableParagraph"/>
              <w:spacing w:line="270" w:lineRule="exact"/>
              <w:ind w:left="9"/>
              <w:jc w:val="center"/>
              <w:rPr>
                <w:sz w:val="24"/>
              </w:rPr>
            </w:pPr>
            <w:r>
              <w:rPr>
                <w:sz w:val="24"/>
              </w:rPr>
              <w:t>4</w:t>
            </w:r>
          </w:p>
        </w:tc>
        <w:tc>
          <w:tcPr>
            <w:tcW w:w="852" w:type="dxa"/>
            <w:vMerge w:val="restart"/>
            <w:textDirection w:val="btLr"/>
          </w:tcPr>
          <w:p w:rsidR="00516104" w:rsidRDefault="000D3DEC">
            <w:pPr>
              <w:pStyle w:val="TableParagraph"/>
              <w:spacing w:before="107" w:line="264" w:lineRule="auto"/>
              <w:ind w:left="1298" w:right="229" w:hanging="1052"/>
              <w:rPr>
                <w:b/>
                <w:sz w:val="24"/>
              </w:rPr>
            </w:pPr>
            <w:r>
              <w:rPr>
                <w:b/>
                <w:sz w:val="24"/>
              </w:rPr>
              <w:t>Підсумковий контроль - залік</w:t>
            </w:r>
          </w:p>
        </w:tc>
        <w:tc>
          <w:tcPr>
            <w:tcW w:w="3774" w:type="dxa"/>
            <w:tcBorders>
              <w:bottom w:val="nil"/>
            </w:tcBorders>
          </w:tcPr>
          <w:p w:rsidR="00516104" w:rsidRDefault="000D3DEC">
            <w:pPr>
              <w:pStyle w:val="TableParagraph"/>
              <w:spacing w:line="254" w:lineRule="auto"/>
              <w:ind w:left="107" w:right="855"/>
              <w:rPr>
                <w:b/>
                <w:sz w:val="24"/>
              </w:rPr>
            </w:pPr>
            <w:r>
              <w:rPr>
                <w:b/>
                <w:sz w:val="24"/>
              </w:rPr>
              <w:t>Індивідуальне практичне завдання</w:t>
            </w:r>
          </w:p>
        </w:tc>
        <w:tc>
          <w:tcPr>
            <w:tcW w:w="1440" w:type="dxa"/>
            <w:tcBorders>
              <w:bottom w:val="nil"/>
            </w:tcBorders>
          </w:tcPr>
          <w:p w:rsidR="00516104" w:rsidRDefault="000D3DEC">
            <w:pPr>
              <w:pStyle w:val="TableParagraph"/>
              <w:spacing w:line="270" w:lineRule="exact"/>
              <w:ind w:left="9"/>
              <w:jc w:val="center"/>
              <w:rPr>
                <w:sz w:val="24"/>
              </w:rPr>
            </w:pPr>
            <w:r>
              <w:rPr>
                <w:sz w:val="24"/>
              </w:rPr>
              <w:t>1</w:t>
            </w:r>
          </w:p>
        </w:tc>
        <w:tc>
          <w:tcPr>
            <w:tcW w:w="1621" w:type="dxa"/>
            <w:tcBorders>
              <w:bottom w:val="nil"/>
            </w:tcBorders>
          </w:tcPr>
          <w:p w:rsidR="00516104" w:rsidRDefault="000D3DEC">
            <w:pPr>
              <w:pStyle w:val="TableParagraph"/>
              <w:spacing w:line="270" w:lineRule="exact"/>
              <w:ind w:left="116" w:right="109"/>
              <w:jc w:val="center"/>
              <w:rPr>
                <w:sz w:val="24"/>
              </w:rPr>
            </w:pPr>
            <w:r>
              <w:rPr>
                <w:sz w:val="24"/>
              </w:rPr>
              <w:t>20</w:t>
            </w:r>
          </w:p>
        </w:tc>
        <w:tc>
          <w:tcPr>
            <w:tcW w:w="1107" w:type="dxa"/>
            <w:tcBorders>
              <w:bottom w:val="nil"/>
            </w:tcBorders>
          </w:tcPr>
          <w:p w:rsidR="00516104" w:rsidRDefault="000D3DEC">
            <w:pPr>
              <w:pStyle w:val="TableParagraph"/>
              <w:spacing w:line="270" w:lineRule="exact"/>
              <w:ind w:right="423"/>
              <w:jc w:val="right"/>
              <w:rPr>
                <w:sz w:val="24"/>
              </w:rPr>
            </w:pPr>
            <w:r>
              <w:rPr>
                <w:sz w:val="24"/>
              </w:rPr>
              <w:t>20</w:t>
            </w:r>
          </w:p>
        </w:tc>
      </w:tr>
      <w:tr w:rsidR="00516104">
        <w:trPr>
          <w:trHeight w:val="964"/>
        </w:trPr>
        <w:tc>
          <w:tcPr>
            <w:tcW w:w="595" w:type="dxa"/>
            <w:tcBorders>
              <w:top w:val="nil"/>
              <w:bottom w:val="nil"/>
            </w:tcBorders>
          </w:tcPr>
          <w:p w:rsidR="00516104" w:rsidRDefault="00516104">
            <w:pPr>
              <w:pStyle w:val="TableParagraph"/>
            </w:pPr>
          </w:p>
        </w:tc>
        <w:tc>
          <w:tcPr>
            <w:tcW w:w="852" w:type="dxa"/>
            <w:vMerge/>
            <w:tcBorders>
              <w:top w:val="nil"/>
            </w:tcBorders>
            <w:textDirection w:val="btLr"/>
          </w:tcPr>
          <w:p w:rsidR="00516104" w:rsidRDefault="00516104">
            <w:pPr>
              <w:rPr>
                <w:sz w:val="2"/>
                <w:szCs w:val="2"/>
              </w:rPr>
            </w:pPr>
          </w:p>
        </w:tc>
        <w:tc>
          <w:tcPr>
            <w:tcW w:w="3774" w:type="dxa"/>
            <w:tcBorders>
              <w:top w:val="nil"/>
              <w:bottom w:val="nil"/>
            </w:tcBorders>
          </w:tcPr>
          <w:p w:rsidR="00516104" w:rsidRDefault="00516104">
            <w:pPr>
              <w:pStyle w:val="TableParagraph"/>
              <w:spacing w:before="5"/>
              <w:rPr>
                <w:sz w:val="26"/>
              </w:rPr>
            </w:pPr>
          </w:p>
          <w:p w:rsidR="00516104" w:rsidRDefault="000D3DEC">
            <w:pPr>
              <w:pStyle w:val="TableParagraph"/>
              <w:spacing w:line="256" w:lineRule="auto"/>
              <w:ind w:left="107" w:right="458"/>
              <w:rPr>
                <w:sz w:val="24"/>
              </w:rPr>
            </w:pPr>
            <w:r>
              <w:rPr>
                <w:b/>
                <w:sz w:val="24"/>
              </w:rPr>
              <w:t xml:space="preserve">Усна відповідь </w:t>
            </w:r>
            <w:r>
              <w:rPr>
                <w:sz w:val="24"/>
              </w:rPr>
              <w:t>за вивченим теоретичним матеріалом курсу</w:t>
            </w:r>
          </w:p>
        </w:tc>
        <w:tc>
          <w:tcPr>
            <w:tcW w:w="1440" w:type="dxa"/>
            <w:tcBorders>
              <w:top w:val="nil"/>
              <w:bottom w:val="nil"/>
            </w:tcBorders>
          </w:tcPr>
          <w:p w:rsidR="00516104" w:rsidRDefault="00516104">
            <w:pPr>
              <w:pStyle w:val="TableParagraph"/>
              <w:rPr>
                <w:sz w:val="26"/>
              </w:rPr>
            </w:pPr>
          </w:p>
          <w:p w:rsidR="00516104" w:rsidRDefault="000D3DEC">
            <w:pPr>
              <w:pStyle w:val="TableParagraph"/>
              <w:spacing w:before="166"/>
              <w:ind w:left="9"/>
              <w:jc w:val="center"/>
              <w:rPr>
                <w:sz w:val="24"/>
              </w:rPr>
            </w:pPr>
            <w:r>
              <w:rPr>
                <w:sz w:val="24"/>
              </w:rPr>
              <w:t>1</w:t>
            </w:r>
          </w:p>
        </w:tc>
        <w:tc>
          <w:tcPr>
            <w:tcW w:w="1621" w:type="dxa"/>
            <w:tcBorders>
              <w:top w:val="nil"/>
              <w:bottom w:val="nil"/>
            </w:tcBorders>
          </w:tcPr>
          <w:p w:rsidR="00516104" w:rsidRDefault="00516104">
            <w:pPr>
              <w:pStyle w:val="TableParagraph"/>
              <w:rPr>
                <w:sz w:val="26"/>
              </w:rPr>
            </w:pPr>
          </w:p>
          <w:p w:rsidR="00516104" w:rsidRDefault="000D3DEC">
            <w:pPr>
              <w:pStyle w:val="TableParagraph"/>
              <w:spacing w:before="166"/>
              <w:ind w:left="116" w:right="109"/>
              <w:jc w:val="center"/>
              <w:rPr>
                <w:sz w:val="24"/>
              </w:rPr>
            </w:pPr>
            <w:r>
              <w:rPr>
                <w:sz w:val="24"/>
              </w:rPr>
              <w:t>20</w:t>
            </w:r>
          </w:p>
        </w:tc>
        <w:tc>
          <w:tcPr>
            <w:tcW w:w="1107" w:type="dxa"/>
            <w:tcBorders>
              <w:top w:val="nil"/>
              <w:bottom w:val="nil"/>
            </w:tcBorders>
          </w:tcPr>
          <w:p w:rsidR="00516104" w:rsidRDefault="00516104">
            <w:pPr>
              <w:pStyle w:val="TableParagraph"/>
              <w:rPr>
                <w:sz w:val="26"/>
              </w:rPr>
            </w:pPr>
          </w:p>
          <w:p w:rsidR="00516104" w:rsidRDefault="000D3DEC">
            <w:pPr>
              <w:pStyle w:val="TableParagraph"/>
              <w:spacing w:before="166"/>
              <w:ind w:right="423"/>
              <w:jc w:val="right"/>
              <w:rPr>
                <w:sz w:val="24"/>
              </w:rPr>
            </w:pPr>
            <w:r>
              <w:rPr>
                <w:sz w:val="24"/>
              </w:rPr>
              <w:t>20</w:t>
            </w:r>
          </w:p>
        </w:tc>
      </w:tr>
      <w:tr w:rsidR="00516104">
        <w:trPr>
          <w:trHeight w:val="376"/>
        </w:trPr>
        <w:tc>
          <w:tcPr>
            <w:tcW w:w="595" w:type="dxa"/>
            <w:tcBorders>
              <w:top w:val="nil"/>
              <w:bottom w:val="nil"/>
            </w:tcBorders>
          </w:tcPr>
          <w:p w:rsidR="00516104" w:rsidRDefault="00516104">
            <w:pPr>
              <w:pStyle w:val="TableParagraph"/>
            </w:pPr>
          </w:p>
        </w:tc>
        <w:tc>
          <w:tcPr>
            <w:tcW w:w="852" w:type="dxa"/>
            <w:vMerge/>
            <w:tcBorders>
              <w:top w:val="nil"/>
            </w:tcBorders>
            <w:textDirection w:val="btLr"/>
          </w:tcPr>
          <w:p w:rsidR="00516104" w:rsidRDefault="00516104">
            <w:pPr>
              <w:rPr>
                <w:sz w:val="2"/>
                <w:szCs w:val="2"/>
              </w:rPr>
            </w:pPr>
          </w:p>
        </w:tc>
        <w:tc>
          <w:tcPr>
            <w:tcW w:w="3774" w:type="dxa"/>
            <w:tcBorders>
              <w:top w:val="nil"/>
              <w:bottom w:val="nil"/>
            </w:tcBorders>
          </w:tcPr>
          <w:p w:rsidR="00516104" w:rsidRDefault="000D3DEC">
            <w:pPr>
              <w:pStyle w:val="TableParagraph"/>
              <w:spacing w:before="78"/>
              <w:ind w:left="107"/>
              <w:rPr>
                <w:sz w:val="24"/>
              </w:rPr>
            </w:pPr>
            <w:r>
              <w:rPr>
                <w:sz w:val="24"/>
              </w:rPr>
              <w:t>(при дистанційному навчанні –</w:t>
            </w:r>
          </w:p>
        </w:tc>
        <w:tc>
          <w:tcPr>
            <w:tcW w:w="1440" w:type="dxa"/>
            <w:tcBorders>
              <w:top w:val="nil"/>
              <w:bottom w:val="nil"/>
            </w:tcBorders>
          </w:tcPr>
          <w:p w:rsidR="00516104" w:rsidRDefault="00516104">
            <w:pPr>
              <w:pStyle w:val="TableParagraph"/>
            </w:pPr>
          </w:p>
        </w:tc>
        <w:tc>
          <w:tcPr>
            <w:tcW w:w="1621" w:type="dxa"/>
            <w:tcBorders>
              <w:top w:val="nil"/>
              <w:bottom w:val="nil"/>
            </w:tcBorders>
          </w:tcPr>
          <w:p w:rsidR="00516104" w:rsidRDefault="00516104">
            <w:pPr>
              <w:pStyle w:val="TableParagraph"/>
            </w:pPr>
          </w:p>
        </w:tc>
        <w:tc>
          <w:tcPr>
            <w:tcW w:w="1107" w:type="dxa"/>
            <w:tcBorders>
              <w:top w:val="nil"/>
              <w:bottom w:val="nil"/>
            </w:tcBorders>
          </w:tcPr>
          <w:p w:rsidR="00516104" w:rsidRDefault="00516104">
            <w:pPr>
              <w:pStyle w:val="TableParagraph"/>
            </w:pPr>
          </w:p>
        </w:tc>
      </w:tr>
      <w:tr w:rsidR="00516104">
        <w:trPr>
          <w:trHeight w:val="902"/>
        </w:trPr>
        <w:tc>
          <w:tcPr>
            <w:tcW w:w="595" w:type="dxa"/>
            <w:tcBorders>
              <w:top w:val="nil"/>
            </w:tcBorders>
          </w:tcPr>
          <w:p w:rsidR="00516104" w:rsidRDefault="00516104">
            <w:pPr>
              <w:pStyle w:val="TableParagraph"/>
            </w:pPr>
          </w:p>
        </w:tc>
        <w:tc>
          <w:tcPr>
            <w:tcW w:w="852" w:type="dxa"/>
            <w:vMerge/>
            <w:tcBorders>
              <w:top w:val="nil"/>
            </w:tcBorders>
            <w:textDirection w:val="btLr"/>
          </w:tcPr>
          <w:p w:rsidR="00516104" w:rsidRDefault="00516104">
            <w:pPr>
              <w:rPr>
                <w:sz w:val="2"/>
                <w:szCs w:val="2"/>
              </w:rPr>
            </w:pPr>
          </w:p>
        </w:tc>
        <w:tc>
          <w:tcPr>
            <w:tcW w:w="3774" w:type="dxa"/>
            <w:tcBorders>
              <w:top w:val="nil"/>
            </w:tcBorders>
          </w:tcPr>
          <w:p w:rsidR="00516104" w:rsidRDefault="000D3DEC">
            <w:pPr>
              <w:pStyle w:val="TableParagraph"/>
              <w:spacing w:before="146" w:line="256" w:lineRule="auto"/>
              <w:ind w:left="107" w:right="840"/>
              <w:rPr>
                <w:sz w:val="24"/>
              </w:rPr>
            </w:pPr>
            <w:r>
              <w:rPr>
                <w:sz w:val="24"/>
              </w:rPr>
              <w:t xml:space="preserve">підсумковий тест у системі </w:t>
            </w:r>
            <w:proofErr w:type="spellStart"/>
            <w:r>
              <w:rPr>
                <w:sz w:val="24"/>
              </w:rPr>
              <w:t>Moodl</w:t>
            </w:r>
            <w:proofErr w:type="spellEnd"/>
            <w:r>
              <w:rPr>
                <w:sz w:val="24"/>
              </w:rPr>
              <w:t>)</w:t>
            </w:r>
          </w:p>
        </w:tc>
        <w:tc>
          <w:tcPr>
            <w:tcW w:w="1440" w:type="dxa"/>
            <w:tcBorders>
              <w:top w:val="nil"/>
            </w:tcBorders>
          </w:tcPr>
          <w:p w:rsidR="00516104" w:rsidRDefault="000D3DEC">
            <w:pPr>
              <w:pStyle w:val="TableParagraph"/>
              <w:spacing w:before="11"/>
              <w:ind w:left="9"/>
              <w:jc w:val="center"/>
              <w:rPr>
                <w:sz w:val="24"/>
              </w:rPr>
            </w:pPr>
            <w:r>
              <w:rPr>
                <w:sz w:val="24"/>
              </w:rPr>
              <w:t>1</w:t>
            </w:r>
          </w:p>
        </w:tc>
        <w:tc>
          <w:tcPr>
            <w:tcW w:w="1621" w:type="dxa"/>
            <w:tcBorders>
              <w:top w:val="nil"/>
            </w:tcBorders>
          </w:tcPr>
          <w:p w:rsidR="00516104" w:rsidRDefault="000D3DEC">
            <w:pPr>
              <w:pStyle w:val="TableParagraph"/>
              <w:spacing w:before="11"/>
              <w:ind w:left="116" w:right="109"/>
              <w:jc w:val="center"/>
              <w:rPr>
                <w:sz w:val="24"/>
              </w:rPr>
            </w:pPr>
            <w:r>
              <w:rPr>
                <w:sz w:val="24"/>
              </w:rPr>
              <w:t>20</w:t>
            </w:r>
          </w:p>
        </w:tc>
        <w:tc>
          <w:tcPr>
            <w:tcW w:w="1107" w:type="dxa"/>
            <w:tcBorders>
              <w:top w:val="nil"/>
            </w:tcBorders>
          </w:tcPr>
          <w:p w:rsidR="00516104" w:rsidRDefault="000D3DEC">
            <w:pPr>
              <w:pStyle w:val="TableParagraph"/>
              <w:spacing w:before="11"/>
              <w:ind w:right="423"/>
              <w:jc w:val="right"/>
              <w:rPr>
                <w:sz w:val="24"/>
              </w:rPr>
            </w:pPr>
            <w:r>
              <w:rPr>
                <w:sz w:val="24"/>
              </w:rPr>
              <w:t>20</w:t>
            </w:r>
          </w:p>
        </w:tc>
      </w:tr>
      <w:tr w:rsidR="00516104">
        <w:trPr>
          <w:trHeight w:val="455"/>
        </w:trPr>
        <w:tc>
          <w:tcPr>
            <w:tcW w:w="5221" w:type="dxa"/>
            <w:gridSpan w:val="3"/>
          </w:tcPr>
          <w:p w:rsidR="00516104" w:rsidRDefault="000D3DEC">
            <w:pPr>
              <w:pStyle w:val="TableParagraph"/>
              <w:spacing w:line="273" w:lineRule="exact"/>
              <w:ind w:left="107"/>
              <w:rPr>
                <w:b/>
                <w:sz w:val="24"/>
              </w:rPr>
            </w:pPr>
            <w:r>
              <w:rPr>
                <w:b/>
                <w:sz w:val="24"/>
              </w:rPr>
              <w:t>Усього</w:t>
            </w:r>
          </w:p>
        </w:tc>
        <w:tc>
          <w:tcPr>
            <w:tcW w:w="1440" w:type="dxa"/>
          </w:tcPr>
          <w:p w:rsidR="00516104" w:rsidRDefault="000D3DEC">
            <w:pPr>
              <w:pStyle w:val="TableParagraph"/>
              <w:spacing w:line="273" w:lineRule="exact"/>
              <w:ind w:left="579" w:right="570"/>
              <w:jc w:val="center"/>
              <w:rPr>
                <w:b/>
                <w:sz w:val="24"/>
              </w:rPr>
            </w:pPr>
            <w:r>
              <w:rPr>
                <w:b/>
                <w:sz w:val="24"/>
              </w:rPr>
              <w:t>16</w:t>
            </w:r>
          </w:p>
        </w:tc>
        <w:tc>
          <w:tcPr>
            <w:tcW w:w="1621" w:type="dxa"/>
          </w:tcPr>
          <w:p w:rsidR="00516104" w:rsidRDefault="00516104">
            <w:pPr>
              <w:pStyle w:val="TableParagraph"/>
            </w:pPr>
          </w:p>
        </w:tc>
        <w:tc>
          <w:tcPr>
            <w:tcW w:w="1107" w:type="dxa"/>
          </w:tcPr>
          <w:p w:rsidR="00516104" w:rsidRDefault="000D3DEC">
            <w:pPr>
              <w:pStyle w:val="TableParagraph"/>
              <w:spacing w:line="273" w:lineRule="exact"/>
              <w:ind w:right="363"/>
              <w:jc w:val="right"/>
              <w:rPr>
                <w:b/>
                <w:sz w:val="24"/>
              </w:rPr>
            </w:pPr>
            <w:r>
              <w:rPr>
                <w:b/>
                <w:sz w:val="24"/>
              </w:rPr>
              <w:t>100</w:t>
            </w:r>
          </w:p>
        </w:tc>
      </w:tr>
    </w:tbl>
    <w:p w:rsidR="00516104" w:rsidRDefault="00516104">
      <w:pPr>
        <w:spacing w:line="273" w:lineRule="exact"/>
        <w:jc w:val="right"/>
        <w:rPr>
          <w:sz w:val="24"/>
        </w:rPr>
        <w:sectPr w:rsidR="00516104">
          <w:pgSz w:w="11910" w:h="16840"/>
          <w:pgMar w:top="1040" w:right="360" w:bottom="280" w:left="1220" w:header="708" w:footer="708" w:gutter="0"/>
          <w:cols w:space="720"/>
        </w:sectPr>
      </w:pPr>
    </w:p>
    <w:p w:rsidR="00516104" w:rsidRDefault="00516104">
      <w:pPr>
        <w:pStyle w:val="a3"/>
        <w:spacing w:before="3"/>
        <w:ind w:left="0"/>
        <w:rPr>
          <w:sz w:val="23"/>
        </w:rPr>
      </w:pPr>
    </w:p>
    <w:p w:rsidR="00516104" w:rsidRDefault="000D3DEC">
      <w:pPr>
        <w:ind w:left="198"/>
        <w:rPr>
          <w:sz w:val="24"/>
        </w:rPr>
      </w:pPr>
      <w:r>
        <w:rPr>
          <w:i/>
          <w:spacing w:val="-3"/>
          <w:sz w:val="24"/>
        </w:rPr>
        <w:t>балів</w:t>
      </w:r>
      <w:r>
        <w:rPr>
          <w:spacing w:val="-3"/>
          <w:sz w:val="24"/>
        </w:rPr>
        <w:t>.</w:t>
      </w:r>
    </w:p>
    <w:p w:rsidR="00516104" w:rsidRDefault="000D3DEC">
      <w:pPr>
        <w:pStyle w:val="a3"/>
        <w:spacing w:line="268" w:lineRule="exact"/>
        <w:ind w:left="103"/>
        <w:rPr>
          <w:i/>
        </w:rPr>
      </w:pPr>
      <w:r>
        <w:br w:type="column"/>
      </w:r>
      <w:r>
        <w:lastRenderedPageBreak/>
        <w:t xml:space="preserve">Для допуску до складання заліку студент повинен набрати упродовж семестру мінімум </w:t>
      </w:r>
      <w:r>
        <w:rPr>
          <w:i/>
        </w:rPr>
        <w:t>35</w:t>
      </w:r>
    </w:p>
    <w:p w:rsidR="00516104" w:rsidRDefault="00516104">
      <w:pPr>
        <w:pStyle w:val="a3"/>
        <w:ind w:left="0"/>
        <w:rPr>
          <w:i/>
        </w:rPr>
      </w:pPr>
    </w:p>
    <w:p w:rsidR="00516104" w:rsidRDefault="000D3DEC">
      <w:pPr>
        <w:pStyle w:val="a3"/>
        <w:ind w:left="115"/>
      </w:pPr>
      <w:r>
        <w:t>Поточний контроль передбачає:</w:t>
      </w:r>
    </w:p>
    <w:p w:rsidR="00516104" w:rsidRDefault="000D3DEC">
      <w:pPr>
        <w:pStyle w:val="a3"/>
        <w:ind w:left="115"/>
      </w:pPr>
      <w:r>
        <w:t>–усне індивідуальне опитування;</w:t>
      </w:r>
    </w:p>
    <w:p w:rsidR="00516104" w:rsidRDefault="000D3DEC">
      <w:pPr>
        <w:pStyle w:val="a3"/>
        <w:ind w:left="115"/>
      </w:pPr>
      <w:r>
        <w:t xml:space="preserve">–практичні </w:t>
      </w:r>
      <w:r>
        <w:rPr>
          <w:spacing w:val="-3"/>
        </w:rPr>
        <w:t xml:space="preserve">творчі </w:t>
      </w:r>
      <w:r>
        <w:t xml:space="preserve">завдання до </w:t>
      </w:r>
      <w:r>
        <w:rPr>
          <w:spacing w:val="-3"/>
        </w:rPr>
        <w:t xml:space="preserve">кожного практичного заняття </w:t>
      </w:r>
      <w:r>
        <w:t xml:space="preserve">у відповідні </w:t>
      </w:r>
      <w:r>
        <w:rPr>
          <w:spacing w:val="-3"/>
        </w:rPr>
        <w:t>аудиторні години;</w:t>
      </w:r>
    </w:p>
    <w:p w:rsidR="00516104" w:rsidRDefault="000D3DEC">
      <w:pPr>
        <w:pStyle w:val="a3"/>
        <w:ind w:left="115"/>
      </w:pPr>
      <w:r>
        <w:t>–тестування до кожного змістового модулю;</w:t>
      </w:r>
    </w:p>
    <w:p w:rsidR="00516104" w:rsidRDefault="000D3DEC">
      <w:pPr>
        <w:pStyle w:val="a3"/>
        <w:ind w:left="115"/>
      </w:pPr>
      <w:r>
        <w:t>Підсумковий контроль передбачає семестровий залік в формі усного опитування (тестовій</w:t>
      </w:r>
    </w:p>
    <w:p w:rsidR="00516104" w:rsidRDefault="00516104">
      <w:pPr>
        <w:sectPr w:rsidR="00516104">
          <w:type w:val="continuous"/>
          <w:pgSz w:w="11910" w:h="16840"/>
          <w:pgMar w:top="1040" w:right="360" w:bottom="280" w:left="1220" w:header="708" w:footer="708" w:gutter="0"/>
          <w:cols w:num="2" w:space="720" w:equalWidth="0">
            <w:col w:w="763" w:space="40"/>
            <w:col w:w="9527"/>
          </w:cols>
        </w:sectPr>
      </w:pPr>
    </w:p>
    <w:p w:rsidR="00516104" w:rsidRDefault="000D3DEC">
      <w:pPr>
        <w:pStyle w:val="a3"/>
        <w:ind w:right="208"/>
        <w:jc w:val="both"/>
      </w:pPr>
      <w:r>
        <w:lastRenderedPageBreak/>
        <w:t>формі при дистанційній формі проведення контролю) та захист індивідуального практичного завдання.</w:t>
      </w:r>
    </w:p>
    <w:p w:rsidR="00516104" w:rsidRDefault="000D3DEC">
      <w:pPr>
        <w:spacing w:before="2"/>
        <w:ind w:left="198" w:right="201" w:firstLine="719"/>
        <w:jc w:val="both"/>
      </w:pPr>
      <w:r>
        <w:t>Пот</w:t>
      </w:r>
      <w:r>
        <w:t>очний контроль здійснюється протягом сесії під час проведення практичних занять і оцінюється сумою набраних балів (максимум 10 б. за 2 опитування). Творчі завдання на занятті також оцінюються у 10 б., як і творче самостійне завдання до практичного заняття,</w:t>
      </w:r>
      <w:r>
        <w:t xml:space="preserve"> які студенти готують заздалегідь.</w:t>
      </w:r>
    </w:p>
    <w:p w:rsidR="00516104" w:rsidRDefault="000D3DEC">
      <w:pPr>
        <w:ind w:left="198" w:right="200" w:firstLine="719"/>
        <w:jc w:val="both"/>
        <w:rPr>
          <w:sz w:val="24"/>
        </w:rPr>
      </w:pPr>
      <w:r>
        <w:t>Модульний контроль проводиться з урахуванням даних поточного контролю за відповідною темою</w:t>
      </w:r>
      <w:r>
        <w:rPr>
          <w:spacing w:val="-16"/>
        </w:rPr>
        <w:t xml:space="preserve"> </w:t>
      </w:r>
      <w:r>
        <w:t>і</w:t>
      </w:r>
      <w:r>
        <w:rPr>
          <w:spacing w:val="-16"/>
        </w:rPr>
        <w:t xml:space="preserve"> </w:t>
      </w:r>
      <w:r>
        <w:t>є</w:t>
      </w:r>
      <w:r>
        <w:rPr>
          <w:spacing w:val="-17"/>
        </w:rPr>
        <w:t xml:space="preserve"> </w:t>
      </w:r>
      <w:r>
        <w:rPr>
          <w:sz w:val="24"/>
        </w:rPr>
        <w:t>оцінкою</w:t>
      </w:r>
      <w:r>
        <w:rPr>
          <w:spacing w:val="-19"/>
          <w:sz w:val="24"/>
        </w:rPr>
        <w:t xml:space="preserve"> </w:t>
      </w:r>
      <w:r>
        <w:rPr>
          <w:sz w:val="24"/>
        </w:rPr>
        <w:t>результатів</w:t>
      </w:r>
      <w:r>
        <w:rPr>
          <w:spacing w:val="-17"/>
          <w:sz w:val="24"/>
        </w:rPr>
        <w:t xml:space="preserve"> </w:t>
      </w:r>
      <w:r>
        <w:rPr>
          <w:sz w:val="24"/>
        </w:rPr>
        <w:t>знань</w:t>
      </w:r>
      <w:r>
        <w:rPr>
          <w:spacing w:val="-16"/>
          <w:sz w:val="24"/>
        </w:rPr>
        <w:t xml:space="preserve"> </w:t>
      </w:r>
      <w:r>
        <w:rPr>
          <w:sz w:val="24"/>
        </w:rPr>
        <w:t>і</w:t>
      </w:r>
      <w:r>
        <w:rPr>
          <w:spacing w:val="-16"/>
          <w:sz w:val="24"/>
        </w:rPr>
        <w:t xml:space="preserve"> </w:t>
      </w:r>
      <w:r>
        <w:rPr>
          <w:sz w:val="24"/>
        </w:rPr>
        <w:t>вмінь</w:t>
      </w:r>
      <w:r>
        <w:rPr>
          <w:spacing w:val="-16"/>
          <w:sz w:val="24"/>
        </w:rPr>
        <w:t xml:space="preserve"> </w:t>
      </w:r>
      <w:r>
        <w:rPr>
          <w:sz w:val="24"/>
        </w:rPr>
        <w:t>студента</w:t>
      </w:r>
      <w:r>
        <w:rPr>
          <w:spacing w:val="-17"/>
          <w:sz w:val="24"/>
        </w:rPr>
        <w:t xml:space="preserve"> </w:t>
      </w:r>
      <w:r>
        <w:rPr>
          <w:sz w:val="24"/>
        </w:rPr>
        <w:t>після</w:t>
      </w:r>
      <w:r>
        <w:rPr>
          <w:spacing w:val="-17"/>
          <w:sz w:val="24"/>
        </w:rPr>
        <w:t xml:space="preserve"> </w:t>
      </w:r>
      <w:r>
        <w:rPr>
          <w:sz w:val="24"/>
        </w:rPr>
        <w:t>вивчення</w:t>
      </w:r>
      <w:r>
        <w:rPr>
          <w:spacing w:val="-16"/>
          <w:sz w:val="24"/>
        </w:rPr>
        <w:t xml:space="preserve"> </w:t>
      </w:r>
      <w:r>
        <w:rPr>
          <w:sz w:val="24"/>
        </w:rPr>
        <w:t>матеріалу</w:t>
      </w:r>
      <w:r>
        <w:rPr>
          <w:spacing w:val="-19"/>
          <w:sz w:val="24"/>
        </w:rPr>
        <w:t xml:space="preserve"> </w:t>
      </w:r>
      <w:r>
        <w:rPr>
          <w:sz w:val="24"/>
        </w:rPr>
        <w:t>змістового</w:t>
      </w:r>
      <w:r>
        <w:rPr>
          <w:spacing w:val="-17"/>
          <w:sz w:val="24"/>
        </w:rPr>
        <w:t xml:space="preserve"> </w:t>
      </w:r>
      <w:r>
        <w:rPr>
          <w:sz w:val="24"/>
        </w:rPr>
        <w:t>модулю.</w:t>
      </w:r>
    </w:p>
    <w:p w:rsidR="00516104" w:rsidRDefault="00516104">
      <w:pPr>
        <w:pStyle w:val="a3"/>
        <w:spacing w:before="3"/>
        <w:ind w:left="0"/>
      </w:pPr>
    </w:p>
    <w:p w:rsidR="00516104" w:rsidRDefault="000D3DEC">
      <w:pPr>
        <w:spacing w:line="274" w:lineRule="exact"/>
        <w:ind w:left="2186" w:right="2191"/>
        <w:jc w:val="center"/>
        <w:rPr>
          <w:b/>
          <w:sz w:val="24"/>
        </w:rPr>
      </w:pPr>
      <w:r>
        <w:rPr>
          <w:b/>
          <w:sz w:val="24"/>
        </w:rPr>
        <w:t>РОЗПОДІЛ БАЛІВ ЗА РІЗНИМИ ВИДАМИ РОБОТИ</w:t>
      </w:r>
    </w:p>
    <w:p w:rsidR="00516104" w:rsidRDefault="000D3DEC">
      <w:pPr>
        <w:spacing w:line="242" w:lineRule="auto"/>
        <w:ind w:left="198" w:right="203"/>
        <w:jc w:val="both"/>
      </w:pPr>
      <w:r>
        <w:rPr>
          <w:sz w:val="24"/>
        </w:rPr>
        <w:t xml:space="preserve">Робота студента </w:t>
      </w:r>
      <w:r>
        <w:t xml:space="preserve">на кожному з 3 практичних занять оцінюється максимально у 15 балів. 5 за усну </w:t>
      </w:r>
      <w:proofErr w:type="spellStart"/>
      <w:r>
        <w:t>відповідб</w:t>
      </w:r>
      <w:proofErr w:type="spellEnd"/>
      <w:r>
        <w:t>, 5, тест та 5 практичне завдання.</w:t>
      </w:r>
    </w:p>
    <w:p w:rsidR="00516104" w:rsidRDefault="000D3DEC">
      <w:pPr>
        <w:ind w:left="198" w:right="205"/>
        <w:jc w:val="both"/>
      </w:pPr>
      <w:r>
        <w:rPr>
          <w:b/>
        </w:rPr>
        <w:t xml:space="preserve">«15» </w:t>
      </w:r>
      <w:r>
        <w:t>балів студент отримує, якщо активно працює протягом усього заняття, дає п</w:t>
      </w:r>
      <w:r>
        <w:t>овні відповіді на запитання чи завдання (у відповідності з планом заняття у спеціалізованому класі лабораторії) і показує при цьому глибоке оволодіння теоретичним матеріалом, знання відповідної термінології, робить самостійні узагальнення й висновки, прави</w:t>
      </w:r>
      <w:r>
        <w:t>льно виконує практичні завдання, не допускаючи помилок.</w:t>
      </w:r>
    </w:p>
    <w:p w:rsidR="00516104" w:rsidRDefault="000D3DEC">
      <w:pPr>
        <w:ind w:left="198" w:right="200"/>
        <w:jc w:val="both"/>
      </w:pPr>
      <w:r>
        <w:rPr>
          <w:b/>
        </w:rPr>
        <w:t xml:space="preserve">«10» </w:t>
      </w:r>
      <w:r>
        <w:t>– студент отримує під час активної роботи на занятті, питання висвітлює повно, результати практичного завдання на практичному обґрунтовані фактажем, із посиланнями на відповідні науково-</w:t>
      </w:r>
    </w:p>
    <w:p w:rsidR="00516104" w:rsidRDefault="00516104">
      <w:pPr>
        <w:jc w:val="both"/>
        <w:sectPr w:rsidR="00516104">
          <w:type w:val="continuous"/>
          <w:pgSz w:w="11910" w:h="16840"/>
          <w:pgMar w:top="1040" w:right="360" w:bottom="280" w:left="1220" w:header="708" w:footer="708" w:gutter="0"/>
          <w:cols w:space="720"/>
        </w:sectPr>
      </w:pPr>
    </w:p>
    <w:p w:rsidR="00516104" w:rsidRDefault="000D3DEC">
      <w:pPr>
        <w:spacing w:before="68"/>
        <w:ind w:left="198" w:right="210"/>
        <w:jc w:val="both"/>
      </w:pPr>
      <w:r>
        <w:lastRenderedPageBreak/>
        <w:t xml:space="preserve">теоретичні джерела, студент виявляє вміння застосовувати знання на практиці, </w:t>
      </w:r>
      <w:proofErr w:type="spellStart"/>
      <w:r>
        <w:t>логічно</w:t>
      </w:r>
      <w:proofErr w:type="spellEnd"/>
      <w:r>
        <w:t xml:space="preserve"> вибудовує відповіді й вчасно виконує практичні завдання. Проте, у роботі допускає окремі несуттєві помилки.</w:t>
      </w:r>
    </w:p>
    <w:p w:rsidR="00516104" w:rsidRDefault="000D3DEC">
      <w:pPr>
        <w:spacing w:before="1"/>
        <w:ind w:left="198" w:right="202"/>
        <w:jc w:val="both"/>
      </w:pPr>
      <w:r>
        <w:rPr>
          <w:b/>
        </w:rPr>
        <w:t xml:space="preserve">«7» </w:t>
      </w:r>
      <w:r>
        <w:t xml:space="preserve">бали виставляється в тому разі, коли студент у цілому оволодів суттю питань із даної теми, виявляє знання теоретичного матеріалу, рекомендованої навчальної літератури, намагається застосовувати на практиці ці знання та робить узагальнення, виконує належно </w:t>
      </w:r>
      <w:r>
        <w:t>практичні завдання та завдання для самостійного індивідуального виконання. Але на занятті поводить себе пасивно, завдання виконує частково, дає неповні відповіді на запитання, припускається грубих помилок при виконанні практичних завдань на занятті.</w:t>
      </w:r>
    </w:p>
    <w:p w:rsidR="00516104" w:rsidRDefault="000D3DEC">
      <w:pPr>
        <w:spacing w:before="1"/>
        <w:ind w:left="198" w:right="204"/>
        <w:jc w:val="both"/>
      </w:pPr>
      <w:r>
        <w:rPr>
          <w:b/>
        </w:rPr>
        <w:t xml:space="preserve">«5» </w:t>
      </w:r>
      <w:r>
        <w:t>ба</w:t>
      </w:r>
      <w:r>
        <w:t>ли отримує студент, коли він частково засвоїв суть питань із даної теми, виявляє поверхові знання теоретичного матеріалу та неналежно виконує практичні творчі вправи на занятті. Студент не встигає виконати основні завдання на занятті, водночас поводить себ</w:t>
      </w:r>
      <w:r>
        <w:t xml:space="preserve">е пасивно, відповідає лише на вимогу викладача, дає неповні, </w:t>
      </w:r>
      <w:proofErr w:type="spellStart"/>
      <w:r>
        <w:t>логічно</w:t>
      </w:r>
      <w:proofErr w:type="spellEnd"/>
      <w:r>
        <w:t xml:space="preserve"> неструктуровані відповіді на запитання, припускається грубих помилок під час практичних завдань на занятті.</w:t>
      </w:r>
    </w:p>
    <w:p w:rsidR="00516104" w:rsidRDefault="00516104">
      <w:pPr>
        <w:pStyle w:val="a3"/>
        <w:spacing w:before="3"/>
        <w:ind w:left="0"/>
      </w:pPr>
    </w:p>
    <w:p w:rsidR="00516104" w:rsidRDefault="000D3DEC">
      <w:pPr>
        <w:pStyle w:val="2"/>
        <w:spacing w:line="274" w:lineRule="exact"/>
        <w:jc w:val="both"/>
      </w:pPr>
      <w:r>
        <w:t>Розрахунок системи накопичення балів:</w:t>
      </w:r>
    </w:p>
    <w:p w:rsidR="00516104" w:rsidRDefault="000D3DEC">
      <w:pPr>
        <w:pStyle w:val="a3"/>
        <w:ind w:right="939"/>
        <w:jc w:val="both"/>
      </w:pPr>
      <w:r>
        <w:t>Практичне заняття (усні відповіді 2х5=10</w:t>
      </w:r>
      <w:r>
        <w:t xml:space="preserve"> та практичні завдання 3х10=30). Загалом – 40 б Тести (4 змістові модулі) – 4х5=20</w:t>
      </w:r>
    </w:p>
    <w:p w:rsidR="00516104" w:rsidRDefault="000D3DEC">
      <w:pPr>
        <w:pStyle w:val="a3"/>
        <w:ind w:right="204"/>
        <w:jc w:val="both"/>
      </w:pPr>
      <w:r>
        <w:t>За індивідуальне практичне завдання студент отримує 20 балів, по 10 – за кожне із завдань, яке представляється на занятті у групі за тиждень до завершення навчального семест</w:t>
      </w:r>
      <w:r>
        <w:t>ру.</w:t>
      </w:r>
    </w:p>
    <w:p w:rsidR="00516104" w:rsidRDefault="000D3DEC">
      <w:pPr>
        <w:pStyle w:val="a3"/>
        <w:ind w:right="200"/>
        <w:jc w:val="both"/>
      </w:pPr>
      <w:r>
        <w:t xml:space="preserve">Контроль знань студентів відбувається на практичному занятті кожного з чотирьох модулів, які проводяться у формі контрольного тесту у системі </w:t>
      </w:r>
      <w:proofErr w:type="spellStart"/>
      <w:r>
        <w:t>Moodle</w:t>
      </w:r>
      <w:proofErr w:type="spellEnd"/>
      <w:r>
        <w:t xml:space="preserve"> (за кожен вид такої роботи студент може отримати максимально по 5 балів), а також на заліку (який оціню</w:t>
      </w:r>
      <w:r>
        <w:t>ється максимально у 20 балів). Індивідуальна практична робота – 20 б.</w:t>
      </w:r>
    </w:p>
    <w:p w:rsidR="00516104" w:rsidRDefault="00516104">
      <w:pPr>
        <w:pStyle w:val="a3"/>
        <w:spacing w:before="3"/>
        <w:ind w:left="0"/>
      </w:pPr>
    </w:p>
    <w:p w:rsidR="00516104" w:rsidRDefault="000D3DEC">
      <w:pPr>
        <w:pStyle w:val="2"/>
        <w:spacing w:after="3"/>
        <w:ind w:left="2184" w:right="2191"/>
        <w:jc w:val="center"/>
      </w:pPr>
      <w:r>
        <w:t>Шкала оцінювання: національна та ECTS</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6"/>
        <w:gridCol w:w="4254"/>
        <w:gridCol w:w="2127"/>
        <w:gridCol w:w="1983"/>
      </w:tblGrid>
      <w:tr w:rsidR="00516104">
        <w:trPr>
          <w:trHeight w:val="275"/>
        </w:trPr>
        <w:tc>
          <w:tcPr>
            <w:tcW w:w="1726" w:type="dxa"/>
            <w:vMerge w:val="restart"/>
          </w:tcPr>
          <w:p w:rsidR="00516104" w:rsidRDefault="000D3DEC">
            <w:pPr>
              <w:pStyle w:val="TableParagraph"/>
              <w:ind w:left="549" w:right="232" w:hanging="291"/>
              <w:rPr>
                <w:b/>
                <w:sz w:val="24"/>
              </w:rPr>
            </w:pPr>
            <w:r>
              <w:rPr>
                <w:b/>
                <w:sz w:val="24"/>
              </w:rPr>
              <w:t>За шкалою ECTS</w:t>
            </w:r>
          </w:p>
        </w:tc>
        <w:tc>
          <w:tcPr>
            <w:tcW w:w="4254" w:type="dxa"/>
            <w:vMerge w:val="restart"/>
          </w:tcPr>
          <w:p w:rsidR="00516104" w:rsidRDefault="000D3DEC">
            <w:pPr>
              <w:pStyle w:val="TableParagraph"/>
              <w:ind w:left="1514" w:right="1308" w:firstLine="9"/>
              <w:rPr>
                <w:b/>
                <w:sz w:val="24"/>
              </w:rPr>
            </w:pPr>
            <w:r>
              <w:rPr>
                <w:b/>
                <w:sz w:val="24"/>
              </w:rPr>
              <w:t>За шкалою університету</w:t>
            </w:r>
          </w:p>
        </w:tc>
        <w:tc>
          <w:tcPr>
            <w:tcW w:w="4110" w:type="dxa"/>
            <w:gridSpan w:val="2"/>
          </w:tcPr>
          <w:p w:rsidR="00516104" w:rsidRDefault="000D3DEC">
            <w:pPr>
              <w:pStyle w:val="TableParagraph"/>
              <w:spacing w:line="256" w:lineRule="exact"/>
              <w:ind w:left="764"/>
              <w:rPr>
                <w:i/>
                <w:sz w:val="24"/>
              </w:rPr>
            </w:pPr>
            <w:r>
              <w:rPr>
                <w:i/>
                <w:sz w:val="24"/>
              </w:rPr>
              <w:t>За національною шкалою</w:t>
            </w:r>
          </w:p>
        </w:tc>
      </w:tr>
      <w:tr w:rsidR="00516104">
        <w:trPr>
          <w:trHeight w:val="312"/>
        </w:trPr>
        <w:tc>
          <w:tcPr>
            <w:tcW w:w="1726" w:type="dxa"/>
            <w:vMerge/>
            <w:tcBorders>
              <w:top w:val="nil"/>
            </w:tcBorders>
          </w:tcPr>
          <w:p w:rsidR="00516104" w:rsidRDefault="00516104">
            <w:pPr>
              <w:rPr>
                <w:sz w:val="2"/>
                <w:szCs w:val="2"/>
              </w:rPr>
            </w:pPr>
          </w:p>
        </w:tc>
        <w:tc>
          <w:tcPr>
            <w:tcW w:w="4254" w:type="dxa"/>
            <w:vMerge/>
            <w:tcBorders>
              <w:top w:val="nil"/>
            </w:tcBorders>
          </w:tcPr>
          <w:p w:rsidR="00516104" w:rsidRDefault="00516104">
            <w:pPr>
              <w:rPr>
                <w:sz w:val="2"/>
                <w:szCs w:val="2"/>
              </w:rPr>
            </w:pPr>
          </w:p>
        </w:tc>
        <w:tc>
          <w:tcPr>
            <w:tcW w:w="2127" w:type="dxa"/>
          </w:tcPr>
          <w:p w:rsidR="00516104" w:rsidRDefault="000D3DEC">
            <w:pPr>
              <w:pStyle w:val="TableParagraph"/>
              <w:spacing w:line="273" w:lineRule="exact"/>
              <w:ind w:left="107"/>
              <w:rPr>
                <w:b/>
                <w:sz w:val="24"/>
              </w:rPr>
            </w:pPr>
            <w:r>
              <w:rPr>
                <w:b/>
                <w:sz w:val="24"/>
              </w:rPr>
              <w:t>Екзамен</w:t>
            </w:r>
          </w:p>
        </w:tc>
        <w:tc>
          <w:tcPr>
            <w:tcW w:w="1983" w:type="dxa"/>
          </w:tcPr>
          <w:p w:rsidR="00516104" w:rsidRDefault="000D3DEC">
            <w:pPr>
              <w:pStyle w:val="TableParagraph"/>
              <w:spacing w:line="273" w:lineRule="exact"/>
              <w:ind w:left="107"/>
              <w:rPr>
                <w:b/>
                <w:sz w:val="24"/>
              </w:rPr>
            </w:pPr>
            <w:r>
              <w:rPr>
                <w:b/>
                <w:sz w:val="24"/>
              </w:rPr>
              <w:t>Залік</w:t>
            </w:r>
          </w:p>
        </w:tc>
      </w:tr>
      <w:tr w:rsidR="00516104">
        <w:trPr>
          <w:trHeight w:val="551"/>
        </w:trPr>
        <w:tc>
          <w:tcPr>
            <w:tcW w:w="1726" w:type="dxa"/>
          </w:tcPr>
          <w:p w:rsidR="00516104" w:rsidRDefault="000D3DEC">
            <w:pPr>
              <w:pStyle w:val="TableParagraph"/>
              <w:spacing w:before="128"/>
              <w:ind w:left="11"/>
              <w:jc w:val="center"/>
              <w:rPr>
                <w:sz w:val="24"/>
              </w:rPr>
            </w:pPr>
            <w:r>
              <w:rPr>
                <w:w w:val="99"/>
                <w:sz w:val="24"/>
              </w:rPr>
              <w:t>A</w:t>
            </w:r>
          </w:p>
        </w:tc>
        <w:tc>
          <w:tcPr>
            <w:tcW w:w="4254" w:type="dxa"/>
          </w:tcPr>
          <w:p w:rsidR="00516104" w:rsidRDefault="000D3DEC">
            <w:pPr>
              <w:pStyle w:val="TableParagraph"/>
              <w:spacing w:line="268" w:lineRule="exact"/>
              <w:ind w:left="512" w:right="509"/>
              <w:jc w:val="center"/>
              <w:rPr>
                <w:sz w:val="24"/>
              </w:rPr>
            </w:pPr>
            <w:r>
              <w:rPr>
                <w:sz w:val="24"/>
              </w:rPr>
              <w:t>90 – 100</w:t>
            </w:r>
          </w:p>
          <w:p w:rsidR="00516104" w:rsidRDefault="000D3DEC">
            <w:pPr>
              <w:pStyle w:val="TableParagraph"/>
              <w:spacing w:line="264" w:lineRule="exact"/>
              <w:ind w:left="518" w:right="509"/>
              <w:jc w:val="center"/>
              <w:rPr>
                <w:sz w:val="24"/>
              </w:rPr>
            </w:pPr>
            <w:r>
              <w:rPr>
                <w:sz w:val="24"/>
              </w:rPr>
              <w:t>(відмінно)</w:t>
            </w:r>
          </w:p>
        </w:tc>
        <w:tc>
          <w:tcPr>
            <w:tcW w:w="2127" w:type="dxa"/>
          </w:tcPr>
          <w:p w:rsidR="00516104" w:rsidRDefault="00516104">
            <w:pPr>
              <w:pStyle w:val="TableParagraph"/>
              <w:spacing w:before="3"/>
              <w:rPr>
                <w:b/>
                <w:sz w:val="23"/>
              </w:rPr>
            </w:pPr>
          </w:p>
          <w:p w:rsidR="00516104" w:rsidRDefault="000D3DEC">
            <w:pPr>
              <w:pStyle w:val="TableParagraph"/>
              <w:spacing w:line="264" w:lineRule="exact"/>
              <w:ind w:left="457"/>
              <w:rPr>
                <w:i/>
                <w:sz w:val="24"/>
              </w:rPr>
            </w:pPr>
            <w:r>
              <w:rPr>
                <w:i/>
                <w:sz w:val="24"/>
              </w:rPr>
              <w:t>5 (відмінно)</w:t>
            </w:r>
          </w:p>
        </w:tc>
        <w:tc>
          <w:tcPr>
            <w:tcW w:w="1983" w:type="dxa"/>
            <w:vMerge w:val="restart"/>
          </w:tcPr>
          <w:p w:rsidR="00516104" w:rsidRDefault="00516104">
            <w:pPr>
              <w:pStyle w:val="TableParagraph"/>
              <w:rPr>
                <w:b/>
                <w:sz w:val="26"/>
              </w:rPr>
            </w:pPr>
          </w:p>
          <w:p w:rsidR="00516104" w:rsidRDefault="00516104">
            <w:pPr>
              <w:pStyle w:val="TableParagraph"/>
              <w:rPr>
                <w:b/>
                <w:sz w:val="26"/>
              </w:rPr>
            </w:pPr>
          </w:p>
          <w:p w:rsidR="00516104" w:rsidRDefault="00516104">
            <w:pPr>
              <w:pStyle w:val="TableParagraph"/>
              <w:rPr>
                <w:b/>
                <w:sz w:val="26"/>
              </w:rPr>
            </w:pPr>
          </w:p>
          <w:p w:rsidR="00516104" w:rsidRDefault="00516104">
            <w:pPr>
              <w:pStyle w:val="TableParagraph"/>
              <w:rPr>
                <w:b/>
                <w:sz w:val="26"/>
              </w:rPr>
            </w:pPr>
          </w:p>
          <w:p w:rsidR="00516104" w:rsidRDefault="000D3DEC">
            <w:pPr>
              <w:pStyle w:val="TableParagraph"/>
              <w:spacing w:before="195"/>
              <w:ind w:left="407"/>
              <w:rPr>
                <w:i/>
                <w:sz w:val="24"/>
              </w:rPr>
            </w:pPr>
            <w:r>
              <w:rPr>
                <w:i/>
                <w:sz w:val="24"/>
              </w:rPr>
              <w:t>Зараховано</w:t>
            </w:r>
          </w:p>
        </w:tc>
      </w:tr>
      <w:tr w:rsidR="00516104">
        <w:trPr>
          <w:trHeight w:val="551"/>
        </w:trPr>
        <w:tc>
          <w:tcPr>
            <w:tcW w:w="1726" w:type="dxa"/>
          </w:tcPr>
          <w:p w:rsidR="00516104" w:rsidRDefault="000D3DEC">
            <w:pPr>
              <w:pStyle w:val="TableParagraph"/>
              <w:spacing w:before="128"/>
              <w:ind w:left="8"/>
              <w:jc w:val="center"/>
              <w:rPr>
                <w:sz w:val="24"/>
              </w:rPr>
            </w:pPr>
            <w:r>
              <w:rPr>
                <w:sz w:val="24"/>
              </w:rPr>
              <w:t>B</w:t>
            </w:r>
          </w:p>
        </w:tc>
        <w:tc>
          <w:tcPr>
            <w:tcW w:w="4254" w:type="dxa"/>
          </w:tcPr>
          <w:p w:rsidR="00516104" w:rsidRDefault="000D3DEC">
            <w:pPr>
              <w:pStyle w:val="TableParagraph"/>
              <w:spacing w:line="268" w:lineRule="exact"/>
              <w:ind w:left="515" w:right="509"/>
              <w:jc w:val="center"/>
              <w:rPr>
                <w:sz w:val="24"/>
              </w:rPr>
            </w:pPr>
            <w:r>
              <w:rPr>
                <w:sz w:val="24"/>
              </w:rPr>
              <w:t>85 – 89</w:t>
            </w:r>
          </w:p>
          <w:p w:rsidR="00516104" w:rsidRDefault="000D3DEC">
            <w:pPr>
              <w:pStyle w:val="TableParagraph"/>
              <w:spacing w:line="264" w:lineRule="exact"/>
              <w:ind w:left="518" w:right="509"/>
              <w:jc w:val="center"/>
              <w:rPr>
                <w:sz w:val="24"/>
              </w:rPr>
            </w:pPr>
            <w:r>
              <w:rPr>
                <w:sz w:val="24"/>
              </w:rPr>
              <w:t>(дуже добре)</w:t>
            </w:r>
          </w:p>
        </w:tc>
        <w:tc>
          <w:tcPr>
            <w:tcW w:w="2127" w:type="dxa"/>
            <w:vMerge w:val="restart"/>
          </w:tcPr>
          <w:p w:rsidR="00516104" w:rsidRDefault="00516104">
            <w:pPr>
              <w:pStyle w:val="TableParagraph"/>
              <w:spacing w:before="6"/>
              <w:rPr>
                <w:b/>
                <w:sz w:val="35"/>
              </w:rPr>
            </w:pPr>
          </w:p>
          <w:p w:rsidR="00516104" w:rsidRDefault="000D3DEC">
            <w:pPr>
              <w:pStyle w:val="TableParagraph"/>
              <w:spacing w:before="1"/>
              <w:ind w:left="606"/>
              <w:rPr>
                <w:sz w:val="24"/>
              </w:rPr>
            </w:pPr>
            <w:r>
              <w:rPr>
                <w:sz w:val="24"/>
              </w:rPr>
              <w:t>4 (добре)</w:t>
            </w:r>
          </w:p>
        </w:tc>
        <w:tc>
          <w:tcPr>
            <w:tcW w:w="1983" w:type="dxa"/>
            <w:vMerge/>
            <w:tcBorders>
              <w:top w:val="nil"/>
            </w:tcBorders>
          </w:tcPr>
          <w:p w:rsidR="00516104" w:rsidRDefault="00516104">
            <w:pPr>
              <w:rPr>
                <w:sz w:val="2"/>
                <w:szCs w:val="2"/>
              </w:rPr>
            </w:pPr>
          </w:p>
        </w:tc>
      </w:tr>
      <w:tr w:rsidR="00516104">
        <w:trPr>
          <w:trHeight w:val="551"/>
        </w:trPr>
        <w:tc>
          <w:tcPr>
            <w:tcW w:w="1726" w:type="dxa"/>
          </w:tcPr>
          <w:p w:rsidR="00516104" w:rsidRDefault="000D3DEC">
            <w:pPr>
              <w:pStyle w:val="TableParagraph"/>
              <w:spacing w:before="131"/>
              <w:ind w:left="8"/>
              <w:jc w:val="center"/>
              <w:rPr>
                <w:sz w:val="24"/>
              </w:rPr>
            </w:pPr>
            <w:r>
              <w:rPr>
                <w:sz w:val="24"/>
              </w:rPr>
              <w:t>C</w:t>
            </w:r>
          </w:p>
        </w:tc>
        <w:tc>
          <w:tcPr>
            <w:tcW w:w="4254" w:type="dxa"/>
          </w:tcPr>
          <w:p w:rsidR="00516104" w:rsidRDefault="000D3DEC">
            <w:pPr>
              <w:pStyle w:val="TableParagraph"/>
              <w:spacing w:line="268" w:lineRule="exact"/>
              <w:ind w:left="515" w:right="509"/>
              <w:jc w:val="center"/>
              <w:rPr>
                <w:sz w:val="24"/>
              </w:rPr>
            </w:pPr>
            <w:r>
              <w:rPr>
                <w:sz w:val="24"/>
              </w:rPr>
              <w:t>75 –</w:t>
            </w:r>
            <w:r>
              <w:rPr>
                <w:spacing w:val="-13"/>
                <w:sz w:val="24"/>
              </w:rPr>
              <w:t xml:space="preserve"> </w:t>
            </w:r>
            <w:r>
              <w:rPr>
                <w:spacing w:val="-3"/>
                <w:sz w:val="24"/>
              </w:rPr>
              <w:t>84</w:t>
            </w:r>
          </w:p>
          <w:p w:rsidR="00516104" w:rsidRDefault="000D3DEC">
            <w:pPr>
              <w:pStyle w:val="TableParagraph"/>
              <w:spacing w:line="264" w:lineRule="exact"/>
              <w:ind w:left="515" w:right="509"/>
              <w:jc w:val="center"/>
              <w:rPr>
                <w:sz w:val="24"/>
              </w:rPr>
            </w:pPr>
            <w:r>
              <w:rPr>
                <w:spacing w:val="-3"/>
                <w:sz w:val="24"/>
              </w:rPr>
              <w:t>(добре)</w:t>
            </w:r>
          </w:p>
        </w:tc>
        <w:tc>
          <w:tcPr>
            <w:tcW w:w="2127" w:type="dxa"/>
            <w:vMerge/>
            <w:tcBorders>
              <w:top w:val="nil"/>
            </w:tcBorders>
          </w:tcPr>
          <w:p w:rsidR="00516104" w:rsidRDefault="00516104">
            <w:pPr>
              <w:rPr>
                <w:sz w:val="2"/>
                <w:szCs w:val="2"/>
              </w:rPr>
            </w:pPr>
          </w:p>
        </w:tc>
        <w:tc>
          <w:tcPr>
            <w:tcW w:w="1983" w:type="dxa"/>
            <w:vMerge/>
            <w:tcBorders>
              <w:top w:val="nil"/>
            </w:tcBorders>
          </w:tcPr>
          <w:p w:rsidR="00516104" w:rsidRDefault="00516104">
            <w:pPr>
              <w:rPr>
                <w:sz w:val="2"/>
                <w:szCs w:val="2"/>
              </w:rPr>
            </w:pPr>
          </w:p>
        </w:tc>
      </w:tr>
      <w:tr w:rsidR="00516104">
        <w:trPr>
          <w:trHeight w:val="551"/>
        </w:trPr>
        <w:tc>
          <w:tcPr>
            <w:tcW w:w="1726" w:type="dxa"/>
          </w:tcPr>
          <w:p w:rsidR="00516104" w:rsidRDefault="000D3DEC">
            <w:pPr>
              <w:pStyle w:val="TableParagraph"/>
              <w:spacing w:before="131"/>
              <w:ind w:left="11"/>
              <w:jc w:val="center"/>
              <w:rPr>
                <w:sz w:val="24"/>
              </w:rPr>
            </w:pPr>
            <w:r>
              <w:rPr>
                <w:w w:val="99"/>
                <w:sz w:val="24"/>
              </w:rPr>
              <w:t>D</w:t>
            </w:r>
          </w:p>
        </w:tc>
        <w:tc>
          <w:tcPr>
            <w:tcW w:w="4254" w:type="dxa"/>
          </w:tcPr>
          <w:p w:rsidR="00516104" w:rsidRDefault="000D3DEC">
            <w:pPr>
              <w:pStyle w:val="TableParagraph"/>
              <w:spacing w:line="268" w:lineRule="exact"/>
              <w:ind w:left="515" w:right="509"/>
              <w:jc w:val="center"/>
              <w:rPr>
                <w:sz w:val="24"/>
              </w:rPr>
            </w:pPr>
            <w:r>
              <w:rPr>
                <w:sz w:val="24"/>
              </w:rPr>
              <w:t>70 – 74</w:t>
            </w:r>
          </w:p>
          <w:p w:rsidR="00516104" w:rsidRDefault="000D3DEC">
            <w:pPr>
              <w:pStyle w:val="TableParagraph"/>
              <w:spacing w:line="264" w:lineRule="exact"/>
              <w:ind w:left="515" w:right="509"/>
              <w:jc w:val="center"/>
              <w:rPr>
                <w:sz w:val="24"/>
              </w:rPr>
            </w:pPr>
            <w:r>
              <w:rPr>
                <w:sz w:val="24"/>
              </w:rPr>
              <w:t>(задовільно)</w:t>
            </w:r>
          </w:p>
        </w:tc>
        <w:tc>
          <w:tcPr>
            <w:tcW w:w="2127" w:type="dxa"/>
            <w:vMerge w:val="restart"/>
          </w:tcPr>
          <w:p w:rsidR="00516104" w:rsidRDefault="00516104">
            <w:pPr>
              <w:pStyle w:val="TableParagraph"/>
              <w:spacing w:before="9"/>
              <w:rPr>
                <w:b/>
                <w:sz w:val="35"/>
              </w:rPr>
            </w:pPr>
          </w:p>
          <w:p w:rsidR="00516104" w:rsidRDefault="000D3DEC">
            <w:pPr>
              <w:pStyle w:val="TableParagraph"/>
              <w:ind w:left="354"/>
              <w:rPr>
                <w:sz w:val="24"/>
              </w:rPr>
            </w:pPr>
            <w:r>
              <w:rPr>
                <w:sz w:val="24"/>
              </w:rPr>
              <w:t>3 (задовільно)</w:t>
            </w:r>
          </w:p>
        </w:tc>
        <w:tc>
          <w:tcPr>
            <w:tcW w:w="1983" w:type="dxa"/>
            <w:vMerge/>
            <w:tcBorders>
              <w:top w:val="nil"/>
            </w:tcBorders>
          </w:tcPr>
          <w:p w:rsidR="00516104" w:rsidRDefault="00516104">
            <w:pPr>
              <w:rPr>
                <w:sz w:val="2"/>
                <w:szCs w:val="2"/>
              </w:rPr>
            </w:pPr>
          </w:p>
        </w:tc>
      </w:tr>
      <w:tr w:rsidR="00516104">
        <w:trPr>
          <w:trHeight w:val="551"/>
        </w:trPr>
        <w:tc>
          <w:tcPr>
            <w:tcW w:w="1726" w:type="dxa"/>
          </w:tcPr>
          <w:p w:rsidR="00516104" w:rsidRDefault="000D3DEC">
            <w:pPr>
              <w:pStyle w:val="TableParagraph"/>
              <w:spacing w:before="131"/>
              <w:ind w:left="9"/>
              <w:jc w:val="center"/>
              <w:rPr>
                <w:sz w:val="24"/>
              </w:rPr>
            </w:pPr>
            <w:r>
              <w:rPr>
                <w:sz w:val="24"/>
              </w:rPr>
              <w:t>E</w:t>
            </w:r>
          </w:p>
        </w:tc>
        <w:tc>
          <w:tcPr>
            <w:tcW w:w="4254" w:type="dxa"/>
          </w:tcPr>
          <w:p w:rsidR="00516104" w:rsidRDefault="000D3DEC">
            <w:pPr>
              <w:pStyle w:val="TableParagraph"/>
              <w:spacing w:line="268" w:lineRule="exact"/>
              <w:ind w:left="515" w:right="509"/>
              <w:jc w:val="center"/>
              <w:rPr>
                <w:sz w:val="24"/>
              </w:rPr>
            </w:pPr>
            <w:r>
              <w:rPr>
                <w:sz w:val="24"/>
              </w:rPr>
              <w:t>60 – 69</w:t>
            </w:r>
          </w:p>
          <w:p w:rsidR="00516104" w:rsidRDefault="000D3DEC">
            <w:pPr>
              <w:pStyle w:val="TableParagraph"/>
              <w:spacing w:line="264" w:lineRule="exact"/>
              <w:ind w:left="518" w:right="509"/>
              <w:jc w:val="center"/>
              <w:rPr>
                <w:sz w:val="24"/>
              </w:rPr>
            </w:pPr>
            <w:r>
              <w:rPr>
                <w:sz w:val="24"/>
              </w:rPr>
              <w:t>(достатньо)</w:t>
            </w:r>
          </w:p>
        </w:tc>
        <w:tc>
          <w:tcPr>
            <w:tcW w:w="2127" w:type="dxa"/>
            <w:vMerge/>
            <w:tcBorders>
              <w:top w:val="nil"/>
            </w:tcBorders>
          </w:tcPr>
          <w:p w:rsidR="00516104" w:rsidRDefault="00516104">
            <w:pPr>
              <w:rPr>
                <w:sz w:val="2"/>
                <w:szCs w:val="2"/>
              </w:rPr>
            </w:pPr>
          </w:p>
        </w:tc>
        <w:tc>
          <w:tcPr>
            <w:tcW w:w="1983" w:type="dxa"/>
            <w:vMerge/>
            <w:tcBorders>
              <w:top w:val="nil"/>
            </w:tcBorders>
          </w:tcPr>
          <w:p w:rsidR="00516104" w:rsidRDefault="00516104">
            <w:pPr>
              <w:rPr>
                <w:sz w:val="2"/>
                <w:szCs w:val="2"/>
              </w:rPr>
            </w:pPr>
          </w:p>
        </w:tc>
      </w:tr>
      <w:tr w:rsidR="00516104">
        <w:trPr>
          <w:trHeight w:val="828"/>
        </w:trPr>
        <w:tc>
          <w:tcPr>
            <w:tcW w:w="1726" w:type="dxa"/>
          </w:tcPr>
          <w:p w:rsidR="00516104" w:rsidRDefault="00516104">
            <w:pPr>
              <w:pStyle w:val="TableParagraph"/>
              <w:spacing w:before="3"/>
              <w:rPr>
                <w:b/>
                <w:sz w:val="23"/>
              </w:rPr>
            </w:pPr>
          </w:p>
          <w:p w:rsidR="00516104" w:rsidRDefault="000D3DEC">
            <w:pPr>
              <w:pStyle w:val="TableParagraph"/>
              <w:spacing w:before="1"/>
              <w:ind w:left="686" w:right="683"/>
              <w:jc w:val="center"/>
              <w:rPr>
                <w:sz w:val="24"/>
              </w:rPr>
            </w:pPr>
            <w:r>
              <w:rPr>
                <w:sz w:val="24"/>
              </w:rPr>
              <w:t>FX</w:t>
            </w:r>
          </w:p>
        </w:tc>
        <w:tc>
          <w:tcPr>
            <w:tcW w:w="4254" w:type="dxa"/>
          </w:tcPr>
          <w:p w:rsidR="00516104" w:rsidRDefault="000D3DEC">
            <w:pPr>
              <w:pStyle w:val="TableParagraph"/>
              <w:spacing w:line="268" w:lineRule="exact"/>
              <w:ind w:left="515" w:right="509"/>
              <w:jc w:val="center"/>
              <w:rPr>
                <w:sz w:val="24"/>
              </w:rPr>
            </w:pPr>
            <w:r>
              <w:rPr>
                <w:sz w:val="24"/>
              </w:rPr>
              <w:t>35 – 59</w:t>
            </w:r>
          </w:p>
          <w:p w:rsidR="00516104" w:rsidRDefault="000D3DEC">
            <w:pPr>
              <w:pStyle w:val="TableParagraph"/>
              <w:spacing w:line="270" w:lineRule="atLeast"/>
              <w:ind w:left="520" w:right="508"/>
              <w:jc w:val="center"/>
              <w:rPr>
                <w:sz w:val="24"/>
              </w:rPr>
            </w:pPr>
            <w:r>
              <w:rPr>
                <w:sz w:val="24"/>
              </w:rPr>
              <w:t>(незадовільно – з можливістю повторного складання)</w:t>
            </w:r>
          </w:p>
        </w:tc>
        <w:tc>
          <w:tcPr>
            <w:tcW w:w="2127" w:type="dxa"/>
            <w:vMerge w:val="restart"/>
          </w:tcPr>
          <w:p w:rsidR="00516104" w:rsidRDefault="00516104">
            <w:pPr>
              <w:pStyle w:val="TableParagraph"/>
              <w:rPr>
                <w:b/>
                <w:sz w:val="26"/>
              </w:rPr>
            </w:pPr>
          </w:p>
          <w:p w:rsidR="00516104" w:rsidRDefault="00516104">
            <w:pPr>
              <w:pStyle w:val="TableParagraph"/>
              <w:spacing w:before="9"/>
              <w:rPr>
                <w:b/>
                <w:sz w:val="33"/>
              </w:rPr>
            </w:pPr>
          </w:p>
          <w:p w:rsidR="00516104" w:rsidRDefault="000D3DEC">
            <w:pPr>
              <w:pStyle w:val="TableParagraph"/>
              <w:spacing w:before="1"/>
              <w:ind w:left="239"/>
              <w:rPr>
                <w:sz w:val="24"/>
              </w:rPr>
            </w:pPr>
            <w:r>
              <w:rPr>
                <w:sz w:val="24"/>
              </w:rPr>
              <w:t>2 (незадовільно)</w:t>
            </w:r>
          </w:p>
        </w:tc>
        <w:tc>
          <w:tcPr>
            <w:tcW w:w="1983" w:type="dxa"/>
            <w:vMerge w:val="restart"/>
          </w:tcPr>
          <w:p w:rsidR="00516104" w:rsidRDefault="00516104">
            <w:pPr>
              <w:pStyle w:val="TableParagraph"/>
              <w:rPr>
                <w:b/>
                <w:sz w:val="26"/>
              </w:rPr>
            </w:pPr>
          </w:p>
          <w:p w:rsidR="00516104" w:rsidRDefault="00516104">
            <w:pPr>
              <w:pStyle w:val="TableParagraph"/>
              <w:spacing w:before="9"/>
              <w:rPr>
                <w:b/>
                <w:sz w:val="33"/>
              </w:rPr>
            </w:pPr>
          </w:p>
          <w:p w:rsidR="00516104" w:rsidRDefault="000D3DEC">
            <w:pPr>
              <w:pStyle w:val="TableParagraph"/>
              <w:spacing w:before="1"/>
              <w:ind w:left="265"/>
              <w:rPr>
                <w:sz w:val="24"/>
              </w:rPr>
            </w:pPr>
            <w:r>
              <w:rPr>
                <w:sz w:val="24"/>
              </w:rPr>
              <w:t>Не зараховано</w:t>
            </w:r>
          </w:p>
        </w:tc>
      </w:tr>
      <w:tr w:rsidR="00516104">
        <w:trPr>
          <w:trHeight w:val="830"/>
        </w:trPr>
        <w:tc>
          <w:tcPr>
            <w:tcW w:w="1726" w:type="dxa"/>
          </w:tcPr>
          <w:p w:rsidR="00516104" w:rsidRDefault="00516104">
            <w:pPr>
              <w:pStyle w:val="TableParagraph"/>
              <w:spacing w:before="5"/>
              <w:rPr>
                <w:b/>
                <w:sz w:val="23"/>
              </w:rPr>
            </w:pPr>
          </w:p>
          <w:p w:rsidR="00516104" w:rsidRDefault="000D3DEC">
            <w:pPr>
              <w:pStyle w:val="TableParagraph"/>
              <w:ind w:left="10"/>
              <w:jc w:val="center"/>
              <w:rPr>
                <w:sz w:val="24"/>
              </w:rPr>
            </w:pPr>
            <w:r>
              <w:rPr>
                <w:w w:val="99"/>
                <w:sz w:val="24"/>
              </w:rPr>
              <w:t>F</w:t>
            </w:r>
          </w:p>
        </w:tc>
        <w:tc>
          <w:tcPr>
            <w:tcW w:w="4254" w:type="dxa"/>
          </w:tcPr>
          <w:p w:rsidR="00516104" w:rsidRDefault="000D3DEC">
            <w:pPr>
              <w:pStyle w:val="TableParagraph"/>
              <w:spacing w:line="270" w:lineRule="exact"/>
              <w:ind w:left="512" w:right="509"/>
              <w:jc w:val="center"/>
              <w:rPr>
                <w:sz w:val="24"/>
              </w:rPr>
            </w:pPr>
            <w:r>
              <w:rPr>
                <w:sz w:val="24"/>
              </w:rPr>
              <w:t>1 – 34</w:t>
            </w:r>
          </w:p>
          <w:p w:rsidR="00516104" w:rsidRDefault="000D3DEC">
            <w:pPr>
              <w:pStyle w:val="TableParagraph"/>
              <w:spacing w:line="270" w:lineRule="atLeast"/>
              <w:ind w:left="520" w:right="509"/>
              <w:jc w:val="center"/>
              <w:rPr>
                <w:sz w:val="24"/>
              </w:rPr>
            </w:pPr>
            <w:r>
              <w:rPr>
                <w:sz w:val="24"/>
              </w:rPr>
              <w:t>(незадовільно – з обов’язковим повторним курсом)</w:t>
            </w:r>
          </w:p>
        </w:tc>
        <w:tc>
          <w:tcPr>
            <w:tcW w:w="2127" w:type="dxa"/>
            <w:vMerge/>
            <w:tcBorders>
              <w:top w:val="nil"/>
            </w:tcBorders>
          </w:tcPr>
          <w:p w:rsidR="00516104" w:rsidRDefault="00516104">
            <w:pPr>
              <w:rPr>
                <w:sz w:val="2"/>
                <w:szCs w:val="2"/>
              </w:rPr>
            </w:pPr>
          </w:p>
        </w:tc>
        <w:tc>
          <w:tcPr>
            <w:tcW w:w="1983" w:type="dxa"/>
            <w:vMerge/>
            <w:tcBorders>
              <w:top w:val="nil"/>
            </w:tcBorders>
          </w:tcPr>
          <w:p w:rsidR="00516104" w:rsidRDefault="00516104">
            <w:pPr>
              <w:rPr>
                <w:sz w:val="2"/>
                <w:szCs w:val="2"/>
              </w:rPr>
            </w:pPr>
          </w:p>
        </w:tc>
      </w:tr>
    </w:tbl>
    <w:p w:rsidR="00516104" w:rsidRDefault="00516104">
      <w:pPr>
        <w:pStyle w:val="a3"/>
        <w:spacing w:before="9"/>
        <w:ind w:left="0"/>
        <w:rPr>
          <w:b/>
          <w:sz w:val="23"/>
        </w:rPr>
      </w:pPr>
    </w:p>
    <w:p w:rsidR="00516104" w:rsidRDefault="000D3DEC">
      <w:pPr>
        <w:spacing w:line="319" w:lineRule="exact"/>
        <w:ind w:left="198"/>
        <w:jc w:val="both"/>
        <w:rPr>
          <w:b/>
          <w:sz w:val="28"/>
        </w:rPr>
      </w:pPr>
      <w:r>
        <w:rPr>
          <w:b/>
          <w:sz w:val="28"/>
        </w:rPr>
        <w:t>Правила для студентів:</w:t>
      </w:r>
    </w:p>
    <w:p w:rsidR="00516104" w:rsidRDefault="000D3DEC">
      <w:pPr>
        <w:pStyle w:val="a4"/>
        <w:numPr>
          <w:ilvl w:val="0"/>
          <w:numId w:val="2"/>
        </w:numPr>
        <w:tabs>
          <w:tab w:val="left" w:pos="627"/>
        </w:tabs>
        <w:ind w:right="310" w:firstLine="0"/>
        <w:jc w:val="both"/>
        <w:rPr>
          <w:sz w:val="24"/>
        </w:rPr>
      </w:pPr>
      <w:r>
        <w:rPr>
          <w:sz w:val="24"/>
        </w:rPr>
        <w:t xml:space="preserve">Під час вивчення курсу користуватися ресурсами, які зазначає викладач. Зокрема такими, що рекомендовані ЗВО і зазначені у системі </w:t>
      </w:r>
      <w:r>
        <w:rPr>
          <w:color w:val="333333"/>
        </w:rPr>
        <w:t>Мудл:</w:t>
      </w:r>
      <w:r>
        <w:rPr>
          <w:color w:val="333333"/>
          <w:spacing w:val="-21"/>
        </w:rPr>
        <w:t xml:space="preserve"> </w:t>
      </w:r>
      <w:r>
        <w:rPr>
          <w:color w:val="333333"/>
        </w:rPr>
        <w:t>ttps://moodle.znu.edu.ua/course/view.php?id=1650</w:t>
      </w:r>
      <w:r>
        <w:rPr>
          <w:sz w:val="24"/>
        </w:rPr>
        <w:t>.</w:t>
      </w:r>
    </w:p>
    <w:p w:rsidR="00516104" w:rsidRDefault="000D3DEC">
      <w:pPr>
        <w:pStyle w:val="a4"/>
        <w:numPr>
          <w:ilvl w:val="0"/>
          <w:numId w:val="2"/>
        </w:numPr>
        <w:tabs>
          <w:tab w:val="left" w:pos="564"/>
        </w:tabs>
        <w:ind w:right="204" w:firstLine="0"/>
        <w:jc w:val="both"/>
        <w:rPr>
          <w:sz w:val="24"/>
        </w:rPr>
      </w:pPr>
      <w:r>
        <w:rPr>
          <w:sz w:val="24"/>
        </w:rPr>
        <w:t>Усі заняття, пропущені без поважної причини, підлягають обов’язковому практичному відпрацюванню,</w:t>
      </w:r>
      <w:r>
        <w:rPr>
          <w:spacing w:val="-12"/>
          <w:sz w:val="24"/>
        </w:rPr>
        <w:t xml:space="preserve"> </w:t>
      </w:r>
      <w:r>
        <w:rPr>
          <w:sz w:val="24"/>
        </w:rPr>
        <w:t>яке</w:t>
      </w:r>
      <w:r>
        <w:rPr>
          <w:spacing w:val="-12"/>
          <w:sz w:val="24"/>
        </w:rPr>
        <w:t xml:space="preserve"> </w:t>
      </w:r>
      <w:r>
        <w:rPr>
          <w:sz w:val="24"/>
        </w:rPr>
        <w:t>здійснюється</w:t>
      </w:r>
      <w:r>
        <w:rPr>
          <w:spacing w:val="-11"/>
          <w:sz w:val="24"/>
        </w:rPr>
        <w:t xml:space="preserve"> </w:t>
      </w:r>
      <w:r>
        <w:rPr>
          <w:sz w:val="24"/>
        </w:rPr>
        <w:t>в</w:t>
      </w:r>
      <w:r>
        <w:rPr>
          <w:spacing w:val="-11"/>
          <w:sz w:val="24"/>
        </w:rPr>
        <w:t xml:space="preserve"> </w:t>
      </w:r>
      <w:r>
        <w:rPr>
          <w:sz w:val="24"/>
        </w:rPr>
        <w:t>інший</w:t>
      </w:r>
      <w:r>
        <w:rPr>
          <w:spacing w:val="-11"/>
          <w:sz w:val="24"/>
        </w:rPr>
        <w:t xml:space="preserve"> </w:t>
      </w:r>
      <w:r>
        <w:rPr>
          <w:sz w:val="24"/>
        </w:rPr>
        <w:t>час</w:t>
      </w:r>
      <w:r>
        <w:rPr>
          <w:spacing w:val="-12"/>
          <w:sz w:val="24"/>
        </w:rPr>
        <w:t xml:space="preserve"> </w:t>
      </w:r>
      <w:r>
        <w:rPr>
          <w:sz w:val="24"/>
        </w:rPr>
        <w:t>і</w:t>
      </w:r>
      <w:r>
        <w:rPr>
          <w:spacing w:val="-10"/>
          <w:sz w:val="24"/>
        </w:rPr>
        <w:t xml:space="preserve"> </w:t>
      </w:r>
      <w:r>
        <w:rPr>
          <w:sz w:val="24"/>
        </w:rPr>
        <w:t>презентуються</w:t>
      </w:r>
      <w:r>
        <w:rPr>
          <w:spacing w:val="-11"/>
          <w:sz w:val="24"/>
        </w:rPr>
        <w:t xml:space="preserve"> </w:t>
      </w:r>
      <w:r>
        <w:rPr>
          <w:sz w:val="24"/>
        </w:rPr>
        <w:t>студентом</w:t>
      </w:r>
      <w:r>
        <w:rPr>
          <w:spacing w:val="-12"/>
          <w:sz w:val="24"/>
        </w:rPr>
        <w:t xml:space="preserve"> </w:t>
      </w:r>
      <w:r>
        <w:rPr>
          <w:sz w:val="24"/>
        </w:rPr>
        <w:t>консультаційні</w:t>
      </w:r>
      <w:r>
        <w:rPr>
          <w:spacing w:val="-10"/>
          <w:sz w:val="24"/>
        </w:rPr>
        <w:t xml:space="preserve"> </w:t>
      </w:r>
      <w:r>
        <w:rPr>
          <w:sz w:val="24"/>
        </w:rPr>
        <w:t>години викладача курсу відповідно до за</w:t>
      </w:r>
      <w:r>
        <w:rPr>
          <w:sz w:val="24"/>
        </w:rPr>
        <w:t>твердженого розкладу</w:t>
      </w:r>
      <w:r>
        <w:rPr>
          <w:spacing w:val="-18"/>
          <w:sz w:val="24"/>
        </w:rPr>
        <w:t xml:space="preserve"> </w:t>
      </w:r>
      <w:r>
        <w:rPr>
          <w:sz w:val="24"/>
        </w:rPr>
        <w:t>консультацій.</w:t>
      </w:r>
    </w:p>
    <w:p w:rsidR="00516104" w:rsidRDefault="000D3DEC">
      <w:pPr>
        <w:pStyle w:val="a4"/>
        <w:numPr>
          <w:ilvl w:val="0"/>
          <w:numId w:val="2"/>
        </w:numPr>
        <w:tabs>
          <w:tab w:val="left" w:pos="627"/>
        </w:tabs>
        <w:ind w:right="201" w:firstLine="0"/>
        <w:jc w:val="both"/>
        <w:rPr>
          <w:sz w:val="24"/>
        </w:rPr>
      </w:pPr>
      <w:r>
        <w:rPr>
          <w:sz w:val="24"/>
        </w:rPr>
        <w:t>Заняття, пропущені з поважної причини, дозволяються студентові відпрацьовувати самостійно</w:t>
      </w:r>
      <w:r>
        <w:rPr>
          <w:spacing w:val="-10"/>
          <w:sz w:val="24"/>
        </w:rPr>
        <w:t xml:space="preserve"> </w:t>
      </w:r>
      <w:r>
        <w:rPr>
          <w:sz w:val="24"/>
        </w:rPr>
        <w:t>та</w:t>
      </w:r>
      <w:r>
        <w:rPr>
          <w:spacing w:val="-10"/>
          <w:sz w:val="24"/>
        </w:rPr>
        <w:t xml:space="preserve"> </w:t>
      </w:r>
      <w:r>
        <w:rPr>
          <w:sz w:val="24"/>
        </w:rPr>
        <w:t>прикріпляти</w:t>
      </w:r>
      <w:r>
        <w:rPr>
          <w:spacing w:val="-7"/>
          <w:sz w:val="24"/>
        </w:rPr>
        <w:t xml:space="preserve"> </w:t>
      </w:r>
      <w:r>
        <w:rPr>
          <w:sz w:val="24"/>
        </w:rPr>
        <w:t>а</w:t>
      </w:r>
      <w:r>
        <w:rPr>
          <w:spacing w:val="-11"/>
          <w:sz w:val="24"/>
        </w:rPr>
        <w:t xml:space="preserve"> </w:t>
      </w:r>
      <w:r>
        <w:rPr>
          <w:sz w:val="24"/>
        </w:rPr>
        <w:t>сторінку</w:t>
      </w:r>
      <w:r>
        <w:rPr>
          <w:spacing w:val="-16"/>
          <w:sz w:val="24"/>
        </w:rPr>
        <w:t xml:space="preserve"> </w:t>
      </w:r>
      <w:r>
        <w:rPr>
          <w:sz w:val="24"/>
        </w:rPr>
        <w:t>дисципліни</w:t>
      </w:r>
      <w:r>
        <w:rPr>
          <w:spacing w:val="-6"/>
          <w:sz w:val="24"/>
        </w:rPr>
        <w:t xml:space="preserve"> </w:t>
      </w:r>
      <w:r>
        <w:rPr>
          <w:sz w:val="24"/>
        </w:rPr>
        <w:t>у</w:t>
      </w:r>
      <w:r>
        <w:rPr>
          <w:spacing w:val="-17"/>
          <w:sz w:val="24"/>
        </w:rPr>
        <w:t xml:space="preserve"> </w:t>
      </w:r>
      <w:r>
        <w:rPr>
          <w:sz w:val="24"/>
        </w:rPr>
        <w:t>Мудл.</w:t>
      </w:r>
      <w:r>
        <w:rPr>
          <w:spacing w:val="-9"/>
          <w:sz w:val="24"/>
        </w:rPr>
        <w:t xml:space="preserve"> </w:t>
      </w:r>
      <w:r>
        <w:rPr>
          <w:sz w:val="24"/>
        </w:rPr>
        <w:t>Студент</w:t>
      </w:r>
      <w:r>
        <w:rPr>
          <w:spacing w:val="-9"/>
          <w:sz w:val="24"/>
        </w:rPr>
        <w:t xml:space="preserve"> </w:t>
      </w:r>
      <w:r>
        <w:rPr>
          <w:sz w:val="24"/>
        </w:rPr>
        <w:t>має</w:t>
      </w:r>
      <w:r>
        <w:rPr>
          <w:spacing w:val="-6"/>
          <w:sz w:val="24"/>
        </w:rPr>
        <w:t xml:space="preserve"> </w:t>
      </w:r>
      <w:r>
        <w:rPr>
          <w:sz w:val="24"/>
        </w:rPr>
        <w:t>опрацювати</w:t>
      </w:r>
      <w:r>
        <w:rPr>
          <w:spacing w:val="-8"/>
          <w:sz w:val="24"/>
        </w:rPr>
        <w:t xml:space="preserve"> </w:t>
      </w:r>
      <w:r>
        <w:rPr>
          <w:sz w:val="24"/>
        </w:rPr>
        <w:t>рекомендації до виконання, це дає підстави виконувати практичні</w:t>
      </w:r>
      <w:r>
        <w:rPr>
          <w:sz w:val="24"/>
        </w:rPr>
        <w:t xml:space="preserve"> завдання</w:t>
      </w:r>
      <w:r>
        <w:rPr>
          <w:spacing w:val="-3"/>
          <w:sz w:val="24"/>
        </w:rPr>
        <w:t xml:space="preserve"> </w:t>
      </w:r>
      <w:r>
        <w:rPr>
          <w:sz w:val="24"/>
        </w:rPr>
        <w:t>якісно.</w:t>
      </w:r>
    </w:p>
    <w:p w:rsidR="00516104" w:rsidRDefault="000D3DEC">
      <w:pPr>
        <w:pStyle w:val="a4"/>
        <w:numPr>
          <w:ilvl w:val="0"/>
          <w:numId w:val="2"/>
        </w:numPr>
        <w:tabs>
          <w:tab w:val="left" w:pos="627"/>
        </w:tabs>
        <w:spacing w:before="66"/>
        <w:ind w:right="200" w:firstLine="0"/>
        <w:jc w:val="both"/>
        <w:rPr>
          <w:sz w:val="24"/>
        </w:rPr>
      </w:pPr>
      <w:r>
        <w:rPr>
          <w:sz w:val="24"/>
        </w:rPr>
        <w:t>Студент</w:t>
      </w:r>
      <w:r>
        <w:rPr>
          <w:spacing w:val="-15"/>
          <w:sz w:val="24"/>
        </w:rPr>
        <w:t xml:space="preserve"> </w:t>
      </w:r>
      <w:r>
        <w:rPr>
          <w:sz w:val="24"/>
        </w:rPr>
        <w:t>повинен</w:t>
      </w:r>
      <w:r>
        <w:rPr>
          <w:spacing w:val="-17"/>
          <w:sz w:val="24"/>
        </w:rPr>
        <w:t xml:space="preserve"> </w:t>
      </w:r>
      <w:r>
        <w:rPr>
          <w:sz w:val="24"/>
        </w:rPr>
        <w:t>приходити</w:t>
      </w:r>
      <w:r>
        <w:rPr>
          <w:spacing w:val="-15"/>
          <w:sz w:val="24"/>
        </w:rPr>
        <w:t xml:space="preserve"> </w:t>
      </w:r>
      <w:r>
        <w:rPr>
          <w:sz w:val="24"/>
        </w:rPr>
        <w:t>на</w:t>
      </w:r>
      <w:r>
        <w:rPr>
          <w:spacing w:val="-19"/>
          <w:sz w:val="24"/>
        </w:rPr>
        <w:t xml:space="preserve"> </w:t>
      </w:r>
      <w:r>
        <w:rPr>
          <w:sz w:val="24"/>
        </w:rPr>
        <w:t>заняття</w:t>
      </w:r>
      <w:r>
        <w:rPr>
          <w:spacing w:val="-14"/>
          <w:sz w:val="24"/>
        </w:rPr>
        <w:t xml:space="preserve"> </w:t>
      </w:r>
      <w:r>
        <w:rPr>
          <w:sz w:val="24"/>
        </w:rPr>
        <w:t>вчасно,</w:t>
      </w:r>
      <w:r>
        <w:rPr>
          <w:spacing w:val="-14"/>
          <w:sz w:val="24"/>
        </w:rPr>
        <w:t xml:space="preserve"> </w:t>
      </w:r>
      <w:r>
        <w:rPr>
          <w:sz w:val="24"/>
        </w:rPr>
        <w:t>або</w:t>
      </w:r>
      <w:r>
        <w:rPr>
          <w:spacing w:val="-15"/>
          <w:sz w:val="24"/>
        </w:rPr>
        <w:t xml:space="preserve"> </w:t>
      </w:r>
      <w:r>
        <w:rPr>
          <w:sz w:val="24"/>
        </w:rPr>
        <w:t>ж</w:t>
      </w:r>
      <w:r>
        <w:rPr>
          <w:spacing w:val="-15"/>
          <w:sz w:val="24"/>
        </w:rPr>
        <w:t xml:space="preserve"> </w:t>
      </w:r>
      <w:r>
        <w:rPr>
          <w:sz w:val="24"/>
        </w:rPr>
        <w:t>виходити</w:t>
      </w:r>
      <w:r>
        <w:rPr>
          <w:spacing w:val="-16"/>
          <w:sz w:val="24"/>
        </w:rPr>
        <w:t xml:space="preserve"> </w:t>
      </w:r>
      <w:r>
        <w:rPr>
          <w:sz w:val="24"/>
        </w:rPr>
        <w:t>на</w:t>
      </w:r>
      <w:r>
        <w:rPr>
          <w:spacing w:val="-15"/>
          <w:sz w:val="24"/>
        </w:rPr>
        <w:t xml:space="preserve"> </w:t>
      </w:r>
      <w:proofErr w:type="spellStart"/>
      <w:r>
        <w:rPr>
          <w:sz w:val="24"/>
        </w:rPr>
        <w:t>Зум</w:t>
      </w:r>
      <w:proofErr w:type="spellEnd"/>
      <w:r>
        <w:rPr>
          <w:sz w:val="24"/>
        </w:rPr>
        <w:t>-конференцію</w:t>
      </w:r>
      <w:r>
        <w:rPr>
          <w:spacing w:val="-17"/>
          <w:sz w:val="24"/>
        </w:rPr>
        <w:t xml:space="preserve"> </w:t>
      </w:r>
      <w:r>
        <w:rPr>
          <w:sz w:val="24"/>
        </w:rPr>
        <w:t>за</w:t>
      </w:r>
      <w:r>
        <w:rPr>
          <w:spacing w:val="-15"/>
          <w:sz w:val="24"/>
        </w:rPr>
        <w:t xml:space="preserve"> </w:t>
      </w:r>
      <w:r>
        <w:rPr>
          <w:sz w:val="24"/>
        </w:rPr>
        <w:t>кілька хвилин до початку часу заняття, дотримуватися інших вимог щодо роботи за ПК в онлайн- режимі.</w:t>
      </w:r>
    </w:p>
    <w:p w:rsidR="00516104" w:rsidRDefault="000D3DEC">
      <w:pPr>
        <w:pStyle w:val="a4"/>
        <w:numPr>
          <w:ilvl w:val="0"/>
          <w:numId w:val="2"/>
        </w:numPr>
        <w:tabs>
          <w:tab w:val="left" w:pos="627"/>
        </w:tabs>
        <w:spacing w:before="1"/>
        <w:ind w:right="204" w:firstLine="0"/>
        <w:jc w:val="both"/>
        <w:rPr>
          <w:sz w:val="24"/>
        </w:rPr>
      </w:pPr>
      <w:r>
        <w:rPr>
          <w:sz w:val="24"/>
        </w:rPr>
        <w:lastRenderedPageBreak/>
        <w:t xml:space="preserve">Під час заняття студенти не відволікаються і є постійно на зв’язку, постійно </w:t>
      </w:r>
      <w:proofErr w:type="spellStart"/>
      <w:r>
        <w:rPr>
          <w:sz w:val="24"/>
        </w:rPr>
        <w:t>комунікують</w:t>
      </w:r>
      <w:proofErr w:type="spellEnd"/>
      <w:r>
        <w:rPr>
          <w:sz w:val="24"/>
        </w:rPr>
        <w:t xml:space="preserve"> із викладачем, спілкуються в</w:t>
      </w:r>
      <w:r>
        <w:rPr>
          <w:spacing w:val="-2"/>
          <w:sz w:val="24"/>
        </w:rPr>
        <w:t xml:space="preserve"> </w:t>
      </w:r>
      <w:r>
        <w:rPr>
          <w:sz w:val="24"/>
        </w:rPr>
        <w:t>чаті.</w:t>
      </w:r>
    </w:p>
    <w:p w:rsidR="00516104" w:rsidRDefault="000D3DEC">
      <w:pPr>
        <w:pStyle w:val="a4"/>
        <w:numPr>
          <w:ilvl w:val="0"/>
          <w:numId w:val="2"/>
        </w:numPr>
        <w:tabs>
          <w:tab w:val="left" w:pos="627"/>
        </w:tabs>
        <w:ind w:right="204" w:firstLine="0"/>
        <w:jc w:val="both"/>
        <w:rPr>
          <w:sz w:val="24"/>
        </w:rPr>
      </w:pPr>
      <w:r>
        <w:rPr>
          <w:sz w:val="24"/>
        </w:rPr>
        <w:t>Студенти мусять дотримуватися правил академічної доброчесності та не допускати</w:t>
      </w:r>
      <w:r>
        <w:rPr>
          <w:spacing w:val="-32"/>
          <w:sz w:val="24"/>
        </w:rPr>
        <w:t xml:space="preserve"> </w:t>
      </w:r>
      <w:r>
        <w:rPr>
          <w:sz w:val="24"/>
        </w:rPr>
        <w:t>плагіату в практичній роботі та самостійних творчих</w:t>
      </w:r>
      <w:r>
        <w:rPr>
          <w:spacing w:val="-3"/>
          <w:sz w:val="24"/>
        </w:rPr>
        <w:t xml:space="preserve"> </w:t>
      </w:r>
      <w:r>
        <w:rPr>
          <w:sz w:val="24"/>
        </w:rPr>
        <w:t>з</w:t>
      </w:r>
      <w:r>
        <w:rPr>
          <w:sz w:val="24"/>
        </w:rPr>
        <w:t>авданнях.</w:t>
      </w:r>
    </w:p>
    <w:p w:rsidR="00516104" w:rsidRDefault="000D3DEC">
      <w:pPr>
        <w:pStyle w:val="a4"/>
        <w:numPr>
          <w:ilvl w:val="0"/>
          <w:numId w:val="2"/>
        </w:numPr>
        <w:tabs>
          <w:tab w:val="left" w:pos="766"/>
        </w:tabs>
        <w:ind w:right="204" w:firstLine="0"/>
        <w:jc w:val="both"/>
        <w:rPr>
          <w:sz w:val="24"/>
        </w:rPr>
      </w:pPr>
      <w:r>
        <w:rPr>
          <w:sz w:val="24"/>
        </w:rPr>
        <w:t>Студенти</w:t>
      </w:r>
      <w:r>
        <w:rPr>
          <w:spacing w:val="-12"/>
          <w:sz w:val="24"/>
        </w:rPr>
        <w:t xml:space="preserve"> </w:t>
      </w:r>
      <w:r>
        <w:rPr>
          <w:sz w:val="24"/>
        </w:rPr>
        <w:t>під</w:t>
      </w:r>
      <w:r>
        <w:rPr>
          <w:spacing w:val="-13"/>
          <w:sz w:val="24"/>
        </w:rPr>
        <w:t xml:space="preserve"> </w:t>
      </w:r>
      <w:r>
        <w:rPr>
          <w:sz w:val="24"/>
        </w:rPr>
        <w:t>час</w:t>
      </w:r>
      <w:r>
        <w:rPr>
          <w:spacing w:val="-14"/>
          <w:sz w:val="24"/>
        </w:rPr>
        <w:t xml:space="preserve"> </w:t>
      </w:r>
      <w:r>
        <w:rPr>
          <w:sz w:val="24"/>
        </w:rPr>
        <w:t>перебування</w:t>
      </w:r>
      <w:r>
        <w:rPr>
          <w:spacing w:val="-12"/>
          <w:sz w:val="24"/>
        </w:rPr>
        <w:t xml:space="preserve"> </w:t>
      </w:r>
      <w:r>
        <w:rPr>
          <w:sz w:val="24"/>
        </w:rPr>
        <w:t>у</w:t>
      </w:r>
      <w:r>
        <w:rPr>
          <w:spacing w:val="-15"/>
          <w:sz w:val="24"/>
        </w:rPr>
        <w:t xml:space="preserve"> </w:t>
      </w:r>
      <w:r>
        <w:rPr>
          <w:sz w:val="24"/>
        </w:rPr>
        <w:t>комп’ютерних</w:t>
      </w:r>
      <w:r>
        <w:rPr>
          <w:spacing w:val="-14"/>
          <w:sz w:val="24"/>
        </w:rPr>
        <w:t xml:space="preserve"> </w:t>
      </w:r>
      <w:r>
        <w:rPr>
          <w:sz w:val="24"/>
        </w:rPr>
        <w:t>класах</w:t>
      </w:r>
      <w:r>
        <w:rPr>
          <w:spacing w:val="-9"/>
          <w:sz w:val="24"/>
        </w:rPr>
        <w:t xml:space="preserve"> </w:t>
      </w:r>
      <w:r>
        <w:rPr>
          <w:sz w:val="24"/>
        </w:rPr>
        <w:t>(за</w:t>
      </w:r>
      <w:r>
        <w:rPr>
          <w:spacing w:val="-12"/>
          <w:sz w:val="24"/>
        </w:rPr>
        <w:t xml:space="preserve"> </w:t>
      </w:r>
      <w:r>
        <w:rPr>
          <w:sz w:val="24"/>
        </w:rPr>
        <w:t>умови</w:t>
      </w:r>
      <w:r>
        <w:rPr>
          <w:spacing w:val="-14"/>
          <w:sz w:val="24"/>
        </w:rPr>
        <w:t xml:space="preserve"> </w:t>
      </w:r>
      <w:r>
        <w:rPr>
          <w:sz w:val="24"/>
        </w:rPr>
        <w:t>недистанційного</w:t>
      </w:r>
      <w:r>
        <w:rPr>
          <w:spacing w:val="-15"/>
          <w:sz w:val="24"/>
        </w:rPr>
        <w:t xml:space="preserve"> </w:t>
      </w:r>
      <w:r>
        <w:rPr>
          <w:sz w:val="24"/>
        </w:rPr>
        <w:t>навчання) беззаперечно дотримуються Правил протипожежної безпеки, Правил роботи з комп’ютерного технікою та електроустаткуванням, про що здійснюється відповідний запис у</w:t>
      </w:r>
      <w:r>
        <w:rPr>
          <w:spacing w:val="-18"/>
          <w:sz w:val="24"/>
        </w:rPr>
        <w:t xml:space="preserve"> </w:t>
      </w:r>
      <w:r>
        <w:rPr>
          <w:sz w:val="24"/>
        </w:rPr>
        <w:t>журналі.</w:t>
      </w:r>
    </w:p>
    <w:p w:rsidR="00516104" w:rsidRDefault="00516104">
      <w:pPr>
        <w:pStyle w:val="a3"/>
        <w:spacing w:before="10"/>
        <w:ind w:left="0"/>
        <w:rPr>
          <w:sz w:val="23"/>
        </w:rPr>
      </w:pPr>
    </w:p>
    <w:p w:rsidR="00E43544" w:rsidRDefault="000D3DEC" w:rsidP="00E43544">
      <w:pPr>
        <w:pStyle w:val="2"/>
        <w:spacing w:before="1"/>
        <w:rPr>
          <w:position w:val="8"/>
          <w:sz w:val="16"/>
        </w:rPr>
      </w:pPr>
      <w:r>
        <w:t>РЕГУЛЯЦІЇ І ПОЛІТИКИ КУРСУ</w:t>
      </w:r>
      <w:r>
        <w:rPr>
          <w:position w:val="8"/>
          <w:sz w:val="16"/>
        </w:rPr>
        <w:t>2</w:t>
      </w:r>
    </w:p>
    <w:p w:rsidR="00516104" w:rsidRDefault="000D3DEC" w:rsidP="00E43544">
      <w:pPr>
        <w:pStyle w:val="2"/>
        <w:spacing w:before="1"/>
        <w:rPr>
          <w:b w:val="0"/>
        </w:rPr>
      </w:pPr>
      <w:r>
        <w:t>Відвідування занять. Регуляція пропусків.</w:t>
      </w:r>
    </w:p>
    <w:p w:rsidR="00516104" w:rsidRDefault="000D3DEC">
      <w:pPr>
        <w:pStyle w:val="a3"/>
        <w:spacing w:before="173" w:line="256" w:lineRule="auto"/>
        <w:ind w:right="201"/>
        <w:jc w:val="both"/>
      </w:pPr>
      <w:r>
        <w:rPr>
          <w:u w:val="single"/>
        </w:rPr>
        <w:t>В</w:t>
      </w:r>
      <w:r>
        <w:rPr>
          <w:u w:val="single"/>
        </w:rPr>
        <w:t>ідвідування занять обов’язкове</w:t>
      </w:r>
      <w:r>
        <w:t>, оскільки курс зорієнтовано на максимальну практику отримання навичок роботи у фаховій редакції та підготовки відповідних матеріалів. Очікується, що</w:t>
      </w:r>
      <w:r>
        <w:rPr>
          <w:spacing w:val="-19"/>
        </w:rPr>
        <w:t xml:space="preserve"> </w:t>
      </w:r>
      <w:r>
        <w:t>студенти</w:t>
      </w:r>
      <w:r>
        <w:rPr>
          <w:spacing w:val="-16"/>
        </w:rPr>
        <w:t xml:space="preserve"> </w:t>
      </w:r>
      <w:r>
        <w:t>в</w:t>
      </w:r>
      <w:r>
        <w:rPr>
          <w:spacing w:val="-18"/>
        </w:rPr>
        <w:t xml:space="preserve"> </w:t>
      </w:r>
      <w:r>
        <w:t>аудиторії</w:t>
      </w:r>
      <w:r>
        <w:rPr>
          <w:spacing w:val="-17"/>
        </w:rPr>
        <w:t xml:space="preserve"> </w:t>
      </w:r>
      <w:r>
        <w:t>активно</w:t>
      </w:r>
      <w:r>
        <w:rPr>
          <w:spacing w:val="-18"/>
        </w:rPr>
        <w:t xml:space="preserve"> </w:t>
      </w:r>
      <w:r>
        <w:t>відповідають</w:t>
      </w:r>
      <w:r>
        <w:rPr>
          <w:spacing w:val="-18"/>
        </w:rPr>
        <w:t xml:space="preserve"> </w:t>
      </w:r>
      <w:r>
        <w:t>на</w:t>
      </w:r>
      <w:r>
        <w:rPr>
          <w:spacing w:val="-19"/>
        </w:rPr>
        <w:t xml:space="preserve"> </w:t>
      </w:r>
      <w:r>
        <w:t>питання,</w:t>
      </w:r>
      <w:r>
        <w:rPr>
          <w:spacing w:val="-18"/>
        </w:rPr>
        <w:t xml:space="preserve"> </w:t>
      </w:r>
      <w:r>
        <w:t>підтримують</w:t>
      </w:r>
      <w:r>
        <w:rPr>
          <w:spacing w:val="-16"/>
        </w:rPr>
        <w:t xml:space="preserve"> </w:t>
      </w:r>
      <w:r>
        <w:t>конструктивну</w:t>
      </w:r>
      <w:r>
        <w:rPr>
          <w:spacing w:val="-23"/>
        </w:rPr>
        <w:t xml:space="preserve"> </w:t>
      </w:r>
      <w:r>
        <w:t>дискусію, виконують практи</w:t>
      </w:r>
      <w:r>
        <w:t xml:space="preserve">чні завдання, відвідують заходи чи моделюють ситуацію із подібних заходів задля створення матеріалів відповідного формату як представники творчої групи у структурі </w:t>
      </w:r>
      <w:proofErr w:type="spellStart"/>
      <w:r>
        <w:t>пресслужби</w:t>
      </w:r>
      <w:proofErr w:type="spellEnd"/>
      <w:r>
        <w:t>. Будь ласка, висловлюйте свою думку, адже кожна теза має право на існування та за</w:t>
      </w:r>
      <w:r>
        <w:t>слуговує на те, щоб бути озвученою. Аналізується робота, а не</w:t>
      </w:r>
      <w:r>
        <w:rPr>
          <w:spacing w:val="-2"/>
        </w:rPr>
        <w:t xml:space="preserve"> </w:t>
      </w:r>
      <w:r>
        <w:t>людина!</w:t>
      </w:r>
    </w:p>
    <w:p w:rsidR="00516104" w:rsidRDefault="000D3DEC">
      <w:pPr>
        <w:pStyle w:val="a3"/>
        <w:spacing w:before="153" w:line="256" w:lineRule="auto"/>
        <w:ind w:right="199"/>
        <w:jc w:val="both"/>
      </w:pPr>
      <w:r>
        <w:rPr>
          <w:u w:val="single"/>
        </w:rPr>
        <w:t>Завдання мають бути виконанні перед заняттями</w:t>
      </w:r>
      <w:r>
        <w:t xml:space="preserve">. </w:t>
      </w:r>
      <w:r>
        <w:rPr>
          <w:u w:val="single"/>
        </w:rPr>
        <w:t>Пропуски можливі лише з поважної причини</w:t>
      </w:r>
      <w:r>
        <w:t>. Відпрацювання</w:t>
      </w:r>
      <w:r>
        <w:rPr>
          <w:spacing w:val="-13"/>
        </w:rPr>
        <w:t xml:space="preserve"> </w:t>
      </w:r>
      <w:r>
        <w:t>пропущених</w:t>
      </w:r>
      <w:r>
        <w:rPr>
          <w:spacing w:val="-11"/>
        </w:rPr>
        <w:t xml:space="preserve"> </w:t>
      </w:r>
      <w:r>
        <w:t>занять</w:t>
      </w:r>
      <w:r>
        <w:rPr>
          <w:spacing w:val="-11"/>
        </w:rPr>
        <w:t xml:space="preserve"> </w:t>
      </w:r>
      <w:r>
        <w:t>має</w:t>
      </w:r>
      <w:r>
        <w:rPr>
          <w:spacing w:val="-11"/>
        </w:rPr>
        <w:t xml:space="preserve"> </w:t>
      </w:r>
      <w:r>
        <w:t>бути</w:t>
      </w:r>
      <w:r>
        <w:rPr>
          <w:spacing w:val="-9"/>
        </w:rPr>
        <w:t xml:space="preserve"> </w:t>
      </w:r>
      <w:r>
        <w:t>регулярним</w:t>
      </w:r>
      <w:r>
        <w:rPr>
          <w:spacing w:val="-11"/>
        </w:rPr>
        <w:t xml:space="preserve"> </w:t>
      </w:r>
      <w:r>
        <w:t>за</w:t>
      </w:r>
      <w:r>
        <w:rPr>
          <w:spacing w:val="-12"/>
        </w:rPr>
        <w:t xml:space="preserve"> </w:t>
      </w:r>
      <w:r>
        <w:t>домовленістю</w:t>
      </w:r>
      <w:r>
        <w:rPr>
          <w:spacing w:val="-11"/>
        </w:rPr>
        <w:t xml:space="preserve"> </w:t>
      </w:r>
      <w:r>
        <w:t>з</w:t>
      </w:r>
      <w:r>
        <w:rPr>
          <w:spacing w:val="-10"/>
        </w:rPr>
        <w:t xml:space="preserve"> </w:t>
      </w:r>
      <w:r>
        <w:t>викладачем</w:t>
      </w:r>
      <w:r>
        <w:rPr>
          <w:spacing w:val="-9"/>
        </w:rPr>
        <w:t xml:space="preserve"> </w:t>
      </w:r>
      <w:r>
        <w:t>у</w:t>
      </w:r>
      <w:r>
        <w:rPr>
          <w:spacing w:val="-15"/>
        </w:rPr>
        <w:t xml:space="preserve"> </w:t>
      </w:r>
      <w:r>
        <w:t>години консуль</w:t>
      </w:r>
      <w:r>
        <w:t xml:space="preserve">тацій. Накопичення </w:t>
      </w:r>
      <w:proofErr w:type="spellStart"/>
      <w:r>
        <w:t>відпрацювань</w:t>
      </w:r>
      <w:proofErr w:type="spellEnd"/>
      <w:r>
        <w:t xml:space="preserve"> неприпустиме! За умови систематичних пропусків може бути застосована процедура повторного вивчення дисципліни (див. посилання на Положення у додатку до</w:t>
      </w:r>
      <w:r>
        <w:rPr>
          <w:spacing w:val="-9"/>
        </w:rPr>
        <w:t xml:space="preserve"> </w:t>
      </w:r>
      <w:proofErr w:type="spellStart"/>
      <w:r>
        <w:t>силабусу</w:t>
      </w:r>
      <w:proofErr w:type="spellEnd"/>
      <w:r>
        <w:t>).</w:t>
      </w:r>
    </w:p>
    <w:p w:rsidR="00516104" w:rsidRDefault="000D3DEC">
      <w:pPr>
        <w:pStyle w:val="2"/>
        <w:spacing w:before="161"/>
      </w:pPr>
      <w:r>
        <w:t>Політика академічної доброчесності</w:t>
      </w:r>
    </w:p>
    <w:p w:rsidR="00516104" w:rsidRDefault="000D3DEC">
      <w:pPr>
        <w:pStyle w:val="a3"/>
        <w:spacing w:before="175" w:line="256" w:lineRule="auto"/>
        <w:ind w:right="200"/>
        <w:jc w:val="both"/>
      </w:pPr>
      <w:r>
        <w:t>Кожний</w:t>
      </w:r>
      <w:r>
        <w:rPr>
          <w:spacing w:val="-11"/>
        </w:rPr>
        <w:t xml:space="preserve"> </w:t>
      </w:r>
      <w:r>
        <w:t>студент</w:t>
      </w:r>
      <w:r>
        <w:rPr>
          <w:spacing w:val="-11"/>
        </w:rPr>
        <w:t xml:space="preserve"> </w:t>
      </w:r>
      <w:r>
        <w:t>зобов’язани</w:t>
      </w:r>
      <w:r>
        <w:t>й</w:t>
      </w:r>
      <w:r>
        <w:rPr>
          <w:spacing w:val="-11"/>
        </w:rPr>
        <w:t xml:space="preserve"> </w:t>
      </w:r>
      <w:r>
        <w:t>дотримуватися</w:t>
      </w:r>
      <w:r>
        <w:rPr>
          <w:spacing w:val="-12"/>
        </w:rPr>
        <w:t xml:space="preserve"> </w:t>
      </w:r>
      <w:r>
        <w:t>принципів</w:t>
      </w:r>
      <w:r>
        <w:rPr>
          <w:spacing w:val="-12"/>
        </w:rPr>
        <w:t xml:space="preserve"> </w:t>
      </w:r>
      <w:r>
        <w:t>академічної</w:t>
      </w:r>
      <w:r>
        <w:rPr>
          <w:spacing w:val="-10"/>
        </w:rPr>
        <w:t xml:space="preserve"> </w:t>
      </w:r>
      <w:r>
        <w:t>доброчесності.</w:t>
      </w:r>
      <w:r>
        <w:rPr>
          <w:spacing w:val="-12"/>
        </w:rPr>
        <w:t xml:space="preserve"> </w:t>
      </w:r>
      <w:r>
        <w:t>Письмові</w:t>
      </w:r>
      <w:r>
        <w:rPr>
          <w:spacing w:val="-5"/>
        </w:rPr>
        <w:t xml:space="preserve"> </w:t>
      </w:r>
      <w:r>
        <w:t xml:space="preserve">та творчі завдання з використанням часткових або повнотекстових запозичень з інших робіт без зазначення авторства – це </w:t>
      </w:r>
      <w:r>
        <w:rPr>
          <w:i/>
        </w:rPr>
        <w:t>плагіат</w:t>
      </w:r>
      <w:r>
        <w:t>. Використання будь-якої інформації (текст, музика, фото, ілюстрації</w:t>
      </w:r>
      <w:r>
        <w:t xml:space="preserve"> тощо) мають бути правильно застосовані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w:t>
      </w:r>
      <w:r>
        <w:t>як творчого,</w:t>
      </w:r>
      <w:r>
        <w:rPr>
          <w:spacing w:val="-12"/>
        </w:rPr>
        <w:t xml:space="preserve"> </w:t>
      </w:r>
      <w:r>
        <w:t>так</w:t>
      </w:r>
      <w:r>
        <w:rPr>
          <w:spacing w:val="-10"/>
        </w:rPr>
        <w:t xml:space="preserve"> </w:t>
      </w:r>
      <w:r>
        <w:t>і</w:t>
      </w:r>
      <w:r>
        <w:rPr>
          <w:spacing w:val="-13"/>
        </w:rPr>
        <w:t xml:space="preserve"> </w:t>
      </w:r>
      <w:r>
        <w:t>академічного</w:t>
      </w:r>
      <w:r>
        <w:rPr>
          <w:spacing w:val="-11"/>
        </w:rPr>
        <w:t xml:space="preserve"> </w:t>
      </w:r>
      <w:r>
        <w:t>напрямку,</w:t>
      </w:r>
      <w:r>
        <w:rPr>
          <w:spacing w:val="-11"/>
        </w:rPr>
        <w:t xml:space="preserve"> </w:t>
      </w:r>
      <w:r>
        <w:t>можуть</w:t>
      </w:r>
      <w:r>
        <w:rPr>
          <w:spacing w:val="-9"/>
        </w:rPr>
        <w:t xml:space="preserve"> </w:t>
      </w:r>
      <w:r>
        <w:t>бути</w:t>
      </w:r>
      <w:r>
        <w:rPr>
          <w:spacing w:val="-9"/>
        </w:rPr>
        <w:t xml:space="preserve"> </w:t>
      </w:r>
      <w:r>
        <w:t>застосовані</w:t>
      </w:r>
      <w:r>
        <w:rPr>
          <w:spacing w:val="-11"/>
        </w:rPr>
        <w:t xml:space="preserve"> </w:t>
      </w:r>
      <w:r>
        <w:t>різні</w:t>
      </w:r>
      <w:r>
        <w:rPr>
          <w:spacing w:val="-10"/>
        </w:rPr>
        <w:t xml:space="preserve"> </w:t>
      </w:r>
      <w:r>
        <w:t>дисциплінарні</w:t>
      </w:r>
      <w:r>
        <w:rPr>
          <w:spacing w:val="-13"/>
        </w:rPr>
        <w:t xml:space="preserve"> </w:t>
      </w:r>
      <w:r>
        <w:t>заходи</w:t>
      </w:r>
      <w:r>
        <w:rPr>
          <w:spacing w:val="-10"/>
        </w:rPr>
        <w:t xml:space="preserve"> </w:t>
      </w:r>
      <w:r>
        <w:t>(див. посилання на Кодекс академічної доброчесності ЗНУ в додатку до</w:t>
      </w:r>
      <w:r>
        <w:rPr>
          <w:spacing w:val="-14"/>
        </w:rPr>
        <w:t xml:space="preserve"> </w:t>
      </w:r>
      <w:proofErr w:type="spellStart"/>
      <w:r>
        <w:t>силабусу</w:t>
      </w:r>
      <w:proofErr w:type="spellEnd"/>
      <w:r>
        <w:t>).</w:t>
      </w:r>
    </w:p>
    <w:p w:rsidR="00516104" w:rsidRDefault="000D3DEC">
      <w:pPr>
        <w:pStyle w:val="2"/>
        <w:spacing w:before="156"/>
      </w:pPr>
      <w:r>
        <w:t>Використання комп’ютерів/телефонів на занятті</w:t>
      </w:r>
    </w:p>
    <w:p w:rsidR="00516104" w:rsidRDefault="000D3DEC">
      <w:pPr>
        <w:pStyle w:val="a3"/>
        <w:spacing w:before="175" w:line="256" w:lineRule="auto"/>
        <w:ind w:right="204"/>
        <w:jc w:val="both"/>
      </w:pPr>
      <w:r>
        <w:t>Будь ласка, переведіть у беззвучний режим свої мобільні телефони та не користуйтеся ними під час занять. Якщо розмова термінова, то відійдіть із аудиторії та згодом поверніться. Мобільні телефони відволікають викладача та колектив. Під час занять заборонен</w:t>
      </w:r>
      <w:r>
        <w:t>о надсилання текстових повідомлень,</w:t>
      </w:r>
      <w:r>
        <w:rPr>
          <w:spacing w:val="-13"/>
        </w:rPr>
        <w:t xml:space="preserve"> </w:t>
      </w:r>
      <w:r>
        <w:t>прослуховування</w:t>
      </w:r>
      <w:r>
        <w:rPr>
          <w:spacing w:val="-13"/>
        </w:rPr>
        <w:t xml:space="preserve"> </w:t>
      </w:r>
      <w:r>
        <w:t>музики,</w:t>
      </w:r>
      <w:r>
        <w:rPr>
          <w:spacing w:val="-12"/>
        </w:rPr>
        <w:t xml:space="preserve"> </w:t>
      </w:r>
      <w:r>
        <w:t>перевірка</w:t>
      </w:r>
      <w:r>
        <w:rPr>
          <w:spacing w:val="-14"/>
        </w:rPr>
        <w:t xml:space="preserve"> </w:t>
      </w:r>
      <w:r>
        <w:t>електронної</w:t>
      </w:r>
      <w:r>
        <w:rPr>
          <w:spacing w:val="-13"/>
        </w:rPr>
        <w:t xml:space="preserve"> </w:t>
      </w:r>
      <w:r>
        <w:t>пошти</w:t>
      </w:r>
      <w:r>
        <w:rPr>
          <w:spacing w:val="-11"/>
        </w:rPr>
        <w:t xml:space="preserve"> </w:t>
      </w:r>
      <w:r>
        <w:t>та</w:t>
      </w:r>
      <w:r>
        <w:rPr>
          <w:spacing w:val="-13"/>
        </w:rPr>
        <w:t xml:space="preserve"> </w:t>
      </w:r>
      <w:proofErr w:type="spellStart"/>
      <w:r>
        <w:t>месенджерів</w:t>
      </w:r>
      <w:proofErr w:type="spellEnd"/>
      <w:r>
        <w:t>,</w:t>
      </w:r>
      <w:r>
        <w:rPr>
          <w:spacing w:val="-11"/>
        </w:rPr>
        <w:t xml:space="preserve"> </w:t>
      </w:r>
      <w:r>
        <w:t xml:space="preserve">соціальних мереж. Електронні пристрої можна використовувати лише за умови виробничої необхідності в них (за погодженням з викладачем). Заміна паперової </w:t>
      </w:r>
      <w:r>
        <w:t>версії виконання завдань на електронну лише за погодженням з</w:t>
      </w:r>
      <w:r>
        <w:rPr>
          <w:spacing w:val="-9"/>
        </w:rPr>
        <w:t xml:space="preserve"> </w:t>
      </w:r>
      <w:r>
        <w:t>викладачем.</w:t>
      </w:r>
    </w:p>
    <w:p w:rsidR="00E43544" w:rsidRDefault="000D3DEC" w:rsidP="00E43544">
      <w:pPr>
        <w:pStyle w:val="2"/>
        <w:spacing w:before="158"/>
      </w:pPr>
      <w:r>
        <w:t>Комунікація</w:t>
      </w:r>
    </w:p>
    <w:p w:rsidR="00516104" w:rsidRDefault="000D3DEC" w:rsidP="00E43544">
      <w:pPr>
        <w:pStyle w:val="2"/>
        <w:spacing w:before="158"/>
      </w:pPr>
      <w:r>
        <w:rPr>
          <w:b w:val="0"/>
        </w:rPr>
        <w:pict>
          <v:rect id="_x0000_s1026" style="position:absolute;left:0;text-align:left;margin-left:70.95pt;margin-top:14pt;width:2in;height:.7pt;z-index:-15727616;mso-wrap-distance-left:0;mso-wrap-distance-right:0;mso-position-horizontal-relative:page" fillcolor="black" stroked="f">
            <w10:wrap type="topAndBottom" anchorx="page"/>
          </v:rect>
        </w:pict>
      </w:r>
      <w:r>
        <w:t>Очікується,</w:t>
      </w:r>
      <w:r>
        <w:rPr>
          <w:spacing w:val="-13"/>
        </w:rPr>
        <w:t xml:space="preserve"> </w:t>
      </w:r>
      <w:r>
        <w:t>що</w:t>
      </w:r>
      <w:r>
        <w:rPr>
          <w:spacing w:val="-12"/>
        </w:rPr>
        <w:t xml:space="preserve"> </w:t>
      </w:r>
      <w:r>
        <w:t>студентство</w:t>
      </w:r>
      <w:r>
        <w:rPr>
          <w:spacing w:val="-13"/>
        </w:rPr>
        <w:t xml:space="preserve"> </w:t>
      </w:r>
      <w:r>
        <w:t>регулярно</w:t>
      </w:r>
      <w:r>
        <w:rPr>
          <w:spacing w:val="-13"/>
        </w:rPr>
        <w:t xml:space="preserve"> </w:t>
      </w:r>
      <w:r>
        <w:t>перевірятиме</w:t>
      </w:r>
      <w:r>
        <w:rPr>
          <w:spacing w:val="-13"/>
        </w:rPr>
        <w:t xml:space="preserve"> </w:t>
      </w:r>
      <w:r>
        <w:t>менеджери</w:t>
      </w:r>
      <w:r>
        <w:rPr>
          <w:spacing w:val="-12"/>
        </w:rPr>
        <w:t xml:space="preserve"> </w:t>
      </w:r>
      <w:r>
        <w:t>та</w:t>
      </w:r>
      <w:r>
        <w:rPr>
          <w:spacing w:val="-12"/>
        </w:rPr>
        <w:t xml:space="preserve"> </w:t>
      </w:r>
      <w:r>
        <w:t>сторінку</w:t>
      </w:r>
      <w:r>
        <w:rPr>
          <w:spacing w:val="-19"/>
        </w:rPr>
        <w:t xml:space="preserve"> </w:t>
      </w:r>
      <w:r>
        <w:t>дисципліни</w:t>
      </w:r>
      <w:r>
        <w:rPr>
          <w:spacing w:val="-12"/>
        </w:rPr>
        <w:t xml:space="preserve"> </w:t>
      </w:r>
      <w:r>
        <w:t>в</w:t>
      </w:r>
      <w:r>
        <w:rPr>
          <w:spacing w:val="-13"/>
        </w:rPr>
        <w:t xml:space="preserve"> </w:t>
      </w:r>
      <w:proofErr w:type="spellStart"/>
      <w:r>
        <w:t>Moodle</w:t>
      </w:r>
      <w:proofErr w:type="spellEnd"/>
      <w:r>
        <w:t xml:space="preserve"> та реагуватимуть своєчасно. Всі робочі оголошення можуть надсилатися через старосту, на електронну на пошту, у телефонному режимі та розміщуватимуться в </w:t>
      </w:r>
      <w:proofErr w:type="spellStart"/>
      <w:r>
        <w:t>Moodle</w:t>
      </w:r>
      <w:proofErr w:type="spellEnd"/>
      <w:r>
        <w:t xml:space="preserve"> у розділі «Форум новин». Будьте контактними.</w:t>
      </w:r>
      <w:r>
        <w:rPr>
          <w:u w:val="single"/>
        </w:rPr>
        <w:t xml:space="preserve"> </w:t>
      </w:r>
      <w:r>
        <w:rPr>
          <w:i/>
          <w:u w:val="single"/>
        </w:rPr>
        <w:t>Ел. пошта має бути підписана справжнім ім’ям</w:t>
      </w:r>
      <w:r>
        <w:rPr>
          <w:i/>
          <w:u w:val="single"/>
        </w:rPr>
        <w:t xml:space="preserve"> і прізвищем</w:t>
      </w:r>
      <w:r>
        <w:t xml:space="preserve">. Адреси типу </w:t>
      </w:r>
      <w:hyperlink r:id="rId10">
        <w:r>
          <w:t xml:space="preserve">babochka123@ukr.net </w:t>
        </w:r>
      </w:hyperlink>
      <w:r>
        <w:t>не вважаються</w:t>
      </w:r>
      <w:r>
        <w:rPr>
          <w:spacing w:val="-10"/>
        </w:rPr>
        <w:t xml:space="preserve"> </w:t>
      </w:r>
      <w:r>
        <w:t>робочими!</w:t>
      </w:r>
    </w:p>
    <w:p w:rsidR="00516104" w:rsidRDefault="00516104">
      <w:pPr>
        <w:spacing w:line="256" w:lineRule="auto"/>
        <w:jc w:val="both"/>
        <w:sectPr w:rsidR="00516104">
          <w:pgSz w:w="11910" w:h="16840"/>
          <w:pgMar w:top="1040" w:right="360" w:bottom="280" w:left="1220" w:header="708" w:footer="708" w:gutter="0"/>
          <w:cols w:space="720"/>
        </w:sectPr>
      </w:pPr>
    </w:p>
    <w:p w:rsidR="00E43544" w:rsidRDefault="00E43544" w:rsidP="00E43544">
      <w:pPr>
        <w:jc w:val="center"/>
        <w:rPr>
          <w:b/>
          <w:color w:val="000000"/>
        </w:rPr>
      </w:pPr>
      <w:r>
        <w:rPr>
          <w:b/>
          <w:color w:val="000000"/>
        </w:rPr>
        <w:lastRenderedPageBreak/>
        <w:t>ДОДАТОК ДО СИЛАБУСУ ЗНУ – 2023-2024 рр.</w:t>
      </w:r>
    </w:p>
    <w:p w:rsidR="00E43544" w:rsidRDefault="00E43544" w:rsidP="00E43544">
      <w:pPr>
        <w:jc w:val="both"/>
        <w:rPr>
          <w:i/>
        </w:rPr>
      </w:pPr>
    </w:p>
    <w:p w:rsidR="00E43544" w:rsidRDefault="00E43544" w:rsidP="00E43544">
      <w:pPr>
        <w:jc w:val="both"/>
        <w:rPr>
          <w:b/>
        </w:rPr>
      </w:pPr>
      <w:r>
        <w:rPr>
          <w:b/>
        </w:rPr>
        <w:t xml:space="preserve">ГРАФІК ОСВІТНЬОГО ПРОЦЕСУ 2023-2024 н. р. </w:t>
      </w:r>
      <w:r>
        <w:t xml:space="preserve">доступний за </w:t>
      </w:r>
      <w:proofErr w:type="spellStart"/>
      <w:r>
        <w:t>адресою</w:t>
      </w:r>
      <w:proofErr w:type="spellEnd"/>
      <w:r>
        <w:t xml:space="preserve">: </w:t>
      </w:r>
      <w:hyperlink r:id="rId11" w:history="1">
        <w:r>
          <w:rPr>
            <w:rStyle w:val="a5"/>
          </w:rPr>
          <w:t>https://tinyurl.com/yckze4jd</w:t>
        </w:r>
      </w:hyperlink>
      <w:r>
        <w:t>.</w:t>
      </w:r>
    </w:p>
    <w:p w:rsidR="00E43544" w:rsidRDefault="00E43544" w:rsidP="00E43544">
      <w:pPr>
        <w:jc w:val="both"/>
        <w:rPr>
          <w:b/>
        </w:rPr>
      </w:pPr>
    </w:p>
    <w:p w:rsidR="00E43544" w:rsidRDefault="00E43544" w:rsidP="00E43544">
      <w:pPr>
        <w:jc w:val="both"/>
      </w:pPr>
      <w:r>
        <w:rPr>
          <w:b/>
        </w:rPr>
        <w:t xml:space="preserve">АКАДЕМІЧНА ДОБРОЧЕСНІСТЬ. </w:t>
      </w:r>
      <w: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b/>
        </w:rPr>
        <w:t>Кодексом академічної доброчесності ЗНУ:</w:t>
      </w:r>
      <w:r>
        <w:t xml:space="preserve"> </w:t>
      </w:r>
      <w:hyperlink r:id="rId12" w:history="1">
        <w:r>
          <w:rPr>
            <w:rStyle w:val="a5"/>
          </w:rPr>
          <w:t>https://tinyurl.com/ya6yk4ad</w:t>
        </w:r>
      </w:hyperlink>
      <w:r>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13" w:history="1">
        <w:r>
          <w:rPr>
            <w:rStyle w:val="a5"/>
          </w:rPr>
          <w:t>https://tinyurl.com/y6wzzlu3</w:t>
        </w:r>
      </w:hyperlink>
      <w:r>
        <w:t>.</w:t>
      </w:r>
    </w:p>
    <w:p w:rsidR="00E43544" w:rsidRDefault="00E43544" w:rsidP="00E43544"/>
    <w:p w:rsidR="00E43544" w:rsidRDefault="00E43544" w:rsidP="00E43544">
      <w:pPr>
        <w:jc w:val="both"/>
      </w:pPr>
      <w:r>
        <w:rPr>
          <w:b/>
        </w:rPr>
        <w:t xml:space="preserve">НАВЧАЛЬНИЙ ПРОЦЕС ТА ЗАБЕЗПЕЧЕННЯ ЯКОСТІ ОСВІТИ. </w:t>
      </w:r>
      <w: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4" w:history="1">
        <w:r>
          <w:rPr>
            <w:rStyle w:val="a5"/>
            <w:bCs/>
            <w:shd w:val="clear" w:color="auto" w:fill="FFFFFF"/>
          </w:rPr>
          <w:t>https://tinyurl.com/y9tve4lk</w:t>
        </w:r>
      </w:hyperlink>
      <w:r>
        <w:rPr>
          <w:bCs/>
          <w:color w:val="000000"/>
          <w:shd w:val="clear" w:color="auto" w:fill="FFFFFF"/>
        </w:rPr>
        <w:t>.</w:t>
      </w:r>
    </w:p>
    <w:p w:rsidR="00E43544" w:rsidRDefault="00E43544" w:rsidP="00E43544">
      <w:pPr>
        <w:jc w:val="both"/>
      </w:pPr>
    </w:p>
    <w:p w:rsidR="00E43544" w:rsidRDefault="00E43544" w:rsidP="00E43544">
      <w:pPr>
        <w:jc w:val="both"/>
      </w:pPr>
      <w:r>
        <w:rPr>
          <w:b/>
        </w:rPr>
        <w:t xml:space="preserve">ПОВТОРНЕ ВИВЧЕННЯ ДИСЦИПЛІН, ВІДРАХУВАННЯ. </w:t>
      </w:r>
      <w: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5" w:history="1">
        <w:r>
          <w:rPr>
            <w:rStyle w:val="a5"/>
          </w:rPr>
          <w:t>https://tinyurl.com/y9pkmmp5</w:t>
        </w:r>
      </w:hyperlink>
      <w: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6" w:history="1">
        <w:r>
          <w:rPr>
            <w:rStyle w:val="a5"/>
          </w:rPr>
          <w:t>https://tinyurl.com/ycds57la</w:t>
        </w:r>
      </w:hyperlink>
      <w:r>
        <w:t>.</w:t>
      </w:r>
    </w:p>
    <w:p w:rsidR="00E43544" w:rsidRDefault="00E43544" w:rsidP="00E43544">
      <w:pPr>
        <w:jc w:val="both"/>
      </w:pPr>
    </w:p>
    <w:p w:rsidR="00E43544" w:rsidRDefault="00E43544" w:rsidP="00E43544">
      <w:pPr>
        <w:jc w:val="both"/>
      </w:pPr>
      <w:r>
        <w:rPr>
          <w:b/>
        </w:rPr>
        <w:t xml:space="preserve">НЕФОРМАЛЬНА ОСВІТА. </w:t>
      </w:r>
      <w:r>
        <w:t xml:space="preserve">Порядок зарахування результатів навчання, підтверджених сертифікатами, </w:t>
      </w:r>
      <w:proofErr w:type="spellStart"/>
      <w:r>
        <w:t>свідоцтвами</w:t>
      </w:r>
      <w:proofErr w:type="spellEnd"/>
      <w:r>
        <w:t xml:space="preserve">, іншими документами, здобутими поза основним місцем навчання, регулюється Положенням про порядок визнання результатів навчання, отриманих у неформальній освіті: </w:t>
      </w:r>
      <w:hyperlink r:id="rId17" w:history="1">
        <w:r>
          <w:rPr>
            <w:rStyle w:val="a5"/>
          </w:rPr>
          <w:t>https://tinyurl.com/y8gbt4xs</w:t>
        </w:r>
      </w:hyperlink>
      <w:r>
        <w:t>.</w:t>
      </w:r>
    </w:p>
    <w:p w:rsidR="00E43544" w:rsidRDefault="00E43544" w:rsidP="00E43544">
      <w:pPr>
        <w:jc w:val="both"/>
      </w:pPr>
    </w:p>
    <w:p w:rsidR="00E43544" w:rsidRDefault="00E43544" w:rsidP="00E43544">
      <w:pPr>
        <w:jc w:val="both"/>
      </w:pPr>
      <w:r>
        <w:rPr>
          <w:b/>
        </w:rPr>
        <w:t xml:space="preserve">ВИРІШЕННЯ КОНФЛІКТІВ. </w:t>
      </w:r>
      <w: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8" w:history="1">
        <w:r>
          <w:rPr>
            <w:rStyle w:val="a5"/>
          </w:rPr>
          <w:t>https://tinyurl.com/57wha734</w:t>
        </w:r>
      </w:hyperlink>
      <w: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9" w:history="1">
        <w:r>
          <w:rPr>
            <w:rStyle w:val="a5"/>
          </w:rPr>
          <w:t>https://tinyurl.com/yd6bq6p9</w:t>
        </w:r>
      </w:hyperlink>
      <w:r>
        <w:t xml:space="preserve">; </w:t>
      </w:r>
      <w:r>
        <w:rPr>
          <w:iCs/>
        </w:rPr>
        <w:t>Положення про призначення та виплату соціальних стипендій у ЗНУ</w:t>
      </w:r>
      <w:r>
        <w:t xml:space="preserve">: </w:t>
      </w:r>
      <w:hyperlink r:id="rId20" w:history="1">
        <w:r>
          <w:rPr>
            <w:rStyle w:val="a5"/>
          </w:rPr>
          <w:t>https://tinyurl.com/y9r5dpwh</w:t>
        </w:r>
      </w:hyperlink>
      <w:r>
        <w:t xml:space="preserve">. </w:t>
      </w:r>
    </w:p>
    <w:p w:rsidR="00E43544" w:rsidRDefault="00E43544" w:rsidP="00E43544">
      <w:pPr>
        <w:jc w:val="both"/>
        <w:rPr>
          <w:b/>
        </w:rPr>
      </w:pPr>
    </w:p>
    <w:p w:rsidR="00E43544" w:rsidRDefault="00E43544" w:rsidP="00E43544">
      <w:pPr>
        <w:jc w:val="both"/>
        <w:rPr>
          <w:lang w:val="ru-RU"/>
        </w:rPr>
      </w:pPr>
      <w:r>
        <w:rPr>
          <w:b/>
        </w:rPr>
        <w:t xml:space="preserve">ПСИХОЛОГІЧНА ДОПОМОГА. </w:t>
      </w:r>
      <w:r>
        <w:t>Телефон довіри</w:t>
      </w:r>
      <w:r>
        <w:rPr>
          <w:lang w:val="ru-RU"/>
        </w:rPr>
        <w:t xml:space="preserve"> практичного психолога </w:t>
      </w:r>
      <w:proofErr w:type="spellStart"/>
      <w:r>
        <w:rPr>
          <w:lang w:val="ru-RU"/>
        </w:rPr>
        <w:t>Марті</w:t>
      </w:r>
      <w:proofErr w:type="spellEnd"/>
      <w:r>
        <w:rPr>
          <w:lang w:val="ru-RU"/>
        </w:rPr>
        <w:t xml:space="preserve"> </w:t>
      </w:r>
      <w:proofErr w:type="spellStart"/>
      <w:r>
        <w:rPr>
          <w:lang w:val="ru-RU"/>
        </w:rPr>
        <w:t>Ірини</w:t>
      </w:r>
      <w:proofErr w:type="spellEnd"/>
      <w:r>
        <w:rPr>
          <w:lang w:val="ru-RU"/>
        </w:rPr>
        <w:t xml:space="preserve"> </w:t>
      </w:r>
      <w:proofErr w:type="spellStart"/>
      <w:r>
        <w:rPr>
          <w:lang w:val="ru-RU"/>
        </w:rPr>
        <w:t>Вадимівни</w:t>
      </w:r>
      <w:proofErr w:type="spellEnd"/>
      <w:r>
        <w:rPr>
          <w:lang w:val="ru-RU"/>
        </w:rPr>
        <w:t xml:space="preserve"> (061)228-15-84, (099)253-78-73 (</w:t>
      </w:r>
      <w:proofErr w:type="spellStart"/>
      <w:r>
        <w:rPr>
          <w:lang w:val="ru-RU"/>
        </w:rPr>
        <w:t>щоденно</w:t>
      </w:r>
      <w:proofErr w:type="spellEnd"/>
      <w:r>
        <w:rPr>
          <w:lang w:val="ru-RU"/>
        </w:rPr>
        <w:t xml:space="preserve"> з 9 до 21)</w:t>
      </w:r>
      <w:r>
        <w:t>.</w:t>
      </w:r>
      <w:r>
        <w:rPr>
          <w:lang w:val="ru-RU"/>
        </w:rPr>
        <w:t xml:space="preserve"> </w:t>
      </w:r>
    </w:p>
    <w:p w:rsidR="00E43544" w:rsidRDefault="00E43544" w:rsidP="00E43544">
      <w:pPr>
        <w:jc w:val="both"/>
        <w:rPr>
          <w:b/>
          <w:bCs/>
          <w:color w:val="333333"/>
          <w:lang w:eastAsia="uk-UA"/>
        </w:rPr>
      </w:pPr>
      <w:bookmarkStart w:id="1" w:name="_Hlk142433006"/>
    </w:p>
    <w:p w:rsidR="00E43544" w:rsidRDefault="00E43544" w:rsidP="00E43544">
      <w:pPr>
        <w:jc w:val="both"/>
        <w:rPr>
          <w:b/>
          <w:bCs/>
          <w:lang w:eastAsia="uk-UA"/>
        </w:rPr>
      </w:pPr>
      <w:r>
        <w:rPr>
          <w:b/>
          <w:bCs/>
          <w:lang w:eastAsia="uk-UA"/>
        </w:rPr>
        <w:t>УПОВНОВАЖЕНА ОСОБА З ПИТАНЬ ЗАПОБІГАННЯ ТА ВИЯВЛЕННЯ КОРУПЦІЇ</w:t>
      </w:r>
      <w:r>
        <w:rPr>
          <w:lang w:eastAsia="uk-UA"/>
        </w:rPr>
        <w:t xml:space="preserve"> Запорізького національного університету:</w:t>
      </w:r>
      <w:r>
        <w:rPr>
          <w:lang w:val="ru-RU" w:eastAsia="uk-UA"/>
        </w:rPr>
        <w:t xml:space="preserve"> </w:t>
      </w:r>
      <w:r>
        <w:rPr>
          <w:b/>
          <w:bCs/>
          <w:lang w:eastAsia="uk-UA"/>
        </w:rPr>
        <w:t>Борисов Костянтин Борисович</w:t>
      </w:r>
    </w:p>
    <w:p w:rsidR="00E43544" w:rsidRDefault="00E43544" w:rsidP="00E43544">
      <w:pPr>
        <w:jc w:val="both"/>
        <w:rPr>
          <w:color w:val="333333"/>
          <w:lang w:eastAsia="uk-UA"/>
        </w:rPr>
      </w:pPr>
      <w:r>
        <w:rPr>
          <w:lang w:eastAsia="uk-UA"/>
        </w:rPr>
        <w:t>Електронна адреса</w:t>
      </w:r>
      <w:r>
        <w:rPr>
          <w:color w:val="333333"/>
          <w:lang w:eastAsia="uk-UA"/>
        </w:rPr>
        <w:t>: </w:t>
      </w:r>
      <w:hyperlink r:id="rId21" w:history="1">
        <w:r>
          <w:rPr>
            <w:rStyle w:val="a5"/>
            <w:color w:val="3852A6"/>
            <w:lang w:eastAsia="uk-UA"/>
          </w:rPr>
          <w:t>uv@znu.edu.ua</w:t>
        </w:r>
      </w:hyperlink>
      <w:r>
        <w:rPr>
          <w:color w:val="333333"/>
          <w:lang w:eastAsia="uk-UA"/>
        </w:rPr>
        <w:t xml:space="preserve"> Гаряча лінія: </w:t>
      </w:r>
      <w:proofErr w:type="spellStart"/>
      <w:r>
        <w:rPr>
          <w:color w:val="333333"/>
          <w:lang w:eastAsia="uk-UA"/>
        </w:rPr>
        <w:t>Тел</w:t>
      </w:r>
      <w:proofErr w:type="spellEnd"/>
      <w:r>
        <w:rPr>
          <w:color w:val="333333"/>
          <w:lang w:eastAsia="uk-UA"/>
        </w:rPr>
        <w:t>. </w:t>
      </w:r>
      <w:hyperlink r:id="rId22" w:history="1">
        <w:r>
          <w:rPr>
            <w:rStyle w:val="a5"/>
            <w:color w:val="3852A6"/>
            <w:lang w:eastAsia="uk-UA"/>
          </w:rPr>
          <w:t>(061) 228-75-50</w:t>
        </w:r>
      </w:hyperlink>
    </w:p>
    <w:bookmarkEnd w:id="1"/>
    <w:p w:rsidR="00E43544" w:rsidRDefault="00E43544" w:rsidP="00E43544">
      <w:pPr>
        <w:jc w:val="both"/>
        <w:rPr>
          <w:rFonts w:eastAsia="MS Mincho"/>
          <w:b/>
        </w:rPr>
      </w:pPr>
    </w:p>
    <w:p w:rsidR="00E43544" w:rsidRDefault="00E43544" w:rsidP="00E43544">
      <w:pPr>
        <w:jc w:val="both"/>
      </w:pPr>
      <w:r>
        <w:rPr>
          <w:b/>
        </w:rPr>
        <w:t xml:space="preserve">РІВНІ МОЖЛИВОСТІ ТА ІНКЛЮЗИВНЕ ОСВІТНЄ СЕРЕДОВИЩЕ. </w:t>
      </w:r>
      <w: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t>маломобільних</w:t>
      </w:r>
      <w:proofErr w:type="spellEnd"/>
      <w: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t>маломобільних</w:t>
      </w:r>
      <w:proofErr w:type="spellEnd"/>
      <w:r>
        <w:t xml:space="preserve"> груп населення у ЗНУ: </w:t>
      </w:r>
      <w:hyperlink r:id="rId23" w:history="1">
        <w:r>
          <w:rPr>
            <w:rStyle w:val="a5"/>
          </w:rPr>
          <w:t>https://tinyurl.com/ydhcsagx</w:t>
        </w:r>
      </w:hyperlink>
      <w:r>
        <w:t xml:space="preserve">. </w:t>
      </w:r>
    </w:p>
    <w:p w:rsidR="00E43544" w:rsidRDefault="00E43544" w:rsidP="00E43544">
      <w:pPr>
        <w:jc w:val="both"/>
        <w:rPr>
          <w:b/>
        </w:rPr>
      </w:pPr>
    </w:p>
    <w:p w:rsidR="00E43544" w:rsidRDefault="00E43544" w:rsidP="00E43544">
      <w:pPr>
        <w:jc w:val="both"/>
      </w:pPr>
      <w:r>
        <w:rPr>
          <w:b/>
        </w:rPr>
        <w:t>РЕСУРСИ ДЛЯ НАВЧАННЯ. Наукова бібліотека</w:t>
      </w:r>
      <w:r>
        <w:t xml:space="preserve">: </w:t>
      </w:r>
      <w:hyperlink r:id="rId24" w:history="1">
        <w:r>
          <w:rPr>
            <w:rStyle w:val="a5"/>
          </w:rPr>
          <w:t>http://library.znu.edu.ua</w:t>
        </w:r>
      </w:hyperlink>
      <w:r>
        <w:t>. Графік роботи абонементів: понеділок – п`ятниця з 08.00 до 16.00; вихідні дні: субота і неділя.</w:t>
      </w:r>
    </w:p>
    <w:p w:rsidR="00E43544" w:rsidRDefault="00E43544" w:rsidP="00E43544">
      <w:pPr>
        <w:jc w:val="both"/>
      </w:pPr>
    </w:p>
    <w:p w:rsidR="00E43544" w:rsidRDefault="00E43544" w:rsidP="00E43544">
      <w:pPr>
        <w:jc w:val="both"/>
        <w:rPr>
          <w:b/>
        </w:rPr>
      </w:pPr>
      <w:r>
        <w:rPr>
          <w:b/>
        </w:rPr>
        <w:t>ЕЛЕКТРОННЕ ЗАБЕЗПЕЧЕННЯ НАВЧАННЯ (MOODLE): https://moodle.znu.edu.ua</w:t>
      </w:r>
    </w:p>
    <w:p w:rsidR="00E43544" w:rsidRDefault="00E43544" w:rsidP="00E43544">
      <w:pPr>
        <w:jc w:val="both"/>
      </w:pPr>
      <w:r>
        <w:t xml:space="preserve">Якщо забули пароль/логін, </w:t>
      </w:r>
      <w:proofErr w:type="spellStart"/>
      <w:r>
        <w:t>направте</w:t>
      </w:r>
      <w:proofErr w:type="spellEnd"/>
      <w:r>
        <w:t xml:space="preserve"> листа з темою «</w:t>
      </w:r>
      <w:proofErr w:type="spellStart"/>
      <w:r>
        <w:t>Забув</w:t>
      </w:r>
      <w:proofErr w:type="spellEnd"/>
      <w:r>
        <w:t xml:space="preserve"> пароль/логін» за </w:t>
      </w:r>
      <w:proofErr w:type="spellStart"/>
      <w:r>
        <w:t>адресою</w:t>
      </w:r>
      <w:proofErr w:type="spellEnd"/>
      <w:r>
        <w:t xml:space="preserve">: </w:t>
      </w:r>
      <w:proofErr w:type="spellStart"/>
      <w:r>
        <w:rPr>
          <w:b/>
          <w:bCs/>
          <w:color w:val="333333"/>
          <w:shd w:val="clear" w:color="auto" w:fill="FFFFFF"/>
        </w:rPr>
        <w:t>moodle</w:t>
      </w:r>
      <w:proofErr w:type="spellEnd"/>
      <w:r>
        <w:rPr>
          <w:b/>
          <w:bCs/>
          <w:color w:val="333333"/>
          <w:shd w:val="clear" w:color="auto" w:fill="FFFFFF"/>
          <w:lang w:val="ru-RU"/>
        </w:rPr>
        <w:t>.</w:t>
      </w:r>
      <w:proofErr w:type="spellStart"/>
      <w:r>
        <w:rPr>
          <w:b/>
          <w:bCs/>
          <w:color w:val="333333"/>
          <w:shd w:val="clear" w:color="auto" w:fill="FFFFFF"/>
        </w:rPr>
        <w:t>znu</w:t>
      </w:r>
      <w:proofErr w:type="spellEnd"/>
      <w:r>
        <w:rPr>
          <w:b/>
          <w:bCs/>
          <w:color w:val="333333"/>
          <w:shd w:val="clear" w:color="auto" w:fill="FFFFFF"/>
          <w:lang w:val="ru-RU"/>
        </w:rPr>
        <w:t>@</w:t>
      </w:r>
      <w:proofErr w:type="spellStart"/>
      <w:r>
        <w:rPr>
          <w:b/>
          <w:bCs/>
          <w:color w:val="333333"/>
          <w:shd w:val="clear" w:color="auto" w:fill="FFFFFF"/>
        </w:rPr>
        <w:t>znu</w:t>
      </w:r>
      <w:proofErr w:type="spellEnd"/>
      <w:r>
        <w:rPr>
          <w:b/>
          <w:bCs/>
          <w:color w:val="333333"/>
          <w:shd w:val="clear" w:color="auto" w:fill="FFFFFF"/>
          <w:lang w:val="ru-RU"/>
        </w:rPr>
        <w:t>.</w:t>
      </w:r>
      <w:proofErr w:type="spellStart"/>
      <w:r>
        <w:rPr>
          <w:b/>
          <w:bCs/>
          <w:color w:val="333333"/>
          <w:shd w:val="clear" w:color="auto" w:fill="FFFFFF"/>
        </w:rPr>
        <w:t>edu</w:t>
      </w:r>
      <w:proofErr w:type="spellEnd"/>
      <w:r>
        <w:rPr>
          <w:b/>
          <w:bCs/>
          <w:color w:val="333333"/>
          <w:shd w:val="clear" w:color="auto" w:fill="FFFFFF"/>
          <w:lang w:val="ru-RU"/>
        </w:rPr>
        <w:t>.</w:t>
      </w:r>
      <w:proofErr w:type="spellStart"/>
      <w:r>
        <w:rPr>
          <w:b/>
          <w:bCs/>
          <w:color w:val="333333"/>
          <w:shd w:val="clear" w:color="auto" w:fill="FFFFFF"/>
        </w:rPr>
        <w:t>ua</w:t>
      </w:r>
      <w:proofErr w:type="spellEnd"/>
      <w:r>
        <w:rPr>
          <w:b/>
          <w:bCs/>
          <w:color w:val="333333"/>
          <w:shd w:val="clear" w:color="auto" w:fill="FFFFFF"/>
        </w:rPr>
        <w:t>.</w:t>
      </w:r>
    </w:p>
    <w:p w:rsidR="00E43544" w:rsidRDefault="00E43544" w:rsidP="00E43544">
      <w:pPr>
        <w:jc w:val="both"/>
      </w:pPr>
      <w:r>
        <w:t>У листі вкажіть: прізвище, ім'я, по-батькові українською мовою; шифр групи; електронну адресу.</w:t>
      </w:r>
    </w:p>
    <w:p w:rsidR="00E43544" w:rsidRDefault="00E43544" w:rsidP="00E43544">
      <w:pPr>
        <w:jc w:val="both"/>
      </w:pPr>
      <w:r>
        <w:t xml:space="preserve">Якщо ви вказували електронну адресу в профілі системи </w:t>
      </w:r>
      <w:proofErr w:type="spellStart"/>
      <w:r>
        <w:t>Moodle</w:t>
      </w:r>
      <w:proofErr w:type="spellEnd"/>
      <w:r>
        <w:t xml:space="preserve"> ЗНУ, то використовуйте посилання для відновлення паролю https://moodle.znu.edu.ua/mod/page/view.php?id=133015.</w:t>
      </w:r>
    </w:p>
    <w:p w:rsidR="00E43544" w:rsidRDefault="00E43544" w:rsidP="00E43544">
      <w:pPr>
        <w:jc w:val="both"/>
      </w:pPr>
    </w:p>
    <w:p w:rsidR="00E43544" w:rsidRDefault="00E43544" w:rsidP="00E43544">
      <w:pPr>
        <w:jc w:val="both"/>
      </w:pPr>
      <w:r>
        <w:rPr>
          <w:b/>
        </w:rPr>
        <w:lastRenderedPageBreak/>
        <w:t>Центр інтенсивного вивчення іноземних мов</w:t>
      </w:r>
      <w:r>
        <w:t>: http://sites.znu.edu.ua/child-advance/</w:t>
      </w:r>
    </w:p>
    <w:p w:rsidR="00E43544" w:rsidRDefault="00E43544" w:rsidP="00E43544">
      <w:pPr>
        <w:jc w:val="both"/>
      </w:pPr>
      <w:r>
        <w:rPr>
          <w:b/>
        </w:rPr>
        <w:t>Центр німецької мови, партнер Гете-інституту</w:t>
      </w:r>
      <w:r>
        <w:t>: https://www.znu.edu.ua/ukr/edu/ocznu/nim</w:t>
      </w:r>
    </w:p>
    <w:p w:rsidR="00E43544" w:rsidRDefault="00E43544" w:rsidP="00E43544">
      <w:pPr>
        <w:jc w:val="both"/>
      </w:pPr>
      <w:r>
        <w:rPr>
          <w:b/>
        </w:rPr>
        <w:t>Школа Конфуція (вивчення китайської мови)</w:t>
      </w:r>
      <w:r>
        <w:t>: http://sites.znu.edu.ua/confucius</w:t>
      </w:r>
    </w:p>
    <w:p w:rsidR="00E43544" w:rsidRDefault="00E43544" w:rsidP="00E43544"/>
    <w:p w:rsidR="00516104" w:rsidRDefault="00516104" w:rsidP="00E43544">
      <w:pPr>
        <w:pStyle w:val="3"/>
        <w:spacing w:before="71"/>
        <w:ind w:left="2186" w:right="2191"/>
        <w:jc w:val="center"/>
      </w:pPr>
    </w:p>
    <w:sectPr w:rsidR="00516104">
      <w:pgSz w:w="11910" w:h="16840"/>
      <w:pgMar w:top="1040" w:right="360" w:bottom="280" w:left="12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3030"/>
    <w:multiLevelType w:val="hybridMultilevel"/>
    <w:tmpl w:val="BB28967E"/>
    <w:lvl w:ilvl="0" w:tplc="061263CC">
      <w:start w:val="1"/>
      <w:numFmt w:val="decimal"/>
      <w:lvlText w:val="%1."/>
      <w:lvlJc w:val="left"/>
      <w:pPr>
        <w:ind w:left="198" w:hanging="286"/>
      </w:pPr>
      <w:rPr>
        <w:rFonts w:ascii="Times New Roman" w:eastAsia="Times New Roman" w:hAnsi="Times New Roman" w:cs="Times New Roman" w:hint="default"/>
        <w:color w:val="333333"/>
        <w:w w:val="100"/>
        <w:sz w:val="22"/>
        <w:szCs w:val="22"/>
        <w:lang w:val="uk-UA" w:eastAsia="en-US" w:bidi="ar-SA"/>
      </w:rPr>
    </w:lvl>
    <w:lvl w:ilvl="1" w:tplc="0AA8173C">
      <w:numFmt w:val="bullet"/>
      <w:lvlText w:val="•"/>
      <w:lvlJc w:val="left"/>
      <w:pPr>
        <w:ind w:left="1212" w:hanging="286"/>
      </w:pPr>
      <w:rPr>
        <w:rFonts w:hint="default"/>
        <w:lang w:val="uk-UA" w:eastAsia="en-US" w:bidi="ar-SA"/>
      </w:rPr>
    </w:lvl>
    <w:lvl w:ilvl="2" w:tplc="A0D45112">
      <w:numFmt w:val="bullet"/>
      <w:lvlText w:val="•"/>
      <w:lvlJc w:val="left"/>
      <w:pPr>
        <w:ind w:left="2225" w:hanging="286"/>
      </w:pPr>
      <w:rPr>
        <w:rFonts w:hint="default"/>
        <w:lang w:val="uk-UA" w:eastAsia="en-US" w:bidi="ar-SA"/>
      </w:rPr>
    </w:lvl>
    <w:lvl w:ilvl="3" w:tplc="A1920B84">
      <w:numFmt w:val="bullet"/>
      <w:lvlText w:val="•"/>
      <w:lvlJc w:val="left"/>
      <w:pPr>
        <w:ind w:left="3237" w:hanging="286"/>
      </w:pPr>
      <w:rPr>
        <w:rFonts w:hint="default"/>
        <w:lang w:val="uk-UA" w:eastAsia="en-US" w:bidi="ar-SA"/>
      </w:rPr>
    </w:lvl>
    <w:lvl w:ilvl="4" w:tplc="21CCFB20">
      <w:numFmt w:val="bullet"/>
      <w:lvlText w:val="•"/>
      <w:lvlJc w:val="left"/>
      <w:pPr>
        <w:ind w:left="4250" w:hanging="286"/>
      </w:pPr>
      <w:rPr>
        <w:rFonts w:hint="default"/>
        <w:lang w:val="uk-UA" w:eastAsia="en-US" w:bidi="ar-SA"/>
      </w:rPr>
    </w:lvl>
    <w:lvl w:ilvl="5" w:tplc="93FE0674">
      <w:numFmt w:val="bullet"/>
      <w:lvlText w:val="•"/>
      <w:lvlJc w:val="left"/>
      <w:pPr>
        <w:ind w:left="5263" w:hanging="286"/>
      </w:pPr>
      <w:rPr>
        <w:rFonts w:hint="default"/>
        <w:lang w:val="uk-UA" w:eastAsia="en-US" w:bidi="ar-SA"/>
      </w:rPr>
    </w:lvl>
    <w:lvl w:ilvl="6" w:tplc="CEE48CD2">
      <w:numFmt w:val="bullet"/>
      <w:lvlText w:val="•"/>
      <w:lvlJc w:val="left"/>
      <w:pPr>
        <w:ind w:left="6275" w:hanging="286"/>
      </w:pPr>
      <w:rPr>
        <w:rFonts w:hint="default"/>
        <w:lang w:val="uk-UA" w:eastAsia="en-US" w:bidi="ar-SA"/>
      </w:rPr>
    </w:lvl>
    <w:lvl w:ilvl="7" w:tplc="E0FCC5FA">
      <w:numFmt w:val="bullet"/>
      <w:lvlText w:val="•"/>
      <w:lvlJc w:val="left"/>
      <w:pPr>
        <w:ind w:left="7288" w:hanging="286"/>
      </w:pPr>
      <w:rPr>
        <w:rFonts w:hint="default"/>
        <w:lang w:val="uk-UA" w:eastAsia="en-US" w:bidi="ar-SA"/>
      </w:rPr>
    </w:lvl>
    <w:lvl w:ilvl="8" w:tplc="C3B20C78">
      <w:numFmt w:val="bullet"/>
      <w:lvlText w:val="•"/>
      <w:lvlJc w:val="left"/>
      <w:pPr>
        <w:ind w:left="8301" w:hanging="286"/>
      </w:pPr>
      <w:rPr>
        <w:rFonts w:hint="default"/>
        <w:lang w:val="uk-UA" w:eastAsia="en-US" w:bidi="ar-SA"/>
      </w:rPr>
    </w:lvl>
  </w:abstractNum>
  <w:abstractNum w:abstractNumId="1">
    <w:nsid w:val="1EDB63FD"/>
    <w:multiLevelType w:val="hybridMultilevel"/>
    <w:tmpl w:val="3D84596C"/>
    <w:lvl w:ilvl="0" w:tplc="1A4C2596">
      <w:start w:val="1"/>
      <w:numFmt w:val="decimal"/>
      <w:lvlText w:val="%1."/>
      <w:lvlJc w:val="left"/>
      <w:pPr>
        <w:ind w:left="1614" w:hanging="708"/>
      </w:pPr>
      <w:rPr>
        <w:rFonts w:ascii="Times New Roman" w:eastAsia="Times New Roman" w:hAnsi="Times New Roman" w:cs="Times New Roman" w:hint="default"/>
        <w:color w:val="333333"/>
        <w:w w:val="100"/>
        <w:sz w:val="22"/>
        <w:szCs w:val="22"/>
        <w:lang w:val="uk-UA" w:eastAsia="en-US" w:bidi="ar-SA"/>
      </w:rPr>
    </w:lvl>
    <w:lvl w:ilvl="1" w:tplc="784C94BC">
      <w:numFmt w:val="bullet"/>
      <w:lvlText w:val="•"/>
      <w:lvlJc w:val="left"/>
      <w:pPr>
        <w:ind w:left="2490" w:hanging="708"/>
      </w:pPr>
      <w:rPr>
        <w:rFonts w:hint="default"/>
        <w:lang w:val="uk-UA" w:eastAsia="en-US" w:bidi="ar-SA"/>
      </w:rPr>
    </w:lvl>
    <w:lvl w:ilvl="2" w:tplc="9C7A6AF0">
      <w:numFmt w:val="bullet"/>
      <w:lvlText w:val="•"/>
      <w:lvlJc w:val="left"/>
      <w:pPr>
        <w:ind w:left="3361" w:hanging="708"/>
      </w:pPr>
      <w:rPr>
        <w:rFonts w:hint="default"/>
        <w:lang w:val="uk-UA" w:eastAsia="en-US" w:bidi="ar-SA"/>
      </w:rPr>
    </w:lvl>
    <w:lvl w:ilvl="3" w:tplc="D3364DBC">
      <w:numFmt w:val="bullet"/>
      <w:lvlText w:val="•"/>
      <w:lvlJc w:val="left"/>
      <w:pPr>
        <w:ind w:left="4231" w:hanging="708"/>
      </w:pPr>
      <w:rPr>
        <w:rFonts w:hint="default"/>
        <w:lang w:val="uk-UA" w:eastAsia="en-US" w:bidi="ar-SA"/>
      </w:rPr>
    </w:lvl>
    <w:lvl w:ilvl="4" w:tplc="BA0E23C4">
      <w:numFmt w:val="bullet"/>
      <w:lvlText w:val="•"/>
      <w:lvlJc w:val="left"/>
      <w:pPr>
        <w:ind w:left="5102" w:hanging="708"/>
      </w:pPr>
      <w:rPr>
        <w:rFonts w:hint="default"/>
        <w:lang w:val="uk-UA" w:eastAsia="en-US" w:bidi="ar-SA"/>
      </w:rPr>
    </w:lvl>
    <w:lvl w:ilvl="5" w:tplc="6F4654B6">
      <w:numFmt w:val="bullet"/>
      <w:lvlText w:val="•"/>
      <w:lvlJc w:val="left"/>
      <w:pPr>
        <w:ind w:left="5973" w:hanging="708"/>
      </w:pPr>
      <w:rPr>
        <w:rFonts w:hint="default"/>
        <w:lang w:val="uk-UA" w:eastAsia="en-US" w:bidi="ar-SA"/>
      </w:rPr>
    </w:lvl>
    <w:lvl w:ilvl="6" w:tplc="2A58CED0">
      <w:numFmt w:val="bullet"/>
      <w:lvlText w:val="•"/>
      <w:lvlJc w:val="left"/>
      <w:pPr>
        <w:ind w:left="6843" w:hanging="708"/>
      </w:pPr>
      <w:rPr>
        <w:rFonts w:hint="default"/>
        <w:lang w:val="uk-UA" w:eastAsia="en-US" w:bidi="ar-SA"/>
      </w:rPr>
    </w:lvl>
    <w:lvl w:ilvl="7" w:tplc="91C48F08">
      <w:numFmt w:val="bullet"/>
      <w:lvlText w:val="•"/>
      <w:lvlJc w:val="left"/>
      <w:pPr>
        <w:ind w:left="7714" w:hanging="708"/>
      </w:pPr>
      <w:rPr>
        <w:rFonts w:hint="default"/>
        <w:lang w:val="uk-UA" w:eastAsia="en-US" w:bidi="ar-SA"/>
      </w:rPr>
    </w:lvl>
    <w:lvl w:ilvl="8" w:tplc="943AE2A4">
      <w:numFmt w:val="bullet"/>
      <w:lvlText w:val="•"/>
      <w:lvlJc w:val="left"/>
      <w:pPr>
        <w:ind w:left="8585" w:hanging="708"/>
      </w:pPr>
      <w:rPr>
        <w:rFonts w:hint="default"/>
        <w:lang w:val="uk-UA" w:eastAsia="en-US" w:bidi="ar-SA"/>
      </w:rPr>
    </w:lvl>
  </w:abstractNum>
  <w:abstractNum w:abstractNumId="2">
    <w:nsid w:val="5B5A4A60"/>
    <w:multiLevelType w:val="hybridMultilevel"/>
    <w:tmpl w:val="0D5E2710"/>
    <w:lvl w:ilvl="0" w:tplc="15ACDF6E">
      <w:numFmt w:val="bullet"/>
      <w:lvlText w:val="-"/>
      <w:lvlJc w:val="left"/>
      <w:pPr>
        <w:ind w:left="198" w:hanging="768"/>
      </w:pPr>
      <w:rPr>
        <w:rFonts w:ascii="Times New Roman" w:eastAsia="Times New Roman" w:hAnsi="Times New Roman" w:cs="Times New Roman" w:hint="default"/>
        <w:color w:val="333333"/>
        <w:w w:val="100"/>
        <w:sz w:val="22"/>
        <w:szCs w:val="22"/>
        <w:lang w:val="uk-UA" w:eastAsia="en-US" w:bidi="ar-SA"/>
      </w:rPr>
    </w:lvl>
    <w:lvl w:ilvl="1" w:tplc="318E974E">
      <w:numFmt w:val="bullet"/>
      <w:lvlText w:val="•"/>
      <w:lvlJc w:val="left"/>
      <w:pPr>
        <w:ind w:left="1212" w:hanging="768"/>
      </w:pPr>
      <w:rPr>
        <w:rFonts w:hint="default"/>
        <w:lang w:val="uk-UA" w:eastAsia="en-US" w:bidi="ar-SA"/>
      </w:rPr>
    </w:lvl>
    <w:lvl w:ilvl="2" w:tplc="19FC2480">
      <w:numFmt w:val="bullet"/>
      <w:lvlText w:val="•"/>
      <w:lvlJc w:val="left"/>
      <w:pPr>
        <w:ind w:left="2225" w:hanging="768"/>
      </w:pPr>
      <w:rPr>
        <w:rFonts w:hint="default"/>
        <w:lang w:val="uk-UA" w:eastAsia="en-US" w:bidi="ar-SA"/>
      </w:rPr>
    </w:lvl>
    <w:lvl w:ilvl="3" w:tplc="B726A3E0">
      <w:numFmt w:val="bullet"/>
      <w:lvlText w:val="•"/>
      <w:lvlJc w:val="left"/>
      <w:pPr>
        <w:ind w:left="3237" w:hanging="768"/>
      </w:pPr>
      <w:rPr>
        <w:rFonts w:hint="default"/>
        <w:lang w:val="uk-UA" w:eastAsia="en-US" w:bidi="ar-SA"/>
      </w:rPr>
    </w:lvl>
    <w:lvl w:ilvl="4" w:tplc="34C613D8">
      <w:numFmt w:val="bullet"/>
      <w:lvlText w:val="•"/>
      <w:lvlJc w:val="left"/>
      <w:pPr>
        <w:ind w:left="4250" w:hanging="768"/>
      </w:pPr>
      <w:rPr>
        <w:rFonts w:hint="default"/>
        <w:lang w:val="uk-UA" w:eastAsia="en-US" w:bidi="ar-SA"/>
      </w:rPr>
    </w:lvl>
    <w:lvl w:ilvl="5" w:tplc="BA781310">
      <w:numFmt w:val="bullet"/>
      <w:lvlText w:val="•"/>
      <w:lvlJc w:val="left"/>
      <w:pPr>
        <w:ind w:left="5263" w:hanging="768"/>
      </w:pPr>
      <w:rPr>
        <w:rFonts w:hint="default"/>
        <w:lang w:val="uk-UA" w:eastAsia="en-US" w:bidi="ar-SA"/>
      </w:rPr>
    </w:lvl>
    <w:lvl w:ilvl="6" w:tplc="9356E870">
      <w:numFmt w:val="bullet"/>
      <w:lvlText w:val="•"/>
      <w:lvlJc w:val="left"/>
      <w:pPr>
        <w:ind w:left="6275" w:hanging="768"/>
      </w:pPr>
      <w:rPr>
        <w:rFonts w:hint="default"/>
        <w:lang w:val="uk-UA" w:eastAsia="en-US" w:bidi="ar-SA"/>
      </w:rPr>
    </w:lvl>
    <w:lvl w:ilvl="7" w:tplc="AEA801D4">
      <w:numFmt w:val="bullet"/>
      <w:lvlText w:val="•"/>
      <w:lvlJc w:val="left"/>
      <w:pPr>
        <w:ind w:left="7288" w:hanging="768"/>
      </w:pPr>
      <w:rPr>
        <w:rFonts w:hint="default"/>
        <w:lang w:val="uk-UA" w:eastAsia="en-US" w:bidi="ar-SA"/>
      </w:rPr>
    </w:lvl>
    <w:lvl w:ilvl="8" w:tplc="5A0841DE">
      <w:numFmt w:val="bullet"/>
      <w:lvlText w:val="•"/>
      <w:lvlJc w:val="left"/>
      <w:pPr>
        <w:ind w:left="8301" w:hanging="768"/>
      </w:pPr>
      <w:rPr>
        <w:rFonts w:hint="default"/>
        <w:lang w:val="uk-UA" w:eastAsia="en-US" w:bidi="ar-SA"/>
      </w:rPr>
    </w:lvl>
  </w:abstractNum>
  <w:abstractNum w:abstractNumId="3">
    <w:nsid w:val="6A2850DF"/>
    <w:multiLevelType w:val="hybridMultilevel"/>
    <w:tmpl w:val="930EFAC8"/>
    <w:lvl w:ilvl="0" w:tplc="8D428036">
      <w:start w:val="1"/>
      <w:numFmt w:val="decimal"/>
      <w:lvlText w:val="%1."/>
      <w:lvlJc w:val="left"/>
      <w:pPr>
        <w:ind w:left="198" w:hanging="428"/>
      </w:pPr>
      <w:rPr>
        <w:rFonts w:ascii="Times New Roman" w:eastAsia="Times New Roman" w:hAnsi="Times New Roman" w:cs="Times New Roman" w:hint="default"/>
        <w:spacing w:val="-8"/>
        <w:w w:val="100"/>
        <w:sz w:val="24"/>
        <w:szCs w:val="24"/>
        <w:lang w:val="uk-UA" w:eastAsia="en-US" w:bidi="ar-SA"/>
      </w:rPr>
    </w:lvl>
    <w:lvl w:ilvl="1" w:tplc="0AF22856">
      <w:numFmt w:val="bullet"/>
      <w:lvlText w:val="•"/>
      <w:lvlJc w:val="left"/>
      <w:pPr>
        <w:ind w:left="1212" w:hanging="428"/>
      </w:pPr>
      <w:rPr>
        <w:rFonts w:hint="default"/>
        <w:lang w:val="uk-UA" w:eastAsia="en-US" w:bidi="ar-SA"/>
      </w:rPr>
    </w:lvl>
    <w:lvl w:ilvl="2" w:tplc="BB121BE0">
      <w:numFmt w:val="bullet"/>
      <w:lvlText w:val="•"/>
      <w:lvlJc w:val="left"/>
      <w:pPr>
        <w:ind w:left="2225" w:hanging="428"/>
      </w:pPr>
      <w:rPr>
        <w:rFonts w:hint="default"/>
        <w:lang w:val="uk-UA" w:eastAsia="en-US" w:bidi="ar-SA"/>
      </w:rPr>
    </w:lvl>
    <w:lvl w:ilvl="3" w:tplc="D00843CE">
      <w:numFmt w:val="bullet"/>
      <w:lvlText w:val="•"/>
      <w:lvlJc w:val="left"/>
      <w:pPr>
        <w:ind w:left="3237" w:hanging="428"/>
      </w:pPr>
      <w:rPr>
        <w:rFonts w:hint="default"/>
        <w:lang w:val="uk-UA" w:eastAsia="en-US" w:bidi="ar-SA"/>
      </w:rPr>
    </w:lvl>
    <w:lvl w:ilvl="4" w:tplc="9DA08AFE">
      <w:numFmt w:val="bullet"/>
      <w:lvlText w:val="•"/>
      <w:lvlJc w:val="left"/>
      <w:pPr>
        <w:ind w:left="4250" w:hanging="428"/>
      </w:pPr>
      <w:rPr>
        <w:rFonts w:hint="default"/>
        <w:lang w:val="uk-UA" w:eastAsia="en-US" w:bidi="ar-SA"/>
      </w:rPr>
    </w:lvl>
    <w:lvl w:ilvl="5" w:tplc="CD802FC2">
      <w:numFmt w:val="bullet"/>
      <w:lvlText w:val="•"/>
      <w:lvlJc w:val="left"/>
      <w:pPr>
        <w:ind w:left="5263" w:hanging="428"/>
      </w:pPr>
      <w:rPr>
        <w:rFonts w:hint="default"/>
        <w:lang w:val="uk-UA" w:eastAsia="en-US" w:bidi="ar-SA"/>
      </w:rPr>
    </w:lvl>
    <w:lvl w:ilvl="6" w:tplc="B0727F8E">
      <w:numFmt w:val="bullet"/>
      <w:lvlText w:val="•"/>
      <w:lvlJc w:val="left"/>
      <w:pPr>
        <w:ind w:left="6275" w:hanging="428"/>
      </w:pPr>
      <w:rPr>
        <w:rFonts w:hint="default"/>
        <w:lang w:val="uk-UA" w:eastAsia="en-US" w:bidi="ar-SA"/>
      </w:rPr>
    </w:lvl>
    <w:lvl w:ilvl="7" w:tplc="EB1A0076">
      <w:numFmt w:val="bullet"/>
      <w:lvlText w:val="•"/>
      <w:lvlJc w:val="left"/>
      <w:pPr>
        <w:ind w:left="7288" w:hanging="428"/>
      </w:pPr>
      <w:rPr>
        <w:rFonts w:hint="default"/>
        <w:lang w:val="uk-UA" w:eastAsia="en-US" w:bidi="ar-SA"/>
      </w:rPr>
    </w:lvl>
    <w:lvl w:ilvl="8" w:tplc="14880270">
      <w:numFmt w:val="bullet"/>
      <w:lvlText w:val="•"/>
      <w:lvlJc w:val="left"/>
      <w:pPr>
        <w:ind w:left="8301" w:hanging="428"/>
      </w:pPr>
      <w:rPr>
        <w:rFonts w:hint="default"/>
        <w:lang w:val="uk-UA" w:eastAsia="en-US" w:bidi="ar-SA"/>
      </w:rPr>
    </w:lvl>
  </w:abstractNum>
  <w:abstractNum w:abstractNumId="4">
    <w:nsid w:val="73444D80"/>
    <w:multiLevelType w:val="hybridMultilevel"/>
    <w:tmpl w:val="DABE4FD2"/>
    <w:lvl w:ilvl="0" w:tplc="C234C28E">
      <w:numFmt w:val="bullet"/>
      <w:lvlText w:val="·"/>
      <w:lvlJc w:val="left"/>
      <w:pPr>
        <w:ind w:left="198" w:hanging="260"/>
      </w:pPr>
      <w:rPr>
        <w:rFonts w:ascii="Times New Roman" w:eastAsia="Times New Roman" w:hAnsi="Times New Roman" w:cs="Times New Roman" w:hint="default"/>
        <w:w w:val="133"/>
        <w:sz w:val="24"/>
        <w:szCs w:val="24"/>
        <w:lang w:val="uk-UA" w:eastAsia="en-US" w:bidi="ar-SA"/>
      </w:rPr>
    </w:lvl>
    <w:lvl w:ilvl="1" w:tplc="6862DAA0">
      <w:numFmt w:val="bullet"/>
      <w:lvlText w:val="•"/>
      <w:lvlJc w:val="left"/>
      <w:pPr>
        <w:ind w:left="1212" w:hanging="260"/>
      </w:pPr>
      <w:rPr>
        <w:rFonts w:hint="default"/>
        <w:lang w:val="uk-UA" w:eastAsia="en-US" w:bidi="ar-SA"/>
      </w:rPr>
    </w:lvl>
    <w:lvl w:ilvl="2" w:tplc="A4F4A880">
      <w:numFmt w:val="bullet"/>
      <w:lvlText w:val="•"/>
      <w:lvlJc w:val="left"/>
      <w:pPr>
        <w:ind w:left="2225" w:hanging="260"/>
      </w:pPr>
      <w:rPr>
        <w:rFonts w:hint="default"/>
        <w:lang w:val="uk-UA" w:eastAsia="en-US" w:bidi="ar-SA"/>
      </w:rPr>
    </w:lvl>
    <w:lvl w:ilvl="3" w:tplc="EA40189C">
      <w:numFmt w:val="bullet"/>
      <w:lvlText w:val="•"/>
      <w:lvlJc w:val="left"/>
      <w:pPr>
        <w:ind w:left="3237" w:hanging="260"/>
      </w:pPr>
      <w:rPr>
        <w:rFonts w:hint="default"/>
        <w:lang w:val="uk-UA" w:eastAsia="en-US" w:bidi="ar-SA"/>
      </w:rPr>
    </w:lvl>
    <w:lvl w:ilvl="4" w:tplc="6E02C5B8">
      <w:numFmt w:val="bullet"/>
      <w:lvlText w:val="•"/>
      <w:lvlJc w:val="left"/>
      <w:pPr>
        <w:ind w:left="4250" w:hanging="260"/>
      </w:pPr>
      <w:rPr>
        <w:rFonts w:hint="default"/>
        <w:lang w:val="uk-UA" w:eastAsia="en-US" w:bidi="ar-SA"/>
      </w:rPr>
    </w:lvl>
    <w:lvl w:ilvl="5" w:tplc="D4FA2204">
      <w:numFmt w:val="bullet"/>
      <w:lvlText w:val="•"/>
      <w:lvlJc w:val="left"/>
      <w:pPr>
        <w:ind w:left="5263" w:hanging="260"/>
      </w:pPr>
      <w:rPr>
        <w:rFonts w:hint="default"/>
        <w:lang w:val="uk-UA" w:eastAsia="en-US" w:bidi="ar-SA"/>
      </w:rPr>
    </w:lvl>
    <w:lvl w:ilvl="6" w:tplc="7D84A78E">
      <w:numFmt w:val="bullet"/>
      <w:lvlText w:val="•"/>
      <w:lvlJc w:val="left"/>
      <w:pPr>
        <w:ind w:left="6275" w:hanging="260"/>
      </w:pPr>
      <w:rPr>
        <w:rFonts w:hint="default"/>
        <w:lang w:val="uk-UA" w:eastAsia="en-US" w:bidi="ar-SA"/>
      </w:rPr>
    </w:lvl>
    <w:lvl w:ilvl="7" w:tplc="A6826622">
      <w:numFmt w:val="bullet"/>
      <w:lvlText w:val="•"/>
      <w:lvlJc w:val="left"/>
      <w:pPr>
        <w:ind w:left="7288" w:hanging="260"/>
      </w:pPr>
      <w:rPr>
        <w:rFonts w:hint="default"/>
        <w:lang w:val="uk-UA" w:eastAsia="en-US" w:bidi="ar-SA"/>
      </w:rPr>
    </w:lvl>
    <w:lvl w:ilvl="8" w:tplc="8DFA45EC">
      <w:numFmt w:val="bullet"/>
      <w:lvlText w:val="•"/>
      <w:lvlJc w:val="left"/>
      <w:pPr>
        <w:ind w:left="8301" w:hanging="260"/>
      </w:pPr>
      <w:rPr>
        <w:rFonts w:hint="default"/>
        <w:lang w:val="uk-UA" w:eastAsia="en-US" w:bidi="ar-SA"/>
      </w:rPr>
    </w:lvl>
  </w:abstractNum>
  <w:abstractNum w:abstractNumId="5">
    <w:nsid w:val="74774728"/>
    <w:multiLevelType w:val="hybridMultilevel"/>
    <w:tmpl w:val="0CC8AF5E"/>
    <w:lvl w:ilvl="0" w:tplc="42F658B4">
      <w:numFmt w:val="bullet"/>
      <w:lvlText w:val="–"/>
      <w:lvlJc w:val="left"/>
      <w:pPr>
        <w:ind w:left="198" w:hanging="233"/>
      </w:pPr>
      <w:rPr>
        <w:rFonts w:ascii="Times New Roman" w:eastAsia="Times New Roman" w:hAnsi="Times New Roman" w:cs="Times New Roman" w:hint="default"/>
        <w:spacing w:val="-8"/>
        <w:w w:val="100"/>
        <w:sz w:val="24"/>
        <w:szCs w:val="24"/>
        <w:lang w:val="uk-UA" w:eastAsia="en-US" w:bidi="ar-SA"/>
      </w:rPr>
    </w:lvl>
    <w:lvl w:ilvl="1" w:tplc="6442D0BA">
      <w:numFmt w:val="bullet"/>
      <w:lvlText w:val="•"/>
      <w:lvlJc w:val="left"/>
      <w:pPr>
        <w:ind w:left="1212" w:hanging="233"/>
      </w:pPr>
      <w:rPr>
        <w:rFonts w:hint="default"/>
        <w:lang w:val="uk-UA" w:eastAsia="en-US" w:bidi="ar-SA"/>
      </w:rPr>
    </w:lvl>
    <w:lvl w:ilvl="2" w:tplc="FA36A19C">
      <w:numFmt w:val="bullet"/>
      <w:lvlText w:val="•"/>
      <w:lvlJc w:val="left"/>
      <w:pPr>
        <w:ind w:left="2225" w:hanging="233"/>
      </w:pPr>
      <w:rPr>
        <w:rFonts w:hint="default"/>
        <w:lang w:val="uk-UA" w:eastAsia="en-US" w:bidi="ar-SA"/>
      </w:rPr>
    </w:lvl>
    <w:lvl w:ilvl="3" w:tplc="5C50C24A">
      <w:numFmt w:val="bullet"/>
      <w:lvlText w:val="•"/>
      <w:lvlJc w:val="left"/>
      <w:pPr>
        <w:ind w:left="3237" w:hanging="233"/>
      </w:pPr>
      <w:rPr>
        <w:rFonts w:hint="default"/>
        <w:lang w:val="uk-UA" w:eastAsia="en-US" w:bidi="ar-SA"/>
      </w:rPr>
    </w:lvl>
    <w:lvl w:ilvl="4" w:tplc="105610B0">
      <w:numFmt w:val="bullet"/>
      <w:lvlText w:val="•"/>
      <w:lvlJc w:val="left"/>
      <w:pPr>
        <w:ind w:left="4250" w:hanging="233"/>
      </w:pPr>
      <w:rPr>
        <w:rFonts w:hint="default"/>
        <w:lang w:val="uk-UA" w:eastAsia="en-US" w:bidi="ar-SA"/>
      </w:rPr>
    </w:lvl>
    <w:lvl w:ilvl="5" w:tplc="6E4E1154">
      <w:numFmt w:val="bullet"/>
      <w:lvlText w:val="•"/>
      <w:lvlJc w:val="left"/>
      <w:pPr>
        <w:ind w:left="5263" w:hanging="233"/>
      </w:pPr>
      <w:rPr>
        <w:rFonts w:hint="default"/>
        <w:lang w:val="uk-UA" w:eastAsia="en-US" w:bidi="ar-SA"/>
      </w:rPr>
    </w:lvl>
    <w:lvl w:ilvl="6" w:tplc="3886BC6E">
      <w:numFmt w:val="bullet"/>
      <w:lvlText w:val="•"/>
      <w:lvlJc w:val="left"/>
      <w:pPr>
        <w:ind w:left="6275" w:hanging="233"/>
      </w:pPr>
      <w:rPr>
        <w:rFonts w:hint="default"/>
        <w:lang w:val="uk-UA" w:eastAsia="en-US" w:bidi="ar-SA"/>
      </w:rPr>
    </w:lvl>
    <w:lvl w:ilvl="7" w:tplc="769E27C8">
      <w:numFmt w:val="bullet"/>
      <w:lvlText w:val="•"/>
      <w:lvlJc w:val="left"/>
      <w:pPr>
        <w:ind w:left="7288" w:hanging="233"/>
      </w:pPr>
      <w:rPr>
        <w:rFonts w:hint="default"/>
        <w:lang w:val="uk-UA" w:eastAsia="en-US" w:bidi="ar-SA"/>
      </w:rPr>
    </w:lvl>
    <w:lvl w:ilvl="8" w:tplc="7E7245D2">
      <w:numFmt w:val="bullet"/>
      <w:lvlText w:val="•"/>
      <w:lvlJc w:val="left"/>
      <w:pPr>
        <w:ind w:left="8301" w:hanging="233"/>
      </w:pPr>
      <w:rPr>
        <w:rFonts w:hint="default"/>
        <w:lang w:val="uk-UA" w:eastAsia="en-US" w:bidi="ar-SA"/>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516104"/>
    <w:rsid w:val="000D3DEC"/>
    <w:rsid w:val="00516104"/>
    <w:rsid w:val="00E435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0281634-5113-4D2F-94F2-9C442D62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line="319" w:lineRule="exact"/>
      <w:ind w:left="198"/>
      <w:outlineLvl w:val="0"/>
    </w:pPr>
    <w:rPr>
      <w:b/>
      <w:bCs/>
      <w:sz w:val="28"/>
      <w:szCs w:val="28"/>
    </w:rPr>
  </w:style>
  <w:style w:type="paragraph" w:styleId="2">
    <w:name w:val="heading 2"/>
    <w:basedOn w:val="a"/>
    <w:uiPriority w:val="1"/>
    <w:qFormat/>
    <w:pPr>
      <w:ind w:left="198"/>
      <w:outlineLvl w:val="1"/>
    </w:pPr>
    <w:rPr>
      <w:b/>
      <w:bCs/>
      <w:sz w:val="24"/>
      <w:szCs w:val="24"/>
    </w:rPr>
  </w:style>
  <w:style w:type="paragraph" w:styleId="3">
    <w:name w:val="heading 3"/>
    <w:basedOn w:val="a"/>
    <w:uiPriority w:val="1"/>
    <w:qFormat/>
    <w:pPr>
      <w:ind w:left="198"/>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98"/>
    </w:pPr>
    <w:rPr>
      <w:sz w:val="24"/>
      <w:szCs w:val="24"/>
    </w:rPr>
  </w:style>
  <w:style w:type="paragraph" w:styleId="a4">
    <w:name w:val="List Paragraph"/>
    <w:basedOn w:val="a"/>
    <w:uiPriority w:val="1"/>
    <w:qFormat/>
    <w:pPr>
      <w:ind w:left="198"/>
    </w:pPr>
  </w:style>
  <w:style w:type="paragraph" w:customStyle="1" w:styleId="TableParagraph">
    <w:name w:val="Table Paragraph"/>
    <w:basedOn w:val="a"/>
    <w:uiPriority w:val="1"/>
    <w:qFormat/>
  </w:style>
  <w:style w:type="character" w:styleId="a5">
    <w:name w:val="Hyperlink"/>
    <w:basedOn w:val="a0"/>
    <w:uiPriority w:val="99"/>
    <w:unhideWhenUsed/>
    <w:rsid w:val="00E435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18786">
      <w:bodyDiv w:val="1"/>
      <w:marLeft w:val="0"/>
      <w:marRight w:val="0"/>
      <w:marTop w:val="0"/>
      <w:marBottom w:val="0"/>
      <w:divBdr>
        <w:top w:val="none" w:sz="0" w:space="0" w:color="auto"/>
        <w:left w:val="none" w:sz="0" w:space="0" w:color="auto"/>
        <w:bottom w:val="none" w:sz="0" w:space="0" w:color="auto"/>
        <w:right w:val="none" w:sz="0" w:space="0" w:color="auto"/>
      </w:divBdr>
    </w:div>
    <w:div w:id="426662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books.znu.edu.ua/files/metodychky/2011/11/0011594.pdf" TargetMode="External"/><Relationship Id="rId13" Type="http://schemas.openxmlformats.org/officeDocument/2006/relationships/hyperlink" Target="https://tinyurl.com/y6wzzlu3" TargetMode="External"/><Relationship Id="rId18" Type="http://schemas.openxmlformats.org/officeDocument/2006/relationships/hyperlink" Target="https://tinyurl.com/57wha73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uv@znu.edu.ua" TargetMode="External"/><Relationship Id="rId7" Type="http://schemas.openxmlformats.org/officeDocument/2006/relationships/hyperlink" Target="https://moodle.znu.edu.ua/mod/glossary/showentry.php?eid=10851&amp;displayformat=dictionary" TargetMode="External"/><Relationship Id="rId12" Type="http://schemas.openxmlformats.org/officeDocument/2006/relationships/hyperlink" Target="https://tinyurl.com/ya6yk4ad" TargetMode="External"/><Relationship Id="rId17" Type="http://schemas.openxmlformats.org/officeDocument/2006/relationships/hyperlink" Target="https://tinyurl.com/y8gbt4x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inyurl.com/ycds57la" TargetMode="External"/><Relationship Id="rId20" Type="http://schemas.openxmlformats.org/officeDocument/2006/relationships/hyperlink" Target="https://tinyurl.com/y9r5dpwh" TargetMode="External"/><Relationship Id="rId1" Type="http://schemas.openxmlformats.org/officeDocument/2006/relationships/numbering" Target="numbering.xml"/><Relationship Id="rId6" Type="http://schemas.openxmlformats.org/officeDocument/2006/relationships/hyperlink" Target="mailto:alla.ternova2008@gmail.com" TargetMode="External"/><Relationship Id="rId11" Type="http://schemas.openxmlformats.org/officeDocument/2006/relationships/hyperlink" Target="https://tinyurl.com/yckze4jd" TargetMode="External"/><Relationship Id="rId24" Type="http://schemas.openxmlformats.org/officeDocument/2006/relationships/hyperlink" Target="http://library.znu.edu.ua" TargetMode="External"/><Relationship Id="rId5" Type="http://schemas.openxmlformats.org/officeDocument/2006/relationships/image" Target="media/image1.png"/><Relationship Id="rId15" Type="http://schemas.openxmlformats.org/officeDocument/2006/relationships/hyperlink" Target="https://tinyurl.com/y9pkmmp5" TargetMode="External"/><Relationship Id="rId23" Type="http://schemas.openxmlformats.org/officeDocument/2006/relationships/hyperlink" Target="https://tinyurl.com/ydhcsagx" TargetMode="External"/><Relationship Id="rId10" Type="http://schemas.openxmlformats.org/officeDocument/2006/relationships/hyperlink" Target="mailto:babochka123@ukr.net" TargetMode="External"/><Relationship Id="rId19" Type="http://schemas.openxmlformats.org/officeDocument/2006/relationships/hyperlink" Target="https://tinyurl.com/yd6bq6p9" TargetMode="External"/><Relationship Id="rId4" Type="http://schemas.openxmlformats.org/officeDocument/2006/relationships/webSettings" Target="webSettings.xml"/><Relationship Id="rId9" Type="http://schemas.openxmlformats.org/officeDocument/2006/relationships/hyperlink" Target="http://ebooks.znu.edu.ua/files/metodychky/2011/11/0011595.pdf" TargetMode="External"/><Relationship Id="rId14" Type="http://schemas.openxmlformats.org/officeDocument/2006/relationships/hyperlink" Target="https://tinyurl.com/y9tve4lk" TargetMode="External"/><Relationship Id="rId22" Type="http://schemas.openxmlformats.org/officeDocument/2006/relationships/hyperlink" Target="tel:061-228-75-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12984</Words>
  <Characters>7401</Characters>
  <Application>Microsoft Office Word</Application>
  <DocSecurity>0</DocSecurity>
  <Lines>61</Lines>
  <Paragraphs>40</Paragraphs>
  <ScaleCrop>false</ScaleCrop>
  <Company>VEGA TELECOM Group</Company>
  <LinksUpToDate>false</LinksUpToDate>
  <CharactersWithSpaces>20345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Coolplay</dc:creator>
  <cp:lastModifiedBy>Admin</cp:lastModifiedBy>
  <cp:revision>3</cp:revision>
  <dcterms:created xsi:type="dcterms:W3CDTF">2023-09-15T07:12:00Z</dcterms:created>
  <dcterms:modified xsi:type="dcterms:W3CDTF">2023-09-15T10:55:00Z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2021-10-09T00:00:00Z</vt:filetime>
  </property>
  <property fmtid="{D5CDD505-2E9C-101B-9397-08002B2CF9AE}" pid="3" name="Creator">
    <vt:lpwstr>Microsoft® Word 2013</vt:lpwstr>
  </property>
  <property fmtid="{D5CDD505-2E9C-101B-9397-08002B2CF9AE}" pid="4" name="LastSaved">
    <vt:filetime>2023-09-15T00:00:00Z</vt:filetime>
  </property>
</Properties>
</file>