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AA53" w14:textId="7E7A6556" w:rsidR="00BC537C" w:rsidRDefault="00463D1A" w:rsidP="00BC537C">
      <w:pPr>
        <w:pStyle w:val="a4"/>
        <w:ind w:firstLine="0"/>
        <w:jc w:val="center"/>
        <w:rPr>
          <w:b/>
          <w:bCs/>
          <w:caps/>
          <w:szCs w:val="28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7270196" wp14:editId="76557419">
            <wp:extent cx="6233160" cy="8813555"/>
            <wp:effectExtent l="0" t="0" r="0" b="6985"/>
            <wp:docPr id="1" name="Рисунок 1" descr="C:\Documents and Settings\Admin\Рабочий стол\сканер\2 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2 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" r="3416" b="6072"/>
                    <a:stretch/>
                  </pic:blipFill>
                  <pic:spPr bwMode="auto">
                    <a:xfrm>
                      <a:off x="0" y="0"/>
                      <a:ext cx="6231701" cy="88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CEF12" w14:textId="77777777" w:rsidR="00BC537C" w:rsidRDefault="00BC537C" w:rsidP="00BC537C">
      <w:pPr>
        <w:pStyle w:val="a4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Cs w:val="28"/>
        </w:rPr>
        <w:br w:type="page"/>
      </w:r>
      <w:r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978"/>
        <w:gridCol w:w="1589"/>
        <w:gridCol w:w="1716"/>
      </w:tblGrid>
      <w:tr w:rsidR="00BC537C" w14:paraId="3EE98EC8" w14:textId="77777777" w:rsidTr="00BC537C">
        <w:trPr>
          <w:trHeight w:val="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52DE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D381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F94A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BC537C" w14:paraId="7932DEDC" w14:textId="77777777" w:rsidTr="00BC537C">
        <w:trPr>
          <w:trHeight w:val="6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7516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Галузь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знань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спеціальність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, </w:t>
            </w:r>
          </w:p>
          <w:p w14:paraId="1BF38C16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освітня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програма</w:t>
            </w:r>
            <w:proofErr w:type="spellEnd"/>
          </w:p>
          <w:p w14:paraId="6951D938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рівень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вищої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освіти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026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Нормативні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показники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для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планування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розподілу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дисципліни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змістові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модулі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D60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Характеристика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навчальної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дисципліни</w:t>
            </w:r>
            <w:proofErr w:type="spellEnd"/>
          </w:p>
        </w:tc>
      </w:tr>
      <w:tr w:rsidR="00BC537C" w14:paraId="486C9F60" w14:textId="77777777" w:rsidTr="00BC537C">
        <w:trPr>
          <w:trHeight w:val="6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8699" w14:textId="77777777" w:rsidR="00BC537C" w:rsidRDefault="00BC537C">
            <w:pPr>
              <w:suppressAutoHyphens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BFB" w14:textId="77777777" w:rsidR="00BC537C" w:rsidRDefault="00BC537C">
            <w:pPr>
              <w:suppressAutoHyphens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234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денна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форма </w:t>
            </w:r>
            <w:proofErr w:type="spellStart"/>
            <w:r>
              <w:rPr>
                <w:sz w:val="20"/>
                <w:szCs w:val="20"/>
                <w:lang w:val="ru-RU"/>
              </w:rPr>
              <w:t>здобуття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освіти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5C72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заочна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дистанційна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  <w:p w14:paraId="38D46D29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форма </w:t>
            </w:r>
            <w:proofErr w:type="spellStart"/>
            <w:r>
              <w:rPr>
                <w:sz w:val="20"/>
                <w:szCs w:val="20"/>
                <w:lang w:val="ru-RU"/>
              </w:rPr>
              <w:t>здобуття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освіти</w:t>
            </w:r>
            <w:proofErr w:type="spellEnd"/>
          </w:p>
        </w:tc>
      </w:tr>
      <w:tr w:rsidR="00BC537C" w14:paraId="28A7295C" w14:textId="77777777" w:rsidTr="00BC537C">
        <w:trPr>
          <w:trHeight w:val="8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BC8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Галузь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знань</w:t>
            </w:r>
            <w:proofErr w:type="spellEnd"/>
          </w:p>
          <w:p w14:paraId="306FAC55" w14:textId="77777777" w:rsidR="00BC537C" w:rsidRDefault="00BC537C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06 «</w:t>
            </w:r>
            <w:proofErr w:type="spellStart"/>
            <w:r>
              <w:rPr>
                <w:lang w:val="ru-RU"/>
              </w:rPr>
              <w:t>Журналістика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6F4" w14:textId="719BA80F" w:rsidR="00BC537C" w:rsidRDefault="00BC537C">
            <w:pPr>
              <w:spacing w:before="60" w:after="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кредитів</w:t>
            </w:r>
            <w:proofErr w:type="spellEnd"/>
            <w:r>
              <w:rPr>
                <w:lang w:val="ru-RU"/>
              </w:rPr>
              <w:t xml:space="preserve"> – </w:t>
            </w:r>
            <w:r w:rsidR="0062113C">
              <w:rPr>
                <w:lang w:val="ru-RU"/>
              </w:rPr>
              <w:t>3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A2D3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Вибіркова</w:t>
            </w:r>
            <w:proofErr w:type="spellEnd"/>
          </w:p>
          <w:p w14:paraId="5FD92682" w14:textId="0944B7F1" w:rsidR="00BC537C" w:rsidRDefault="00BC537C">
            <w:pPr>
              <w:jc w:val="center"/>
              <w:rPr>
                <w:i/>
                <w:sz w:val="14"/>
                <w:szCs w:val="14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межах </w:t>
            </w:r>
            <w:proofErr w:type="spellStart"/>
            <w:r w:rsidR="007A2928">
              <w:rPr>
                <w:sz w:val="20"/>
                <w:szCs w:val="20"/>
                <w:lang w:val="ru-RU"/>
              </w:rPr>
              <w:t>спеціалізації</w:t>
            </w:r>
            <w:proofErr w:type="spellEnd"/>
          </w:p>
        </w:tc>
      </w:tr>
      <w:tr w:rsidR="00BC537C" w14:paraId="174A31C1" w14:textId="77777777" w:rsidTr="00BC537C">
        <w:trPr>
          <w:trHeight w:val="63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9FC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Спеціальність</w:t>
            </w:r>
            <w:proofErr w:type="spellEnd"/>
          </w:p>
          <w:p w14:paraId="53BC6109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061 «</w:t>
            </w:r>
            <w:proofErr w:type="spellStart"/>
            <w:r>
              <w:rPr>
                <w:lang w:val="ru-RU"/>
              </w:rPr>
              <w:t>Журналістика</w:t>
            </w:r>
            <w:proofErr w:type="spellEnd"/>
            <w:r>
              <w:rPr>
                <w:lang w:val="ru-RU"/>
              </w:rPr>
              <w:t>»</w:t>
            </w:r>
          </w:p>
          <w:p w14:paraId="7CE383F6" w14:textId="77777777" w:rsidR="00BC537C" w:rsidRDefault="00BC537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7193" w14:textId="1752DBA7" w:rsidR="00BC537C" w:rsidRDefault="00BC537C">
            <w:pPr>
              <w:spacing w:before="60" w:after="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годин – </w:t>
            </w:r>
            <w:r w:rsidR="0062113C">
              <w:rPr>
                <w:lang w:val="ru-RU"/>
              </w:rPr>
              <w:t>90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DBF6" w14:textId="77777777" w:rsidR="00BC537C" w:rsidRDefault="00BC537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Семестр:</w:t>
            </w:r>
          </w:p>
        </w:tc>
      </w:tr>
      <w:tr w:rsidR="00BC537C" w14:paraId="70A6869C" w14:textId="77777777" w:rsidTr="00BC537C">
        <w:trPr>
          <w:trHeight w:val="3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743C" w14:textId="77777777" w:rsidR="00BC537C" w:rsidRDefault="00BC537C">
            <w:pPr>
              <w:suppressAutoHyphens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E156" w14:textId="77777777" w:rsidR="00BC537C" w:rsidRDefault="00BC537C">
            <w:pPr>
              <w:suppressAutoHyphens w:val="0"/>
              <w:rPr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7B48" w14:textId="46CC9731" w:rsidR="00BC537C" w:rsidRDefault="006211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C537C">
              <w:rPr>
                <w:lang w:val="ru-RU"/>
              </w:rPr>
              <w:t>-й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473B" w14:textId="0B3FD584" w:rsidR="00BC537C" w:rsidRDefault="00BC537C">
            <w:pPr>
              <w:jc w:val="center"/>
              <w:rPr>
                <w:lang w:val="ru-RU"/>
              </w:rPr>
            </w:pPr>
          </w:p>
        </w:tc>
      </w:tr>
      <w:tr w:rsidR="00BC537C" w14:paraId="62B406C4" w14:textId="77777777" w:rsidTr="00BC537C">
        <w:trPr>
          <w:trHeight w:val="45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0941" w14:textId="77777777" w:rsidR="00BC537C" w:rsidRDefault="00BC537C">
            <w:pPr>
              <w:suppressAutoHyphens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E2BF" w14:textId="47B7E58E" w:rsidR="00BC537C" w:rsidRDefault="00BC537C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  <w:proofErr w:type="spellStart"/>
            <w:r>
              <w:rPr>
                <w:lang w:val="ru-RU"/>
              </w:rPr>
              <w:t>Змістових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модулів</w:t>
            </w:r>
            <w:proofErr w:type="spellEnd"/>
            <w:r>
              <w:rPr>
                <w:lang w:val="ru-RU"/>
              </w:rPr>
              <w:t xml:space="preserve"> –</w:t>
            </w:r>
            <w:r w:rsidR="00684719">
              <w:rPr>
                <w:lang w:val="ru-RU"/>
              </w:rPr>
              <w:t>4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94F4" w14:textId="77777777" w:rsidR="00BC537C" w:rsidRDefault="00BC537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Лабораторні</w:t>
            </w:r>
            <w:proofErr w:type="spellEnd"/>
          </w:p>
        </w:tc>
      </w:tr>
      <w:tr w:rsidR="00BC537C" w14:paraId="0E20B066" w14:textId="77777777" w:rsidTr="00BC537C">
        <w:trPr>
          <w:trHeight w:val="5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AE6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Освітньо-професійна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програма</w:t>
            </w:r>
            <w:proofErr w:type="spellEnd"/>
          </w:p>
          <w:p w14:paraId="229BA066" w14:textId="77777777" w:rsidR="00BC537C" w:rsidRDefault="00BC537C">
            <w:pPr>
              <w:jc w:val="center"/>
              <w:rPr>
                <w:i/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>
              <w:rPr>
                <w:bCs/>
                <w:lang w:val="ru-RU"/>
              </w:rPr>
              <w:t>Журналістика</w:t>
            </w:r>
            <w:proofErr w:type="spellEnd"/>
            <w:r>
              <w:rPr>
                <w:i/>
                <w:lang w:val="ru-RU"/>
              </w:rPr>
              <w:t>»</w:t>
            </w:r>
          </w:p>
          <w:p w14:paraId="47653089" w14:textId="77777777" w:rsidR="00BC537C" w:rsidRDefault="00BC537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DC8D" w14:textId="77777777" w:rsidR="00BC537C" w:rsidRDefault="00BC537C">
            <w:pPr>
              <w:suppressAutoHyphens w:val="0"/>
              <w:rPr>
                <w:lang w:val="ru-RU"/>
              </w:rPr>
            </w:pPr>
          </w:p>
        </w:tc>
        <w:tc>
          <w:tcPr>
            <w:tcW w:w="5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C75" w14:textId="77777777" w:rsidR="00BC537C" w:rsidRDefault="00BC537C">
            <w:pPr>
              <w:suppressAutoHyphens w:val="0"/>
              <w:rPr>
                <w:b/>
                <w:lang w:val="ru-RU"/>
              </w:rPr>
            </w:pPr>
          </w:p>
        </w:tc>
      </w:tr>
      <w:tr w:rsidR="00BC537C" w14:paraId="29EA88ED" w14:textId="77777777" w:rsidTr="00BC537C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F154" w14:textId="77777777" w:rsidR="00BC537C" w:rsidRDefault="00BC537C">
            <w:pPr>
              <w:jc w:val="center"/>
              <w:rPr>
                <w:i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Рівень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вищої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освіти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бакалаврський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14:paraId="2605E6CE" w14:textId="77777777" w:rsidR="00BC537C" w:rsidRDefault="00BC537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24A8" w14:textId="28E12812" w:rsidR="00BC537C" w:rsidRDefault="00BC537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поточних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  <w:r>
              <w:rPr>
                <w:lang w:val="ru-RU"/>
              </w:rPr>
              <w:t xml:space="preserve"> – </w:t>
            </w:r>
            <w:r w:rsidR="0062113C">
              <w:rPr>
                <w:lang w:val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73C" w14:textId="663BB196" w:rsidR="00BC537C" w:rsidRDefault="0062113C">
            <w:pPr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30</w:t>
            </w:r>
            <w:r w:rsidR="00BC537C">
              <w:rPr>
                <w:lang w:val="ru-RU"/>
              </w:rPr>
              <w:t xml:space="preserve"> год.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957" w14:textId="4F89BA5F" w:rsidR="00BC537C" w:rsidRDefault="006847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BC537C" w14:paraId="609551EA" w14:textId="77777777" w:rsidTr="00BC537C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B90" w14:textId="77777777" w:rsidR="00BC537C" w:rsidRDefault="00BC537C">
            <w:pPr>
              <w:suppressAutoHyphens w:val="0"/>
              <w:rPr>
                <w:i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8762" w14:textId="77777777" w:rsidR="00BC537C" w:rsidRDefault="00BC537C">
            <w:pPr>
              <w:suppressAutoHyphens w:val="0"/>
              <w:rPr>
                <w:lang w:val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8CCD" w14:textId="77777777" w:rsidR="00BC537C" w:rsidRDefault="00BC537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Самостійна</w:t>
            </w:r>
            <w:proofErr w:type="spellEnd"/>
            <w:r>
              <w:rPr>
                <w:b/>
                <w:lang w:val="ru-RU"/>
              </w:rPr>
              <w:t xml:space="preserve"> робота</w:t>
            </w:r>
          </w:p>
        </w:tc>
      </w:tr>
      <w:tr w:rsidR="00BC537C" w14:paraId="1FB0C787" w14:textId="77777777" w:rsidTr="00BC537C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55BF" w14:textId="77777777" w:rsidR="00BC537C" w:rsidRDefault="00BC537C">
            <w:pPr>
              <w:suppressAutoHyphens w:val="0"/>
              <w:rPr>
                <w:i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7521" w14:textId="77777777" w:rsidR="00BC537C" w:rsidRDefault="00BC537C">
            <w:pPr>
              <w:suppressAutoHyphens w:val="0"/>
              <w:rPr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650" w14:textId="1D47F0A7" w:rsidR="00BC537C" w:rsidRDefault="0062113C">
            <w:pPr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60</w:t>
            </w:r>
            <w:r w:rsidR="00BC537C">
              <w:rPr>
                <w:lang w:val="ru-RU"/>
              </w:rPr>
              <w:t xml:space="preserve"> год.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B529" w14:textId="2C515BC3" w:rsidR="00BC537C" w:rsidRDefault="00BC537C">
            <w:pPr>
              <w:jc w:val="center"/>
              <w:rPr>
                <w:lang w:val="ru-RU"/>
              </w:rPr>
            </w:pPr>
          </w:p>
        </w:tc>
      </w:tr>
      <w:tr w:rsidR="00BC537C" w14:paraId="781EB451" w14:textId="77777777" w:rsidTr="00BC537C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5384" w14:textId="77777777" w:rsidR="00BC537C" w:rsidRDefault="00BC537C">
            <w:pPr>
              <w:suppressAutoHyphens w:val="0"/>
              <w:rPr>
                <w:i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E81D" w14:textId="77777777" w:rsidR="00BC537C" w:rsidRDefault="00BC537C">
            <w:pPr>
              <w:suppressAutoHyphens w:val="0"/>
              <w:rPr>
                <w:lang w:val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6F5C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Вид </w:t>
            </w:r>
            <w:proofErr w:type="spellStart"/>
            <w:r>
              <w:rPr>
                <w:b/>
                <w:lang w:val="ru-RU"/>
              </w:rPr>
              <w:t>підсумкового</w:t>
            </w:r>
            <w:proofErr w:type="spellEnd"/>
            <w:r>
              <w:rPr>
                <w:b/>
                <w:lang w:val="ru-RU"/>
              </w:rPr>
              <w:t xml:space="preserve"> семестрового контролю</w:t>
            </w:r>
            <w:r>
              <w:rPr>
                <w:lang w:val="ru-RU"/>
              </w:rPr>
              <w:t xml:space="preserve">: </w:t>
            </w:r>
          </w:p>
          <w:p w14:paraId="439CF98F" w14:textId="77777777" w:rsidR="00BC537C" w:rsidRDefault="00BC537C">
            <w:pPr>
              <w:jc w:val="center"/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lang w:val="ru-RU"/>
              </w:rPr>
              <w:t>екзамен</w:t>
            </w:r>
            <w:proofErr w:type="spellEnd"/>
          </w:p>
        </w:tc>
      </w:tr>
    </w:tbl>
    <w:p w14:paraId="4CF891AB" w14:textId="77777777" w:rsidR="00BC537C" w:rsidRDefault="00BC537C" w:rsidP="00BC537C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14:paraId="76F92BE7" w14:textId="77777777" w:rsidR="00BC537C" w:rsidRDefault="00BC537C" w:rsidP="00BC537C">
      <w:pPr>
        <w:pStyle w:val="3"/>
        <w:numPr>
          <w:ilvl w:val="0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1F722B73" w14:textId="69C0CF76" w:rsidR="00286FB6" w:rsidRPr="00286FB6" w:rsidRDefault="00BC537C" w:rsidP="00286FB6">
      <w:pPr>
        <w:ind w:firstLine="708"/>
        <w:jc w:val="both"/>
        <w:rPr>
          <w:spacing w:val="-1"/>
          <w:w w:val="103"/>
        </w:rPr>
      </w:pPr>
      <w:r w:rsidRPr="00286FB6">
        <w:rPr>
          <w:b/>
        </w:rPr>
        <w:t>Метою</w:t>
      </w:r>
      <w:r w:rsidRPr="00286FB6">
        <w:t xml:space="preserve"> дисципліни «</w:t>
      </w:r>
      <w:r w:rsidR="00286FB6" w:rsidRPr="00286FB6">
        <w:t>Робота журналіста в соціальних медіа</w:t>
      </w:r>
      <w:r w:rsidRPr="00286FB6">
        <w:t xml:space="preserve">» є </w:t>
      </w:r>
      <w:r w:rsidR="00286FB6" w:rsidRPr="00286FB6">
        <w:t xml:space="preserve">навчання комплексно планувати концепцію візуального оформлення соціальних медіа, </w:t>
      </w:r>
      <w:r w:rsidR="007A2928">
        <w:t xml:space="preserve">вносити корективи за необхідністю; </w:t>
      </w:r>
      <w:r w:rsidR="00286FB6" w:rsidRPr="00286FB6">
        <w:t xml:space="preserve">просувати продукт, обирати вдалі жанри для публікації у мережі чи додатково на сайті; </w:t>
      </w:r>
      <w:r w:rsidR="00286FB6" w:rsidRPr="00286FB6">
        <w:rPr>
          <w:spacing w:val="-1"/>
          <w:w w:val="103"/>
        </w:rPr>
        <w:t xml:space="preserve">працювати з </w:t>
      </w:r>
      <w:proofErr w:type="spellStart"/>
      <w:r w:rsidR="00286FB6" w:rsidRPr="00286FB6">
        <w:rPr>
          <w:spacing w:val="-1"/>
          <w:w w:val="103"/>
        </w:rPr>
        <w:t>диджитал-інструментами</w:t>
      </w:r>
      <w:proofErr w:type="spellEnd"/>
      <w:r w:rsidR="00286FB6" w:rsidRPr="00286FB6">
        <w:rPr>
          <w:spacing w:val="-1"/>
          <w:w w:val="103"/>
        </w:rPr>
        <w:t xml:space="preserve">, програмами, </w:t>
      </w:r>
      <w:proofErr w:type="spellStart"/>
      <w:r w:rsidR="00286FB6" w:rsidRPr="00286FB6">
        <w:rPr>
          <w:spacing w:val="-1"/>
          <w:w w:val="103"/>
        </w:rPr>
        <w:t>застосунками</w:t>
      </w:r>
      <w:proofErr w:type="spellEnd"/>
      <w:r w:rsidR="00286FB6" w:rsidRPr="00286FB6">
        <w:rPr>
          <w:spacing w:val="-1"/>
          <w:w w:val="103"/>
        </w:rPr>
        <w:t xml:space="preserve"> у межах наповнення сайтів, акаунтів у соціальних мережах.</w:t>
      </w:r>
    </w:p>
    <w:p w14:paraId="7EE90ECD" w14:textId="0666476B" w:rsidR="00BC537C" w:rsidRPr="00286FB6" w:rsidRDefault="00BC537C" w:rsidP="00BC537C">
      <w:pPr>
        <w:pStyle w:val="a4"/>
        <w:ind w:firstLine="709"/>
        <w:rPr>
          <w:sz w:val="24"/>
          <w:szCs w:val="24"/>
          <w:lang w:val="uk-UA"/>
        </w:rPr>
      </w:pPr>
      <w:r w:rsidRPr="00286FB6">
        <w:rPr>
          <w:sz w:val="24"/>
          <w:szCs w:val="24"/>
          <w:lang w:val="uk-UA"/>
        </w:rPr>
        <w:t xml:space="preserve">Основними </w:t>
      </w:r>
      <w:r w:rsidRPr="00286FB6">
        <w:rPr>
          <w:b/>
          <w:sz w:val="24"/>
          <w:szCs w:val="24"/>
          <w:lang w:val="uk-UA"/>
        </w:rPr>
        <w:t>завданнями</w:t>
      </w:r>
      <w:r w:rsidRPr="00286FB6">
        <w:rPr>
          <w:sz w:val="24"/>
          <w:szCs w:val="24"/>
          <w:lang w:val="uk-UA"/>
        </w:rPr>
        <w:t xml:space="preserve"> вив</w:t>
      </w:r>
      <w:bookmarkStart w:id="0" w:name="_GoBack"/>
      <w:bookmarkEnd w:id="0"/>
      <w:r w:rsidRPr="00286FB6">
        <w:rPr>
          <w:sz w:val="24"/>
          <w:szCs w:val="24"/>
          <w:lang w:val="uk-UA"/>
        </w:rPr>
        <w:t xml:space="preserve">чення дисципліни </w:t>
      </w:r>
      <w:r w:rsidR="00286FB6" w:rsidRPr="00286FB6">
        <w:rPr>
          <w:sz w:val="24"/>
          <w:szCs w:val="24"/>
          <w:lang w:val="uk-UA"/>
        </w:rPr>
        <w:t xml:space="preserve">«Робота журналіста в соціальних медіа» </w:t>
      </w:r>
      <w:r w:rsidRPr="00286FB6">
        <w:rPr>
          <w:sz w:val="24"/>
          <w:szCs w:val="24"/>
          <w:lang w:val="uk-UA"/>
        </w:rPr>
        <w:t xml:space="preserve">є ознайомлення студентів з принципами роботи </w:t>
      </w:r>
      <w:r w:rsidR="00286FB6" w:rsidRPr="00286FB6">
        <w:rPr>
          <w:sz w:val="24"/>
          <w:szCs w:val="24"/>
          <w:lang w:val="uk-UA"/>
        </w:rPr>
        <w:t>із соціальними медіа вітчизняної, зарубіжної редакції, персональних, комерційних блогів та допомагає у подальшому професійному зростанні, монетизації, розширенні аудиторії.</w:t>
      </w:r>
      <w:r w:rsidRPr="00286FB6">
        <w:rPr>
          <w:sz w:val="24"/>
          <w:szCs w:val="24"/>
          <w:lang w:val="uk-UA"/>
        </w:rPr>
        <w:t>; набуття практичних навичок роботи зі</w:t>
      </w:r>
      <w:r w:rsidR="00286FB6" w:rsidRPr="00286FB6">
        <w:rPr>
          <w:sz w:val="24"/>
          <w:szCs w:val="24"/>
          <w:lang w:val="uk-UA"/>
        </w:rPr>
        <w:t xml:space="preserve"> створення стартової концепції, фінансових та нефінансових переваг (</w:t>
      </w:r>
      <w:r w:rsidR="00286FB6" w:rsidRPr="00286FB6">
        <w:rPr>
          <w:sz w:val="24"/>
          <w:szCs w:val="24"/>
          <w:lang w:val="en-US"/>
        </w:rPr>
        <w:t>ROI</w:t>
      </w:r>
      <w:r w:rsidR="00286FB6" w:rsidRPr="00286FB6">
        <w:rPr>
          <w:sz w:val="24"/>
          <w:szCs w:val="24"/>
          <w:lang w:val="uk-UA"/>
        </w:rPr>
        <w:t>) від соціальних медіа</w:t>
      </w:r>
      <w:r w:rsidRPr="00286FB6">
        <w:rPr>
          <w:sz w:val="24"/>
          <w:szCs w:val="24"/>
          <w:lang w:val="uk-UA"/>
        </w:rPr>
        <w:t xml:space="preserve"> та формування практичних умінь і спрямування особистісного потенціалу на певний етап підготовки в комплексному творчо-виробничому процесі.</w:t>
      </w:r>
    </w:p>
    <w:p w14:paraId="4DE9DBC9" w14:textId="77777777" w:rsidR="00BC537C" w:rsidRPr="00286FB6" w:rsidRDefault="00BC537C" w:rsidP="00BC537C">
      <w:pPr>
        <w:tabs>
          <w:tab w:val="left" w:pos="284"/>
          <w:tab w:val="left" w:pos="567"/>
        </w:tabs>
        <w:ind w:firstLine="709"/>
        <w:jc w:val="both"/>
      </w:pPr>
      <w:r w:rsidRPr="00286FB6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286FB6">
        <w:t>компетентностей</w:t>
      </w:r>
      <w:proofErr w:type="spellEnd"/>
      <w:r w:rsidRPr="00286FB6">
        <w:t>:</w:t>
      </w:r>
    </w:p>
    <w:p w14:paraId="1FA19E0A" w14:textId="77777777" w:rsidR="00BC537C" w:rsidRDefault="00BC537C" w:rsidP="00BC537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411"/>
      </w:tblGrid>
      <w:tr w:rsidR="00BC537C" w14:paraId="2456C288" w14:textId="77777777" w:rsidTr="00BC537C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AE51" w14:textId="77777777" w:rsidR="00BC537C" w:rsidRDefault="00BC537C">
            <w:pPr>
              <w:ind w:firstLine="295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Заплановані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результати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</w:p>
          <w:p w14:paraId="1784143F" w14:textId="77777777" w:rsidR="00BC537C" w:rsidRDefault="00BC537C">
            <w:pPr>
              <w:ind w:firstLine="29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компетентності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7EEB" w14:textId="77777777" w:rsidR="00BC537C" w:rsidRDefault="00BC537C">
            <w:pPr>
              <w:ind w:firstLine="295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контрольні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</w:tr>
      <w:tr w:rsidR="00BC537C" w14:paraId="36EBF9AD" w14:textId="77777777" w:rsidTr="00BC537C">
        <w:trPr>
          <w:trHeight w:val="3608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A7FC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Програмні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компетентності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14:paraId="36463A73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Здатність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застосовувати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практичних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ситуаціях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</w:p>
          <w:p w14:paraId="3F3D27B1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Здатність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опановувати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й </w:t>
            </w:r>
            <w:proofErr w:type="spellStart"/>
            <w:r>
              <w:rPr>
                <w:sz w:val="20"/>
                <w:szCs w:val="20"/>
                <w:lang w:val="ru-RU"/>
              </w:rPr>
              <w:t>розуміти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предметну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сферу та </w:t>
            </w:r>
            <w:proofErr w:type="spellStart"/>
            <w:r>
              <w:rPr>
                <w:sz w:val="20"/>
                <w:szCs w:val="20"/>
                <w:lang w:val="ru-RU"/>
              </w:rPr>
              <w:t>професійну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діяльність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</w:p>
          <w:p w14:paraId="282889F1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Навички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інформаційних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szCs w:val="20"/>
                <w:lang w:val="ru-RU"/>
              </w:rPr>
              <w:t>комунікаційних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технологій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</w:p>
          <w:p w14:paraId="3640B7D2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Здатність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sz w:val="20"/>
                <w:szCs w:val="20"/>
                <w:lang w:val="ru-RU"/>
              </w:rPr>
              <w:t>адаптації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дії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новій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ситуації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6BD8C1E3" w14:textId="77777777" w:rsidR="00BC537C" w:rsidRDefault="00BC53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Здатність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навчатися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szCs w:val="20"/>
                <w:lang w:val="ru-RU"/>
              </w:rPr>
              <w:t>оволодівати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сучасними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знаннями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7593100E" w14:textId="77777777" w:rsidR="00BC537C" w:rsidRDefault="00BC53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Координація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завдання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колег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25DBED30" w14:textId="77777777" w:rsidR="00BC537C" w:rsidRDefault="00BC53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необхідних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знань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szCs w:val="20"/>
                <w:lang w:val="ru-RU"/>
              </w:rPr>
              <w:t>технологій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ru-RU"/>
              </w:rPr>
              <w:t>виходу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кризових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ситуацій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012706E9" w14:textId="77777777" w:rsidR="00BC537C" w:rsidRDefault="00BC53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грамотного </w:t>
            </w:r>
            <w:proofErr w:type="spellStart"/>
            <w:r>
              <w:rPr>
                <w:sz w:val="20"/>
                <w:szCs w:val="20"/>
                <w:lang w:val="ru-RU"/>
              </w:rPr>
              <w:t>медіапродукту</w:t>
            </w:r>
            <w:proofErr w:type="spellEnd"/>
          </w:p>
          <w:p w14:paraId="5140BC29" w14:textId="77777777" w:rsidR="00BC537C" w:rsidRDefault="00BC53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Передбачення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реакції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аудиторії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інформацію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продукт.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6C8" w14:textId="55649E36" w:rsidR="00286FB6" w:rsidRPr="00286FB6" w:rsidRDefault="00286FB6" w:rsidP="00286FB6">
            <w:pPr>
              <w:shd w:val="clear" w:color="auto" w:fill="FFFFFF"/>
              <w:ind w:firstLine="720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Аналіз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сторінк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>и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у соціальній мережі певного українського ЗМІ та порівн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>яння</w:t>
            </w:r>
            <w:r w:rsidR="00AD02B0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її із наповненням сайту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 за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так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>ими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аспект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>ами: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Регулярність / відповідність наповнення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;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Представлені жанри та їх відповідність першоджерелу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; </w:t>
            </w:r>
            <w:r w:rsidR="007A2928">
              <w:rPr>
                <w:rFonts w:eastAsia="Times New Roman"/>
                <w:sz w:val="20"/>
                <w:szCs w:val="20"/>
                <w:lang w:eastAsia="uk-UA"/>
              </w:rPr>
              <w:t>я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ким темам в </w:t>
            </w:r>
            <w:proofErr w:type="spellStart"/>
            <w:r w:rsidRPr="000B6D24">
              <w:rPr>
                <w:rFonts w:eastAsia="Times New Roman"/>
                <w:sz w:val="20"/>
                <w:szCs w:val="20"/>
                <w:lang w:eastAsia="uk-UA"/>
              </w:rPr>
              <w:t>соц.мережах</w:t>
            </w:r>
            <w:proofErr w:type="spellEnd"/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віддається перевага?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Активність коментаторів.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Кількість реакцій під певними матеріалами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14:paraId="3F7E65F0" w14:textId="6059F5BF" w:rsidR="00286FB6" w:rsidRPr="00286FB6" w:rsidRDefault="00286FB6" w:rsidP="00286FB6">
            <w:pPr>
              <w:shd w:val="clear" w:color="auto" w:fill="FFFFFF"/>
              <w:ind w:firstLine="720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Розроб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>ка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 xml:space="preserve"> та презент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ація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концепці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>ї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 xml:space="preserve"> візуального оформлення соціальних медіа, що включає: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кольористику</w:t>
            </w:r>
            <w:proofErr w:type="spellEnd"/>
            <w:r w:rsidRPr="00E675CA">
              <w:rPr>
                <w:rFonts w:eastAsia="Times New Roman"/>
                <w:sz w:val="20"/>
                <w:szCs w:val="20"/>
                <w:lang w:eastAsia="uk-UA"/>
              </w:rPr>
              <w:t>;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логотип</w:t>
            </w:r>
            <w:r w:rsidR="00F6108E">
              <w:rPr>
                <w:rFonts w:eastAsia="Times New Roman"/>
                <w:sz w:val="20"/>
                <w:szCs w:val="20"/>
                <w:lang w:eastAsia="uk-UA"/>
              </w:rPr>
              <w:t xml:space="preserve"> (шапка)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;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слоган;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зворотній зв'язок;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спільні графічні елементи (наприклад, фірмовий персонаж, традиційне оформлення частин тексту)</w:t>
            </w:r>
            <w:r w:rsidRPr="00286FB6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14:paraId="6F197EC4" w14:textId="77777777" w:rsidR="00286FB6" w:rsidRPr="00286FB6" w:rsidRDefault="00286FB6" w:rsidP="00286FB6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shd w:val="clear" w:color="auto" w:fill="FFFFFF"/>
              </w:rPr>
            </w:pPr>
            <w:r w:rsidRPr="00286FB6">
              <w:rPr>
                <w:sz w:val="20"/>
                <w:szCs w:val="20"/>
                <w:shd w:val="clear" w:color="auto" w:fill="FFFFFF"/>
              </w:rPr>
              <w:t>Укладання базових показників </w:t>
            </w:r>
            <w:r w:rsidRPr="00286FB6">
              <w:rPr>
                <w:sz w:val="20"/>
                <w:szCs w:val="20"/>
                <w:shd w:val="clear" w:color="auto" w:fill="FFFFFF"/>
                <w:lang w:val="en-US"/>
              </w:rPr>
              <w:t>ROI </w:t>
            </w:r>
            <w:r w:rsidRPr="00286FB6">
              <w:rPr>
                <w:sz w:val="20"/>
                <w:szCs w:val="20"/>
                <w:shd w:val="clear" w:color="auto" w:fill="FFFFFF"/>
              </w:rPr>
              <w:t>та планування фінансового і нефінансового ефекту від соціального медіа.</w:t>
            </w:r>
          </w:p>
          <w:p w14:paraId="3B7F4E7B" w14:textId="594C4883" w:rsidR="00BC537C" w:rsidRDefault="00286FB6" w:rsidP="00286FB6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shd w:val="clear" w:color="auto" w:fill="FFFFFF"/>
              </w:rPr>
            </w:pPr>
            <w:r w:rsidRPr="00286FB6">
              <w:rPr>
                <w:sz w:val="20"/>
                <w:szCs w:val="20"/>
                <w:shd w:val="clear" w:color="auto" w:fill="FFFFFF"/>
              </w:rPr>
              <w:t xml:space="preserve">Аналіз соціальних медіа з України, пропозиція конкретних прикладів базових ролей користувачів із поясненням ролі та значення онлайн поведінки. </w:t>
            </w:r>
          </w:p>
          <w:p w14:paraId="5E86BEB4" w14:textId="79A6803E" w:rsidR="00286FB6" w:rsidRPr="00286FB6" w:rsidRDefault="00286FB6" w:rsidP="00286FB6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Підготовка мінімум 2-х журналістських матеріалів для розміщення у соціальних медіа та зріз реакції аудиторії на них.</w:t>
            </w:r>
          </w:p>
          <w:p w14:paraId="754D70C4" w14:textId="77777777" w:rsidR="00BC537C" w:rsidRDefault="00BC537C" w:rsidP="00286FB6">
            <w:pPr>
              <w:suppressAutoHyphens w:val="0"/>
              <w:jc w:val="both"/>
              <w:rPr>
                <w:lang w:val="ru-RU"/>
              </w:rPr>
            </w:pPr>
          </w:p>
        </w:tc>
      </w:tr>
    </w:tbl>
    <w:p w14:paraId="15D64009" w14:textId="77777777" w:rsidR="00BC537C" w:rsidRDefault="00BC537C" w:rsidP="00BC537C">
      <w:pPr>
        <w:jc w:val="both"/>
        <w:rPr>
          <w:b/>
        </w:rPr>
      </w:pPr>
    </w:p>
    <w:p w14:paraId="5763591B" w14:textId="77777777" w:rsidR="00BC537C" w:rsidRDefault="00BC537C" w:rsidP="00BC537C">
      <w:pPr>
        <w:jc w:val="both"/>
        <w:rPr>
          <w:b/>
        </w:rPr>
      </w:pPr>
      <w:r>
        <w:rPr>
          <w:b/>
        </w:rPr>
        <w:t>Міждисциплінарні зв’язки</w:t>
      </w:r>
    </w:p>
    <w:p w14:paraId="195E57B9" w14:textId="75101EC1" w:rsidR="00BC537C" w:rsidRDefault="00BC537C" w:rsidP="00BC537C">
      <w:pPr>
        <w:jc w:val="both"/>
      </w:pPr>
      <w:r>
        <w:t>Курс пов’язаний із дисциплінами: «Написання новин», «</w:t>
      </w:r>
      <w:proofErr w:type="spellStart"/>
      <w:r>
        <w:t>Медіавиробництво</w:t>
      </w:r>
      <w:proofErr w:type="spellEnd"/>
      <w:r>
        <w:t xml:space="preserve">» у навчанні ключовим засобам та методам професійної роботи з цифровим (текст, фото, відео) контентом, опануванні укладання </w:t>
      </w:r>
      <w:r w:rsidR="00646FDF">
        <w:t>стратегії розвитку</w:t>
      </w:r>
      <w:r>
        <w:t xml:space="preserve">, </w:t>
      </w:r>
      <w:r w:rsidR="00646FDF">
        <w:t xml:space="preserve">її </w:t>
      </w:r>
      <w:r>
        <w:t>модернізації для розширення аудиторії у межах корпоративної сторінки у соціальних мережах</w:t>
      </w:r>
      <w:r w:rsidR="007A2928">
        <w:t xml:space="preserve">; із «Цифровим </w:t>
      </w:r>
      <w:proofErr w:type="spellStart"/>
      <w:r w:rsidR="007A2928">
        <w:t>сторітелінгом</w:t>
      </w:r>
      <w:proofErr w:type="spellEnd"/>
      <w:r w:rsidR="007A2928">
        <w:t xml:space="preserve"> та </w:t>
      </w:r>
      <w:proofErr w:type="spellStart"/>
      <w:r w:rsidR="007A2928">
        <w:t>диджитал</w:t>
      </w:r>
      <w:proofErr w:type="spellEnd"/>
      <w:r w:rsidR="007A2928">
        <w:t xml:space="preserve"> інструментами в журналістиці» у рамках укладання контент-плану та подальшим його використанням.</w:t>
      </w:r>
    </w:p>
    <w:p w14:paraId="535811CC" w14:textId="77777777" w:rsidR="00BC537C" w:rsidRDefault="00BC537C" w:rsidP="00BC537C">
      <w:pPr>
        <w:ind w:firstLine="567"/>
        <w:jc w:val="both"/>
        <w:rPr>
          <w:sz w:val="28"/>
          <w:szCs w:val="28"/>
        </w:rPr>
      </w:pPr>
    </w:p>
    <w:p w14:paraId="74AFA4C9" w14:textId="77777777" w:rsidR="00BC537C" w:rsidRDefault="00BC537C" w:rsidP="00BC537C">
      <w:pPr>
        <w:ind w:firstLine="567"/>
        <w:jc w:val="both"/>
        <w:rPr>
          <w:sz w:val="28"/>
          <w:szCs w:val="28"/>
        </w:rPr>
      </w:pPr>
    </w:p>
    <w:p w14:paraId="11519F85" w14:textId="77777777" w:rsidR="00BC537C" w:rsidRDefault="00BC537C" w:rsidP="00BC537C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Програма навчальної дисципліни</w:t>
      </w:r>
    </w:p>
    <w:p w14:paraId="35BAC20F" w14:textId="77777777" w:rsidR="0062113C" w:rsidRPr="0062113C" w:rsidRDefault="00BC537C" w:rsidP="0062113C">
      <w:pPr>
        <w:pStyle w:val="3"/>
        <w:numPr>
          <w:ilvl w:val="0"/>
          <w:numId w:val="0"/>
        </w:numPr>
        <w:spacing w:after="0"/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2113C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Змістовий модуль 1. </w:t>
      </w:r>
      <w:r w:rsidR="0062113C" w:rsidRPr="0062113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Медіа в соціальних мережах: самостійне ЗМІ чи окрема платформа?</w:t>
      </w:r>
    </w:p>
    <w:p w14:paraId="7AD5FEAF" w14:textId="5D3DE78C" w:rsidR="0062113C" w:rsidRPr="0062113C" w:rsidRDefault="00BC537C" w:rsidP="0062113C">
      <w:pPr>
        <w:pStyle w:val="3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2113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Предмет, структура і завдання курсу. </w:t>
      </w:r>
      <w:r w:rsidR="0062113C" w:rsidRPr="0062113C">
        <w:rPr>
          <w:rFonts w:ascii="Times New Roman" w:hAnsi="Times New Roman" w:cs="Times New Roman"/>
          <w:i w:val="0"/>
          <w:iCs w:val="0"/>
          <w:sz w:val="24"/>
          <w:szCs w:val="24"/>
        </w:rPr>
        <w:t>Соціальні медіа: визначення поняття з технічного, комунікаційного та міждисциплінарного боку. Правила просунення соціальних медіа. Соціальні а локальні медіа: спільне та відмінне.</w:t>
      </w:r>
      <w:r w:rsidR="0062113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Соціальні медіа як спосіб поширення контенту сайту та окремі ЗМІ. Аналіз роботи соціальних медіа.</w:t>
      </w:r>
    </w:p>
    <w:p w14:paraId="1B0293F9" w14:textId="77777777" w:rsidR="0062113C" w:rsidRPr="0062113C" w:rsidRDefault="0062113C" w:rsidP="00BC537C">
      <w:pPr>
        <w:ind w:firstLine="709"/>
        <w:jc w:val="both"/>
      </w:pPr>
    </w:p>
    <w:p w14:paraId="015EDE64" w14:textId="2DC9A43E" w:rsidR="00BC537C" w:rsidRDefault="00BC537C" w:rsidP="00BC537C">
      <w:pPr>
        <w:ind w:firstLine="709"/>
        <w:jc w:val="both"/>
        <w:rPr>
          <w:b/>
          <w:bCs/>
        </w:rPr>
      </w:pPr>
      <w:r>
        <w:rPr>
          <w:b/>
        </w:rPr>
        <w:t xml:space="preserve">Змістовий модуль 2. </w:t>
      </w:r>
      <w:r w:rsidR="0062113C">
        <w:rPr>
          <w:b/>
          <w:bCs/>
        </w:rPr>
        <w:t>Візуальне наповнення соціальних медіа</w:t>
      </w:r>
    </w:p>
    <w:p w14:paraId="2F864D30" w14:textId="75B0212A" w:rsidR="00BC537C" w:rsidRDefault="00BC537C" w:rsidP="00BC537C">
      <w:pPr>
        <w:ind w:firstLine="709"/>
        <w:jc w:val="both"/>
      </w:pPr>
      <w:r>
        <w:t>Огляд основн</w:t>
      </w:r>
      <w:r w:rsidR="0062113C">
        <w:t xml:space="preserve">их елементів сторінки соціальних медіа. </w:t>
      </w:r>
      <w:proofErr w:type="spellStart"/>
      <w:r w:rsidR="0062113C">
        <w:t>Візуал</w:t>
      </w:r>
      <w:proofErr w:type="spellEnd"/>
      <w:r w:rsidR="0062113C">
        <w:t xml:space="preserve">: логотип, кольори, способи </w:t>
      </w:r>
      <w:proofErr w:type="spellStart"/>
      <w:r w:rsidR="0062113C">
        <w:t>зворотнього</w:t>
      </w:r>
      <w:proofErr w:type="spellEnd"/>
      <w:r w:rsidR="0062113C">
        <w:t xml:space="preserve"> </w:t>
      </w:r>
      <w:proofErr w:type="spellStart"/>
      <w:r w:rsidR="0062113C">
        <w:t>зв</w:t>
      </w:r>
      <w:proofErr w:type="spellEnd"/>
      <w:r w:rsidR="0062113C" w:rsidRPr="0062113C">
        <w:rPr>
          <w:lang w:val="ru-RU"/>
        </w:rPr>
        <w:t>’</w:t>
      </w:r>
      <w:proofErr w:type="spellStart"/>
      <w:r w:rsidR="0062113C">
        <w:t>язку</w:t>
      </w:r>
      <w:proofErr w:type="spellEnd"/>
      <w:r w:rsidR="0062113C">
        <w:t xml:space="preserve">. Технічні платформи для функціонування ЗМІ. </w:t>
      </w:r>
      <w:r w:rsidR="007F49AC">
        <w:t xml:space="preserve">Фільтри-маски та їх принципи використання. </w:t>
      </w:r>
      <w:r w:rsidR="0062113C">
        <w:t xml:space="preserve">Розроблення концепції візуального оформлення </w:t>
      </w:r>
      <w:r w:rsidR="005E6267">
        <w:t>соціальних медіа.</w:t>
      </w:r>
    </w:p>
    <w:p w14:paraId="07B97DF3" w14:textId="77777777" w:rsidR="0062113C" w:rsidRPr="0062113C" w:rsidRDefault="0062113C" w:rsidP="00BC537C">
      <w:pPr>
        <w:ind w:firstLine="709"/>
        <w:jc w:val="both"/>
      </w:pPr>
    </w:p>
    <w:p w14:paraId="4E4C0062" w14:textId="5EFC3FA6" w:rsidR="00BC537C" w:rsidRDefault="00BC537C" w:rsidP="00BC537C">
      <w:pPr>
        <w:ind w:firstLine="709"/>
        <w:jc w:val="both"/>
      </w:pPr>
      <w:r>
        <w:rPr>
          <w:b/>
        </w:rPr>
        <w:t xml:space="preserve">Змістовий модуль 3. </w:t>
      </w:r>
      <w:r w:rsidR="00F70D94">
        <w:rPr>
          <w:b/>
          <w:bCs/>
        </w:rPr>
        <w:t>Монетизація соціальних медіа</w:t>
      </w:r>
    </w:p>
    <w:p w14:paraId="54B77BB1" w14:textId="2D490776" w:rsidR="00BC537C" w:rsidRPr="000A7829" w:rsidRDefault="00F70D94" w:rsidP="00BC537C">
      <w:pPr>
        <w:ind w:firstLine="709"/>
        <w:jc w:val="both"/>
      </w:pPr>
      <w:r>
        <w:t xml:space="preserve">Базові канали монетизації окремих соціальних медіа: платна реклама, лідери думок, використання трафіку, аналіз пошукових запитів, збільшення реакції тощо. Просування сайту і сторінки в соціальних мережах ЗМІ: основні підходи. </w:t>
      </w:r>
      <w:r w:rsidR="000A7829">
        <w:t xml:space="preserve">Фінансовий та нефінансовий ефект. Укладання показників </w:t>
      </w:r>
      <w:r w:rsidR="000A7829">
        <w:rPr>
          <w:lang w:val="en-US"/>
        </w:rPr>
        <w:t>ROI</w:t>
      </w:r>
      <w:r w:rsidR="000A7829" w:rsidRPr="000A7829">
        <w:rPr>
          <w:lang w:val="ru-RU"/>
        </w:rPr>
        <w:t xml:space="preserve"> </w:t>
      </w:r>
      <w:r w:rsidR="000A7829">
        <w:t xml:space="preserve">та планування фінансового і нефінансового ефекту від соціального медіа. </w:t>
      </w:r>
    </w:p>
    <w:p w14:paraId="1E97E655" w14:textId="77777777" w:rsidR="00F70D94" w:rsidRDefault="00F70D94" w:rsidP="00BC537C">
      <w:pPr>
        <w:ind w:firstLine="709"/>
        <w:jc w:val="both"/>
      </w:pPr>
    </w:p>
    <w:p w14:paraId="050B175B" w14:textId="4C89659F" w:rsidR="00BC537C" w:rsidRDefault="00BC537C" w:rsidP="00296671">
      <w:pPr>
        <w:ind w:firstLine="709"/>
        <w:jc w:val="both"/>
        <w:rPr>
          <w:b/>
          <w:bCs/>
        </w:rPr>
      </w:pPr>
      <w:r>
        <w:rPr>
          <w:b/>
        </w:rPr>
        <w:t xml:space="preserve">Змістовий модуль 4. </w:t>
      </w:r>
      <w:r w:rsidR="00635899">
        <w:rPr>
          <w:b/>
          <w:bCs/>
        </w:rPr>
        <w:t xml:space="preserve">Користувачі соціальних медіа: основний підхід до </w:t>
      </w:r>
      <w:proofErr w:type="spellStart"/>
      <w:r w:rsidR="00635899">
        <w:rPr>
          <w:b/>
          <w:bCs/>
        </w:rPr>
        <w:t>типологізації</w:t>
      </w:r>
      <w:proofErr w:type="spellEnd"/>
    </w:p>
    <w:p w14:paraId="4E0C6B0A" w14:textId="68C51B26" w:rsidR="00296671" w:rsidRPr="00296671" w:rsidRDefault="00296671" w:rsidP="00296671">
      <w:pPr>
        <w:ind w:firstLine="709"/>
        <w:jc w:val="both"/>
      </w:pPr>
      <w:r>
        <w:t xml:space="preserve">Основні підходи до </w:t>
      </w:r>
      <w:proofErr w:type="spellStart"/>
      <w:r>
        <w:t>типологізації</w:t>
      </w:r>
      <w:proofErr w:type="spellEnd"/>
      <w:r>
        <w:t xml:space="preserve"> користувачів соціальних медіа. </w:t>
      </w:r>
      <w:proofErr w:type="spellStart"/>
      <w:r>
        <w:t>Хейт</w:t>
      </w:r>
      <w:proofErr w:type="spellEnd"/>
      <w:r>
        <w:t xml:space="preserve">, інформаційні війни та </w:t>
      </w:r>
      <w:proofErr w:type="spellStart"/>
      <w:r>
        <w:t>хайп</w:t>
      </w:r>
      <w:proofErr w:type="spellEnd"/>
      <w:r>
        <w:t xml:space="preserve"> від користувачів. Приклади базових ролей користувачів соціальних медіа. </w:t>
      </w:r>
    </w:p>
    <w:p w14:paraId="53F64939" w14:textId="77777777" w:rsidR="00646FDF" w:rsidRDefault="00646FDF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8BB176" w14:textId="0FA54FE2" w:rsidR="00BC537C" w:rsidRDefault="00BC537C" w:rsidP="00BC5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850"/>
        <w:gridCol w:w="991"/>
        <w:gridCol w:w="567"/>
        <w:gridCol w:w="709"/>
        <w:gridCol w:w="821"/>
        <w:gridCol w:w="778"/>
        <w:gridCol w:w="527"/>
        <w:gridCol w:w="748"/>
        <w:gridCol w:w="924"/>
        <w:gridCol w:w="992"/>
        <w:gridCol w:w="738"/>
      </w:tblGrid>
      <w:tr w:rsidR="00BC537C" w14:paraId="249F57B9" w14:textId="77777777" w:rsidTr="00635899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C693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Змістовий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модуль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C8D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Усього</w:t>
            </w:r>
            <w:proofErr w:type="spellEnd"/>
          </w:p>
          <w:p w14:paraId="21396B13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годин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872D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Аудиторні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контактні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ru-RU"/>
              </w:rPr>
              <w:t>години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A9EF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Самостійнаробота</w:t>
            </w:r>
            <w:proofErr w:type="spellEnd"/>
            <w:r>
              <w:rPr>
                <w:sz w:val="20"/>
                <w:szCs w:val="20"/>
                <w:lang w:val="ru-RU"/>
              </w:rPr>
              <w:t>, год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EE79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  <w:lang w:val="ru-RU"/>
              </w:rPr>
              <w:t>накопичення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BC537C" w14:paraId="29E7D115" w14:textId="77777777" w:rsidTr="00635899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1DCA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9018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CE05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Усього</w:t>
            </w:r>
            <w:proofErr w:type="spellEnd"/>
          </w:p>
          <w:p w14:paraId="6A2485D5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2B80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Лекційні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2AA48F4A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sz w:val="20"/>
                <w:szCs w:val="20"/>
                <w:lang w:val="ru-RU"/>
              </w:rPr>
              <w:t>, год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CFCB" w14:textId="08A36985" w:rsidR="00BC537C" w:rsidRDefault="00646FDF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Лабораторні</w:t>
            </w:r>
            <w:proofErr w:type="spellEnd"/>
          </w:p>
          <w:p w14:paraId="27456448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sz w:val="20"/>
                <w:szCs w:val="20"/>
                <w:lang w:val="ru-RU"/>
              </w:rPr>
              <w:t>, год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E736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048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Теор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4E96DF94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зав-</w:t>
            </w:r>
            <w:proofErr w:type="spellStart"/>
            <w:r>
              <w:rPr>
                <w:sz w:val="20"/>
                <w:szCs w:val="20"/>
                <w:lang w:val="ru-RU"/>
              </w:rPr>
              <w:t>ня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14:paraId="0D0C1E2A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к-</w:t>
            </w:r>
            <w:proofErr w:type="spellStart"/>
            <w:r>
              <w:rPr>
                <w:sz w:val="20"/>
                <w:szCs w:val="20"/>
                <w:lang w:val="ru-RU"/>
              </w:rPr>
              <w:t>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балів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EC3A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568C4509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зав-</w:t>
            </w:r>
            <w:proofErr w:type="spellStart"/>
            <w:r>
              <w:rPr>
                <w:sz w:val="20"/>
                <w:szCs w:val="20"/>
                <w:lang w:val="ru-RU"/>
              </w:rPr>
              <w:t>ня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14:paraId="5E414D8C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к-</w:t>
            </w:r>
            <w:proofErr w:type="spellStart"/>
            <w:r>
              <w:rPr>
                <w:sz w:val="20"/>
                <w:szCs w:val="20"/>
                <w:lang w:val="ru-RU"/>
              </w:rPr>
              <w:t>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балів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E78D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Усього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BC537C" w14:paraId="0877EE11" w14:textId="77777777" w:rsidTr="00635899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E9B2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2E0D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8124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0271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о/</w:t>
            </w:r>
            <w:proofErr w:type="spellStart"/>
            <w:r>
              <w:rPr>
                <w:sz w:val="20"/>
                <w:szCs w:val="20"/>
                <w:lang w:val="ru-RU"/>
              </w:rPr>
              <w:t>дф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8404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з/</w:t>
            </w:r>
            <w:proofErr w:type="spellStart"/>
            <w:r>
              <w:rPr>
                <w:sz w:val="20"/>
                <w:szCs w:val="20"/>
                <w:lang w:val="ru-RU"/>
              </w:rPr>
              <w:t>дист</w:t>
            </w:r>
            <w:proofErr w:type="spellEnd"/>
          </w:p>
          <w:p w14:paraId="5603548F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DA40" w14:textId="77777777" w:rsidR="00BC537C" w:rsidRDefault="00BC537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о/д ф.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9D18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з/</w:t>
            </w:r>
            <w:proofErr w:type="spellStart"/>
            <w:r>
              <w:rPr>
                <w:sz w:val="20"/>
                <w:szCs w:val="20"/>
                <w:lang w:val="ru-RU"/>
              </w:rPr>
              <w:t>дист</w:t>
            </w:r>
            <w:proofErr w:type="spellEnd"/>
          </w:p>
          <w:p w14:paraId="1B3B8560" w14:textId="77777777" w:rsidR="00BC537C" w:rsidRDefault="00BC537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DAE" w14:textId="77777777" w:rsidR="00BC537C" w:rsidRDefault="00BC537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о/д ф.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2D5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з/</w:t>
            </w:r>
            <w:proofErr w:type="spellStart"/>
            <w:r>
              <w:rPr>
                <w:sz w:val="20"/>
                <w:szCs w:val="20"/>
                <w:lang w:val="ru-RU"/>
              </w:rPr>
              <w:t>дист</w:t>
            </w:r>
            <w:proofErr w:type="spellEnd"/>
          </w:p>
          <w:p w14:paraId="11C867F5" w14:textId="77777777" w:rsidR="00BC537C" w:rsidRDefault="00BC537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CC8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9923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D72" w14:textId="77777777" w:rsidR="00BC537C" w:rsidRDefault="00BC537C">
            <w:pPr>
              <w:suppressAutoHyphens w:val="0"/>
              <w:rPr>
                <w:sz w:val="20"/>
                <w:szCs w:val="20"/>
                <w:lang w:val="ru-RU"/>
              </w:rPr>
            </w:pPr>
          </w:p>
        </w:tc>
      </w:tr>
      <w:tr w:rsidR="00BC537C" w14:paraId="02E9656E" w14:textId="77777777" w:rsidTr="00635899">
        <w:trPr>
          <w:trHeight w:val="14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B8DF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33C7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415F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9888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43AB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BAE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E3C5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314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6D2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4BE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D752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466" w14:textId="77777777" w:rsidR="00BC537C" w:rsidRDefault="00BC537C">
            <w:pPr>
              <w:spacing w:line="254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</w:tr>
      <w:tr w:rsidR="00BC537C" w14:paraId="636D05EB" w14:textId="77777777" w:rsidTr="00635899">
        <w:trPr>
          <w:trHeight w:val="26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D08D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5C8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AFF" w14:textId="04335217" w:rsidR="00BC537C" w:rsidRDefault="007A2928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B19" w14:textId="2A2CCFEF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C58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2C6" w14:textId="3A0C9577" w:rsidR="00BC537C" w:rsidRDefault="002D6AF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8B9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F2C" w14:textId="51B7A7FA" w:rsidR="00BC537C" w:rsidRDefault="001C41C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D24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5F8" w14:textId="5C322F17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769" w14:textId="1F757F90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23A" w14:textId="6C4EA5F4" w:rsidR="00BC537C" w:rsidRDefault="00646FDF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BC537C" w14:paraId="7917F7E5" w14:textId="77777777" w:rsidTr="0063589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E2F5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C1FE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A2E" w14:textId="3FE0DEE6" w:rsidR="00BC537C" w:rsidRDefault="007A2928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8AE" w14:textId="1431CEE8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079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622" w14:textId="53B7AFD0" w:rsidR="00BC537C" w:rsidRDefault="002D6AF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0EE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0F5" w14:textId="0DB3F0CC" w:rsidR="00BC537C" w:rsidRDefault="001C41C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2A4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D09" w14:textId="0C457D3F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BD8" w14:textId="42B35BF5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4B0" w14:textId="08EEB1F3" w:rsidR="00BC537C" w:rsidRDefault="00646FDF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BC537C" w14:paraId="36193C43" w14:textId="77777777" w:rsidTr="0063589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02BB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8133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D05" w14:textId="30D3ED48" w:rsidR="00BC537C" w:rsidRDefault="007A2928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B33" w14:textId="55DB4DE8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9F5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9250" w14:textId="0DE59F22" w:rsidR="00BC537C" w:rsidRDefault="002D6AF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12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9DD" w14:textId="4B2986D1" w:rsidR="00BC537C" w:rsidRDefault="001C41C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FA1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D681" w14:textId="60E27EF9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5D0" w14:textId="04877F0B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2F5" w14:textId="0F8AF521" w:rsidR="00BC537C" w:rsidRDefault="00646FDF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BC537C" w14:paraId="1684318E" w14:textId="77777777" w:rsidTr="0063589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A88A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7393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624" w14:textId="4D42A0D2" w:rsidR="00BC537C" w:rsidRDefault="007A2928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347" w14:textId="59489CE3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2E8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85B" w14:textId="28326D01" w:rsidR="00BC537C" w:rsidRDefault="002D6AF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5C5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E93" w14:textId="1325EF6C" w:rsidR="00BC537C" w:rsidRDefault="001C41C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F63C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48E" w14:textId="6C2E1349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D5F" w14:textId="67F907E7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1C8" w14:textId="235A67EA" w:rsidR="00BC537C" w:rsidRDefault="00646FDF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BC537C" w14:paraId="14EF1AFE" w14:textId="77777777" w:rsidTr="00635899">
        <w:trPr>
          <w:trHeight w:val="10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D98E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Усього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змістові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2C86" w14:textId="3228EF18" w:rsidR="00BC537C" w:rsidRDefault="00635899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7F8" w14:textId="4A98AD33" w:rsidR="00BC537C" w:rsidRDefault="007A2928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662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005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160" w14:textId="667D7A0F" w:rsidR="00BC537C" w:rsidRDefault="002D6AF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8D9B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55B" w14:textId="61D35A12" w:rsidR="00BC537C" w:rsidRDefault="007A2928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9ED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915" w14:textId="136A7827" w:rsidR="00BC537C" w:rsidRDefault="00646FDF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841" w14:textId="129A7170" w:rsidR="00BC537C" w:rsidRDefault="00646FDF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659" w14:textId="43CCEE58" w:rsidR="00BC537C" w:rsidRDefault="00646FDF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BC537C" w14:paraId="5C46BCC1" w14:textId="77777777" w:rsidTr="0063589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40C4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Підсумковий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семестровий</w:t>
            </w:r>
            <w:proofErr w:type="spellEnd"/>
            <w:r>
              <w:rPr>
                <w:lang w:val="ru-RU"/>
              </w:rPr>
              <w:t xml:space="preserve"> контроль</w:t>
            </w:r>
          </w:p>
          <w:p w14:paraId="63206569" w14:textId="77777777" w:rsidR="00BC537C" w:rsidRDefault="00BC537C">
            <w:pPr>
              <w:spacing w:line="254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екзамен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4E8D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628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BC5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2E0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897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20D" w14:textId="77777777" w:rsidR="00BC537C" w:rsidRDefault="00BC537C">
            <w:pPr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5DD2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404A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5298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4080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3994" w14:textId="77777777" w:rsidR="00BC537C" w:rsidRDefault="00BC537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BC537C" w14:paraId="621854FA" w14:textId="77777777" w:rsidTr="0063589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7B9" w14:textId="77777777" w:rsidR="00BC537C" w:rsidRDefault="00BC537C">
            <w:pPr>
              <w:spacing w:line="254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Загалом</w:t>
            </w:r>
            <w:proofErr w:type="spellEnd"/>
          </w:p>
        </w:tc>
        <w:tc>
          <w:tcPr>
            <w:tcW w:w="5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E55B" w14:textId="2DBE2707" w:rsidR="00BC537C" w:rsidRDefault="001C41C9">
            <w:pPr>
              <w:spacing w:line="254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A309" w14:textId="77777777" w:rsidR="00BC537C" w:rsidRDefault="00BC537C">
            <w:pPr>
              <w:spacing w:line="254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</w:tbl>
    <w:p w14:paraId="5A80EA50" w14:textId="7E2D2EE8" w:rsidR="00BC537C" w:rsidRDefault="00BC537C" w:rsidP="00BC537C">
      <w:pPr>
        <w:ind w:left="7513" w:hanging="7513"/>
        <w:jc w:val="center"/>
        <w:rPr>
          <w:b/>
        </w:rPr>
      </w:pPr>
      <w:r>
        <w:rPr>
          <w:b/>
        </w:rPr>
        <w:t xml:space="preserve">5. Теми </w:t>
      </w:r>
      <w:proofErr w:type="spellStart"/>
      <w:r w:rsidR="00646FDF">
        <w:rPr>
          <w:b/>
          <w:lang w:val="ru-RU"/>
        </w:rPr>
        <w:t>лабораторних</w:t>
      </w:r>
      <w:proofErr w:type="spellEnd"/>
      <w:r>
        <w:rPr>
          <w:b/>
        </w:rPr>
        <w:t xml:space="preserve"> занять 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941"/>
        <w:gridCol w:w="708"/>
        <w:gridCol w:w="852"/>
      </w:tblGrid>
      <w:tr w:rsidR="00BC537C" w14:paraId="37B17347" w14:textId="77777777" w:rsidTr="002D6AFC"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E3B2" w14:textId="77777777" w:rsidR="00BC537C" w:rsidRDefault="00BC537C">
            <w:pPr>
              <w:ind w:left="-70" w:right="-9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змістового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7690D4F7" w14:textId="77777777" w:rsidR="00BC537C" w:rsidRDefault="00BC537C">
            <w:pPr>
              <w:ind w:left="-70" w:right="-92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модуля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F580" w14:textId="77777777" w:rsidR="00BC537C" w:rsidRDefault="00BC537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теми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0D63" w14:textId="77777777" w:rsidR="00BC537C" w:rsidRDefault="00BC537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</w:p>
          <w:p w14:paraId="721F594A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годин</w:t>
            </w:r>
          </w:p>
        </w:tc>
      </w:tr>
      <w:tr w:rsidR="00BC537C" w14:paraId="611ABE42" w14:textId="77777777" w:rsidTr="002D6AFC">
        <w:trPr>
          <w:trHeight w:val="16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D53" w14:textId="77777777" w:rsidR="00BC537C" w:rsidRDefault="00BC537C">
            <w:pPr>
              <w:suppressAutoHyphens w:val="0"/>
              <w:rPr>
                <w:lang w:val="ru-RU"/>
              </w:rPr>
            </w:pPr>
          </w:p>
        </w:tc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3D85" w14:textId="77777777" w:rsidR="00BC537C" w:rsidRDefault="00BC537C">
            <w:pPr>
              <w:suppressAutoHyphens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0563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о/д</w:t>
            </w:r>
          </w:p>
          <w:p w14:paraId="18077A5D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FBA1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з/</w:t>
            </w:r>
            <w:proofErr w:type="spellStart"/>
            <w:r>
              <w:rPr>
                <w:lang w:val="ru-RU"/>
              </w:rPr>
              <w:t>дист</w:t>
            </w:r>
            <w:proofErr w:type="spellEnd"/>
          </w:p>
          <w:p w14:paraId="51DB3205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</w:t>
            </w:r>
          </w:p>
        </w:tc>
      </w:tr>
      <w:tr w:rsidR="00BC537C" w14:paraId="323FA646" w14:textId="77777777" w:rsidTr="002D6AFC">
        <w:trPr>
          <w:trHeight w:val="2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DF03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BA8" w14:textId="318E807A" w:rsidR="00BC537C" w:rsidRPr="002D6AFC" w:rsidRDefault="002D6AFC">
            <w:pPr>
              <w:jc w:val="both"/>
              <w:rPr>
                <w:lang w:val="ru-RU"/>
              </w:rPr>
            </w:pPr>
            <w:r w:rsidRPr="002D6AFC">
              <w:t>Медіа в соціальних мережах: самостійне ЗМІ чи окрема платформа?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F48" w14:textId="1D2EDF91" w:rsidR="00BC537C" w:rsidRDefault="002D6A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049" w14:textId="77777777" w:rsidR="00BC537C" w:rsidRDefault="00BC537C">
            <w:pPr>
              <w:jc w:val="center"/>
              <w:rPr>
                <w:lang w:val="ru-RU"/>
              </w:rPr>
            </w:pPr>
          </w:p>
        </w:tc>
      </w:tr>
      <w:tr w:rsidR="00BC537C" w14:paraId="55A4FA4D" w14:textId="77777777" w:rsidTr="002D6AFC">
        <w:trPr>
          <w:trHeight w:val="1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9888" w14:textId="48AB4341" w:rsidR="00BC537C" w:rsidRDefault="002D6A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C537C">
              <w:rPr>
                <w:lang w:val="ru-RU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FBA" w14:textId="359E71D4" w:rsidR="00BC537C" w:rsidRDefault="002D6AFC">
            <w:pPr>
              <w:rPr>
                <w:bCs/>
                <w:w w:val="103"/>
                <w:lang w:val="ru-RU"/>
              </w:rPr>
            </w:pPr>
            <w:r w:rsidRPr="0062113C">
              <w:t>Соціальні медіа:</w:t>
            </w:r>
            <w:r>
              <w:t xml:space="preserve"> тлумачення поняття та базові підходи до формувань визначень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FA4" w14:textId="1A81954E" w:rsidR="00BC537C" w:rsidRDefault="002D6A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B79" w14:textId="77777777" w:rsidR="00BC537C" w:rsidRDefault="00BC537C">
            <w:pPr>
              <w:jc w:val="center"/>
              <w:rPr>
                <w:lang w:val="ru-RU"/>
              </w:rPr>
            </w:pPr>
          </w:p>
        </w:tc>
      </w:tr>
      <w:tr w:rsidR="002D6AFC" w14:paraId="31BE541F" w14:textId="77777777" w:rsidTr="002D6AFC">
        <w:trPr>
          <w:trHeight w:val="1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596" w14:textId="6F243A6C" w:rsidR="002D6AF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36A" w14:textId="31BF61D9" w:rsidR="002D6AFC" w:rsidRPr="007F49AC" w:rsidRDefault="002D6AFC">
            <w:pPr>
              <w:rPr>
                <w:w w:val="103"/>
                <w:lang w:val="ru-RU"/>
              </w:rPr>
            </w:pPr>
            <w:r w:rsidRPr="007F49AC">
              <w:t>Візуальне наповнення соціальних медіа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73D" w14:textId="11CCF93F" w:rsidR="002D6AF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134" w14:textId="77777777" w:rsidR="002D6AFC" w:rsidRDefault="002D6AFC">
            <w:pPr>
              <w:jc w:val="center"/>
              <w:rPr>
                <w:lang w:val="ru-RU"/>
              </w:rPr>
            </w:pPr>
          </w:p>
        </w:tc>
      </w:tr>
      <w:tr w:rsidR="007F49AC" w14:paraId="37165769" w14:textId="77777777" w:rsidTr="002D6AFC">
        <w:trPr>
          <w:trHeight w:val="1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1D2" w14:textId="5BE24063" w:rsidR="007F49A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86F" w14:textId="5E395857" w:rsidR="007F49AC" w:rsidRDefault="007F49AC">
            <w:pPr>
              <w:rPr>
                <w:b/>
                <w:bCs/>
              </w:rPr>
            </w:pPr>
            <w:r>
              <w:t>Розроблення концепції візуального оформлення соціальних медіа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511" w14:textId="0107A933" w:rsidR="007F49A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621B" w14:textId="77777777" w:rsidR="007F49AC" w:rsidRDefault="007F49AC">
            <w:pPr>
              <w:jc w:val="center"/>
              <w:rPr>
                <w:lang w:val="ru-RU"/>
              </w:rPr>
            </w:pPr>
          </w:p>
        </w:tc>
      </w:tr>
      <w:tr w:rsidR="00BC537C" w14:paraId="22640DEB" w14:textId="77777777" w:rsidTr="002D6AFC">
        <w:trPr>
          <w:trHeight w:val="15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33DD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199" w14:textId="37591F41" w:rsidR="00BC537C" w:rsidRPr="007F49AC" w:rsidRDefault="007F49AC">
            <w:pPr>
              <w:rPr>
                <w:lang w:val="ru-RU"/>
              </w:rPr>
            </w:pPr>
            <w:r w:rsidRPr="007F49AC">
              <w:t>Монетизація соціальних медіа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C08" w14:textId="4D092013" w:rsidR="00BC537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365" w14:textId="77777777" w:rsidR="00BC537C" w:rsidRDefault="00BC537C">
            <w:pPr>
              <w:jc w:val="center"/>
              <w:rPr>
                <w:lang w:val="ru-RU"/>
              </w:rPr>
            </w:pPr>
          </w:p>
        </w:tc>
      </w:tr>
      <w:tr w:rsidR="007F49AC" w14:paraId="78A63B0A" w14:textId="77777777" w:rsidTr="002D6AFC">
        <w:trPr>
          <w:trHeight w:val="15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AFF" w14:textId="1C33EEFD" w:rsidR="007F49A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985" w14:textId="72206459" w:rsidR="007F49AC" w:rsidRDefault="007F49AC">
            <w:pPr>
              <w:rPr>
                <w:b/>
                <w:bCs/>
              </w:rPr>
            </w:pPr>
            <w:r>
              <w:t xml:space="preserve">Укладання показників </w:t>
            </w:r>
            <w:r>
              <w:rPr>
                <w:lang w:val="en-US"/>
              </w:rPr>
              <w:t>ROI</w:t>
            </w:r>
            <w:r w:rsidRPr="000A7829">
              <w:rPr>
                <w:lang w:val="ru-RU"/>
              </w:rPr>
              <w:t xml:space="preserve"> </w:t>
            </w:r>
            <w:r>
              <w:t>та планування фінансового і нефінансового ефекту від соціального медіа.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7D6" w14:textId="5FB6964D" w:rsidR="007F49A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264" w14:textId="77777777" w:rsidR="007F49AC" w:rsidRDefault="007F49AC">
            <w:pPr>
              <w:jc w:val="center"/>
              <w:rPr>
                <w:lang w:val="ru-RU"/>
              </w:rPr>
            </w:pPr>
          </w:p>
        </w:tc>
      </w:tr>
      <w:tr w:rsidR="00BC537C" w14:paraId="4E26C0C5" w14:textId="77777777" w:rsidTr="002D6AFC">
        <w:trPr>
          <w:trHeight w:val="26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AFF" w14:textId="77777777" w:rsidR="00BC537C" w:rsidRDefault="00BC5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58B" w14:textId="213D5329" w:rsidR="00BC537C" w:rsidRPr="007F49AC" w:rsidRDefault="007F49AC" w:rsidP="007F49AC">
            <w:pPr>
              <w:jc w:val="both"/>
            </w:pPr>
            <w:r w:rsidRPr="007F49AC">
              <w:t xml:space="preserve">Користувачі соціальних медіа: основний підхід до </w:t>
            </w:r>
            <w:proofErr w:type="spellStart"/>
            <w:r w:rsidRPr="007F49AC">
              <w:t>типологізації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78B" w14:textId="77255D61" w:rsidR="00BC537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55C" w14:textId="77777777" w:rsidR="00BC537C" w:rsidRDefault="00BC537C">
            <w:pPr>
              <w:jc w:val="center"/>
              <w:rPr>
                <w:lang w:val="ru-RU"/>
              </w:rPr>
            </w:pPr>
          </w:p>
        </w:tc>
      </w:tr>
      <w:tr w:rsidR="007F49AC" w14:paraId="186BDBCF" w14:textId="77777777" w:rsidTr="002D6AFC">
        <w:trPr>
          <w:trHeight w:val="26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856" w14:textId="1967AA6A" w:rsidR="007F49A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2B9" w14:textId="0CA10C75" w:rsidR="007F49AC" w:rsidRDefault="007F49AC">
            <w:pPr>
              <w:rPr>
                <w:lang w:val="ru-RU"/>
              </w:rPr>
            </w:pPr>
            <w:proofErr w:type="spellStart"/>
            <w:r>
              <w:t>Хейт</w:t>
            </w:r>
            <w:proofErr w:type="spellEnd"/>
            <w:r>
              <w:t xml:space="preserve">, інформаційні війни та </w:t>
            </w:r>
            <w:proofErr w:type="spellStart"/>
            <w:r>
              <w:t>хайп</w:t>
            </w:r>
            <w:proofErr w:type="spellEnd"/>
            <w:r>
              <w:t xml:space="preserve"> від користувачів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0D7" w14:textId="6F7C5463" w:rsidR="007F49A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355" w14:textId="77777777" w:rsidR="007F49AC" w:rsidRDefault="007F49AC">
            <w:pPr>
              <w:jc w:val="center"/>
              <w:rPr>
                <w:lang w:val="ru-RU"/>
              </w:rPr>
            </w:pPr>
          </w:p>
        </w:tc>
      </w:tr>
      <w:tr w:rsidR="00BC537C" w14:paraId="41E5E388" w14:textId="77777777" w:rsidTr="002D6AFC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82AF" w14:textId="793AA3BF" w:rsidR="00BC537C" w:rsidRDefault="00BC537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F35" w14:textId="11C755B4" w:rsidR="00BC537C" w:rsidRDefault="007F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300" w14:textId="77777777" w:rsidR="00BC537C" w:rsidRDefault="00BC537C">
            <w:pPr>
              <w:jc w:val="center"/>
              <w:rPr>
                <w:lang w:val="ru-RU"/>
              </w:rPr>
            </w:pPr>
          </w:p>
        </w:tc>
      </w:tr>
    </w:tbl>
    <w:p w14:paraId="2B56AE0D" w14:textId="77777777" w:rsidR="00BC537C" w:rsidRDefault="00BC537C" w:rsidP="00BC537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Види і зміст поточних контрольних заходів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1807"/>
        <w:gridCol w:w="3210"/>
        <w:gridCol w:w="2265"/>
        <w:gridCol w:w="1256"/>
      </w:tblGrid>
      <w:tr w:rsidR="00BC537C" w14:paraId="07106110" w14:textId="77777777" w:rsidTr="00A965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F3CD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№</w:t>
            </w:r>
          </w:p>
          <w:p w14:paraId="7718D975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змістового</w:t>
            </w:r>
            <w:proofErr w:type="spellEnd"/>
          </w:p>
          <w:p w14:paraId="0F5B637B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модуля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1078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Вид поточного</w:t>
            </w:r>
          </w:p>
          <w:p w14:paraId="76F89A91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контрольного заходу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97C0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Зміст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поточного</w:t>
            </w:r>
          </w:p>
          <w:p w14:paraId="742069F4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контрольного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A13E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Критерії</w:t>
            </w:r>
            <w:proofErr w:type="spellEnd"/>
          </w:p>
          <w:p w14:paraId="466F74B5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Оцінювання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0B89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Усього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балів</w:t>
            </w:r>
            <w:proofErr w:type="spellEnd"/>
          </w:p>
        </w:tc>
      </w:tr>
      <w:tr w:rsidR="00BC537C" w14:paraId="0954EBB4" w14:textId="77777777" w:rsidTr="00A96594">
        <w:trPr>
          <w:trHeight w:val="9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5192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EB4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DFDD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системі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Moodle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24D6FE46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Час 5 </w:t>
            </w:r>
            <w:proofErr w:type="spellStart"/>
            <w:r>
              <w:rPr>
                <w:sz w:val="20"/>
                <w:szCs w:val="20"/>
                <w:lang w:val="ru-RU"/>
              </w:rPr>
              <w:t>хвилин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66E586DD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Спроба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1.</w:t>
            </w:r>
          </w:p>
          <w:p w14:paraId="0E73B869" w14:textId="77777777" w:rsidR="00BC537C" w:rsidRDefault="00BC53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вибором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ru-RU"/>
              </w:rPr>
              <w:t>правильної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множини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4BBF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 </w:t>
            </w:r>
            <w:proofErr w:type="spellStart"/>
            <w:r>
              <w:rPr>
                <w:sz w:val="20"/>
                <w:szCs w:val="20"/>
                <w:lang w:val="ru-RU"/>
              </w:rPr>
              <w:t>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повної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всі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студент </w:t>
            </w:r>
            <w:proofErr w:type="spellStart"/>
            <w:r>
              <w:rPr>
                <w:sz w:val="20"/>
                <w:szCs w:val="20"/>
                <w:lang w:val="ru-RU"/>
              </w:rPr>
              <w:t>отримує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3 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8952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BC537C" w14:paraId="70185660" w14:textId="77777777" w:rsidTr="00A96594">
        <w:trPr>
          <w:trHeight w:val="1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14DC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05CD" w14:textId="3AA56FA5" w:rsidR="00BC537C" w:rsidRDefault="00646FDF">
            <w:pPr>
              <w:jc w:val="center"/>
              <w:rPr>
                <w:sz w:val="20"/>
                <w:szCs w:val="20"/>
                <w:lang w:val="ru-RU"/>
              </w:rPr>
            </w:pP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Аналіз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сторінк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и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у соціальній мережі певного українського ЗМІ та порівн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яння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її із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наповненням сайту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DCA0" w14:textId="232F0BDA" w:rsidR="00646FDF" w:rsidRPr="00646FDF" w:rsidRDefault="00646FDF" w:rsidP="00646FDF">
            <w:pPr>
              <w:shd w:val="clear" w:color="auto" w:fill="FFFFFF"/>
              <w:ind w:firstLine="720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 w:rsidRPr="00646FDF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 xml:space="preserve">Аналіз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сторінк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и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у соціальній мережі певного українського ЗМІ та порівн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яння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її із наповненням сайту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 за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так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ими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аспект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ами: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Регулярність /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відповідність наповнення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;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Представлені жанри та їх відповідність першоджерелу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;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Яким темам в </w:t>
            </w:r>
            <w:proofErr w:type="spellStart"/>
            <w:r w:rsidRPr="000B6D24">
              <w:rPr>
                <w:rFonts w:eastAsia="Times New Roman"/>
                <w:sz w:val="20"/>
                <w:szCs w:val="20"/>
                <w:lang w:eastAsia="uk-UA"/>
              </w:rPr>
              <w:t>соц.мережах</w:t>
            </w:r>
            <w:proofErr w:type="spellEnd"/>
            <w:r w:rsidRPr="000B6D24">
              <w:rPr>
                <w:rFonts w:eastAsia="Times New Roman"/>
                <w:sz w:val="20"/>
                <w:szCs w:val="20"/>
                <w:lang w:eastAsia="uk-UA"/>
              </w:rPr>
              <w:t xml:space="preserve"> віддається перевага?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Активність коментаторів.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0B6D24">
              <w:rPr>
                <w:rFonts w:eastAsia="Times New Roman"/>
                <w:sz w:val="20"/>
                <w:szCs w:val="20"/>
                <w:lang w:eastAsia="uk-UA"/>
              </w:rPr>
              <w:t>Кількість реакцій під певними матеріалами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14:paraId="2A7F670F" w14:textId="74B8C2A3" w:rsidR="00BC537C" w:rsidRDefault="00BC53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7F44" w14:textId="4AE887CF" w:rsidR="00BC537C" w:rsidRPr="00AD02B0" w:rsidRDefault="001C41C9">
            <w:pPr>
              <w:rPr>
                <w:sz w:val="20"/>
                <w:szCs w:val="20"/>
                <w:lang w:val="ru-RU"/>
              </w:rPr>
            </w:pPr>
            <w:proofErr w:type="spellStart"/>
            <w:r w:rsidRPr="00AD02B0">
              <w:rPr>
                <w:sz w:val="20"/>
                <w:szCs w:val="20"/>
                <w:lang w:val="ru-RU"/>
              </w:rPr>
              <w:lastRenderedPageBreak/>
              <w:t>Грунтовний</w:t>
            </w:r>
            <w:proofErr w:type="spellEnd"/>
            <w:r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2B0">
              <w:rPr>
                <w:sz w:val="20"/>
                <w:szCs w:val="20"/>
                <w:lang w:val="ru-RU"/>
              </w:rPr>
              <w:t>аналіз</w:t>
            </w:r>
            <w:proofErr w:type="spellEnd"/>
            <w:r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2B0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2B0">
              <w:rPr>
                <w:sz w:val="20"/>
                <w:szCs w:val="20"/>
                <w:lang w:val="ru-RU"/>
              </w:rPr>
              <w:t>наведенням</w:t>
            </w:r>
            <w:proofErr w:type="spellEnd"/>
            <w:r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02B0">
              <w:rPr>
                <w:sz w:val="20"/>
                <w:szCs w:val="20"/>
                <w:lang w:val="ru-RU"/>
              </w:rPr>
              <w:t>прикладів</w:t>
            </w:r>
            <w:proofErr w:type="spellEnd"/>
            <w:r w:rsidRPr="00AD02B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D02B0">
              <w:rPr>
                <w:sz w:val="20"/>
                <w:szCs w:val="20"/>
                <w:lang w:val="ru-RU"/>
              </w:rPr>
              <w:t>власних</w:t>
            </w:r>
            <w:proofErr w:type="spellEnd"/>
            <w:r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D02B0" w:rsidRPr="00AD02B0">
              <w:rPr>
                <w:sz w:val="20"/>
                <w:szCs w:val="20"/>
                <w:lang w:val="ru-RU"/>
              </w:rPr>
              <w:t>аналітичних</w:t>
            </w:r>
            <w:proofErr w:type="spellEnd"/>
            <w:r w:rsidR="00AD02B0" w:rsidRPr="00AD02B0">
              <w:rPr>
                <w:sz w:val="20"/>
                <w:szCs w:val="20"/>
                <w:lang w:val="ru-RU"/>
              </w:rPr>
              <w:t xml:space="preserve"> </w:t>
            </w:r>
            <w:r w:rsidRPr="00AD02B0">
              <w:rPr>
                <w:sz w:val="20"/>
                <w:szCs w:val="20"/>
                <w:lang w:val="ru-RU"/>
              </w:rPr>
              <w:t>думок</w:t>
            </w:r>
            <w:r w:rsidR="00BC537C" w:rsidRPr="00AD02B0">
              <w:rPr>
                <w:sz w:val="20"/>
                <w:szCs w:val="20"/>
                <w:lang w:val="ru-RU"/>
              </w:rPr>
              <w:t xml:space="preserve">– </w:t>
            </w:r>
            <w:r w:rsidR="00646FDF" w:rsidRPr="00AD02B0">
              <w:rPr>
                <w:sz w:val="20"/>
                <w:szCs w:val="20"/>
                <w:lang w:val="ru-RU"/>
              </w:rPr>
              <w:t>12</w:t>
            </w:r>
            <w:r w:rsidR="00BC537C" w:rsidRPr="00AD02B0">
              <w:rPr>
                <w:sz w:val="20"/>
                <w:szCs w:val="20"/>
                <w:lang w:val="ru-RU"/>
              </w:rPr>
              <w:t xml:space="preserve"> б. </w:t>
            </w:r>
            <w:proofErr w:type="spellStart"/>
            <w:r w:rsidR="00BC537C" w:rsidRPr="00AD02B0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="00BC537C"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537C" w:rsidRPr="00AD02B0">
              <w:rPr>
                <w:sz w:val="20"/>
                <w:szCs w:val="20"/>
                <w:lang w:val="ru-RU"/>
              </w:rPr>
              <w:t>помилок</w:t>
            </w:r>
            <w:proofErr w:type="spellEnd"/>
            <w:r w:rsidR="00BC537C" w:rsidRPr="00AD02B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C537C" w:rsidRPr="00AD02B0">
              <w:rPr>
                <w:sz w:val="20"/>
                <w:szCs w:val="20"/>
                <w:lang w:val="ru-RU"/>
              </w:rPr>
              <w:t>невчасно</w:t>
            </w:r>
            <w:proofErr w:type="spellEnd"/>
            <w:r w:rsidR="00BC537C"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537C" w:rsidRPr="00AD02B0">
              <w:rPr>
                <w:sz w:val="20"/>
                <w:szCs w:val="20"/>
                <w:lang w:val="ru-RU"/>
              </w:rPr>
              <w:lastRenderedPageBreak/>
              <w:t>здане</w:t>
            </w:r>
            <w:proofErr w:type="spellEnd"/>
            <w:r w:rsidR="00BC537C"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537C" w:rsidRPr="00AD02B0">
              <w:rPr>
                <w:sz w:val="20"/>
                <w:szCs w:val="20"/>
                <w:lang w:val="ru-RU"/>
              </w:rPr>
              <w:t>завдання</w:t>
            </w:r>
            <w:proofErr w:type="spellEnd"/>
            <w:r w:rsidR="00BC537C"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537C" w:rsidRPr="00AD02B0">
              <w:rPr>
                <w:sz w:val="20"/>
                <w:szCs w:val="20"/>
                <w:lang w:val="ru-RU"/>
              </w:rPr>
              <w:t>знижує</w:t>
            </w:r>
            <w:proofErr w:type="spellEnd"/>
            <w:r w:rsidR="00BC537C" w:rsidRPr="00AD02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537C" w:rsidRPr="00AD02B0">
              <w:rPr>
                <w:sz w:val="20"/>
                <w:szCs w:val="20"/>
                <w:lang w:val="ru-RU"/>
              </w:rPr>
              <w:t>оцінку</w:t>
            </w:r>
            <w:proofErr w:type="spellEnd"/>
            <w:r w:rsidR="00BC537C" w:rsidRPr="00AD02B0">
              <w:rPr>
                <w:sz w:val="20"/>
                <w:szCs w:val="20"/>
                <w:lang w:val="ru-RU"/>
              </w:rPr>
              <w:t xml:space="preserve"> на 1 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4537" w14:textId="599D2DB8" w:rsidR="00BC537C" w:rsidRDefault="00646FD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</w:tr>
      <w:tr w:rsidR="00BC537C" w14:paraId="6B36C702" w14:textId="77777777" w:rsidTr="00A96594">
        <w:trPr>
          <w:trHeight w:val="5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8367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lastRenderedPageBreak/>
              <w:t>Усього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uk-UA"/>
              </w:rPr>
              <w:t xml:space="preserve"> за ЗМ 1</w:t>
            </w:r>
          </w:p>
          <w:p w14:paraId="24DC013A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b/>
                <w:bCs/>
                <w:sz w:val="20"/>
                <w:szCs w:val="20"/>
                <w:lang w:val="ru-RU" w:eastAsia="uk-UA"/>
              </w:rPr>
              <w:t>контр.</w:t>
            </w:r>
          </w:p>
          <w:p w14:paraId="2727DCD2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заходів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A75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14:paraId="5D826FFF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D24" w14:textId="77777777" w:rsidR="00BC537C" w:rsidRDefault="00BC537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050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15A2" w14:textId="69DCFD6C" w:rsidR="00BC537C" w:rsidRDefault="00646FD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BC537C" w14:paraId="483C62C7" w14:textId="77777777" w:rsidTr="00A96594">
        <w:trPr>
          <w:trHeight w:val="67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BCB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AC28" w14:textId="77777777" w:rsidR="00BC537C" w:rsidRDefault="00BC537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6A54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системі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Moodle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1B78CC4B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Час 5 </w:t>
            </w:r>
            <w:proofErr w:type="spellStart"/>
            <w:r>
              <w:rPr>
                <w:sz w:val="20"/>
                <w:szCs w:val="20"/>
                <w:lang w:val="ru-RU"/>
              </w:rPr>
              <w:t>хвилин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0442206F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Спроба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1.</w:t>
            </w:r>
          </w:p>
          <w:p w14:paraId="77E2E4DD" w14:textId="77777777" w:rsidR="00BC537C" w:rsidRDefault="00BC537C">
            <w:pPr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вибором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ru-RU"/>
              </w:rPr>
              <w:t>правильної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множини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85F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 </w:t>
            </w:r>
            <w:proofErr w:type="spellStart"/>
            <w:r>
              <w:rPr>
                <w:sz w:val="20"/>
                <w:szCs w:val="20"/>
                <w:lang w:val="ru-RU"/>
              </w:rPr>
              <w:t>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повної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всі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студент </w:t>
            </w:r>
            <w:proofErr w:type="spellStart"/>
            <w:r>
              <w:rPr>
                <w:sz w:val="20"/>
                <w:szCs w:val="20"/>
                <w:lang w:val="ru-RU"/>
              </w:rPr>
              <w:t>отримує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3 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688B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BC537C" w14:paraId="60668E54" w14:textId="77777777" w:rsidTr="00A96594">
        <w:trPr>
          <w:trHeight w:val="90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54AB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FEEF" w14:textId="6285F503" w:rsidR="00BC537C" w:rsidRDefault="00646FDF">
            <w:pPr>
              <w:jc w:val="center"/>
              <w:rPr>
                <w:sz w:val="20"/>
                <w:szCs w:val="20"/>
                <w:lang w:val="ru-RU"/>
              </w:rPr>
            </w:pP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Розроб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ка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 xml:space="preserve"> та презент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ація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концепці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ї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 xml:space="preserve"> візуального оформлення соціальних медіа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3C26" w14:textId="79714E7B" w:rsidR="00646FDF" w:rsidRPr="00646FDF" w:rsidRDefault="00646FDF" w:rsidP="00646FDF">
            <w:pPr>
              <w:shd w:val="clear" w:color="auto" w:fill="FFFFFF"/>
              <w:ind w:firstLine="720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Розроб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ка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 xml:space="preserve"> та презент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ація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концепці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ї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 xml:space="preserve"> візуального оформлення соціальних медіа, що включає: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кольористику</w:t>
            </w:r>
            <w:proofErr w:type="spellEnd"/>
            <w:r w:rsidRPr="00E675CA">
              <w:rPr>
                <w:rFonts w:eastAsia="Times New Roman"/>
                <w:sz w:val="20"/>
                <w:szCs w:val="20"/>
                <w:lang w:eastAsia="uk-UA"/>
              </w:rPr>
              <w:t>;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логотип</w:t>
            </w:r>
            <w:r w:rsidR="00F6108E">
              <w:rPr>
                <w:rFonts w:eastAsia="Times New Roman"/>
                <w:sz w:val="20"/>
                <w:szCs w:val="20"/>
                <w:lang w:eastAsia="uk-UA"/>
              </w:rPr>
              <w:t xml:space="preserve"> (шапка)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;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слоган;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зворотній зв'язок;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E675CA">
              <w:rPr>
                <w:rFonts w:eastAsia="Times New Roman"/>
                <w:sz w:val="20"/>
                <w:szCs w:val="20"/>
                <w:lang w:eastAsia="uk-UA"/>
              </w:rPr>
              <w:t>спільні графічні елементи (наприклад, фірмовий персонаж, традиційне оформлення частин тексту)</w:t>
            </w:r>
            <w:r w:rsidRPr="00646FDF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14:paraId="2FE2F65C" w14:textId="6D62F1DA" w:rsidR="00BC537C" w:rsidRPr="00646FDF" w:rsidRDefault="00BC537C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F19A" w14:textId="0B7B7600" w:rsidR="00BC537C" w:rsidRPr="00646FDF" w:rsidRDefault="00646FDF">
            <w:pPr>
              <w:jc w:val="both"/>
              <w:rPr>
                <w:sz w:val="20"/>
                <w:szCs w:val="20"/>
              </w:rPr>
            </w:pPr>
            <w:r w:rsidRPr="00646FDF">
              <w:rPr>
                <w:sz w:val="20"/>
                <w:szCs w:val="20"/>
              </w:rPr>
              <w:t>Цікавий, унікальний підхід із використанням кольорів,</w:t>
            </w:r>
            <w:r>
              <w:rPr>
                <w:sz w:val="20"/>
                <w:szCs w:val="20"/>
              </w:rPr>
              <w:t xml:space="preserve"> фото,</w:t>
            </w:r>
            <w:r w:rsidRPr="00646FDF">
              <w:rPr>
                <w:sz w:val="20"/>
                <w:szCs w:val="20"/>
              </w:rPr>
              <w:t xml:space="preserve"> ліній</w:t>
            </w:r>
            <w:r>
              <w:rPr>
                <w:sz w:val="20"/>
                <w:szCs w:val="20"/>
              </w:rPr>
              <w:t>, символів, графічних персонажів – 12 б. Відсутність певного елементу, невчасно здане завдання знижую оцінку на 1 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740B" w14:textId="548C2354" w:rsidR="00BC537C" w:rsidRDefault="00646FD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BC537C" w14:paraId="3814BE09" w14:textId="77777777" w:rsidTr="00A96594">
        <w:trPr>
          <w:trHeight w:val="9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1F88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Усього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uk-UA"/>
              </w:rPr>
              <w:t xml:space="preserve"> за ЗМ 2</w:t>
            </w:r>
          </w:p>
          <w:p w14:paraId="17197748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b/>
                <w:bCs/>
                <w:sz w:val="20"/>
                <w:szCs w:val="20"/>
                <w:lang w:val="ru-RU" w:eastAsia="uk-UA"/>
              </w:rPr>
              <w:t>контр.</w:t>
            </w:r>
          </w:p>
          <w:p w14:paraId="4701B496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заходів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B782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7FA" w14:textId="77777777" w:rsidR="00BC537C" w:rsidRDefault="00BC537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BD1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CB07" w14:textId="15D78FA6" w:rsidR="00BC537C" w:rsidRDefault="00646FD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BC537C" w14:paraId="1744890E" w14:textId="77777777" w:rsidTr="00A96594">
        <w:trPr>
          <w:trHeight w:val="9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7BB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</w:p>
          <w:p w14:paraId="22BFD6D9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93A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8A1B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системі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Moodle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47F504F3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Час 5 </w:t>
            </w:r>
            <w:proofErr w:type="spellStart"/>
            <w:r>
              <w:rPr>
                <w:sz w:val="20"/>
                <w:szCs w:val="20"/>
                <w:lang w:val="ru-RU"/>
              </w:rPr>
              <w:t>хвилин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1DCBC1A2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Спроба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1.</w:t>
            </w:r>
          </w:p>
          <w:p w14:paraId="2CD03826" w14:textId="77777777" w:rsidR="00BC537C" w:rsidRDefault="00BC537C">
            <w:pPr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вибором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ru-RU"/>
              </w:rPr>
              <w:t>правильної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множини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CA8B" w14:textId="77777777" w:rsidR="00BC537C" w:rsidRDefault="00BC537C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 </w:t>
            </w:r>
            <w:proofErr w:type="spellStart"/>
            <w:r>
              <w:rPr>
                <w:sz w:val="20"/>
                <w:szCs w:val="20"/>
                <w:lang w:val="ru-RU"/>
              </w:rPr>
              <w:t>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повної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всі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студент </w:t>
            </w:r>
            <w:proofErr w:type="spellStart"/>
            <w:r>
              <w:rPr>
                <w:sz w:val="20"/>
                <w:szCs w:val="20"/>
                <w:lang w:val="ru-RU"/>
              </w:rPr>
              <w:t>отримує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3 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0DF0" w14:textId="35BB2A55" w:rsidR="00BC537C" w:rsidRDefault="00646F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BC537C" w14:paraId="3BDBE0FB" w14:textId="77777777" w:rsidTr="00A96594">
        <w:trPr>
          <w:trHeight w:val="9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A1E6" w14:textId="77777777" w:rsidR="00BC537C" w:rsidRDefault="00BC537C">
            <w:pPr>
              <w:jc w:val="center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B6CB" w14:textId="50F3E787" w:rsidR="00BC537C" w:rsidRPr="00646FDF" w:rsidRDefault="00646FDF">
            <w:pPr>
              <w:jc w:val="center"/>
              <w:rPr>
                <w:sz w:val="20"/>
                <w:szCs w:val="20"/>
              </w:rPr>
            </w:pPr>
            <w:r w:rsidRPr="00646FDF">
              <w:rPr>
                <w:sz w:val="20"/>
                <w:szCs w:val="20"/>
                <w:shd w:val="clear" w:color="auto" w:fill="FFFFFF"/>
              </w:rPr>
              <w:t>Укладання базових показників </w:t>
            </w:r>
            <w:r w:rsidRPr="00646FDF">
              <w:rPr>
                <w:sz w:val="20"/>
                <w:szCs w:val="20"/>
                <w:shd w:val="clear" w:color="auto" w:fill="FFFFFF"/>
                <w:lang w:val="en-US"/>
              </w:rPr>
              <w:t>ROI</w:t>
            </w:r>
            <w:r>
              <w:rPr>
                <w:sz w:val="20"/>
                <w:szCs w:val="20"/>
                <w:shd w:val="clear" w:color="auto" w:fill="FFFFFF"/>
              </w:rPr>
              <w:t>, планування діяльності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352" w14:textId="77777777" w:rsidR="00646FDF" w:rsidRPr="00646FDF" w:rsidRDefault="00646FDF" w:rsidP="00646FDF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shd w:val="clear" w:color="auto" w:fill="FFFFFF"/>
              </w:rPr>
            </w:pPr>
            <w:r w:rsidRPr="00646FDF">
              <w:rPr>
                <w:sz w:val="20"/>
                <w:szCs w:val="20"/>
                <w:shd w:val="clear" w:color="auto" w:fill="FFFFFF"/>
              </w:rPr>
              <w:t>Укладання базових показників </w:t>
            </w:r>
            <w:r w:rsidRPr="00646FDF">
              <w:rPr>
                <w:sz w:val="20"/>
                <w:szCs w:val="20"/>
                <w:shd w:val="clear" w:color="auto" w:fill="FFFFFF"/>
                <w:lang w:val="en-US"/>
              </w:rPr>
              <w:t>ROI </w:t>
            </w:r>
            <w:r w:rsidRPr="00646FDF">
              <w:rPr>
                <w:sz w:val="20"/>
                <w:szCs w:val="20"/>
                <w:shd w:val="clear" w:color="auto" w:fill="FFFFFF"/>
              </w:rPr>
              <w:t>та планування фінансового і нефінансового ефекту від соціального медіа.</w:t>
            </w:r>
          </w:p>
          <w:p w14:paraId="4906DF9E" w14:textId="77777777" w:rsidR="00BC537C" w:rsidRPr="00646FDF" w:rsidRDefault="00BC5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7BB4" w14:textId="353AF5DF" w:rsidR="00BC537C" w:rsidRDefault="00646FDF">
            <w:pPr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усіх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елементів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ROI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ідготовка подальшого фінансового та </w:t>
            </w:r>
            <w:proofErr w:type="spellStart"/>
            <w:r>
              <w:rPr>
                <w:sz w:val="20"/>
                <w:szCs w:val="20"/>
              </w:rPr>
              <w:t>нефінансового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02B0">
              <w:rPr>
                <w:sz w:val="20"/>
                <w:szCs w:val="20"/>
              </w:rPr>
              <w:t>розвитку</w:t>
            </w:r>
            <w:r w:rsidR="00AD02B0" w:rsidRPr="00AD02B0">
              <w:rPr>
                <w:sz w:val="20"/>
                <w:szCs w:val="20"/>
              </w:rPr>
              <w:t xml:space="preserve"> </w:t>
            </w:r>
            <w:proofErr w:type="spellStart"/>
            <w:r w:rsidR="00AD02B0" w:rsidRPr="00AD02B0">
              <w:rPr>
                <w:sz w:val="20"/>
                <w:szCs w:val="20"/>
              </w:rPr>
              <w:t>соц.медіа</w:t>
            </w:r>
            <w:proofErr w:type="spellEnd"/>
            <w:r>
              <w:rPr>
                <w:sz w:val="20"/>
                <w:szCs w:val="20"/>
              </w:rPr>
              <w:t xml:space="preserve"> – 12 б.</w:t>
            </w:r>
            <w:r w:rsidR="00BC537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537C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="00BC537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537C">
              <w:rPr>
                <w:sz w:val="20"/>
                <w:szCs w:val="20"/>
                <w:lang w:val="ru-RU"/>
              </w:rPr>
              <w:t>помилок</w:t>
            </w:r>
            <w:proofErr w:type="spellEnd"/>
            <w:r w:rsidR="00BC537C">
              <w:rPr>
                <w:sz w:val="20"/>
                <w:szCs w:val="20"/>
                <w:lang w:val="ru-RU"/>
              </w:rPr>
              <w:t>, «</w:t>
            </w:r>
            <w:proofErr w:type="spellStart"/>
            <w:r w:rsidR="00BC537C">
              <w:rPr>
                <w:sz w:val="20"/>
                <w:szCs w:val="20"/>
                <w:lang w:val="ru-RU"/>
              </w:rPr>
              <w:t>склейок</w:t>
            </w:r>
            <w:proofErr w:type="spellEnd"/>
            <w:r w:rsidR="00BC537C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="00BC537C">
              <w:rPr>
                <w:sz w:val="20"/>
                <w:szCs w:val="20"/>
                <w:lang w:val="ru-RU"/>
              </w:rPr>
              <w:t>знижують</w:t>
            </w:r>
            <w:proofErr w:type="spellEnd"/>
            <w:r w:rsidR="00BC537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537C">
              <w:rPr>
                <w:sz w:val="20"/>
                <w:szCs w:val="20"/>
                <w:lang w:val="ru-RU"/>
              </w:rPr>
              <w:t>оцінку</w:t>
            </w:r>
            <w:proofErr w:type="spellEnd"/>
            <w:r w:rsidR="00BC537C">
              <w:rPr>
                <w:sz w:val="20"/>
                <w:szCs w:val="20"/>
                <w:lang w:val="ru-RU"/>
              </w:rPr>
              <w:t xml:space="preserve"> на 1 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70EC" w14:textId="3C8C91F9" w:rsidR="00BC537C" w:rsidRDefault="00646FD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BC537C" w14:paraId="603ADC24" w14:textId="77777777" w:rsidTr="00A96594">
        <w:trPr>
          <w:trHeight w:val="9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F74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Усього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uk-UA"/>
              </w:rPr>
              <w:t xml:space="preserve"> за ЗМ 3</w:t>
            </w:r>
          </w:p>
          <w:p w14:paraId="6CED7FE9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b/>
                <w:bCs/>
                <w:sz w:val="20"/>
                <w:szCs w:val="20"/>
                <w:lang w:val="ru-RU" w:eastAsia="uk-UA"/>
              </w:rPr>
              <w:t>контр.</w:t>
            </w:r>
          </w:p>
          <w:p w14:paraId="6E5107B3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заходів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A2F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62B" w14:textId="77777777" w:rsidR="00BC537C" w:rsidRDefault="00BC537C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1F9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A9B2" w14:textId="63044F82" w:rsidR="00BC537C" w:rsidRDefault="00646FD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BC537C" w14:paraId="3E85DBC9" w14:textId="77777777" w:rsidTr="00A96594">
        <w:trPr>
          <w:trHeight w:val="8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00C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E693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638D" w14:textId="77777777" w:rsidR="00BC537C" w:rsidRDefault="00BC537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системі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Moodle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5F03035E" w14:textId="77777777" w:rsidR="00BC537C" w:rsidRDefault="00BC53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Час 5 </w:t>
            </w:r>
            <w:proofErr w:type="spellStart"/>
            <w:r>
              <w:rPr>
                <w:sz w:val="20"/>
                <w:szCs w:val="20"/>
                <w:lang w:val="ru-RU"/>
              </w:rPr>
              <w:t>хвилин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11A5239D" w14:textId="77777777" w:rsidR="00BC537C" w:rsidRDefault="00BC537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Спроба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1.</w:t>
            </w:r>
          </w:p>
          <w:p w14:paraId="0753F82F" w14:textId="77777777" w:rsidR="00BC537C" w:rsidRDefault="00BC537C">
            <w:pPr>
              <w:tabs>
                <w:tab w:val="left" w:pos="360"/>
              </w:tabs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вибором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ru-RU"/>
              </w:rPr>
              <w:t>правильної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множини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D4C1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 </w:t>
            </w:r>
            <w:proofErr w:type="spellStart"/>
            <w:r>
              <w:rPr>
                <w:sz w:val="20"/>
                <w:szCs w:val="20"/>
                <w:lang w:val="ru-RU"/>
              </w:rPr>
              <w:t>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повної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всі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студент </w:t>
            </w:r>
            <w:proofErr w:type="spellStart"/>
            <w:r>
              <w:rPr>
                <w:sz w:val="20"/>
                <w:szCs w:val="20"/>
                <w:lang w:val="ru-RU"/>
              </w:rPr>
              <w:t>отримує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3 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400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14:paraId="68002D34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9D30F7C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10601F4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37C" w14:paraId="29908DA9" w14:textId="77777777" w:rsidTr="00A96594">
        <w:trPr>
          <w:trHeight w:val="9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84F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13D2" w14:textId="5570F025" w:rsidR="00BC537C" w:rsidRDefault="00646FDF">
            <w:pPr>
              <w:jc w:val="center"/>
              <w:rPr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iCs/>
                <w:sz w:val="20"/>
                <w:szCs w:val="20"/>
                <w:lang w:val="ru-RU"/>
              </w:rPr>
              <w:t>Проведення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презентація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аналізу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 w:rsidR="00A96594" w:rsidRPr="00646FDF">
              <w:rPr>
                <w:sz w:val="20"/>
                <w:szCs w:val="20"/>
                <w:shd w:val="clear" w:color="auto" w:fill="FFFFFF"/>
              </w:rPr>
              <w:t>конкретних прикладів базових ролей користувачів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852" w14:textId="77777777" w:rsidR="00646FDF" w:rsidRPr="00727AE4" w:rsidRDefault="00646FDF" w:rsidP="00646FDF">
            <w:pPr>
              <w:shd w:val="clear" w:color="auto" w:fill="FFFFFF"/>
              <w:ind w:firstLine="720"/>
              <w:jc w:val="both"/>
              <w:rPr>
                <w:shd w:val="clear" w:color="auto" w:fill="FFFFFF"/>
              </w:rPr>
            </w:pPr>
            <w:r w:rsidRPr="00646FDF">
              <w:rPr>
                <w:sz w:val="20"/>
                <w:szCs w:val="20"/>
                <w:shd w:val="clear" w:color="auto" w:fill="FFFFFF"/>
              </w:rPr>
              <w:t>Аналіз соціальних медіа з України, пропозиція конкретних прикладів базових ролей користувачів із поясненням ролі та значення онлайн поведінки</w:t>
            </w:r>
            <w:r w:rsidRPr="00727AE4">
              <w:rPr>
                <w:shd w:val="clear" w:color="auto" w:fill="FFFFFF"/>
              </w:rPr>
              <w:t xml:space="preserve">. </w:t>
            </w:r>
          </w:p>
          <w:p w14:paraId="3ECC1FF4" w14:textId="060357EB" w:rsidR="00BC537C" w:rsidRPr="00646FDF" w:rsidRDefault="00BC537C">
            <w:pPr>
              <w:tabs>
                <w:tab w:val="left" w:pos="360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A41D" w14:textId="164A4406" w:rsidR="00BC537C" w:rsidRPr="00A96594" w:rsidRDefault="00A96594">
            <w:pPr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Повноцінне опрацюв</w:t>
            </w:r>
            <w:r>
              <w:rPr>
                <w:sz w:val="20"/>
                <w:szCs w:val="20"/>
              </w:rPr>
              <w:t>ання усіх різновидів із прикладами у вигляді скріншоту – 12 б.</w:t>
            </w:r>
            <w:r w:rsidR="00BC537C" w:rsidRPr="00A96594">
              <w:rPr>
                <w:sz w:val="20"/>
                <w:szCs w:val="20"/>
              </w:rPr>
              <w:t xml:space="preserve"> Наявність помилок, відсутність / перенасичення ефектами, слабка сюжетна лінія </w:t>
            </w:r>
            <w:r w:rsidR="00BC537C" w:rsidRPr="00A96594">
              <w:rPr>
                <w:sz w:val="20"/>
                <w:szCs w:val="20"/>
              </w:rPr>
              <w:lastRenderedPageBreak/>
              <w:t>знижують оцінку на 1 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985" w14:textId="7ED9A3DC" w:rsidR="00BC537C" w:rsidRDefault="00A965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  <w:p w14:paraId="6AD5DD1D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C537C" w14:paraId="3DE75C59" w14:textId="77777777" w:rsidTr="00A96594">
        <w:trPr>
          <w:trHeight w:val="11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411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lastRenderedPageBreak/>
              <w:t>Усього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uk-UA"/>
              </w:rPr>
              <w:t xml:space="preserve"> за ЗМ 4</w:t>
            </w:r>
          </w:p>
          <w:p w14:paraId="2B1B1871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b/>
                <w:bCs/>
                <w:sz w:val="20"/>
                <w:szCs w:val="20"/>
                <w:lang w:val="ru-RU" w:eastAsia="uk-UA"/>
              </w:rPr>
              <w:t>контр.</w:t>
            </w:r>
          </w:p>
          <w:p w14:paraId="49857FD7" w14:textId="77777777" w:rsidR="00BC537C" w:rsidRDefault="00BC537C">
            <w:pPr>
              <w:jc w:val="center"/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заходів</w:t>
            </w:r>
            <w:proofErr w:type="spellEnd"/>
          </w:p>
          <w:p w14:paraId="21863E50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496C" w14:textId="77777777" w:rsidR="00BC537C" w:rsidRDefault="00BC537C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D37" w14:textId="77777777" w:rsidR="00BC537C" w:rsidRDefault="00BC537C">
            <w:pPr>
              <w:tabs>
                <w:tab w:val="left" w:pos="360"/>
              </w:tabs>
              <w:jc w:val="both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DAC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0F66" w14:textId="2A089649" w:rsidR="00BC537C" w:rsidRDefault="00A965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BC537C" w14:paraId="68D9C105" w14:textId="77777777" w:rsidTr="00A96594">
        <w:trPr>
          <w:trHeight w:val="23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4B82" w14:textId="77777777" w:rsidR="00BC537C" w:rsidRDefault="00BC537C">
            <w:pPr>
              <w:jc w:val="both"/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Усього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змістові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модулі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uk-UA"/>
              </w:rPr>
              <w:t xml:space="preserve"> контр.</w:t>
            </w:r>
          </w:p>
          <w:p w14:paraId="5A28AB11" w14:textId="77777777" w:rsidR="00BC537C" w:rsidRDefault="00BC537C">
            <w:pPr>
              <w:rPr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uk-UA"/>
              </w:rPr>
              <w:t>заходів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9A25" w14:textId="77777777" w:rsidR="00BC537C" w:rsidRDefault="00BC537C">
            <w:pPr>
              <w:jc w:val="center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ru-RU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7A8" w14:textId="77777777" w:rsidR="00BC537C" w:rsidRDefault="00BC53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62F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4DDC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</w:t>
            </w:r>
          </w:p>
        </w:tc>
      </w:tr>
    </w:tbl>
    <w:p w14:paraId="1ECECF0D" w14:textId="267A3840" w:rsidR="00BC537C" w:rsidRDefault="00BC537C" w:rsidP="00646FDF">
      <w:pPr>
        <w:suppressAutoHyphens w:val="0"/>
        <w:spacing w:after="160" w:line="25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269"/>
        <w:gridCol w:w="2412"/>
        <w:gridCol w:w="2189"/>
        <w:gridCol w:w="1498"/>
      </w:tblGrid>
      <w:tr w:rsidR="00BC537C" w14:paraId="1D23B1FB" w14:textId="77777777" w:rsidTr="00BC537C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EEED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E5B1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Види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підсумкових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контрольних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заходів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136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Зміст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підсумкового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контрольного заходу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C7A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Критерії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оцінювання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FF36" w14:textId="77777777" w:rsidR="00BC537C" w:rsidRDefault="00BC537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Усього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BC537C" w14:paraId="3AF0A4BB" w14:textId="77777777" w:rsidTr="00BC537C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AB38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76A9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F9DA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EC79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B459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BC537C" w14:paraId="317B22C1" w14:textId="77777777" w:rsidTr="00BC537C">
        <w:trPr>
          <w:trHeight w:val="224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EC7113" w14:textId="77777777" w:rsidR="00BC537C" w:rsidRDefault="00BC537C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Індивідуальне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C942" w14:textId="77777777" w:rsidR="00BC537C" w:rsidRDefault="00BC537C">
            <w:pPr>
              <w:ind w:firstLine="3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Теоретичне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BD45" w14:textId="77777777" w:rsidR="00BC537C" w:rsidRDefault="00BC537C">
            <w:pPr>
              <w:pStyle w:val="a6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Фінальний тест на платформі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що складається з 10 питань.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72A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передбачають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вибір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множини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одного правильного </w:t>
            </w:r>
            <w:proofErr w:type="spellStart"/>
            <w:r>
              <w:rPr>
                <w:sz w:val="20"/>
                <w:szCs w:val="20"/>
                <w:lang w:val="ru-RU"/>
              </w:rPr>
              <w:t>варіанту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Час </w:t>
            </w:r>
            <w:proofErr w:type="spellStart"/>
            <w:r>
              <w:rPr>
                <w:sz w:val="20"/>
                <w:szCs w:val="20"/>
                <w:lang w:val="ru-RU"/>
              </w:rPr>
              <w:t>обмежений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20 </w:t>
            </w:r>
            <w:proofErr w:type="spellStart"/>
            <w:r>
              <w:rPr>
                <w:sz w:val="20"/>
                <w:szCs w:val="20"/>
                <w:lang w:val="ru-RU"/>
              </w:rPr>
              <w:t>хвилин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Тести </w:t>
            </w:r>
            <w:proofErr w:type="spellStart"/>
            <w:r>
              <w:rPr>
                <w:sz w:val="20"/>
                <w:szCs w:val="20"/>
                <w:lang w:val="ru-RU"/>
              </w:rPr>
              <w:t>проходять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студенти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парі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першої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спроби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40F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BC537C" w14:paraId="3754FFCD" w14:textId="77777777" w:rsidTr="00BC537C">
        <w:trPr>
          <w:trHeight w:val="30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10F7" w14:textId="77777777" w:rsidR="00BC537C" w:rsidRDefault="00BC537C">
            <w:pPr>
              <w:suppressAutoHyphens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BF2D" w14:textId="77777777" w:rsidR="00BC537C" w:rsidRDefault="00BC537C">
            <w:pPr>
              <w:ind w:firstLine="69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Практичне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завдання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0D51" w14:textId="7F1080FB" w:rsidR="00BC537C" w:rsidRDefault="00BC537C">
            <w:pPr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презентація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власних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журналістських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мінімум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2),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що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опубліковані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сторінках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соціальних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мережах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49C" w14:textId="1037B1EB" w:rsidR="00BC537C" w:rsidRPr="00A96594" w:rsidRDefault="00BC537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Представлено </w:t>
            </w:r>
            <w:proofErr w:type="spellStart"/>
            <w:r w:rsidR="007A2928">
              <w:rPr>
                <w:sz w:val="20"/>
                <w:szCs w:val="20"/>
                <w:lang w:val="ru-RU"/>
              </w:rPr>
              <w:t>мінімум</w:t>
            </w:r>
            <w:proofErr w:type="spellEnd"/>
            <w:r w:rsidR="007A2928">
              <w:rPr>
                <w:sz w:val="20"/>
                <w:szCs w:val="20"/>
                <w:lang w:val="ru-RU"/>
              </w:rPr>
              <w:t xml:space="preserve"> </w:t>
            </w:r>
            <w:r w:rsidR="003F6AF6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що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грамотно </w:t>
            </w:r>
            <w:proofErr w:type="spellStart"/>
            <w:r>
              <w:rPr>
                <w:sz w:val="20"/>
                <w:szCs w:val="20"/>
                <w:lang w:val="ru-RU"/>
              </w:rPr>
              <w:t>оформлені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містять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різні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форми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контенту, </w:t>
            </w:r>
            <w:proofErr w:type="spellStart"/>
            <w:r>
              <w:rPr>
                <w:sz w:val="20"/>
                <w:szCs w:val="20"/>
                <w:lang w:val="ru-RU"/>
              </w:rPr>
              <w:t>застосовані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цифрові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інструменти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10 б. </w:t>
            </w:r>
            <w:proofErr w:type="spellStart"/>
            <w:r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помилок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зменшеної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кількості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відсутність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візуальних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цифрових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елементів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зменшують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6AF6">
              <w:rPr>
                <w:sz w:val="20"/>
                <w:szCs w:val="20"/>
                <w:lang w:val="ru-RU"/>
              </w:rPr>
              <w:t>оцінку</w:t>
            </w:r>
            <w:proofErr w:type="spellEnd"/>
            <w:r w:rsidR="003F6AF6">
              <w:rPr>
                <w:sz w:val="20"/>
                <w:szCs w:val="20"/>
                <w:lang w:val="ru-RU"/>
              </w:rPr>
              <w:t xml:space="preserve"> на 1 бал.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82E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BC537C" w14:paraId="178CA6DD" w14:textId="77777777" w:rsidTr="00BC537C">
        <w:trPr>
          <w:cantSplit/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E63550" w14:textId="77777777" w:rsidR="00BC537C" w:rsidRDefault="00BC537C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lastRenderedPageBreak/>
              <w:t>Екзамен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FBC" w14:textId="77777777" w:rsidR="00BC537C" w:rsidRDefault="00BC537C">
            <w:pPr>
              <w:ind w:firstLine="69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Теоретичне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8B0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Усна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письмовою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фіксацією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2 </w:t>
            </w:r>
            <w:proofErr w:type="spellStart"/>
            <w:r>
              <w:rPr>
                <w:sz w:val="20"/>
                <w:szCs w:val="20"/>
                <w:lang w:val="ru-RU"/>
              </w:rPr>
              <w:t>теоретичні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списку.</w:t>
            </w:r>
          </w:p>
          <w:p w14:paraId="7F42C629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 </w:t>
            </w:r>
            <w:proofErr w:type="spellStart"/>
            <w:r>
              <w:rPr>
                <w:sz w:val="20"/>
                <w:szCs w:val="20"/>
                <w:lang w:val="ru-RU"/>
              </w:rPr>
              <w:t>випадку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дистанційного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навчання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10 </w:t>
            </w:r>
            <w:proofErr w:type="spellStart"/>
            <w:r>
              <w:rPr>
                <w:sz w:val="20"/>
                <w:szCs w:val="20"/>
                <w:lang w:val="ru-RU"/>
              </w:rPr>
              <w:t>текстових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питань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вибору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множини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 правильною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відповіддю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503" w14:textId="60723331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Повна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цитування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дослідників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порівнянь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аналогій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10 б. </w:t>
            </w:r>
            <w:proofErr w:type="spellStart"/>
            <w:r>
              <w:rPr>
                <w:sz w:val="20"/>
                <w:szCs w:val="20"/>
                <w:lang w:val="ru-RU"/>
              </w:rPr>
              <w:t>Неповна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не </w:t>
            </w:r>
            <w:proofErr w:type="spellStart"/>
            <w:r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джерельної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бази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5–7 б. </w:t>
            </w:r>
            <w:proofErr w:type="spellStart"/>
            <w:r>
              <w:rPr>
                <w:sz w:val="20"/>
                <w:szCs w:val="20"/>
                <w:lang w:val="ru-RU"/>
              </w:rPr>
              <w:t>Слабке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володіння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понятійним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апаратом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джерельною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базою, </w:t>
            </w:r>
            <w:proofErr w:type="spellStart"/>
            <w:r>
              <w:rPr>
                <w:sz w:val="20"/>
                <w:szCs w:val="20"/>
                <w:lang w:val="ru-RU"/>
              </w:rPr>
              <w:t>відсутність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прикладів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до 4 б.</w:t>
            </w:r>
          </w:p>
          <w:p w14:paraId="1822B74B" w14:textId="06DE7F95" w:rsidR="007A2928" w:rsidRDefault="007A2928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0D1279C" w14:textId="29E6EC4C" w:rsidR="007A2928" w:rsidRDefault="007A2928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</w:t>
            </w:r>
            <w:r w:rsidR="00C3632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тести </w:t>
            </w:r>
            <w:proofErr w:type="spellStart"/>
            <w:r>
              <w:rPr>
                <w:sz w:val="20"/>
                <w:szCs w:val="20"/>
                <w:lang w:val="ru-RU"/>
              </w:rPr>
              <w:t>передбачають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вибі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множини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одного правильного </w:t>
            </w:r>
            <w:proofErr w:type="spellStart"/>
            <w:r>
              <w:rPr>
                <w:sz w:val="20"/>
                <w:szCs w:val="20"/>
                <w:lang w:val="ru-RU"/>
              </w:rPr>
              <w:t>варіанту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Час </w:t>
            </w:r>
            <w:proofErr w:type="spellStart"/>
            <w:r>
              <w:rPr>
                <w:sz w:val="20"/>
                <w:szCs w:val="20"/>
                <w:lang w:val="ru-RU"/>
              </w:rPr>
              <w:t>обмежений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20 </w:t>
            </w:r>
            <w:proofErr w:type="spellStart"/>
            <w:r>
              <w:rPr>
                <w:sz w:val="20"/>
                <w:szCs w:val="20"/>
                <w:lang w:val="ru-RU"/>
              </w:rPr>
              <w:t>хвилин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Тести </w:t>
            </w:r>
            <w:proofErr w:type="spellStart"/>
            <w:r>
              <w:rPr>
                <w:sz w:val="20"/>
                <w:szCs w:val="20"/>
                <w:lang w:val="ru-RU"/>
              </w:rPr>
              <w:t>проходять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студенти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парі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першої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спроби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38021025" w14:textId="77777777" w:rsidR="00BC537C" w:rsidRDefault="00BC537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1CEE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BC537C" w14:paraId="04261B97" w14:textId="77777777" w:rsidTr="00BC537C">
        <w:trPr>
          <w:cantSplit/>
          <w:trHeight w:val="5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BF1" w14:textId="77777777" w:rsidR="00BC537C" w:rsidRDefault="00BC537C">
            <w:pPr>
              <w:suppressAutoHyphens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41B" w14:textId="77777777" w:rsidR="00BC537C" w:rsidRDefault="00BC537C">
            <w:pPr>
              <w:ind w:firstLine="69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Практичне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5B8F" w14:textId="67178ED0" w:rsidR="00BC537C" w:rsidRDefault="003F6AF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Аналіз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публікації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українського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ЗМІ на </w:t>
            </w:r>
            <w:proofErr w:type="spellStart"/>
            <w:r>
              <w:rPr>
                <w:sz w:val="20"/>
                <w:szCs w:val="20"/>
                <w:lang w:val="ru-RU"/>
              </w:rPr>
              <w:t>сторінках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val="ru-RU"/>
              </w:rPr>
              <w:t>соціальних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мережах та </w:t>
            </w:r>
            <w:proofErr w:type="spellStart"/>
            <w:r>
              <w:rPr>
                <w:sz w:val="20"/>
                <w:szCs w:val="20"/>
                <w:lang w:val="ru-RU"/>
              </w:rPr>
              <w:t>внесення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доречних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на думку студента, </w:t>
            </w:r>
            <w:proofErr w:type="spellStart"/>
            <w:r>
              <w:rPr>
                <w:sz w:val="20"/>
                <w:szCs w:val="20"/>
                <w:lang w:val="ru-RU"/>
              </w:rPr>
              <w:t>доповнень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4294" w14:textId="77777777" w:rsidR="00BC537C" w:rsidRDefault="00CC455B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Робота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виконується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у текстовому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редакторі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чи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вигляді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презентазії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містить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скріншоти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аналіз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пропозиції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покращення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студента – 10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балів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14:paraId="1A153838" w14:textId="7F7B9E68" w:rsidR="00CC455B" w:rsidRDefault="00CC455B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Відсутність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скріншотів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поверховий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аналіз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елементів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відсутність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пропозицій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зменшують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оцінку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на 1 бал.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89D2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балів</w:t>
            </w:r>
            <w:proofErr w:type="spellEnd"/>
          </w:p>
        </w:tc>
      </w:tr>
      <w:tr w:rsidR="00BC537C" w14:paraId="2F63AE32" w14:textId="77777777" w:rsidTr="00BC537C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2701" w14:textId="77777777" w:rsidR="00BC537C" w:rsidRDefault="00BC537C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Усього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ідсумковий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/>
              </w:rPr>
              <w:t>семестровий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F37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5042" w14:textId="77777777" w:rsidR="00BC537C" w:rsidRDefault="00BC53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</w:t>
            </w:r>
          </w:p>
        </w:tc>
      </w:tr>
    </w:tbl>
    <w:p w14:paraId="1E1E932D" w14:textId="5A0B51D8" w:rsidR="00BC537C" w:rsidRDefault="00BC537C" w:rsidP="00BC53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Рекомендована література</w:t>
      </w:r>
    </w:p>
    <w:p w14:paraId="1600E51D" w14:textId="77777777" w:rsidR="00BC537C" w:rsidRDefault="00BC537C" w:rsidP="00BC537C">
      <w:pPr>
        <w:jc w:val="both"/>
        <w:rPr>
          <w:sz w:val="20"/>
          <w:szCs w:val="20"/>
        </w:rPr>
      </w:pPr>
      <w:bookmarkStart w:id="1" w:name="_Hlk112253736"/>
      <w:bookmarkStart w:id="2" w:name="_Hlk145331618"/>
      <w:r>
        <w:rPr>
          <w:b/>
          <w:sz w:val="20"/>
          <w:szCs w:val="20"/>
        </w:rPr>
        <w:t>Основні джерела</w:t>
      </w:r>
      <w:r>
        <w:rPr>
          <w:sz w:val="20"/>
          <w:szCs w:val="20"/>
        </w:rPr>
        <w:t>:</w:t>
      </w:r>
    </w:p>
    <w:p w14:paraId="3B62531E" w14:textId="77777777" w:rsidR="00BC537C" w:rsidRDefault="00BC537C" w:rsidP="00BC537C">
      <w:pPr>
        <w:numPr>
          <w:ilvl w:val="0"/>
          <w:numId w:val="2"/>
        </w:numPr>
        <w:suppressAutoHyphens w:val="0"/>
        <w:ind w:left="0" w:firstLine="357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Гаврилов С. </w:t>
      </w:r>
      <w:proofErr w:type="spellStart"/>
      <w:r>
        <w:rPr>
          <w:sz w:val="20"/>
          <w:szCs w:val="20"/>
          <w:lang w:val="ru-RU"/>
        </w:rPr>
        <w:t>Всі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крапки</w:t>
      </w:r>
      <w:proofErr w:type="spellEnd"/>
      <w:r>
        <w:rPr>
          <w:sz w:val="20"/>
          <w:szCs w:val="20"/>
          <w:lang w:val="ru-RU"/>
        </w:rPr>
        <w:t xml:space="preserve"> над </w:t>
      </w:r>
      <w:proofErr w:type="spellStart"/>
      <w:r>
        <w:rPr>
          <w:sz w:val="20"/>
          <w:szCs w:val="20"/>
          <w:lang w:val="ru-RU"/>
        </w:rPr>
        <w:t>Історією</w:t>
      </w:r>
      <w:proofErr w:type="spellEnd"/>
      <w:r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  <w:lang w:val="ru-RU"/>
        </w:rPr>
        <w:t>Сторітелінг</w:t>
      </w:r>
      <w:proofErr w:type="spellEnd"/>
      <w:r>
        <w:rPr>
          <w:sz w:val="20"/>
          <w:szCs w:val="20"/>
          <w:lang w:val="ru-RU"/>
        </w:rPr>
        <w:t xml:space="preserve"> для </w:t>
      </w:r>
      <w:proofErr w:type="spellStart"/>
      <w:r>
        <w:rPr>
          <w:sz w:val="20"/>
          <w:szCs w:val="20"/>
          <w:lang w:val="ru-RU"/>
        </w:rPr>
        <w:t>сценаристів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письменників</w:t>
      </w:r>
      <w:proofErr w:type="spellEnd"/>
      <w:r>
        <w:rPr>
          <w:sz w:val="20"/>
          <w:szCs w:val="20"/>
          <w:lang w:val="ru-RU"/>
        </w:rPr>
        <w:t xml:space="preserve"> та </w:t>
      </w:r>
      <w:proofErr w:type="spellStart"/>
      <w:r>
        <w:rPr>
          <w:sz w:val="20"/>
          <w:szCs w:val="20"/>
          <w:lang w:val="ru-RU"/>
        </w:rPr>
        <w:t>блогерів</w:t>
      </w:r>
      <w:proofErr w:type="spellEnd"/>
      <w:r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 xml:space="preserve">Київ : </w:t>
      </w:r>
      <w:proofErr w:type="spellStart"/>
      <w:r>
        <w:rPr>
          <w:sz w:val="20"/>
          <w:szCs w:val="20"/>
        </w:rPr>
        <w:t>Пабулум</w:t>
      </w:r>
      <w:proofErr w:type="spellEnd"/>
      <w:r>
        <w:rPr>
          <w:sz w:val="20"/>
          <w:szCs w:val="20"/>
        </w:rPr>
        <w:t>. 2019. 296 с.</w:t>
      </w:r>
    </w:p>
    <w:p w14:paraId="461B679C" w14:textId="013D8458" w:rsidR="00BC537C" w:rsidRDefault="00BC537C" w:rsidP="00BC537C">
      <w:pPr>
        <w:numPr>
          <w:ilvl w:val="0"/>
          <w:numId w:val="2"/>
        </w:numPr>
        <w:suppressAutoHyphens w:val="0"/>
        <w:ind w:left="0"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Курбан О. В., Курбан С. О. </w:t>
      </w:r>
      <w:proofErr w:type="spellStart"/>
      <w:r>
        <w:rPr>
          <w:sz w:val="20"/>
          <w:szCs w:val="20"/>
        </w:rPr>
        <w:t>Нейромаркетинг</w:t>
      </w:r>
      <w:proofErr w:type="spellEnd"/>
      <w:r>
        <w:rPr>
          <w:sz w:val="20"/>
          <w:szCs w:val="20"/>
        </w:rPr>
        <w:t xml:space="preserve">: реклама, PR, digital-marketing, </w:t>
      </w:r>
      <w:proofErr w:type="spellStart"/>
      <w:r>
        <w:rPr>
          <w:sz w:val="20"/>
          <w:szCs w:val="20"/>
        </w:rPr>
        <w:t>брендинг</w:t>
      </w:r>
      <w:proofErr w:type="spellEnd"/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навч</w:t>
      </w:r>
      <w:proofErr w:type="spellEnd"/>
      <w:r>
        <w:rPr>
          <w:sz w:val="20"/>
          <w:szCs w:val="20"/>
        </w:rPr>
        <w:t>. посібник. Київ : Видавництво «Білий Тигр». 2019. 148 с.</w:t>
      </w:r>
    </w:p>
    <w:p w14:paraId="2462B0FA" w14:textId="77777777" w:rsidR="00BC537C" w:rsidRDefault="00BC537C" w:rsidP="00BC537C">
      <w:pPr>
        <w:numPr>
          <w:ilvl w:val="0"/>
          <w:numId w:val="2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ru-RU"/>
        </w:rPr>
        <w:t>Лівін</w:t>
      </w:r>
      <w:proofErr w:type="spellEnd"/>
      <w:r>
        <w:rPr>
          <w:sz w:val="20"/>
          <w:szCs w:val="20"/>
          <w:lang w:val="ru-RU"/>
        </w:rPr>
        <w:t xml:space="preserve"> М. </w:t>
      </w:r>
      <w:proofErr w:type="spellStart"/>
      <w:r>
        <w:rPr>
          <w:sz w:val="20"/>
          <w:szCs w:val="20"/>
          <w:lang w:val="ru-RU"/>
        </w:rPr>
        <w:t>Сторітелінг</w:t>
      </w:r>
      <w:proofErr w:type="spellEnd"/>
      <w:r>
        <w:rPr>
          <w:sz w:val="20"/>
          <w:szCs w:val="20"/>
          <w:lang w:val="ru-RU"/>
        </w:rPr>
        <w:t xml:space="preserve"> для </w:t>
      </w:r>
      <w:proofErr w:type="spellStart"/>
      <w:r>
        <w:rPr>
          <w:sz w:val="20"/>
          <w:szCs w:val="20"/>
          <w:lang w:val="ru-RU"/>
        </w:rPr>
        <w:t>вух</w:t>
      </w:r>
      <w:proofErr w:type="spellEnd"/>
      <w:r>
        <w:rPr>
          <w:sz w:val="20"/>
          <w:szCs w:val="20"/>
          <w:lang w:val="ru-RU"/>
        </w:rPr>
        <w:t xml:space="preserve">, очей і </w:t>
      </w:r>
      <w:proofErr w:type="spellStart"/>
      <w:r>
        <w:rPr>
          <w:sz w:val="20"/>
          <w:szCs w:val="20"/>
          <w:lang w:val="ru-RU"/>
        </w:rPr>
        <w:t>серця</w:t>
      </w:r>
      <w:proofErr w:type="spellEnd"/>
      <w:r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  <w:lang w:val="ru-RU"/>
        </w:rPr>
        <w:t>Київ</w:t>
      </w:r>
      <w:proofErr w:type="spellEnd"/>
      <w:proofErr w:type="gramStart"/>
      <w:r>
        <w:rPr>
          <w:sz w:val="20"/>
          <w:szCs w:val="20"/>
          <w:lang w:val="ru-RU"/>
        </w:rPr>
        <w:t xml:space="preserve"> :</w:t>
      </w:r>
      <w:proofErr w:type="gramEnd"/>
      <w:r>
        <w:rPr>
          <w:sz w:val="20"/>
          <w:szCs w:val="20"/>
          <w:lang w:val="ru-RU"/>
        </w:rPr>
        <w:t xml:space="preserve"> Наш формат. 2020. 184 с.</w:t>
      </w:r>
    </w:p>
    <w:p w14:paraId="792C3079" w14:textId="480759A5" w:rsidR="00BC537C" w:rsidRDefault="00BC537C" w:rsidP="00BC537C">
      <w:pPr>
        <w:numPr>
          <w:ilvl w:val="0"/>
          <w:numId w:val="2"/>
        </w:numPr>
        <w:shd w:val="clear" w:color="auto" w:fill="FFFFFF"/>
        <w:suppressAutoHyphens w:val="0"/>
        <w:ind w:left="0" w:firstLine="357"/>
        <w:jc w:val="both"/>
        <w:rPr>
          <w:rFonts w:eastAsia="Times New Roman"/>
          <w:sz w:val="20"/>
          <w:szCs w:val="20"/>
          <w:lang w:eastAsia="uk-UA"/>
        </w:rPr>
      </w:pPr>
      <w:proofErr w:type="spellStart"/>
      <w:r>
        <w:rPr>
          <w:rFonts w:eastAsia="Times New Roman"/>
          <w:sz w:val="20"/>
          <w:szCs w:val="20"/>
          <w:lang w:eastAsia="uk-UA"/>
        </w:rPr>
        <w:t>Мак-Кі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 Р</w:t>
      </w:r>
      <w:r w:rsidR="002924A8">
        <w:rPr>
          <w:rFonts w:eastAsia="Times New Roman"/>
          <w:sz w:val="20"/>
          <w:szCs w:val="20"/>
          <w:lang w:eastAsia="uk-UA"/>
        </w:rPr>
        <w:t>.</w:t>
      </w:r>
      <w:r>
        <w:rPr>
          <w:rFonts w:eastAsia="Times New Roman"/>
          <w:sz w:val="20"/>
          <w:szCs w:val="20"/>
          <w:lang w:eastAsia="uk-UA"/>
        </w:rPr>
        <w:t xml:space="preserve">,  </w:t>
      </w:r>
      <w:proofErr w:type="spellStart"/>
      <w:r>
        <w:rPr>
          <w:rFonts w:eastAsia="Times New Roman"/>
          <w:sz w:val="20"/>
          <w:szCs w:val="20"/>
          <w:lang w:eastAsia="uk-UA"/>
        </w:rPr>
        <w:t>Джерас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Т. </w:t>
      </w:r>
      <w:proofErr w:type="spellStart"/>
      <w:r>
        <w:rPr>
          <w:rFonts w:eastAsia="Times New Roman"/>
          <w:sz w:val="20"/>
          <w:szCs w:val="20"/>
          <w:lang w:eastAsia="uk-UA"/>
        </w:rPr>
        <w:t>Сторіноміка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:  маркетинг у </w:t>
      </w:r>
      <w:proofErr w:type="spellStart"/>
      <w:r>
        <w:rPr>
          <w:rFonts w:eastAsia="Times New Roman"/>
          <w:sz w:val="20"/>
          <w:szCs w:val="20"/>
          <w:lang w:eastAsia="uk-UA"/>
        </w:rPr>
        <w:t>пострекламну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епоху / пер. з англ. Є. Голобородько. Харків : </w:t>
      </w:r>
      <w:proofErr w:type="spellStart"/>
      <w:r>
        <w:rPr>
          <w:rFonts w:eastAsia="Times New Roman"/>
          <w:sz w:val="20"/>
          <w:szCs w:val="20"/>
          <w:lang w:eastAsia="uk-UA"/>
        </w:rPr>
        <w:t>Віват</w:t>
      </w:r>
      <w:proofErr w:type="spellEnd"/>
      <w:r>
        <w:rPr>
          <w:rFonts w:eastAsia="Times New Roman"/>
          <w:sz w:val="20"/>
          <w:szCs w:val="20"/>
          <w:lang w:eastAsia="uk-UA"/>
        </w:rPr>
        <w:t>. 2019. 240 с.</w:t>
      </w:r>
    </w:p>
    <w:p w14:paraId="2F4C8101" w14:textId="77777777" w:rsidR="00BC537C" w:rsidRDefault="00BC537C" w:rsidP="00BC537C">
      <w:pPr>
        <w:numPr>
          <w:ilvl w:val="0"/>
          <w:numId w:val="2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Родигін</w:t>
      </w:r>
      <w:proofErr w:type="spellEnd"/>
      <w:r>
        <w:rPr>
          <w:sz w:val="20"/>
          <w:szCs w:val="20"/>
        </w:rPr>
        <w:t xml:space="preserve"> К. М., Єрмакова І. О. Візуальний контент медіа як інструмент маніпуляцій в контексті інформаційно-смислової війни : </w:t>
      </w:r>
      <w:proofErr w:type="spellStart"/>
      <w:r>
        <w:rPr>
          <w:sz w:val="20"/>
          <w:szCs w:val="20"/>
        </w:rPr>
        <w:t>навч</w:t>
      </w:r>
      <w:proofErr w:type="spellEnd"/>
      <w:r>
        <w:rPr>
          <w:sz w:val="20"/>
          <w:szCs w:val="20"/>
        </w:rPr>
        <w:t xml:space="preserve">. посібник. </w:t>
      </w:r>
      <w:proofErr w:type="spellStart"/>
      <w:r>
        <w:rPr>
          <w:sz w:val="20"/>
          <w:szCs w:val="20"/>
        </w:rPr>
        <w:t>Вінниця 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ДонНУ</w:t>
      </w:r>
      <w:proofErr w:type="spellEnd"/>
      <w:r>
        <w:rPr>
          <w:sz w:val="20"/>
          <w:szCs w:val="20"/>
        </w:rPr>
        <w:t xml:space="preserve"> імені Василя Стуса. 2019. 144 с.</w:t>
      </w:r>
    </w:p>
    <w:p w14:paraId="24FDBE55" w14:textId="77777777" w:rsidR="00BC537C" w:rsidRDefault="00BC537C" w:rsidP="00BC53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7B9AD8" w14:textId="77777777" w:rsidR="00BC537C" w:rsidRDefault="00BC537C" w:rsidP="00BC53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F033BF" w14:textId="77777777" w:rsidR="00BC537C" w:rsidRDefault="00BC537C" w:rsidP="00BC537C">
      <w:pPr>
        <w:tabs>
          <w:tab w:val="left" w:pos="0"/>
          <w:tab w:val="left" w:pos="567"/>
          <w:tab w:val="left" w:pos="6135"/>
        </w:tabs>
        <w:overflowPunct w:val="0"/>
        <w:adjustRightInd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Додаткова:</w:t>
      </w:r>
    </w:p>
    <w:p w14:paraId="5B4B017C" w14:textId="16543B7E" w:rsidR="004153BC" w:rsidRPr="004153BC" w:rsidRDefault="004153B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proofErr w:type="spellStart"/>
      <w:r w:rsidRPr="004153BC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>Алексеєнко</w:t>
      </w:r>
      <w:proofErr w:type="spellEnd"/>
      <w:r w:rsidRPr="004153BC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 Ю. О. Соціальні медіа й соціальні мережі в процесі конвергенції старих і нових медіа.</w:t>
      </w:r>
      <w:r w:rsidRPr="004153B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153BC">
        <w:rPr>
          <w:rFonts w:ascii="Times New Roman" w:hAnsi="Times New Roman"/>
          <w:i/>
          <w:iCs/>
          <w:sz w:val="20"/>
          <w:szCs w:val="20"/>
        </w:rPr>
        <w:t>Вчені</w:t>
      </w:r>
      <w:proofErr w:type="spellEnd"/>
      <w:r w:rsidRPr="004153BC">
        <w:rPr>
          <w:rFonts w:ascii="Times New Roman" w:hAnsi="Times New Roman"/>
          <w:i/>
          <w:iCs/>
          <w:sz w:val="20"/>
          <w:szCs w:val="20"/>
        </w:rPr>
        <w:t xml:space="preserve"> записки ТНУ </w:t>
      </w:r>
      <w:proofErr w:type="spellStart"/>
      <w:r w:rsidRPr="004153BC">
        <w:rPr>
          <w:rFonts w:ascii="Times New Roman" w:hAnsi="Times New Roman"/>
          <w:i/>
          <w:iCs/>
          <w:sz w:val="20"/>
          <w:szCs w:val="20"/>
        </w:rPr>
        <w:t>імені</w:t>
      </w:r>
      <w:proofErr w:type="spellEnd"/>
      <w:r w:rsidRPr="004153BC">
        <w:rPr>
          <w:rFonts w:ascii="Times New Roman" w:hAnsi="Times New Roman"/>
          <w:i/>
          <w:iCs/>
          <w:sz w:val="20"/>
          <w:szCs w:val="20"/>
        </w:rPr>
        <w:t xml:space="preserve"> В. І. </w:t>
      </w:r>
      <w:proofErr w:type="spellStart"/>
      <w:r w:rsidRPr="004153BC">
        <w:rPr>
          <w:rFonts w:ascii="Times New Roman" w:hAnsi="Times New Roman"/>
          <w:i/>
          <w:iCs/>
          <w:sz w:val="20"/>
          <w:szCs w:val="20"/>
        </w:rPr>
        <w:t>Вернадського</w:t>
      </w:r>
      <w:proofErr w:type="spellEnd"/>
      <w:r w:rsidRPr="004153BC"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 w:rsidRPr="004153BC">
        <w:rPr>
          <w:rFonts w:ascii="Times New Roman" w:hAnsi="Times New Roman"/>
          <w:i/>
          <w:iCs/>
          <w:sz w:val="20"/>
          <w:szCs w:val="20"/>
        </w:rPr>
        <w:t>Серія</w:t>
      </w:r>
      <w:proofErr w:type="spellEnd"/>
      <w:r w:rsidRPr="004153BC">
        <w:rPr>
          <w:rFonts w:ascii="Times New Roman" w:hAnsi="Times New Roman"/>
          <w:i/>
          <w:iCs/>
          <w:sz w:val="20"/>
          <w:szCs w:val="20"/>
        </w:rPr>
        <w:t xml:space="preserve">: </w:t>
      </w:r>
      <w:proofErr w:type="spellStart"/>
      <w:r w:rsidRPr="004153BC">
        <w:rPr>
          <w:rFonts w:ascii="Times New Roman" w:hAnsi="Times New Roman"/>
          <w:i/>
          <w:iCs/>
          <w:sz w:val="20"/>
          <w:szCs w:val="20"/>
        </w:rPr>
        <w:t>Філологія</w:t>
      </w:r>
      <w:proofErr w:type="spellEnd"/>
      <w:r w:rsidRPr="004153BC"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 w:rsidRPr="004153BC">
        <w:rPr>
          <w:rFonts w:ascii="Times New Roman" w:hAnsi="Times New Roman"/>
          <w:i/>
          <w:iCs/>
          <w:sz w:val="20"/>
          <w:szCs w:val="20"/>
        </w:rPr>
        <w:t>Журналістика</w:t>
      </w:r>
      <w:proofErr w:type="spellEnd"/>
      <w:r w:rsidRPr="004153BC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="002924A8" w:rsidRPr="004153BC">
        <w:rPr>
          <w:rFonts w:ascii="Times New Roman" w:hAnsi="Times New Roman"/>
          <w:sz w:val="20"/>
          <w:szCs w:val="20"/>
        </w:rPr>
        <w:t xml:space="preserve">2021. </w:t>
      </w:r>
      <w:r w:rsidRPr="004153BC">
        <w:rPr>
          <w:rFonts w:ascii="Times New Roman" w:hAnsi="Times New Roman"/>
          <w:sz w:val="20"/>
          <w:szCs w:val="20"/>
        </w:rPr>
        <w:t>Том 32 (71). № 5. Ч.2 С. 160 – 164.</w:t>
      </w:r>
    </w:p>
    <w:p w14:paraId="56FE1A13" w14:textId="629723F3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Аргірова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>
        <w:rPr>
          <w:rFonts w:ascii="Times New Roman" w:hAnsi="Times New Roman"/>
          <w:sz w:val="20"/>
          <w:szCs w:val="20"/>
        </w:rPr>
        <w:t>Візуалізуй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зможеш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MediaLab</w:t>
      </w:r>
      <w:proofErr w:type="spellEnd"/>
      <w:r>
        <w:rPr>
          <w:rFonts w:ascii="Times New Roman" w:hAnsi="Times New Roman"/>
          <w:sz w:val="20"/>
          <w:szCs w:val="20"/>
        </w:rPr>
        <w:t>. 2018. URL: https://medialab.online/news/aronp/</w:t>
      </w:r>
      <w:r>
        <w:rPr>
          <w:rFonts w:ascii="Times New Roman" w:hAnsi="Times New Roman"/>
          <w:sz w:val="20"/>
          <w:szCs w:val="20"/>
          <w:lang w:val="uk-UA"/>
        </w:rPr>
        <w:t xml:space="preserve"> (дата звернення 24. 08. 2022).</w:t>
      </w:r>
    </w:p>
    <w:p w14:paraId="6D3B361F" w14:textId="387B1050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Гордієнко Т.,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Толокольнікова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К. Як стати гідом для свого читача: секрети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сторітелінгу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від журналіста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Wall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Street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Journal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Детектор медіа.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 xml:space="preserve"> https</w:t>
      </w:r>
      <w:r>
        <w:rPr>
          <w:rFonts w:ascii="Times New Roman" w:hAnsi="Times New Roman"/>
          <w:sz w:val="20"/>
          <w:szCs w:val="20"/>
          <w:lang w:val="uk-UA"/>
        </w:rPr>
        <w:t>://</w:t>
      </w:r>
      <w:r>
        <w:rPr>
          <w:rFonts w:ascii="Times New Roman" w:hAnsi="Times New Roman"/>
          <w:sz w:val="20"/>
          <w:szCs w:val="20"/>
          <w:lang w:val="en-US"/>
        </w:rPr>
        <w:t>detector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media</w:t>
      </w:r>
      <w:r>
        <w:rPr>
          <w:rFonts w:ascii="Times New Roman" w:hAnsi="Times New Roman"/>
          <w:sz w:val="20"/>
          <w:szCs w:val="20"/>
          <w:lang w:val="uk-UA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production</w:t>
      </w:r>
      <w:r>
        <w:rPr>
          <w:rFonts w:ascii="Times New Roman" w:hAnsi="Times New Roman"/>
          <w:sz w:val="20"/>
          <w:szCs w:val="20"/>
          <w:lang w:val="uk-UA"/>
        </w:rPr>
        <w:t xml:space="preserve">/ 249 </w:t>
      </w:r>
      <w:r>
        <w:rPr>
          <w:rFonts w:ascii="Times New Roman" w:hAnsi="Times New Roman"/>
          <w:sz w:val="20"/>
          <w:szCs w:val="20"/>
          <w:lang w:val="en-US"/>
        </w:rPr>
        <w:lastRenderedPageBreak/>
        <w:t>article</w:t>
      </w:r>
      <w:r>
        <w:rPr>
          <w:rFonts w:ascii="Times New Roman" w:hAnsi="Times New Roman"/>
          <w:sz w:val="20"/>
          <w:szCs w:val="20"/>
          <w:lang w:val="uk-UA"/>
        </w:rPr>
        <w:t>/140223/2018-08-17-</w:t>
      </w:r>
      <w:r>
        <w:rPr>
          <w:rFonts w:ascii="Times New Roman" w:hAnsi="Times New Roman"/>
          <w:sz w:val="20"/>
          <w:szCs w:val="20"/>
          <w:lang w:val="en-US"/>
        </w:rPr>
        <w:t>yak</w:t>
      </w:r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stati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gidom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dlya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svogo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chitacha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sekreti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storitelingu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vid</w:t>
      </w:r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zhur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nalista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the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wall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street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journal</w:t>
      </w:r>
      <w:r>
        <w:rPr>
          <w:rFonts w:ascii="Times New Roman" w:hAnsi="Times New Roman"/>
          <w:sz w:val="20"/>
          <w:szCs w:val="20"/>
          <w:lang w:val="uk-UA"/>
        </w:rPr>
        <w:t>. (дата звернення 24. 08. 2022).</w:t>
      </w:r>
    </w:p>
    <w:p w14:paraId="52F6A2D6" w14:textId="4696BB85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Грудка О. </w:t>
      </w:r>
      <w:proofErr w:type="spellStart"/>
      <w:r>
        <w:rPr>
          <w:rFonts w:ascii="Times New Roman" w:hAnsi="Times New Roman"/>
          <w:sz w:val="20"/>
          <w:szCs w:val="20"/>
        </w:rPr>
        <w:t>Робити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важливе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цікавим</w:t>
      </w:r>
      <w:proofErr w:type="spellEnd"/>
      <w:r>
        <w:rPr>
          <w:rFonts w:ascii="Times New Roman" w:hAnsi="Times New Roman"/>
          <w:sz w:val="20"/>
          <w:szCs w:val="20"/>
        </w:rPr>
        <w:t xml:space="preserve">. Як </w:t>
      </w:r>
      <w:proofErr w:type="spellStart"/>
      <w:r>
        <w:rPr>
          <w:rFonts w:ascii="Times New Roman" w:hAnsi="Times New Roman"/>
          <w:sz w:val="20"/>
          <w:szCs w:val="20"/>
        </w:rPr>
        <w:t>сторітелінг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допомагає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журналістам</w:t>
      </w:r>
      <w:proofErr w:type="spellEnd"/>
      <w:r w:rsidR="002924A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розслідувачам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MediaSapiens</w:t>
      </w:r>
      <w:proofErr w:type="spellEnd"/>
      <w:r>
        <w:rPr>
          <w:rFonts w:ascii="Times New Roman" w:hAnsi="Times New Roman"/>
          <w:sz w:val="20"/>
          <w:szCs w:val="20"/>
        </w:rPr>
        <w:t xml:space="preserve">. URL: https://cutt.ly/px3B2Ph. </w:t>
      </w:r>
      <w:r>
        <w:rPr>
          <w:rFonts w:ascii="Times New Roman" w:hAnsi="Times New Roman"/>
          <w:sz w:val="20"/>
          <w:szCs w:val="20"/>
          <w:lang w:val="uk-UA"/>
        </w:rPr>
        <w:t>(дата звернення 24. 08. 2022).</w:t>
      </w:r>
    </w:p>
    <w:p w14:paraId="5AD1D218" w14:textId="77777777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Золочевська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М.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В., Назаренко Л. В.  Мотиваційний аспект використання технології цифрового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сторітелінгу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Вісник Луганського національного університету імені Тараса Шевченка. Педагогічні науки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2019. № 1 (324). Ч. 1. С.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175–183.</w:t>
      </w:r>
    </w:p>
    <w:p w14:paraId="3E75C134" w14:textId="77777777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Калюжна Н. С., Самойленко Н. І.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Сторітеллінг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як один із методів підготовки майбутніх учителів до роботи в умовах інклюзивного класу.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Педагогічна освіта: теорія і практика. Збірник наукових праць.</w:t>
      </w:r>
      <w:r>
        <w:rPr>
          <w:rFonts w:ascii="Times New Roman" w:hAnsi="Times New Roman"/>
          <w:sz w:val="20"/>
          <w:szCs w:val="20"/>
          <w:lang w:val="uk-UA"/>
        </w:rPr>
        <w:t xml:space="preserve"> Т.1, Вип. 26. С. 92–98.</w:t>
      </w:r>
    </w:p>
    <w:p w14:paraId="4681C39A" w14:textId="78B10077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Куцай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Т. І.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Сторітелінг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як важлива інформаційна технологія та ДНК інформації.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Інтегровані комунікації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  <w:r w:rsidR="002924A8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2020. 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№ 8. С. 42–46.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7B39D15E" w14:textId="07F95077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Нетреба</w:t>
      </w:r>
      <w:proofErr w:type="spell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М. М., </w:t>
      </w:r>
      <w:proofErr w:type="spell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Рижова</w:t>
      </w:r>
      <w:proofErr w:type="spell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О. Д. D</w:t>
      </w:r>
      <w:proofErr w:type="spellStart"/>
      <w:r>
        <w:rPr>
          <w:rFonts w:ascii="Times New Roman" w:hAnsi="Times New Roman"/>
          <w:color w:val="222222"/>
          <w:sz w:val="20"/>
          <w:szCs w:val="20"/>
          <w:shd w:val="clear" w:color="auto" w:fill="FFFFFF"/>
          <w:lang w:val="en-US"/>
        </w:rPr>
        <w:t>igital</w:t>
      </w:r>
      <w:proofErr w:type="spellEnd"/>
      <w:r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 креативи як інструмент інформаційного спротиву в умовах війни.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Вчені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записки ТНУ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імені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В. І.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Вернадського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Серія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Філологія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Журналістика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924A8">
        <w:rPr>
          <w:rFonts w:ascii="Times New Roman" w:hAnsi="Times New Roman"/>
          <w:sz w:val="20"/>
          <w:szCs w:val="20"/>
        </w:rPr>
        <w:t>2022</w:t>
      </w:r>
      <w:r w:rsidR="002924A8"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33 (72)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sz w:val="20"/>
          <w:szCs w:val="20"/>
        </w:rPr>
        <w:t>№ 3</w:t>
      </w:r>
      <w:r>
        <w:rPr>
          <w:rFonts w:ascii="Times New Roman" w:hAnsi="Times New Roman"/>
          <w:sz w:val="20"/>
          <w:szCs w:val="20"/>
          <w:lang w:val="uk-UA"/>
        </w:rPr>
        <w:t>. С. 371–381.</w:t>
      </w:r>
    </w:p>
    <w:p w14:paraId="74220EF6" w14:textId="6507251C" w:rsidR="00BC537C" w:rsidRPr="00AD02B0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Осова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О. </w:t>
      </w:r>
      <w:proofErr w:type="spellStart"/>
      <w:r>
        <w:rPr>
          <w:rFonts w:ascii="Times New Roman" w:hAnsi="Times New Roman"/>
          <w:sz w:val="20"/>
          <w:szCs w:val="20"/>
        </w:rPr>
        <w:t>Цифрові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наративи</w:t>
      </w:r>
      <w:proofErr w:type="spellEnd"/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</w:rPr>
        <w:t>методичній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підготовці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майбутніх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учителів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іноземної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мови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Сучасні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дослідження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з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іноземної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філології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Збірник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наукових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праць</w:t>
      </w:r>
      <w:proofErr w:type="spellEnd"/>
      <w:r>
        <w:rPr>
          <w:rFonts w:ascii="Times New Roman" w:hAnsi="Times New Roman"/>
          <w:sz w:val="20"/>
          <w:szCs w:val="20"/>
        </w:rPr>
        <w:t xml:space="preserve">. 2021. </w:t>
      </w:r>
      <w:proofErr w:type="spellStart"/>
      <w:r>
        <w:rPr>
          <w:rFonts w:ascii="Times New Roman" w:hAnsi="Times New Roman"/>
          <w:sz w:val="20"/>
          <w:szCs w:val="20"/>
        </w:rPr>
        <w:t>Вип</w:t>
      </w:r>
      <w:proofErr w:type="spellEnd"/>
      <w:r>
        <w:rPr>
          <w:rFonts w:ascii="Times New Roman" w:hAnsi="Times New Roman"/>
          <w:sz w:val="20"/>
          <w:szCs w:val="20"/>
        </w:rPr>
        <w:t>. 1(19). С. 247–255.</w:t>
      </w:r>
    </w:p>
    <w:p w14:paraId="30CA9606" w14:textId="77777777" w:rsidR="00AD02B0" w:rsidRPr="00263F7D" w:rsidRDefault="00AD02B0" w:rsidP="00AD02B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263F7D">
        <w:rPr>
          <w:rFonts w:ascii="Times New Roman" w:hAnsi="Times New Roman"/>
          <w:sz w:val="20"/>
          <w:szCs w:val="20"/>
          <w:shd w:val="clear" w:color="auto" w:fill="FFFFFF"/>
        </w:rPr>
        <w:t>Рогова Т. А. Ц</w:t>
      </w:r>
      <w:proofErr w:type="spellStart"/>
      <w:r w:rsidRPr="00263F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ифрова</w:t>
      </w:r>
      <w:proofErr w:type="spellEnd"/>
      <w:r w:rsidRPr="00263F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деменція у карантинних реаліях медійного простору.</w:t>
      </w:r>
      <w:r w:rsidRPr="00263F7D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263F7D">
        <w:rPr>
          <w:rStyle w:val="a8"/>
          <w:rFonts w:ascii="Times New Roman" w:hAnsi="Times New Roman"/>
          <w:sz w:val="20"/>
          <w:szCs w:val="20"/>
          <w:shd w:val="clear" w:color="auto" w:fill="FFFFFF"/>
        </w:rPr>
        <w:t>KELM</w:t>
      </w:r>
      <w:r w:rsidRPr="00263F7D">
        <w:rPr>
          <w:rFonts w:ascii="Times New Roman" w:hAnsi="Times New Roman"/>
          <w:sz w:val="20"/>
          <w:szCs w:val="20"/>
          <w:shd w:val="clear" w:color="auto" w:fill="FFFFFF"/>
        </w:rPr>
        <w:t>. 2021. № 4 (40). C. 138</w:t>
      </w:r>
      <w:r w:rsidRPr="00263F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–</w:t>
      </w:r>
      <w:r w:rsidRPr="00263F7D">
        <w:rPr>
          <w:rFonts w:ascii="Times New Roman" w:hAnsi="Times New Roman"/>
          <w:sz w:val="20"/>
          <w:szCs w:val="20"/>
          <w:shd w:val="clear" w:color="auto" w:fill="FFFFFF"/>
        </w:rPr>
        <w:t>144.</w:t>
      </w:r>
    </w:p>
    <w:p w14:paraId="5E279D4E" w14:textId="57A95F2F" w:rsidR="00AD02B0" w:rsidRPr="00AD02B0" w:rsidRDefault="00463D1A" w:rsidP="00AD02B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hyperlink r:id="rId7" w:tooltip="Переглянути публікацію" w:history="1"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Рогова Т. А., </w:t>
        </w:r>
        <w:proofErr w:type="spellStart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Касімова</w:t>
        </w:r>
        <w:proofErr w:type="spellEnd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К. ЗМІ прифронтового </w:t>
        </w:r>
        <w:proofErr w:type="spellStart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міста</w:t>
        </w:r>
        <w:proofErr w:type="spellEnd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у </w:t>
        </w:r>
        <w:proofErr w:type="spellStart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висвітленні</w:t>
        </w:r>
        <w:proofErr w:type="spellEnd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повномасштабного</w:t>
        </w:r>
        <w:proofErr w:type="spellEnd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вторгнення</w:t>
        </w:r>
        <w:proofErr w:type="spellEnd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рф</w:t>
        </w:r>
        <w:proofErr w:type="spellEnd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. </w:t>
        </w:r>
        <w:proofErr w:type="spellStart"/>
        <w:r w:rsidR="00AD02B0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>Український</w:t>
        </w:r>
        <w:proofErr w:type="spellEnd"/>
        <w:r w:rsidR="00AD02B0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 w:rsidR="00AD02B0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>інформаційний</w:t>
        </w:r>
        <w:proofErr w:type="spellEnd"/>
        <w:r w:rsidR="00AD02B0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 w:rsidR="00AD02B0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>простір</w:t>
        </w:r>
        <w:proofErr w:type="spellEnd"/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. 2023. № 1 (11). C. 133</w:t>
        </w:r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  <w:lang w:val="uk-UA"/>
          </w:rPr>
          <w:t>–</w:t>
        </w:r>
        <w:r w:rsidR="00AD02B0" w:rsidRPr="00263F7D">
          <w:rPr>
            <w:rStyle w:val="a7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148.</w:t>
        </w:r>
      </w:hyperlink>
    </w:p>
    <w:p w14:paraId="59A4F178" w14:textId="59BA8F5E" w:rsidR="00BC537C" w:rsidRDefault="00E256A1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Сохацька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О., Олексин Т. Монетизація соціальних медіа у глобальному інформаційному просторі. </w:t>
      </w:r>
      <w:r w:rsidRPr="00E256A1">
        <w:rPr>
          <w:rFonts w:ascii="Times New Roman" w:hAnsi="Times New Roman"/>
          <w:i/>
          <w:iCs/>
          <w:sz w:val="20"/>
          <w:szCs w:val="20"/>
          <w:lang w:val="uk-UA"/>
        </w:rPr>
        <w:t>Журнал Європейської економіки</w:t>
      </w:r>
      <w:r>
        <w:rPr>
          <w:rFonts w:ascii="Times New Roman" w:hAnsi="Times New Roman"/>
          <w:sz w:val="20"/>
          <w:szCs w:val="20"/>
          <w:lang w:val="uk-UA"/>
        </w:rPr>
        <w:t>. Т. 11. №.1. 2012. С. 104–113.</w:t>
      </w:r>
    </w:p>
    <w:p w14:paraId="27D07D69" w14:textId="77777777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Толмач М. Практики цифрового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сторітелінгу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для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фахівців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інформаційної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справи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. 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Цифрова</w:t>
      </w:r>
      <w:proofErr w:type="spellEnd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платформа: 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інформаційні</w:t>
      </w:r>
      <w:proofErr w:type="spellEnd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технології</w:t>
      </w:r>
      <w:proofErr w:type="spellEnd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в 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соціокультурній</w:t>
      </w:r>
      <w:proofErr w:type="spellEnd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сфері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. </w:t>
      </w:r>
      <w:r>
        <w:rPr>
          <w:rFonts w:ascii="Times New Roman" w:hAnsi="Times New Roman"/>
          <w:color w:val="111111"/>
          <w:sz w:val="20"/>
          <w:szCs w:val="20"/>
          <w:shd w:val="clear" w:color="auto" w:fill="FFFFF2"/>
          <w:lang w:val="uk-UA"/>
        </w:rPr>
        <w:t>№</w:t>
      </w: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5</w:t>
      </w:r>
      <w:r>
        <w:rPr>
          <w:rFonts w:ascii="Times New Roman" w:hAnsi="Times New Roman"/>
          <w:color w:val="111111"/>
          <w:sz w:val="20"/>
          <w:szCs w:val="20"/>
          <w:shd w:val="clear" w:color="auto" w:fill="FFFFF2"/>
          <w:lang w:val="uk-UA"/>
        </w:rPr>
        <w:t xml:space="preserve">. 2022. С. </w:t>
      </w: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185–198.</w:t>
      </w:r>
    </w:p>
    <w:p w14:paraId="0467DF71" w14:textId="77777777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Холл К.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Сторітелінг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,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який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не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залишає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2"/>
        </w:rPr>
        <w:t>байдужим</w:t>
      </w:r>
      <w:proofErr w:type="spellEnd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2"/>
        </w:rPr>
        <w:t>Київ</w:t>
      </w:r>
      <w:proofErr w:type="spellEnd"/>
      <w:proofErr w:type="gramStart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Yakaboo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Publishing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 2020. 240 с.</w:t>
      </w:r>
    </w:p>
    <w:p w14:paraId="1FF3B1AB" w14:textId="09AEBE40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Buturian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L. The Changing Story: digital stories that participate in transforming teaching &amp; learning. </w:t>
      </w:r>
      <w:r w:rsidR="002924A8" w:rsidRPr="00256DDF">
        <w:rPr>
          <w:rFonts w:ascii="Times New Roman" w:hAnsi="Times New Roman"/>
          <w:i/>
          <w:iCs/>
          <w:sz w:val="20"/>
          <w:szCs w:val="20"/>
          <w:lang w:val="en-US"/>
        </w:rPr>
        <w:t>CEHD</w:t>
      </w:r>
      <w:r>
        <w:rPr>
          <w:rFonts w:ascii="Times New Roman" w:hAnsi="Times New Roman"/>
          <w:sz w:val="20"/>
          <w:szCs w:val="20"/>
          <w:lang w:val="en-US"/>
        </w:rPr>
        <w:t>. URL: http://www.cehd.umn.edu/thechanging-story/.</w:t>
      </w:r>
      <w:r>
        <w:rPr>
          <w:rFonts w:ascii="Times New Roman" w:hAnsi="Times New Roman"/>
          <w:sz w:val="20"/>
          <w:szCs w:val="20"/>
          <w:lang w:val="uk-UA"/>
        </w:rPr>
        <w:t xml:space="preserve"> (</w:t>
      </w:r>
      <w:r>
        <w:rPr>
          <w:rFonts w:ascii="Times New Roman" w:hAnsi="Times New Roman"/>
          <w:sz w:val="20"/>
          <w:szCs w:val="20"/>
          <w:lang w:val="en-US"/>
        </w:rPr>
        <w:t>date of access</w:t>
      </w:r>
      <w:r>
        <w:rPr>
          <w:rFonts w:ascii="Times New Roman" w:hAnsi="Times New Roman"/>
          <w:sz w:val="20"/>
          <w:szCs w:val="20"/>
          <w:shd w:val="clear" w:color="auto" w:fill="F5F5F5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24. 08. 2022).</w:t>
      </w:r>
    </w:p>
    <w:p w14:paraId="62F3A8C3" w14:textId="281ACE41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Boesman, Jan; Meijer, Irene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Costera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Nothing but the facts? Exploring the discursive space for storytelling and truth-seeking in journalism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Journalism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Practice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2018, </w:t>
      </w:r>
      <w:proofErr w:type="spellStart"/>
      <w:r>
        <w:rPr>
          <w:rFonts w:ascii="Times New Roman" w:hAnsi="Times New Roman"/>
          <w:sz w:val="20"/>
          <w:szCs w:val="20"/>
        </w:rPr>
        <w:t>Vol</w:t>
      </w:r>
      <w:proofErr w:type="spellEnd"/>
      <w:r>
        <w:rPr>
          <w:rFonts w:ascii="Times New Roman" w:hAnsi="Times New Roman"/>
          <w:sz w:val="20"/>
          <w:szCs w:val="20"/>
        </w:rPr>
        <w:t>. 12, N. 8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D02B0">
        <w:rPr>
          <w:rFonts w:ascii="Times New Roman" w:hAnsi="Times New Roman"/>
          <w:sz w:val="20"/>
          <w:szCs w:val="20"/>
          <w:lang w:val="uk-UA"/>
        </w:rPr>
        <w:t>Р</w:t>
      </w:r>
      <w:r>
        <w:rPr>
          <w:rFonts w:ascii="Times New Roman" w:hAnsi="Times New Roman"/>
          <w:sz w:val="20"/>
          <w:szCs w:val="20"/>
        </w:rPr>
        <w:t>. 997–1007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14:paraId="389E3128" w14:textId="77777777" w:rsidR="00BC537C" w:rsidRDefault="00BC537C" w:rsidP="004153B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Ruediger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Drischel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Anthology Storytelling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Storytelling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in the Age of the Internet, New Technologies, Artificial Intelligence. </w:t>
      </w:r>
      <w:r>
        <w:rPr>
          <w:rFonts w:ascii="Times New Roman" w:hAnsi="Times New Roman"/>
          <w:sz w:val="20"/>
          <w:szCs w:val="20"/>
        </w:rPr>
        <w:t>2019.</w:t>
      </w:r>
      <w:r>
        <w:rPr>
          <w:rFonts w:ascii="Times New Roman" w:hAnsi="Times New Roman"/>
          <w:sz w:val="20"/>
          <w:szCs w:val="20"/>
          <w:lang w:val="uk-UA"/>
        </w:rPr>
        <w:t xml:space="preserve"> 212 р.</w:t>
      </w:r>
    </w:p>
    <w:bookmarkEnd w:id="1"/>
    <w:p w14:paraId="0C000CB2" w14:textId="77777777" w:rsidR="00BC537C" w:rsidRDefault="00BC537C" w:rsidP="00BC537C">
      <w:pPr>
        <w:tabs>
          <w:tab w:val="left" w:pos="0"/>
          <w:tab w:val="left" w:pos="6135"/>
        </w:tabs>
        <w:overflowPunct w:val="0"/>
        <w:adjustRightInd w:val="0"/>
        <w:ind w:firstLine="540"/>
        <w:jc w:val="both"/>
        <w:textAlignment w:val="baseline"/>
        <w:rPr>
          <w:b/>
          <w:sz w:val="20"/>
          <w:szCs w:val="20"/>
        </w:rPr>
      </w:pPr>
    </w:p>
    <w:p w14:paraId="78F3ADD3" w14:textId="77777777" w:rsidR="00BC537C" w:rsidRDefault="00BC537C" w:rsidP="00BC537C">
      <w:pPr>
        <w:tabs>
          <w:tab w:val="left" w:pos="0"/>
          <w:tab w:val="left" w:pos="6135"/>
        </w:tabs>
        <w:overflowPunct w:val="0"/>
        <w:adjustRightInd w:val="0"/>
        <w:ind w:firstLine="54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Інформаційні джерела</w:t>
      </w:r>
    </w:p>
    <w:p w14:paraId="37607B74" w14:textId="77777777" w:rsidR="00BC537C" w:rsidRDefault="00BC537C" w:rsidP="00BC537C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Академія цифрового розвитку </w:t>
      </w:r>
      <w:r>
        <w:rPr>
          <w:sz w:val="20"/>
          <w:szCs w:val="20"/>
        </w:rPr>
        <w:t>URL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>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https://www.digitalacademy.in.ua/.</w:t>
      </w:r>
    </w:p>
    <w:p w14:paraId="0B6CD81A" w14:textId="77777777" w:rsidR="00BC537C" w:rsidRDefault="00BC537C" w:rsidP="00BC537C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3"/>
          <w:b w:val="0"/>
        </w:rPr>
      </w:pPr>
      <w:r>
        <w:rPr>
          <w:sz w:val="20"/>
          <w:szCs w:val="20"/>
        </w:rPr>
        <w:t>Детектор медіа. URL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>:</w:t>
      </w:r>
      <w:r>
        <w:rPr>
          <w:sz w:val="20"/>
          <w:szCs w:val="20"/>
        </w:rPr>
        <w:t xml:space="preserve"> 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>https://detector.media/.</w:t>
      </w:r>
    </w:p>
    <w:p w14:paraId="69AB1171" w14:textId="77777777" w:rsidR="00BC537C" w:rsidRDefault="00BC537C" w:rsidP="00BC537C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3"/>
          <w:b w:val="0"/>
          <w:bCs/>
          <w:sz w:val="20"/>
          <w:szCs w:val="20"/>
        </w:rPr>
      </w:pPr>
      <w:proofErr w:type="spellStart"/>
      <w:r>
        <w:rPr>
          <w:rStyle w:val="a3"/>
          <w:b w:val="0"/>
          <w:bCs/>
          <w:sz w:val="20"/>
          <w:szCs w:val="20"/>
          <w:shd w:val="clear" w:color="auto" w:fill="FFFFFF"/>
        </w:rPr>
        <w:t>Геніус</w:t>
      </w:r>
      <w:proofErr w:type="spellEnd"/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a3"/>
          <w:b w:val="0"/>
          <w:bCs/>
          <w:sz w:val="20"/>
          <w:szCs w:val="20"/>
          <w:shd w:val="clear" w:color="auto" w:fill="FFFFFF"/>
        </w:rPr>
        <w:t>Спейс</w:t>
      </w:r>
      <w:proofErr w:type="spellEnd"/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</w:rPr>
        <w:t>URL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>:</w:t>
      </w:r>
      <w:r>
        <w:rPr>
          <w:sz w:val="20"/>
          <w:szCs w:val="20"/>
        </w:rPr>
        <w:t xml:space="preserve"> 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>https://genius.space/.</w:t>
      </w:r>
    </w:p>
    <w:p w14:paraId="62C91E80" w14:textId="77777777" w:rsidR="00BC537C" w:rsidRDefault="00BC537C" w:rsidP="00BC537C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3"/>
          <w:b w:val="0"/>
          <w:sz w:val="20"/>
          <w:szCs w:val="20"/>
        </w:rPr>
      </w:pPr>
      <w:proofErr w:type="spellStart"/>
      <w:r>
        <w:rPr>
          <w:rStyle w:val="a3"/>
          <w:b w:val="0"/>
          <w:bCs/>
          <w:sz w:val="20"/>
          <w:szCs w:val="20"/>
          <w:shd w:val="clear" w:color="auto" w:fill="FFFFFF"/>
        </w:rPr>
        <w:t>Медіалаб</w:t>
      </w:r>
      <w:proofErr w:type="spellEnd"/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</w:rPr>
        <w:t>URL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>: https://medialab.online/.</w:t>
      </w:r>
    </w:p>
    <w:p w14:paraId="32919E7A" w14:textId="19533C99" w:rsidR="008A0750" w:rsidRPr="000F2294" w:rsidRDefault="00BC537C" w:rsidP="00AD02B0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Телекритика. </w:t>
      </w:r>
      <w:r>
        <w:rPr>
          <w:sz w:val="20"/>
          <w:szCs w:val="20"/>
        </w:rPr>
        <w:t>URL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: </w:t>
      </w:r>
      <w:hyperlink r:id="rId8" w:history="1">
        <w:r w:rsidR="000F2294" w:rsidRPr="005B1314">
          <w:rPr>
            <w:rStyle w:val="a7"/>
            <w:bCs/>
            <w:sz w:val="20"/>
            <w:szCs w:val="20"/>
            <w:shd w:val="clear" w:color="auto" w:fill="FFFFFF"/>
          </w:rPr>
          <w:t>https://telekritika.ua/</w:t>
        </w:r>
      </w:hyperlink>
      <w:r>
        <w:rPr>
          <w:rStyle w:val="a3"/>
          <w:b w:val="0"/>
          <w:bCs/>
          <w:sz w:val="20"/>
          <w:szCs w:val="20"/>
          <w:shd w:val="clear" w:color="auto" w:fill="FFFFFF"/>
        </w:rPr>
        <w:t>.</w:t>
      </w:r>
      <w:bookmarkEnd w:id="2"/>
    </w:p>
    <w:p w14:paraId="3B563647" w14:textId="1F609777" w:rsidR="000F2294" w:rsidRPr="00CE5E8A" w:rsidRDefault="000F2294" w:rsidP="00AD02B0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Фундація Суспільність. </w:t>
      </w:r>
      <w:r>
        <w:rPr>
          <w:sz w:val="20"/>
          <w:szCs w:val="20"/>
        </w:rPr>
        <w:t>URL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: </w:t>
      </w:r>
      <w:hyperlink r:id="rId9" w:history="1">
        <w:r w:rsidR="00CE5E8A" w:rsidRPr="005B1314">
          <w:rPr>
            <w:rStyle w:val="a7"/>
            <w:bCs/>
            <w:sz w:val="20"/>
            <w:szCs w:val="20"/>
            <w:shd w:val="clear" w:color="auto" w:fill="FFFFFF"/>
          </w:rPr>
          <w:t>https://souspilnist.org/</w:t>
        </w:r>
      </w:hyperlink>
    </w:p>
    <w:p w14:paraId="48313093" w14:textId="3E79446B" w:rsidR="00CE5E8A" w:rsidRPr="00AD02B0" w:rsidRDefault="00CE5E8A" w:rsidP="00AD02B0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sz w:val="20"/>
          <w:szCs w:val="20"/>
        </w:rPr>
      </w:pPr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Школа громадянської журналістики. </w:t>
      </w:r>
      <w:r>
        <w:rPr>
          <w:sz w:val="20"/>
          <w:szCs w:val="20"/>
        </w:rPr>
        <w:t>URL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 xml:space="preserve">: </w:t>
      </w:r>
      <w:r w:rsidRPr="00CE5E8A">
        <w:rPr>
          <w:rStyle w:val="a3"/>
          <w:b w:val="0"/>
          <w:bCs/>
          <w:sz w:val="20"/>
          <w:szCs w:val="20"/>
          <w:shd w:val="clear" w:color="auto" w:fill="FFFFFF"/>
        </w:rPr>
        <w:t>https://school-cj.org/</w:t>
      </w:r>
      <w:r>
        <w:rPr>
          <w:rStyle w:val="a3"/>
          <w:b w:val="0"/>
          <w:bCs/>
          <w:sz w:val="20"/>
          <w:szCs w:val="20"/>
          <w:shd w:val="clear" w:color="auto" w:fill="FFFFFF"/>
        </w:rPr>
        <w:t>.</w:t>
      </w:r>
    </w:p>
    <w:sectPr w:rsidR="00CE5E8A" w:rsidRPr="00AD0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20357"/>
    <w:multiLevelType w:val="hybridMultilevel"/>
    <w:tmpl w:val="D1C29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8"/>
    <w:rsid w:val="000A7707"/>
    <w:rsid w:val="000A7829"/>
    <w:rsid w:val="000F2294"/>
    <w:rsid w:val="001C41C9"/>
    <w:rsid w:val="00201CCD"/>
    <w:rsid w:val="00286FB6"/>
    <w:rsid w:val="002924A8"/>
    <w:rsid w:val="00296671"/>
    <w:rsid w:val="002B1848"/>
    <w:rsid w:val="002D6AFC"/>
    <w:rsid w:val="00367C5D"/>
    <w:rsid w:val="003F6AF6"/>
    <w:rsid w:val="004153BC"/>
    <w:rsid w:val="00463D1A"/>
    <w:rsid w:val="005B33EA"/>
    <w:rsid w:val="005E6267"/>
    <w:rsid w:val="0062113C"/>
    <w:rsid w:val="00635899"/>
    <w:rsid w:val="00646FDF"/>
    <w:rsid w:val="00684719"/>
    <w:rsid w:val="007505DF"/>
    <w:rsid w:val="007A2928"/>
    <w:rsid w:val="007F49AC"/>
    <w:rsid w:val="008A0750"/>
    <w:rsid w:val="00A96594"/>
    <w:rsid w:val="00AD02B0"/>
    <w:rsid w:val="00BC537C"/>
    <w:rsid w:val="00C361C7"/>
    <w:rsid w:val="00C3632D"/>
    <w:rsid w:val="00CC455B"/>
    <w:rsid w:val="00CE5E8A"/>
    <w:rsid w:val="00D92753"/>
    <w:rsid w:val="00E256A1"/>
    <w:rsid w:val="00F6108E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6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BC537C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C537C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styleId="a3">
    <w:name w:val="Strong"/>
    <w:basedOn w:val="a0"/>
    <w:uiPriority w:val="99"/>
    <w:qFormat/>
    <w:rsid w:val="00BC537C"/>
    <w:rPr>
      <w:rFonts w:ascii="Times New Roman" w:hAnsi="Times New Roman" w:cs="Times New Roman" w:hint="default"/>
      <w:b/>
      <w:bCs w:val="0"/>
    </w:rPr>
  </w:style>
  <w:style w:type="paragraph" w:styleId="a4">
    <w:name w:val="Body Text Indent"/>
    <w:basedOn w:val="a"/>
    <w:link w:val="a5"/>
    <w:uiPriority w:val="99"/>
    <w:semiHidden/>
    <w:unhideWhenUsed/>
    <w:rsid w:val="00BC537C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537C"/>
    <w:rPr>
      <w:rFonts w:ascii="Times New Roman" w:eastAsia="Calibri" w:hAnsi="Times New Roman" w:cs="Times New Roman"/>
      <w:sz w:val="19"/>
      <w:szCs w:val="19"/>
      <w:lang w:val="ru-RU" w:eastAsia="ar-SA"/>
    </w:rPr>
  </w:style>
  <w:style w:type="paragraph" w:styleId="a6">
    <w:name w:val="List Paragraph"/>
    <w:basedOn w:val="a"/>
    <w:uiPriority w:val="34"/>
    <w:qFormat/>
    <w:rsid w:val="00BC537C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7">
    <w:name w:val="Hyperlink"/>
    <w:basedOn w:val="a0"/>
    <w:uiPriority w:val="99"/>
    <w:rsid w:val="00AD02B0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AD02B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F229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63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D1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BC537C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C537C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styleId="a3">
    <w:name w:val="Strong"/>
    <w:basedOn w:val="a0"/>
    <w:uiPriority w:val="99"/>
    <w:qFormat/>
    <w:rsid w:val="00BC537C"/>
    <w:rPr>
      <w:rFonts w:ascii="Times New Roman" w:hAnsi="Times New Roman" w:cs="Times New Roman" w:hint="default"/>
      <w:b/>
      <w:bCs w:val="0"/>
    </w:rPr>
  </w:style>
  <w:style w:type="paragraph" w:styleId="a4">
    <w:name w:val="Body Text Indent"/>
    <w:basedOn w:val="a"/>
    <w:link w:val="a5"/>
    <w:uiPriority w:val="99"/>
    <w:semiHidden/>
    <w:unhideWhenUsed/>
    <w:rsid w:val="00BC537C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537C"/>
    <w:rPr>
      <w:rFonts w:ascii="Times New Roman" w:eastAsia="Calibri" w:hAnsi="Times New Roman" w:cs="Times New Roman"/>
      <w:sz w:val="19"/>
      <w:szCs w:val="19"/>
      <w:lang w:val="ru-RU" w:eastAsia="ar-SA"/>
    </w:rPr>
  </w:style>
  <w:style w:type="paragraph" w:styleId="a6">
    <w:name w:val="List Paragraph"/>
    <w:basedOn w:val="a"/>
    <w:uiPriority w:val="34"/>
    <w:qFormat/>
    <w:rsid w:val="00BC537C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7">
    <w:name w:val="Hyperlink"/>
    <w:basedOn w:val="a0"/>
    <w:uiPriority w:val="99"/>
    <w:rsid w:val="00AD02B0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AD02B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F229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63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D1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kritika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ientific-rating.znu.edu.ua/index.php?r=publication%2Fview&amp;id=27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uspilnist.org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USER1</cp:lastModifiedBy>
  <cp:revision>31</cp:revision>
  <dcterms:created xsi:type="dcterms:W3CDTF">2023-09-04T13:26:00Z</dcterms:created>
  <dcterms:modified xsi:type="dcterms:W3CDTF">2023-09-19T08:11:00Z</dcterms:modified>
</cp:coreProperties>
</file>