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0DE" w:rsidRPr="00AA540C" w:rsidRDefault="007B06CA" w:rsidP="009333FE">
      <w:pPr>
        <w:jc w:val="center"/>
        <w:rPr>
          <w:b/>
          <w:caps/>
          <w:sz w:val="28"/>
          <w:szCs w:val="28"/>
          <w:lang w:val="uk-UA"/>
        </w:rPr>
      </w:pPr>
      <w:r>
        <w:rPr>
          <w:b/>
          <w:caps/>
          <w:sz w:val="28"/>
          <w:szCs w:val="28"/>
          <w:lang w:val="uk-UA"/>
        </w:rPr>
        <w:t>Лекція</w:t>
      </w:r>
      <w:r w:rsidR="003E70DE" w:rsidRPr="00AA540C">
        <w:rPr>
          <w:b/>
          <w:caps/>
          <w:sz w:val="28"/>
          <w:szCs w:val="28"/>
          <w:lang w:val="uk-UA"/>
        </w:rPr>
        <w:t xml:space="preserve"> 1.</w:t>
      </w:r>
      <w:r w:rsidR="003E70DE" w:rsidRPr="00AA540C">
        <w:rPr>
          <w:sz w:val="28"/>
          <w:szCs w:val="28"/>
          <w:lang w:val="uk-UA"/>
        </w:rPr>
        <w:t xml:space="preserve"> </w:t>
      </w:r>
      <w:r w:rsidR="003E70DE" w:rsidRPr="00AA540C">
        <w:rPr>
          <w:b/>
          <w:caps/>
          <w:sz w:val="28"/>
          <w:szCs w:val="28"/>
          <w:lang w:val="uk-UA"/>
        </w:rPr>
        <w:t>Національні економіки в системі світового господарства. моделі економічного розвитку</w:t>
      </w:r>
    </w:p>
    <w:p w:rsidR="003E70DE" w:rsidRPr="00AA540C" w:rsidRDefault="003E70DE" w:rsidP="009333FE">
      <w:pPr>
        <w:jc w:val="both"/>
        <w:rPr>
          <w:sz w:val="28"/>
          <w:szCs w:val="28"/>
          <w:lang w:val="uk-UA"/>
        </w:rPr>
      </w:pPr>
    </w:p>
    <w:p w:rsidR="003E70DE" w:rsidRPr="00AA540C" w:rsidRDefault="003E70DE" w:rsidP="009333FE">
      <w:pPr>
        <w:pStyle w:val="a3"/>
        <w:numPr>
          <w:ilvl w:val="0"/>
          <w:numId w:val="2"/>
        </w:numPr>
        <w:tabs>
          <w:tab w:val="num" w:pos="540"/>
        </w:tabs>
        <w:spacing w:line="240" w:lineRule="auto"/>
        <w:rPr>
          <w:szCs w:val="28"/>
        </w:rPr>
      </w:pPr>
      <w:r w:rsidRPr="00AA540C">
        <w:rPr>
          <w:szCs w:val="28"/>
        </w:rPr>
        <w:t>Місце та роль національної економіки в системі світового господарства.</w:t>
      </w:r>
    </w:p>
    <w:p w:rsidR="003E70DE" w:rsidRPr="00AA540C" w:rsidRDefault="003E70DE" w:rsidP="009333FE">
      <w:pPr>
        <w:pStyle w:val="a3"/>
        <w:numPr>
          <w:ilvl w:val="0"/>
          <w:numId w:val="2"/>
        </w:numPr>
        <w:tabs>
          <w:tab w:val="num" w:pos="540"/>
        </w:tabs>
        <w:spacing w:line="240" w:lineRule="auto"/>
        <w:rPr>
          <w:szCs w:val="28"/>
        </w:rPr>
      </w:pPr>
      <w:r w:rsidRPr="00AA540C">
        <w:rPr>
          <w:szCs w:val="28"/>
        </w:rPr>
        <w:t>Основні індикатори економічного потенціалу та рівня розвитку країн</w:t>
      </w:r>
      <w:r w:rsidR="00264810">
        <w:rPr>
          <w:szCs w:val="28"/>
        </w:rPr>
        <w:t>.</w:t>
      </w:r>
    </w:p>
    <w:p w:rsidR="003E70DE" w:rsidRPr="00AA540C" w:rsidRDefault="003E70DE" w:rsidP="009333FE">
      <w:pPr>
        <w:pStyle w:val="a3"/>
        <w:numPr>
          <w:ilvl w:val="0"/>
          <w:numId w:val="2"/>
        </w:numPr>
        <w:tabs>
          <w:tab w:val="num" w:pos="540"/>
        </w:tabs>
        <w:spacing w:line="240" w:lineRule="auto"/>
        <w:rPr>
          <w:szCs w:val="28"/>
        </w:rPr>
      </w:pPr>
      <w:r w:rsidRPr="00AA540C">
        <w:rPr>
          <w:szCs w:val="28"/>
        </w:rPr>
        <w:t>Класифікація країн у світовій економіці</w:t>
      </w:r>
      <w:r w:rsidR="00A65491" w:rsidRPr="00AA540C">
        <w:rPr>
          <w:szCs w:val="28"/>
        </w:rPr>
        <w:t>.</w:t>
      </w:r>
    </w:p>
    <w:p w:rsidR="00A65491" w:rsidRPr="00AA540C" w:rsidRDefault="00A65491" w:rsidP="009333FE">
      <w:pPr>
        <w:pStyle w:val="a3"/>
        <w:numPr>
          <w:ilvl w:val="1"/>
          <w:numId w:val="2"/>
        </w:numPr>
        <w:spacing w:line="240" w:lineRule="auto"/>
        <w:rPr>
          <w:szCs w:val="28"/>
        </w:rPr>
      </w:pPr>
      <w:r w:rsidRPr="00AA540C">
        <w:rPr>
          <w:szCs w:val="28"/>
        </w:rPr>
        <w:t>Критерії виділення груп країн у світовому господарстві.</w:t>
      </w:r>
    </w:p>
    <w:p w:rsidR="00A65491" w:rsidRPr="00AA540C" w:rsidRDefault="00A65491" w:rsidP="009333FE">
      <w:pPr>
        <w:pStyle w:val="a3"/>
        <w:numPr>
          <w:ilvl w:val="1"/>
          <w:numId w:val="2"/>
        </w:numPr>
        <w:spacing w:line="240" w:lineRule="auto"/>
        <w:rPr>
          <w:szCs w:val="28"/>
        </w:rPr>
      </w:pPr>
      <w:r w:rsidRPr="00AA540C">
        <w:rPr>
          <w:szCs w:val="28"/>
        </w:rPr>
        <w:t xml:space="preserve"> Групи країн у світовій економіці.</w:t>
      </w:r>
    </w:p>
    <w:p w:rsidR="003E70DE" w:rsidRPr="00AA540C" w:rsidRDefault="003E70DE" w:rsidP="009333FE">
      <w:pPr>
        <w:pStyle w:val="a3"/>
        <w:numPr>
          <w:ilvl w:val="0"/>
          <w:numId w:val="2"/>
        </w:numPr>
        <w:tabs>
          <w:tab w:val="left" w:pos="567"/>
        </w:tabs>
        <w:spacing w:line="240" w:lineRule="auto"/>
        <w:rPr>
          <w:szCs w:val="28"/>
        </w:rPr>
      </w:pPr>
      <w:r w:rsidRPr="00AA540C">
        <w:rPr>
          <w:szCs w:val="28"/>
        </w:rPr>
        <w:t>Основні моделі економічного розвитку країн світу</w:t>
      </w:r>
      <w:r w:rsidR="00A65491" w:rsidRPr="00AA540C">
        <w:rPr>
          <w:szCs w:val="28"/>
        </w:rPr>
        <w:t>.</w:t>
      </w:r>
    </w:p>
    <w:p w:rsidR="00A84040" w:rsidRPr="00AA540C" w:rsidRDefault="00A84040" w:rsidP="009333FE">
      <w:pPr>
        <w:jc w:val="both"/>
        <w:rPr>
          <w:sz w:val="28"/>
          <w:szCs w:val="28"/>
          <w:lang w:val="uk-UA"/>
        </w:rPr>
      </w:pPr>
    </w:p>
    <w:p w:rsidR="00A65491" w:rsidRPr="00AA540C" w:rsidRDefault="00A65491" w:rsidP="009333FE">
      <w:pPr>
        <w:jc w:val="both"/>
        <w:rPr>
          <w:sz w:val="28"/>
          <w:szCs w:val="28"/>
          <w:lang w:val="uk-UA"/>
        </w:rPr>
      </w:pPr>
    </w:p>
    <w:p w:rsidR="00900168" w:rsidRPr="00AA540C" w:rsidRDefault="00900168" w:rsidP="009333FE">
      <w:pPr>
        <w:pStyle w:val="a3"/>
        <w:numPr>
          <w:ilvl w:val="0"/>
          <w:numId w:val="3"/>
        </w:numPr>
        <w:tabs>
          <w:tab w:val="num" w:pos="540"/>
        </w:tabs>
        <w:spacing w:line="240" w:lineRule="auto"/>
        <w:rPr>
          <w:b/>
          <w:szCs w:val="28"/>
        </w:rPr>
      </w:pPr>
      <w:r w:rsidRPr="00AA540C">
        <w:rPr>
          <w:b/>
          <w:szCs w:val="28"/>
        </w:rPr>
        <w:t>Місце та роль національної економіки в системі світового господарства.</w:t>
      </w:r>
    </w:p>
    <w:p w:rsidR="000E6BEE" w:rsidRDefault="000E6BEE" w:rsidP="009333FE">
      <w:pPr>
        <w:ind w:firstLine="540"/>
        <w:jc w:val="both"/>
        <w:rPr>
          <w:b/>
          <w:i/>
          <w:color w:val="000000"/>
          <w:sz w:val="28"/>
          <w:szCs w:val="28"/>
          <w:lang w:val="uk-UA"/>
        </w:rPr>
      </w:pPr>
    </w:p>
    <w:p w:rsidR="004352FC" w:rsidRPr="004A1ED1" w:rsidRDefault="00264810" w:rsidP="009333FE">
      <w:pPr>
        <w:ind w:firstLine="540"/>
        <w:jc w:val="both"/>
        <w:rPr>
          <w:color w:val="000000"/>
          <w:sz w:val="28"/>
          <w:szCs w:val="28"/>
          <w:lang w:val="uk-UA"/>
        </w:rPr>
      </w:pPr>
      <w:r>
        <w:rPr>
          <w:b/>
          <w:i/>
          <w:color w:val="000000"/>
          <w:sz w:val="28"/>
          <w:szCs w:val="28"/>
          <w:lang w:val="uk-UA"/>
        </w:rPr>
        <w:t>С</w:t>
      </w:r>
      <w:r w:rsidR="004A29B6" w:rsidRPr="00AA540C">
        <w:rPr>
          <w:b/>
          <w:i/>
          <w:color w:val="000000"/>
          <w:sz w:val="28"/>
          <w:szCs w:val="28"/>
          <w:lang w:val="uk-UA"/>
        </w:rPr>
        <w:t>вітова економіка</w:t>
      </w:r>
      <w:r w:rsidR="004A29B6" w:rsidRPr="00AA540C">
        <w:rPr>
          <w:color w:val="000000"/>
          <w:sz w:val="28"/>
          <w:szCs w:val="28"/>
          <w:lang w:val="uk-UA"/>
        </w:rPr>
        <w:t xml:space="preserve"> – це сукупність національних господарств, які пов’язані одне з одним системою міжнародного поділу праці, економічними, політичними та соціокультурними відносинами.</w:t>
      </w:r>
      <w:r w:rsidR="004A1ED1">
        <w:rPr>
          <w:color w:val="000000"/>
          <w:sz w:val="28"/>
          <w:szCs w:val="28"/>
          <w:lang w:val="uk-UA"/>
        </w:rPr>
        <w:t xml:space="preserve"> Також </w:t>
      </w:r>
      <w:r w:rsidR="004A1ED1" w:rsidRPr="004A1ED1">
        <w:rPr>
          <w:rStyle w:val="af0"/>
          <w:sz w:val="28"/>
          <w:szCs w:val="28"/>
          <w:lang w:val="uk-UA"/>
        </w:rPr>
        <w:t>світов</w:t>
      </w:r>
      <w:r w:rsidR="004A1ED1">
        <w:rPr>
          <w:rStyle w:val="af0"/>
          <w:sz w:val="28"/>
          <w:szCs w:val="28"/>
          <w:lang w:val="uk-UA"/>
        </w:rPr>
        <w:t>у</w:t>
      </w:r>
      <w:r w:rsidR="004A1ED1" w:rsidRPr="00AA540C">
        <w:rPr>
          <w:sz w:val="28"/>
          <w:szCs w:val="28"/>
          <w:lang w:val="uk-UA"/>
        </w:rPr>
        <w:t xml:space="preserve"> </w:t>
      </w:r>
      <w:r w:rsidR="004A1ED1" w:rsidRPr="004A1ED1">
        <w:rPr>
          <w:rStyle w:val="af0"/>
          <w:sz w:val="28"/>
          <w:szCs w:val="28"/>
          <w:lang w:val="uk-UA"/>
        </w:rPr>
        <w:t>економік</w:t>
      </w:r>
      <w:r w:rsidR="004A1ED1">
        <w:rPr>
          <w:rStyle w:val="af0"/>
          <w:sz w:val="28"/>
          <w:szCs w:val="28"/>
          <w:lang w:val="uk-UA"/>
        </w:rPr>
        <w:t xml:space="preserve">у </w:t>
      </w:r>
      <w:r w:rsidR="004A1ED1" w:rsidRPr="004A1ED1">
        <w:rPr>
          <w:rStyle w:val="af0"/>
          <w:b w:val="0"/>
          <w:i w:val="0"/>
          <w:sz w:val="28"/>
          <w:szCs w:val="28"/>
          <w:lang w:val="uk-UA"/>
        </w:rPr>
        <w:t xml:space="preserve">можна розглядати </w:t>
      </w:r>
      <w:r w:rsidR="004A1ED1" w:rsidRPr="004A1ED1">
        <w:rPr>
          <w:b/>
          <w:i/>
          <w:sz w:val="28"/>
          <w:szCs w:val="28"/>
          <w:lang w:val="uk-UA"/>
        </w:rPr>
        <w:t xml:space="preserve"> </w:t>
      </w:r>
      <w:r w:rsidR="004A1ED1" w:rsidRPr="004A1ED1">
        <w:rPr>
          <w:sz w:val="28"/>
          <w:szCs w:val="28"/>
          <w:lang w:val="uk-UA"/>
        </w:rPr>
        <w:t>як сукупність взаємопов'язаних міжнародним обміном національних господарств, що є його підсистемами. Світова економіка є глобальною господарською системою, що ґрунтується на міжнародному та наднаціональному поділі праці, інтернаціоналізації та інтеграції виробництва й обігу, яка функціонує на принципах ринкової економіки.</w:t>
      </w:r>
      <w:r w:rsidR="004A1ED1">
        <w:rPr>
          <w:color w:val="000000"/>
          <w:sz w:val="28"/>
          <w:szCs w:val="28"/>
          <w:lang w:val="uk-UA"/>
        </w:rPr>
        <w:t xml:space="preserve"> </w:t>
      </w:r>
      <w:r w:rsidR="004352FC" w:rsidRPr="00087ED0">
        <w:rPr>
          <w:sz w:val="28"/>
          <w:szCs w:val="28"/>
          <w:lang w:val="uk-UA"/>
        </w:rPr>
        <w:t>Кожній країні притаманна своя</w:t>
      </w:r>
      <w:r w:rsidR="004352FC" w:rsidRPr="00087ED0">
        <w:rPr>
          <w:rStyle w:val="af0"/>
          <w:sz w:val="28"/>
          <w:szCs w:val="28"/>
          <w:lang w:val="uk-UA"/>
        </w:rPr>
        <w:t xml:space="preserve"> національна</w:t>
      </w:r>
      <w:r w:rsidR="00A306B4">
        <w:rPr>
          <w:sz w:val="28"/>
          <w:szCs w:val="28"/>
          <w:lang w:val="uk-UA"/>
        </w:rPr>
        <w:t xml:space="preserve"> </w:t>
      </w:r>
      <w:r w:rsidR="004352FC" w:rsidRPr="00087ED0">
        <w:rPr>
          <w:rStyle w:val="af0"/>
          <w:sz w:val="28"/>
          <w:szCs w:val="28"/>
          <w:lang w:val="uk-UA"/>
        </w:rPr>
        <w:t>економіка,</w:t>
      </w:r>
      <w:r w:rsidR="004352FC" w:rsidRPr="00087ED0">
        <w:rPr>
          <w:sz w:val="28"/>
          <w:szCs w:val="28"/>
          <w:lang w:val="uk-UA"/>
        </w:rPr>
        <w:t xml:space="preserve"> або національне господарство. </w:t>
      </w:r>
    </w:p>
    <w:p w:rsidR="00087ED0" w:rsidRDefault="00087ED0" w:rsidP="009333FE">
      <w:pPr>
        <w:ind w:firstLine="540"/>
        <w:jc w:val="both"/>
        <w:rPr>
          <w:sz w:val="28"/>
          <w:szCs w:val="28"/>
          <w:lang w:val="uk-UA"/>
        </w:rPr>
      </w:pPr>
      <w:r w:rsidRPr="00AA03B9">
        <w:rPr>
          <w:rStyle w:val="143"/>
          <w:sz w:val="30"/>
          <w:szCs w:val="30"/>
          <w:lang w:val="uk-UA"/>
        </w:rPr>
        <w:t>Національна економіка</w:t>
      </w:r>
      <w:r w:rsidRPr="00AA03B9">
        <w:rPr>
          <w:sz w:val="30"/>
          <w:szCs w:val="30"/>
          <w:lang w:val="uk-UA"/>
        </w:rPr>
        <w:t xml:space="preserve"> – це сукупність сфер діяльності, кожна з яких має свою </w:t>
      </w:r>
      <w:r w:rsidRPr="00AA03B9">
        <w:rPr>
          <w:rStyle w:val="140"/>
          <w:szCs w:val="30"/>
          <w:lang w:val="uk-UA"/>
        </w:rPr>
        <w:t>галузеву та територіальну структуру, систему уп</w:t>
      </w:r>
      <w:r w:rsidRPr="00AA03B9">
        <w:rPr>
          <w:sz w:val="30"/>
          <w:szCs w:val="30"/>
          <w:lang w:val="uk-UA"/>
        </w:rPr>
        <w:t>ра</w:t>
      </w:r>
      <w:r w:rsidRPr="00AA03B9">
        <w:rPr>
          <w:sz w:val="30"/>
          <w:szCs w:val="30"/>
          <w:lang w:val="uk-UA"/>
        </w:rPr>
        <w:t>в</w:t>
      </w:r>
      <w:r w:rsidRPr="00AA03B9">
        <w:rPr>
          <w:sz w:val="30"/>
          <w:szCs w:val="30"/>
          <w:lang w:val="uk-UA"/>
        </w:rPr>
        <w:t>ління та певні усталені соціально-економічні відносини.</w:t>
      </w:r>
    </w:p>
    <w:p w:rsidR="00426CEB" w:rsidRPr="00AA540C" w:rsidRDefault="00426CEB" w:rsidP="009333FE">
      <w:pPr>
        <w:ind w:firstLine="540"/>
        <w:jc w:val="both"/>
        <w:rPr>
          <w:sz w:val="28"/>
          <w:szCs w:val="28"/>
          <w:lang w:val="uk-UA"/>
        </w:rPr>
      </w:pPr>
      <w:r w:rsidRPr="00AA540C">
        <w:rPr>
          <w:sz w:val="28"/>
          <w:szCs w:val="28"/>
          <w:lang w:val="uk-UA"/>
        </w:rPr>
        <w:t>В узагальн</w:t>
      </w:r>
      <w:r w:rsidRPr="00AA540C">
        <w:rPr>
          <w:sz w:val="28"/>
          <w:szCs w:val="28"/>
          <w:lang w:val="uk-UA"/>
        </w:rPr>
        <w:t>е</w:t>
      </w:r>
      <w:r w:rsidRPr="00AA540C">
        <w:rPr>
          <w:sz w:val="28"/>
          <w:szCs w:val="28"/>
          <w:lang w:val="uk-UA"/>
        </w:rPr>
        <w:t xml:space="preserve">ному </w:t>
      </w:r>
      <w:r w:rsidRPr="00AA540C">
        <w:rPr>
          <w:spacing w:val="3"/>
          <w:sz w:val="28"/>
          <w:szCs w:val="28"/>
          <w:lang w:val="uk-UA"/>
        </w:rPr>
        <w:t xml:space="preserve">вигляді національна економіка може бути вираженою через </w:t>
      </w:r>
      <w:r w:rsidRPr="00AA540C">
        <w:rPr>
          <w:b/>
          <w:bCs/>
          <w:iCs/>
          <w:spacing w:val="3"/>
          <w:sz w:val="28"/>
          <w:szCs w:val="28"/>
          <w:lang w:val="uk-UA"/>
        </w:rPr>
        <w:t>економічний по</w:t>
      </w:r>
      <w:r w:rsidRPr="00AA540C">
        <w:rPr>
          <w:b/>
          <w:bCs/>
          <w:iCs/>
          <w:spacing w:val="1"/>
          <w:sz w:val="28"/>
          <w:szCs w:val="28"/>
          <w:lang w:val="uk-UA"/>
        </w:rPr>
        <w:t>тенціал</w:t>
      </w:r>
      <w:r w:rsidRPr="00AA540C">
        <w:rPr>
          <w:bCs/>
          <w:iCs/>
          <w:spacing w:val="8"/>
          <w:sz w:val="28"/>
          <w:szCs w:val="28"/>
          <w:lang w:val="uk-UA"/>
        </w:rPr>
        <w:t xml:space="preserve">, </w:t>
      </w:r>
      <w:r w:rsidRPr="00AA540C">
        <w:rPr>
          <w:spacing w:val="8"/>
          <w:sz w:val="28"/>
          <w:szCs w:val="28"/>
          <w:lang w:val="uk-UA"/>
        </w:rPr>
        <w:t>який означає сукупну спроможність г</w:t>
      </w:r>
      <w:r w:rsidRPr="00AA540C">
        <w:rPr>
          <w:spacing w:val="8"/>
          <w:sz w:val="28"/>
          <w:szCs w:val="28"/>
          <w:lang w:val="uk-UA"/>
        </w:rPr>
        <w:t>а</w:t>
      </w:r>
      <w:r w:rsidRPr="00AA540C">
        <w:rPr>
          <w:spacing w:val="8"/>
          <w:sz w:val="28"/>
          <w:szCs w:val="28"/>
          <w:lang w:val="uk-UA"/>
        </w:rPr>
        <w:t>лузей народного господарства виробляти продукцію та надавати послуги.</w:t>
      </w:r>
      <w:r w:rsidRPr="00AA540C">
        <w:rPr>
          <w:spacing w:val="3"/>
          <w:sz w:val="28"/>
          <w:szCs w:val="28"/>
          <w:lang w:val="uk-UA"/>
        </w:rPr>
        <w:t xml:space="preserve"> Економічний потенціал зале</w:t>
      </w:r>
      <w:r w:rsidRPr="00AA540C">
        <w:rPr>
          <w:spacing w:val="6"/>
          <w:sz w:val="28"/>
          <w:szCs w:val="28"/>
          <w:lang w:val="uk-UA"/>
        </w:rPr>
        <w:t xml:space="preserve">жить від кількості трудових ресурсів і рівня їхньої кваліфікації, наявності </w:t>
      </w:r>
      <w:r w:rsidRPr="00AA540C">
        <w:rPr>
          <w:rStyle w:val="140"/>
          <w:sz w:val="28"/>
          <w:szCs w:val="28"/>
          <w:lang w:val="uk-UA"/>
        </w:rPr>
        <w:t>сприятливих приро</w:t>
      </w:r>
      <w:r w:rsidRPr="00AA540C">
        <w:rPr>
          <w:rStyle w:val="140"/>
          <w:sz w:val="28"/>
          <w:szCs w:val="28"/>
          <w:lang w:val="uk-UA"/>
        </w:rPr>
        <w:t>д</w:t>
      </w:r>
      <w:r w:rsidRPr="00AA540C">
        <w:rPr>
          <w:rStyle w:val="140"/>
          <w:sz w:val="28"/>
          <w:szCs w:val="28"/>
          <w:lang w:val="uk-UA"/>
        </w:rPr>
        <w:t>них ресурсів (особливо корисних копалин і ґрунтово-кліма</w:t>
      </w:r>
      <w:r w:rsidRPr="00AA540C">
        <w:rPr>
          <w:spacing w:val="-3"/>
          <w:sz w:val="28"/>
          <w:szCs w:val="28"/>
          <w:lang w:val="uk-UA"/>
        </w:rPr>
        <w:t>тичних умов), обсягу виробничих потужностей, прогресивності технологій, р</w:t>
      </w:r>
      <w:r w:rsidRPr="00AA540C">
        <w:rPr>
          <w:spacing w:val="-3"/>
          <w:sz w:val="28"/>
          <w:szCs w:val="28"/>
          <w:lang w:val="uk-UA"/>
        </w:rPr>
        <w:t>і</w:t>
      </w:r>
      <w:r w:rsidRPr="00AA540C">
        <w:rPr>
          <w:spacing w:val="-3"/>
          <w:sz w:val="28"/>
          <w:szCs w:val="28"/>
          <w:lang w:val="uk-UA"/>
        </w:rPr>
        <w:t>вня розвитку виробничої інфраструктури (транспорт, зв’язок, електр</w:t>
      </w:r>
      <w:r w:rsidRPr="00AA540C">
        <w:rPr>
          <w:spacing w:val="-3"/>
          <w:sz w:val="28"/>
          <w:szCs w:val="28"/>
          <w:lang w:val="uk-UA"/>
        </w:rPr>
        <w:t>о</w:t>
      </w:r>
      <w:r w:rsidRPr="00AA540C">
        <w:rPr>
          <w:spacing w:val="-3"/>
          <w:sz w:val="28"/>
          <w:szCs w:val="28"/>
          <w:lang w:val="uk-UA"/>
        </w:rPr>
        <w:t xml:space="preserve">мережі тощо), ступеня розвитку науки й </w:t>
      </w:r>
      <w:r w:rsidRPr="00AA540C">
        <w:rPr>
          <w:spacing w:val="-2"/>
          <w:sz w:val="28"/>
          <w:szCs w:val="28"/>
          <w:lang w:val="uk-UA"/>
        </w:rPr>
        <w:t>техніки та інших факторів.</w:t>
      </w:r>
    </w:p>
    <w:p w:rsidR="0083229B" w:rsidRPr="00AA540C" w:rsidRDefault="0083229B" w:rsidP="009333FE">
      <w:pPr>
        <w:ind w:firstLine="540"/>
        <w:jc w:val="both"/>
        <w:rPr>
          <w:sz w:val="28"/>
          <w:szCs w:val="28"/>
          <w:lang w:val="uk-UA"/>
        </w:rPr>
      </w:pPr>
      <w:r w:rsidRPr="00AA540C">
        <w:rPr>
          <w:spacing w:val="-2"/>
          <w:sz w:val="28"/>
          <w:szCs w:val="28"/>
          <w:lang w:val="uk-UA"/>
        </w:rPr>
        <w:t xml:space="preserve">Трудові ресурси, природні ресурси й засоби праці складають </w:t>
      </w:r>
      <w:r w:rsidRPr="00AA540C">
        <w:rPr>
          <w:iCs/>
          <w:spacing w:val="-2"/>
          <w:sz w:val="28"/>
          <w:szCs w:val="28"/>
          <w:lang w:val="uk-UA"/>
        </w:rPr>
        <w:t>пр</w:t>
      </w:r>
      <w:r w:rsidRPr="00AA540C">
        <w:rPr>
          <w:iCs/>
          <w:spacing w:val="-2"/>
          <w:sz w:val="28"/>
          <w:szCs w:val="28"/>
          <w:lang w:val="uk-UA"/>
        </w:rPr>
        <w:t>о</w:t>
      </w:r>
      <w:r w:rsidRPr="00AA540C">
        <w:rPr>
          <w:iCs/>
          <w:spacing w:val="-2"/>
          <w:sz w:val="28"/>
          <w:szCs w:val="28"/>
          <w:lang w:val="uk-UA"/>
        </w:rPr>
        <w:t xml:space="preserve">дуктивні </w:t>
      </w:r>
      <w:r w:rsidRPr="00AA540C">
        <w:rPr>
          <w:iCs/>
          <w:spacing w:val="1"/>
          <w:sz w:val="28"/>
          <w:szCs w:val="28"/>
          <w:lang w:val="uk-UA"/>
        </w:rPr>
        <w:t xml:space="preserve">сили </w:t>
      </w:r>
      <w:r w:rsidRPr="00AA540C">
        <w:rPr>
          <w:spacing w:val="1"/>
          <w:sz w:val="28"/>
          <w:szCs w:val="28"/>
          <w:lang w:val="uk-UA"/>
        </w:rPr>
        <w:t>країни.</w:t>
      </w:r>
    </w:p>
    <w:p w:rsidR="0083229B" w:rsidRPr="00AA540C" w:rsidRDefault="0083229B" w:rsidP="009333FE">
      <w:pPr>
        <w:ind w:firstLine="540"/>
        <w:jc w:val="both"/>
        <w:rPr>
          <w:rStyle w:val="140"/>
          <w:sz w:val="28"/>
          <w:szCs w:val="28"/>
          <w:lang w:val="uk-UA"/>
        </w:rPr>
      </w:pPr>
      <w:r w:rsidRPr="00AA540C">
        <w:rPr>
          <w:rStyle w:val="140"/>
          <w:sz w:val="28"/>
          <w:szCs w:val="28"/>
          <w:lang w:val="uk-UA"/>
        </w:rPr>
        <w:t xml:space="preserve">Потужність економіки країни значною мірою залежить від обсягу та якості </w:t>
      </w:r>
      <w:r w:rsidRPr="00AA540C">
        <w:rPr>
          <w:iCs/>
          <w:spacing w:val="-3"/>
          <w:sz w:val="28"/>
          <w:szCs w:val="28"/>
          <w:lang w:val="uk-UA"/>
        </w:rPr>
        <w:t xml:space="preserve">факторів виробництва </w:t>
      </w:r>
      <w:r w:rsidRPr="00AA540C">
        <w:rPr>
          <w:spacing w:val="-3"/>
          <w:sz w:val="28"/>
          <w:szCs w:val="28"/>
          <w:lang w:val="uk-UA"/>
        </w:rPr>
        <w:t>– ресурсів, які потрібні для виробниц</w:t>
      </w:r>
      <w:r w:rsidRPr="00AA540C">
        <w:rPr>
          <w:rStyle w:val="140"/>
          <w:sz w:val="28"/>
          <w:szCs w:val="28"/>
          <w:lang w:val="uk-UA"/>
        </w:rPr>
        <w:t>тва т</w:t>
      </w:r>
      <w:r w:rsidRPr="00AA540C">
        <w:rPr>
          <w:rStyle w:val="140"/>
          <w:sz w:val="28"/>
          <w:szCs w:val="28"/>
          <w:lang w:val="uk-UA"/>
        </w:rPr>
        <w:t>о</w:t>
      </w:r>
      <w:r w:rsidRPr="00AA540C">
        <w:rPr>
          <w:rStyle w:val="140"/>
          <w:sz w:val="28"/>
          <w:szCs w:val="28"/>
          <w:lang w:val="uk-UA"/>
        </w:rPr>
        <w:t>варів та надання послуг.</w:t>
      </w:r>
    </w:p>
    <w:p w:rsidR="0083229B" w:rsidRPr="000E6BEE" w:rsidRDefault="0083229B" w:rsidP="009333FE">
      <w:pPr>
        <w:ind w:firstLine="540"/>
        <w:jc w:val="both"/>
        <w:rPr>
          <w:rStyle w:val="140"/>
          <w:spacing w:val="-3"/>
          <w:sz w:val="28"/>
          <w:szCs w:val="28"/>
          <w:lang w:val="uk-UA"/>
        </w:rPr>
      </w:pPr>
      <w:r w:rsidRPr="00AA540C">
        <w:rPr>
          <w:rStyle w:val="140"/>
          <w:sz w:val="28"/>
          <w:szCs w:val="28"/>
          <w:lang w:val="uk-UA"/>
        </w:rPr>
        <w:t>Більшість науковців виділяють чотири основних фактори:</w:t>
      </w:r>
      <w:r w:rsidR="000E6BEE">
        <w:rPr>
          <w:spacing w:val="-3"/>
          <w:sz w:val="28"/>
          <w:szCs w:val="28"/>
          <w:lang w:val="uk-UA"/>
        </w:rPr>
        <w:t xml:space="preserve"> </w:t>
      </w:r>
      <w:r w:rsidRPr="00AA540C">
        <w:rPr>
          <w:spacing w:val="-3"/>
          <w:sz w:val="28"/>
          <w:szCs w:val="28"/>
          <w:lang w:val="uk-UA"/>
        </w:rPr>
        <w:t xml:space="preserve">праця (фізична та розумова діяльність людини, спрямована на виробництво </w:t>
      </w:r>
      <w:r w:rsidRPr="00AA540C">
        <w:rPr>
          <w:spacing w:val="-2"/>
          <w:sz w:val="28"/>
          <w:szCs w:val="28"/>
          <w:lang w:val="uk-UA"/>
        </w:rPr>
        <w:t>товарів чи послуг);</w:t>
      </w:r>
      <w:r w:rsidR="000E6BEE">
        <w:rPr>
          <w:spacing w:val="-3"/>
          <w:sz w:val="28"/>
          <w:szCs w:val="28"/>
          <w:lang w:val="uk-UA"/>
        </w:rPr>
        <w:t xml:space="preserve"> </w:t>
      </w:r>
      <w:r w:rsidRPr="00AA540C">
        <w:rPr>
          <w:spacing w:val="2"/>
          <w:sz w:val="28"/>
          <w:szCs w:val="28"/>
          <w:lang w:val="uk-UA"/>
        </w:rPr>
        <w:t>технологія – новітні процеси виробництва із застосуванням наукових методів організації виробництва;</w:t>
      </w:r>
      <w:r w:rsidR="000E6BEE">
        <w:rPr>
          <w:spacing w:val="-3"/>
          <w:sz w:val="28"/>
          <w:szCs w:val="28"/>
          <w:lang w:val="uk-UA"/>
        </w:rPr>
        <w:t xml:space="preserve"> </w:t>
      </w:r>
      <w:r w:rsidRPr="00AA540C">
        <w:rPr>
          <w:spacing w:val="2"/>
          <w:sz w:val="28"/>
          <w:szCs w:val="28"/>
          <w:lang w:val="uk-UA"/>
        </w:rPr>
        <w:t>природні ресурси, придатні та необхідні для виробничої діял</w:t>
      </w:r>
      <w:r w:rsidRPr="00AA540C">
        <w:rPr>
          <w:spacing w:val="2"/>
          <w:sz w:val="28"/>
          <w:szCs w:val="28"/>
          <w:lang w:val="uk-UA"/>
        </w:rPr>
        <w:t>ь</w:t>
      </w:r>
      <w:r w:rsidRPr="00AA540C">
        <w:rPr>
          <w:spacing w:val="2"/>
          <w:sz w:val="28"/>
          <w:szCs w:val="28"/>
          <w:lang w:val="uk-UA"/>
        </w:rPr>
        <w:t>ності;</w:t>
      </w:r>
      <w:r w:rsidR="000E6BEE">
        <w:rPr>
          <w:spacing w:val="-3"/>
          <w:sz w:val="28"/>
          <w:szCs w:val="28"/>
          <w:lang w:val="uk-UA"/>
        </w:rPr>
        <w:t xml:space="preserve"> </w:t>
      </w:r>
      <w:r w:rsidRPr="00AA540C">
        <w:rPr>
          <w:rStyle w:val="140"/>
          <w:sz w:val="28"/>
          <w:szCs w:val="28"/>
          <w:lang w:val="uk-UA"/>
        </w:rPr>
        <w:t xml:space="preserve">капітал </w:t>
      </w:r>
      <w:r w:rsidRPr="00AA540C">
        <w:rPr>
          <w:spacing w:val="-3"/>
          <w:sz w:val="28"/>
          <w:szCs w:val="28"/>
          <w:lang w:val="uk-UA"/>
        </w:rPr>
        <w:t>–</w:t>
      </w:r>
      <w:r w:rsidRPr="00AA540C">
        <w:rPr>
          <w:rStyle w:val="140"/>
          <w:sz w:val="28"/>
          <w:szCs w:val="28"/>
          <w:lang w:val="uk-UA"/>
        </w:rPr>
        <w:t xml:space="preserve"> накопичені кошти у виробничій, грошовій і товарній формах.</w:t>
      </w:r>
    </w:p>
    <w:p w:rsidR="0083229B" w:rsidRPr="00AA540C" w:rsidRDefault="0083229B" w:rsidP="009333FE">
      <w:pPr>
        <w:pStyle w:val="142"/>
        <w:spacing w:line="240" w:lineRule="auto"/>
        <w:ind w:firstLine="540"/>
        <w:rPr>
          <w:szCs w:val="28"/>
          <w:lang w:val="uk-UA"/>
        </w:rPr>
      </w:pPr>
      <w:r w:rsidRPr="00AA540C">
        <w:rPr>
          <w:spacing w:val="8"/>
          <w:szCs w:val="28"/>
          <w:lang w:val="uk-UA"/>
        </w:rPr>
        <w:t>У зв’язку зі значним зростанням важливості інформації (і</w:t>
      </w:r>
      <w:r w:rsidRPr="00AA540C">
        <w:rPr>
          <w:spacing w:val="8"/>
          <w:szCs w:val="28"/>
          <w:lang w:val="uk-UA"/>
        </w:rPr>
        <w:t>н</w:t>
      </w:r>
      <w:r w:rsidRPr="00AA540C">
        <w:rPr>
          <w:spacing w:val="8"/>
          <w:szCs w:val="28"/>
          <w:lang w:val="uk-UA"/>
        </w:rPr>
        <w:t>формаційних ресурсів), із переходом розвинутих країн світу до постіндустріальної стадії розвитку та інформаційного суспільс</w:t>
      </w:r>
      <w:r w:rsidRPr="00AA540C">
        <w:rPr>
          <w:spacing w:val="8"/>
          <w:szCs w:val="28"/>
          <w:lang w:val="uk-UA"/>
        </w:rPr>
        <w:t>т</w:t>
      </w:r>
      <w:r w:rsidRPr="00AA540C">
        <w:rPr>
          <w:spacing w:val="8"/>
          <w:szCs w:val="28"/>
          <w:lang w:val="uk-UA"/>
        </w:rPr>
        <w:t>ва, нині таку складову економічного потенціалу країни як інфо</w:t>
      </w:r>
      <w:r w:rsidRPr="00AA540C">
        <w:rPr>
          <w:spacing w:val="8"/>
          <w:szCs w:val="28"/>
          <w:lang w:val="uk-UA"/>
        </w:rPr>
        <w:t>р</w:t>
      </w:r>
      <w:r w:rsidRPr="00AA540C">
        <w:rPr>
          <w:spacing w:val="8"/>
          <w:szCs w:val="28"/>
          <w:lang w:val="uk-UA"/>
        </w:rPr>
        <w:t xml:space="preserve">мація, слід виділити в окрему групу і за важливістю враховувати на одному рівні поряд з таким фактором як праця. </w:t>
      </w:r>
      <w:r w:rsidR="000E6BEE">
        <w:rPr>
          <w:szCs w:val="28"/>
          <w:lang w:val="uk-UA"/>
        </w:rPr>
        <w:t>Тому</w:t>
      </w:r>
      <w:r w:rsidRPr="00AA540C">
        <w:rPr>
          <w:szCs w:val="28"/>
          <w:lang w:val="uk-UA"/>
        </w:rPr>
        <w:t>, виділ</w:t>
      </w:r>
      <w:r w:rsidR="00C802AC">
        <w:rPr>
          <w:szCs w:val="28"/>
          <w:lang w:val="uk-UA"/>
        </w:rPr>
        <w:t xml:space="preserve">ять </w:t>
      </w:r>
      <w:r w:rsidR="00C802AC">
        <w:rPr>
          <w:szCs w:val="28"/>
          <w:lang w:val="uk-UA"/>
        </w:rPr>
        <w:lastRenderedPageBreak/>
        <w:t>також</w:t>
      </w:r>
      <w:r w:rsidRPr="00AA540C">
        <w:rPr>
          <w:szCs w:val="28"/>
          <w:lang w:val="uk-UA"/>
        </w:rPr>
        <w:t xml:space="preserve"> п’ять складових економічного потенціалу держави: праця, інформація, технологія, природні р</w:t>
      </w:r>
      <w:r w:rsidRPr="00AA540C">
        <w:rPr>
          <w:szCs w:val="28"/>
          <w:lang w:val="uk-UA"/>
        </w:rPr>
        <w:t>е</w:t>
      </w:r>
      <w:r w:rsidRPr="00AA540C">
        <w:rPr>
          <w:szCs w:val="28"/>
          <w:lang w:val="uk-UA"/>
        </w:rPr>
        <w:t>сурси, капітал.</w:t>
      </w:r>
    </w:p>
    <w:p w:rsidR="008B31CC" w:rsidRPr="00AA540C" w:rsidRDefault="008B31CC" w:rsidP="009333FE">
      <w:pPr>
        <w:ind w:right="20" w:firstLine="540"/>
        <w:jc w:val="both"/>
        <w:rPr>
          <w:sz w:val="28"/>
          <w:szCs w:val="28"/>
        </w:rPr>
      </w:pPr>
      <w:r w:rsidRPr="00AA540C">
        <w:rPr>
          <w:sz w:val="28"/>
          <w:szCs w:val="28"/>
        </w:rPr>
        <w:t>Країн, що у повній мі</w:t>
      </w:r>
      <w:proofErr w:type="gramStart"/>
      <w:r w:rsidRPr="00AA540C">
        <w:rPr>
          <w:sz w:val="28"/>
          <w:szCs w:val="28"/>
        </w:rPr>
        <w:t>р</w:t>
      </w:r>
      <w:proofErr w:type="gramEnd"/>
      <w:r w:rsidRPr="00AA540C">
        <w:rPr>
          <w:sz w:val="28"/>
          <w:szCs w:val="28"/>
        </w:rPr>
        <w:t xml:space="preserve">і забезпечені всіма факторами виробництва, небагато. Але виокремлюються країни, в яких один з факторів є провідним, і тоді їх економіка орієнтується на ефективне використання цього фактора. Так, природний фактор відіграє чималу роль в економіці Росії, Канади, </w:t>
      </w:r>
      <w:proofErr w:type="gramStart"/>
      <w:r w:rsidRPr="00AA540C">
        <w:rPr>
          <w:sz w:val="28"/>
          <w:szCs w:val="28"/>
        </w:rPr>
        <w:t>Австрал</w:t>
      </w:r>
      <w:proofErr w:type="gramEnd"/>
      <w:r w:rsidRPr="00AA540C">
        <w:rPr>
          <w:sz w:val="28"/>
          <w:szCs w:val="28"/>
        </w:rPr>
        <w:t xml:space="preserve">ії, Казахстану, нафтодобуваючих країн Перської затоки. Трудовий фактор є провідним для багатьох країн, що розвиваються, особливо регіону </w:t>
      </w:r>
      <w:proofErr w:type="gramStart"/>
      <w:r w:rsidRPr="00AA540C">
        <w:rPr>
          <w:sz w:val="28"/>
          <w:szCs w:val="28"/>
        </w:rPr>
        <w:t>П</w:t>
      </w:r>
      <w:proofErr w:type="gramEnd"/>
      <w:r w:rsidRPr="00AA540C">
        <w:rPr>
          <w:sz w:val="28"/>
          <w:szCs w:val="28"/>
        </w:rPr>
        <w:t xml:space="preserve">івденної та Південно-Східної Азії; в цих країнах дешева і чисельна робоча сила багато де в чому сприяла досягненню конкурентоспроможності своїх товарів на світових ринках. Фактор технології і фактор капіталу обумовлюють спрямованість економічного розвитку розвинутих країн, в першу чергу, країн Західної Європи і Японії. Китай спирається на фактори природних ресурсів і трудовий; США практично забезпечені </w:t>
      </w:r>
      <w:proofErr w:type="gramStart"/>
      <w:r w:rsidRPr="00AA540C">
        <w:rPr>
          <w:sz w:val="28"/>
          <w:szCs w:val="28"/>
        </w:rPr>
        <w:t>вс</w:t>
      </w:r>
      <w:proofErr w:type="gramEnd"/>
      <w:r w:rsidRPr="00AA540C">
        <w:rPr>
          <w:sz w:val="28"/>
          <w:szCs w:val="28"/>
        </w:rPr>
        <w:t>іма факторами в повній мірі, хоча все ж таки визначальними є капітал і технології.</w:t>
      </w:r>
    </w:p>
    <w:p w:rsidR="001129F6" w:rsidRPr="00AA540C" w:rsidRDefault="001129F6" w:rsidP="009333FE">
      <w:pPr>
        <w:tabs>
          <w:tab w:val="left" w:pos="3861"/>
        </w:tabs>
        <w:ind w:firstLine="540"/>
        <w:jc w:val="both"/>
        <w:rPr>
          <w:sz w:val="28"/>
          <w:szCs w:val="28"/>
        </w:rPr>
      </w:pPr>
      <w:r w:rsidRPr="00AA540C">
        <w:rPr>
          <w:sz w:val="28"/>
          <w:szCs w:val="28"/>
        </w:rPr>
        <w:t>Важливою ознакою економічного потенціалу</w:t>
      </w:r>
      <w:r w:rsidR="001379B1">
        <w:rPr>
          <w:sz w:val="28"/>
          <w:szCs w:val="28"/>
          <w:lang w:val="uk-UA"/>
        </w:rPr>
        <w:t xml:space="preserve"> </w:t>
      </w:r>
      <w:r w:rsidRPr="00AA540C">
        <w:rPr>
          <w:sz w:val="28"/>
          <w:szCs w:val="28"/>
        </w:rPr>
        <w:t>країни є</w:t>
      </w:r>
      <w:r w:rsidRPr="00AA540C">
        <w:rPr>
          <w:rStyle w:val="af0"/>
          <w:sz w:val="28"/>
          <w:szCs w:val="28"/>
        </w:rPr>
        <w:t xml:space="preserve"> галузева структура</w:t>
      </w:r>
      <w:r w:rsidRPr="00AA540C">
        <w:rPr>
          <w:sz w:val="28"/>
          <w:szCs w:val="28"/>
        </w:rPr>
        <w:t xml:space="preserve"> економіки. Основними</w:t>
      </w:r>
      <w:r w:rsidR="001379B1">
        <w:rPr>
          <w:sz w:val="28"/>
          <w:szCs w:val="28"/>
          <w:lang w:val="uk-UA"/>
        </w:rPr>
        <w:t xml:space="preserve"> </w:t>
      </w:r>
      <w:r w:rsidRPr="00AA540C">
        <w:rPr>
          <w:sz w:val="28"/>
          <w:szCs w:val="28"/>
        </w:rPr>
        <w:t>галузями народного господарства</w:t>
      </w:r>
      <w:proofErr w:type="gramStart"/>
      <w:r w:rsidRPr="00AA540C">
        <w:rPr>
          <w:sz w:val="28"/>
          <w:szCs w:val="28"/>
        </w:rPr>
        <w:t xml:space="preserve"> є:</w:t>
      </w:r>
      <w:proofErr w:type="gramEnd"/>
      <w:r w:rsidR="001379B1">
        <w:rPr>
          <w:sz w:val="28"/>
          <w:szCs w:val="28"/>
          <w:lang w:val="uk-UA"/>
        </w:rPr>
        <w:t xml:space="preserve"> </w:t>
      </w:r>
      <w:r w:rsidRPr="00AA540C">
        <w:rPr>
          <w:sz w:val="28"/>
          <w:szCs w:val="28"/>
        </w:rPr>
        <w:t>промисловість; сільське господарство; будівництво; транспорт і зв'язок; торгівля і громадське харчування; житлово-комунальне господарство; охорона здоров'я; освіта, наука, культура; фінансування, кредит, страхування;</w:t>
      </w:r>
      <w:bookmarkStart w:id="0" w:name="bookmark5"/>
      <w:r w:rsidR="001379B1">
        <w:rPr>
          <w:sz w:val="28"/>
          <w:szCs w:val="28"/>
          <w:lang w:val="uk-UA"/>
        </w:rPr>
        <w:t xml:space="preserve"> </w:t>
      </w:r>
      <w:r w:rsidRPr="00AA540C">
        <w:rPr>
          <w:sz w:val="28"/>
          <w:szCs w:val="28"/>
        </w:rPr>
        <w:t>апарат управління.</w:t>
      </w:r>
      <w:bookmarkEnd w:id="0"/>
    </w:p>
    <w:p w:rsidR="001129F6" w:rsidRPr="00AA540C" w:rsidRDefault="001129F6" w:rsidP="009333FE">
      <w:pPr>
        <w:ind w:right="40" w:firstLine="540"/>
        <w:jc w:val="both"/>
        <w:rPr>
          <w:sz w:val="28"/>
          <w:szCs w:val="28"/>
        </w:rPr>
      </w:pPr>
      <w:r w:rsidRPr="00AA540C">
        <w:rPr>
          <w:sz w:val="28"/>
          <w:szCs w:val="28"/>
        </w:rPr>
        <w:t xml:space="preserve">Роль кожної галузі неоднакова з точки зору прогресивного розвитку економіки </w:t>
      </w:r>
      <w:proofErr w:type="gramStart"/>
      <w:r w:rsidRPr="00AA540C">
        <w:rPr>
          <w:sz w:val="28"/>
          <w:szCs w:val="28"/>
        </w:rPr>
        <w:t>на певному</w:t>
      </w:r>
      <w:proofErr w:type="gramEnd"/>
      <w:r w:rsidRPr="00AA540C">
        <w:rPr>
          <w:sz w:val="28"/>
          <w:szCs w:val="28"/>
        </w:rPr>
        <w:t xml:space="preserve"> етапі. Сьогодні основою економічної могутності країни є новітні галузі промисловості, такі як електроніка, авіакосмічна техніка, енергетика, нафтохімія. Останнім часом на гребені науково-технічного прогресу передові позиції завойовують біоінженерія, фармацевтика, лазерна техніка і особливо інформатика.</w:t>
      </w:r>
    </w:p>
    <w:p w:rsidR="001129F6" w:rsidRPr="00AA540C" w:rsidRDefault="001129F6" w:rsidP="009333FE">
      <w:pPr>
        <w:ind w:right="40" w:firstLine="540"/>
        <w:jc w:val="both"/>
        <w:rPr>
          <w:sz w:val="28"/>
          <w:szCs w:val="28"/>
        </w:rPr>
      </w:pPr>
      <w:r w:rsidRPr="00AA540C">
        <w:rPr>
          <w:sz w:val="28"/>
          <w:szCs w:val="28"/>
        </w:rPr>
        <w:t xml:space="preserve">Гранично узагальнюючи </w:t>
      </w:r>
      <w:r w:rsidRPr="002A674E">
        <w:rPr>
          <w:b/>
          <w:sz w:val="28"/>
          <w:szCs w:val="28"/>
        </w:rPr>
        <w:t xml:space="preserve">галузеву структуру </w:t>
      </w:r>
      <w:proofErr w:type="gramStart"/>
      <w:r w:rsidRPr="002A674E">
        <w:rPr>
          <w:b/>
          <w:sz w:val="28"/>
          <w:szCs w:val="28"/>
        </w:rPr>
        <w:t>народного</w:t>
      </w:r>
      <w:proofErr w:type="gramEnd"/>
      <w:r w:rsidRPr="002A674E">
        <w:rPr>
          <w:b/>
          <w:sz w:val="28"/>
          <w:szCs w:val="28"/>
        </w:rPr>
        <w:t xml:space="preserve"> господарства</w:t>
      </w:r>
      <w:r w:rsidRPr="00AA540C">
        <w:rPr>
          <w:sz w:val="28"/>
          <w:szCs w:val="28"/>
        </w:rPr>
        <w:t xml:space="preserve">, часто розподіляють її на три блоки: </w:t>
      </w:r>
      <w:r w:rsidRPr="002A674E">
        <w:rPr>
          <w:b/>
          <w:sz w:val="28"/>
          <w:szCs w:val="28"/>
        </w:rPr>
        <w:t>сільське, лісове господарство й рибальство; промисловість; послуги.</w:t>
      </w:r>
      <w:r w:rsidRPr="00AA540C">
        <w:rPr>
          <w:sz w:val="28"/>
          <w:szCs w:val="28"/>
        </w:rPr>
        <w:t xml:space="preserve"> До останньої групи належать, зокрема, кредит, інформатика, торгівля, туризм, освіта тощо. В залежності від </w:t>
      </w:r>
      <w:proofErr w:type="gramStart"/>
      <w:r w:rsidRPr="00AA540C">
        <w:rPr>
          <w:sz w:val="28"/>
          <w:szCs w:val="28"/>
        </w:rPr>
        <w:t>р</w:t>
      </w:r>
      <w:proofErr w:type="gramEnd"/>
      <w:r w:rsidRPr="00AA540C">
        <w:rPr>
          <w:sz w:val="28"/>
          <w:szCs w:val="28"/>
        </w:rPr>
        <w:t xml:space="preserve">івня розвитку країни провідним є один з цих блоків. Ще на початку ХХ сторіччя в багатьох країнах світу переважна частина працездатного населення була зайнята в сільському господарстві. Сьогодні тільки в незначній кількості країн, найменш розвинутих, частка зайнятих у сільському господарстві перевищує 50%. Проте вона є досить значною в </w:t>
      </w:r>
      <w:proofErr w:type="gramStart"/>
      <w:r w:rsidRPr="00AA540C">
        <w:rPr>
          <w:sz w:val="28"/>
          <w:szCs w:val="28"/>
        </w:rPr>
        <w:t>країнах</w:t>
      </w:r>
      <w:proofErr w:type="gramEnd"/>
      <w:r w:rsidRPr="00AA540C">
        <w:rPr>
          <w:sz w:val="28"/>
          <w:szCs w:val="28"/>
        </w:rPr>
        <w:t>, що розвиваються. Так, якщо частка сільського господарства у ВВП США становить 1,2%, Німеччини 0,9%, Японії 1,6%, то в Ефіопії цей показник 43,8%, Афганістані 31,0%, М'янмі 42,9%, Ценрально - Африканській Республіці 55,0%, а в Ліберії навіть 76,9%.</w:t>
      </w:r>
    </w:p>
    <w:p w:rsidR="001129F6" w:rsidRPr="00AA540C" w:rsidRDefault="001129F6" w:rsidP="009333FE">
      <w:pPr>
        <w:ind w:right="40" w:firstLine="540"/>
        <w:jc w:val="both"/>
        <w:rPr>
          <w:sz w:val="28"/>
          <w:szCs w:val="28"/>
        </w:rPr>
      </w:pPr>
      <w:r w:rsidRPr="00AA540C">
        <w:rPr>
          <w:sz w:val="28"/>
          <w:szCs w:val="28"/>
        </w:rPr>
        <w:t>Частка промисловості посідала провідне місце в економіці розвинутих країн наприкінці ХІ</w:t>
      </w:r>
      <w:proofErr w:type="gramStart"/>
      <w:r w:rsidRPr="00AA540C">
        <w:rPr>
          <w:sz w:val="28"/>
          <w:szCs w:val="28"/>
        </w:rPr>
        <w:t>Х</w:t>
      </w:r>
      <w:proofErr w:type="gramEnd"/>
      <w:r w:rsidRPr="00AA540C">
        <w:rPr>
          <w:sz w:val="28"/>
          <w:szCs w:val="28"/>
        </w:rPr>
        <w:t xml:space="preserve"> і в першій половині ХХ століть, коли вона сягала понад 50%. Згодом вона зменшилася, але й тепер в цій групі країн вона складає 25</w:t>
      </w:r>
      <w:r w:rsidRPr="00AA540C">
        <w:rPr>
          <w:sz w:val="28"/>
          <w:szCs w:val="28"/>
        </w:rPr>
        <w:softHyphen/>
        <w:t xml:space="preserve">35%. В Китаї, а також в деяких постсоціалістичних країнах вона ще вища. В </w:t>
      </w:r>
      <w:proofErr w:type="gramStart"/>
      <w:r w:rsidRPr="00AA540C">
        <w:rPr>
          <w:sz w:val="28"/>
          <w:szCs w:val="28"/>
        </w:rPr>
        <w:t>країнах</w:t>
      </w:r>
      <w:proofErr w:type="gramEnd"/>
      <w:r w:rsidRPr="00AA540C">
        <w:rPr>
          <w:sz w:val="28"/>
          <w:szCs w:val="28"/>
        </w:rPr>
        <w:t>, що розвиваються (за винятком нових індустріальних країн), зайнятість в цьому блоці галузей звичайно не перевищує 10-15%.</w:t>
      </w:r>
    </w:p>
    <w:p w:rsidR="001129F6" w:rsidRPr="00AA540C" w:rsidRDefault="001129F6" w:rsidP="009333FE">
      <w:pPr>
        <w:ind w:right="40" w:firstLine="540"/>
        <w:jc w:val="both"/>
        <w:rPr>
          <w:sz w:val="28"/>
          <w:szCs w:val="28"/>
        </w:rPr>
      </w:pPr>
      <w:proofErr w:type="gramStart"/>
      <w:r w:rsidRPr="00AA540C">
        <w:rPr>
          <w:sz w:val="28"/>
          <w:szCs w:val="28"/>
        </w:rPr>
        <w:t>З</w:t>
      </w:r>
      <w:proofErr w:type="gramEnd"/>
      <w:r w:rsidRPr="00AA540C">
        <w:rPr>
          <w:sz w:val="28"/>
          <w:szCs w:val="28"/>
        </w:rPr>
        <w:t xml:space="preserve"> другої половини ХХ століття швидкими темпами розвиваються галузі, що групуються в блоці послуг. В розвинутих країнах зайнятість в сфері послуг перевищує 60%, а в деяких з них - навіть70% (США, Канада, </w:t>
      </w:r>
      <w:proofErr w:type="gramStart"/>
      <w:r w:rsidRPr="00AA540C">
        <w:rPr>
          <w:sz w:val="28"/>
          <w:szCs w:val="28"/>
        </w:rPr>
        <w:t>Австрал</w:t>
      </w:r>
      <w:proofErr w:type="gramEnd"/>
      <w:r w:rsidRPr="00AA540C">
        <w:rPr>
          <w:sz w:val="28"/>
          <w:szCs w:val="28"/>
        </w:rPr>
        <w:t>ія, Швеція, Нідерланди та ін.).</w:t>
      </w:r>
    </w:p>
    <w:p w:rsidR="001129F6" w:rsidRPr="00AA540C" w:rsidRDefault="001129F6" w:rsidP="009333FE">
      <w:pPr>
        <w:ind w:right="40" w:firstLine="540"/>
        <w:jc w:val="both"/>
        <w:rPr>
          <w:sz w:val="28"/>
          <w:szCs w:val="28"/>
        </w:rPr>
      </w:pPr>
      <w:r w:rsidRPr="00AA540C">
        <w:rPr>
          <w:sz w:val="28"/>
          <w:szCs w:val="28"/>
        </w:rPr>
        <w:t>В Україні частка сільського господарства у ВВП становить 10,0%, промисловості - 31,2%, і сфері послуг (будівництво, транспорт, торгівля, фінанси, освіта тощо) 58,8%.</w:t>
      </w:r>
    </w:p>
    <w:p w:rsidR="001129F6" w:rsidRPr="00AA540C" w:rsidRDefault="001129F6" w:rsidP="009333FE">
      <w:pPr>
        <w:ind w:right="40" w:firstLine="540"/>
        <w:jc w:val="both"/>
        <w:rPr>
          <w:sz w:val="28"/>
          <w:szCs w:val="28"/>
        </w:rPr>
      </w:pPr>
      <w:r w:rsidRPr="00AA540C">
        <w:rPr>
          <w:sz w:val="28"/>
          <w:szCs w:val="28"/>
        </w:rPr>
        <w:lastRenderedPageBreak/>
        <w:t xml:space="preserve">Останнім часом поширюється така схема галузевої структури: </w:t>
      </w:r>
      <w:r w:rsidRPr="00C802AC">
        <w:rPr>
          <w:b/>
          <w:sz w:val="28"/>
          <w:szCs w:val="28"/>
        </w:rPr>
        <w:t>первинні, вторинні й третинні блоки (сектори).</w:t>
      </w:r>
      <w:r w:rsidRPr="00AA540C">
        <w:rPr>
          <w:sz w:val="28"/>
          <w:szCs w:val="28"/>
        </w:rPr>
        <w:t xml:space="preserve"> До </w:t>
      </w:r>
      <w:r w:rsidRPr="002A674E">
        <w:rPr>
          <w:b/>
          <w:sz w:val="28"/>
          <w:szCs w:val="28"/>
        </w:rPr>
        <w:t>первинного блоку (або сектору)</w:t>
      </w:r>
      <w:r w:rsidRPr="00AA540C">
        <w:rPr>
          <w:sz w:val="28"/>
          <w:szCs w:val="28"/>
        </w:rPr>
        <w:t xml:space="preserve"> належить сільське й лісове господарство, рибальство, видобувна промисловість. До </w:t>
      </w:r>
      <w:r w:rsidRPr="002A674E">
        <w:rPr>
          <w:b/>
          <w:sz w:val="28"/>
          <w:szCs w:val="28"/>
        </w:rPr>
        <w:t>вторинного</w:t>
      </w:r>
      <w:r w:rsidRPr="00AA540C">
        <w:rPr>
          <w:sz w:val="28"/>
          <w:szCs w:val="28"/>
        </w:rPr>
        <w:t xml:space="preserve"> - обробна промисловість й будівництво. </w:t>
      </w:r>
      <w:r w:rsidRPr="002A674E">
        <w:rPr>
          <w:b/>
          <w:sz w:val="28"/>
          <w:szCs w:val="28"/>
        </w:rPr>
        <w:t>Третинний блок</w:t>
      </w:r>
      <w:r w:rsidRPr="00AA540C">
        <w:rPr>
          <w:sz w:val="28"/>
          <w:szCs w:val="28"/>
        </w:rPr>
        <w:t xml:space="preserve"> охоплює сферу послуг. Іноді визначають </w:t>
      </w:r>
      <w:proofErr w:type="gramStart"/>
      <w:r w:rsidRPr="00AA540C">
        <w:rPr>
          <w:sz w:val="28"/>
          <w:szCs w:val="28"/>
        </w:rPr>
        <w:t>ще й</w:t>
      </w:r>
      <w:proofErr w:type="gramEnd"/>
      <w:r w:rsidRPr="00AA540C">
        <w:rPr>
          <w:sz w:val="28"/>
          <w:szCs w:val="28"/>
        </w:rPr>
        <w:t xml:space="preserve"> четвертинний - інформаційний - сектор, виокремлюючи інформаційні послуги з третього блоку.</w:t>
      </w:r>
    </w:p>
    <w:p w:rsidR="001129F6" w:rsidRPr="00AA540C" w:rsidRDefault="001129F6" w:rsidP="009333FE">
      <w:pPr>
        <w:ind w:right="40" w:firstLine="540"/>
        <w:jc w:val="both"/>
        <w:rPr>
          <w:sz w:val="28"/>
          <w:szCs w:val="28"/>
        </w:rPr>
      </w:pPr>
      <w:r w:rsidRPr="00AA540C">
        <w:rPr>
          <w:sz w:val="28"/>
          <w:szCs w:val="28"/>
        </w:rPr>
        <w:t xml:space="preserve">Галузі первинного сектору домінували в економіці країн </w:t>
      </w:r>
      <w:proofErr w:type="gramStart"/>
      <w:r w:rsidRPr="00AA540C">
        <w:rPr>
          <w:sz w:val="28"/>
          <w:szCs w:val="28"/>
        </w:rPr>
        <w:t>св</w:t>
      </w:r>
      <w:proofErr w:type="gramEnd"/>
      <w:r w:rsidRPr="00AA540C">
        <w:rPr>
          <w:sz w:val="28"/>
          <w:szCs w:val="28"/>
        </w:rPr>
        <w:t>іту тривалий час. Після завершення промислової революції (кінець ХУІІІ - середина ХІ</w:t>
      </w:r>
      <w:proofErr w:type="gramStart"/>
      <w:r w:rsidRPr="00AA540C">
        <w:rPr>
          <w:sz w:val="28"/>
          <w:szCs w:val="28"/>
        </w:rPr>
        <w:t>Х</w:t>
      </w:r>
      <w:proofErr w:type="gramEnd"/>
      <w:r w:rsidRPr="00AA540C">
        <w:rPr>
          <w:sz w:val="28"/>
          <w:szCs w:val="28"/>
        </w:rPr>
        <w:t xml:space="preserve"> ст.) в більшості країн Європи, в США та в деяких інших країнах основу економіки вже складали галузі вторинного сектору. В ХХ сторіччі вторинний сектор опанував економіку </w:t>
      </w:r>
      <w:proofErr w:type="gramStart"/>
      <w:r w:rsidRPr="00AA540C">
        <w:rPr>
          <w:sz w:val="28"/>
          <w:szCs w:val="28"/>
        </w:rPr>
        <w:t>вс</w:t>
      </w:r>
      <w:proofErr w:type="gramEnd"/>
      <w:r w:rsidRPr="00AA540C">
        <w:rPr>
          <w:sz w:val="28"/>
          <w:szCs w:val="28"/>
        </w:rPr>
        <w:t xml:space="preserve">іх розвинутих країн, соціалістичних і значної кількості країн, що розвиваються. </w:t>
      </w:r>
      <w:proofErr w:type="gramStart"/>
      <w:r w:rsidRPr="00AA540C">
        <w:rPr>
          <w:sz w:val="28"/>
          <w:szCs w:val="28"/>
        </w:rPr>
        <w:t>З</w:t>
      </w:r>
      <w:proofErr w:type="gramEnd"/>
      <w:r w:rsidRPr="00AA540C">
        <w:rPr>
          <w:sz w:val="28"/>
          <w:szCs w:val="28"/>
        </w:rPr>
        <w:t xml:space="preserve"> другої половини минулого сторіччя, як вже зазначалося, в економічно розвинутих країнах на перше місце в галузевій структурі виходить сфера послуг. Цей шлях повторюють країни, що розвиваються, але із певним запізненням порівняно з розвинутими </w:t>
      </w:r>
      <w:proofErr w:type="gramStart"/>
      <w:r w:rsidRPr="00AA540C">
        <w:rPr>
          <w:sz w:val="28"/>
          <w:szCs w:val="28"/>
        </w:rPr>
        <w:t>країнами</w:t>
      </w:r>
      <w:proofErr w:type="gramEnd"/>
      <w:r w:rsidRPr="00AA540C">
        <w:rPr>
          <w:sz w:val="28"/>
          <w:szCs w:val="28"/>
        </w:rPr>
        <w:t>.</w:t>
      </w:r>
    </w:p>
    <w:p w:rsidR="001129F6" w:rsidRPr="00AA540C" w:rsidRDefault="001129F6" w:rsidP="009333FE">
      <w:pPr>
        <w:ind w:right="20" w:firstLine="540"/>
        <w:jc w:val="both"/>
        <w:rPr>
          <w:sz w:val="28"/>
          <w:szCs w:val="28"/>
        </w:rPr>
      </w:pPr>
      <w:r w:rsidRPr="00AA540C">
        <w:rPr>
          <w:sz w:val="28"/>
          <w:szCs w:val="28"/>
        </w:rPr>
        <w:t xml:space="preserve">Відповідно до переважання кожного з секторів виокремлюються такі стадії економічного розвитку країни (групи </w:t>
      </w:r>
      <w:proofErr w:type="gramStart"/>
      <w:r w:rsidRPr="00AA540C">
        <w:rPr>
          <w:sz w:val="28"/>
          <w:szCs w:val="28"/>
        </w:rPr>
        <w:t>країн</w:t>
      </w:r>
      <w:proofErr w:type="gramEnd"/>
      <w:r w:rsidRPr="00AA540C">
        <w:rPr>
          <w:sz w:val="28"/>
          <w:szCs w:val="28"/>
        </w:rPr>
        <w:t>): аграрний, індустріальний і постіндустріальний.</w:t>
      </w:r>
    </w:p>
    <w:p w:rsidR="001129F6" w:rsidRPr="00AA540C" w:rsidRDefault="001129F6" w:rsidP="009333FE">
      <w:pPr>
        <w:ind w:right="20" w:firstLine="540"/>
        <w:jc w:val="both"/>
        <w:rPr>
          <w:sz w:val="28"/>
          <w:szCs w:val="28"/>
        </w:rPr>
      </w:pPr>
      <w:r w:rsidRPr="00AA540C">
        <w:rPr>
          <w:sz w:val="28"/>
          <w:szCs w:val="28"/>
        </w:rPr>
        <w:t xml:space="preserve">На стадії </w:t>
      </w:r>
      <w:proofErr w:type="gramStart"/>
      <w:r w:rsidRPr="00AA540C">
        <w:rPr>
          <w:sz w:val="28"/>
          <w:szCs w:val="28"/>
        </w:rPr>
        <w:t>аграрного</w:t>
      </w:r>
      <w:proofErr w:type="gramEnd"/>
      <w:r w:rsidRPr="00AA540C">
        <w:rPr>
          <w:sz w:val="28"/>
          <w:szCs w:val="28"/>
        </w:rPr>
        <w:t xml:space="preserve"> розвитку перебувають найменш розвинуті країни, переважно африканські. В сільському господарстві тут зайнято до </w:t>
      </w:r>
      <w:r w:rsidRPr="00AA540C">
        <w:rPr>
          <w:sz w:val="28"/>
          <w:szCs w:val="28"/>
          <w:lang/>
        </w:rPr>
        <w:t xml:space="preserve">70-80% </w:t>
      </w:r>
      <w:r w:rsidRPr="00AA540C">
        <w:rPr>
          <w:sz w:val="28"/>
          <w:szCs w:val="28"/>
        </w:rPr>
        <w:t xml:space="preserve">працездатного населення. Серед цих країн - Ангола, Ботсвана, Ефіопія, Афганістан, Бенін, Буркіна-Фасо (90% зайнятих), Бурунді (понад 90%), Гаїті, Демократична республіка Конго, Ємен, Камбоджа (85%), Кенія, Лаос, Мадагаскар, Малі, М'янма, Непал (90%), Папуа </w:t>
      </w:r>
      <w:proofErr w:type="gramStart"/>
      <w:r w:rsidRPr="00AA540C">
        <w:rPr>
          <w:sz w:val="28"/>
          <w:szCs w:val="28"/>
        </w:rPr>
        <w:t>-Н</w:t>
      </w:r>
      <w:proofErr w:type="gramEnd"/>
      <w:r w:rsidRPr="00AA540C">
        <w:rPr>
          <w:sz w:val="28"/>
          <w:szCs w:val="28"/>
        </w:rPr>
        <w:t>ова Гвінея, Руанда (93%), Свазіленд, Сенегал, Сомалі, Судан (80%), Танзанія (80%), Того, Уганда, Центральноафриканська республіка, Чад, Еритрея.</w:t>
      </w:r>
    </w:p>
    <w:p w:rsidR="001129F6" w:rsidRPr="00AA540C" w:rsidRDefault="001129F6" w:rsidP="009333FE">
      <w:pPr>
        <w:ind w:right="20" w:firstLine="540"/>
        <w:jc w:val="both"/>
        <w:rPr>
          <w:sz w:val="28"/>
          <w:szCs w:val="28"/>
        </w:rPr>
      </w:pPr>
      <w:r w:rsidRPr="00AA540C">
        <w:rPr>
          <w:sz w:val="28"/>
          <w:szCs w:val="28"/>
        </w:rPr>
        <w:t xml:space="preserve">Первинний сектор </w:t>
      </w:r>
      <w:proofErr w:type="gramStart"/>
      <w:r w:rsidRPr="00AA540C">
        <w:rPr>
          <w:sz w:val="28"/>
          <w:szCs w:val="28"/>
        </w:rPr>
        <w:t>пос</w:t>
      </w:r>
      <w:proofErr w:type="gramEnd"/>
      <w:r w:rsidRPr="00AA540C">
        <w:rPr>
          <w:sz w:val="28"/>
          <w:szCs w:val="28"/>
        </w:rPr>
        <w:t xml:space="preserve">ідає чільне місце й в економіці деяких країн, що розвиваються, за рахунок гірничої промисловості. Так, в Болівії це видобуток сурми, олова, цинку; в Перу - цинку, міді; в Гвінеї - бокситів; в Замбії - міді, кобальту; в Намібії - алмазів; в Науру - фосфатів; в Мавританії - залізної руди. Особливу групу складають нафтодобувні країни. Так, економіка </w:t>
      </w:r>
      <w:proofErr w:type="gramStart"/>
      <w:r w:rsidRPr="00AA540C">
        <w:rPr>
          <w:sz w:val="28"/>
          <w:szCs w:val="28"/>
        </w:rPr>
        <w:t>країн</w:t>
      </w:r>
      <w:proofErr w:type="gramEnd"/>
      <w:r w:rsidRPr="00AA540C">
        <w:rPr>
          <w:sz w:val="28"/>
          <w:szCs w:val="28"/>
        </w:rPr>
        <w:t xml:space="preserve"> Перської затоки майже цілком базується на доходах за рахунок експорту нафти. В Саудівській Аравії нафта дає 85% експортної виручки. Аналогічна ситуація в Кувейті, Об'єднаних Арабських</w:t>
      </w:r>
      <w:proofErr w:type="gramStart"/>
      <w:r w:rsidRPr="00AA540C">
        <w:rPr>
          <w:sz w:val="28"/>
          <w:szCs w:val="28"/>
        </w:rPr>
        <w:t xml:space="preserve"> Е</w:t>
      </w:r>
      <w:proofErr w:type="gramEnd"/>
      <w:r w:rsidRPr="00AA540C">
        <w:rPr>
          <w:sz w:val="28"/>
          <w:szCs w:val="28"/>
        </w:rPr>
        <w:t xml:space="preserve">міратах. В Бахрейні нафтовий сектор забезпечує 70% доходу в бюджет, тоді як сільське господарство - лише 1%. В Катарі доходи від нафти складають 80% загальних надходжень в державну скарбницю. Від продажу нафти Оман одержує 90% надходжень твердої валюти; за їх рахунок формується 70% національного доходу. На відміну від аграрних </w:t>
      </w:r>
      <w:proofErr w:type="gramStart"/>
      <w:r w:rsidRPr="00AA540C">
        <w:rPr>
          <w:sz w:val="28"/>
          <w:szCs w:val="28"/>
        </w:rPr>
        <w:t>країн</w:t>
      </w:r>
      <w:proofErr w:type="gramEnd"/>
      <w:r w:rsidRPr="00AA540C">
        <w:rPr>
          <w:sz w:val="28"/>
          <w:szCs w:val="28"/>
        </w:rPr>
        <w:t xml:space="preserve"> нафтодобувні країни досить багаті, мають високі душові показники національного доходу. Але це досягнуто за рахунок тривалої дуже сприятливої кон'юнктури на </w:t>
      </w:r>
      <w:proofErr w:type="gramStart"/>
      <w:r w:rsidRPr="00AA540C">
        <w:rPr>
          <w:sz w:val="28"/>
          <w:szCs w:val="28"/>
        </w:rPr>
        <w:t>св</w:t>
      </w:r>
      <w:proofErr w:type="gramEnd"/>
      <w:r w:rsidRPr="00AA540C">
        <w:rPr>
          <w:sz w:val="28"/>
          <w:szCs w:val="28"/>
        </w:rPr>
        <w:t xml:space="preserve">ітових ринках нафти в другій половині ХХ сторіччя, а особливо з 70-х років, коли ціни на нафту різко піднялися. Проте ще наприкінці 40-х років країни цього регіону належали до групи найбідніших у </w:t>
      </w:r>
      <w:proofErr w:type="gramStart"/>
      <w:r w:rsidRPr="00AA540C">
        <w:rPr>
          <w:sz w:val="28"/>
          <w:szCs w:val="28"/>
        </w:rPr>
        <w:t>св</w:t>
      </w:r>
      <w:proofErr w:type="gramEnd"/>
      <w:r w:rsidRPr="00AA540C">
        <w:rPr>
          <w:sz w:val="28"/>
          <w:szCs w:val="28"/>
        </w:rPr>
        <w:t>іті.</w:t>
      </w:r>
    </w:p>
    <w:p w:rsidR="001129F6" w:rsidRPr="00AA540C" w:rsidRDefault="001129F6" w:rsidP="009333FE">
      <w:pPr>
        <w:ind w:right="20" w:firstLine="540"/>
        <w:jc w:val="both"/>
        <w:rPr>
          <w:sz w:val="28"/>
          <w:szCs w:val="28"/>
        </w:rPr>
      </w:pPr>
      <w:r w:rsidRPr="00AA540C">
        <w:rPr>
          <w:sz w:val="28"/>
          <w:szCs w:val="28"/>
        </w:rPr>
        <w:t>Вторинний сектор посів чільне місце в економіці найрозвиненіших країн (Велика Британія, США, Франція, Німеччина, деякі інші) вже з середини ХІ</w:t>
      </w:r>
      <w:proofErr w:type="gramStart"/>
      <w:r w:rsidRPr="00AA540C">
        <w:rPr>
          <w:sz w:val="28"/>
          <w:szCs w:val="28"/>
        </w:rPr>
        <w:t>Х</w:t>
      </w:r>
      <w:proofErr w:type="gramEnd"/>
      <w:r w:rsidRPr="00AA540C">
        <w:rPr>
          <w:sz w:val="28"/>
          <w:szCs w:val="28"/>
        </w:rPr>
        <w:t xml:space="preserve"> ст.; в наступному столітті він територіально поширився й охопив практично всю Європу, Японію, значну кількість країн, що розвиваються. Основу економіки країни стала визначати кількість виплавленої сталі, вироблених верстатів, електроенергії, автомобілів, літаків, продукції хімії органічної хімії. Процес деколонізації залежних країн, що набув бурхливих темпів </w:t>
      </w:r>
      <w:proofErr w:type="gramStart"/>
      <w:r w:rsidRPr="00AA540C">
        <w:rPr>
          <w:sz w:val="28"/>
          <w:szCs w:val="28"/>
        </w:rPr>
        <w:lastRenderedPageBreak/>
        <w:t>п</w:t>
      </w:r>
      <w:proofErr w:type="gramEnd"/>
      <w:r w:rsidRPr="00AA540C">
        <w:rPr>
          <w:sz w:val="28"/>
          <w:szCs w:val="28"/>
        </w:rPr>
        <w:t>ісля Другої світової війни, супроводжувався початком їх індустріалізації. Національні лідери нових незалежних країн головною метою економічної політики проголошували індустріалізацію.</w:t>
      </w:r>
    </w:p>
    <w:p w:rsidR="001129F6" w:rsidRPr="00AA540C" w:rsidRDefault="001129F6" w:rsidP="009333FE">
      <w:pPr>
        <w:ind w:right="20" w:firstLine="540"/>
        <w:jc w:val="both"/>
        <w:rPr>
          <w:sz w:val="28"/>
          <w:szCs w:val="28"/>
        </w:rPr>
      </w:pPr>
      <w:r w:rsidRPr="00AA540C">
        <w:rPr>
          <w:sz w:val="28"/>
          <w:szCs w:val="28"/>
        </w:rPr>
        <w:t xml:space="preserve">Згадаємо, що й </w:t>
      </w:r>
      <w:proofErr w:type="gramStart"/>
      <w:r w:rsidRPr="00AA540C">
        <w:rPr>
          <w:sz w:val="28"/>
          <w:szCs w:val="28"/>
        </w:rPr>
        <w:t>соц</w:t>
      </w:r>
      <w:proofErr w:type="gramEnd"/>
      <w:r w:rsidRPr="00AA540C">
        <w:rPr>
          <w:sz w:val="28"/>
          <w:szCs w:val="28"/>
        </w:rPr>
        <w:t xml:space="preserve">іалістичне будівництво здійснювалося під домінуючим гаслом індустріалізації. В Радянському Союзі нагальною ціллю ставилося наздогнати США за виробництвом сталі, електроенергії, видобутком вугілля, нафти, газу, верстатів тощо. Аналогічні цілі ставив уряд Китаю в 60-х роках відносно Великої Британії. Багато де в чому ця мета була досягнута; СРСР перегнав США по виробництву сталі й видобутку палива, Китай перевищив усі показники промисловості Великої Британії. Проте цього виявилося недостатнім, щоб зрівнятися з розвинутими </w:t>
      </w:r>
      <w:proofErr w:type="gramStart"/>
      <w:r w:rsidRPr="00AA540C">
        <w:rPr>
          <w:sz w:val="28"/>
          <w:szCs w:val="28"/>
        </w:rPr>
        <w:t>країнами</w:t>
      </w:r>
      <w:proofErr w:type="gramEnd"/>
      <w:r w:rsidRPr="00AA540C">
        <w:rPr>
          <w:sz w:val="28"/>
          <w:szCs w:val="28"/>
        </w:rPr>
        <w:t xml:space="preserve"> по якісним показникам.</w:t>
      </w:r>
    </w:p>
    <w:p w:rsidR="001129F6" w:rsidRPr="00AA540C" w:rsidRDefault="001129F6" w:rsidP="009333FE">
      <w:pPr>
        <w:ind w:right="20" w:firstLine="540"/>
        <w:jc w:val="both"/>
        <w:rPr>
          <w:sz w:val="28"/>
          <w:szCs w:val="28"/>
        </w:rPr>
      </w:pPr>
      <w:r w:rsidRPr="00AA540C">
        <w:rPr>
          <w:sz w:val="28"/>
          <w:szCs w:val="28"/>
        </w:rPr>
        <w:t xml:space="preserve">У 70 - 80-х роках низка </w:t>
      </w:r>
      <w:proofErr w:type="gramStart"/>
      <w:r w:rsidRPr="00AA540C">
        <w:rPr>
          <w:sz w:val="28"/>
          <w:szCs w:val="28"/>
        </w:rPr>
        <w:t>країн</w:t>
      </w:r>
      <w:proofErr w:type="gramEnd"/>
      <w:r w:rsidRPr="00AA540C">
        <w:rPr>
          <w:sz w:val="28"/>
          <w:szCs w:val="28"/>
        </w:rPr>
        <w:t>, що розвиваються, розгорнула процес індустріалізації надзвичайно високими темпами. За короткий строк з аграрних чи аграрн</w:t>
      </w:r>
      <w:proofErr w:type="gramStart"/>
      <w:r w:rsidRPr="00AA540C">
        <w:rPr>
          <w:sz w:val="28"/>
          <w:szCs w:val="28"/>
        </w:rPr>
        <w:t>о-</w:t>
      </w:r>
      <w:proofErr w:type="gramEnd"/>
      <w:r w:rsidRPr="00AA540C">
        <w:rPr>
          <w:sz w:val="28"/>
          <w:szCs w:val="28"/>
        </w:rPr>
        <w:t>індустріальних вони перетворилися на «нові індустріальні країни» із розвиненою структурою промисловості. До цієї групи належать, зокрема, Бразилія, Мексика, Республіка Корея, Сінгапур, Таїланд, Філіппіни та деякі інші.</w:t>
      </w:r>
    </w:p>
    <w:p w:rsidR="001129F6" w:rsidRPr="00AA540C" w:rsidRDefault="001129F6" w:rsidP="009333FE">
      <w:pPr>
        <w:ind w:right="20" w:firstLine="540"/>
        <w:jc w:val="both"/>
        <w:rPr>
          <w:sz w:val="28"/>
          <w:szCs w:val="28"/>
        </w:rPr>
      </w:pPr>
      <w:r w:rsidRPr="00AA540C">
        <w:rPr>
          <w:sz w:val="28"/>
          <w:szCs w:val="28"/>
        </w:rPr>
        <w:t xml:space="preserve">Здавалося б, що в </w:t>
      </w:r>
      <w:proofErr w:type="gramStart"/>
      <w:r w:rsidRPr="00AA540C">
        <w:rPr>
          <w:sz w:val="28"/>
          <w:szCs w:val="28"/>
        </w:rPr>
        <w:t>св</w:t>
      </w:r>
      <w:proofErr w:type="gramEnd"/>
      <w:r w:rsidRPr="00AA540C">
        <w:rPr>
          <w:sz w:val="28"/>
          <w:szCs w:val="28"/>
        </w:rPr>
        <w:t xml:space="preserve">ітовій економіці йде вирівнювання країн на індустріальній основі. Проте найрозвиненіші країни наприкінці ХХ ст. перейшли до такої стадії розвитку, коли могутність країни визначається вже не площами верстатних парків, не кількістю виплавленої сталі, а обсягом і ефективністю надання послуг, в першу чергу, інформаційних. Слід зазначити, що й аграрний потенціал, і виробничі потужності в розвинутих </w:t>
      </w:r>
      <w:proofErr w:type="gramStart"/>
      <w:r w:rsidRPr="00AA540C">
        <w:rPr>
          <w:sz w:val="28"/>
          <w:szCs w:val="28"/>
        </w:rPr>
        <w:t>країнах</w:t>
      </w:r>
      <w:proofErr w:type="gramEnd"/>
      <w:r w:rsidRPr="00AA540C">
        <w:rPr>
          <w:sz w:val="28"/>
          <w:szCs w:val="28"/>
        </w:rPr>
        <w:t xml:space="preserve"> залишаються величезними. Так, США, Франція, Канада, </w:t>
      </w:r>
      <w:proofErr w:type="gramStart"/>
      <w:r w:rsidRPr="00AA540C">
        <w:rPr>
          <w:sz w:val="28"/>
          <w:szCs w:val="28"/>
        </w:rPr>
        <w:t>Австрал</w:t>
      </w:r>
      <w:proofErr w:type="gramEnd"/>
      <w:r w:rsidRPr="00AA540C">
        <w:rPr>
          <w:sz w:val="28"/>
          <w:szCs w:val="28"/>
        </w:rPr>
        <w:t xml:space="preserve">ія належать до найбільших в світі виробників сільськогосподарської продукції. Проте агропромисловий комплекс не посідає провідного місця у валовому внутрішньому продукті (ВВП) цих країн. В європейських країнах і США скорочується виробництво чорних металів; чорна металургія, як раніше легка промисловість, виробництво нескладної техніки начебто переміщується із розвинутих </w:t>
      </w:r>
      <w:proofErr w:type="gramStart"/>
      <w:r w:rsidRPr="00AA540C">
        <w:rPr>
          <w:sz w:val="28"/>
          <w:szCs w:val="28"/>
        </w:rPr>
        <w:t>країн</w:t>
      </w:r>
      <w:proofErr w:type="gramEnd"/>
      <w:r w:rsidRPr="00AA540C">
        <w:rPr>
          <w:sz w:val="28"/>
          <w:szCs w:val="28"/>
        </w:rPr>
        <w:t>, в країни що розвиваються.</w:t>
      </w:r>
    </w:p>
    <w:p w:rsidR="001129F6" w:rsidRPr="00AA540C" w:rsidRDefault="001129F6" w:rsidP="009333FE">
      <w:pPr>
        <w:ind w:right="20" w:firstLine="540"/>
        <w:jc w:val="both"/>
        <w:rPr>
          <w:sz w:val="28"/>
          <w:szCs w:val="28"/>
        </w:rPr>
      </w:pPr>
      <w:r w:rsidRPr="00AA540C">
        <w:rPr>
          <w:sz w:val="28"/>
          <w:szCs w:val="28"/>
        </w:rPr>
        <w:t xml:space="preserve">В той же час на сферу послуг </w:t>
      </w:r>
      <w:proofErr w:type="gramStart"/>
      <w:r w:rsidRPr="00AA540C">
        <w:rPr>
          <w:sz w:val="28"/>
          <w:szCs w:val="28"/>
        </w:rPr>
        <w:t>припадає в</w:t>
      </w:r>
      <w:proofErr w:type="gramEnd"/>
      <w:r w:rsidRPr="00AA540C">
        <w:rPr>
          <w:sz w:val="28"/>
          <w:szCs w:val="28"/>
        </w:rPr>
        <w:t xml:space="preserve"> структурі ВВП США - 77%, Німеччині - 72%, Японії - 75%, Франції - 79%.</w:t>
      </w:r>
    </w:p>
    <w:p w:rsidR="00426CEB" w:rsidRDefault="00C33EDE" w:rsidP="009333FE">
      <w:pPr>
        <w:ind w:right="20" w:firstLine="540"/>
        <w:jc w:val="both"/>
        <w:rPr>
          <w:sz w:val="28"/>
          <w:szCs w:val="28"/>
          <w:lang w:val="uk-UA"/>
        </w:rPr>
      </w:pPr>
      <w:r>
        <w:rPr>
          <w:sz w:val="28"/>
          <w:szCs w:val="28"/>
          <w:lang w:val="uk-UA"/>
        </w:rPr>
        <w:t xml:space="preserve">В </w:t>
      </w:r>
      <w:r w:rsidR="001129F6" w:rsidRPr="00C33EDE">
        <w:rPr>
          <w:sz w:val="28"/>
          <w:szCs w:val="28"/>
          <w:lang w:val="uk-UA"/>
        </w:rPr>
        <w:t>економічній науці поширилися уявлення про три типи економічного розвитку, що послідовно змінюють один одного:</w:t>
      </w:r>
      <w:r w:rsidR="001129F6" w:rsidRPr="00C33EDE">
        <w:rPr>
          <w:rStyle w:val="af0"/>
          <w:sz w:val="28"/>
          <w:szCs w:val="28"/>
          <w:lang w:val="uk-UA"/>
        </w:rPr>
        <w:t xml:space="preserve"> доіндустріальний</w:t>
      </w:r>
      <w:r w:rsidR="001129F6" w:rsidRPr="00C33EDE">
        <w:rPr>
          <w:sz w:val="28"/>
          <w:szCs w:val="28"/>
          <w:lang w:val="uk-UA"/>
        </w:rPr>
        <w:t xml:space="preserve"> (аграрний),</w:t>
      </w:r>
      <w:r w:rsidR="001129F6" w:rsidRPr="00C33EDE">
        <w:rPr>
          <w:rStyle w:val="af0"/>
          <w:sz w:val="28"/>
          <w:szCs w:val="28"/>
          <w:lang w:val="uk-UA"/>
        </w:rPr>
        <w:t xml:space="preserve"> індустріальний</w:t>
      </w:r>
      <w:r w:rsidR="001129F6" w:rsidRPr="00C33EDE">
        <w:rPr>
          <w:sz w:val="28"/>
          <w:szCs w:val="28"/>
          <w:lang w:val="uk-UA"/>
        </w:rPr>
        <w:t xml:space="preserve"> і</w:t>
      </w:r>
      <w:r w:rsidR="001129F6" w:rsidRPr="00C33EDE">
        <w:rPr>
          <w:rStyle w:val="af0"/>
          <w:sz w:val="28"/>
          <w:szCs w:val="28"/>
          <w:lang w:val="uk-UA"/>
        </w:rPr>
        <w:t xml:space="preserve"> постіндустріальний </w:t>
      </w:r>
      <w:r w:rsidR="006C0E21">
        <w:rPr>
          <w:sz w:val="28"/>
          <w:szCs w:val="28"/>
          <w:lang w:val="uk-UA"/>
        </w:rPr>
        <w:t>(ін</w:t>
      </w:r>
      <w:r w:rsidR="001129F6" w:rsidRPr="00C33EDE">
        <w:rPr>
          <w:sz w:val="28"/>
          <w:szCs w:val="28"/>
          <w:lang w:val="uk-UA"/>
        </w:rPr>
        <w:t>формаційний).</w:t>
      </w:r>
      <w:r>
        <w:rPr>
          <w:sz w:val="28"/>
          <w:szCs w:val="28"/>
          <w:lang w:val="uk-UA"/>
        </w:rPr>
        <w:t xml:space="preserve"> </w:t>
      </w:r>
      <w:r w:rsidR="001129F6" w:rsidRPr="00AA540C">
        <w:rPr>
          <w:sz w:val="28"/>
          <w:szCs w:val="28"/>
        </w:rPr>
        <w:t>Постіндустріальний тип економіки базується на економному використанні ресурсі</w:t>
      </w:r>
      <w:proofErr w:type="gramStart"/>
      <w:r w:rsidR="001129F6" w:rsidRPr="00AA540C">
        <w:rPr>
          <w:sz w:val="28"/>
          <w:szCs w:val="28"/>
        </w:rPr>
        <w:t>в</w:t>
      </w:r>
      <w:proofErr w:type="gramEnd"/>
      <w:r w:rsidR="001129F6" w:rsidRPr="00AA540C">
        <w:rPr>
          <w:sz w:val="28"/>
          <w:szCs w:val="28"/>
        </w:rPr>
        <w:t xml:space="preserve">, на задоволенні нематеріальних </w:t>
      </w:r>
      <w:proofErr w:type="gramStart"/>
      <w:r w:rsidR="001129F6" w:rsidRPr="00AA540C">
        <w:rPr>
          <w:sz w:val="28"/>
          <w:szCs w:val="28"/>
        </w:rPr>
        <w:t>потреб</w:t>
      </w:r>
      <w:proofErr w:type="gramEnd"/>
      <w:r w:rsidR="001129F6" w:rsidRPr="00AA540C">
        <w:rPr>
          <w:sz w:val="28"/>
          <w:szCs w:val="28"/>
        </w:rPr>
        <w:t xml:space="preserve"> людей (сфера послуг). В середині 90-х років більше половини ВВП розвинутих </w:t>
      </w:r>
      <w:proofErr w:type="gramStart"/>
      <w:r w:rsidR="001129F6" w:rsidRPr="00AA540C">
        <w:rPr>
          <w:sz w:val="28"/>
          <w:szCs w:val="28"/>
        </w:rPr>
        <w:t>країн</w:t>
      </w:r>
      <w:proofErr w:type="gramEnd"/>
      <w:r w:rsidR="001129F6" w:rsidRPr="00AA540C">
        <w:rPr>
          <w:sz w:val="28"/>
          <w:szCs w:val="28"/>
        </w:rPr>
        <w:t xml:space="preserve"> приходилося на продукцію інформаційних галузей - телекомунікації, комп'ютерні центри, програмне забезпечення, на фармацевтику. В економіці США % доданої вартості, створеної в промисловості, складав інформаційний фактор. Швидкими темпами розвиваються </w:t>
      </w:r>
      <w:proofErr w:type="gramStart"/>
      <w:r w:rsidR="001129F6" w:rsidRPr="00AA540C">
        <w:rPr>
          <w:sz w:val="28"/>
          <w:szCs w:val="28"/>
        </w:rPr>
        <w:t>св</w:t>
      </w:r>
      <w:proofErr w:type="gramEnd"/>
      <w:r w:rsidR="001129F6" w:rsidRPr="00AA540C">
        <w:rPr>
          <w:sz w:val="28"/>
          <w:szCs w:val="28"/>
        </w:rPr>
        <w:t>ітові інформаційно-фінансові ринки, страхові, інвестиційні, валютні ринки, які в багатьох випадках по обороту перевищують традиційні товарні ринки. Отже, сьогодні економічна потужність країни визначається не кількістю споживаної речовини й енергії для матеріального виробництва, а ступенем споживання інформатики.</w:t>
      </w:r>
    </w:p>
    <w:p w:rsidR="00C33EDE" w:rsidRDefault="00C33EDE" w:rsidP="009333FE">
      <w:pPr>
        <w:ind w:right="20" w:firstLine="540"/>
        <w:jc w:val="both"/>
        <w:rPr>
          <w:sz w:val="28"/>
          <w:szCs w:val="28"/>
          <w:lang w:val="uk-UA"/>
        </w:rPr>
      </w:pPr>
    </w:p>
    <w:p w:rsidR="006C0E21" w:rsidRDefault="006C0E21" w:rsidP="009333FE">
      <w:pPr>
        <w:ind w:right="20" w:firstLine="540"/>
        <w:jc w:val="both"/>
        <w:rPr>
          <w:sz w:val="28"/>
          <w:szCs w:val="28"/>
          <w:lang w:val="uk-UA"/>
        </w:rPr>
      </w:pPr>
    </w:p>
    <w:p w:rsidR="006C0E21" w:rsidRDefault="006C0E21" w:rsidP="009333FE">
      <w:pPr>
        <w:ind w:right="20" w:firstLine="540"/>
        <w:jc w:val="both"/>
        <w:rPr>
          <w:sz w:val="28"/>
          <w:szCs w:val="28"/>
          <w:lang w:val="uk-UA"/>
        </w:rPr>
      </w:pPr>
    </w:p>
    <w:p w:rsidR="006C0E21" w:rsidRDefault="006C0E21" w:rsidP="009333FE">
      <w:pPr>
        <w:ind w:right="20" w:firstLine="540"/>
        <w:jc w:val="both"/>
        <w:rPr>
          <w:sz w:val="28"/>
          <w:szCs w:val="28"/>
          <w:lang w:val="uk-UA"/>
        </w:rPr>
      </w:pPr>
    </w:p>
    <w:p w:rsidR="006C0E21" w:rsidRDefault="006C0E21" w:rsidP="009333FE">
      <w:pPr>
        <w:ind w:right="20" w:firstLine="540"/>
        <w:jc w:val="both"/>
        <w:rPr>
          <w:sz w:val="28"/>
          <w:szCs w:val="28"/>
          <w:lang w:val="uk-UA"/>
        </w:rPr>
      </w:pPr>
    </w:p>
    <w:p w:rsidR="00C33EDE" w:rsidRPr="00C33EDE" w:rsidRDefault="00C33EDE" w:rsidP="009333FE">
      <w:pPr>
        <w:pStyle w:val="a3"/>
        <w:numPr>
          <w:ilvl w:val="0"/>
          <w:numId w:val="3"/>
        </w:numPr>
        <w:spacing w:line="240" w:lineRule="auto"/>
        <w:rPr>
          <w:b/>
          <w:szCs w:val="28"/>
        </w:rPr>
      </w:pPr>
      <w:r w:rsidRPr="00C33EDE">
        <w:rPr>
          <w:b/>
          <w:szCs w:val="28"/>
        </w:rPr>
        <w:lastRenderedPageBreak/>
        <w:t>Основні індикатори економічного потенціалу та рівня розвитку країн</w:t>
      </w:r>
    </w:p>
    <w:p w:rsidR="00C33EDE" w:rsidRPr="00C33EDE" w:rsidRDefault="00C33EDE" w:rsidP="009333FE">
      <w:pPr>
        <w:ind w:right="20"/>
        <w:jc w:val="both"/>
        <w:rPr>
          <w:sz w:val="28"/>
          <w:szCs w:val="28"/>
          <w:lang w:val="uk-UA"/>
        </w:rPr>
      </w:pPr>
    </w:p>
    <w:p w:rsidR="00641E5B" w:rsidRDefault="00641E5B" w:rsidP="009333FE">
      <w:pPr>
        <w:pStyle w:val="a9"/>
        <w:spacing w:after="0"/>
        <w:ind w:left="0" w:firstLine="567"/>
        <w:jc w:val="both"/>
        <w:rPr>
          <w:color w:val="000000"/>
          <w:sz w:val="28"/>
          <w:szCs w:val="28"/>
          <w:lang w:val="uk-UA"/>
        </w:rPr>
      </w:pPr>
      <w:r w:rsidRPr="00AA540C">
        <w:rPr>
          <w:color w:val="000000"/>
          <w:sz w:val="28"/>
          <w:szCs w:val="28"/>
          <w:lang w:val="uk-UA"/>
        </w:rPr>
        <w:t>У світовій практиці при пр</w:t>
      </w:r>
      <w:r w:rsidR="00F36617">
        <w:rPr>
          <w:color w:val="000000"/>
          <w:sz w:val="28"/>
          <w:szCs w:val="28"/>
          <w:lang w:val="uk-UA"/>
        </w:rPr>
        <w:t xml:space="preserve">оведенні міжкраїнових порівнянь </w:t>
      </w:r>
      <w:r w:rsidRPr="00AA540C">
        <w:rPr>
          <w:color w:val="000000"/>
          <w:sz w:val="28"/>
          <w:szCs w:val="28"/>
          <w:lang w:val="uk-UA"/>
        </w:rPr>
        <w:t xml:space="preserve">використовують </w:t>
      </w:r>
      <w:r w:rsidR="003A308B">
        <w:rPr>
          <w:color w:val="000000"/>
          <w:sz w:val="28"/>
          <w:szCs w:val="28"/>
          <w:lang w:val="uk-UA"/>
        </w:rPr>
        <w:t xml:space="preserve">значну кількість </w:t>
      </w:r>
      <w:r w:rsidRPr="00AA540C">
        <w:rPr>
          <w:color w:val="000000"/>
          <w:sz w:val="28"/>
          <w:szCs w:val="28"/>
          <w:lang w:val="uk-UA"/>
        </w:rPr>
        <w:t xml:space="preserve"> індикаторів, серед яких </w:t>
      </w:r>
      <w:r w:rsidR="00124336">
        <w:rPr>
          <w:color w:val="000000"/>
          <w:sz w:val="28"/>
          <w:szCs w:val="28"/>
          <w:lang w:val="uk-UA"/>
        </w:rPr>
        <w:t xml:space="preserve">можна виділити дві </w:t>
      </w:r>
      <w:r w:rsidR="003A308B">
        <w:rPr>
          <w:color w:val="000000"/>
          <w:sz w:val="28"/>
          <w:szCs w:val="28"/>
          <w:lang w:val="uk-UA"/>
        </w:rPr>
        <w:t>групи</w:t>
      </w:r>
      <w:r w:rsidRPr="00AA540C">
        <w:rPr>
          <w:color w:val="000000"/>
          <w:sz w:val="28"/>
          <w:szCs w:val="28"/>
          <w:lang w:val="uk-UA"/>
        </w:rPr>
        <w:t>:</w:t>
      </w:r>
      <w:r w:rsidR="006C0E21">
        <w:rPr>
          <w:color w:val="000000"/>
          <w:sz w:val="28"/>
          <w:szCs w:val="28"/>
          <w:lang w:val="uk-UA"/>
        </w:rPr>
        <w:t xml:space="preserve"> показники системи національних рахунків та показник исистеми індикаторів та індексів.</w:t>
      </w:r>
    </w:p>
    <w:p w:rsidR="003A308B" w:rsidRPr="00C84BF5" w:rsidRDefault="00F36617" w:rsidP="009333FE">
      <w:pPr>
        <w:pStyle w:val="a9"/>
        <w:numPr>
          <w:ilvl w:val="0"/>
          <w:numId w:val="12"/>
        </w:numPr>
        <w:spacing w:after="0"/>
        <w:jc w:val="both"/>
        <w:rPr>
          <w:b/>
          <w:i/>
          <w:color w:val="000000"/>
          <w:sz w:val="28"/>
          <w:szCs w:val="28"/>
          <w:u w:val="single"/>
          <w:lang w:val="uk-UA"/>
        </w:rPr>
      </w:pPr>
      <w:r w:rsidRPr="00C84BF5">
        <w:rPr>
          <w:b/>
          <w:i/>
          <w:color w:val="000000"/>
          <w:sz w:val="28"/>
          <w:szCs w:val="28"/>
          <w:u w:val="single"/>
          <w:lang w:val="uk-UA"/>
        </w:rPr>
        <w:t>показники системи національних рахунків (СНР).</w:t>
      </w:r>
    </w:p>
    <w:p w:rsidR="006B0646" w:rsidRPr="00FC2252" w:rsidRDefault="006B0646" w:rsidP="009333FE">
      <w:pPr>
        <w:ind w:left="20" w:right="20"/>
        <w:jc w:val="both"/>
        <w:rPr>
          <w:sz w:val="28"/>
          <w:szCs w:val="28"/>
          <w:lang w:val="uk-UA"/>
        </w:rPr>
      </w:pPr>
      <w:r w:rsidRPr="00AA540C">
        <w:rPr>
          <w:sz w:val="28"/>
          <w:szCs w:val="28"/>
          <w:lang w:val="uk-UA"/>
        </w:rPr>
        <w:t xml:space="preserve">Найбільш важливими показниками є: валовий внутрішній продукт (ВВП), валовий національний продукт (ВНП), національний доход (НД), експорт, імпорт, товарообіг зовнішньої торгівлі, обсяги виробництва товарів та послуг та деякі інші. </w:t>
      </w:r>
    </w:p>
    <w:p w:rsidR="006B0646" w:rsidRPr="00AA540C" w:rsidRDefault="006B0646" w:rsidP="009333FE">
      <w:pPr>
        <w:pStyle w:val="130"/>
        <w:keepNext/>
        <w:keepLines/>
        <w:shd w:val="clear" w:color="auto" w:fill="auto"/>
        <w:spacing w:before="0" w:after="0" w:line="240" w:lineRule="auto"/>
        <w:ind w:left="100" w:right="20" w:firstLine="620"/>
        <w:jc w:val="both"/>
        <w:rPr>
          <w:sz w:val="28"/>
          <w:szCs w:val="28"/>
        </w:rPr>
      </w:pPr>
      <w:bookmarkStart w:id="1" w:name="bookmark9"/>
      <w:r w:rsidRPr="00AA540C">
        <w:rPr>
          <w:sz w:val="28"/>
          <w:szCs w:val="28"/>
        </w:rPr>
        <w:t xml:space="preserve">Для порівняння економічного потенціалу </w:t>
      </w:r>
      <w:proofErr w:type="gramStart"/>
      <w:r w:rsidRPr="00AA540C">
        <w:rPr>
          <w:sz w:val="28"/>
          <w:szCs w:val="28"/>
        </w:rPr>
        <w:t>р</w:t>
      </w:r>
      <w:proofErr w:type="gramEnd"/>
      <w:r w:rsidRPr="00AA540C">
        <w:rPr>
          <w:sz w:val="28"/>
          <w:szCs w:val="28"/>
        </w:rPr>
        <w:t>ізних</w:t>
      </w:r>
      <w:r w:rsidR="006C0E21">
        <w:rPr>
          <w:sz w:val="28"/>
          <w:szCs w:val="28"/>
        </w:rPr>
        <w:t xml:space="preserve"> країн пропонуємо дані табл. 1</w:t>
      </w:r>
      <w:r w:rsidRPr="00AA540C">
        <w:rPr>
          <w:sz w:val="28"/>
          <w:szCs w:val="28"/>
        </w:rPr>
        <w:t xml:space="preserve"> про ВВП за 2011 рік:</w:t>
      </w:r>
      <w:bookmarkEnd w:id="1"/>
    </w:p>
    <w:p w:rsidR="006B0646" w:rsidRPr="006C0E21" w:rsidRDefault="006B0646" w:rsidP="009333FE">
      <w:pPr>
        <w:pStyle w:val="11"/>
        <w:keepNext/>
        <w:keepLines/>
        <w:shd w:val="clear" w:color="auto" w:fill="auto"/>
        <w:spacing w:after="0" w:line="240" w:lineRule="auto"/>
        <w:ind w:left="8160" w:firstLine="0"/>
        <w:jc w:val="both"/>
        <w:rPr>
          <w:sz w:val="24"/>
          <w:szCs w:val="24"/>
          <w:lang w:val="uk-UA"/>
        </w:rPr>
      </w:pPr>
      <w:bookmarkStart w:id="2" w:name="bookmark10"/>
      <w:r w:rsidRPr="00075435">
        <w:rPr>
          <w:sz w:val="24"/>
          <w:szCs w:val="24"/>
        </w:rPr>
        <w:t>Таблиця 1</w:t>
      </w:r>
      <w:bookmarkEnd w:id="2"/>
    </w:p>
    <w:p w:rsidR="006B0646" w:rsidRPr="00075435" w:rsidRDefault="006B0646" w:rsidP="009333FE">
      <w:pPr>
        <w:pStyle w:val="11"/>
        <w:keepNext/>
        <w:keepLines/>
        <w:shd w:val="clear" w:color="auto" w:fill="auto"/>
        <w:spacing w:after="0" w:line="240" w:lineRule="auto"/>
        <w:ind w:right="700" w:firstLine="0"/>
        <w:jc w:val="both"/>
        <w:rPr>
          <w:sz w:val="24"/>
          <w:szCs w:val="24"/>
        </w:rPr>
      </w:pPr>
      <w:bookmarkStart w:id="3" w:name="bookmark11"/>
      <w:r w:rsidRPr="00075435">
        <w:rPr>
          <w:sz w:val="24"/>
          <w:szCs w:val="24"/>
        </w:rPr>
        <w:t>ВВП деяких країн в 2011 р., млрд. дол</w:t>
      </w:r>
      <w:proofErr w:type="gramStart"/>
      <w:r w:rsidRPr="00075435">
        <w:rPr>
          <w:sz w:val="24"/>
          <w:szCs w:val="24"/>
        </w:rPr>
        <w:t>.</w:t>
      </w:r>
      <w:proofErr w:type="gramEnd"/>
      <w:r w:rsidRPr="00075435">
        <w:rPr>
          <w:sz w:val="24"/>
          <w:szCs w:val="24"/>
        </w:rPr>
        <w:t xml:space="preserve"> (</w:t>
      </w:r>
      <w:proofErr w:type="gramStart"/>
      <w:r w:rsidRPr="00075435">
        <w:rPr>
          <w:sz w:val="24"/>
          <w:szCs w:val="24"/>
        </w:rPr>
        <w:t>з</w:t>
      </w:r>
      <w:proofErr w:type="gramEnd"/>
      <w:r w:rsidRPr="00075435">
        <w:rPr>
          <w:sz w:val="24"/>
          <w:szCs w:val="24"/>
        </w:rPr>
        <w:t>а поточним курсом валют)</w:t>
      </w:r>
      <w:bookmarkEnd w:id="3"/>
    </w:p>
    <w:p w:rsidR="006B0646" w:rsidRPr="00075435" w:rsidRDefault="006B0646" w:rsidP="009333FE">
      <w:pPr>
        <w:pStyle w:val="af2"/>
        <w:shd w:val="clear" w:color="auto" w:fill="auto"/>
        <w:tabs>
          <w:tab w:val="left" w:leader="dot" w:pos="1799"/>
          <w:tab w:val="left" w:leader="dot" w:pos="5188"/>
          <w:tab w:val="left" w:leader="dot" w:pos="8567"/>
          <w:tab w:val="left" w:pos="8802"/>
        </w:tabs>
        <w:spacing w:line="240" w:lineRule="auto"/>
        <w:ind w:left="100"/>
        <w:rPr>
          <w:sz w:val="24"/>
          <w:szCs w:val="24"/>
        </w:rPr>
      </w:pPr>
      <w:r w:rsidRPr="00075435">
        <w:rPr>
          <w:sz w:val="24"/>
          <w:szCs w:val="24"/>
        </w:rPr>
        <w:fldChar w:fldCharType="begin"/>
      </w:r>
      <w:r w:rsidRPr="00075435">
        <w:rPr>
          <w:sz w:val="24"/>
          <w:szCs w:val="24"/>
        </w:rPr>
        <w:instrText xml:space="preserve"> TOC \o "1-3" \h \z </w:instrText>
      </w:r>
      <w:r w:rsidRPr="00075435">
        <w:rPr>
          <w:sz w:val="24"/>
          <w:szCs w:val="24"/>
        </w:rPr>
        <w:fldChar w:fldCharType="separate"/>
      </w:r>
      <w:r w:rsidR="00FC2252" w:rsidRPr="00075435">
        <w:rPr>
          <w:sz w:val="24"/>
          <w:szCs w:val="24"/>
        </w:rPr>
        <w:t>США</w:t>
      </w:r>
      <w:r w:rsidR="00FC2252" w:rsidRPr="00075435">
        <w:rPr>
          <w:sz w:val="24"/>
          <w:szCs w:val="24"/>
        </w:rPr>
        <w:tab/>
        <w:t xml:space="preserve"> 15065 Мексика</w:t>
      </w:r>
      <w:r w:rsidR="00FC2252" w:rsidRPr="00075435">
        <w:rPr>
          <w:sz w:val="24"/>
          <w:szCs w:val="24"/>
          <w:lang w:val="uk-UA"/>
        </w:rPr>
        <w:t xml:space="preserve">               </w:t>
      </w:r>
      <w:r w:rsidR="00075435">
        <w:rPr>
          <w:sz w:val="24"/>
          <w:szCs w:val="24"/>
          <w:lang w:val="uk-UA"/>
        </w:rPr>
        <w:t xml:space="preserve">                 </w:t>
      </w:r>
      <w:r w:rsidRPr="00075435">
        <w:rPr>
          <w:sz w:val="24"/>
          <w:szCs w:val="24"/>
        </w:rPr>
        <w:t>1659 Україна</w:t>
      </w:r>
      <w:r w:rsidRPr="00075435">
        <w:rPr>
          <w:sz w:val="24"/>
          <w:szCs w:val="24"/>
        </w:rPr>
        <w:tab/>
      </w:r>
      <w:r w:rsidRPr="00075435">
        <w:rPr>
          <w:sz w:val="24"/>
          <w:szCs w:val="24"/>
        </w:rPr>
        <w:tab/>
        <w:t>328</w:t>
      </w:r>
    </w:p>
    <w:p w:rsidR="006B0646" w:rsidRPr="00075435" w:rsidRDefault="006B0646" w:rsidP="009333FE">
      <w:pPr>
        <w:pStyle w:val="af2"/>
        <w:shd w:val="clear" w:color="auto" w:fill="auto"/>
        <w:tabs>
          <w:tab w:val="left" w:leader="dot" w:pos="1794"/>
          <w:tab w:val="left" w:leader="dot" w:pos="8567"/>
          <w:tab w:val="left" w:pos="8812"/>
        </w:tabs>
        <w:spacing w:line="240" w:lineRule="auto"/>
        <w:ind w:left="100"/>
        <w:rPr>
          <w:sz w:val="24"/>
          <w:szCs w:val="24"/>
        </w:rPr>
      </w:pPr>
      <w:r w:rsidRPr="00075435">
        <w:rPr>
          <w:sz w:val="24"/>
          <w:szCs w:val="24"/>
        </w:rPr>
        <w:t>Китай</w:t>
      </w:r>
      <w:r w:rsidRPr="00075435">
        <w:rPr>
          <w:sz w:val="24"/>
          <w:szCs w:val="24"/>
        </w:rPr>
        <w:tab/>
        <w:t xml:space="preserve"> 11316 Республіка Корея </w:t>
      </w:r>
      <w:r w:rsidR="00075435">
        <w:rPr>
          <w:sz w:val="24"/>
          <w:szCs w:val="24"/>
          <w:lang w:val="uk-UA"/>
        </w:rPr>
        <w:t xml:space="preserve">                </w:t>
      </w:r>
      <w:r w:rsidRPr="00075435">
        <w:rPr>
          <w:sz w:val="24"/>
          <w:szCs w:val="24"/>
        </w:rPr>
        <w:t>1556 Греція</w:t>
      </w:r>
      <w:r w:rsidRPr="00075435">
        <w:rPr>
          <w:sz w:val="24"/>
          <w:szCs w:val="24"/>
        </w:rPr>
        <w:tab/>
      </w:r>
      <w:r w:rsidRPr="00075435">
        <w:rPr>
          <w:sz w:val="24"/>
          <w:szCs w:val="24"/>
        </w:rPr>
        <w:tab/>
        <w:t>309</w:t>
      </w:r>
    </w:p>
    <w:p w:rsidR="006B0646" w:rsidRPr="00075435" w:rsidRDefault="00FC2252" w:rsidP="009333FE">
      <w:pPr>
        <w:pStyle w:val="af2"/>
        <w:shd w:val="clear" w:color="auto" w:fill="auto"/>
        <w:tabs>
          <w:tab w:val="left" w:leader="dot" w:pos="1766"/>
          <w:tab w:val="left" w:leader="dot" w:pos="5212"/>
          <w:tab w:val="left" w:leader="dot" w:pos="8606"/>
          <w:tab w:val="left" w:pos="8807"/>
        </w:tabs>
        <w:spacing w:line="240" w:lineRule="auto"/>
        <w:ind w:left="100"/>
        <w:rPr>
          <w:sz w:val="24"/>
          <w:szCs w:val="24"/>
        </w:rPr>
      </w:pPr>
      <w:r w:rsidRPr="00075435">
        <w:rPr>
          <w:sz w:val="24"/>
          <w:szCs w:val="24"/>
        </w:rPr>
        <w:t>Індія</w:t>
      </w:r>
      <w:r w:rsidRPr="00075435">
        <w:rPr>
          <w:sz w:val="24"/>
          <w:szCs w:val="24"/>
        </w:rPr>
        <w:tab/>
        <w:t xml:space="preserve"> 4470 </w:t>
      </w:r>
      <w:r w:rsidR="00075435">
        <w:rPr>
          <w:sz w:val="24"/>
          <w:szCs w:val="24"/>
          <w:lang w:val="uk-UA"/>
        </w:rPr>
        <w:t xml:space="preserve">  </w:t>
      </w:r>
      <w:r w:rsidRPr="00075435">
        <w:rPr>
          <w:sz w:val="24"/>
          <w:szCs w:val="24"/>
        </w:rPr>
        <w:t>Іспанія</w:t>
      </w:r>
      <w:r w:rsidRPr="00075435">
        <w:rPr>
          <w:sz w:val="24"/>
          <w:szCs w:val="24"/>
          <w:lang w:val="uk-UA"/>
        </w:rPr>
        <w:t xml:space="preserve">                      </w:t>
      </w:r>
      <w:r w:rsidR="00075435">
        <w:rPr>
          <w:sz w:val="24"/>
          <w:szCs w:val="24"/>
          <w:lang w:val="uk-UA"/>
        </w:rPr>
        <w:t xml:space="preserve">              </w:t>
      </w:r>
      <w:r w:rsidR="006B0646" w:rsidRPr="00075435">
        <w:rPr>
          <w:sz w:val="24"/>
          <w:szCs w:val="24"/>
        </w:rPr>
        <w:t>1413 Португалія</w:t>
      </w:r>
      <w:r w:rsidR="006B0646" w:rsidRPr="00075435">
        <w:rPr>
          <w:sz w:val="24"/>
          <w:szCs w:val="24"/>
        </w:rPr>
        <w:tab/>
      </w:r>
      <w:r w:rsidR="006B0646" w:rsidRPr="00075435">
        <w:rPr>
          <w:sz w:val="24"/>
          <w:szCs w:val="24"/>
        </w:rPr>
        <w:tab/>
        <w:t>247</w:t>
      </w:r>
    </w:p>
    <w:p w:rsidR="006B0646" w:rsidRPr="00075435" w:rsidRDefault="00FC2252" w:rsidP="009333FE">
      <w:pPr>
        <w:pStyle w:val="af2"/>
        <w:shd w:val="clear" w:color="auto" w:fill="auto"/>
        <w:tabs>
          <w:tab w:val="left" w:leader="dot" w:pos="1751"/>
          <w:tab w:val="left" w:leader="dot" w:pos="5226"/>
          <w:tab w:val="left" w:leader="dot" w:pos="8625"/>
          <w:tab w:val="left" w:pos="8822"/>
        </w:tabs>
        <w:spacing w:line="240" w:lineRule="auto"/>
        <w:ind w:left="100"/>
        <w:rPr>
          <w:sz w:val="24"/>
          <w:szCs w:val="24"/>
        </w:rPr>
      </w:pPr>
      <w:r w:rsidRPr="00075435">
        <w:rPr>
          <w:sz w:val="24"/>
          <w:szCs w:val="24"/>
        </w:rPr>
        <w:t>Японія</w:t>
      </w:r>
      <w:r w:rsidRPr="00075435">
        <w:rPr>
          <w:sz w:val="24"/>
          <w:szCs w:val="24"/>
        </w:rPr>
        <w:tab/>
        <w:t xml:space="preserve"> 4396 </w:t>
      </w:r>
      <w:r w:rsidR="00075435">
        <w:rPr>
          <w:sz w:val="24"/>
          <w:szCs w:val="24"/>
          <w:lang w:val="uk-UA"/>
        </w:rPr>
        <w:t xml:space="preserve">  </w:t>
      </w:r>
      <w:r w:rsidRPr="00075435">
        <w:rPr>
          <w:sz w:val="24"/>
          <w:szCs w:val="24"/>
        </w:rPr>
        <w:t>Канада</w:t>
      </w:r>
      <w:r w:rsidRPr="00075435">
        <w:rPr>
          <w:sz w:val="24"/>
          <w:szCs w:val="24"/>
          <w:lang w:val="uk-UA"/>
        </w:rPr>
        <w:t xml:space="preserve">                     </w:t>
      </w:r>
      <w:r w:rsidR="00075435">
        <w:rPr>
          <w:sz w:val="24"/>
          <w:szCs w:val="24"/>
          <w:lang w:val="uk-UA"/>
        </w:rPr>
        <w:t xml:space="preserve">             </w:t>
      </w:r>
      <w:r w:rsidRPr="00075435">
        <w:rPr>
          <w:sz w:val="24"/>
          <w:szCs w:val="24"/>
          <w:lang w:val="uk-UA"/>
        </w:rPr>
        <w:t xml:space="preserve"> </w:t>
      </w:r>
      <w:r w:rsidR="006B0646" w:rsidRPr="00075435">
        <w:rPr>
          <w:sz w:val="24"/>
          <w:szCs w:val="24"/>
        </w:rPr>
        <w:t>1391 Казахстан</w:t>
      </w:r>
      <w:r w:rsidR="006B0646" w:rsidRPr="00075435">
        <w:rPr>
          <w:sz w:val="24"/>
          <w:szCs w:val="24"/>
        </w:rPr>
        <w:tab/>
      </w:r>
      <w:r w:rsidR="006B0646" w:rsidRPr="00075435">
        <w:rPr>
          <w:sz w:val="24"/>
          <w:szCs w:val="24"/>
        </w:rPr>
        <w:tab/>
        <w:t>215</w:t>
      </w:r>
    </w:p>
    <w:p w:rsidR="006B0646" w:rsidRPr="00075435" w:rsidRDefault="006B0646" w:rsidP="009333FE">
      <w:pPr>
        <w:pStyle w:val="af2"/>
        <w:shd w:val="clear" w:color="auto" w:fill="auto"/>
        <w:tabs>
          <w:tab w:val="left" w:leader="dot" w:pos="1794"/>
          <w:tab w:val="left" w:leader="dot" w:pos="5202"/>
          <w:tab w:val="left" w:leader="dot" w:pos="8610"/>
          <w:tab w:val="left" w:pos="8812"/>
        </w:tabs>
        <w:spacing w:line="240" w:lineRule="auto"/>
        <w:ind w:left="100"/>
        <w:rPr>
          <w:sz w:val="24"/>
          <w:szCs w:val="24"/>
        </w:rPr>
      </w:pPr>
      <w:r w:rsidRPr="00075435">
        <w:rPr>
          <w:sz w:val="24"/>
          <w:szCs w:val="24"/>
        </w:rPr>
        <w:t>Німеччина</w:t>
      </w:r>
      <w:r w:rsidRPr="00075435">
        <w:rPr>
          <w:sz w:val="24"/>
          <w:szCs w:val="24"/>
        </w:rPr>
        <w:tab/>
        <w:t xml:space="preserve"> 3089 </w:t>
      </w:r>
      <w:r w:rsidR="00075435">
        <w:rPr>
          <w:sz w:val="24"/>
          <w:szCs w:val="24"/>
          <w:lang w:val="uk-UA"/>
        </w:rPr>
        <w:t xml:space="preserve"> </w:t>
      </w:r>
      <w:r w:rsidRPr="00075435">
        <w:rPr>
          <w:sz w:val="24"/>
          <w:szCs w:val="24"/>
        </w:rPr>
        <w:t>Індонезія</w:t>
      </w:r>
      <w:r w:rsidRPr="00075435">
        <w:rPr>
          <w:sz w:val="24"/>
          <w:szCs w:val="24"/>
        </w:rPr>
        <w:tab/>
        <w:t xml:space="preserve"> 1123</w:t>
      </w:r>
      <w:proofErr w:type="gramStart"/>
      <w:r w:rsidRPr="00075435">
        <w:rPr>
          <w:sz w:val="24"/>
          <w:szCs w:val="24"/>
        </w:rPr>
        <w:t xml:space="preserve"> Б</w:t>
      </w:r>
      <w:proofErr w:type="gramEnd"/>
      <w:r w:rsidRPr="00075435">
        <w:rPr>
          <w:sz w:val="24"/>
          <w:szCs w:val="24"/>
        </w:rPr>
        <w:t>ілорусь</w:t>
      </w:r>
      <w:r w:rsidRPr="00075435">
        <w:rPr>
          <w:sz w:val="24"/>
          <w:szCs w:val="24"/>
        </w:rPr>
        <w:tab/>
      </w:r>
      <w:r w:rsidRPr="00075435">
        <w:rPr>
          <w:sz w:val="24"/>
          <w:szCs w:val="24"/>
        </w:rPr>
        <w:tab/>
        <w:t>141</w:t>
      </w:r>
    </w:p>
    <w:p w:rsidR="006B0646" w:rsidRPr="00075435" w:rsidRDefault="006B0646" w:rsidP="009333FE">
      <w:pPr>
        <w:pStyle w:val="af2"/>
        <w:shd w:val="clear" w:color="auto" w:fill="auto"/>
        <w:tabs>
          <w:tab w:val="left" w:leader="dot" w:pos="1761"/>
          <w:tab w:val="left" w:leader="dot" w:pos="5154"/>
          <w:tab w:val="left" w:leader="dot" w:pos="8591"/>
          <w:tab w:val="left" w:pos="8812"/>
        </w:tabs>
        <w:spacing w:line="240" w:lineRule="auto"/>
        <w:ind w:left="100"/>
        <w:rPr>
          <w:sz w:val="24"/>
          <w:szCs w:val="24"/>
        </w:rPr>
      </w:pPr>
      <w:r w:rsidRPr="00075435">
        <w:rPr>
          <w:sz w:val="24"/>
          <w:szCs w:val="24"/>
        </w:rPr>
        <w:t>Росія</w:t>
      </w:r>
      <w:r w:rsidRPr="00075435">
        <w:rPr>
          <w:sz w:val="24"/>
          <w:szCs w:val="24"/>
        </w:rPr>
        <w:tab/>
        <w:t xml:space="preserve"> 2376 </w:t>
      </w:r>
      <w:r w:rsidR="00075435">
        <w:rPr>
          <w:sz w:val="24"/>
          <w:szCs w:val="24"/>
          <w:lang w:val="uk-UA"/>
        </w:rPr>
        <w:t xml:space="preserve">  </w:t>
      </w:r>
      <w:r w:rsidRPr="00075435">
        <w:rPr>
          <w:sz w:val="24"/>
          <w:szCs w:val="24"/>
        </w:rPr>
        <w:t>Туреччина</w:t>
      </w:r>
      <w:r w:rsidRPr="00075435">
        <w:rPr>
          <w:sz w:val="24"/>
          <w:szCs w:val="24"/>
        </w:rPr>
        <w:tab/>
        <w:t xml:space="preserve"> 1055 Болгарія</w:t>
      </w:r>
      <w:r w:rsidRPr="00075435">
        <w:rPr>
          <w:sz w:val="24"/>
          <w:szCs w:val="24"/>
        </w:rPr>
        <w:tab/>
      </w:r>
      <w:r w:rsidRPr="00075435">
        <w:rPr>
          <w:sz w:val="24"/>
          <w:szCs w:val="24"/>
        </w:rPr>
        <w:tab/>
        <w:t>102</w:t>
      </w:r>
    </w:p>
    <w:p w:rsidR="006B0646" w:rsidRPr="00075435" w:rsidRDefault="006B0646" w:rsidP="009333FE">
      <w:pPr>
        <w:pStyle w:val="af2"/>
        <w:shd w:val="clear" w:color="auto" w:fill="auto"/>
        <w:tabs>
          <w:tab w:val="left" w:leader="dot" w:pos="1823"/>
          <w:tab w:val="left" w:leader="dot" w:pos="5231"/>
          <w:tab w:val="left" w:leader="dot" w:pos="8620"/>
          <w:tab w:val="left" w:pos="8812"/>
        </w:tabs>
        <w:spacing w:line="240" w:lineRule="auto"/>
        <w:ind w:left="100"/>
        <w:rPr>
          <w:sz w:val="24"/>
          <w:szCs w:val="24"/>
        </w:rPr>
      </w:pPr>
      <w:r w:rsidRPr="00075435">
        <w:rPr>
          <w:sz w:val="24"/>
          <w:szCs w:val="24"/>
        </w:rPr>
        <w:t>Бразилія</w:t>
      </w:r>
      <w:r w:rsidRPr="00075435">
        <w:rPr>
          <w:sz w:val="24"/>
          <w:szCs w:val="24"/>
        </w:rPr>
        <w:tab/>
        <w:t xml:space="preserve"> 2309 Іран</w:t>
      </w:r>
      <w:r w:rsidRPr="00075435">
        <w:rPr>
          <w:sz w:val="24"/>
          <w:szCs w:val="24"/>
        </w:rPr>
        <w:tab/>
        <w:t xml:space="preserve"> 930 Естонія</w:t>
      </w:r>
      <w:r w:rsidRPr="00075435">
        <w:rPr>
          <w:sz w:val="24"/>
          <w:szCs w:val="24"/>
        </w:rPr>
        <w:tab/>
      </w:r>
      <w:r w:rsidRPr="00075435">
        <w:rPr>
          <w:sz w:val="24"/>
          <w:szCs w:val="24"/>
        </w:rPr>
        <w:tab/>
        <w:t>27</w:t>
      </w:r>
    </w:p>
    <w:p w:rsidR="006B0646" w:rsidRPr="00075435" w:rsidRDefault="006B0646" w:rsidP="009333FE">
      <w:pPr>
        <w:pStyle w:val="af2"/>
        <w:shd w:val="clear" w:color="auto" w:fill="auto"/>
        <w:tabs>
          <w:tab w:val="left" w:leader="dot" w:pos="1804"/>
          <w:tab w:val="left" w:leader="dot" w:pos="5178"/>
          <w:tab w:val="left" w:leader="dot" w:pos="8639"/>
        </w:tabs>
        <w:spacing w:line="240" w:lineRule="auto"/>
        <w:ind w:left="100"/>
        <w:rPr>
          <w:sz w:val="24"/>
          <w:szCs w:val="24"/>
        </w:rPr>
      </w:pPr>
      <w:r w:rsidRPr="00075435">
        <w:rPr>
          <w:sz w:val="24"/>
          <w:szCs w:val="24"/>
        </w:rPr>
        <w:t>В.Британія</w:t>
      </w:r>
      <w:r w:rsidRPr="00075435">
        <w:rPr>
          <w:sz w:val="24"/>
          <w:szCs w:val="24"/>
        </w:rPr>
        <w:tab/>
        <w:t xml:space="preserve"> 2254 </w:t>
      </w:r>
      <w:r w:rsidR="00075435">
        <w:rPr>
          <w:sz w:val="24"/>
          <w:szCs w:val="24"/>
          <w:lang w:val="uk-UA"/>
        </w:rPr>
        <w:t xml:space="preserve"> </w:t>
      </w:r>
      <w:proofErr w:type="gramStart"/>
      <w:r w:rsidRPr="00075435">
        <w:rPr>
          <w:sz w:val="24"/>
          <w:szCs w:val="24"/>
        </w:rPr>
        <w:t>Австрал</w:t>
      </w:r>
      <w:proofErr w:type="gramEnd"/>
      <w:r w:rsidRPr="00075435">
        <w:rPr>
          <w:sz w:val="24"/>
          <w:szCs w:val="24"/>
        </w:rPr>
        <w:t>ія</w:t>
      </w:r>
      <w:r w:rsidRPr="00075435">
        <w:rPr>
          <w:sz w:val="24"/>
          <w:szCs w:val="24"/>
        </w:rPr>
        <w:tab/>
        <w:t xml:space="preserve"> 919 Монголія</w:t>
      </w:r>
      <w:r w:rsidRPr="00075435">
        <w:rPr>
          <w:sz w:val="24"/>
          <w:szCs w:val="24"/>
        </w:rPr>
        <w:tab/>
        <w:t xml:space="preserve"> 13</w:t>
      </w:r>
    </w:p>
    <w:p w:rsidR="006B0646" w:rsidRPr="00075435" w:rsidRDefault="006B0646" w:rsidP="009333FE">
      <w:pPr>
        <w:pStyle w:val="af2"/>
        <w:shd w:val="clear" w:color="auto" w:fill="auto"/>
        <w:tabs>
          <w:tab w:val="left" w:leader="dot" w:pos="1766"/>
          <w:tab w:val="left" w:leader="dot" w:pos="5164"/>
          <w:tab w:val="left" w:leader="dot" w:pos="8615"/>
          <w:tab w:val="left" w:pos="8802"/>
        </w:tabs>
        <w:spacing w:line="240" w:lineRule="auto"/>
        <w:ind w:left="100"/>
        <w:rPr>
          <w:sz w:val="24"/>
          <w:szCs w:val="24"/>
        </w:rPr>
      </w:pPr>
      <w:r w:rsidRPr="00075435">
        <w:rPr>
          <w:sz w:val="24"/>
          <w:szCs w:val="24"/>
        </w:rPr>
        <w:t>Франція</w:t>
      </w:r>
      <w:r w:rsidRPr="00075435">
        <w:rPr>
          <w:sz w:val="24"/>
          <w:szCs w:val="24"/>
        </w:rPr>
        <w:tab/>
        <w:t xml:space="preserve"> 2217 </w:t>
      </w:r>
      <w:r w:rsidR="00075435">
        <w:rPr>
          <w:sz w:val="24"/>
          <w:szCs w:val="24"/>
          <w:lang w:val="uk-UA"/>
        </w:rPr>
        <w:t xml:space="preserve"> </w:t>
      </w:r>
      <w:r w:rsidRPr="00075435">
        <w:rPr>
          <w:sz w:val="24"/>
          <w:szCs w:val="24"/>
        </w:rPr>
        <w:t>Польща</w:t>
      </w:r>
      <w:r w:rsidRPr="00075435">
        <w:rPr>
          <w:sz w:val="24"/>
          <w:szCs w:val="24"/>
        </w:rPr>
        <w:tab/>
        <w:t xml:space="preserve"> 767 Гаїті</w:t>
      </w:r>
      <w:r w:rsidRPr="00075435">
        <w:rPr>
          <w:sz w:val="24"/>
          <w:szCs w:val="24"/>
        </w:rPr>
        <w:tab/>
      </w:r>
      <w:r w:rsidRPr="00075435">
        <w:rPr>
          <w:sz w:val="24"/>
          <w:szCs w:val="24"/>
        </w:rPr>
        <w:tab/>
        <w:t>12</w:t>
      </w:r>
    </w:p>
    <w:p w:rsidR="006B0646" w:rsidRPr="00075435" w:rsidRDefault="006B0646" w:rsidP="009333FE">
      <w:pPr>
        <w:pStyle w:val="af2"/>
        <w:shd w:val="clear" w:color="auto" w:fill="auto"/>
        <w:tabs>
          <w:tab w:val="left" w:leader="dot" w:pos="1742"/>
          <w:tab w:val="left" w:leader="dot" w:pos="5226"/>
          <w:tab w:val="left" w:leader="dot" w:pos="8553"/>
          <w:tab w:val="left" w:pos="8807"/>
        </w:tabs>
        <w:spacing w:line="240" w:lineRule="auto"/>
        <w:ind w:left="100"/>
        <w:rPr>
          <w:sz w:val="24"/>
          <w:szCs w:val="24"/>
        </w:rPr>
      </w:pPr>
      <w:r w:rsidRPr="00075435">
        <w:rPr>
          <w:sz w:val="24"/>
          <w:szCs w:val="24"/>
        </w:rPr>
        <w:t>Італія</w:t>
      </w:r>
      <w:r w:rsidRPr="00075435">
        <w:rPr>
          <w:sz w:val="24"/>
          <w:szCs w:val="24"/>
        </w:rPr>
        <w:tab/>
        <w:t xml:space="preserve"> 1829 </w:t>
      </w:r>
      <w:r w:rsidR="00075435">
        <w:rPr>
          <w:sz w:val="24"/>
          <w:szCs w:val="24"/>
          <w:lang w:val="uk-UA"/>
        </w:rPr>
        <w:t xml:space="preserve"> </w:t>
      </w:r>
      <w:r w:rsidRPr="00075435">
        <w:rPr>
          <w:sz w:val="24"/>
          <w:szCs w:val="24"/>
        </w:rPr>
        <w:t>Аргентина</w:t>
      </w:r>
      <w:r w:rsidRPr="00075435">
        <w:rPr>
          <w:sz w:val="24"/>
          <w:szCs w:val="24"/>
        </w:rPr>
        <w:tab/>
        <w:t xml:space="preserve"> 711 Ліберія</w:t>
      </w:r>
      <w:r w:rsidRPr="00075435">
        <w:rPr>
          <w:sz w:val="24"/>
          <w:szCs w:val="24"/>
        </w:rPr>
        <w:tab/>
      </w:r>
      <w:r w:rsidRPr="00075435">
        <w:rPr>
          <w:sz w:val="24"/>
          <w:szCs w:val="24"/>
        </w:rPr>
        <w:tab/>
        <w:t>2</w:t>
      </w:r>
      <w:r w:rsidRPr="00075435">
        <w:rPr>
          <w:sz w:val="24"/>
          <w:szCs w:val="24"/>
        </w:rPr>
        <w:fldChar w:fldCharType="end"/>
      </w:r>
    </w:p>
    <w:p w:rsidR="006B0646" w:rsidRPr="00AA540C" w:rsidRDefault="006B0646" w:rsidP="009333FE">
      <w:pPr>
        <w:pStyle w:val="a9"/>
        <w:spacing w:after="0"/>
        <w:ind w:firstLine="540"/>
        <w:jc w:val="both"/>
        <w:rPr>
          <w:color w:val="000000"/>
          <w:sz w:val="28"/>
          <w:szCs w:val="28"/>
          <w:lang w:val="uk-UA"/>
        </w:rPr>
      </w:pPr>
    </w:p>
    <w:p w:rsidR="00641E5B" w:rsidRPr="00AA540C" w:rsidRDefault="00641E5B" w:rsidP="009333FE">
      <w:pPr>
        <w:ind w:firstLine="567"/>
        <w:jc w:val="both"/>
        <w:rPr>
          <w:color w:val="000000"/>
          <w:sz w:val="28"/>
          <w:szCs w:val="28"/>
          <w:lang w:val="uk-UA"/>
        </w:rPr>
      </w:pPr>
      <w:r w:rsidRPr="00AA540C">
        <w:rPr>
          <w:color w:val="000000"/>
          <w:sz w:val="28"/>
          <w:szCs w:val="28"/>
          <w:lang w:val="uk-UA"/>
        </w:rPr>
        <w:t>При розрахунках його обсягів на країновому рівні використовують показник реального ВВП на душу населення, який є основним при проведенні міжнародних порівнянь та відповідної типології держав світу.</w:t>
      </w:r>
    </w:p>
    <w:p w:rsidR="00245706" w:rsidRPr="00AA540C" w:rsidRDefault="00245706" w:rsidP="009333FE">
      <w:pPr>
        <w:ind w:firstLine="540"/>
        <w:jc w:val="both"/>
        <w:rPr>
          <w:color w:val="000000"/>
          <w:sz w:val="28"/>
          <w:szCs w:val="28"/>
          <w:lang w:val="uk-UA"/>
        </w:rPr>
      </w:pPr>
      <w:r w:rsidRPr="00AA540C">
        <w:rPr>
          <w:color w:val="000000"/>
          <w:sz w:val="28"/>
          <w:szCs w:val="28"/>
          <w:lang w:val="uk-UA"/>
        </w:rPr>
        <w:t xml:space="preserve">При визначенні ВВП на країновому та глобальному рівнях нерідко використовують три системи розрахунків: за валютним курсом, за паритетом купівельної спроможності (PPS) та за атласною методикою Світового банку (World Bank Atlas method). </w:t>
      </w:r>
      <w:r w:rsidRPr="00AA540C">
        <w:rPr>
          <w:b/>
          <w:i/>
          <w:color w:val="000000"/>
          <w:sz w:val="28"/>
          <w:szCs w:val="28"/>
          <w:lang w:val="uk-UA"/>
        </w:rPr>
        <w:t>«Метод валютних курсів»</w:t>
      </w:r>
      <w:r w:rsidRPr="00AA540C">
        <w:rPr>
          <w:color w:val="000000"/>
          <w:sz w:val="28"/>
          <w:szCs w:val="28"/>
          <w:lang w:val="uk-UA"/>
        </w:rPr>
        <w:t xml:space="preserve"> доволі часто використовувався при розрахунках ВВП у 70-х – 80-х роках ХХ ст. і базувався на реальному (ринковому) співвідношенні між національною валютою та доларом США. Перевагою цього методу було те, що результати національного виробництва досить легко можна було порівнювати в умовах сталого економічного розвитку, натомість в разі виникнення криз чи при порівнянні різних систем господарювання (приміром – соціалістичної, де ВВП не визначався, а псевдоаналогом служив показник сукупного суспільного продукту – ССП), співставлення були малозіставними.</w:t>
      </w:r>
    </w:p>
    <w:p w:rsidR="0083229B" w:rsidRPr="00AA540C" w:rsidRDefault="0083229B" w:rsidP="009333FE">
      <w:pPr>
        <w:pStyle w:val="141"/>
        <w:spacing w:line="240" w:lineRule="auto"/>
        <w:rPr>
          <w:sz w:val="28"/>
          <w:szCs w:val="28"/>
          <w:lang w:val="uk-UA"/>
        </w:rPr>
      </w:pPr>
      <w:r w:rsidRPr="00AA540C">
        <w:rPr>
          <w:sz w:val="28"/>
          <w:szCs w:val="28"/>
          <w:lang w:val="uk-UA"/>
        </w:rPr>
        <w:t>Дані ВВП за валютним курсом у 15 найбільших країнах (екон</w:t>
      </w:r>
      <w:r w:rsidRPr="00AA540C">
        <w:rPr>
          <w:sz w:val="28"/>
          <w:szCs w:val="28"/>
          <w:lang w:val="uk-UA"/>
        </w:rPr>
        <w:t>о</w:t>
      </w:r>
      <w:r w:rsidRPr="00AA540C">
        <w:rPr>
          <w:sz w:val="28"/>
          <w:szCs w:val="28"/>
          <w:lang w:val="uk-UA"/>
        </w:rPr>
        <w:t>міках) світу та Україні за 2007 р</w:t>
      </w:r>
      <w:r w:rsidR="006C0E21">
        <w:rPr>
          <w:sz w:val="28"/>
          <w:szCs w:val="28"/>
          <w:lang w:val="uk-UA"/>
        </w:rPr>
        <w:t>. наведено у табл. 2</w:t>
      </w:r>
    </w:p>
    <w:p w:rsidR="0083229B" w:rsidRPr="00AA540C" w:rsidRDefault="0083229B" w:rsidP="009333FE">
      <w:pPr>
        <w:pStyle w:val="141"/>
        <w:spacing w:line="240" w:lineRule="auto"/>
        <w:rPr>
          <w:sz w:val="28"/>
          <w:szCs w:val="28"/>
          <w:lang w:val="uk-UA"/>
        </w:rPr>
      </w:pPr>
    </w:p>
    <w:p w:rsidR="0083229B" w:rsidRPr="00AA540C" w:rsidRDefault="0083229B" w:rsidP="009333FE">
      <w:pPr>
        <w:jc w:val="both"/>
        <w:rPr>
          <w:sz w:val="28"/>
          <w:szCs w:val="28"/>
          <w:lang w:val="uk-UA"/>
        </w:rPr>
      </w:pPr>
      <w:r w:rsidRPr="00AA540C">
        <w:rPr>
          <w:i/>
          <w:sz w:val="28"/>
          <w:szCs w:val="28"/>
          <w:lang w:val="uk-UA"/>
        </w:rPr>
        <w:t xml:space="preserve">Таблиця </w:t>
      </w:r>
      <w:r w:rsidR="006C0E21">
        <w:rPr>
          <w:i/>
          <w:sz w:val="28"/>
          <w:szCs w:val="28"/>
          <w:lang w:val="uk-UA"/>
        </w:rPr>
        <w:t>2</w:t>
      </w:r>
      <w:r w:rsidRPr="00AA540C">
        <w:rPr>
          <w:i/>
          <w:sz w:val="28"/>
          <w:szCs w:val="28"/>
          <w:lang w:val="uk-UA"/>
        </w:rPr>
        <w:t>.</w:t>
      </w:r>
      <w:r w:rsidRPr="00AA540C">
        <w:rPr>
          <w:sz w:val="28"/>
          <w:szCs w:val="28"/>
          <w:lang w:val="uk-UA"/>
        </w:rPr>
        <w:t xml:space="preserve"> </w:t>
      </w:r>
      <w:r w:rsidRPr="00AA540C">
        <w:rPr>
          <w:b/>
          <w:sz w:val="28"/>
          <w:szCs w:val="28"/>
          <w:lang w:val="uk-UA"/>
        </w:rPr>
        <w:t>ВВП за поточним валютним курсом у 15 найбільших країнах світу та Україні у 2007 р.</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5"/>
        <w:gridCol w:w="4517"/>
      </w:tblGrid>
      <w:tr w:rsidR="0083229B" w:rsidRPr="00C2710F" w:rsidTr="00437216">
        <w:tc>
          <w:tcPr>
            <w:tcW w:w="4785" w:type="dxa"/>
            <w:vAlign w:val="center"/>
          </w:tcPr>
          <w:p w:rsidR="0083229B" w:rsidRPr="00C2710F" w:rsidRDefault="0083229B" w:rsidP="009333FE">
            <w:pPr>
              <w:pStyle w:val="ae"/>
              <w:rPr>
                <w:b/>
                <w:sz w:val="22"/>
                <w:szCs w:val="22"/>
              </w:rPr>
            </w:pPr>
            <w:r w:rsidRPr="00C2710F">
              <w:rPr>
                <w:b/>
                <w:sz w:val="22"/>
                <w:szCs w:val="22"/>
              </w:rPr>
              <w:t>Країна</w:t>
            </w:r>
          </w:p>
        </w:tc>
        <w:tc>
          <w:tcPr>
            <w:tcW w:w="4786" w:type="dxa"/>
            <w:vAlign w:val="center"/>
          </w:tcPr>
          <w:p w:rsidR="0083229B" w:rsidRPr="00C2710F" w:rsidRDefault="0083229B" w:rsidP="009333FE">
            <w:pPr>
              <w:pStyle w:val="ae"/>
              <w:rPr>
                <w:b/>
                <w:sz w:val="22"/>
                <w:szCs w:val="22"/>
              </w:rPr>
            </w:pPr>
            <w:r w:rsidRPr="00C2710F">
              <w:rPr>
                <w:b/>
                <w:sz w:val="22"/>
                <w:szCs w:val="22"/>
              </w:rPr>
              <w:t>ВВП за поточним валютним курсом, млрд дол.</w:t>
            </w:r>
          </w:p>
        </w:tc>
      </w:tr>
      <w:tr w:rsidR="0083229B" w:rsidRPr="00C2710F" w:rsidTr="00437216">
        <w:tc>
          <w:tcPr>
            <w:tcW w:w="4785" w:type="dxa"/>
          </w:tcPr>
          <w:p w:rsidR="0083229B" w:rsidRPr="00C2710F" w:rsidRDefault="0083229B" w:rsidP="009333FE">
            <w:pPr>
              <w:pStyle w:val="ae"/>
              <w:jc w:val="both"/>
              <w:rPr>
                <w:sz w:val="22"/>
                <w:szCs w:val="22"/>
              </w:rPr>
            </w:pPr>
            <w:r w:rsidRPr="00C2710F">
              <w:rPr>
                <w:sz w:val="22"/>
                <w:szCs w:val="22"/>
              </w:rPr>
              <w:t>Світ у цілому</w:t>
            </w:r>
          </w:p>
        </w:tc>
        <w:tc>
          <w:tcPr>
            <w:tcW w:w="4786" w:type="dxa"/>
          </w:tcPr>
          <w:p w:rsidR="0083229B" w:rsidRPr="00C2710F" w:rsidRDefault="0083229B" w:rsidP="009333FE">
            <w:pPr>
              <w:pStyle w:val="ae"/>
              <w:rPr>
                <w:sz w:val="22"/>
                <w:szCs w:val="22"/>
              </w:rPr>
            </w:pPr>
            <w:r w:rsidRPr="00C2710F">
              <w:rPr>
                <w:sz w:val="22"/>
                <w:szCs w:val="22"/>
              </w:rPr>
              <w:t>54 620</w:t>
            </w:r>
          </w:p>
        </w:tc>
      </w:tr>
      <w:tr w:rsidR="0083229B" w:rsidRPr="00C2710F" w:rsidTr="00437216">
        <w:tc>
          <w:tcPr>
            <w:tcW w:w="4785" w:type="dxa"/>
          </w:tcPr>
          <w:p w:rsidR="0083229B" w:rsidRPr="00C2710F" w:rsidRDefault="0083229B" w:rsidP="009333FE">
            <w:pPr>
              <w:pStyle w:val="ae"/>
              <w:jc w:val="both"/>
              <w:rPr>
                <w:sz w:val="22"/>
                <w:szCs w:val="22"/>
              </w:rPr>
            </w:pPr>
            <w:r w:rsidRPr="00C2710F">
              <w:rPr>
                <w:sz w:val="22"/>
                <w:szCs w:val="22"/>
              </w:rPr>
              <w:t>1. США</w:t>
            </w:r>
          </w:p>
        </w:tc>
        <w:tc>
          <w:tcPr>
            <w:tcW w:w="4786" w:type="dxa"/>
          </w:tcPr>
          <w:p w:rsidR="0083229B" w:rsidRPr="00C2710F" w:rsidRDefault="0083229B" w:rsidP="009333FE">
            <w:pPr>
              <w:pStyle w:val="ae"/>
              <w:rPr>
                <w:sz w:val="22"/>
                <w:szCs w:val="22"/>
              </w:rPr>
            </w:pPr>
            <w:r w:rsidRPr="00C2710F">
              <w:rPr>
                <w:sz w:val="22"/>
                <w:szCs w:val="22"/>
              </w:rPr>
              <w:t>13 840</w:t>
            </w:r>
          </w:p>
        </w:tc>
      </w:tr>
      <w:tr w:rsidR="0083229B" w:rsidRPr="00C2710F" w:rsidTr="00437216">
        <w:tc>
          <w:tcPr>
            <w:tcW w:w="4785" w:type="dxa"/>
          </w:tcPr>
          <w:p w:rsidR="0083229B" w:rsidRPr="00C2710F" w:rsidRDefault="0083229B" w:rsidP="009333FE">
            <w:pPr>
              <w:pStyle w:val="ae"/>
              <w:jc w:val="both"/>
              <w:rPr>
                <w:sz w:val="22"/>
                <w:szCs w:val="22"/>
              </w:rPr>
            </w:pPr>
            <w:r w:rsidRPr="00C2710F">
              <w:rPr>
                <w:sz w:val="22"/>
                <w:szCs w:val="22"/>
              </w:rPr>
              <w:t>2. Японія</w:t>
            </w:r>
          </w:p>
        </w:tc>
        <w:tc>
          <w:tcPr>
            <w:tcW w:w="4786" w:type="dxa"/>
          </w:tcPr>
          <w:p w:rsidR="0083229B" w:rsidRPr="00C2710F" w:rsidRDefault="0083229B" w:rsidP="009333FE">
            <w:pPr>
              <w:pStyle w:val="ae"/>
              <w:rPr>
                <w:sz w:val="22"/>
                <w:szCs w:val="22"/>
              </w:rPr>
            </w:pPr>
            <w:r w:rsidRPr="00C2710F">
              <w:rPr>
                <w:sz w:val="22"/>
                <w:szCs w:val="22"/>
              </w:rPr>
              <w:t>4 384</w:t>
            </w:r>
          </w:p>
        </w:tc>
      </w:tr>
      <w:tr w:rsidR="0083229B" w:rsidRPr="00C2710F" w:rsidTr="00437216">
        <w:tc>
          <w:tcPr>
            <w:tcW w:w="4785" w:type="dxa"/>
          </w:tcPr>
          <w:p w:rsidR="0083229B" w:rsidRPr="00C2710F" w:rsidRDefault="0083229B" w:rsidP="009333FE">
            <w:pPr>
              <w:pStyle w:val="ae"/>
              <w:jc w:val="both"/>
              <w:rPr>
                <w:sz w:val="22"/>
                <w:szCs w:val="22"/>
              </w:rPr>
            </w:pPr>
            <w:r w:rsidRPr="00C2710F">
              <w:rPr>
                <w:sz w:val="22"/>
                <w:szCs w:val="22"/>
              </w:rPr>
              <w:t>3. Німеччина</w:t>
            </w:r>
          </w:p>
        </w:tc>
        <w:tc>
          <w:tcPr>
            <w:tcW w:w="4786" w:type="dxa"/>
          </w:tcPr>
          <w:p w:rsidR="0083229B" w:rsidRPr="00C2710F" w:rsidRDefault="0083229B" w:rsidP="009333FE">
            <w:pPr>
              <w:pStyle w:val="ae"/>
              <w:rPr>
                <w:sz w:val="22"/>
                <w:szCs w:val="22"/>
              </w:rPr>
            </w:pPr>
            <w:r w:rsidRPr="00C2710F">
              <w:rPr>
                <w:sz w:val="22"/>
                <w:szCs w:val="22"/>
              </w:rPr>
              <w:t>3 322</w:t>
            </w:r>
          </w:p>
        </w:tc>
      </w:tr>
      <w:tr w:rsidR="0083229B" w:rsidRPr="00C2710F" w:rsidTr="00437216">
        <w:tc>
          <w:tcPr>
            <w:tcW w:w="4785" w:type="dxa"/>
          </w:tcPr>
          <w:p w:rsidR="0083229B" w:rsidRPr="00C2710F" w:rsidRDefault="0083229B" w:rsidP="009333FE">
            <w:pPr>
              <w:pStyle w:val="ae"/>
              <w:jc w:val="both"/>
              <w:rPr>
                <w:sz w:val="22"/>
                <w:szCs w:val="22"/>
              </w:rPr>
            </w:pPr>
            <w:r w:rsidRPr="00C2710F">
              <w:rPr>
                <w:sz w:val="22"/>
                <w:szCs w:val="22"/>
              </w:rPr>
              <w:lastRenderedPageBreak/>
              <w:t>4. Китай</w:t>
            </w:r>
          </w:p>
        </w:tc>
        <w:tc>
          <w:tcPr>
            <w:tcW w:w="4786" w:type="dxa"/>
          </w:tcPr>
          <w:p w:rsidR="0083229B" w:rsidRPr="00C2710F" w:rsidRDefault="0083229B" w:rsidP="009333FE">
            <w:pPr>
              <w:pStyle w:val="ae"/>
              <w:rPr>
                <w:sz w:val="22"/>
                <w:szCs w:val="22"/>
              </w:rPr>
            </w:pPr>
            <w:r w:rsidRPr="00C2710F">
              <w:rPr>
                <w:sz w:val="22"/>
                <w:szCs w:val="22"/>
              </w:rPr>
              <w:t>3 251</w:t>
            </w:r>
          </w:p>
        </w:tc>
      </w:tr>
      <w:tr w:rsidR="0083229B" w:rsidRPr="00C2710F" w:rsidTr="00437216">
        <w:tc>
          <w:tcPr>
            <w:tcW w:w="4785" w:type="dxa"/>
          </w:tcPr>
          <w:p w:rsidR="0083229B" w:rsidRPr="00C2710F" w:rsidRDefault="0083229B" w:rsidP="009333FE">
            <w:pPr>
              <w:pStyle w:val="ae"/>
              <w:jc w:val="both"/>
              <w:rPr>
                <w:sz w:val="22"/>
                <w:szCs w:val="22"/>
              </w:rPr>
            </w:pPr>
            <w:r w:rsidRPr="00C2710F">
              <w:rPr>
                <w:sz w:val="22"/>
                <w:szCs w:val="22"/>
              </w:rPr>
              <w:t>5. Великобританія</w:t>
            </w:r>
          </w:p>
        </w:tc>
        <w:tc>
          <w:tcPr>
            <w:tcW w:w="4786" w:type="dxa"/>
          </w:tcPr>
          <w:p w:rsidR="0083229B" w:rsidRPr="00C2710F" w:rsidRDefault="0083229B" w:rsidP="009333FE">
            <w:pPr>
              <w:pStyle w:val="ae"/>
              <w:rPr>
                <w:sz w:val="22"/>
                <w:szCs w:val="22"/>
              </w:rPr>
            </w:pPr>
            <w:r w:rsidRPr="00C2710F">
              <w:rPr>
                <w:sz w:val="22"/>
                <w:szCs w:val="22"/>
              </w:rPr>
              <w:t>2 773</w:t>
            </w:r>
          </w:p>
        </w:tc>
      </w:tr>
      <w:tr w:rsidR="0083229B" w:rsidRPr="00C2710F" w:rsidTr="00437216">
        <w:tc>
          <w:tcPr>
            <w:tcW w:w="4785" w:type="dxa"/>
          </w:tcPr>
          <w:p w:rsidR="0083229B" w:rsidRPr="00C2710F" w:rsidRDefault="0083229B" w:rsidP="009333FE">
            <w:pPr>
              <w:pStyle w:val="ae"/>
              <w:jc w:val="both"/>
              <w:rPr>
                <w:sz w:val="22"/>
                <w:szCs w:val="22"/>
              </w:rPr>
            </w:pPr>
            <w:r w:rsidRPr="00C2710F">
              <w:rPr>
                <w:sz w:val="22"/>
                <w:szCs w:val="22"/>
              </w:rPr>
              <w:t>6. Франція</w:t>
            </w:r>
          </w:p>
        </w:tc>
        <w:tc>
          <w:tcPr>
            <w:tcW w:w="4786" w:type="dxa"/>
          </w:tcPr>
          <w:p w:rsidR="0083229B" w:rsidRPr="00C2710F" w:rsidRDefault="0083229B" w:rsidP="009333FE">
            <w:pPr>
              <w:pStyle w:val="ae"/>
              <w:rPr>
                <w:sz w:val="22"/>
                <w:szCs w:val="22"/>
              </w:rPr>
            </w:pPr>
            <w:r w:rsidRPr="00C2710F">
              <w:rPr>
                <w:sz w:val="22"/>
                <w:szCs w:val="22"/>
              </w:rPr>
              <w:t>2 560</w:t>
            </w:r>
          </w:p>
        </w:tc>
      </w:tr>
      <w:tr w:rsidR="0083229B" w:rsidRPr="00C2710F" w:rsidTr="00437216">
        <w:tc>
          <w:tcPr>
            <w:tcW w:w="4785" w:type="dxa"/>
          </w:tcPr>
          <w:p w:rsidR="0083229B" w:rsidRPr="00C2710F" w:rsidRDefault="0083229B" w:rsidP="009333FE">
            <w:pPr>
              <w:pStyle w:val="ae"/>
              <w:jc w:val="both"/>
              <w:rPr>
                <w:sz w:val="22"/>
                <w:szCs w:val="22"/>
              </w:rPr>
            </w:pPr>
            <w:r w:rsidRPr="00C2710F">
              <w:rPr>
                <w:sz w:val="22"/>
                <w:szCs w:val="22"/>
              </w:rPr>
              <w:t>7. Італія</w:t>
            </w:r>
          </w:p>
        </w:tc>
        <w:tc>
          <w:tcPr>
            <w:tcW w:w="4786" w:type="dxa"/>
          </w:tcPr>
          <w:p w:rsidR="0083229B" w:rsidRPr="00C2710F" w:rsidRDefault="0083229B" w:rsidP="009333FE">
            <w:pPr>
              <w:pStyle w:val="ae"/>
              <w:rPr>
                <w:sz w:val="22"/>
                <w:szCs w:val="22"/>
              </w:rPr>
            </w:pPr>
            <w:r w:rsidRPr="00C2710F">
              <w:rPr>
                <w:sz w:val="22"/>
                <w:szCs w:val="22"/>
              </w:rPr>
              <w:t>2 105</w:t>
            </w:r>
          </w:p>
        </w:tc>
      </w:tr>
      <w:tr w:rsidR="0083229B" w:rsidRPr="00C2710F" w:rsidTr="00437216">
        <w:tc>
          <w:tcPr>
            <w:tcW w:w="4785" w:type="dxa"/>
          </w:tcPr>
          <w:p w:rsidR="0083229B" w:rsidRPr="00C2710F" w:rsidRDefault="0083229B" w:rsidP="009333FE">
            <w:pPr>
              <w:pStyle w:val="ae"/>
              <w:jc w:val="both"/>
              <w:rPr>
                <w:sz w:val="22"/>
                <w:szCs w:val="22"/>
              </w:rPr>
            </w:pPr>
            <w:r w:rsidRPr="00C2710F">
              <w:rPr>
                <w:sz w:val="22"/>
                <w:szCs w:val="22"/>
              </w:rPr>
              <w:t>8. Іспанія</w:t>
            </w:r>
          </w:p>
        </w:tc>
        <w:tc>
          <w:tcPr>
            <w:tcW w:w="4786" w:type="dxa"/>
          </w:tcPr>
          <w:p w:rsidR="0083229B" w:rsidRPr="00C2710F" w:rsidRDefault="0083229B" w:rsidP="009333FE">
            <w:pPr>
              <w:pStyle w:val="ae"/>
              <w:rPr>
                <w:sz w:val="22"/>
                <w:szCs w:val="22"/>
              </w:rPr>
            </w:pPr>
            <w:r w:rsidRPr="00C2710F">
              <w:rPr>
                <w:sz w:val="22"/>
                <w:szCs w:val="22"/>
              </w:rPr>
              <w:t>1 439</w:t>
            </w:r>
          </w:p>
        </w:tc>
      </w:tr>
      <w:tr w:rsidR="0083229B" w:rsidRPr="00C2710F" w:rsidTr="00437216">
        <w:tc>
          <w:tcPr>
            <w:tcW w:w="4785" w:type="dxa"/>
          </w:tcPr>
          <w:p w:rsidR="0083229B" w:rsidRPr="00C2710F" w:rsidRDefault="0083229B" w:rsidP="009333FE">
            <w:pPr>
              <w:pStyle w:val="ae"/>
              <w:jc w:val="both"/>
              <w:rPr>
                <w:sz w:val="22"/>
                <w:szCs w:val="22"/>
              </w:rPr>
            </w:pPr>
            <w:r w:rsidRPr="00C2710F">
              <w:rPr>
                <w:sz w:val="22"/>
                <w:szCs w:val="22"/>
              </w:rPr>
              <w:t>9. Канада</w:t>
            </w:r>
          </w:p>
        </w:tc>
        <w:tc>
          <w:tcPr>
            <w:tcW w:w="4786" w:type="dxa"/>
          </w:tcPr>
          <w:p w:rsidR="0083229B" w:rsidRPr="00C2710F" w:rsidRDefault="0083229B" w:rsidP="009333FE">
            <w:pPr>
              <w:pStyle w:val="ae"/>
              <w:rPr>
                <w:sz w:val="22"/>
                <w:szCs w:val="22"/>
              </w:rPr>
            </w:pPr>
            <w:r w:rsidRPr="00C2710F">
              <w:rPr>
                <w:sz w:val="22"/>
                <w:szCs w:val="22"/>
              </w:rPr>
              <w:t>1 432</w:t>
            </w:r>
          </w:p>
        </w:tc>
      </w:tr>
      <w:tr w:rsidR="0083229B" w:rsidRPr="00C2710F" w:rsidTr="00437216">
        <w:tc>
          <w:tcPr>
            <w:tcW w:w="4785" w:type="dxa"/>
          </w:tcPr>
          <w:p w:rsidR="0083229B" w:rsidRPr="00C2710F" w:rsidRDefault="0083229B" w:rsidP="009333FE">
            <w:pPr>
              <w:pStyle w:val="ae"/>
              <w:jc w:val="both"/>
              <w:rPr>
                <w:sz w:val="22"/>
                <w:szCs w:val="22"/>
              </w:rPr>
            </w:pPr>
            <w:r w:rsidRPr="00C2710F">
              <w:rPr>
                <w:sz w:val="22"/>
                <w:szCs w:val="22"/>
              </w:rPr>
              <w:t>10. Бразилія</w:t>
            </w:r>
          </w:p>
        </w:tc>
        <w:tc>
          <w:tcPr>
            <w:tcW w:w="4786" w:type="dxa"/>
          </w:tcPr>
          <w:p w:rsidR="0083229B" w:rsidRPr="00C2710F" w:rsidRDefault="0083229B" w:rsidP="009333FE">
            <w:pPr>
              <w:pStyle w:val="ae"/>
              <w:rPr>
                <w:sz w:val="22"/>
                <w:szCs w:val="22"/>
              </w:rPr>
            </w:pPr>
            <w:r w:rsidRPr="00C2710F">
              <w:rPr>
                <w:sz w:val="22"/>
                <w:szCs w:val="22"/>
              </w:rPr>
              <w:t>1 314</w:t>
            </w:r>
          </w:p>
        </w:tc>
      </w:tr>
      <w:tr w:rsidR="0083229B" w:rsidRPr="00C2710F" w:rsidTr="00437216">
        <w:tc>
          <w:tcPr>
            <w:tcW w:w="4785" w:type="dxa"/>
          </w:tcPr>
          <w:p w:rsidR="0083229B" w:rsidRPr="00C2710F" w:rsidRDefault="0083229B" w:rsidP="009333FE">
            <w:pPr>
              <w:pStyle w:val="ae"/>
              <w:jc w:val="both"/>
              <w:rPr>
                <w:sz w:val="22"/>
                <w:szCs w:val="22"/>
              </w:rPr>
            </w:pPr>
            <w:r w:rsidRPr="00C2710F">
              <w:rPr>
                <w:sz w:val="22"/>
                <w:szCs w:val="22"/>
              </w:rPr>
              <w:t>11. Росія</w:t>
            </w:r>
          </w:p>
        </w:tc>
        <w:tc>
          <w:tcPr>
            <w:tcW w:w="4786" w:type="dxa"/>
          </w:tcPr>
          <w:p w:rsidR="0083229B" w:rsidRPr="00C2710F" w:rsidRDefault="0083229B" w:rsidP="009333FE">
            <w:pPr>
              <w:pStyle w:val="ae"/>
              <w:rPr>
                <w:sz w:val="22"/>
                <w:szCs w:val="22"/>
              </w:rPr>
            </w:pPr>
            <w:r w:rsidRPr="00C2710F">
              <w:rPr>
                <w:sz w:val="22"/>
                <w:szCs w:val="22"/>
              </w:rPr>
              <w:t>1 286</w:t>
            </w:r>
          </w:p>
        </w:tc>
      </w:tr>
      <w:tr w:rsidR="0083229B" w:rsidRPr="00C2710F" w:rsidTr="00437216">
        <w:tc>
          <w:tcPr>
            <w:tcW w:w="4785" w:type="dxa"/>
          </w:tcPr>
          <w:p w:rsidR="0083229B" w:rsidRPr="00C2710F" w:rsidRDefault="0083229B" w:rsidP="009333FE">
            <w:pPr>
              <w:pStyle w:val="ae"/>
              <w:jc w:val="both"/>
              <w:rPr>
                <w:sz w:val="22"/>
                <w:szCs w:val="22"/>
              </w:rPr>
            </w:pPr>
            <w:r w:rsidRPr="00C2710F">
              <w:rPr>
                <w:sz w:val="22"/>
                <w:szCs w:val="22"/>
              </w:rPr>
              <w:t>12. Індія</w:t>
            </w:r>
          </w:p>
        </w:tc>
        <w:tc>
          <w:tcPr>
            <w:tcW w:w="4786" w:type="dxa"/>
          </w:tcPr>
          <w:p w:rsidR="0083229B" w:rsidRPr="00C2710F" w:rsidRDefault="0083229B" w:rsidP="009333FE">
            <w:pPr>
              <w:pStyle w:val="ae"/>
              <w:rPr>
                <w:sz w:val="22"/>
                <w:szCs w:val="22"/>
              </w:rPr>
            </w:pPr>
            <w:r w:rsidRPr="00C2710F">
              <w:rPr>
                <w:sz w:val="22"/>
                <w:szCs w:val="22"/>
              </w:rPr>
              <w:t>1 099</w:t>
            </w:r>
          </w:p>
        </w:tc>
      </w:tr>
      <w:tr w:rsidR="0083229B" w:rsidRPr="00C2710F" w:rsidTr="00437216">
        <w:tc>
          <w:tcPr>
            <w:tcW w:w="4785" w:type="dxa"/>
          </w:tcPr>
          <w:p w:rsidR="0083229B" w:rsidRPr="00C2710F" w:rsidRDefault="0083229B" w:rsidP="009333FE">
            <w:pPr>
              <w:pStyle w:val="ae"/>
              <w:jc w:val="both"/>
              <w:rPr>
                <w:sz w:val="22"/>
                <w:szCs w:val="22"/>
              </w:rPr>
            </w:pPr>
            <w:r w:rsidRPr="00C2710F">
              <w:rPr>
                <w:sz w:val="22"/>
                <w:szCs w:val="22"/>
              </w:rPr>
              <w:t>13. Південна Корея</w:t>
            </w:r>
          </w:p>
        </w:tc>
        <w:tc>
          <w:tcPr>
            <w:tcW w:w="4786" w:type="dxa"/>
          </w:tcPr>
          <w:p w:rsidR="0083229B" w:rsidRPr="00C2710F" w:rsidRDefault="0083229B" w:rsidP="009333FE">
            <w:pPr>
              <w:pStyle w:val="ae"/>
              <w:rPr>
                <w:sz w:val="22"/>
                <w:szCs w:val="22"/>
              </w:rPr>
            </w:pPr>
            <w:r w:rsidRPr="00C2710F">
              <w:rPr>
                <w:sz w:val="22"/>
                <w:szCs w:val="22"/>
              </w:rPr>
              <w:t>957,1</w:t>
            </w:r>
          </w:p>
        </w:tc>
      </w:tr>
      <w:tr w:rsidR="0083229B" w:rsidRPr="00C2710F" w:rsidTr="00437216">
        <w:tc>
          <w:tcPr>
            <w:tcW w:w="4785" w:type="dxa"/>
          </w:tcPr>
          <w:p w:rsidR="0083229B" w:rsidRPr="00C2710F" w:rsidRDefault="0083229B" w:rsidP="009333FE">
            <w:pPr>
              <w:pStyle w:val="ae"/>
              <w:jc w:val="both"/>
              <w:rPr>
                <w:sz w:val="22"/>
                <w:szCs w:val="22"/>
              </w:rPr>
            </w:pPr>
            <w:r w:rsidRPr="00C2710F">
              <w:rPr>
                <w:sz w:val="22"/>
                <w:szCs w:val="22"/>
              </w:rPr>
              <w:t>14. Австралія</w:t>
            </w:r>
          </w:p>
        </w:tc>
        <w:tc>
          <w:tcPr>
            <w:tcW w:w="4786" w:type="dxa"/>
          </w:tcPr>
          <w:p w:rsidR="0083229B" w:rsidRPr="00C2710F" w:rsidRDefault="0083229B" w:rsidP="009333FE">
            <w:pPr>
              <w:pStyle w:val="ae"/>
              <w:rPr>
                <w:sz w:val="22"/>
                <w:szCs w:val="22"/>
              </w:rPr>
            </w:pPr>
            <w:r w:rsidRPr="00C2710F">
              <w:rPr>
                <w:sz w:val="22"/>
                <w:szCs w:val="22"/>
              </w:rPr>
              <w:t>908,8</w:t>
            </w:r>
          </w:p>
        </w:tc>
      </w:tr>
      <w:tr w:rsidR="0083229B" w:rsidRPr="00C2710F" w:rsidTr="00437216">
        <w:tc>
          <w:tcPr>
            <w:tcW w:w="4785" w:type="dxa"/>
          </w:tcPr>
          <w:p w:rsidR="0083229B" w:rsidRPr="00C2710F" w:rsidRDefault="0083229B" w:rsidP="009333FE">
            <w:pPr>
              <w:pStyle w:val="ae"/>
              <w:jc w:val="both"/>
              <w:rPr>
                <w:sz w:val="22"/>
                <w:szCs w:val="22"/>
              </w:rPr>
            </w:pPr>
            <w:r w:rsidRPr="00C2710F">
              <w:rPr>
                <w:sz w:val="22"/>
                <w:szCs w:val="22"/>
              </w:rPr>
              <w:t>15. Мексика</w:t>
            </w:r>
          </w:p>
        </w:tc>
        <w:tc>
          <w:tcPr>
            <w:tcW w:w="4786" w:type="dxa"/>
          </w:tcPr>
          <w:p w:rsidR="0083229B" w:rsidRPr="00C2710F" w:rsidRDefault="0083229B" w:rsidP="009333FE">
            <w:pPr>
              <w:pStyle w:val="ae"/>
              <w:rPr>
                <w:sz w:val="22"/>
                <w:szCs w:val="22"/>
              </w:rPr>
            </w:pPr>
            <w:r w:rsidRPr="00C2710F">
              <w:rPr>
                <w:sz w:val="22"/>
                <w:szCs w:val="22"/>
              </w:rPr>
              <w:t>893,4</w:t>
            </w:r>
          </w:p>
        </w:tc>
      </w:tr>
      <w:tr w:rsidR="0083229B" w:rsidRPr="00C2710F" w:rsidTr="00437216">
        <w:tc>
          <w:tcPr>
            <w:tcW w:w="4785" w:type="dxa"/>
          </w:tcPr>
          <w:p w:rsidR="0083229B" w:rsidRPr="00C2710F" w:rsidRDefault="0083229B" w:rsidP="009333FE">
            <w:pPr>
              <w:pStyle w:val="ae"/>
              <w:jc w:val="both"/>
              <w:rPr>
                <w:b/>
                <w:sz w:val="22"/>
                <w:szCs w:val="22"/>
              </w:rPr>
            </w:pPr>
            <w:r w:rsidRPr="00C2710F">
              <w:rPr>
                <w:b/>
                <w:sz w:val="22"/>
                <w:szCs w:val="22"/>
              </w:rPr>
              <w:t>49. Україна</w:t>
            </w:r>
          </w:p>
        </w:tc>
        <w:tc>
          <w:tcPr>
            <w:tcW w:w="4786" w:type="dxa"/>
          </w:tcPr>
          <w:p w:rsidR="0083229B" w:rsidRPr="00C2710F" w:rsidRDefault="0083229B" w:rsidP="009333FE">
            <w:pPr>
              <w:pStyle w:val="ae"/>
              <w:rPr>
                <w:b/>
                <w:sz w:val="22"/>
                <w:szCs w:val="22"/>
              </w:rPr>
            </w:pPr>
            <w:r w:rsidRPr="00C2710F">
              <w:rPr>
                <w:b/>
                <w:sz w:val="22"/>
                <w:szCs w:val="22"/>
              </w:rPr>
              <w:t>140,5</w:t>
            </w:r>
          </w:p>
        </w:tc>
      </w:tr>
    </w:tbl>
    <w:p w:rsidR="0083229B" w:rsidRPr="00AA540C" w:rsidRDefault="0083229B" w:rsidP="009333FE">
      <w:pPr>
        <w:ind w:firstLine="540"/>
        <w:jc w:val="both"/>
        <w:rPr>
          <w:color w:val="000000"/>
          <w:sz w:val="28"/>
          <w:szCs w:val="28"/>
          <w:lang w:val="uk-UA"/>
        </w:rPr>
      </w:pPr>
    </w:p>
    <w:p w:rsidR="00245706" w:rsidRPr="00AA540C" w:rsidRDefault="00245706" w:rsidP="009333FE">
      <w:pPr>
        <w:pStyle w:val="5"/>
        <w:spacing w:line="240" w:lineRule="auto"/>
        <w:ind w:firstLine="540"/>
        <w:rPr>
          <w:szCs w:val="28"/>
        </w:rPr>
      </w:pPr>
      <w:r w:rsidRPr="00AA540C">
        <w:rPr>
          <w:szCs w:val="28"/>
        </w:rPr>
        <w:t xml:space="preserve">Найважливішим методом розрахунку ВВП у світі зараз є використання </w:t>
      </w:r>
      <w:r w:rsidRPr="00AA540C">
        <w:rPr>
          <w:b/>
          <w:i/>
          <w:szCs w:val="28"/>
        </w:rPr>
        <w:t>паритету купівельної спроможності</w:t>
      </w:r>
      <w:r w:rsidRPr="00AA540C">
        <w:rPr>
          <w:szCs w:val="28"/>
        </w:rPr>
        <w:t xml:space="preserve"> (ПКС – чи </w:t>
      </w:r>
      <w:r w:rsidRPr="00AA540C">
        <w:rPr>
          <w:szCs w:val="28"/>
          <w:lang w:val="en-US"/>
        </w:rPr>
        <w:t>Purchasing</w:t>
      </w:r>
      <w:r w:rsidRPr="00AA540C">
        <w:rPr>
          <w:szCs w:val="28"/>
        </w:rPr>
        <w:t xml:space="preserve"> </w:t>
      </w:r>
      <w:r w:rsidRPr="00AA540C">
        <w:rPr>
          <w:szCs w:val="28"/>
          <w:lang w:val="en-US"/>
        </w:rPr>
        <w:t>Power</w:t>
      </w:r>
      <w:r w:rsidRPr="00AA540C">
        <w:rPr>
          <w:szCs w:val="28"/>
        </w:rPr>
        <w:t xml:space="preserve"> </w:t>
      </w:r>
      <w:r w:rsidRPr="00AA540C">
        <w:rPr>
          <w:szCs w:val="28"/>
          <w:lang w:val="en-US"/>
        </w:rPr>
        <w:t>Parity</w:t>
      </w:r>
      <w:r w:rsidRPr="00AA540C">
        <w:rPr>
          <w:szCs w:val="28"/>
        </w:rPr>
        <w:t>). В країнах Європейського Союзу використовуєтсья модифікований його аналог – паритет купівельного стандарту – ПКС (</w:t>
      </w:r>
      <w:r w:rsidRPr="00AA540C">
        <w:rPr>
          <w:szCs w:val="28"/>
          <w:lang w:val="en-US"/>
        </w:rPr>
        <w:t>Purchasing</w:t>
      </w:r>
      <w:r w:rsidRPr="00AA540C">
        <w:rPr>
          <w:szCs w:val="28"/>
        </w:rPr>
        <w:t xml:space="preserve"> </w:t>
      </w:r>
      <w:r w:rsidRPr="00AA540C">
        <w:rPr>
          <w:szCs w:val="28"/>
          <w:lang w:val="en-US"/>
        </w:rPr>
        <w:t>Power</w:t>
      </w:r>
      <w:r w:rsidRPr="00AA540C">
        <w:rPr>
          <w:szCs w:val="28"/>
        </w:rPr>
        <w:t xml:space="preserve"> </w:t>
      </w:r>
      <w:r w:rsidRPr="00AA540C">
        <w:rPr>
          <w:szCs w:val="28"/>
          <w:lang w:val="en-US"/>
        </w:rPr>
        <w:t>Standart</w:t>
      </w:r>
      <w:r w:rsidR="00C2710F">
        <w:rPr>
          <w:szCs w:val="28"/>
        </w:rPr>
        <w:t>). Метод ПКС</w:t>
      </w:r>
      <w:r w:rsidRPr="00AA540C">
        <w:rPr>
          <w:szCs w:val="28"/>
        </w:rPr>
        <w:t xml:space="preserve"> включає використання стандартизованої міжнародної ваги цін на товари та послуги в доларах США, що були вироблені економікою певної країни. </w:t>
      </w:r>
    </w:p>
    <w:p w:rsidR="00245706" w:rsidRPr="00AA540C" w:rsidRDefault="00245706" w:rsidP="009333FE">
      <w:pPr>
        <w:ind w:firstLine="540"/>
        <w:jc w:val="both"/>
        <w:rPr>
          <w:sz w:val="28"/>
          <w:szCs w:val="28"/>
          <w:lang w:val="uk-UA"/>
        </w:rPr>
      </w:pPr>
      <w:r w:rsidRPr="00AA540C">
        <w:rPr>
          <w:sz w:val="28"/>
          <w:szCs w:val="28"/>
          <w:lang w:val="uk-UA"/>
        </w:rPr>
        <w:t>Розрахунки, які отримуються за цим методом є найбільш вірогідними при порівнянні економічної потужності та благополуччя різних країн.</w:t>
      </w:r>
    </w:p>
    <w:p w:rsidR="004366EE" w:rsidRPr="00AA540C" w:rsidRDefault="004366EE" w:rsidP="009333FE">
      <w:pPr>
        <w:pStyle w:val="141"/>
        <w:spacing w:line="240" w:lineRule="auto"/>
        <w:rPr>
          <w:sz w:val="28"/>
          <w:szCs w:val="28"/>
          <w:lang w:val="uk-UA"/>
        </w:rPr>
      </w:pPr>
      <w:r w:rsidRPr="00AA540C">
        <w:rPr>
          <w:sz w:val="28"/>
          <w:szCs w:val="28"/>
          <w:lang w:val="uk-UA"/>
        </w:rPr>
        <w:t>Дані щодо ВВП, розраховані за ПКС, у 15 найбільших країнах світу та Україні навед</w:t>
      </w:r>
      <w:r w:rsidRPr="00AA540C">
        <w:rPr>
          <w:sz w:val="28"/>
          <w:szCs w:val="28"/>
          <w:lang w:val="uk-UA"/>
        </w:rPr>
        <w:t>е</w:t>
      </w:r>
      <w:r w:rsidR="00035240">
        <w:rPr>
          <w:sz w:val="28"/>
          <w:szCs w:val="28"/>
          <w:lang w:val="uk-UA"/>
        </w:rPr>
        <w:t>но у табл. 3</w:t>
      </w:r>
      <w:r w:rsidRPr="00AA540C">
        <w:rPr>
          <w:sz w:val="28"/>
          <w:szCs w:val="28"/>
          <w:lang w:val="uk-UA"/>
        </w:rPr>
        <w:t>.</w:t>
      </w:r>
    </w:p>
    <w:p w:rsidR="004366EE" w:rsidRPr="00AA540C" w:rsidRDefault="004366EE" w:rsidP="009333FE">
      <w:pPr>
        <w:pStyle w:val="141"/>
        <w:spacing w:line="240" w:lineRule="auto"/>
        <w:rPr>
          <w:sz w:val="28"/>
          <w:szCs w:val="28"/>
          <w:lang w:val="uk-UA"/>
        </w:rPr>
      </w:pPr>
    </w:p>
    <w:p w:rsidR="004366EE" w:rsidRPr="00AA540C" w:rsidRDefault="004366EE" w:rsidP="009333FE">
      <w:pPr>
        <w:jc w:val="center"/>
        <w:rPr>
          <w:sz w:val="28"/>
          <w:szCs w:val="28"/>
          <w:lang w:val="uk-UA"/>
        </w:rPr>
      </w:pPr>
      <w:r w:rsidRPr="00AA540C">
        <w:rPr>
          <w:i/>
          <w:sz w:val="28"/>
          <w:szCs w:val="28"/>
          <w:lang w:val="uk-UA"/>
        </w:rPr>
        <w:t xml:space="preserve">Таблиця </w:t>
      </w:r>
      <w:r w:rsidR="00035240">
        <w:rPr>
          <w:i/>
          <w:sz w:val="28"/>
          <w:szCs w:val="28"/>
          <w:lang w:val="uk-UA"/>
        </w:rPr>
        <w:t>3</w:t>
      </w:r>
      <w:r w:rsidRPr="00AA540C">
        <w:rPr>
          <w:i/>
          <w:sz w:val="28"/>
          <w:szCs w:val="28"/>
          <w:lang w:val="uk-UA"/>
        </w:rPr>
        <w:t>.</w:t>
      </w:r>
      <w:r w:rsidRPr="00AA540C">
        <w:rPr>
          <w:sz w:val="28"/>
          <w:szCs w:val="28"/>
          <w:lang w:val="uk-UA"/>
        </w:rPr>
        <w:t xml:space="preserve"> </w:t>
      </w:r>
      <w:r w:rsidRPr="00AA540C">
        <w:rPr>
          <w:b/>
          <w:sz w:val="28"/>
          <w:szCs w:val="28"/>
          <w:lang w:val="uk-UA"/>
        </w:rPr>
        <w:t xml:space="preserve">ВВП (за ПКС) у 15 найбільших країнах світу та </w:t>
      </w:r>
      <w:r w:rsidRPr="00AA540C">
        <w:rPr>
          <w:b/>
          <w:sz w:val="28"/>
          <w:szCs w:val="28"/>
          <w:lang w:val="uk-UA"/>
        </w:rPr>
        <w:br/>
        <w:t>Україні на 2007 р.</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3"/>
        <w:gridCol w:w="4509"/>
      </w:tblGrid>
      <w:tr w:rsidR="004366EE" w:rsidRPr="00A70F14" w:rsidTr="00437216">
        <w:tc>
          <w:tcPr>
            <w:tcW w:w="4734" w:type="dxa"/>
            <w:vAlign w:val="center"/>
          </w:tcPr>
          <w:p w:rsidR="004366EE" w:rsidRPr="00A70F14" w:rsidRDefault="004366EE" w:rsidP="009333FE">
            <w:pPr>
              <w:pStyle w:val="ae"/>
              <w:rPr>
                <w:b/>
                <w:sz w:val="22"/>
                <w:szCs w:val="22"/>
              </w:rPr>
            </w:pPr>
            <w:r w:rsidRPr="00A70F14">
              <w:rPr>
                <w:b/>
                <w:sz w:val="22"/>
                <w:szCs w:val="22"/>
              </w:rPr>
              <w:t>Країна</w:t>
            </w:r>
          </w:p>
        </w:tc>
        <w:tc>
          <w:tcPr>
            <w:tcW w:w="4734" w:type="dxa"/>
            <w:vAlign w:val="center"/>
          </w:tcPr>
          <w:p w:rsidR="004366EE" w:rsidRPr="00A70F14" w:rsidRDefault="004366EE" w:rsidP="009333FE">
            <w:pPr>
              <w:pStyle w:val="ae"/>
              <w:rPr>
                <w:b/>
                <w:sz w:val="22"/>
                <w:szCs w:val="22"/>
              </w:rPr>
            </w:pPr>
            <w:r w:rsidRPr="00A70F14">
              <w:rPr>
                <w:b/>
                <w:sz w:val="22"/>
                <w:szCs w:val="22"/>
              </w:rPr>
              <w:t>ВВП (за ПКС), млрд дол.</w:t>
            </w:r>
          </w:p>
        </w:tc>
      </w:tr>
      <w:tr w:rsidR="004366EE" w:rsidRPr="00A70F14" w:rsidTr="00437216">
        <w:tc>
          <w:tcPr>
            <w:tcW w:w="4734" w:type="dxa"/>
          </w:tcPr>
          <w:p w:rsidR="004366EE" w:rsidRPr="00A70F14" w:rsidRDefault="004366EE" w:rsidP="009333FE">
            <w:pPr>
              <w:pStyle w:val="ae"/>
              <w:jc w:val="both"/>
              <w:rPr>
                <w:sz w:val="22"/>
                <w:szCs w:val="22"/>
              </w:rPr>
            </w:pPr>
            <w:r w:rsidRPr="00A70F14">
              <w:rPr>
                <w:sz w:val="22"/>
                <w:szCs w:val="22"/>
              </w:rPr>
              <w:t>Світ у цілому</w:t>
            </w:r>
          </w:p>
        </w:tc>
        <w:tc>
          <w:tcPr>
            <w:tcW w:w="4734" w:type="dxa"/>
          </w:tcPr>
          <w:p w:rsidR="004366EE" w:rsidRPr="00A70F14" w:rsidRDefault="004366EE" w:rsidP="009333FE">
            <w:pPr>
              <w:pStyle w:val="ae"/>
              <w:rPr>
                <w:sz w:val="22"/>
                <w:szCs w:val="22"/>
              </w:rPr>
            </w:pPr>
            <w:r w:rsidRPr="00A70F14">
              <w:rPr>
                <w:sz w:val="22"/>
                <w:szCs w:val="22"/>
              </w:rPr>
              <w:t>65 610</w:t>
            </w:r>
          </w:p>
        </w:tc>
      </w:tr>
      <w:tr w:rsidR="004366EE" w:rsidRPr="00A70F14" w:rsidTr="00437216">
        <w:tc>
          <w:tcPr>
            <w:tcW w:w="4734" w:type="dxa"/>
          </w:tcPr>
          <w:p w:rsidR="004366EE" w:rsidRPr="00A70F14" w:rsidRDefault="004366EE" w:rsidP="009333FE">
            <w:pPr>
              <w:pStyle w:val="ae"/>
              <w:jc w:val="both"/>
              <w:rPr>
                <w:sz w:val="22"/>
                <w:szCs w:val="22"/>
              </w:rPr>
            </w:pPr>
            <w:r w:rsidRPr="00A70F14">
              <w:rPr>
                <w:sz w:val="22"/>
                <w:szCs w:val="22"/>
              </w:rPr>
              <w:t>1. США</w:t>
            </w:r>
          </w:p>
        </w:tc>
        <w:tc>
          <w:tcPr>
            <w:tcW w:w="4734" w:type="dxa"/>
          </w:tcPr>
          <w:p w:rsidR="004366EE" w:rsidRPr="00A70F14" w:rsidRDefault="004366EE" w:rsidP="009333FE">
            <w:pPr>
              <w:pStyle w:val="ae"/>
              <w:rPr>
                <w:sz w:val="22"/>
                <w:szCs w:val="22"/>
              </w:rPr>
            </w:pPr>
            <w:r w:rsidRPr="00A70F14">
              <w:rPr>
                <w:sz w:val="22"/>
                <w:szCs w:val="22"/>
              </w:rPr>
              <w:t>13 840</w:t>
            </w:r>
          </w:p>
        </w:tc>
      </w:tr>
      <w:tr w:rsidR="004366EE" w:rsidRPr="00A70F14" w:rsidTr="00437216">
        <w:tc>
          <w:tcPr>
            <w:tcW w:w="4734" w:type="dxa"/>
          </w:tcPr>
          <w:p w:rsidR="004366EE" w:rsidRPr="00A70F14" w:rsidRDefault="004366EE" w:rsidP="009333FE">
            <w:pPr>
              <w:pStyle w:val="ae"/>
              <w:jc w:val="both"/>
              <w:rPr>
                <w:sz w:val="22"/>
                <w:szCs w:val="22"/>
              </w:rPr>
            </w:pPr>
            <w:r w:rsidRPr="00A70F14">
              <w:rPr>
                <w:sz w:val="22"/>
                <w:szCs w:val="22"/>
              </w:rPr>
              <w:t>2. Китай</w:t>
            </w:r>
          </w:p>
        </w:tc>
        <w:tc>
          <w:tcPr>
            <w:tcW w:w="4734" w:type="dxa"/>
          </w:tcPr>
          <w:p w:rsidR="004366EE" w:rsidRPr="00A70F14" w:rsidRDefault="004366EE" w:rsidP="009333FE">
            <w:pPr>
              <w:pStyle w:val="ae"/>
              <w:rPr>
                <w:sz w:val="22"/>
                <w:szCs w:val="22"/>
              </w:rPr>
            </w:pPr>
            <w:r w:rsidRPr="00A70F14">
              <w:rPr>
                <w:sz w:val="22"/>
                <w:szCs w:val="22"/>
              </w:rPr>
              <w:t>6 991</w:t>
            </w:r>
          </w:p>
        </w:tc>
      </w:tr>
      <w:tr w:rsidR="004366EE" w:rsidRPr="00A70F14" w:rsidTr="00437216">
        <w:tc>
          <w:tcPr>
            <w:tcW w:w="4734" w:type="dxa"/>
          </w:tcPr>
          <w:p w:rsidR="004366EE" w:rsidRPr="00A70F14" w:rsidRDefault="004366EE" w:rsidP="009333FE">
            <w:pPr>
              <w:pStyle w:val="ae"/>
              <w:jc w:val="both"/>
              <w:rPr>
                <w:sz w:val="22"/>
                <w:szCs w:val="22"/>
              </w:rPr>
            </w:pPr>
            <w:r w:rsidRPr="00A70F14">
              <w:rPr>
                <w:sz w:val="22"/>
                <w:szCs w:val="22"/>
              </w:rPr>
              <w:t>3. Японія</w:t>
            </w:r>
          </w:p>
        </w:tc>
        <w:tc>
          <w:tcPr>
            <w:tcW w:w="4734" w:type="dxa"/>
          </w:tcPr>
          <w:p w:rsidR="004366EE" w:rsidRPr="00A70F14" w:rsidRDefault="004366EE" w:rsidP="009333FE">
            <w:pPr>
              <w:pStyle w:val="ae"/>
              <w:rPr>
                <w:sz w:val="22"/>
                <w:szCs w:val="22"/>
              </w:rPr>
            </w:pPr>
            <w:r w:rsidRPr="00A70F14">
              <w:rPr>
                <w:sz w:val="22"/>
                <w:szCs w:val="22"/>
              </w:rPr>
              <w:t>4 290</w:t>
            </w:r>
          </w:p>
        </w:tc>
      </w:tr>
      <w:tr w:rsidR="004366EE" w:rsidRPr="00A70F14" w:rsidTr="00437216">
        <w:tc>
          <w:tcPr>
            <w:tcW w:w="4734" w:type="dxa"/>
          </w:tcPr>
          <w:p w:rsidR="004366EE" w:rsidRPr="00A70F14" w:rsidRDefault="004366EE" w:rsidP="009333FE">
            <w:pPr>
              <w:pStyle w:val="ae"/>
              <w:jc w:val="both"/>
              <w:rPr>
                <w:sz w:val="22"/>
                <w:szCs w:val="22"/>
              </w:rPr>
            </w:pPr>
            <w:r w:rsidRPr="00A70F14">
              <w:rPr>
                <w:sz w:val="22"/>
                <w:szCs w:val="22"/>
              </w:rPr>
              <w:t>4. Індія</w:t>
            </w:r>
          </w:p>
        </w:tc>
        <w:tc>
          <w:tcPr>
            <w:tcW w:w="4734" w:type="dxa"/>
          </w:tcPr>
          <w:p w:rsidR="004366EE" w:rsidRPr="00A70F14" w:rsidRDefault="004366EE" w:rsidP="009333FE">
            <w:pPr>
              <w:pStyle w:val="ae"/>
              <w:rPr>
                <w:sz w:val="22"/>
                <w:szCs w:val="22"/>
              </w:rPr>
            </w:pPr>
            <w:r w:rsidRPr="00A70F14">
              <w:rPr>
                <w:sz w:val="22"/>
                <w:szCs w:val="22"/>
              </w:rPr>
              <w:t>2 989</w:t>
            </w:r>
          </w:p>
        </w:tc>
      </w:tr>
      <w:tr w:rsidR="004366EE" w:rsidRPr="00A70F14" w:rsidTr="00437216">
        <w:tc>
          <w:tcPr>
            <w:tcW w:w="4734" w:type="dxa"/>
          </w:tcPr>
          <w:p w:rsidR="004366EE" w:rsidRPr="00A70F14" w:rsidRDefault="004366EE" w:rsidP="009333FE">
            <w:pPr>
              <w:pStyle w:val="ae"/>
              <w:jc w:val="both"/>
              <w:rPr>
                <w:sz w:val="22"/>
                <w:szCs w:val="22"/>
              </w:rPr>
            </w:pPr>
            <w:r w:rsidRPr="00A70F14">
              <w:rPr>
                <w:sz w:val="22"/>
                <w:szCs w:val="22"/>
              </w:rPr>
              <w:t>5. Німеччина</w:t>
            </w:r>
          </w:p>
        </w:tc>
        <w:tc>
          <w:tcPr>
            <w:tcW w:w="4734" w:type="dxa"/>
          </w:tcPr>
          <w:p w:rsidR="004366EE" w:rsidRPr="00A70F14" w:rsidRDefault="004366EE" w:rsidP="009333FE">
            <w:pPr>
              <w:pStyle w:val="ae"/>
              <w:rPr>
                <w:sz w:val="22"/>
                <w:szCs w:val="22"/>
              </w:rPr>
            </w:pPr>
            <w:r w:rsidRPr="00A70F14">
              <w:rPr>
                <w:sz w:val="22"/>
                <w:szCs w:val="22"/>
              </w:rPr>
              <w:t>2 810</w:t>
            </w:r>
          </w:p>
        </w:tc>
      </w:tr>
      <w:tr w:rsidR="004366EE" w:rsidRPr="00A70F14" w:rsidTr="00437216">
        <w:tc>
          <w:tcPr>
            <w:tcW w:w="4734" w:type="dxa"/>
          </w:tcPr>
          <w:p w:rsidR="004366EE" w:rsidRPr="00A70F14" w:rsidRDefault="004366EE" w:rsidP="009333FE">
            <w:pPr>
              <w:pStyle w:val="ae"/>
              <w:jc w:val="both"/>
              <w:rPr>
                <w:sz w:val="22"/>
                <w:szCs w:val="22"/>
              </w:rPr>
            </w:pPr>
            <w:r w:rsidRPr="00A70F14">
              <w:rPr>
                <w:sz w:val="22"/>
                <w:szCs w:val="22"/>
              </w:rPr>
              <w:t>6. Великобританія</w:t>
            </w:r>
          </w:p>
        </w:tc>
        <w:tc>
          <w:tcPr>
            <w:tcW w:w="4734" w:type="dxa"/>
          </w:tcPr>
          <w:p w:rsidR="004366EE" w:rsidRPr="00A70F14" w:rsidRDefault="004366EE" w:rsidP="009333FE">
            <w:pPr>
              <w:pStyle w:val="ae"/>
              <w:rPr>
                <w:sz w:val="22"/>
                <w:szCs w:val="22"/>
              </w:rPr>
            </w:pPr>
            <w:r w:rsidRPr="00A70F14">
              <w:rPr>
                <w:sz w:val="22"/>
                <w:szCs w:val="22"/>
              </w:rPr>
              <w:t>2 137</w:t>
            </w:r>
          </w:p>
        </w:tc>
      </w:tr>
      <w:tr w:rsidR="004366EE" w:rsidRPr="00A70F14" w:rsidTr="00437216">
        <w:tc>
          <w:tcPr>
            <w:tcW w:w="4734" w:type="dxa"/>
          </w:tcPr>
          <w:p w:rsidR="004366EE" w:rsidRPr="00A70F14" w:rsidRDefault="004366EE" w:rsidP="009333FE">
            <w:pPr>
              <w:pStyle w:val="ae"/>
              <w:jc w:val="both"/>
              <w:rPr>
                <w:sz w:val="22"/>
                <w:szCs w:val="22"/>
              </w:rPr>
            </w:pPr>
            <w:r w:rsidRPr="00A70F14">
              <w:rPr>
                <w:sz w:val="22"/>
                <w:szCs w:val="22"/>
              </w:rPr>
              <w:t>7. Росія</w:t>
            </w:r>
          </w:p>
        </w:tc>
        <w:tc>
          <w:tcPr>
            <w:tcW w:w="4734" w:type="dxa"/>
          </w:tcPr>
          <w:p w:rsidR="004366EE" w:rsidRPr="00A70F14" w:rsidRDefault="004366EE" w:rsidP="009333FE">
            <w:pPr>
              <w:pStyle w:val="ae"/>
              <w:rPr>
                <w:sz w:val="22"/>
                <w:szCs w:val="22"/>
              </w:rPr>
            </w:pPr>
            <w:r w:rsidRPr="00A70F14">
              <w:rPr>
                <w:sz w:val="22"/>
                <w:szCs w:val="22"/>
              </w:rPr>
              <w:t>2 088</w:t>
            </w:r>
          </w:p>
        </w:tc>
      </w:tr>
      <w:tr w:rsidR="004366EE" w:rsidRPr="00A70F14" w:rsidTr="00437216">
        <w:tc>
          <w:tcPr>
            <w:tcW w:w="4734" w:type="dxa"/>
          </w:tcPr>
          <w:p w:rsidR="004366EE" w:rsidRPr="00A70F14" w:rsidRDefault="004366EE" w:rsidP="009333FE">
            <w:pPr>
              <w:pStyle w:val="ae"/>
              <w:jc w:val="both"/>
              <w:rPr>
                <w:sz w:val="22"/>
                <w:szCs w:val="22"/>
              </w:rPr>
            </w:pPr>
            <w:r w:rsidRPr="00A70F14">
              <w:rPr>
                <w:sz w:val="22"/>
                <w:szCs w:val="22"/>
              </w:rPr>
              <w:t>8. Франція</w:t>
            </w:r>
          </w:p>
        </w:tc>
        <w:tc>
          <w:tcPr>
            <w:tcW w:w="4734" w:type="dxa"/>
          </w:tcPr>
          <w:p w:rsidR="004366EE" w:rsidRPr="00A70F14" w:rsidRDefault="004366EE" w:rsidP="009333FE">
            <w:pPr>
              <w:pStyle w:val="ae"/>
              <w:rPr>
                <w:sz w:val="22"/>
                <w:szCs w:val="22"/>
              </w:rPr>
            </w:pPr>
            <w:r w:rsidRPr="00A70F14">
              <w:rPr>
                <w:sz w:val="22"/>
                <w:szCs w:val="22"/>
              </w:rPr>
              <w:t>2 047</w:t>
            </w:r>
          </w:p>
        </w:tc>
      </w:tr>
      <w:tr w:rsidR="004366EE" w:rsidRPr="00A70F14" w:rsidTr="00437216">
        <w:tc>
          <w:tcPr>
            <w:tcW w:w="4734" w:type="dxa"/>
          </w:tcPr>
          <w:p w:rsidR="004366EE" w:rsidRPr="00A70F14" w:rsidRDefault="004366EE" w:rsidP="009333FE">
            <w:pPr>
              <w:pStyle w:val="ae"/>
              <w:jc w:val="both"/>
              <w:rPr>
                <w:sz w:val="22"/>
                <w:szCs w:val="22"/>
              </w:rPr>
            </w:pPr>
            <w:r w:rsidRPr="00A70F14">
              <w:rPr>
                <w:sz w:val="22"/>
                <w:szCs w:val="22"/>
              </w:rPr>
              <w:t>9. Бразилія</w:t>
            </w:r>
          </w:p>
        </w:tc>
        <w:tc>
          <w:tcPr>
            <w:tcW w:w="4734" w:type="dxa"/>
          </w:tcPr>
          <w:p w:rsidR="004366EE" w:rsidRPr="00A70F14" w:rsidRDefault="004366EE" w:rsidP="009333FE">
            <w:pPr>
              <w:pStyle w:val="ae"/>
              <w:rPr>
                <w:sz w:val="22"/>
                <w:szCs w:val="22"/>
              </w:rPr>
            </w:pPr>
            <w:r w:rsidRPr="00A70F14">
              <w:rPr>
                <w:sz w:val="22"/>
                <w:szCs w:val="22"/>
              </w:rPr>
              <w:t>1 836</w:t>
            </w:r>
          </w:p>
        </w:tc>
      </w:tr>
      <w:tr w:rsidR="004366EE" w:rsidRPr="00A70F14" w:rsidTr="00437216">
        <w:tc>
          <w:tcPr>
            <w:tcW w:w="4734" w:type="dxa"/>
          </w:tcPr>
          <w:p w:rsidR="004366EE" w:rsidRPr="00A70F14" w:rsidRDefault="004366EE" w:rsidP="009333FE">
            <w:pPr>
              <w:pStyle w:val="ae"/>
              <w:jc w:val="both"/>
              <w:rPr>
                <w:sz w:val="22"/>
                <w:szCs w:val="22"/>
              </w:rPr>
            </w:pPr>
            <w:r w:rsidRPr="00A70F14">
              <w:rPr>
                <w:sz w:val="22"/>
                <w:szCs w:val="22"/>
              </w:rPr>
              <w:t>10. Італія</w:t>
            </w:r>
          </w:p>
        </w:tc>
        <w:tc>
          <w:tcPr>
            <w:tcW w:w="4734" w:type="dxa"/>
          </w:tcPr>
          <w:p w:rsidR="004366EE" w:rsidRPr="00A70F14" w:rsidRDefault="004366EE" w:rsidP="009333FE">
            <w:pPr>
              <w:pStyle w:val="ae"/>
              <w:rPr>
                <w:sz w:val="22"/>
                <w:szCs w:val="22"/>
              </w:rPr>
            </w:pPr>
            <w:r w:rsidRPr="00A70F14">
              <w:rPr>
                <w:sz w:val="22"/>
                <w:szCs w:val="22"/>
              </w:rPr>
              <w:t>1 786</w:t>
            </w:r>
          </w:p>
        </w:tc>
      </w:tr>
      <w:tr w:rsidR="004366EE" w:rsidRPr="00A70F14" w:rsidTr="00437216">
        <w:tc>
          <w:tcPr>
            <w:tcW w:w="4734" w:type="dxa"/>
          </w:tcPr>
          <w:p w:rsidR="004366EE" w:rsidRPr="00A70F14" w:rsidRDefault="004366EE" w:rsidP="009333FE">
            <w:pPr>
              <w:pStyle w:val="ae"/>
              <w:jc w:val="both"/>
              <w:rPr>
                <w:sz w:val="22"/>
                <w:szCs w:val="22"/>
              </w:rPr>
            </w:pPr>
            <w:r w:rsidRPr="00A70F14">
              <w:rPr>
                <w:sz w:val="22"/>
                <w:szCs w:val="22"/>
              </w:rPr>
              <w:t>11. Іспанія</w:t>
            </w:r>
          </w:p>
        </w:tc>
        <w:tc>
          <w:tcPr>
            <w:tcW w:w="4734" w:type="dxa"/>
          </w:tcPr>
          <w:p w:rsidR="004366EE" w:rsidRPr="00A70F14" w:rsidRDefault="004366EE" w:rsidP="009333FE">
            <w:pPr>
              <w:pStyle w:val="ae"/>
              <w:rPr>
                <w:sz w:val="22"/>
                <w:szCs w:val="22"/>
              </w:rPr>
            </w:pPr>
            <w:r w:rsidRPr="00A70F14">
              <w:rPr>
                <w:sz w:val="22"/>
                <w:szCs w:val="22"/>
              </w:rPr>
              <w:t>1 352</w:t>
            </w:r>
          </w:p>
        </w:tc>
      </w:tr>
      <w:tr w:rsidR="004366EE" w:rsidRPr="00A70F14" w:rsidTr="00437216">
        <w:tc>
          <w:tcPr>
            <w:tcW w:w="4734" w:type="dxa"/>
          </w:tcPr>
          <w:p w:rsidR="004366EE" w:rsidRPr="00A70F14" w:rsidRDefault="004366EE" w:rsidP="009333FE">
            <w:pPr>
              <w:pStyle w:val="ae"/>
              <w:jc w:val="both"/>
              <w:rPr>
                <w:sz w:val="22"/>
                <w:szCs w:val="22"/>
              </w:rPr>
            </w:pPr>
            <w:r w:rsidRPr="00A70F14">
              <w:rPr>
                <w:sz w:val="22"/>
                <w:szCs w:val="22"/>
              </w:rPr>
              <w:t>12. Мексика</w:t>
            </w:r>
          </w:p>
        </w:tc>
        <w:tc>
          <w:tcPr>
            <w:tcW w:w="4734" w:type="dxa"/>
          </w:tcPr>
          <w:p w:rsidR="004366EE" w:rsidRPr="00A70F14" w:rsidRDefault="004366EE" w:rsidP="009333FE">
            <w:pPr>
              <w:pStyle w:val="ae"/>
              <w:rPr>
                <w:sz w:val="22"/>
                <w:szCs w:val="22"/>
              </w:rPr>
            </w:pPr>
            <w:r w:rsidRPr="00A70F14">
              <w:rPr>
                <w:sz w:val="22"/>
                <w:szCs w:val="22"/>
              </w:rPr>
              <w:t>1 346</w:t>
            </w:r>
          </w:p>
        </w:tc>
      </w:tr>
      <w:tr w:rsidR="004366EE" w:rsidRPr="00A70F14" w:rsidTr="00437216">
        <w:tc>
          <w:tcPr>
            <w:tcW w:w="4734" w:type="dxa"/>
          </w:tcPr>
          <w:p w:rsidR="004366EE" w:rsidRPr="00A70F14" w:rsidRDefault="004366EE" w:rsidP="009333FE">
            <w:pPr>
              <w:pStyle w:val="ae"/>
              <w:jc w:val="both"/>
              <w:rPr>
                <w:sz w:val="22"/>
                <w:szCs w:val="22"/>
              </w:rPr>
            </w:pPr>
            <w:r w:rsidRPr="00A70F14">
              <w:rPr>
                <w:sz w:val="22"/>
                <w:szCs w:val="22"/>
              </w:rPr>
              <w:t>13. Канада</w:t>
            </w:r>
          </w:p>
        </w:tc>
        <w:tc>
          <w:tcPr>
            <w:tcW w:w="4734" w:type="dxa"/>
          </w:tcPr>
          <w:p w:rsidR="004366EE" w:rsidRPr="00A70F14" w:rsidRDefault="004366EE" w:rsidP="009333FE">
            <w:pPr>
              <w:pStyle w:val="ae"/>
              <w:rPr>
                <w:sz w:val="22"/>
                <w:szCs w:val="22"/>
              </w:rPr>
            </w:pPr>
            <w:r w:rsidRPr="00A70F14">
              <w:rPr>
                <w:sz w:val="22"/>
                <w:szCs w:val="22"/>
              </w:rPr>
              <w:t>1 266</w:t>
            </w:r>
          </w:p>
        </w:tc>
      </w:tr>
      <w:tr w:rsidR="004366EE" w:rsidRPr="00A70F14" w:rsidTr="00437216">
        <w:tc>
          <w:tcPr>
            <w:tcW w:w="4734" w:type="dxa"/>
          </w:tcPr>
          <w:p w:rsidR="004366EE" w:rsidRPr="00A70F14" w:rsidRDefault="004366EE" w:rsidP="009333FE">
            <w:pPr>
              <w:pStyle w:val="ae"/>
              <w:jc w:val="both"/>
              <w:rPr>
                <w:sz w:val="22"/>
                <w:szCs w:val="22"/>
              </w:rPr>
            </w:pPr>
            <w:r w:rsidRPr="00A70F14">
              <w:rPr>
                <w:sz w:val="22"/>
                <w:szCs w:val="22"/>
              </w:rPr>
              <w:t>14. Південна Корея</w:t>
            </w:r>
          </w:p>
        </w:tc>
        <w:tc>
          <w:tcPr>
            <w:tcW w:w="4734" w:type="dxa"/>
          </w:tcPr>
          <w:p w:rsidR="004366EE" w:rsidRPr="00A70F14" w:rsidRDefault="004366EE" w:rsidP="009333FE">
            <w:pPr>
              <w:pStyle w:val="ae"/>
              <w:rPr>
                <w:sz w:val="22"/>
                <w:szCs w:val="22"/>
              </w:rPr>
            </w:pPr>
            <w:r w:rsidRPr="00A70F14">
              <w:rPr>
                <w:sz w:val="22"/>
                <w:szCs w:val="22"/>
              </w:rPr>
              <w:t>1 201</w:t>
            </w:r>
          </w:p>
        </w:tc>
      </w:tr>
      <w:tr w:rsidR="004366EE" w:rsidRPr="00A70F14" w:rsidTr="00437216">
        <w:tc>
          <w:tcPr>
            <w:tcW w:w="4734" w:type="dxa"/>
          </w:tcPr>
          <w:p w:rsidR="004366EE" w:rsidRPr="00A70F14" w:rsidRDefault="004366EE" w:rsidP="009333FE">
            <w:pPr>
              <w:pStyle w:val="ae"/>
              <w:jc w:val="both"/>
              <w:rPr>
                <w:sz w:val="22"/>
                <w:szCs w:val="22"/>
              </w:rPr>
            </w:pPr>
            <w:r w:rsidRPr="00A70F14">
              <w:rPr>
                <w:sz w:val="22"/>
                <w:szCs w:val="22"/>
              </w:rPr>
              <w:t>15. Туреччина</w:t>
            </w:r>
          </w:p>
        </w:tc>
        <w:tc>
          <w:tcPr>
            <w:tcW w:w="4734" w:type="dxa"/>
          </w:tcPr>
          <w:p w:rsidR="004366EE" w:rsidRPr="00A70F14" w:rsidRDefault="004366EE" w:rsidP="009333FE">
            <w:pPr>
              <w:pStyle w:val="ae"/>
              <w:rPr>
                <w:sz w:val="22"/>
                <w:szCs w:val="22"/>
              </w:rPr>
            </w:pPr>
            <w:r w:rsidRPr="00A70F14">
              <w:rPr>
                <w:sz w:val="22"/>
                <w:szCs w:val="22"/>
              </w:rPr>
              <w:t>888</w:t>
            </w:r>
          </w:p>
        </w:tc>
      </w:tr>
      <w:tr w:rsidR="004366EE" w:rsidRPr="00A70F14" w:rsidTr="00437216">
        <w:tc>
          <w:tcPr>
            <w:tcW w:w="4734" w:type="dxa"/>
          </w:tcPr>
          <w:p w:rsidR="004366EE" w:rsidRPr="00A70F14" w:rsidRDefault="004366EE" w:rsidP="009333FE">
            <w:pPr>
              <w:pStyle w:val="ae"/>
              <w:jc w:val="both"/>
              <w:rPr>
                <w:b/>
                <w:sz w:val="22"/>
                <w:szCs w:val="22"/>
              </w:rPr>
            </w:pPr>
            <w:r w:rsidRPr="00A70F14">
              <w:rPr>
                <w:b/>
                <w:sz w:val="22"/>
                <w:szCs w:val="22"/>
              </w:rPr>
              <w:t>33. Україна</w:t>
            </w:r>
          </w:p>
        </w:tc>
        <w:tc>
          <w:tcPr>
            <w:tcW w:w="4734" w:type="dxa"/>
          </w:tcPr>
          <w:p w:rsidR="004366EE" w:rsidRPr="00A70F14" w:rsidRDefault="004366EE" w:rsidP="009333FE">
            <w:pPr>
              <w:pStyle w:val="ae"/>
              <w:rPr>
                <w:b/>
                <w:sz w:val="22"/>
                <w:szCs w:val="22"/>
              </w:rPr>
            </w:pPr>
            <w:r w:rsidRPr="00A70F14">
              <w:rPr>
                <w:b/>
                <w:sz w:val="22"/>
                <w:szCs w:val="22"/>
              </w:rPr>
              <w:t>320,1</w:t>
            </w:r>
          </w:p>
        </w:tc>
      </w:tr>
    </w:tbl>
    <w:p w:rsidR="004366EE" w:rsidRPr="00AA540C" w:rsidRDefault="004366EE" w:rsidP="009333FE">
      <w:pPr>
        <w:pStyle w:val="141"/>
        <w:spacing w:line="240" w:lineRule="auto"/>
        <w:rPr>
          <w:sz w:val="28"/>
          <w:szCs w:val="28"/>
          <w:lang w:val="uk-UA"/>
        </w:rPr>
      </w:pPr>
    </w:p>
    <w:p w:rsidR="00A70F14" w:rsidRDefault="00245706" w:rsidP="009333FE">
      <w:pPr>
        <w:ind w:firstLine="540"/>
        <w:jc w:val="both"/>
        <w:rPr>
          <w:sz w:val="28"/>
          <w:szCs w:val="28"/>
          <w:lang w:val="uk-UA"/>
        </w:rPr>
      </w:pPr>
      <w:r w:rsidRPr="00AA540C">
        <w:rPr>
          <w:b/>
          <w:i/>
          <w:sz w:val="28"/>
          <w:szCs w:val="28"/>
          <w:lang w:val="uk-UA"/>
        </w:rPr>
        <w:t>Атласний метод</w:t>
      </w:r>
      <w:r w:rsidRPr="00AA540C">
        <w:rPr>
          <w:sz w:val="28"/>
          <w:szCs w:val="28"/>
          <w:lang w:val="uk-UA"/>
        </w:rPr>
        <w:t xml:space="preserve"> розрахунку ВВП заснований на використанні середнього рівня валютного курсу країни (альтернативного фактора конверсії) за певні роки з розрахунками рівня інфляції у п’яти найбільших постіндустріальних країнах світу (Великобританія, США, ФРН, Франція, Японія).</w:t>
      </w:r>
    </w:p>
    <w:p w:rsidR="00E12051" w:rsidRPr="009630AD" w:rsidRDefault="00E12051" w:rsidP="009333FE">
      <w:pPr>
        <w:tabs>
          <w:tab w:val="left" w:pos="720"/>
        </w:tabs>
        <w:ind w:firstLine="540"/>
        <w:jc w:val="both"/>
        <w:rPr>
          <w:color w:val="000000"/>
          <w:sz w:val="28"/>
          <w:szCs w:val="28"/>
          <w:lang w:val="uk-UA"/>
        </w:rPr>
      </w:pPr>
      <w:r w:rsidRPr="00A70F14">
        <w:rPr>
          <w:color w:val="000000"/>
          <w:sz w:val="28"/>
          <w:szCs w:val="28"/>
          <w:lang w:val="uk-UA"/>
        </w:rPr>
        <w:t xml:space="preserve">Важливе місце при характеристиці моделі розвитку тієї чи іншої країни мають такі відносні показники як і темпи інфляції та рівень безробіття (перевагу при цьому має </w:t>
      </w:r>
      <w:r w:rsidRPr="00A70F14">
        <w:rPr>
          <w:color w:val="000000"/>
          <w:sz w:val="28"/>
          <w:szCs w:val="28"/>
          <w:lang w:val="uk-UA"/>
        </w:rPr>
        <w:lastRenderedPageBreak/>
        <w:t>методика Міжнародної організації праці – МОП), ставки процента, ставки податків, динаміка руху курсу національної валюти за відношенням до інших валют, рівень продуктивності праці тощо.</w:t>
      </w:r>
      <w:r w:rsidR="00124336">
        <w:rPr>
          <w:color w:val="000000"/>
          <w:sz w:val="28"/>
          <w:szCs w:val="28"/>
          <w:lang w:val="uk-UA"/>
        </w:rPr>
        <w:t xml:space="preserve"> </w:t>
      </w:r>
      <w:r w:rsidR="00124336" w:rsidRPr="00A70F14">
        <w:rPr>
          <w:color w:val="000000"/>
          <w:sz w:val="28"/>
          <w:szCs w:val="28"/>
          <w:lang w:val="uk-UA"/>
        </w:rPr>
        <w:t>Обсяг та структура зовнішньої торгівлі,</w:t>
      </w:r>
      <w:r w:rsidR="00124336" w:rsidRPr="00AA540C">
        <w:rPr>
          <w:color w:val="000000"/>
          <w:sz w:val="28"/>
          <w:szCs w:val="28"/>
          <w:lang w:val="uk-UA"/>
        </w:rPr>
        <w:t xml:space="preserve"> співвідношення інвестиційних і споживчих товарів в ній, рівень залежності виробництва ВВП від експортно-імпортних операцій визначають характер відкритості економіки</w:t>
      </w:r>
      <w:r w:rsidR="00124336" w:rsidRPr="00AA540C">
        <w:rPr>
          <w:rStyle w:val="ad"/>
          <w:color w:val="000000"/>
          <w:sz w:val="28"/>
          <w:szCs w:val="28"/>
          <w:lang w:val="uk-UA"/>
        </w:rPr>
        <w:footnoteReference w:customMarkFollows="1" w:id="1"/>
        <w:sym w:font="Symbol" w:char="F02A"/>
      </w:r>
      <w:r w:rsidR="00124336" w:rsidRPr="00AA540C">
        <w:rPr>
          <w:color w:val="000000"/>
          <w:sz w:val="28"/>
          <w:szCs w:val="28"/>
          <w:lang w:val="uk-UA"/>
        </w:rPr>
        <w:t xml:space="preserve"> та дозволяють відносити країни до певного типу і проводити їх класифікацію.</w:t>
      </w:r>
    </w:p>
    <w:p w:rsidR="00A70F14" w:rsidRPr="00C84BF5" w:rsidRDefault="00C84BF5" w:rsidP="009333FE">
      <w:pPr>
        <w:pStyle w:val="a8"/>
        <w:numPr>
          <w:ilvl w:val="0"/>
          <w:numId w:val="12"/>
        </w:numPr>
        <w:tabs>
          <w:tab w:val="left" w:pos="720"/>
        </w:tabs>
        <w:jc w:val="both"/>
        <w:rPr>
          <w:b/>
          <w:i/>
          <w:color w:val="000000"/>
          <w:sz w:val="28"/>
          <w:szCs w:val="28"/>
          <w:u w:val="single"/>
          <w:lang w:val="uk-UA"/>
        </w:rPr>
      </w:pPr>
      <w:r w:rsidRPr="00C84BF5">
        <w:rPr>
          <w:b/>
          <w:i/>
          <w:sz w:val="28"/>
          <w:szCs w:val="28"/>
          <w:u w:val="single"/>
          <w:lang w:val="uk-UA"/>
        </w:rPr>
        <w:t>показники системи індексів та рейтингів</w:t>
      </w:r>
    </w:p>
    <w:p w:rsidR="00C84BF5" w:rsidRDefault="00CA2D50" w:rsidP="009333FE">
      <w:pPr>
        <w:tabs>
          <w:tab w:val="left" w:pos="720"/>
          <w:tab w:val="left" w:pos="1134"/>
        </w:tabs>
        <w:ind w:firstLine="567"/>
        <w:jc w:val="both"/>
        <w:rPr>
          <w:sz w:val="28"/>
          <w:szCs w:val="28"/>
          <w:lang w:val="uk-UA"/>
        </w:rPr>
      </w:pPr>
      <w:r w:rsidRPr="00AA540C">
        <w:rPr>
          <w:sz w:val="28"/>
          <w:szCs w:val="28"/>
          <w:lang w:val="uk-UA"/>
        </w:rPr>
        <w:t>Інтернаціоналізація та глобальна економічна інтеграція розвивається на тлі економічної диференціації країн світу. З метою досл</w:t>
      </w:r>
      <w:r w:rsidRPr="00AA540C">
        <w:rPr>
          <w:sz w:val="28"/>
          <w:szCs w:val="28"/>
          <w:lang w:val="uk-UA"/>
        </w:rPr>
        <w:t>і</w:t>
      </w:r>
      <w:r w:rsidRPr="00AA540C">
        <w:rPr>
          <w:sz w:val="28"/>
          <w:szCs w:val="28"/>
          <w:lang w:val="uk-UA"/>
        </w:rPr>
        <w:t>дження, аналізу та оціннювання відмінностей економічних систем та рівнів економічного розвитку країн світу використовують систему індексів та рейтингів, за якими оцінюють конкурентоспроможність н</w:t>
      </w:r>
      <w:r w:rsidRPr="00AA540C">
        <w:rPr>
          <w:sz w:val="28"/>
          <w:szCs w:val="28"/>
          <w:lang w:val="uk-UA"/>
        </w:rPr>
        <w:t>а</w:t>
      </w:r>
      <w:r w:rsidRPr="00AA540C">
        <w:rPr>
          <w:sz w:val="28"/>
          <w:szCs w:val="28"/>
          <w:lang w:val="uk-UA"/>
        </w:rPr>
        <w:t>ціональних економік у системі світового господарства, бізнес-клімат, рівень економічної свободи, якість і ефективність державного упра</w:t>
      </w:r>
      <w:r w:rsidRPr="00AA540C">
        <w:rPr>
          <w:sz w:val="28"/>
          <w:szCs w:val="28"/>
          <w:lang w:val="uk-UA"/>
        </w:rPr>
        <w:t>в</w:t>
      </w:r>
      <w:r w:rsidRPr="00AA540C">
        <w:rPr>
          <w:sz w:val="28"/>
          <w:szCs w:val="28"/>
          <w:lang w:val="uk-UA"/>
        </w:rPr>
        <w:t>ління, ступінь глобалізації економіки, рівень розвитку людського п</w:t>
      </w:r>
      <w:r w:rsidRPr="00AA540C">
        <w:rPr>
          <w:sz w:val="28"/>
          <w:szCs w:val="28"/>
          <w:lang w:val="uk-UA"/>
        </w:rPr>
        <w:t>о</w:t>
      </w:r>
      <w:r w:rsidRPr="00AA540C">
        <w:rPr>
          <w:sz w:val="28"/>
          <w:szCs w:val="28"/>
          <w:lang w:val="uk-UA"/>
        </w:rPr>
        <w:t>тенціалу, потенціал зовнішніх запозичень, рівень корумпованості</w:t>
      </w:r>
      <w:r w:rsidR="00035240">
        <w:rPr>
          <w:sz w:val="28"/>
          <w:szCs w:val="28"/>
          <w:lang w:val="uk-UA"/>
        </w:rPr>
        <w:t>.</w:t>
      </w:r>
    </w:p>
    <w:p w:rsidR="00E71286" w:rsidRPr="00C84BF5" w:rsidRDefault="00E71286" w:rsidP="009333FE">
      <w:pPr>
        <w:tabs>
          <w:tab w:val="left" w:pos="720"/>
          <w:tab w:val="left" w:pos="1134"/>
        </w:tabs>
        <w:ind w:firstLine="567"/>
        <w:jc w:val="both"/>
        <w:rPr>
          <w:color w:val="000000"/>
          <w:sz w:val="28"/>
          <w:szCs w:val="28"/>
          <w:lang w:val="uk-UA"/>
        </w:rPr>
      </w:pPr>
      <w:r w:rsidRPr="00AA540C">
        <w:rPr>
          <w:sz w:val="28"/>
          <w:szCs w:val="28"/>
          <w:lang w:val="uk-UA"/>
        </w:rPr>
        <w:t>Розглянемо найбільш розп</w:t>
      </w:r>
      <w:r w:rsidRPr="00AA540C">
        <w:rPr>
          <w:sz w:val="28"/>
          <w:szCs w:val="28"/>
          <w:lang w:val="uk-UA"/>
        </w:rPr>
        <w:t>о</w:t>
      </w:r>
      <w:r w:rsidRPr="00AA540C">
        <w:rPr>
          <w:sz w:val="28"/>
          <w:szCs w:val="28"/>
          <w:lang w:val="uk-UA"/>
        </w:rPr>
        <w:t>всюджені з них.</w:t>
      </w:r>
    </w:p>
    <w:p w:rsidR="00E71286" w:rsidRPr="00AA540C" w:rsidRDefault="00E71286" w:rsidP="009333FE">
      <w:pPr>
        <w:pStyle w:val="14"/>
        <w:spacing w:line="240" w:lineRule="auto"/>
        <w:ind w:firstLine="539"/>
        <w:rPr>
          <w:szCs w:val="28"/>
          <w:lang w:val="uk-UA"/>
        </w:rPr>
      </w:pPr>
      <w:r w:rsidRPr="00AA540C">
        <w:rPr>
          <w:b/>
          <w:szCs w:val="28"/>
          <w:lang w:val="uk-UA"/>
        </w:rPr>
        <w:t xml:space="preserve">1. </w:t>
      </w:r>
      <w:r w:rsidR="000A1F18">
        <w:rPr>
          <w:b/>
          <w:szCs w:val="28"/>
          <w:lang w:val="uk-UA"/>
        </w:rPr>
        <w:t>Р</w:t>
      </w:r>
      <w:r w:rsidR="000A1F18" w:rsidRPr="000A1F18">
        <w:rPr>
          <w:b/>
          <w:szCs w:val="28"/>
          <w:lang w:val="uk-UA"/>
        </w:rPr>
        <w:t>ейтинг глобальної конкурентоспроможності країн</w:t>
      </w:r>
      <w:r w:rsidRPr="00AA540C">
        <w:rPr>
          <w:szCs w:val="28"/>
          <w:lang w:val="uk-UA"/>
        </w:rPr>
        <w:t>.</w:t>
      </w:r>
    </w:p>
    <w:p w:rsidR="00E71286" w:rsidRPr="00AA540C" w:rsidRDefault="00E71286" w:rsidP="009333FE">
      <w:pPr>
        <w:pStyle w:val="14"/>
        <w:spacing w:line="240" w:lineRule="auto"/>
        <w:ind w:firstLine="539"/>
        <w:rPr>
          <w:szCs w:val="28"/>
          <w:lang w:val="uk-UA"/>
        </w:rPr>
      </w:pPr>
      <w:hyperlink r:id="rId7" w:tgtFrame="_blank" w:history="1"/>
      <w:r w:rsidRPr="00AA540C">
        <w:rPr>
          <w:szCs w:val="28"/>
          <w:lang w:val="uk-UA"/>
        </w:rPr>
        <w:t>Рейтинг конкурентоспроможності країн складає підрозділ Мі</w:t>
      </w:r>
      <w:r w:rsidRPr="00AA540C">
        <w:rPr>
          <w:szCs w:val="28"/>
          <w:lang w:val="uk-UA"/>
        </w:rPr>
        <w:t>ж</w:t>
      </w:r>
      <w:r w:rsidRPr="00AA540C">
        <w:rPr>
          <w:szCs w:val="28"/>
          <w:lang w:val="uk-UA"/>
        </w:rPr>
        <w:t>народного інституту розвитку управління щорічно, починаючи з 1989 року. У 2007 р. для складання цього рейтингу інститут використав інформацію більш як півсотні всесвітньо відомих дослідних інстит</w:t>
      </w:r>
      <w:r w:rsidRPr="00AA540C">
        <w:rPr>
          <w:szCs w:val="28"/>
          <w:lang w:val="uk-UA"/>
        </w:rPr>
        <w:t>у</w:t>
      </w:r>
      <w:r w:rsidRPr="00AA540C">
        <w:rPr>
          <w:szCs w:val="28"/>
          <w:lang w:val="uk-UA"/>
        </w:rPr>
        <w:t>тів і здійснив оцінювання на основі 323 критеріїв. Серед яких:</w:t>
      </w:r>
    </w:p>
    <w:p w:rsidR="00E71286" w:rsidRPr="00AA540C" w:rsidRDefault="00E71286" w:rsidP="009333FE">
      <w:pPr>
        <w:pStyle w:val="14"/>
        <w:spacing w:line="240" w:lineRule="auto"/>
        <w:ind w:firstLine="539"/>
        <w:rPr>
          <w:szCs w:val="28"/>
          <w:lang w:val="uk-UA"/>
        </w:rPr>
      </w:pPr>
      <w:r w:rsidRPr="00AA540C">
        <w:rPr>
          <w:szCs w:val="28"/>
          <w:lang w:val="uk-UA"/>
        </w:rPr>
        <w:t>– 79 критеріїв, що характеризують рівень розвитку економіки (макроекономічна ситуація, торгова політика, інвестиційна політика, політ</w:t>
      </w:r>
      <w:r w:rsidRPr="00AA540C">
        <w:rPr>
          <w:szCs w:val="28"/>
          <w:lang w:val="uk-UA"/>
        </w:rPr>
        <w:t>и</w:t>
      </w:r>
      <w:r w:rsidRPr="00AA540C">
        <w:rPr>
          <w:szCs w:val="28"/>
          <w:lang w:val="uk-UA"/>
        </w:rPr>
        <w:t>ка в сфері зайнятості та цінова політика);</w:t>
      </w:r>
    </w:p>
    <w:p w:rsidR="00E71286" w:rsidRPr="00AA540C" w:rsidRDefault="00E71286" w:rsidP="009333FE">
      <w:pPr>
        <w:pStyle w:val="14"/>
        <w:spacing w:line="240" w:lineRule="auto"/>
        <w:ind w:firstLine="539"/>
        <w:rPr>
          <w:szCs w:val="28"/>
          <w:lang w:val="uk-UA"/>
        </w:rPr>
      </w:pPr>
      <w:r w:rsidRPr="00AA540C">
        <w:rPr>
          <w:szCs w:val="28"/>
          <w:lang w:val="uk-UA"/>
        </w:rPr>
        <w:t>– 72 критерії, що характеризують ефективність державної політ</w:t>
      </w:r>
      <w:r w:rsidRPr="00AA540C">
        <w:rPr>
          <w:szCs w:val="28"/>
          <w:lang w:val="uk-UA"/>
        </w:rPr>
        <w:t>и</w:t>
      </w:r>
      <w:r w:rsidRPr="00AA540C">
        <w:rPr>
          <w:szCs w:val="28"/>
          <w:lang w:val="uk-UA"/>
        </w:rPr>
        <w:t>ки (вплив урядових рішень на фінансовий сектор, фіскальну політику, розвиток інституцій, законодавство, яке регулює підприємницьку діял</w:t>
      </w:r>
      <w:r w:rsidRPr="00AA540C">
        <w:rPr>
          <w:szCs w:val="28"/>
          <w:lang w:val="uk-UA"/>
        </w:rPr>
        <w:t>ь</w:t>
      </w:r>
      <w:r w:rsidRPr="00AA540C">
        <w:rPr>
          <w:szCs w:val="28"/>
          <w:lang w:val="uk-UA"/>
        </w:rPr>
        <w:t>ність);</w:t>
      </w:r>
    </w:p>
    <w:p w:rsidR="00E71286" w:rsidRPr="00AA540C" w:rsidRDefault="00E71286" w:rsidP="009333FE">
      <w:pPr>
        <w:pStyle w:val="14"/>
        <w:spacing w:line="240" w:lineRule="auto"/>
        <w:ind w:firstLine="539"/>
        <w:rPr>
          <w:szCs w:val="28"/>
          <w:lang w:val="uk-UA"/>
        </w:rPr>
      </w:pPr>
      <w:r w:rsidRPr="00AA540C">
        <w:rPr>
          <w:szCs w:val="28"/>
          <w:lang w:val="uk-UA"/>
        </w:rPr>
        <w:t>– 71 критерій, що характеризує ефективність бізнесу, ринку праці та менеджменту;</w:t>
      </w:r>
    </w:p>
    <w:p w:rsidR="00E71286" w:rsidRPr="00AA540C" w:rsidRDefault="00E71286" w:rsidP="009333FE">
      <w:pPr>
        <w:pStyle w:val="14"/>
        <w:spacing w:line="240" w:lineRule="auto"/>
        <w:ind w:firstLine="539"/>
        <w:rPr>
          <w:szCs w:val="28"/>
          <w:lang w:val="uk-UA"/>
        </w:rPr>
      </w:pPr>
      <w:r w:rsidRPr="00AA540C">
        <w:rPr>
          <w:szCs w:val="28"/>
          <w:lang w:val="uk-UA"/>
        </w:rPr>
        <w:t>– 101 критерій, що характеризує рівень інфраструктури, технол</w:t>
      </w:r>
      <w:r w:rsidRPr="00AA540C">
        <w:rPr>
          <w:szCs w:val="28"/>
          <w:lang w:val="uk-UA"/>
        </w:rPr>
        <w:t>о</w:t>
      </w:r>
      <w:r w:rsidRPr="00AA540C">
        <w:rPr>
          <w:szCs w:val="28"/>
          <w:lang w:val="uk-UA"/>
        </w:rPr>
        <w:t>гічного розвитку, науки та освіти, охорони здоров’я й охорони д</w:t>
      </w:r>
      <w:r w:rsidRPr="00AA540C">
        <w:rPr>
          <w:szCs w:val="28"/>
          <w:lang w:val="uk-UA"/>
        </w:rPr>
        <w:t>о</w:t>
      </w:r>
      <w:r w:rsidRPr="00AA540C">
        <w:rPr>
          <w:szCs w:val="28"/>
          <w:lang w:val="uk-UA"/>
        </w:rPr>
        <w:t>вкілля.</w:t>
      </w:r>
    </w:p>
    <w:p w:rsidR="00E71286" w:rsidRPr="00AA540C" w:rsidRDefault="00E71286" w:rsidP="009333FE">
      <w:pPr>
        <w:pStyle w:val="14"/>
        <w:spacing w:line="240" w:lineRule="auto"/>
        <w:ind w:firstLine="539"/>
        <w:rPr>
          <w:szCs w:val="28"/>
          <w:lang w:val="uk-UA"/>
        </w:rPr>
      </w:pPr>
      <w:r w:rsidRPr="00AA540C">
        <w:rPr>
          <w:b/>
          <w:szCs w:val="28"/>
          <w:lang w:val="uk-UA"/>
        </w:rPr>
        <w:t>2. Індекс економічної свободи</w:t>
      </w:r>
      <w:r w:rsidRPr="00AA540C">
        <w:rPr>
          <w:szCs w:val="28"/>
          <w:lang w:val="uk-UA"/>
        </w:rPr>
        <w:t>, The Heritage Foundation &amp; The Wall Street Journal.</w:t>
      </w:r>
    </w:p>
    <w:p w:rsidR="00E71286" w:rsidRPr="00AA540C" w:rsidRDefault="00E71286" w:rsidP="009333FE">
      <w:pPr>
        <w:pStyle w:val="14"/>
        <w:spacing w:line="240" w:lineRule="auto"/>
        <w:ind w:firstLine="539"/>
        <w:rPr>
          <w:szCs w:val="28"/>
          <w:lang w:val="uk-UA"/>
        </w:rPr>
      </w:pPr>
      <w:r w:rsidRPr="00AA540C">
        <w:rPr>
          <w:szCs w:val="28"/>
          <w:lang w:val="uk-UA"/>
        </w:rPr>
        <w:t>Із 1995 р. The Heritage Foundation разом із журналом The Wall Street Journal складають індекс економічної свободи, який демо</w:t>
      </w:r>
      <w:r w:rsidRPr="00AA540C">
        <w:rPr>
          <w:szCs w:val="28"/>
          <w:lang w:val="uk-UA"/>
        </w:rPr>
        <w:t>н</w:t>
      </w:r>
      <w:r w:rsidRPr="00AA540C">
        <w:rPr>
          <w:szCs w:val="28"/>
          <w:lang w:val="uk-UA"/>
        </w:rPr>
        <w:t>струє наскільки економіка тієї чи іншої держави відповідає ліберальним принципам. Автори рейтингу стверджують: ступінь економічної св</w:t>
      </w:r>
      <w:r w:rsidRPr="00AA540C">
        <w:rPr>
          <w:szCs w:val="28"/>
          <w:lang w:val="uk-UA"/>
        </w:rPr>
        <w:t>о</w:t>
      </w:r>
      <w:r w:rsidRPr="00AA540C">
        <w:rPr>
          <w:szCs w:val="28"/>
          <w:lang w:val="uk-UA"/>
        </w:rPr>
        <w:t>боди більш-менш збігається із рівнем добробуту нації.</w:t>
      </w:r>
    </w:p>
    <w:p w:rsidR="00E71286" w:rsidRPr="00AA540C" w:rsidRDefault="00E71286" w:rsidP="009333FE">
      <w:pPr>
        <w:pStyle w:val="14"/>
        <w:spacing w:line="240" w:lineRule="auto"/>
        <w:ind w:firstLine="539"/>
        <w:rPr>
          <w:szCs w:val="28"/>
          <w:lang w:val="uk-UA"/>
        </w:rPr>
      </w:pPr>
      <w:r w:rsidRPr="00AA540C">
        <w:rPr>
          <w:szCs w:val="28"/>
          <w:lang w:val="uk-UA"/>
        </w:rPr>
        <w:t>За цим індексом порівнюють країни за 10 категоріями економі</w:t>
      </w:r>
      <w:r w:rsidRPr="00AA540C">
        <w:rPr>
          <w:szCs w:val="28"/>
          <w:lang w:val="uk-UA"/>
        </w:rPr>
        <w:t>ч</w:t>
      </w:r>
      <w:r w:rsidRPr="00AA540C">
        <w:rPr>
          <w:szCs w:val="28"/>
          <w:lang w:val="uk-UA"/>
        </w:rPr>
        <w:t>ної свободи, в тому числі за такими:</w:t>
      </w:r>
    </w:p>
    <w:p w:rsidR="00E71286" w:rsidRPr="00AA540C" w:rsidRDefault="00E71286" w:rsidP="009333FE">
      <w:pPr>
        <w:pStyle w:val="14"/>
        <w:spacing w:line="240" w:lineRule="auto"/>
        <w:ind w:firstLine="539"/>
        <w:rPr>
          <w:szCs w:val="28"/>
          <w:lang w:val="uk-UA"/>
        </w:rPr>
      </w:pPr>
      <w:r w:rsidRPr="00AA540C">
        <w:rPr>
          <w:szCs w:val="28"/>
          <w:lang w:val="uk-UA"/>
        </w:rPr>
        <w:t>– регуляторна політика (оцінюють ступінь свободи щодо проц</w:t>
      </w:r>
      <w:r w:rsidRPr="00AA540C">
        <w:rPr>
          <w:szCs w:val="28"/>
          <w:lang w:val="uk-UA"/>
        </w:rPr>
        <w:t>е</w:t>
      </w:r>
      <w:r w:rsidRPr="00AA540C">
        <w:rPr>
          <w:szCs w:val="28"/>
          <w:lang w:val="uk-UA"/>
        </w:rPr>
        <w:t>дур, пов’язаних із відкриттям, закриттям і функціонуванням підприємства згі</w:t>
      </w:r>
      <w:r w:rsidRPr="00AA540C">
        <w:rPr>
          <w:szCs w:val="28"/>
          <w:lang w:val="uk-UA"/>
        </w:rPr>
        <w:t>д</w:t>
      </w:r>
      <w:r w:rsidRPr="00AA540C">
        <w:rPr>
          <w:szCs w:val="28"/>
          <w:lang w:val="uk-UA"/>
        </w:rPr>
        <w:t>но з національним законодавством);</w:t>
      </w:r>
    </w:p>
    <w:p w:rsidR="00E71286" w:rsidRPr="00AA540C" w:rsidRDefault="00E71286" w:rsidP="009333FE">
      <w:pPr>
        <w:pStyle w:val="14"/>
        <w:spacing w:line="240" w:lineRule="auto"/>
        <w:ind w:firstLine="539"/>
        <w:rPr>
          <w:szCs w:val="28"/>
          <w:lang w:val="uk-UA"/>
        </w:rPr>
      </w:pPr>
      <w:r w:rsidRPr="00AA540C">
        <w:rPr>
          <w:szCs w:val="28"/>
          <w:lang w:val="uk-UA"/>
        </w:rPr>
        <w:t>– торгова політика (ступінь свободи, пов’язаний з отриманням ліцензій та дозволів на експортні й імпортні операції, тарифи та жорсткість р</w:t>
      </w:r>
      <w:r w:rsidRPr="00AA540C">
        <w:rPr>
          <w:szCs w:val="28"/>
          <w:lang w:val="uk-UA"/>
        </w:rPr>
        <w:t>е</w:t>
      </w:r>
      <w:r w:rsidRPr="00AA540C">
        <w:rPr>
          <w:szCs w:val="28"/>
          <w:lang w:val="uk-UA"/>
        </w:rPr>
        <w:t>гуляторних санітарних норм);</w:t>
      </w:r>
    </w:p>
    <w:p w:rsidR="00E71286" w:rsidRPr="00AA540C" w:rsidRDefault="00E71286" w:rsidP="009333FE">
      <w:pPr>
        <w:pStyle w:val="14"/>
        <w:spacing w:line="240" w:lineRule="auto"/>
        <w:ind w:firstLine="539"/>
        <w:rPr>
          <w:szCs w:val="28"/>
          <w:lang w:val="uk-UA"/>
        </w:rPr>
      </w:pPr>
      <w:r w:rsidRPr="00AA540C">
        <w:rPr>
          <w:szCs w:val="28"/>
          <w:lang w:val="uk-UA"/>
        </w:rPr>
        <w:t>– фіскальна політика (ступінь податкового тягаря);</w:t>
      </w:r>
    </w:p>
    <w:p w:rsidR="00E71286" w:rsidRPr="00AA540C" w:rsidRDefault="00E71286" w:rsidP="009333FE">
      <w:pPr>
        <w:pStyle w:val="14"/>
        <w:spacing w:line="240" w:lineRule="auto"/>
        <w:ind w:firstLine="539"/>
        <w:rPr>
          <w:szCs w:val="28"/>
          <w:lang w:val="uk-UA"/>
        </w:rPr>
      </w:pPr>
      <w:r w:rsidRPr="00AA540C">
        <w:rPr>
          <w:szCs w:val="28"/>
          <w:lang w:val="uk-UA"/>
        </w:rPr>
        <w:lastRenderedPageBreak/>
        <w:t>– втручання держави (ступінь навантаження на бюджет витрат уряду, частка державного сектору та втручання держави в політику прива</w:t>
      </w:r>
      <w:r w:rsidRPr="00AA540C">
        <w:rPr>
          <w:szCs w:val="28"/>
          <w:lang w:val="uk-UA"/>
        </w:rPr>
        <w:t>т</w:t>
      </w:r>
      <w:r w:rsidRPr="00AA540C">
        <w:rPr>
          <w:szCs w:val="28"/>
          <w:lang w:val="uk-UA"/>
        </w:rPr>
        <w:t>них підприємств);</w:t>
      </w:r>
    </w:p>
    <w:p w:rsidR="00E71286" w:rsidRPr="00AA540C" w:rsidRDefault="00E71286" w:rsidP="009333FE">
      <w:pPr>
        <w:pStyle w:val="14"/>
        <w:spacing w:line="240" w:lineRule="auto"/>
        <w:ind w:firstLine="539"/>
        <w:rPr>
          <w:szCs w:val="28"/>
          <w:lang w:val="uk-UA"/>
        </w:rPr>
      </w:pPr>
      <w:r w:rsidRPr="00AA540C">
        <w:rPr>
          <w:szCs w:val="28"/>
          <w:lang w:val="uk-UA"/>
        </w:rPr>
        <w:t>– монетарна політика (заходи, спрямовані на підтримку цінової стабільності);</w:t>
      </w:r>
    </w:p>
    <w:p w:rsidR="00E71286" w:rsidRPr="00AA540C" w:rsidRDefault="00E71286" w:rsidP="009333FE">
      <w:pPr>
        <w:pStyle w:val="14"/>
        <w:spacing w:line="240" w:lineRule="auto"/>
        <w:ind w:firstLine="539"/>
        <w:rPr>
          <w:szCs w:val="28"/>
          <w:lang w:val="uk-UA"/>
        </w:rPr>
      </w:pPr>
      <w:r w:rsidRPr="00AA540C">
        <w:rPr>
          <w:szCs w:val="28"/>
          <w:lang w:val="uk-UA"/>
        </w:rPr>
        <w:t>– інвестиційна політика (ступінь свободи вкладання інвестицій у такі сектори, як засоби масової інформації, енергетика, військово-промисловий комплекс, виробництво спирту тощо);</w:t>
      </w:r>
    </w:p>
    <w:p w:rsidR="00E71286" w:rsidRPr="00AA540C" w:rsidRDefault="00E71286" w:rsidP="009333FE">
      <w:pPr>
        <w:pStyle w:val="14"/>
        <w:spacing w:line="240" w:lineRule="auto"/>
        <w:ind w:firstLine="539"/>
        <w:rPr>
          <w:szCs w:val="28"/>
          <w:lang w:val="uk-UA"/>
        </w:rPr>
      </w:pPr>
      <w:r w:rsidRPr="00AA540C">
        <w:rPr>
          <w:szCs w:val="28"/>
          <w:lang w:val="uk-UA"/>
        </w:rPr>
        <w:t>– фінансова політика (ступінь розвитку фінансової системи й о</w:t>
      </w:r>
      <w:r w:rsidRPr="00AA540C">
        <w:rPr>
          <w:szCs w:val="28"/>
          <w:lang w:val="uk-UA"/>
        </w:rPr>
        <w:t>р</w:t>
      </w:r>
      <w:r w:rsidRPr="00AA540C">
        <w:rPr>
          <w:szCs w:val="28"/>
          <w:lang w:val="uk-UA"/>
        </w:rPr>
        <w:t>ганів її регулювання);</w:t>
      </w:r>
    </w:p>
    <w:p w:rsidR="00E71286" w:rsidRPr="00AA540C" w:rsidRDefault="00E71286" w:rsidP="009333FE">
      <w:pPr>
        <w:pStyle w:val="14"/>
        <w:spacing w:line="240" w:lineRule="auto"/>
        <w:ind w:firstLine="539"/>
        <w:rPr>
          <w:szCs w:val="28"/>
          <w:lang w:val="uk-UA"/>
        </w:rPr>
      </w:pPr>
      <w:r w:rsidRPr="00AA540C">
        <w:rPr>
          <w:szCs w:val="28"/>
          <w:lang w:val="uk-UA"/>
        </w:rPr>
        <w:t>– права власності (ступінь захищеності прав власності);</w:t>
      </w:r>
    </w:p>
    <w:p w:rsidR="00E71286" w:rsidRPr="00AA540C" w:rsidRDefault="00E71286" w:rsidP="009333FE">
      <w:pPr>
        <w:pStyle w:val="14"/>
        <w:spacing w:line="240" w:lineRule="auto"/>
        <w:ind w:firstLine="539"/>
        <w:rPr>
          <w:szCs w:val="28"/>
          <w:lang w:val="uk-UA"/>
        </w:rPr>
      </w:pPr>
      <w:r w:rsidRPr="00AA540C">
        <w:rPr>
          <w:szCs w:val="28"/>
          <w:lang w:val="uk-UA"/>
        </w:rPr>
        <w:t>– поширення корупції (ступінь поширення корупції на основі д</w:t>
      </w:r>
      <w:r w:rsidRPr="00AA540C">
        <w:rPr>
          <w:szCs w:val="28"/>
          <w:lang w:val="uk-UA"/>
        </w:rPr>
        <w:t>а</w:t>
      </w:r>
      <w:r w:rsidRPr="00AA540C">
        <w:rPr>
          <w:szCs w:val="28"/>
          <w:lang w:val="uk-UA"/>
        </w:rPr>
        <w:t>них доповіді Transparency International «Індекс сприйняття кору</w:t>
      </w:r>
      <w:r w:rsidRPr="00AA540C">
        <w:rPr>
          <w:szCs w:val="28"/>
          <w:lang w:val="uk-UA"/>
        </w:rPr>
        <w:t>п</w:t>
      </w:r>
      <w:r w:rsidRPr="00AA540C">
        <w:rPr>
          <w:szCs w:val="28"/>
          <w:lang w:val="uk-UA"/>
        </w:rPr>
        <w:t>ції»);</w:t>
      </w:r>
    </w:p>
    <w:p w:rsidR="00E71286" w:rsidRPr="00AA540C" w:rsidRDefault="00E71286" w:rsidP="009333FE">
      <w:pPr>
        <w:pStyle w:val="14"/>
        <w:spacing w:line="240" w:lineRule="auto"/>
        <w:ind w:firstLine="539"/>
        <w:rPr>
          <w:szCs w:val="28"/>
          <w:lang w:val="uk-UA"/>
        </w:rPr>
      </w:pPr>
      <w:r w:rsidRPr="00AA540C">
        <w:rPr>
          <w:szCs w:val="28"/>
          <w:lang w:val="uk-UA"/>
        </w:rPr>
        <w:t>– політика в сфері праці (ступінь свободи наймання та звільнення співробітників компаній, а також взаєм</w:t>
      </w:r>
      <w:r w:rsidRPr="00AA540C">
        <w:rPr>
          <w:szCs w:val="28"/>
          <w:lang w:val="uk-UA"/>
        </w:rPr>
        <w:t>о</w:t>
      </w:r>
      <w:r w:rsidRPr="00AA540C">
        <w:rPr>
          <w:szCs w:val="28"/>
          <w:lang w:val="uk-UA"/>
        </w:rPr>
        <w:t>зв’язок продуктивності праці із заробітною платою).</w:t>
      </w:r>
    </w:p>
    <w:p w:rsidR="00E71286" w:rsidRPr="00AA540C" w:rsidRDefault="00E71286" w:rsidP="009333FE">
      <w:pPr>
        <w:pStyle w:val="14"/>
        <w:spacing w:line="240" w:lineRule="auto"/>
        <w:ind w:firstLine="539"/>
        <w:rPr>
          <w:szCs w:val="28"/>
          <w:lang w:val="uk-UA"/>
        </w:rPr>
      </w:pPr>
      <w:r w:rsidRPr="00AA540C">
        <w:rPr>
          <w:szCs w:val="28"/>
          <w:lang w:val="uk-UA"/>
        </w:rPr>
        <w:t>Індекс економічної свободи вимірюють у відсотках у діапазоні від 0 до 100, де мінімальному значенню відповідає найнижчий ступінь економ</w:t>
      </w:r>
      <w:r w:rsidRPr="00AA540C">
        <w:rPr>
          <w:szCs w:val="28"/>
          <w:lang w:val="uk-UA"/>
        </w:rPr>
        <w:t>і</w:t>
      </w:r>
      <w:r w:rsidRPr="00AA540C">
        <w:rPr>
          <w:szCs w:val="28"/>
          <w:lang w:val="uk-UA"/>
        </w:rPr>
        <w:t>чної свободи. Країни згруповано в п’ять категорій:</w:t>
      </w:r>
      <w:r w:rsidR="00B36E59">
        <w:rPr>
          <w:szCs w:val="28"/>
          <w:lang w:val="uk-UA"/>
        </w:rPr>
        <w:t xml:space="preserve"> </w:t>
      </w:r>
      <w:r w:rsidRPr="00AA540C">
        <w:rPr>
          <w:szCs w:val="28"/>
          <w:lang w:val="uk-UA"/>
        </w:rPr>
        <w:t>«вільні» з індексом від 80 до 100;</w:t>
      </w:r>
      <w:r w:rsidR="00B36E59">
        <w:rPr>
          <w:szCs w:val="28"/>
          <w:lang w:val="uk-UA"/>
        </w:rPr>
        <w:t xml:space="preserve"> </w:t>
      </w:r>
      <w:r w:rsidRPr="00AA540C">
        <w:rPr>
          <w:szCs w:val="28"/>
          <w:lang w:val="uk-UA"/>
        </w:rPr>
        <w:t>«в основному вільні» – від 70 до 79,9;</w:t>
      </w:r>
      <w:r w:rsidR="00B36E59">
        <w:rPr>
          <w:szCs w:val="28"/>
          <w:lang w:val="uk-UA"/>
        </w:rPr>
        <w:t xml:space="preserve"> </w:t>
      </w:r>
      <w:r w:rsidRPr="00AA540C">
        <w:rPr>
          <w:szCs w:val="28"/>
          <w:lang w:val="uk-UA"/>
        </w:rPr>
        <w:t>«відносно вільні» – від 60 до 69,9;</w:t>
      </w:r>
      <w:r w:rsidR="00B36E59">
        <w:rPr>
          <w:szCs w:val="28"/>
          <w:lang w:val="uk-UA"/>
        </w:rPr>
        <w:t xml:space="preserve"> </w:t>
      </w:r>
      <w:r w:rsidRPr="00AA540C">
        <w:rPr>
          <w:szCs w:val="28"/>
          <w:lang w:val="uk-UA"/>
        </w:rPr>
        <w:t>«в основному невільні» –</w:t>
      </w:r>
      <w:r w:rsidR="00B36E59">
        <w:rPr>
          <w:szCs w:val="28"/>
          <w:lang w:val="uk-UA"/>
        </w:rPr>
        <w:t xml:space="preserve"> від 50 до 59,9;</w:t>
      </w:r>
      <w:r w:rsidRPr="00AA540C">
        <w:rPr>
          <w:szCs w:val="28"/>
          <w:lang w:val="uk-UA"/>
        </w:rPr>
        <w:t xml:space="preserve"> «депресивні» з індексом від 0 до 49,9.</w:t>
      </w:r>
    </w:p>
    <w:p w:rsidR="00E71286" w:rsidRPr="00AA540C" w:rsidRDefault="00E71286" w:rsidP="009333FE">
      <w:pPr>
        <w:pStyle w:val="14"/>
        <w:spacing w:line="240" w:lineRule="auto"/>
        <w:ind w:firstLine="539"/>
        <w:rPr>
          <w:szCs w:val="28"/>
          <w:lang w:val="uk-UA"/>
        </w:rPr>
      </w:pPr>
      <w:r w:rsidRPr="00AA540C">
        <w:rPr>
          <w:b/>
          <w:szCs w:val="28"/>
          <w:lang w:val="uk-UA"/>
        </w:rPr>
        <w:t>3. Індекс сприйняття корупції</w:t>
      </w:r>
      <w:r w:rsidRPr="00AA540C">
        <w:rPr>
          <w:szCs w:val="28"/>
          <w:lang w:val="uk-UA"/>
        </w:rPr>
        <w:t>, Transparency International.</w:t>
      </w:r>
    </w:p>
    <w:p w:rsidR="00E71286" w:rsidRPr="00AA540C" w:rsidRDefault="00E71286" w:rsidP="009333FE">
      <w:pPr>
        <w:pStyle w:val="14"/>
        <w:spacing w:line="240" w:lineRule="auto"/>
        <w:ind w:firstLine="539"/>
        <w:rPr>
          <w:szCs w:val="28"/>
          <w:lang w:val="uk-UA"/>
        </w:rPr>
      </w:pPr>
      <w:r w:rsidRPr="00AA540C">
        <w:rPr>
          <w:szCs w:val="28"/>
          <w:lang w:val="uk-UA"/>
        </w:rPr>
        <w:t>Для оцінювання масштабів корупції в країнах світу громадська організація Transparency International (Берлін, Німеччина) складає і</w:t>
      </w:r>
      <w:r w:rsidRPr="00AA540C">
        <w:rPr>
          <w:szCs w:val="28"/>
          <w:lang w:val="uk-UA"/>
        </w:rPr>
        <w:t>н</w:t>
      </w:r>
      <w:r w:rsidRPr="00AA540C">
        <w:rPr>
          <w:szCs w:val="28"/>
          <w:lang w:val="uk-UA"/>
        </w:rPr>
        <w:t>декс сприйняття корупції. З 1995 року за результатами дослідження щороку склад</w:t>
      </w:r>
      <w:r w:rsidRPr="00AA540C">
        <w:rPr>
          <w:szCs w:val="28"/>
          <w:lang w:val="uk-UA"/>
        </w:rPr>
        <w:t>а</w:t>
      </w:r>
      <w:r w:rsidRPr="00AA540C">
        <w:rPr>
          <w:szCs w:val="28"/>
          <w:lang w:val="uk-UA"/>
        </w:rPr>
        <w:t>ють доповідь, яка містить аналітичні висновки щодо цього явища, в тому числі рейтинги країн світу за ступенем пошире</w:t>
      </w:r>
      <w:r w:rsidRPr="00AA540C">
        <w:rPr>
          <w:szCs w:val="28"/>
          <w:lang w:val="uk-UA"/>
        </w:rPr>
        <w:t>н</w:t>
      </w:r>
      <w:r w:rsidRPr="00AA540C">
        <w:rPr>
          <w:szCs w:val="28"/>
          <w:lang w:val="uk-UA"/>
        </w:rPr>
        <w:t>ня корупції.</w:t>
      </w:r>
    </w:p>
    <w:p w:rsidR="00E71286" w:rsidRPr="00AA540C" w:rsidRDefault="00E71286" w:rsidP="009333FE">
      <w:pPr>
        <w:pStyle w:val="14"/>
        <w:spacing w:line="240" w:lineRule="auto"/>
        <w:ind w:firstLine="539"/>
        <w:rPr>
          <w:szCs w:val="28"/>
          <w:lang w:val="uk-UA"/>
        </w:rPr>
      </w:pPr>
      <w:r w:rsidRPr="00AA540C">
        <w:rPr>
          <w:b/>
          <w:szCs w:val="28"/>
          <w:lang w:val="uk-UA"/>
        </w:rPr>
        <w:t>4. Індекс людського розвитку</w:t>
      </w:r>
      <w:r w:rsidRPr="00AA540C">
        <w:rPr>
          <w:szCs w:val="28"/>
          <w:lang w:val="uk-UA"/>
        </w:rPr>
        <w:t>, ООН.</w:t>
      </w:r>
    </w:p>
    <w:p w:rsidR="00E71286" w:rsidRPr="00AA540C" w:rsidRDefault="00E71286" w:rsidP="009333FE">
      <w:pPr>
        <w:pStyle w:val="14"/>
        <w:spacing w:line="240" w:lineRule="auto"/>
        <w:ind w:firstLine="539"/>
        <w:rPr>
          <w:szCs w:val="28"/>
          <w:lang w:val="uk-UA"/>
        </w:rPr>
      </w:pPr>
      <w:r w:rsidRPr="00AA540C">
        <w:rPr>
          <w:szCs w:val="28"/>
          <w:lang w:val="uk-UA"/>
        </w:rPr>
        <w:t>Індекс людського розвитку призначено для порівняльного оцінювання рівня добробуту, письменності та середньої тривалості жи</w:t>
      </w:r>
      <w:r w:rsidRPr="00AA540C">
        <w:rPr>
          <w:szCs w:val="28"/>
          <w:lang w:val="uk-UA"/>
        </w:rPr>
        <w:t>т</w:t>
      </w:r>
      <w:r w:rsidRPr="00AA540C">
        <w:rPr>
          <w:szCs w:val="28"/>
          <w:lang w:val="uk-UA"/>
        </w:rPr>
        <w:t>тя в країні. Його розробив у 1990 р. пакистанський економіст Махбуб уль Хак. Цей індекс використовує ООН у щорічних звітах із 1993 р.</w:t>
      </w:r>
    </w:p>
    <w:p w:rsidR="00E71286" w:rsidRPr="00AA540C" w:rsidRDefault="00E71286" w:rsidP="009333FE">
      <w:pPr>
        <w:pStyle w:val="14"/>
        <w:spacing w:line="240" w:lineRule="auto"/>
        <w:ind w:firstLine="539"/>
        <w:rPr>
          <w:szCs w:val="28"/>
          <w:lang w:val="uk-UA"/>
        </w:rPr>
      </w:pPr>
      <w:r w:rsidRPr="00AA540C">
        <w:rPr>
          <w:szCs w:val="28"/>
          <w:lang w:val="uk-UA"/>
        </w:rPr>
        <w:t>Для підрахунку індексу використовують три типи пока</w:t>
      </w:r>
      <w:r w:rsidRPr="00AA540C">
        <w:rPr>
          <w:szCs w:val="28"/>
          <w:lang w:val="uk-UA"/>
        </w:rPr>
        <w:t>з</w:t>
      </w:r>
      <w:r w:rsidRPr="00AA540C">
        <w:rPr>
          <w:szCs w:val="28"/>
          <w:lang w:val="uk-UA"/>
        </w:rPr>
        <w:t>ників:</w:t>
      </w:r>
    </w:p>
    <w:p w:rsidR="00E71286" w:rsidRPr="00AA540C" w:rsidRDefault="00E71286" w:rsidP="009333FE">
      <w:pPr>
        <w:pStyle w:val="14"/>
        <w:spacing w:line="240" w:lineRule="auto"/>
        <w:ind w:firstLine="539"/>
        <w:rPr>
          <w:szCs w:val="28"/>
          <w:lang w:val="uk-UA"/>
        </w:rPr>
      </w:pPr>
      <w:r w:rsidRPr="00AA540C">
        <w:rPr>
          <w:szCs w:val="28"/>
          <w:lang w:val="uk-UA"/>
        </w:rPr>
        <w:t>– середня тривалість життя;</w:t>
      </w:r>
    </w:p>
    <w:p w:rsidR="00E71286" w:rsidRPr="00AA540C" w:rsidRDefault="00E71286" w:rsidP="009333FE">
      <w:pPr>
        <w:pStyle w:val="14"/>
        <w:spacing w:line="240" w:lineRule="auto"/>
        <w:ind w:firstLine="539"/>
        <w:rPr>
          <w:szCs w:val="28"/>
          <w:lang w:val="uk-UA"/>
        </w:rPr>
      </w:pPr>
      <w:r w:rsidRPr="00AA540C">
        <w:rPr>
          <w:szCs w:val="28"/>
          <w:lang w:val="uk-UA"/>
        </w:rPr>
        <w:t>– рівень письменності дорослого населення країни;</w:t>
      </w:r>
    </w:p>
    <w:p w:rsidR="00E71286" w:rsidRPr="00AA540C" w:rsidRDefault="00E71286" w:rsidP="009333FE">
      <w:pPr>
        <w:pStyle w:val="14"/>
        <w:spacing w:line="240" w:lineRule="auto"/>
        <w:ind w:firstLine="539"/>
        <w:rPr>
          <w:szCs w:val="28"/>
          <w:lang w:val="uk-UA"/>
        </w:rPr>
      </w:pPr>
      <w:r w:rsidRPr="00AA540C">
        <w:rPr>
          <w:szCs w:val="28"/>
          <w:lang w:val="uk-UA"/>
        </w:rPr>
        <w:t>– рівень життя, оцінений через ВВП на душу населення (за ПКС) (дол. США).</w:t>
      </w:r>
    </w:p>
    <w:p w:rsidR="00E71286" w:rsidRPr="00AA540C" w:rsidRDefault="00E71286" w:rsidP="009333FE">
      <w:pPr>
        <w:pStyle w:val="14"/>
        <w:spacing w:line="240" w:lineRule="auto"/>
        <w:ind w:firstLine="539"/>
        <w:rPr>
          <w:szCs w:val="28"/>
          <w:lang w:val="uk-UA"/>
        </w:rPr>
      </w:pPr>
      <w:r w:rsidRPr="00AA540C">
        <w:rPr>
          <w:b/>
          <w:szCs w:val="28"/>
          <w:lang w:val="uk-UA"/>
        </w:rPr>
        <w:t>5.</w:t>
      </w:r>
      <w:r w:rsidRPr="00AA540C">
        <w:rPr>
          <w:szCs w:val="28"/>
          <w:lang w:val="uk-UA"/>
        </w:rPr>
        <w:t xml:space="preserve"> </w:t>
      </w:r>
      <w:r w:rsidRPr="00AA540C">
        <w:rPr>
          <w:b/>
          <w:szCs w:val="28"/>
          <w:lang w:val="uk-UA"/>
        </w:rPr>
        <w:t>Проект Ведення бізнесу (Doing Business)</w:t>
      </w:r>
      <w:r w:rsidRPr="00AA540C">
        <w:rPr>
          <w:szCs w:val="28"/>
          <w:lang w:val="uk-UA"/>
        </w:rPr>
        <w:t xml:space="preserve">, група Світового </w:t>
      </w:r>
      <w:r w:rsidR="003D1B78">
        <w:rPr>
          <w:szCs w:val="28"/>
          <w:lang w:val="uk-UA"/>
        </w:rPr>
        <w:t xml:space="preserve"> </w:t>
      </w:r>
      <w:r w:rsidRPr="00AA540C">
        <w:rPr>
          <w:szCs w:val="28"/>
          <w:lang w:val="uk-UA"/>
        </w:rPr>
        <w:t>Б</w:t>
      </w:r>
      <w:r w:rsidRPr="00AA540C">
        <w:rPr>
          <w:szCs w:val="28"/>
          <w:lang w:val="uk-UA"/>
        </w:rPr>
        <w:t>а</w:t>
      </w:r>
      <w:r w:rsidRPr="00AA540C">
        <w:rPr>
          <w:szCs w:val="28"/>
          <w:lang w:val="uk-UA"/>
        </w:rPr>
        <w:t>нку.</w:t>
      </w:r>
    </w:p>
    <w:p w:rsidR="00E71286" w:rsidRPr="00AA540C" w:rsidRDefault="00E71286" w:rsidP="009333FE">
      <w:pPr>
        <w:pStyle w:val="14"/>
        <w:spacing w:line="240" w:lineRule="auto"/>
        <w:ind w:firstLine="539"/>
        <w:rPr>
          <w:szCs w:val="28"/>
          <w:lang w:val="uk-UA"/>
        </w:rPr>
      </w:pPr>
      <w:r w:rsidRPr="00AA540C">
        <w:rPr>
          <w:szCs w:val="28"/>
          <w:lang w:val="uk-UA"/>
        </w:rPr>
        <w:t>Ведення бізнесу – річний звіт, який дає змогу об’єктивно оцінити законодавство, пов’язане з регулюванням підприємницької діяльності та й</w:t>
      </w:r>
      <w:r w:rsidRPr="00AA540C">
        <w:rPr>
          <w:szCs w:val="28"/>
          <w:lang w:val="uk-UA"/>
        </w:rPr>
        <w:t>о</w:t>
      </w:r>
      <w:r w:rsidRPr="00AA540C">
        <w:rPr>
          <w:szCs w:val="28"/>
          <w:lang w:val="uk-UA"/>
        </w:rPr>
        <w:t>го правозастосуванням.</w:t>
      </w:r>
    </w:p>
    <w:p w:rsidR="00E71286" w:rsidRPr="00AA540C" w:rsidRDefault="00E71286" w:rsidP="009333FE">
      <w:pPr>
        <w:pStyle w:val="14"/>
        <w:spacing w:line="240" w:lineRule="auto"/>
        <w:ind w:firstLine="539"/>
        <w:rPr>
          <w:szCs w:val="28"/>
          <w:lang w:val="uk-UA"/>
        </w:rPr>
      </w:pPr>
      <w:r w:rsidRPr="00AA540C">
        <w:rPr>
          <w:b/>
          <w:szCs w:val="28"/>
          <w:lang w:val="uk-UA"/>
        </w:rPr>
        <w:t>6. Всесвітні індикатори державного управління</w:t>
      </w:r>
      <w:r w:rsidRPr="00AA540C">
        <w:rPr>
          <w:szCs w:val="28"/>
          <w:lang w:val="uk-UA"/>
        </w:rPr>
        <w:t>, група Світ</w:t>
      </w:r>
      <w:r w:rsidRPr="00AA540C">
        <w:rPr>
          <w:szCs w:val="28"/>
          <w:lang w:val="uk-UA"/>
        </w:rPr>
        <w:t>о</w:t>
      </w:r>
      <w:r w:rsidRPr="00AA540C">
        <w:rPr>
          <w:szCs w:val="28"/>
          <w:lang w:val="uk-UA"/>
        </w:rPr>
        <w:t>вого Банку.</w:t>
      </w:r>
    </w:p>
    <w:p w:rsidR="00E71286" w:rsidRPr="00AA540C" w:rsidRDefault="00E71286" w:rsidP="009333FE">
      <w:pPr>
        <w:pStyle w:val="14"/>
        <w:spacing w:line="240" w:lineRule="auto"/>
        <w:ind w:firstLine="539"/>
        <w:rPr>
          <w:szCs w:val="28"/>
          <w:lang w:val="uk-UA"/>
        </w:rPr>
      </w:pPr>
      <w:r w:rsidRPr="00AA540C">
        <w:rPr>
          <w:szCs w:val="28"/>
          <w:lang w:val="uk-UA"/>
        </w:rPr>
        <w:t>Ефективне державне управління передбачає свободу вибору й підзвітність влади, політичну стабільність, ефективність уряду, ефективну регуляторну політику, верховенство закону та контроль над к</w:t>
      </w:r>
      <w:r w:rsidRPr="00AA540C">
        <w:rPr>
          <w:szCs w:val="28"/>
          <w:lang w:val="uk-UA"/>
        </w:rPr>
        <w:t>о</w:t>
      </w:r>
      <w:r w:rsidRPr="00AA540C">
        <w:rPr>
          <w:szCs w:val="28"/>
          <w:lang w:val="uk-UA"/>
        </w:rPr>
        <w:t>рупцією. Саме за цими показниками СБ визначив стиль і якість державного управління у 212 країнах світу.</w:t>
      </w:r>
    </w:p>
    <w:p w:rsidR="00E71286" w:rsidRPr="00AA540C" w:rsidRDefault="00E71286" w:rsidP="009333FE">
      <w:pPr>
        <w:pStyle w:val="14"/>
        <w:spacing w:line="240" w:lineRule="auto"/>
        <w:ind w:firstLine="539"/>
        <w:rPr>
          <w:szCs w:val="28"/>
          <w:lang w:val="uk-UA"/>
        </w:rPr>
      </w:pPr>
      <w:r w:rsidRPr="00AA540C">
        <w:rPr>
          <w:szCs w:val="28"/>
          <w:lang w:val="uk-UA"/>
        </w:rPr>
        <w:t>Моніторинг проводили з 1996 по 2006 рік. Після його завершення було опубліковано доповідь «Якість державного управління 2007: Всесвітні індикатори державного управління 1996–2006», в якій було підбито підсу</w:t>
      </w:r>
      <w:r w:rsidRPr="00AA540C">
        <w:rPr>
          <w:szCs w:val="28"/>
          <w:lang w:val="uk-UA"/>
        </w:rPr>
        <w:t>м</w:t>
      </w:r>
      <w:r w:rsidRPr="00AA540C">
        <w:rPr>
          <w:szCs w:val="28"/>
          <w:lang w:val="uk-UA"/>
        </w:rPr>
        <w:t>ки минулого десятиліття.</w:t>
      </w:r>
    </w:p>
    <w:p w:rsidR="00E71286" w:rsidRPr="00AA540C" w:rsidRDefault="00E71286" w:rsidP="009333FE">
      <w:pPr>
        <w:pStyle w:val="14"/>
        <w:spacing w:line="240" w:lineRule="auto"/>
        <w:ind w:firstLine="539"/>
        <w:rPr>
          <w:szCs w:val="28"/>
          <w:lang w:val="uk-UA"/>
        </w:rPr>
      </w:pPr>
      <w:r w:rsidRPr="00AA540C">
        <w:rPr>
          <w:b/>
          <w:szCs w:val="28"/>
          <w:lang w:val="uk-UA"/>
        </w:rPr>
        <w:t>7. Індекс глобалізації</w:t>
      </w:r>
      <w:r w:rsidRPr="00AA540C">
        <w:rPr>
          <w:szCs w:val="28"/>
          <w:lang w:val="uk-UA"/>
        </w:rPr>
        <w:t>, A. T. Kearney &amp; Foreign Policy.</w:t>
      </w:r>
    </w:p>
    <w:p w:rsidR="00E71286" w:rsidRPr="00AA540C" w:rsidRDefault="00E71286" w:rsidP="009333FE">
      <w:pPr>
        <w:pStyle w:val="14"/>
        <w:spacing w:line="240" w:lineRule="auto"/>
        <w:ind w:firstLine="539"/>
        <w:rPr>
          <w:szCs w:val="28"/>
          <w:lang w:val="uk-UA"/>
        </w:rPr>
      </w:pPr>
      <w:r w:rsidRPr="00AA540C">
        <w:rPr>
          <w:szCs w:val="28"/>
          <w:lang w:val="uk-UA"/>
        </w:rPr>
        <w:lastRenderedPageBreak/>
        <w:t>Індекс глобалізації дає можливість оцінити процеси глобалізації в різних країнах світу. Щороку його складають рейтингова компанія A. T. Kearney та журнал Foreign Policy на основі 14 показників економічної, політичної, технологічної та соціальної інтеграції, згрупованих у чотири о</w:t>
      </w:r>
      <w:r w:rsidRPr="00AA540C">
        <w:rPr>
          <w:szCs w:val="28"/>
          <w:lang w:val="uk-UA"/>
        </w:rPr>
        <w:t>с</w:t>
      </w:r>
      <w:r w:rsidRPr="00AA540C">
        <w:rPr>
          <w:szCs w:val="28"/>
          <w:lang w:val="uk-UA"/>
        </w:rPr>
        <w:t>новні блоки:</w:t>
      </w:r>
    </w:p>
    <w:p w:rsidR="00E71286" w:rsidRPr="00AA540C" w:rsidRDefault="00E71286" w:rsidP="009333FE">
      <w:pPr>
        <w:pStyle w:val="14"/>
        <w:spacing w:line="240" w:lineRule="auto"/>
        <w:ind w:firstLine="539"/>
        <w:rPr>
          <w:szCs w:val="28"/>
          <w:lang w:val="uk-UA"/>
        </w:rPr>
      </w:pPr>
      <w:r w:rsidRPr="00AA540C">
        <w:rPr>
          <w:szCs w:val="28"/>
          <w:lang w:val="uk-UA"/>
        </w:rPr>
        <w:t>– економічна інтеграція (обсяги міжнародної торгівлі, прямих іноземних інвестицій, портфельні інвестиції, дохід від інвестицій);</w:t>
      </w:r>
    </w:p>
    <w:p w:rsidR="00E71286" w:rsidRPr="00AA540C" w:rsidRDefault="00E71286" w:rsidP="009333FE">
      <w:pPr>
        <w:pStyle w:val="14"/>
        <w:spacing w:line="240" w:lineRule="auto"/>
        <w:ind w:firstLine="539"/>
        <w:rPr>
          <w:szCs w:val="28"/>
          <w:lang w:val="uk-UA"/>
        </w:rPr>
      </w:pPr>
      <w:r w:rsidRPr="00AA540C">
        <w:rPr>
          <w:szCs w:val="28"/>
          <w:lang w:val="uk-UA"/>
        </w:rPr>
        <w:t>– персональні міжнародні контакти (дані про міжнародні поїздки та туризм, кількість міжнародних телефонних переговорів, поштових ві</w:t>
      </w:r>
      <w:r w:rsidRPr="00AA540C">
        <w:rPr>
          <w:szCs w:val="28"/>
          <w:lang w:val="uk-UA"/>
        </w:rPr>
        <w:t>д</w:t>
      </w:r>
      <w:r w:rsidRPr="00AA540C">
        <w:rPr>
          <w:szCs w:val="28"/>
          <w:lang w:val="uk-UA"/>
        </w:rPr>
        <w:t>правлень);</w:t>
      </w:r>
    </w:p>
    <w:p w:rsidR="00E71286" w:rsidRPr="00AA540C" w:rsidRDefault="00E71286" w:rsidP="009333FE">
      <w:pPr>
        <w:pStyle w:val="14"/>
        <w:spacing w:line="240" w:lineRule="auto"/>
        <w:ind w:firstLine="539"/>
        <w:rPr>
          <w:szCs w:val="28"/>
          <w:lang w:val="uk-UA"/>
        </w:rPr>
      </w:pPr>
      <w:r w:rsidRPr="00AA540C">
        <w:rPr>
          <w:szCs w:val="28"/>
          <w:lang w:val="uk-UA"/>
        </w:rPr>
        <w:t>– розвиток глобальних технологій (кількість інтернет-провайдерів, користувачів Інтернет тощо);</w:t>
      </w:r>
    </w:p>
    <w:p w:rsidR="00E71286" w:rsidRPr="00AA540C" w:rsidRDefault="00E71286" w:rsidP="009333FE">
      <w:pPr>
        <w:pStyle w:val="14"/>
        <w:spacing w:line="240" w:lineRule="auto"/>
        <w:ind w:firstLine="539"/>
        <w:rPr>
          <w:szCs w:val="28"/>
          <w:lang w:val="uk-UA"/>
        </w:rPr>
      </w:pPr>
      <w:r w:rsidRPr="00AA540C">
        <w:rPr>
          <w:szCs w:val="28"/>
          <w:lang w:val="uk-UA"/>
        </w:rPr>
        <w:t>– участь у глобальних політичних процесах (кількість міжнаро</w:t>
      </w:r>
      <w:r w:rsidRPr="00AA540C">
        <w:rPr>
          <w:szCs w:val="28"/>
          <w:lang w:val="uk-UA"/>
        </w:rPr>
        <w:t>д</w:t>
      </w:r>
      <w:r w:rsidRPr="00AA540C">
        <w:rPr>
          <w:szCs w:val="28"/>
          <w:lang w:val="uk-UA"/>
        </w:rPr>
        <w:t>них організацій та місій ООН, в яких країна бере участь, кількість іноземних дипломатичних представництв тощо).</w:t>
      </w:r>
    </w:p>
    <w:p w:rsidR="00E71286" w:rsidRPr="00AA540C" w:rsidRDefault="00E71286" w:rsidP="009333FE">
      <w:pPr>
        <w:pStyle w:val="14"/>
        <w:spacing w:line="240" w:lineRule="auto"/>
        <w:ind w:firstLine="539"/>
        <w:rPr>
          <w:szCs w:val="28"/>
          <w:lang w:val="uk-UA"/>
        </w:rPr>
      </w:pPr>
      <w:r w:rsidRPr="00AA540C">
        <w:rPr>
          <w:b/>
          <w:szCs w:val="28"/>
          <w:lang w:val="uk-UA"/>
        </w:rPr>
        <w:t>8. Індекс глобалізації (KOF)</w:t>
      </w:r>
      <w:r w:rsidRPr="00AA540C">
        <w:rPr>
          <w:szCs w:val="28"/>
          <w:lang w:val="uk-UA"/>
        </w:rPr>
        <w:t>, Швейцарський інститут досл</w:t>
      </w:r>
      <w:r w:rsidRPr="00AA540C">
        <w:rPr>
          <w:szCs w:val="28"/>
          <w:lang w:val="uk-UA"/>
        </w:rPr>
        <w:t>і</w:t>
      </w:r>
      <w:r w:rsidRPr="00AA540C">
        <w:rPr>
          <w:szCs w:val="28"/>
          <w:lang w:val="uk-UA"/>
        </w:rPr>
        <w:t>дження бізнес-циклів.</w:t>
      </w:r>
    </w:p>
    <w:p w:rsidR="00E71286" w:rsidRPr="00AA540C" w:rsidRDefault="00E71286" w:rsidP="009333FE">
      <w:pPr>
        <w:pStyle w:val="14"/>
        <w:spacing w:line="240" w:lineRule="auto"/>
        <w:ind w:firstLine="539"/>
        <w:rPr>
          <w:szCs w:val="28"/>
          <w:lang w:val="uk-UA"/>
        </w:rPr>
      </w:pPr>
      <w:r w:rsidRPr="00AA540C">
        <w:rPr>
          <w:szCs w:val="28"/>
          <w:lang w:val="uk-UA"/>
        </w:rPr>
        <w:t>За допомогою KOF проводять комплексне оцінювання включе</w:t>
      </w:r>
      <w:r w:rsidRPr="00AA540C">
        <w:rPr>
          <w:szCs w:val="28"/>
          <w:lang w:val="uk-UA"/>
        </w:rPr>
        <w:t>н</w:t>
      </w:r>
      <w:r w:rsidRPr="00AA540C">
        <w:rPr>
          <w:szCs w:val="28"/>
          <w:lang w:val="uk-UA"/>
        </w:rPr>
        <w:t>ня країни до процесу глобалізації. Індекс складає Швейцарський і</w:t>
      </w:r>
      <w:r w:rsidRPr="00AA540C">
        <w:rPr>
          <w:szCs w:val="28"/>
          <w:lang w:val="uk-UA"/>
        </w:rPr>
        <w:t>н</w:t>
      </w:r>
      <w:r w:rsidRPr="00AA540C">
        <w:rPr>
          <w:szCs w:val="28"/>
          <w:lang w:val="uk-UA"/>
        </w:rPr>
        <w:t>ститут дослідження бізнес-циклів (Цюріх, Швейц</w:t>
      </w:r>
      <w:r w:rsidRPr="00AA540C">
        <w:rPr>
          <w:szCs w:val="28"/>
          <w:lang w:val="uk-UA"/>
        </w:rPr>
        <w:t>а</w:t>
      </w:r>
      <w:r w:rsidRPr="00AA540C">
        <w:rPr>
          <w:szCs w:val="28"/>
          <w:lang w:val="uk-UA"/>
        </w:rPr>
        <w:t>рія).</w:t>
      </w:r>
    </w:p>
    <w:p w:rsidR="00E71286" w:rsidRPr="00AA540C" w:rsidRDefault="00E71286" w:rsidP="009333FE">
      <w:pPr>
        <w:pStyle w:val="14"/>
        <w:spacing w:line="240" w:lineRule="auto"/>
        <w:ind w:firstLine="539"/>
        <w:rPr>
          <w:szCs w:val="28"/>
          <w:lang w:val="uk-UA"/>
        </w:rPr>
      </w:pPr>
      <w:r w:rsidRPr="00AA540C">
        <w:rPr>
          <w:szCs w:val="28"/>
          <w:lang w:val="uk-UA"/>
        </w:rPr>
        <w:t>Інтегральний показник глобалізації враховує три показники глобалізації – економічної, соціальної та пол</w:t>
      </w:r>
      <w:r w:rsidRPr="00AA540C">
        <w:rPr>
          <w:szCs w:val="28"/>
          <w:lang w:val="uk-UA"/>
        </w:rPr>
        <w:t>і</w:t>
      </w:r>
      <w:r w:rsidRPr="00AA540C">
        <w:rPr>
          <w:szCs w:val="28"/>
          <w:lang w:val="uk-UA"/>
        </w:rPr>
        <w:t>тичної.</w:t>
      </w:r>
    </w:p>
    <w:p w:rsidR="00E71286" w:rsidRPr="00AA540C" w:rsidRDefault="00E71286" w:rsidP="009333FE">
      <w:pPr>
        <w:pStyle w:val="14"/>
        <w:spacing w:line="240" w:lineRule="auto"/>
        <w:ind w:firstLine="539"/>
        <w:rPr>
          <w:szCs w:val="28"/>
          <w:lang w:val="uk-UA"/>
        </w:rPr>
      </w:pPr>
      <w:r w:rsidRPr="00AA540C">
        <w:rPr>
          <w:b/>
          <w:szCs w:val="28"/>
          <w:lang w:val="uk-UA"/>
        </w:rPr>
        <w:t>9. Індекс залучення прямих іноземних інвестицій та індекс потенціалу залучення прямих іноземних інвестицій</w:t>
      </w:r>
      <w:r w:rsidRPr="00AA540C">
        <w:rPr>
          <w:szCs w:val="28"/>
          <w:lang w:val="uk-UA"/>
        </w:rPr>
        <w:t>, Конференція ООН з т</w:t>
      </w:r>
      <w:r w:rsidRPr="00AA540C">
        <w:rPr>
          <w:szCs w:val="28"/>
          <w:lang w:val="uk-UA"/>
        </w:rPr>
        <w:t>о</w:t>
      </w:r>
      <w:r w:rsidRPr="00AA540C">
        <w:rPr>
          <w:szCs w:val="28"/>
          <w:lang w:val="uk-UA"/>
        </w:rPr>
        <w:t>ргівлі та розвитку (UNCTAD).</w:t>
      </w:r>
    </w:p>
    <w:p w:rsidR="00E71286" w:rsidRPr="00AA540C" w:rsidRDefault="00E71286" w:rsidP="009333FE">
      <w:pPr>
        <w:pStyle w:val="14"/>
        <w:spacing w:line="240" w:lineRule="auto"/>
        <w:ind w:firstLine="539"/>
        <w:rPr>
          <w:szCs w:val="28"/>
          <w:lang w:val="uk-UA"/>
        </w:rPr>
      </w:pPr>
      <w:r w:rsidRPr="00AA540C">
        <w:rPr>
          <w:szCs w:val="28"/>
          <w:lang w:val="uk-UA"/>
        </w:rPr>
        <w:t>Конференція ООН з торгівлі та розвитку складає рейтинги країн за двома індексами:</w:t>
      </w:r>
    </w:p>
    <w:p w:rsidR="00E71286" w:rsidRPr="00AA540C" w:rsidRDefault="00E71286" w:rsidP="009333FE">
      <w:pPr>
        <w:pStyle w:val="14"/>
        <w:spacing w:line="240" w:lineRule="auto"/>
        <w:ind w:firstLine="539"/>
        <w:rPr>
          <w:szCs w:val="28"/>
          <w:lang w:val="uk-UA"/>
        </w:rPr>
      </w:pPr>
      <w:r w:rsidRPr="00AA540C">
        <w:rPr>
          <w:szCs w:val="28"/>
          <w:lang w:val="uk-UA"/>
        </w:rPr>
        <w:t>– індексом залучення прямих іноземних інвестицій (Inward FDI Performance Index);</w:t>
      </w:r>
    </w:p>
    <w:p w:rsidR="00E71286" w:rsidRPr="00AA540C" w:rsidRDefault="00E71286" w:rsidP="009333FE">
      <w:pPr>
        <w:pStyle w:val="14"/>
        <w:spacing w:line="240" w:lineRule="auto"/>
        <w:ind w:firstLine="539"/>
        <w:rPr>
          <w:szCs w:val="28"/>
          <w:lang w:val="uk-UA"/>
        </w:rPr>
      </w:pPr>
      <w:r w:rsidRPr="00AA540C">
        <w:rPr>
          <w:szCs w:val="28"/>
          <w:lang w:val="uk-UA"/>
        </w:rPr>
        <w:t>– індексом потенціалу залучення прямих іноземних інвестицій (Inward FDI Potential Index).</w:t>
      </w:r>
    </w:p>
    <w:p w:rsidR="005C6FD2" w:rsidRDefault="005C6FD2" w:rsidP="009333FE">
      <w:pPr>
        <w:tabs>
          <w:tab w:val="left" w:pos="720"/>
          <w:tab w:val="left" w:pos="1134"/>
        </w:tabs>
        <w:ind w:left="540"/>
        <w:jc w:val="both"/>
        <w:rPr>
          <w:sz w:val="28"/>
          <w:szCs w:val="28"/>
          <w:lang w:val="uk-UA"/>
        </w:rPr>
      </w:pPr>
    </w:p>
    <w:p w:rsidR="005C6FD2" w:rsidRDefault="005C6FD2" w:rsidP="009333FE">
      <w:pPr>
        <w:pStyle w:val="a3"/>
        <w:numPr>
          <w:ilvl w:val="0"/>
          <w:numId w:val="3"/>
        </w:numPr>
        <w:spacing w:line="240" w:lineRule="auto"/>
        <w:rPr>
          <w:b/>
          <w:szCs w:val="28"/>
        </w:rPr>
      </w:pPr>
      <w:r w:rsidRPr="009630AD">
        <w:rPr>
          <w:b/>
          <w:szCs w:val="28"/>
        </w:rPr>
        <w:t>Класифікація країн у світовій економіці.</w:t>
      </w:r>
    </w:p>
    <w:p w:rsidR="00B36E59" w:rsidRPr="009630AD" w:rsidRDefault="00B36E59" w:rsidP="009333FE">
      <w:pPr>
        <w:pStyle w:val="a3"/>
        <w:tabs>
          <w:tab w:val="clear" w:pos="1069"/>
        </w:tabs>
        <w:spacing w:line="240" w:lineRule="auto"/>
        <w:ind w:left="720"/>
        <w:rPr>
          <w:b/>
          <w:szCs w:val="28"/>
        </w:rPr>
      </w:pPr>
    </w:p>
    <w:p w:rsidR="006B0646" w:rsidRPr="009630AD" w:rsidRDefault="005C6FD2" w:rsidP="009333FE">
      <w:pPr>
        <w:pStyle w:val="a3"/>
        <w:tabs>
          <w:tab w:val="clear" w:pos="1069"/>
        </w:tabs>
        <w:spacing w:line="240" w:lineRule="auto"/>
        <w:ind w:firstLine="567"/>
        <w:rPr>
          <w:b/>
          <w:szCs w:val="28"/>
        </w:rPr>
      </w:pPr>
      <w:r w:rsidRPr="009630AD">
        <w:rPr>
          <w:b/>
          <w:szCs w:val="28"/>
        </w:rPr>
        <w:t>3.1 Критерії виділення груп країн у світовому господарстві.</w:t>
      </w:r>
    </w:p>
    <w:p w:rsidR="00AA540C" w:rsidRPr="00AA540C" w:rsidRDefault="00AA540C" w:rsidP="009333FE">
      <w:pPr>
        <w:tabs>
          <w:tab w:val="left" w:pos="720"/>
          <w:tab w:val="left" w:pos="1134"/>
        </w:tabs>
        <w:jc w:val="both"/>
        <w:rPr>
          <w:sz w:val="28"/>
          <w:szCs w:val="28"/>
          <w:lang w:val="uk-UA"/>
        </w:rPr>
      </w:pPr>
    </w:p>
    <w:p w:rsidR="003E230C" w:rsidRDefault="00AA540C" w:rsidP="009333FE">
      <w:pPr>
        <w:tabs>
          <w:tab w:val="left" w:pos="720"/>
          <w:tab w:val="left" w:pos="1134"/>
        </w:tabs>
        <w:ind w:firstLine="567"/>
        <w:jc w:val="both"/>
        <w:rPr>
          <w:sz w:val="28"/>
          <w:szCs w:val="28"/>
          <w:lang w:val="uk-UA"/>
        </w:rPr>
      </w:pPr>
      <w:r w:rsidRPr="00AA540C">
        <w:rPr>
          <w:sz w:val="28"/>
          <w:szCs w:val="28"/>
          <w:lang w:val="uk-UA"/>
        </w:rPr>
        <w:t xml:space="preserve">Існує </w:t>
      </w:r>
      <w:r w:rsidR="00DA4DD5">
        <w:rPr>
          <w:sz w:val="28"/>
          <w:szCs w:val="28"/>
          <w:lang w:val="uk-UA"/>
        </w:rPr>
        <w:t xml:space="preserve">два підходи до класифікації країн у світовій економіці. Перший – це </w:t>
      </w:r>
      <w:r w:rsidRPr="00AA540C">
        <w:rPr>
          <w:sz w:val="28"/>
          <w:szCs w:val="28"/>
          <w:lang w:val="uk-UA"/>
        </w:rPr>
        <w:t xml:space="preserve">регіональний підхід, тобто розподіл на історико-культурні регіони: </w:t>
      </w:r>
      <w:r w:rsidR="00B36E59">
        <w:rPr>
          <w:sz w:val="28"/>
          <w:szCs w:val="28"/>
          <w:lang w:val="uk-UA"/>
        </w:rPr>
        <w:t xml:space="preserve"> Другий </w:t>
      </w:r>
      <w:r w:rsidRPr="00AA540C">
        <w:rPr>
          <w:sz w:val="28"/>
          <w:szCs w:val="28"/>
          <w:lang w:val="uk-UA"/>
        </w:rPr>
        <w:t>– типологічна диференціація, тобто виділення спеціальних типів країн. Критерії типологічної диференціації різні. Ними можуть бути: географічне положення держави; час її виникнення; етнічний і релігійний склад населення; чисельність населення; державна мова і культурні особливості розвитку. Проте найбільш раціональною типологічною диференціацією світу був би розподіл країн за відповідними їм групами на основі схожості їхніх соціально-економічних показників.</w:t>
      </w:r>
      <w:r w:rsidR="00071DFF">
        <w:rPr>
          <w:sz w:val="28"/>
          <w:szCs w:val="28"/>
          <w:lang w:val="uk-UA"/>
        </w:rPr>
        <w:t xml:space="preserve"> </w:t>
      </w:r>
      <w:r w:rsidRPr="00AA540C">
        <w:rPr>
          <w:sz w:val="28"/>
          <w:szCs w:val="28"/>
          <w:lang w:val="uk-UA"/>
        </w:rPr>
        <w:t>Для виділення підсистем світового господарства застосовують наступні основні  критерії:</w:t>
      </w:r>
      <w:r w:rsidR="00071DFF">
        <w:rPr>
          <w:sz w:val="28"/>
          <w:szCs w:val="28"/>
          <w:lang w:val="uk-UA"/>
        </w:rPr>
        <w:t xml:space="preserve"> </w:t>
      </w:r>
      <w:r w:rsidRPr="00AA540C">
        <w:rPr>
          <w:sz w:val="28"/>
          <w:szCs w:val="28"/>
          <w:lang w:val="uk-UA"/>
        </w:rPr>
        <w:t>рівень економічного розвитку;</w:t>
      </w:r>
      <w:r w:rsidR="00071DFF">
        <w:rPr>
          <w:sz w:val="28"/>
          <w:szCs w:val="28"/>
          <w:lang w:val="uk-UA"/>
        </w:rPr>
        <w:t xml:space="preserve"> </w:t>
      </w:r>
      <w:r w:rsidRPr="00AA540C">
        <w:rPr>
          <w:sz w:val="28"/>
          <w:szCs w:val="28"/>
          <w:lang w:val="uk-UA"/>
        </w:rPr>
        <w:t>соціальна структура економіки;</w:t>
      </w:r>
      <w:r w:rsidR="00071DFF">
        <w:rPr>
          <w:sz w:val="28"/>
          <w:szCs w:val="28"/>
          <w:lang w:val="uk-UA"/>
        </w:rPr>
        <w:t xml:space="preserve"> </w:t>
      </w:r>
      <w:r w:rsidRPr="00AA540C">
        <w:rPr>
          <w:sz w:val="28"/>
          <w:szCs w:val="28"/>
          <w:lang w:val="uk-UA"/>
        </w:rPr>
        <w:t>тип економічного зростання;</w:t>
      </w:r>
      <w:r w:rsidR="00071DFF">
        <w:rPr>
          <w:sz w:val="28"/>
          <w:szCs w:val="28"/>
          <w:lang w:val="uk-UA"/>
        </w:rPr>
        <w:t xml:space="preserve"> </w:t>
      </w:r>
      <w:r w:rsidRPr="00AA540C">
        <w:rPr>
          <w:sz w:val="28"/>
          <w:szCs w:val="28"/>
          <w:lang w:val="uk-UA"/>
        </w:rPr>
        <w:t>рівень і характер зовнішньоекономічних зв'язків.</w:t>
      </w:r>
    </w:p>
    <w:p w:rsidR="009630AD" w:rsidRDefault="009630AD" w:rsidP="009333FE">
      <w:pPr>
        <w:tabs>
          <w:tab w:val="left" w:pos="720"/>
          <w:tab w:val="left" w:pos="1134"/>
        </w:tabs>
        <w:ind w:firstLine="567"/>
        <w:jc w:val="both"/>
        <w:rPr>
          <w:sz w:val="28"/>
          <w:szCs w:val="28"/>
          <w:lang w:val="uk-UA"/>
        </w:rPr>
      </w:pPr>
    </w:p>
    <w:p w:rsidR="00071DFF" w:rsidRPr="00E20B48" w:rsidRDefault="00071DFF" w:rsidP="009333FE">
      <w:pPr>
        <w:pStyle w:val="a8"/>
        <w:numPr>
          <w:ilvl w:val="1"/>
          <w:numId w:val="14"/>
        </w:numPr>
        <w:tabs>
          <w:tab w:val="left" w:pos="720"/>
          <w:tab w:val="left" w:pos="1134"/>
        </w:tabs>
        <w:ind w:left="0" w:firstLine="567"/>
        <w:jc w:val="both"/>
        <w:rPr>
          <w:b/>
          <w:sz w:val="28"/>
          <w:szCs w:val="28"/>
        </w:rPr>
      </w:pPr>
      <w:r w:rsidRPr="00E20B48">
        <w:rPr>
          <w:b/>
          <w:sz w:val="28"/>
          <w:szCs w:val="28"/>
        </w:rPr>
        <w:t xml:space="preserve">Групи країн у </w:t>
      </w:r>
      <w:proofErr w:type="gramStart"/>
      <w:r w:rsidRPr="00E20B48">
        <w:rPr>
          <w:b/>
          <w:sz w:val="28"/>
          <w:szCs w:val="28"/>
        </w:rPr>
        <w:t>св</w:t>
      </w:r>
      <w:proofErr w:type="gramEnd"/>
      <w:r w:rsidRPr="00E20B48">
        <w:rPr>
          <w:b/>
          <w:sz w:val="28"/>
          <w:szCs w:val="28"/>
        </w:rPr>
        <w:t>ітовій економіці.</w:t>
      </w:r>
    </w:p>
    <w:p w:rsidR="00917365" w:rsidRPr="00E20B48" w:rsidRDefault="006A1AF4" w:rsidP="009333FE">
      <w:pPr>
        <w:pStyle w:val="11"/>
        <w:keepNext/>
        <w:keepLines/>
        <w:shd w:val="clear" w:color="auto" w:fill="auto"/>
        <w:spacing w:after="0" w:line="240" w:lineRule="auto"/>
        <w:ind w:firstLine="567"/>
        <w:jc w:val="both"/>
        <w:rPr>
          <w:sz w:val="28"/>
          <w:szCs w:val="28"/>
          <w:lang w:val="uk-UA"/>
        </w:rPr>
      </w:pPr>
      <w:r>
        <w:rPr>
          <w:sz w:val="28"/>
          <w:szCs w:val="28"/>
          <w:lang w:val="uk-UA"/>
        </w:rPr>
        <w:lastRenderedPageBreak/>
        <w:t xml:space="preserve">Спочатку розглянемо регіональний підхід. </w:t>
      </w:r>
      <w:r w:rsidR="00917365">
        <w:rPr>
          <w:sz w:val="28"/>
          <w:szCs w:val="28"/>
          <w:lang w:val="uk-UA"/>
        </w:rPr>
        <w:t>Регіональна класифікація ділиться на дві групи: р</w:t>
      </w:r>
      <w:r w:rsidR="00917365" w:rsidRPr="00071DFF">
        <w:rPr>
          <w:sz w:val="28"/>
          <w:szCs w:val="28"/>
          <w:lang w:val="uk-UA"/>
        </w:rPr>
        <w:t xml:space="preserve">егіональна </w:t>
      </w:r>
      <w:r w:rsidR="00E20B48">
        <w:rPr>
          <w:sz w:val="28"/>
          <w:szCs w:val="28"/>
          <w:lang w:val="uk-UA"/>
        </w:rPr>
        <w:t>та р</w:t>
      </w:r>
      <w:r w:rsidR="00917365" w:rsidRPr="00E20B48">
        <w:rPr>
          <w:sz w:val="28"/>
          <w:szCs w:val="28"/>
          <w:lang w:val="uk-UA"/>
        </w:rPr>
        <w:t>егіонально-інтеграційна</w:t>
      </w:r>
      <w:r w:rsidR="005A2D37">
        <w:rPr>
          <w:sz w:val="28"/>
          <w:szCs w:val="28"/>
          <w:lang w:val="uk-UA"/>
        </w:rPr>
        <w:t>.</w:t>
      </w:r>
    </w:p>
    <w:p w:rsidR="00071DFF" w:rsidRPr="003D1B78" w:rsidRDefault="00071DFF" w:rsidP="009333FE">
      <w:pPr>
        <w:pStyle w:val="11"/>
        <w:keepNext/>
        <w:keepLines/>
        <w:numPr>
          <w:ilvl w:val="0"/>
          <w:numId w:val="13"/>
        </w:numPr>
        <w:shd w:val="clear" w:color="auto" w:fill="auto"/>
        <w:spacing w:after="0" w:line="240" w:lineRule="auto"/>
        <w:jc w:val="both"/>
        <w:rPr>
          <w:b/>
          <w:i/>
          <w:sz w:val="28"/>
          <w:szCs w:val="28"/>
          <w:lang w:val="uk-UA"/>
        </w:rPr>
      </w:pPr>
      <w:r w:rsidRPr="003D1B78">
        <w:rPr>
          <w:b/>
          <w:i/>
          <w:sz w:val="28"/>
          <w:szCs w:val="28"/>
          <w:lang w:val="uk-UA"/>
        </w:rPr>
        <w:t>Регіональна класифікація країн світу</w:t>
      </w:r>
    </w:p>
    <w:p w:rsidR="00071DFF" w:rsidRPr="00AA540C" w:rsidRDefault="00071DFF" w:rsidP="009333FE">
      <w:pPr>
        <w:ind w:left="20" w:right="40" w:firstLine="720"/>
        <w:jc w:val="both"/>
        <w:rPr>
          <w:sz w:val="28"/>
          <w:szCs w:val="28"/>
        </w:rPr>
      </w:pPr>
      <w:r w:rsidRPr="00071DFF">
        <w:rPr>
          <w:sz w:val="28"/>
          <w:szCs w:val="28"/>
          <w:lang w:val="uk-UA"/>
        </w:rPr>
        <w:t xml:space="preserve">Вид регіональної класифікації значно простіший і не викликає суттєвих розбіжностей у фахівців та міжнародних організацій. </w:t>
      </w:r>
      <w:r w:rsidRPr="00AA540C">
        <w:rPr>
          <w:sz w:val="28"/>
          <w:szCs w:val="28"/>
        </w:rPr>
        <w:t xml:space="preserve">Мова може йти про більшу або меншу деталізацію у виокремленні регіонів. В основі регіональної класифікації полягає просторова компактність </w:t>
      </w:r>
      <w:proofErr w:type="gramStart"/>
      <w:r w:rsidRPr="00AA540C">
        <w:rPr>
          <w:sz w:val="28"/>
          <w:szCs w:val="28"/>
        </w:rPr>
        <w:t>країн</w:t>
      </w:r>
      <w:proofErr w:type="gramEnd"/>
      <w:r w:rsidRPr="00AA540C">
        <w:rPr>
          <w:sz w:val="28"/>
          <w:szCs w:val="28"/>
        </w:rPr>
        <w:t xml:space="preserve"> регіону, спільність історичного розвитку, етнокультурна схожість народів, зближення параметрів економічного розвитку. Виходячи з цих критеріїв виокремлюються такі регіони:</w:t>
      </w:r>
    </w:p>
    <w:p w:rsidR="00071DFF" w:rsidRPr="00AA540C" w:rsidRDefault="00071DFF" w:rsidP="009333FE">
      <w:pPr>
        <w:numPr>
          <w:ilvl w:val="0"/>
          <w:numId w:val="9"/>
        </w:numPr>
        <w:tabs>
          <w:tab w:val="left" w:pos="1018"/>
        </w:tabs>
        <w:ind w:left="20" w:right="40" w:firstLine="720"/>
        <w:jc w:val="both"/>
        <w:rPr>
          <w:sz w:val="28"/>
          <w:szCs w:val="28"/>
        </w:rPr>
      </w:pPr>
      <w:r w:rsidRPr="00AA540C">
        <w:rPr>
          <w:rStyle w:val="a6"/>
          <w:sz w:val="28"/>
          <w:szCs w:val="28"/>
        </w:rPr>
        <w:t>Західна Європа,</w:t>
      </w:r>
      <w:r w:rsidRPr="00AA540C">
        <w:rPr>
          <w:sz w:val="28"/>
          <w:szCs w:val="28"/>
        </w:rPr>
        <w:t xml:space="preserve"> що включає економічно розвинуті країни - Німеччину, Францію, Велику Британію, Бельгію, Нідерланди, Люксембург, Ірландію, Ісландію, Норвегію, Швецію, Данію, Фінляндію, </w:t>
      </w:r>
      <w:proofErr w:type="gramStart"/>
      <w:r w:rsidRPr="00AA540C">
        <w:rPr>
          <w:sz w:val="28"/>
          <w:szCs w:val="28"/>
        </w:rPr>
        <w:t>Австр</w:t>
      </w:r>
      <w:proofErr w:type="gramEnd"/>
      <w:r w:rsidRPr="00AA540C">
        <w:rPr>
          <w:sz w:val="28"/>
          <w:szCs w:val="28"/>
        </w:rPr>
        <w:t xml:space="preserve">ію, Швейцарію, Італію, Іспанію, Грецію, Португалію, Мальту. Цей регіон при більш детальній класифікації поділяється на себто Західну, </w:t>
      </w:r>
      <w:proofErr w:type="gramStart"/>
      <w:r w:rsidRPr="00AA540C">
        <w:rPr>
          <w:sz w:val="28"/>
          <w:szCs w:val="28"/>
        </w:rPr>
        <w:t>П</w:t>
      </w:r>
      <w:proofErr w:type="gramEnd"/>
      <w:r w:rsidRPr="00AA540C">
        <w:rPr>
          <w:sz w:val="28"/>
          <w:szCs w:val="28"/>
        </w:rPr>
        <w:t>івнічну й Південну Європу.</w:t>
      </w:r>
    </w:p>
    <w:p w:rsidR="00071DFF" w:rsidRPr="00AA540C" w:rsidRDefault="00071DFF" w:rsidP="009333FE">
      <w:pPr>
        <w:numPr>
          <w:ilvl w:val="0"/>
          <w:numId w:val="9"/>
        </w:numPr>
        <w:tabs>
          <w:tab w:val="left" w:pos="1023"/>
        </w:tabs>
        <w:ind w:left="20" w:right="40" w:firstLine="720"/>
        <w:jc w:val="both"/>
        <w:rPr>
          <w:sz w:val="28"/>
          <w:szCs w:val="28"/>
        </w:rPr>
      </w:pPr>
      <w:r w:rsidRPr="00AA540C">
        <w:rPr>
          <w:rStyle w:val="a6"/>
          <w:sz w:val="28"/>
          <w:szCs w:val="28"/>
        </w:rPr>
        <w:t>Центральна Європа</w:t>
      </w:r>
      <w:r w:rsidRPr="00AA540C">
        <w:rPr>
          <w:sz w:val="28"/>
          <w:szCs w:val="28"/>
        </w:rPr>
        <w:t xml:space="preserve"> включає колішні європейські </w:t>
      </w:r>
      <w:proofErr w:type="gramStart"/>
      <w:r w:rsidRPr="00AA540C">
        <w:rPr>
          <w:sz w:val="28"/>
          <w:szCs w:val="28"/>
        </w:rPr>
        <w:t>соц</w:t>
      </w:r>
      <w:proofErr w:type="gramEnd"/>
      <w:r w:rsidRPr="00AA540C">
        <w:rPr>
          <w:sz w:val="28"/>
          <w:szCs w:val="28"/>
        </w:rPr>
        <w:t xml:space="preserve">іалістичні країни за межами колишнього СРСР: Польщу, Чехію, Словаччину, Угорщину, Румунію, Болгарію, Сербію, Чорногорію, Хорватію, Словенію, Боснію, Македонію, Албанію. В детальній класифікації частина цього регіону виокремлюється як </w:t>
      </w:r>
      <w:proofErr w:type="gramStart"/>
      <w:r w:rsidRPr="00AA540C">
        <w:rPr>
          <w:sz w:val="28"/>
          <w:szCs w:val="28"/>
        </w:rPr>
        <w:t>П</w:t>
      </w:r>
      <w:proofErr w:type="gramEnd"/>
      <w:r w:rsidRPr="00AA540C">
        <w:rPr>
          <w:sz w:val="28"/>
          <w:szCs w:val="28"/>
        </w:rPr>
        <w:t>івденно-Східна Європа.</w:t>
      </w:r>
    </w:p>
    <w:p w:rsidR="00071DFF" w:rsidRPr="00AA540C" w:rsidRDefault="00071DFF" w:rsidP="009333FE">
      <w:pPr>
        <w:numPr>
          <w:ilvl w:val="0"/>
          <w:numId w:val="9"/>
        </w:numPr>
        <w:tabs>
          <w:tab w:val="left" w:pos="1023"/>
        </w:tabs>
        <w:ind w:left="20" w:right="40" w:firstLine="720"/>
        <w:jc w:val="both"/>
        <w:rPr>
          <w:sz w:val="28"/>
          <w:szCs w:val="28"/>
        </w:rPr>
      </w:pPr>
      <w:r w:rsidRPr="00AA540C">
        <w:rPr>
          <w:rStyle w:val="a6"/>
          <w:sz w:val="28"/>
          <w:szCs w:val="28"/>
        </w:rPr>
        <w:t>Східна Європа</w:t>
      </w:r>
      <w:r w:rsidRPr="00AA540C">
        <w:rPr>
          <w:sz w:val="28"/>
          <w:szCs w:val="28"/>
        </w:rPr>
        <w:t xml:space="preserve"> складається з України, Росії, Білорусі, Молдови, Естонії, Латвії й Литви.</w:t>
      </w:r>
    </w:p>
    <w:p w:rsidR="00071DFF" w:rsidRPr="00AA540C" w:rsidRDefault="00071DFF" w:rsidP="009333FE">
      <w:pPr>
        <w:numPr>
          <w:ilvl w:val="0"/>
          <w:numId w:val="9"/>
        </w:numPr>
        <w:tabs>
          <w:tab w:val="left" w:pos="1018"/>
        </w:tabs>
        <w:ind w:left="20" w:right="40" w:firstLine="720"/>
        <w:jc w:val="both"/>
        <w:rPr>
          <w:sz w:val="28"/>
          <w:szCs w:val="28"/>
        </w:rPr>
      </w:pPr>
      <w:r w:rsidRPr="00AA540C">
        <w:rPr>
          <w:rStyle w:val="a6"/>
          <w:sz w:val="28"/>
          <w:szCs w:val="28"/>
        </w:rPr>
        <w:t>Південно-західна Азія</w:t>
      </w:r>
      <w:r w:rsidRPr="00AA540C">
        <w:rPr>
          <w:sz w:val="28"/>
          <w:szCs w:val="28"/>
        </w:rPr>
        <w:t xml:space="preserve"> включає Туреччину, Кіпр, Іран, Ірак, Сирію, Ліван, Ізраїль, Саудівську Аравію, Кувейт, Об'єднані Арабськ</w:t>
      </w:r>
      <w:proofErr w:type="gramStart"/>
      <w:r w:rsidRPr="00AA540C">
        <w:rPr>
          <w:sz w:val="28"/>
          <w:szCs w:val="28"/>
        </w:rPr>
        <w:t>і Е</w:t>
      </w:r>
      <w:proofErr w:type="gramEnd"/>
      <w:r w:rsidRPr="00AA540C">
        <w:rPr>
          <w:sz w:val="28"/>
          <w:szCs w:val="28"/>
        </w:rPr>
        <w:t>мірати, Ємен, Катар, Оман, Бахрейн, Афганістан, Грузію, Вірменію, Азербайджан.</w:t>
      </w:r>
    </w:p>
    <w:p w:rsidR="00071DFF" w:rsidRPr="00AA540C" w:rsidRDefault="00071DFF" w:rsidP="009333FE">
      <w:pPr>
        <w:numPr>
          <w:ilvl w:val="0"/>
          <w:numId w:val="9"/>
        </w:numPr>
        <w:tabs>
          <w:tab w:val="left" w:pos="1014"/>
        </w:tabs>
        <w:ind w:left="20" w:right="40" w:firstLine="720"/>
        <w:jc w:val="both"/>
        <w:rPr>
          <w:sz w:val="28"/>
          <w:szCs w:val="28"/>
        </w:rPr>
      </w:pPr>
      <w:r w:rsidRPr="00AA540C">
        <w:rPr>
          <w:rStyle w:val="a6"/>
          <w:sz w:val="28"/>
          <w:szCs w:val="28"/>
        </w:rPr>
        <w:t>Центральна Азія</w:t>
      </w:r>
      <w:r w:rsidRPr="00AA540C">
        <w:rPr>
          <w:sz w:val="28"/>
          <w:szCs w:val="28"/>
        </w:rPr>
        <w:t xml:space="preserve"> виокремилася на просторі колишніх азіатських республік СРСР: Казахстану, Узбекистану, Киргизстану, Туркменістану, Таджикистану.</w:t>
      </w:r>
    </w:p>
    <w:p w:rsidR="00071DFF" w:rsidRPr="003D1B78" w:rsidRDefault="00071DFF" w:rsidP="009333FE">
      <w:pPr>
        <w:numPr>
          <w:ilvl w:val="0"/>
          <w:numId w:val="9"/>
        </w:numPr>
        <w:tabs>
          <w:tab w:val="left" w:pos="1018"/>
        </w:tabs>
        <w:ind w:left="20" w:right="40" w:firstLine="720"/>
        <w:jc w:val="both"/>
        <w:rPr>
          <w:sz w:val="28"/>
          <w:szCs w:val="28"/>
        </w:rPr>
      </w:pPr>
      <w:proofErr w:type="gramStart"/>
      <w:r w:rsidRPr="00AA540C">
        <w:rPr>
          <w:rStyle w:val="a6"/>
          <w:sz w:val="28"/>
          <w:szCs w:val="28"/>
        </w:rPr>
        <w:t>П</w:t>
      </w:r>
      <w:proofErr w:type="gramEnd"/>
      <w:r w:rsidRPr="00AA540C">
        <w:rPr>
          <w:rStyle w:val="a6"/>
          <w:sz w:val="28"/>
          <w:szCs w:val="28"/>
        </w:rPr>
        <w:t>івденну Азію</w:t>
      </w:r>
      <w:r w:rsidRPr="00AA540C">
        <w:rPr>
          <w:sz w:val="28"/>
          <w:szCs w:val="28"/>
        </w:rPr>
        <w:t xml:space="preserve"> складають Індія, Пакистан, Непал, Бутан, Бангладеш, Шрі-Ланка, а також декілька дрібних острівних держав.</w:t>
      </w:r>
    </w:p>
    <w:p w:rsidR="00071DFF" w:rsidRPr="00AA540C" w:rsidRDefault="00071DFF" w:rsidP="009333FE">
      <w:pPr>
        <w:numPr>
          <w:ilvl w:val="0"/>
          <w:numId w:val="9"/>
        </w:numPr>
        <w:tabs>
          <w:tab w:val="left" w:pos="994"/>
        </w:tabs>
        <w:ind w:right="20" w:firstLine="700"/>
        <w:jc w:val="both"/>
        <w:rPr>
          <w:sz w:val="28"/>
          <w:szCs w:val="28"/>
        </w:rPr>
      </w:pPr>
      <w:r w:rsidRPr="00AA540C">
        <w:rPr>
          <w:rStyle w:val="a6"/>
          <w:sz w:val="28"/>
          <w:szCs w:val="28"/>
        </w:rPr>
        <w:t>Далекий Схід</w:t>
      </w:r>
      <w:r w:rsidRPr="00AA540C">
        <w:rPr>
          <w:sz w:val="28"/>
          <w:szCs w:val="28"/>
        </w:rPr>
        <w:t xml:space="preserve"> представляють Китай, Японія, КНДР, Республіка Корея, Монголія. До цього ж регіону належить Тайвань, який офіційно проголошено частиною КНР, але фактично є самостійною державою.</w:t>
      </w:r>
    </w:p>
    <w:p w:rsidR="00071DFF" w:rsidRPr="00AA540C" w:rsidRDefault="00071DFF" w:rsidP="009333FE">
      <w:pPr>
        <w:numPr>
          <w:ilvl w:val="0"/>
          <w:numId w:val="9"/>
        </w:numPr>
        <w:tabs>
          <w:tab w:val="left" w:pos="994"/>
        </w:tabs>
        <w:ind w:right="20" w:firstLine="700"/>
        <w:jc w:val="both"/>
        <w:rPr>
          <w:sz w:val="28"/>
          <w:szCs w:val="28"/>
        </w:rPr>
      </w:pPr>
      <w:r w:rsidRPr="00AA540C">
        <w:rPr>
          <w:rStyle w:val="a6"/>
          <w:sz w:val="28"/>
          <w:szCs w:val="28"/>
        </w:rPr>
        <w:t>Південно-Східна Азія</w:t>
      </w:r>
      <w:r w:rsidRPr="00AA540C">
        <w:rPr>
          <w:sz w:val="28"/>
          <w:szCs w:val="28"/>
        </w:rPr>
        <w:t xml:space="preserve"> складається з</w:t>
      </w:r>
      <w:proofErr w:type="gramStart"/>
      <w:r w:rsidRPr="00AA540C">
        <w:rPr>
          <w:sz w:val="28"/>
          <w:szCs w:val="28"/>
        </w:rPr>
        <w:t xml:space="preserve"> В</w:t>
      </w:r>
      <w:proofErr w:type="gramEnd"/>
      <w:r w:rsidRPr="00AA540C">
        <w:rPr>
          <w:sz w:val="28"/>
          <w:szCs w:val="28"/>
        </w:rPr>
        <w:t>'єтнаму, Лаосу, Камбоджі, Таїланду, М'янми, Малайзії, Сінгапуру, Індонезії, Філіппін, Брунею.</w:t>
      </w:r>
    </w:p>
    <w:p w:rsidR="00071DFF" w:rsidRPr="00AA540C" w:rsidRDefault="00071DFF" w:rsidP="009333FE">
      <w:pPr>
        <w:numPr>
          <w:ilvl w:val="0"/>
          <w:numId w:val="9"/>
        </w:numPr>
        <w:tabs>
          <w:tab w:val="left" w:pos="989"/>
        </w:tabs>
        <w:ind w:right="20" w:firstLine="700"/>
        <w:jc w:val="both"/>
        <w:rPr>
          <w:sz w:val="28"/>
          <w:szCs w:val="28"/>
        </w:rPr>
      </w:pPr>
      <w:proofErr w:type="gramStart"/>
      <w:r w:rsidRPr="00AA540C">
        <w:rPr>
          <w:rStyle w:val="a6"/>
          <w:sz w:val="28"/>
          <w:szCs w:val="28"/>
        </w:rPr>
        <w:t>Австрал</w:t>
      </w:r>
      <w:proofErr w:type="gramEnd"/>
      <w:r w:rsidRPr="00AA540C">
        <w:rPr>
          <w:rStyle w:val="a6"/>
          <w:sz w:val="28"/>
          <w:szCs w:val="28"/>
        </w:rPr>
        <w:t>ія і Океанія</w:t>
      </w:r>
      <w:r w:rsidRPr="00AA540C">
        <w:rPr>
          <w:sz w:val="28"/>
          <w:szCs w:val="28"/>
        </w:rPr>
        <w:t xml:space="preserve"> - це Австралія, Нова Зеландія, Папуа-Нова Гвінея й велика кількість дрібних острівних держав.</w:t>
      </w:r>
    </w:p>
    <w:p w:rsidR="00071DFF" w:rsidRPr="00AA540C" w:rsidRDefault="00071DFF" w:rsidP="009333FE">
      <w:pPr>
        <w:numPr>
          <w:ilvl w:val="0"/>
          <w:numId w:val="9"/>
        </w:numPr>
        <w:tabs>
          <w:tab w:val="left" w:pos="998"/>
        </w:tabs>
        <w:ind w:right="20" w:firstLine="700"/>
        <w:jc w:val="both"/>
        <w:rPr>
          <w:sz w:val="28"/>
          <w:szCs w:val="28"/>
        </w:rPr>
      </w:pPr>
      <w:proofErr w:type="gramStart"/>
      <w:r w:rsidRPr="00AA540C">
        <w:rPr>
          <w:rStyle w:val="a6"/>
          <w:sz w:val="28"/>
          <w:szCs w:val="28"/>
        </w:rPr>
        <w:t>П</w:t>
      </w:r>
      <w:proofErr w:type="gramEnd"/>
      <w:r w:rsidRPr="00AA540C">
        <w:rPr>
          <w:rStyle w:val="a6"/>
          <w:sz w:val="28"/>
          <w:szCs w:val="28"/>
        </w:rPr>
        <w:t>івнічна Африка</w:t>
      </w:r>
      <w:r w:rsidRPr="00AA540C">
        <w:rPr>
          <w:sz w:val="28"/>
          <w:szCs w:val="28"/>
        </w:rPr>
        <w:t xml:space="preserve"> об'єднує такі арабські держави: Єгипет, Судан, Лівію, Туніс, Алжир, Марокко, Західну Сахару, Мавританію. Зараз Судан територіально поділено на дві частини з виокремленням самостійного </w:t>
      </w:r>
      <w:proofErr w:type="gramStart"/>
      <w:r w:rsidRPr="00AA540C">
        <w:rPr>
          <w:sz w:val="28"/>
          <w:szCs w:val="28"/>
        </w:rPr>
        <w:t>П</w:t>
      </w:r>
      <w:proofErr w:type="gramEnd"/>
      <w:r w:rsidRPr="00AA540C">
        <w:rPr>
          <w:sz w:val="28"/>
          <w:szCs w:val="28"/>
        </w:rPr>
        <w:t>івденного Судану.</w:t>
      </w:r>
    </w:p>
    <w:p w:rsidR="00071DFF" w:rsidRPr="00AA540C" w:rsidRDefault="00071DFF" w:rsidP="009333FE">
      <w:pPr>
        <w:numPr>
          <w:ilvl w:val="0"/>
          <w:numId w:val="9"/>
        </w:numPr>
        <w:tabs>
          <w:tab w:val="left" w:pos="998"/>
        </w:tabs>
        <w:ind w:right="20" w:firstLine="700"/>
        <w:jc w:val="both"/>
        <w:rPr>
          <w:sz w:val="28"/>
          <w:szCs w:val="28"/>
        </w:rPr>
      </w:pPr>
      <w:r w:rsidRPr="00AA540C">
        <w:rPr>
          <w:rStyle w:val="a6"/>
          <w:sz w:val="28"/>
          <w:szCs w:val="28"/>
        </w:rPr>
        <w:t>Західна Африка</w:t>
      </w:r>
      <w:r w:rsidRPr="00AA540C">
        <w:rPr>
          <w:sz w:val="28"/>
          <w:szCs w:val="28"/>
        </w:rPr>
        <w:t xml:space="preserve"> має досить строкатий склад; найбільші країни цього регіону - Малі, Нігер, Чад, Центральноафриканська Республіка, Сенегал, Буркіна-Фасо, Гвінея, Гана, Кот-д'Івуар, Сьєрра-Леоне, Того, Нігерія, Камерун, Габон, Конго, Демократична Республіка Конго (Заїр), Ангола.</w:t>
      </w:r>
    </w:p>
    <w:p w:rsidR="00071DFF" w:rsidRPr="00AA540C" w:rsidRDefault="00071DFF" w:rsidP="009333FE">
      <w:pPr>
        <w:numPr>
          <w:ilvl w:val="0"/>
          <w:numId w:val="9"/>
        </w:numPr>
        <w:tabs>
          <w:tab w:val="left" w:pos="998"/>
        </w:tabs>
        <w:ind w:right="20" w:firstLine="700"/>
        <w:jc w:val="both"/>
        <w:rPr>
          <w:sz w:val="28"/>
          <w:szCs w:val="28"/>
        </w:rPr>
      </w:pPr>
      <w:r w:rsidRPr="00AA540C">
        <w:rPr>
          <w:rStyle w:val="a6"/>
          <w:sz w:val="28"/>
          <w:szCs w:val="28"/>
        </w:rPr>
        <w:t>Східна Африка:</w:t>
      </w:r>
      <w:r w:rsidRPr="00AA540C">
        <w:rPr>
          <w:sz w:val="28"/>
          <w:szCs w:val="28"/>
        </w:rPr>
        <w:t xml:space="preserve"> Ефіопія, </w:t>
      </w:r>
      <w:proofErr w:type="gramStart"/>
      <w:r w:rsidRPr="00AA540C">
        <w:rPr>
          <w:sz w:val="28"/>
          <w:szCs w:val="28"/>
        </w:rPr>
        <w:t>Дж</w:t>
      </w:r>
      <w:proofErr w:type="gramEnd"/>
      <w:r w:rsidRPr="00AA540C">
        <w:rPr>
          <w:sz w:val="28"/>
          <w:szCs w:val="28"/>
        </w:rPr>
        <w:t>ібуті, Еритрея, Сомалі, Кенія, Уганда, Танзанія, Руанда, Бурунді.</w:t>
      </w:r>
    </w:p>
    <w:p w:rsidR="00071DFF" w:rsidRPr="00AA540C" w:rsidRDefault="00071DFF" w:rsidP="009333FE">
      <w:pPr>
        <w:numPr>
          <w:ilvl w:val="0"/>
          <w:numId w:val="9"/>
        </w:numPr>
        <w:tabs>
          <w:tab w:val="left" w:pos="998"/>
        </w:tabs>
        <w:ind w:right="20" w:firstLine="700"/>
        <w:jc w:val="both"/>
        <w:rPr>
          <w:sz w:val="28"/>
          <w:szCs w:val="28"/>
        </w:rPr>
      </w:pPr>
      <w:proofErr w:type="gramStart"/>
      <w:r w:rsidRPr="00AA540C">
        <w:rPr>
          <w:rStyle w:val="a6"/>
          <w:sz w:val="28"/>
          <w:szCs w:val="28"/>
        </w:rPr>
        <w:t>П</w:t>
      </w:r>
      <w:proofErr w:type="gramEnd"/>
      <w:r w:rsidRPr="00AA540C">
        <w:rPr>
          <w:rStyle w:val="a6"/>
          <w:sz w:val="28"/>
          <w:szCs w:val="28"/>
        </w:rPr>
        <w:t>івденна Африка:</w:t>
      </w:r>
      <w:r w:rsidRPr="00AA540C">
        <w:rPr>
          <w:sz w:val="28"/>
          <w:szCs w:val="28"/>
        </w:rPr>
        <w:t xml:space="preserve"> Замбія, </w:t>
      </w:r>
      <w:proofErr w:type="gramStart"/>
      <w:r w:rsidRPr="00AA540C">
        <w:rPr>
          <w:sz w:val="28"/>
          <w:szCs w:val="28"/>
        </w:rPr>
        <w:t>З</w:t>
      </w:r>
      <w:proofErr w:type="gramEnd"/>
      <w:r w:rsidRPr="00AA540C">
        <w:rPr>
          <w:sz w:val="28"/>
          <w:szCs w:val="28"/>
        </w:rPr>
        <w:t>імбабве, Мозамбік, Мадагаскар, Малаві, Південно-Африканська Республіка, Ботсвана, Намібія, Лесото.</w:t>
      </w:r>
    </w:p>
    <w:p w:rsidR="00071DFF" w:rsidRPr="00AA540C" w:rsidRDefault="00071DFF" w:rsidP="009333FE">
      <w:pPr>
        <w:numPr>
          <w:ilvl w:val="0"/>
          <w:numId w:val="9"/>
        </w:numPr>
        <w:tabs>
          <w:tab w:val="left" w:pos="998"/>
        </w:tabs>
        <w:ind w:right="20" w:firstLine="700"/>
        <w:jc w:val="both"/>
        <w:rPr>
          <w:sz w:val="28"/>
          <w:szCs w:val="28"/>
        </w:rPr>
      </w:pPr>
      <w:proofErr w:type="gramStart"/>
      <w:r w:rsidRPr="00AA540C">
        <w:rPr>
          <w:rStyle w:val="a6"/>
          <w:sz w:val="28"/>
          <w:szCs w:val="28"/>
        </w:rPr>
        <w:lastRenderedPageBreak/>
        <w:t>П</w:t>
      </w:r>
      <w:proofErr w:type="gramEnd"/>
      <w:r w:rsidRPr="00AA540C">
        <w:rPr>
          <w:rStyle w:val="a6"/>
          <w:sz w:val="28"/>
          <w:szCs w:val="28"/>
        </w:rPr>
        <w:t>івнічна Америка:</w:t>
      </w:r>
      <w:r w:rsidRPr="00AA540C">
        <w:rPr>
          <w:sz w:val="28"/>
          <w:szCs w:val="28"/>
        </w:rPr>
        <w:t xml:space="preserve"> США, Канада, Мексика. За іншою класифікацією Мексику відносять до регіону «Латинська Америка», з якою вона тісніше пов'язана за мовно </w:t>
      </w:r>
      <w:proofErr w:type="gramStart"/>
      <w:r w:rsidRPr="00AA540C">
        <w:rPr>
          <w:sz w:val="28"/>
          <w:szCs w:val="28"/>
        </w:rPr>
        <w:t>-к</w:t>
      </w:r>
      <w:proofErr w:type="gramEnd"/>
      <w:r w:rsidRPr="00AA540C">
        <w:rPr>
          <w:sz w:val="28"/>
          <w:szCs w:val="28"/>
        </w:rPr>
        <w:t>ультурними й історичними ознаками.</w:t>
      </w:r>
    </w:p>
    <w:p w:rsidR="00071DFF" w:rsidRPr="00AA540C" w:rsidRDefault="00071DFF" w:rsidP="009333FE">
      <w:pPr>
        <w:numPr>
          <w:ilvl w:val="0"/>
          <w:numId w:val="9"/>
        </w:numPr>
        <w:tabs>
          <w:tab w:val="left" w:pos="994"/>
        </w:tabs>
        <w:ind w:right="20" w:firstLine="700"/>
        <w:jc w:val="both"/>
        <w:rPr>
          <w:sz w:val="28"/>
          <w:szCs w:val="28"/>
        </w:rPr>
      </w:pPr>
      <w:r w:rsidRPr="00AA540C">
        <w:rPr>
          <w:rStyle w:val="a6"/>
          <w:sz w:val="28"/>
          <w:szCs w:val="28"/>
        </w:rPr>
        <w:t>Латинська Америк</w:t>
      </w:r>
      <w:r w:rsidRPr="00AA540C">
        <w:rPr>
          <w:sz w:val="28"/>
          <w:szCs w:val="28"/>
        </w:rPr>
        <w:t xml:space="preserve">а поєднує країни, переважна більшість яких колись </w:t>
      </w:r>
      <w:proofErr w:type="gramStart"/>
      <w:r w:rsidRPr="00AA540C">
        <w:rPr>
          <w:sz w:val="28"/>
          <w:szCs w:val="28"/>
        </w:rPr>
        <w:t>була в</w:t>
      </w:r>
      <w:proofErr w:type="gramEnd"/>
      <w:r w:rsidRPr="00AA540C">
        <w:rPr>
          <w:sz w:val="28"/>
          <w:szCs w:val="28"/>
        </w:rPr>
        <w:t xml:space="preserve"> колоніальній залежності від Іспанії й Португалії. Склад регіону: </w:t>
      </w:r>
      <w:proofErr w:type="gramStart"/>
      <w:r w:rsidRPr="00AA540C">
        <w:rPr>
          <w:sz w:val="28"/>
          <w:szCs w:val="28"/>
        </w:rPr>
        <w:t>Аргентина, Бразилія, Уругвай, Парагвай, Чилі, Перу, Болівія, Еквадор, Колумбія, Венесуела, Гайана, Суринам, Французька Гвіана.</w:t>
      </w:r>
      <w:proofErr w:type="gramEnd"/>
      <w:r w:rsidRPr="00AA540C">
        <w:rPr>
          <w:sz w:val="28"/>
          <w:szCs w:val="28"/>
        </w:rPr>
        <w:t xml:space="preserve"> До цього регіону окремою </w:t>
      </w:r>
      <w:proofErr w:type="gramStart"/>
      <w:r w:rsidRPr="00AA540C">
        <w:rPr>
          <w:sz w:val="28"/>
          <w:szCs w:val="28"/>
        </w:rPr>
        <w:t>п</w:t>
      </w:r>
      <w:proofErr w:type="gramEnd"/>
      <w:r w:rsidRPr="00AA540C">
        <w:rPr>
          <w:sz w:val="28"/>
          <w:szCs w:val="28"/>
        </w:rPr>
        <w:t>ідгрупою входить Карибський басейн і Центральна Америка, найбільші країни яких - Куба, Гаїті, Ямайка, Домініканська Республіка, Гватемала, Сальвадор, Нікарагуа, Гондурас, Панама.</w:t>
      </w:r>
    </w:p>
    <w:p w:rsidR="00071DFF" w:rsidRPr="00AA540C" w:rsidRDefault="00071DFF" w:rsidP="009333FE">
      <w:pPr>
        <w:ind w:right="20" w:firstLine="700"/>
        <w:jc w:val="both"/>
        <w:rPr>
          <w:sz w:val="28"/>
          <w:szCs w:val="28"/>
        </w:rPr>
      </w:pPr>
      <w:r w:rsidRPr="00AA540C">
        <w:rPr>
          <w:sz w:val="28"/>
          <w:szCs w:val="28"/>
        </w:rPr>
        <w:t xml:space="preserve">Наведена схема є найпоширенішою, але не єдиною. Часто виокремлюють </w:t>
      </w:r>
      <w:r w:rsidRPr="00AA540C">
        <w:rPr>
          <w:rStyle w:val="a6"/>
          <w:sz w:val="28"/>
          <w:szCs w:val="28"/>
        </w:rPr>
        <w:t>Азіатсько-Тихоокеанський регіон</w:t>
      </w:r>
      <w:r w:rsidRPr="00AA540C">
        <w:rPr>
          <w:sz w:val="28"/>
          <w:szCs w:val="28"/>
        </w:rPr>
        <w:t xml:space="preserve"> - величезний прості</w:t>
      </w:r>
      <w:proofErr w:type="gramStart"/>
      <w:r w:rsidRPr="00AA540C">
        <w:rPr>
          <w:sz w:val="28"/>
          <w:szCs w:val="28"/>
        </w:rPr>
        <w:t>р</w:t>
      </w:r>
      <w:proofErr w:type="gramEnd"/>
      <w:r w:rsidRPr="00AA540C">
        <w:rPr>
          <w:sz w:val="28"/>
          <w:szCs w:val="28"/>
        </w:rPr>
        <w:t>, що включає Східну й Південно-Східну Азію, Австралію й Океанію, східні регіони Росії й раїни Північної й Південної Америки, що тяжіють до Тихого океану. Цей регіон визначається прискореним динамізмом економічного розвитку.</w:t>
      </w:r>
    </w:p>
    <w:p w:rsidR="00071DFF" w:rsidRPr="003D1B78" w:rsidRDefault="00071DFF" w:rsidP="009333FE">
      <w:pPr>
        <w:pStyle w:val="11"/>
        <w:keepNext/>
        <w:keepLines/>
        <w:numPr>
          <w:ilvl w:val="0"/>
          <w:numId w:val="13"/>
        </w:numPr>
        <w:shd w:val="clear" w:color="auto" w:fill="auto"/>
        <w:spacing w:after="0" w:line="240" w:lineRule="auto"/>
        <w:jc w:val="both"/>
        <w:rPr>
          <w:b/>
          <w:i/>
          <w:sz w:val="28"/>
          <w:szCs w:val="28"/>
        </w:rPr>
      </w:pPr>
      <w:bookmarkStart w:id="4" w:name="bookmark22"/>
      <w:r w:rsidRPr="003D1B78">
        <w:rPr>
          <w:b/>
          <w:i/>
          <w:sz w:val="28"/>
          <w:szCs w:val="28"/>
        </w:rPr>
        <w:t>Регіональн</w:t>
      </w:r>
      <w:proofErr w:type="gramStart"/>
      <w:r w:rsidRPr="003D1B78">
        <w:rPr>
          <w:b/>
          <w:i/>
          <w:sz w:val="28"/>
          <w:szCs w:val="28"/>
        </w:rPr>
        <w:t>о-</w:t>
      </w:r>
      <w:proofErr w:type="gramEnd"/>
      <w:r w:rsidRPr="003D1B78">
        <w:rPr>
          <w:b/>
          <w:i/>
          <w:sz w:val="28"/>
          <w:szCs w:val="28"/>
        </w:rPr>
        <w:t>інтеграційна класифікація країн світу</w:t>
      </w:r>
      <w:bookmarkEnd w:id="4"/>
    </w:p>
    <w:p w:rsidR="00071DFF" w:rsidRPr="005A2D37" w:rsidRDefault="00071DFF" w:rsidP="009333FE">
      <w:pPr>
        <w:ind w:right="20" w:firstLine="700"/>
        <w:jc w:val="both"/>
        <w:rPr>
          <w:sz w:val="28"/>
          <w:szCs w:val="28"/>
          <w:lang w:val="uk-UA"/>
        </w:rPr>
      </w:pPr>
      <w:r w:rsidRPr="00AA540C">
        <w:rPr>
          <w:sz w:val="28"/>
          <w:szCs w:val="28"/>
        </w:rPr>
        <w:t xml:space="preserve">Важливими процесами сучасності є глобалізація міжнародних економічних відносин і </w:t>
      </w:r>
      <w:proofErr w:type="gramStart"/>
      <w:r w:rsidRPr="00AA540C">
        <w:rPr>
          <w:sz w:val="28"/>
          <w:szCs w:val="28"/>
        </w:rPr>
        <w:t>пов'язана</w:t>
      </w:r>
      <w:proofErr w:type="gramEnd"/>
      <w:r w:rsidRPr="00AA540C">
        <w:rPr>
          <w:sz w:val="28"/>
          <w:szCs w:val="28"/>
        </w:rPr>
        <w:t xml:space="preserve"> з нею регіональна економічна інтеграція, що розпочалися з другої половини ХХ століття.</w:t>
      </w:r>
      <w:r w:rsidR="005A2D37">
        <w:rPr>
          <w:sz w:val="28"/>
          <w:szCs w:val="28"/>
          <w:lang w:val="uk-UA"/>
        </w:rPr>
        <w:t xml:space="preserve"> </w:t>
      </w:r>
      <w:r w:rsidRPr="005A2D37">
        <w:rPr>
          <w:sz w:val="28"/>
          <w:szCs w:val="28"/>
          <w:lang w:val="uk-UA"/>
        </w:rPr>
        <w:t>На сьогодні існує п'ять рівнів або стадій регіональної</w:t>
      </w:r>
      <w:r w:rsidR="00E20B48">
        <w:rPr>
          <w:sz w:val="28"/>
          <w:szCs w:val="28"/>
          <w:lang w:val="uk-UA"/>
        </w:rPr>
        <w:t xml:space="preserve"> </w:t>
      </w:r>
      <w:r w:rsidRPr="005A2D37">
        <w:rPr>
          <w:sz w:val="28"/>
          <w:szCs w:val="28"/>
          <w:lang w:val="uk-UA"/>
        </w:rPr>
        <w:t>інтеграції, які відрізняються глибиною і зрілістю</w:t>
      </w:r>
      <w:bookmarkStart w:id="5" w:name="bookmark23"/>
      <w:r w:rsidR="00E20B48">
        <w:rPr>
          <w:sz w:val="28"/>
          <w:szCs w:val="28"/>
          <w:lang w:val="uk-UA"/>
        </w:rPr>
        <w:t xml:space="preserve"> </w:t>
      </w:r>
      <w:r w:rsidRPr="005A2D37">
        <w:rPr>
          <w:sz w:val="28"/>
          <w:szCs w:val="28"/>
          <w:lang w:val="uk-UA"/>
        </w:rPr>
        <w:t>регіональної</w:t>
      </w:r>
      <w:bookmarkEnd w:id="5"/>
      <w:r w:rsidR="00E20B48">
        <w:rPr>
          <w:sz w:val="28"/>
          <w:szCs w:val="28"/>
          <w:lang w:val="uk-UA"/>
        </w:rPr>
        <w:t xml:space="preserve"> </w:t>
      </w:r>
      <w:r w:rsidRPr="005A2D37">
        <w:rPr>
          <w:sz w:val="28"/>
          <w:szCs w:val="28"/>
          <w:lang w:val="uk-UA"/>
        </w:rPr>
        <w:t>інтеграційних процесів:</w:t>
      </w:r>
    </w:p>
    <w:p w:rsidR="00071DFF" w:rsidRPr="006A1AF4" w:rsidRDefault="00071DFF" w:rsidP="009333FE">
      <w:pPr>
        <w:numPr>
          <w:ilvl w:val="0"/>
          <w:numId w:val="9"/>
        </w:numPr>
        <w:tabs>
          <w:tab w:val="left" w:pos="1018"/>
        </w:tabs>
        <w:ind w:left="20" w:right="20" w:firstLine="720"/>
        <w:jc w:val="both"/>
        <w:rPr>
          <w:sz w:val="28"/>
          <w:szCs w:val="28"/>
        </w:rPr>
      </w:pPr>
      <w:r w:rsidRPr="005A2D37">
        <w:rPr>
          <w:rStyle w:val="a6"/>
          <w:sz w:val="28"/>
          <w:szCs w:val="28"/>
        </w:rPr>
        <w:t>зона преференційної торгі</w:t>
      </w:r>
      <w:proofErr w:type="gramStart"/>
      <w:r w:rsidRPr="005A2D37">
        <w:rPr>
          <w:rStyle w:val="a6"/>
          <w:sz w:val="28"/>
          <w:szCs w:val="28"/>
        </w:rPr>
        <w:t>вл</w:t>
      </w:r>
      <w:proofErr w:type="gramEnd"/>
      <w:r w:rsidRPr="005A2D37">
        <w:rPr>
          <w:rStyle w:val="a6"/>
          <w:sz w:val="28"/>
          <w:szCs w:val="28"/>
        </w:rPr>
        <w:t>і</w:t>
      </w:r>
      <w:r w:rsidRPr="006A1AF4">
        <w:rPr>
          <w:rStyle w:val="a6"/>
          <w:b w:val="0"/>
          <w:sz w:val="28"/>
          <w:szCs w:val="28"/>
        </w:rPr>
        <w:t>;</w:t>
      </w:r>
      <w:r w:rsidRPr="006A1AF4">
        <w:rPr>
          <w:sz w:val="28"/>
          <w:szCs w:val="28"/>
        </w:rPr>
        <w:t xml:space="preserve"> на цьому рівні лібералізується торгівля деякими товарами та послугами між країнами-членами. Така форма інтеграції є найпоширенішою у </w:t>
      </w:r>
      <w:proofErr w:type="gramStart"/>
      <w:r w:rsidRPr="006A1AF4">
        <w:rPr>
          <w:sz w:val="28"/>
          <w:szCs w:val="28"/>
        </w:rPr>
        <w:t>св</w:t>
      </w:r>
      <w:proofErr w:type="gramEnd"/>
      <w:r w:rsidRPr="006A1AF4">
        <w:rPr>
          <w:sz w:val="28"/>
          <w:szCs w:val="28"/>
        </w:rPr>
        <w:t>іті, вона, зокрема, притаманна СНД;</w:t>
      </w:r>
    </w:p>
    <w:p w:rsidR="00071DFF" w:rsidRPr="006A1AF4" w:rsidRDefault="00071DFF" w:rsidP="009333FE">
      <w:pPr>
        <w:numPr>
          <w:ilvl w:val="0"/>
          <w:numId w:val="9"/>
        </w:numPr>
        <w:tabs>
          <w:tab w:val="left" w:pos="1018"/>
        </w:tabs>
        <w:ind w:left="20" w:right="20" w:firstLine="720"/>
        <w:jc w:val="both"/>
        <w:rPr>
          <w:sz w:val="28"/>
          <w:szCs w:val="28"/>
        </w:rPr>
      </w:pPr>
      <w:r w:rsidRPr="005A2D37">
        <w:rPr>
          <w:rStyle w:val="a6"/>
          <w:sz w:val="28"/>
          <w:szCs w:val="28"/>
        </w:rPr>
        <w:t>зона вільної торгі</w:t>
      </w:r>
      <w:proofErr w:type="gramStart"/>
      <w:r w:rsidRPr="005A2D37">
        <w:rPr>
          <w:rStyle w:val="a6"/>
          <w:sz w:val="28"/>
          <w:szCs w:val="28"/>
        </w:rPr>
        <w:t>вл</w:t>
      </w:r>
      <w:proofErr w:type="gramEnd"/>
      <w:r w:rsidRPr="005A2D37">
        <w:rPr>
          <w:rStyle w:val="a6"/>
          <w:sz w:val="28"/>
          <w:szCs w:val="28"/>
        </w:rPr>
        <w:t>і</w:t>
      </w:r>
      <w:r w:rsidRPr="006A1AF4">
        <w:rPr>
          <w:sz w:val="28"/>
          <w:szCs w:val="28"/>
        </w:rPr>
        <w:t xml:space="preserve"> - знімаються тарифи в торгівлі між членами об'єднання на усі товари й послуги, а в торгівлі з третіми країнами кожен член об'єднання здійснює власну тарифну політику; прикладом може слугувати Північно-Американська асоціація вільної торгівлі (НАФТА);</w:t>
      </w:r>
    </w:p>
    <w:p w:rsidR="00071DFF" w:rsidRPr="006A1AF4" w:rsidRDefault="00071DFF" w:rsidP="009333FE">
      <w:pPr>
        <w:numPr>
          <w:ilvl w:val="0"/>
          <w:numId w:val="9"/>
        </w:numPr>
        <w:tabs>
          <w:tab w:val="left" w:pos="1023"/>
        </w:tabs>
        <w:ind w:left="20" w:right="20" w:firstLine="720"/>
        <w:jc w:val="both"/>
        <w:rPr>
          <w:sz w:val="28"/>
          <w:szCs w:val="28"/>
        </w:rPr>
      </w:pPr>
      <w:r w:rsidRPr="005A2D37">
        <w:rPr>
          <w:rStyle w:val="a6"/>
          <w:sz w:val="28"/>
          <w:szCs w:val="28"/>
        </w:rPr>
        <w:t>митний союз</w:t>
      </w:r>
      <w:r w:rsidRPr="006A1AF4">
        <w:rPr>
          <w:sz w:val="28"/>
          <w:szCs w:val="28"/>
        </w:rPr>
        <w:t xml:space="preserve"> - члени об'єднання встановлюють єдиний тариф в торгі</w:t>
      </w:r>
      <w:proofErr w:type="gramStart"/>
      <w:r w:rsidRPr="006A1AF4">
        <w:rPr>
          <w:sz w:val="28"/>
          <w:szCs w:val="28"/>
        </w:rPr>
        <w:t>вл</w:t>
      </w:r>
      <w:proofErr w:type="gramEnd"/>
      <w:r w:rsidRPr="006A1AF4">
        <w:rPr>
          <w:sz w:val="28"/>
          <w:szCs w:val="28"/>
        </w:rPr>
        <w:t>і з третіми країнами. Приклад - Митний союз</w:t>
      </w:r>
      <w:proofErr w:type="gramStart"/>
      <w:r w:rsidRPr="006A1AF4">
        <w:rPr>
          <w:sz w:val="28"/>
          <w:szCs w:val="28"/>
        </w:rPr>
        <w:t xml:space="preserve"> Р</w:t>
      </w:r>
      <w:proofErr w:type="gramEnd"/>
      <w:r w:rsidRPr="006A1AF4">
        <w:rPr>
          <w:sz w:val="28"/>
          <w:szCs w:val="28"/>
        </w:rPr>
        <w:t>осії, Білорусі й Казахстану;</w:t>
      </w:r>
    </w:p>
    <w:p w:rsidR="00071DFF" w:rsidRPr="006A1AF4" w:rsidRDefault="00071DFF" w:rsidP="009333FE">
      <w:pPr>
        <w:numPr>
          <w:ilvl w:val="0"/>
          <w:numId w:val="9"/>
        </w:numPr>
        <w:tabs>
          <w:tab w:val="left" w:pos="1009"/>
        </w:tabs>
        <w:ind w:left="20" w:right="20" w:firstLine="720"/>
        <w:jc w:val="both"/>
        <w:rPr>
          <w:sz w:val="28"/>
          <w:szCs w:val="28"/>
        </w:rPr>
      </w:pPr>
      <w:r w:rsidRPr="005A2D37">
        <w:rPr>
          <w:rStyle w:val="a6"/>
          <w:sz w:val="28"/>
          <w:szCs w:val="28"/>
        </w:rPr>
        <w:t>спільний ринок</w:t>
      </w:r>
      <w:r w:rsidRPr="006A1AF4">
        <w:rPr>
          <w:sz w:val="28"/>
          <w:szCs w:val="28"/>
        </w:rPr>
        <w:t xml:space="preserve"> - лібералізується не тільки торгівля, </w:t>
      </w:r>
      <w:proofErr w:type="gramStart"/>
      <w:r w:rsidRPr="006A1AF4">
        <w:rPr>
          <w:sz w:val="28"/>
          <w:szCs w:val="28"/>
        </w:rPr>
        <w:t>але й</w:t>
      </w:r>
      <w:proofErr w:type="gramEnd"/>
      <w:r w:rsidRPr="006A1AF4">
        <w:rPr>
          <w:sz w:val="28"/>
          <w:szCs w:val="28"/>
        </w:rPr>
        <w:t xml:space="preserve"> рух факторів виробництва; приклад - МЕРКОСУР;</w:t>
      </w:r>
    </w:p>
    <w:p w:rsidR="00071DFF" w:rsidRPr="006A1AF4" w:rsidRDefault="00071DFF" w:rsidP="009333FE">
      <w:pPr>
        <w:numPr>
          <w:ilvl w:val="0"/>
          <w:numId w:val="9"/>
        </w:numPr>
        <w:tabs>
          <w:tab w:val="left" w:pos="1018"/>
        </w:tabs>
        <w:ind w:left="20" w:right="20" w:firstLine="720"/>
        <w:jc w:val="both"/>
        <w:rPr>
          <w:sz w:val="28"/>
          <w:szCs w:val="28"/>
        </w:rPr>
      </w:pPr>
      <w:r w:rsidRPr="005A2D37">
        <w:rPr>
          <w:rStyle w:val="a6"/>
          <w:sz w:val="28"/>
          <w:szCs w:val="28"/>
        </w:rPr>
        <w:t>економічний і валютний союз</w:t>
      </w:r>
      <w:r w:rsidRPr="006A1AF4">
        <w:rPr>
          <w:sz w:val="28"/>
          <w:szCs w:val="28"/>
        </w:rPr>
        <w:t xml:space="preserve"> - здійснюється єдина політика у </w:t>
      </w:r>
      <w:proofErr w:type="gramStart"/>
      <w:r w:rsidRPr="006A1AF4">
        <w:rPr>
          <w:sz w:val="28"/>
          <w:szCs w:val="28"/>
        </w:rPr>
        <w:t>вс</w:t>
      </w:r>
      <w:proofErr w:type="gramEnd"/>
      <w:r w:rsidRPr="006A1AF4">
        <w:rPr>
          <w:sz w:val="28"/>
          <w:szCs w:val="28"/>
        </w:rPr>
        <w:t>іх сферах господарства й впроваджується спільна валюта; поки що єдиним прикладом є Європейський Союз.</w:t>
      </w:r>
    </w:p>
    <w:p w:rsidR="00071DFF" w:rsidRPr="006A1AF4" w:rsidRDefault="00071DFF" w:rsidP="009333FE">
      <w:pPr>
        <w:ind w:left="20" w:right="20" w:firstLine="720"/>
        <w:jc w:val="both"/>
        <w:rPr>
          <w:sz w:val="28"/>
          <w:szCs w:val="28"/>
        </w:rPr>
      </w:pPr>
      <w:r w:rsidRPr="006A1AF4">
        <w:rPr>
          <w:sz w:val="28"/>
          <w:szCs w:val="28"/>
        </w:rPr>
        <w:t xml:space="preserve">Сьогодні вже нараховуються десятки регіональних інтеграційних об'єднань </w:t>
      </w:r>
      <w:proofErr w:type="gramStart"/>
      <w:r w:rsidRPr="006A1AF4">
        <w:rPr>
          <w:sz w:val="28"/>
          <w:szCs w:val="28"/>
        </w:rPr>
        <w:t>р</w:t>
      </w:r>
      <w:proofErr w:type="gramEnd"/>
      <w:r w:rsidRPr="006A1AF4">
        <w:rPr>
          <w:sz w:val="28"/>
          <w:szCs w:val="28"/>
        </w:rPr>
        <w:t>ізних рівнів. Найважливіші з них такі.</w:t>
      </w:r>
    </w:p>
    <w:p w:rsidR="00071DFF" w:rsidRPr="005A2D37" w:rsidRDefault="00071DFF" w:rsidP="009333FE">
      <w:pPr>
        <w:pStyle w:val="53"/>
        <w:shd w:val="clear" w:color="auto" w:fill="auto"/>
        <w:spacing w:before="0" w:line="240" w:lineRule="auto"/>
        <w:ind w:left="4720"/>
        <w:jc w:val="both"/>
        <w:rPr>
          <w:b/>
          <w:sz w:val="28"/>
          <w:szCs w:val="28"/>
        </w:rPr>
      </w:pPr>
      <w:r w:rsidRPr="005A2D37">
        <w:rPr>
          <w:b/>
          <w:sz w:val="28"/>
          <w:szCs w:val="28"/>
        </w:rPr>
        <w:t>Європа</w:t>
      </w:r>
    </w:p>
    <w:p w:rsidR="00071DFF" w:rsidRPr="006A1AF4" w:rsidRDefault="00071DFF" w:rsidP="009333FE">
      <w:pPr>
        <w:numPr>
          <w:ilvl w:val="0"/>
          <w:numId w:val="9"/>
        </w:numPr>
        <w:tabs>
          <w:tab w:val="left" w:pos="1023"/>
        </w:tabs>
        <w:ind w:left="20" w:right="20" w:firstLine="720"/>
        <w:jc w:val="both"/>
        <w:rPr>
          <w:sz w:val="28"/>
          <w:szCs w:val="28"/>
        </w:rPr>
      </w:pPr>
      <w:r w:rsidRPr="006A1AF4">
        <w:rPr>
          <w:rStyle w:val="a6"/>
          <w:b w:val="0"/>
          <w:sz w:val="28"/>
          <w:szCs w:val="28"/>
        </w:rPr>
        <w:t>Європейський Союз (ЄС):</w:t>
      </w:r>
      <w:r w:rsidRPr="006A1AF4">
        <w:rPr>
          <w:sz w:val="28"/>
          <w:szCs w:val="28"/>
        </w:rPr>
        <w:t xml:space="preserve"> </w:t>
      </w:r>
      <w:proofErr w:type="gramStart"/>
      <w:r w:rsidRPr="006A1AF4">
        <w:rPr>
          <w:sz w:val="28"/>
          <w:szCs w:val="28"/>
        </w:rPr>
        <w:t>Австр</w:t>
      </w:r>
      <w:proofErr w:type="gramEnd"/>
      <w:r w:rsidRPr="006A1AF4">
        <w:rPr>
          <w:sz w:val="28"/>
          <w:szCs w:val="28"/>
        </w:rPr>
        <w:t>ія, Бельгія, Болгарія, Велика Британія, Греція, Данія, Естонія, Ірландія, Італія, Іспанія, Кіпр, Латвія, Литва, Люксембург, Мальта, Нідерланди, Німеччина, Польща, Португалія, Румунія, Словаччина, Словенія, Угорщина, Фінляндія, Франція, Чехія, Швеція - всього 27 держав.</w:t>
      </w:r>
    </w:p>
    <w:p w:rsidR="00071DFF" w:rsidRPr="006A1AF4" w:rsidRDefault="00071DFF" w:rsidP="009333FE">
      <w:pPr>
        <w:pStyle w:val="53"/>
        <w:numPr>
          <w:ilvl w:val="0"/>
          <w:numId w:val="9"/>
        </w:numPr>
        <w:shd w:val="clear" w:color="auto" w:fill="auto"/>
        <w:tabs>
          <w:tab w:val="left" w:pos="1023"/>
        </w:tabs>
        <w:spacing w:before="0" w:line="240" w:lineRule="auto"/>
        <w:ind w:left="20" w:right="20" w:firstLine="720"/>
        <w:jc w:val="both"/>
        <w:rPr>
          <w:sz w:val="28"/>
          <w:szCs w:val="28"/>
        </w:rPr>
      </w:pPr>
      <w:r w:rsidRPr="006A1AF4">
        <w:rPr>
          <w:sz w:val="28"/>
          <w:szCs w:val="28"/>
        </w:rPr>
        <w:t>Європейська асоціація вільної торгі</w:t>
      </w:r>
      <w:proofErr w:type="gramStart"/>
      <w:r w:rsidRPr="006A1AF4">
        <w:rPr>
          <w:sz w:val="28"/>
          <w:szCs w:val="28"/>
        </w:rPr>
        <w:t>вл</w:t>
      </w:r>
      <w:proofErr w:type="gramEnd"/>
      <w:r w:rsidRPr="006A1AF4">
        <w:rPr>
          <w:sz w:val="28"/>
          <w:szCs w:val="28"/>
        </w:rPr>
        <w:t>і (ЄАВТ):</w:t>
      </w:r>
      <w:r w:rsidRPr="006A1AF4">
        <w:rPr>
          <w:rStyle w:val="54"/>
          <w:b w:val="0"/>
          <w:sz w:val="28"/>
          <w:szCs w:val="28"/>
        </w:rPr>
        <w:t xml:space="preserve"> Ісландія, Норвегія, Швейцарія, Ліхтенштейн.</w:t>
      </w:r>
    </w:p>
    <w:p w:rsidR="00071DFF" w:rsidRPr="006A1AF4" w:rsidRDefault="00071DFF" w:rsidP="009333FE">
      <w:pPr>
        <w:numPr>
          <w:ilvl w:val="0"/>
          <w:numId w:val="9"/>
        </w:numPr>
        <w:tabs>
          <w:tab w:val="left" w:pos="1023"/>
        </w:tabs>
        <w:ind w:left="20" w:right="20" w:firstLine="720"/>
        <w:jc w:val="both"/>
        <w:rPr>
          <w:sz w:val="28"/>
          <w:szCs w:val="28"/>
        </w:rPr>
      </w:pPr>
      <w:r w:rsidRPr="006A1AF4">
        <w:rPr>
          <w:rStyle w:val="a6"/>
          <w:b w:val="0"/>
          <w:sz w:val="28"/>
          <w:szCs w:val="28"/>
        </w:rPr>
        <w:t>Співдружність Незалежних Держав (СНД)</w:t>
      </w:r>
      <w:r w:rsidRPr="006A1AF4">
        <w:rPr>
          <w:sz w:val="28"/>
          <w:szCs w:val="28"/>
        </w:rPr>
        <w:t>: Азербайджан, Білорусь, Вірменія, Казахстан, Киргизстан, Молдова, Росія, Таджикистан, Туркменістан, Узбекистан, Україна (Грузія вийшла з організації у 2008 році).</w:t>
      </w:r>
    </w:p>
    <w:p w:rsidR="00071DFF" w:rsidRPr="006A1AF4" w:rsidRDefault="00071DFF" w:rsidP="009333FE">
      <w:pPr>
        <w:numPr>
          <w:ilvl w:val="0"/>
          <w:numId w:val="9"/>
        </w:numPr>
        <w:tabs>
          <w:tab w:val="left" w:pos="1023"/>
        </w:tabs>
        <w:ind w:left="20" w:right="20" w:firstLine="720"/>
        <w:jc w:val="both"/>
        <w:rPr>
          <w:sz w:val="28"/>
          <w:szCs w:val="28"/>
        </w:rPr>
      </w:pPr>
      <w:r w:rsidRPr="006A1AF4">
        <w:rPr>
          <w:rStyle w:val="a6"/>
          <w:b w:val="0"/>
          <w:sz w:val="28"/>
          <w:szCs w:val="28"/>
        </w:rPr>
        <w:lastRenderedPageBreak/>
        <w:t>Організація Чорноморського економічного співробітництва (ОЧЕС):</w:t>
      </w:r>
      <w:r w:rsidRPr="006A1AF4">
        <w:rPr>
          <w:sz w:val="28"/>
          <w:szCs w:val="28"/>
        </w:rPr>
        <w:t xml:space="preserve"> </w:t>
      </w:r>
      <w:proofErr w:type="gramStart"/>
      <w:r w:rsidRPr="006A1AF4">
        <w:rPr>
          <w:sz w:val="28"/>
          <w:szCs w:val="28"/>
        </w:rPr>
        <w:t>Азербайджан, Албанія, Болгарія, Вірменія, Греція, Грузія, Молдова, Росія, Румунія, Туреччина, Україна, Сербія.</w:t>
      </w:r>
      <w:proofErr w:type="gramEnd"/>
    </w:p>
    <w:p w:rsidR="00071DFF" w:rsidRPr="006A1AF4" w:rsidRDefault="00071DFF" w:rsidP="009333FE">
      <w:pPr>
        <w:pStyle w:val="53"/>
        <w:numPr>
          <w:ilvl w:val="0"/>
          <w:numId w:val="9"/>
        </w:numPr>
        <w:shd w:val="clear" w:color="auto" w:fill="auto"/>
        <w:tabs>
          <w:tab w:val="left" w:pos="1018"/>
        </w:tabs>
        <w:spacing w:before="0" w:line="240" w:lineRule="auto"/>
        <w:ind w:left="20" w:right="20" w:firstLine="720"/>
        <w:jc w:val="both"/>
        <w:rPr>
          <w:sz w:val="28"/>
          <w:szCs w:val="28"/>
        </w:rPr>
      </w:pPr>
      <w:r w:rsidRPr="006A1AF4">
        <w:rPr>
          <w:sz w:val="28"/>
          <w:szCs w:val="28"/>
        </w:rPr>
        <w:t xml:space="preserve">Організація </w:t>
      </w:r>
      <w:proofErr w:type="gramStart"/>
      <w:r w:rsidRPr="006A1AF4">
        <w:rPr>
          <w:sz w:val="28"/>
          <w:szCs w:val="28"/>
        </w:rPr>
        <w:t>за</w:t>
      </w:r>
      <w:proofErr w:type="gramEnd"/>
      <w:r w:rsidRPr="006A1AF4">
        <w:rPr>
          <w:sz w:val="28"/>
          <w:szCs w:val="28"/>
        </w:rPr>
        <w:t xml:space="preserve"> </w:t>
      </w:r>
      <w:proofErr w:type="gramStart"/>
      <w:r w:rsidRPr="006A1AF4">
        <w:rPr>
          <w:sz w:val="28"/>
          <w:szCs w:val="28"/>
        </w:rPr>
        <w:t>демократ</w:t>
      </w:r>
      <w:proofErr w:type="gramEnd"/>
      <w:r w:rsidRPr="006A1AF4">
        <w:rPr>
          <w:sz w:val="28"/>
          <w:szCs w:val="28"/>
        </w:rPr>
        <w:t>ію й економічний розвиток ГУАМ</w:t>
      </w:r>
      <w:r w:rsidRPr="006A1AF4">
        <w:rPr>
          <w:rStyle w:val="54"/>
          <w:b w:val="0"/>
          <w:sz w:val="28"/>
          <w:szCs w:val="28"/>
        </w:rPr>
        <w:t>: Грузія, Україна, Азербайджан, Молдова.</w:t>
      </w:r>
    </w:p>
    <w:p w:rsidR="00071DFF" w:rsidRPr="005A2D37" w:rsidRDefault="00071DFF" w:rsidP="009333FE">
      <w:pPr>
        <w:pStyle w:val="53"/>
        <w:shd w:val="clear" w:color="auto" w:fill="auto"/>
        <w:spacing w:before="0" w:line="240" w:lineRule="auto"/>
        <w:ind w:left="2540"/>
        <w:jc w:val="both"/>
        <w:rPr>
          <w:b/>
          <w:sz w:val="28"/>
          <w:szCs w:val="28"/>
        </w:rPr>
      </w:pPr>
      <w:r w:rsidRPr="005A2D37">
        <w:rPr>
          <w:b/>
          <w:sz w:val="28"/>
          <w:szCs w:val="28"/>
        </w:rPr>
        <w:t>Азія та Азіатсько-Тихоокеанський регіон</w:t>
      </w:r>
    </w:p>
    <w:p w:rsidR="00071DFF" w:rsidRPr="006A1AF4" w:rsidRDefault="00071DFF" w:rsidP="009333FE">
      <w:pPr>
        <w:pStyle w:val="53"/>
        <w:numPr>
          <w:ilvl w:val="0"/>
          <w:numId w:val="9"/>
        </w:numPr>
        <w:shd w:val="clear" w:color="auto" w:fill="auto"/>
        <w:tabs>
          <w:tab w:val="left" w:pos="1014"/>
        </w:tabs>
        <w:spacing w:before="0" w:line="240" w:lineRule="auto"/>
        <w:ind w:left="20" w:firstLine="720"/>
        <w:jc w:val="both"/>
        <w:rPr>
          <w:sz w:val="28"/>
          <w:szCs w:val="28"/>
        </w:rPr>
      </w:pPr>
      <w:r w:rsidRPr="006A1AF4">
        <w:rPr>
          <w:sz w:val="28"/>
          <w:szCs w:val="28"/>
        </w:rPr>
        <w:t>Азіатсько-Тихоокеанське економічне співробітництво (АТЕС)</w:t>
      </w:r>
      <w:r w:rsidRPr="006A1AF4">
        <w:rPr>
          <w:rStyle w:val="54"/>
          <w:b w:val="0"/>
          <w:sz w:val="28"/>
          <w:szCs w:val="28"/>
        </w:rPr>
        <w:t>:</w:t>
      </w:r>
    </w:p>
    <w:p w:rsidR="00071DFF" w:rsidRPr="006A1AF4" w:rsidRDefault="00071DFF" w:rsidP="009333FE">
      <w:pPr>
        <w:ind w:left="20" w:right="20"/>
        <w:jc w:val="both"/>
        <w:rPr>
          <w:sz w:val="28"/>
          <w:szCs w:val="28"/>
        </w:rPr>
      </w:pPr>
      <w:proofErr w:type="gramStart"/>
      <w:r w:rsidRPr="006A1AF4">
        <w:rPr>
          <w:sz w:val="28"/>
          <w:szCs w:val="28"/>
        </w:rPr>
        <w:t>Австрал</w:t>
      </w:r>
      <w:proofErr w:type="gramEnd"/>
      <w:r w:rsidRPr="006A1AF4">
        <w:rPr>
          <w:sz w:val="28"/>
          <w:szCs w:val="28"/>
        </w:rPr>
        <w:t>ія, Бруней, В'єтнам, Індонезія, Канада, Китай, Республіка Корея, Кірибаті, Малайзія, Мексика, Маршаллові Острови, Нова Зеландія, Папуа -Нова Гвінея, Перу, Росія, Сінгапур, США, Таїланд, Тайвань, Філіппіни, Чилі, Японія.</w:t>
      </w:r>
    </w:p>
    <w:p w:rsidR="00071DFF" w:rsidRPr="006A1AF4" w:rsidRDefault="00071DFF" w:rsidP="009333FE">
      <w:pPr>
        <w:numPr>
          <w:ilvl w:val="0"/>
          <w:numId w:val="9"/>
        </w:numPr>
        <w:tabs>
          <w:tab w:val="left" w:pos="1014"/>
        </w:tabs>
        <w:ind w:left="20" w:right="40" w:firstLine="720"/>
        <w:jc w:val="both"/>
        <w:rPr>
          <w:sz w:val="28"/>
          <w:szCs w:val="28"/>
        </w:rPr>
      </w:pPr>
      <w:r w:rsidRPr="006A1AF4">
        <w:rPr>
          <w:rStyle w:val="a6"/>
          <w:b w:val="0"/>
          <w:sz w:val="28"/>
          <w:szCs w:val="28"/>
        </w:rPr>
        <w:t xml:space="preserve">Асоціація держав </w:t>
      </w:r>
      <w:proofErr w:type="gramStart"/>
      <w:r w:rsidRPr="006A1AF4">
        <w:rPr>
          <w:rStyle w:val="a6"/>
          <w:b w:val="0"/>
          <w:sz w:val="28"/>
          <w:szCs w:val="28"/>
        </w:rPr>
        <w:t>П</w:t>
      </w:r>
      <w:proofErr w:type="gramEnd"/>
      <w:r w:rsidRPr="006A1AF4">
        <w:rPr>
          <w:rStyle w:val="a6"/>
          <w:b w:val="0"/>
          <w:sz w:val="28"/>
          <w:szCs w:val="28"/>
        </w:rPr>
        <w:t>івденно - Східної Азії (АСЕАН)</w:t>
      </w:r>
      <w:r w:rsidRPr="006A1AF4">
        <w:rPr>
          <w:sz w:val="28"/>
          <w:szCs w:val="28"/>
        </w:rPr>
        <w:t xml:space="preserve">: </w:t>
      </w:r>
      <w:proofErr w:type="gramStart"/>
      <w:r w:rsidRPr="006A1AF4">
        <w:rPr>
          <w:sz w:val="28"/>
          <w:szCs w:val="28"/>
        </w:rPr>
        <w:t>Бруней, В'єтнам, Індонезія, Камбоджа, Лаос, Малайзія, М'янма, Філіппіни, Сінгапур, Таїланд.</w:t>
      </w:r>
      <w:proofErr w:type="gramEnd"/>
    </w:p>
    <w:p w:rsidR="00071DFF" w:rsidRPr="006A1AF4" w:rsidRDefault="00071DFF" w:rsidP="009333FE">
      <w:pPr>
        <w:numPr>
          <w:ilvl w:val="0"/>
          <w:numId w:val="9"/>
        </w:numPr>
        <w:tabs>
          <w:tab w:val="left" w:pos="1023"/>
        </w:tabs>
        <w:ind w:left="20" w:right="40" w:firstLine="720"/>
        <w:jc w:val="both"/>
        <w:rPr>
          <w:sz w:val="28"/>
          <w:szCs w:val="28"/>
        </w:rPr>
      </w:pPr>
      <w:r w:rsidRPr="006A1AF4">
        <w:rPr>
          <w:rStyle w:val="a6"/>
          <w:b w:val="0"/>
          <w:sz w:val="28"/>
          <w:szCs w:val="28"/>
        </w:rPr>
        <w:t xml:space="preserve">«План Коломбо» зі спільного економічного і </w:t>
      </w:r>
      <w:proofErr w:type="gramStart"/>
      <w:r w:rsidRPr="006A1AF4">
        <w:rPr>
          <w:rStyle w:val="a6"/>
          <w:b w:val="0"/>
          <w:sz w:val="28"/>
          <w:szCs w:val="28"/>
        </w:rPr>
        <w:t>соц</w:t>
      </w:r>
      <w:proofErr w:type="gramEnd"/>
      <w:r w:rsidRPr="006A1AF4">
        <w:rPr>
          <w:rStyle w:val="a6"/>
          <w:b w:val="0"/>
          <w:sz w:val="28"/>
          <w:szCs w:val="28"/>
        </w:rPr>
        <w:t>іального розвитку в Азії й Тихому океані:</w:t>
      </w:r>
      <w:r w:rsidRPr="006A1AF4">
        <w:rPr>
          <w:sz w:val="28"/>
          <w:szCs w:val="28"/>
        </w:rPr>
        <w:t xml:space="preserve"> Велика Британія, США, Канада, Японія, </w:t>
      </w:r>
      <w:proofErr w:type="gramStart"/>
      <w:r w:rsidRPr="006A1AF4">
        <w:rPr>
          <w:sz w:val="28"/>
          <w:szCs w:val="28"/>
        </w:rPr>
        <w:t>Австрал</w:t>
      </w:r>
      <w:proofErr w:type="gramEnd"/>
      <w:r w:rsidRPr="006A1AF4">
        <w:rPr>
          <w:sz w:val="28"/>
          <w:szCs w:val="28"/>
        </w:rPr>
        <w:t>ія, Нова Зеландія, Індія, Пакистан, Шрі-Ланка, Афганістан, Ірак, Непал, М'янма, Мальдівська Республіка, Бутан, Бангладеш, Лаос, Камбоджа, Малайзія, Таїланд, Сінгапур, Папуа - Нова Гвінея, Індонезія, Філіппіни, Фіджі, Республіка Корея.</w:t>
      </w:r>
    </w:p>
    <w:p w:rsidR="00071DFF" w:rsidRPr="006A1AF4" w:rsidRDefault="00071DFF" w:rsidP="009333FE">
      <w:pPr>
        <w:numPr>
          <w:ilvl w:val="0"/>
          <w:numId w:val="9"/>
        </w:numPr>
        <w:tabs>
          <w:tab w:val="left" w:pos="1009"/>
        </w:tabs>
        <w:ind w:left="20" w:right="40" w:firstLine="720"/>
        <w:jc w:val="both"/>
        <w:rPr>
          <w:sz w:val="28"/>
          <w:szCs w:val="28"/>
        </w:rPr>
      </w:pPr>
      <w:r w:rsidRPr="006A1AF4">
        <w:rPr>
          <w:rStyle w:val="a6"/>
          <w:b w:val="0"/>
          <w:sz w:val="28"/>
          <w:szCs w:val="28"/>
        </w:rPr>
        <w:t>Рада арабської економічної єдності (РАЕЄ):</w:t>
      </w:r>
      <w:r w:rsidRPr="006A1AF4">
        <w:rPr>
          <w:sz w:val="28"/>
          <w:szCs w:val="28"/>
        </w:rPr>
        <w:t xml:space="preserve"> Єгипет, Ірак, Йорданія, Ємен, Кувейт, Лівія, Мавританія, Об'єднані Арабськ</w:t>
      </w:r>
      <w:proofErr w:type="gramStart"/>
      <w:r w:rsidRPr="006A1AF4">
        <w:rPr>
          <w:sz w:val="28"/>
          <w:szCs w:val="28"/>
        </w:rPr>
        <w:t>і Е</w:t>
      </w:r>
      <w:proofErr w:type="gramEnd"/>
      <w:r w:rsidRPr="006A1AF4">
        <w:rPr>
          <w:sz w:val="28"/>
          <w:szCs w:val="28"/>
        </w:rPr>
        <w:t>мірати, Палестина, Сирія, Сомалі, Судан.</w:t>
      </w:r>
    </w:p>
    <w:p w:rsidR="00071DFF" w:rsidRPr="006A1AF4" w:rsidRDefault="00071DFF" w:rsidP="009333FE">
      <w:pPr>
        <w:numPr>
          <w:ilvl w:val="0"/>
          <w:numId w:val="9"/>
        </w:numPr>
        <w:tabs>
          <w:tab w:val="left" w:pos="1028"/>
        </w:tabs>
        <w:ind w:left="20" w:right="40" w:firstLine="720"/>
        <w:jc w:val="both"/>
        <w:rPr>
          <w:sz w:val="28"/>
          <w:szCs w:val="28"/>
        </w:rPr>
      </w:pPr>
      <w:r w:rsidRPr="006A1AF4">
        <w:rPr>
          <w:rStyle w:val="a6"/>
          <w:b w:val="0"/>
          <w:sz w:val="28"/>
          <w:szCs w:val="28"/>
        </w:rPr>
        <w:t>Шанхайська організація співробітництва (ШОС):</w:t>
      </w:r>
      <w:r w:rsidRPr="006A1AF4">
        <w:rPr>
          <w:sz w:val="28"/>
          <w:szCs w:val="28"/>
        </w:rPr>
        <w:t xml:space="preserve"> Росія, Казахстан, Киргизстан, Таджикистан, Узбекистан, Китай.</w:t>
      </w:r>
    </w:p>
    <w:p w:rsidR="00071DFF" w:rsidRPr="005A2D37" w:rsidRDefault="00071DFF" w:rsidP="009333FE">
      <w:pPr>
        <w:pStyle w:val="11"/>
        <w:keepNext/>
        <w:keepLines/>
        <w:shd w:val="clear" w:color="auto" w:fill="auto"/>
        <w:spacing w:after="0" w:line="240" w:lineRule="auto"/>
        <w:ind w:left="3200" w:firstLine="0"/>
        <w:jc w:val="both"/>
        <w:rPr>
          <w:b/>
          <w:sz w:val="28"/>
          <w:szCs w:val="28"/>
        </w:rPr>
      </w:pPr>
      <w:bookmarkStart w:id="6" w:name="bookmark25"/>
      <w:proofErr w:type="gramStart"/>
      <w:r w:rsidRPr="005A2D37">
        <w:rPr>
          <w:b/>
          <w:sz w:val="28"/>
          <w:szCs w:val="28"/>
        </w:rPr>
        <w:t>П</w:t>
      </w:r>
      <w:proofErr w:type="gramEnd"/>
      <w:r w:rsidRPr="005A2D37">
        <w:rPr>
          <w:b/>
          <w:sz w:val="28"/>
          <w:szCs w:val="28"/>
        </w:rPr>
        <w:t>івнічна та Південна Америка</w:t>
      </w:r>
      <w:bookmarkEnd w:id="6"/>
    </w:p>
    <w:p w:rsidR="00071DFF" w:rsidRPr="006A1AF4" w:rsidRDefault="00071DFF" w:rsidP="009333FE">
      <w:pPr>
        <w:pStyle w:val="11"/>
        <w:keepNext/>
        <w:keepLines/>
        <w:numPr>
          <w:ilvl w:val="0"/>
          <w:numId w:val="9"/>
        </w:numPr>
        <w:shd w:val="clear" w:color="auto" w:fill="auto"/>
        <w:tabs>
          <w:tab w:val="left" w:pos="1018"/>
        </w:tabs>
        <w:spacing w:after="0" w:line="240" w:lineRule="auto"/>
        <w:ind w:left="20" w:right="40" w:firstLine="720"/>
        <w:jc w:val="both"/>
        <w:rPr>
          <w:sz w:val="28"/>
          <w:szCs w:val="28"/>
        </w:rPr>
      </w:pPr>
      <w:bookmarkStart w:id="7" w:name="bookmark26"/>
      <w:proofErr w:type="gramStart"/>
      <w:r w:rsidRPr="006A1AF4">
        <w:rPr>
          <w:sz w:val="28"/>
          <w:szCs w:val="28"/>
        </w:rPr>
        <w:t>П</w:t>
      </w:r>
      <w:proofErr w:type="gramEnd"/>
      <w:r w:rsidRPr="006A1AF4">
        <w:rPr>
          <w:sz w:val="28"/>
          <w:szCs w:val="28"/>
        </w:rPr>
        <w:t>івнічноамериканська угода про вільну торгівлю (НАФТА):</w:t>
      </w:r>
      <w:r w:rsidRPr="006A1AF4">
        <w:rPr>
          <w:rStyle w:val="15"/>
          <w:b w:val="0"/>
          <w:sz w:val="28"/>
          <w:szCs w:val="28"/>
        </w:rPr>
        <w:t xml:space="preserve"> США, Канада, Мексика.</w:t>
      </w:r>
      <w:bookmarkEnd w:id="7"/>
    </w:p>
    <w:p w:rsidR="00071DFF" w:rsidRPr="006A1AF4" w:rsidRDefault="00071DFF" w:rsidP="009333FE">
      <w:pPr>
        <w:numPr>
          <w:ilvl w:val="0"/>
          <w:numId w:val="9"/>
        </w:numPr>
        <w:tabs>
          <w:tab w:val="left" w:pos="1014"/>
        </w:tabs>
        <w:ind w:left="20" w:right="40" w:firstLine="720"/>
        <w:jc w:val="both"/>
        <w:rPr>
          <w:sz w:val="28"/>
          <w:szCs w:val="28"/>
        </w:rPr>
      </w:pPr>
      <w:r w:rsidRPr="006A1AF4">
        <w:rPr>
          <w:rStyle w:val="a6"/>
          <w:b w:val="0"/>
          <w:sz w:val="28"/>
          <w:szCs w:val="28"/>
        </w:rPr>
        <w:t>Латиноамериканська асоціація інтеграції (ЛААІ)</w:t>
      </w:r>
      <w:r w:rsidRPr="006A1AF4">
        <w:rPr>
          <w:sz w:val="28"/>
          <w:szCs w:val="28"/>
        </w:rPr>
        <w:t xml:space="preserve">: </w:t>
      </w:r>
      <w:proofErr w:type="gramStart"/>
      <w:r w:rsidRPr="006A1AF4">
        <w:rPr>
          <w:sz w:val="28"/>
          <w:szCs w:val="28"/>
        </w:rPr>
        <w:t>Аргентина, Болівія, Бразилія, Венесуела, Колумбія, Мексика, Парагвай, Перу, Уругвай, Чилі, Еквадор.</w:t>
      </w:r>
      <w:proofErr w:type="gramEnd"/>
    </w:p>
    <w:p w:rsidR="00071DFF" w:rsidRPr="006A1AF4" w:rsidRDefault="00071DFF" w:rsidP="009333FE">
      <w:pPr>
        <w:numPr>
          <w:ilvl w:val="0"/>
          <w:numId w:val="9"/>
        </w:numPr>
        <w:tabs>
          <w:tab w:val="left" w:pos="1018"/>
        </w:tabs>
        <w:ind w:left="20" w:right="40" w:firstLine="720"/>
        <w:jc w:val="both"/>
        <w:rPr>
          <w:sz w:val="28"/>
          <w:szCs w:val="28"/>
        </w:rPr>
      </w:pPr>
      <w:proofErr w:type="gramStart"/>
      <w:r w:rsidRPr="006A1AF4">
        <w:rPr>
          <w:rStyle w:val="a6"/>
          <w:b w:val="0"/>
          <w:sz w:val="28"/>
          <w:szCs w:val="28"/>
        </w:rPr>
        <w:t>П</w:t>
      </w:r>
      <w:proofErr w:type="gramEnd"/>
      <w:r w:rsidRPr="006A1AF4">
        <w:rPr>
          <w:rStyle w:val="a6"/>
          <w:b w:val="0"/>
          <w:sz w:val="28"/>
          <w:szCs w:val="28"/>
        </w:rPr>
        <w:t>івденний спільний ринок (МЕРКОСУР):</w:t>
      </w:r>
      <w:r w:rsidRPr="006A1AF4">
        <w:rPr>
          <w:sz w:val="28"/>
          <w:szCs w:val="28"/>
        </w:rPr>
        <w:t xml:space="preserve"> Аргентина, Бразилія, Парагвай, Уругвай.</w:t>
      </w:r>
    </w:p>
    <w:p w:rsidR="00071DFF" w:rsidRPr="005A2D37" w:rsidRDefault="00071DFF" w:rsidP="009333FE">
      <w:pPr>
        <w:pStyle w:val="11"/>
        <w:keepNext/>
        <w:keepLines/>
        <w:shd w:val="clear" w:color="auto" w:fill="auto"/>
        <w:spacing w:after="0" w:line="240" w:lineRule="auto"/>
        <w:ind w:left="4680" w:firstLine="0"/>
        <w:jc w:val="both"/>
        <w:rPr>
          <w:b/>
          <w:sz w:val="28"/>
          <w:szCs w:val="28"/>
        </w:rPr>
      </w:pPr>
      <w:bookmarkStart w:id="8" w:name="bookmark27"/>
      <w:r w:rsidRPr="005A2D37">
        <w:rPr>
          <w:b/>
          <w:sz w:val="28"/>
          <w:szCs w:val="28"/>
        </w:rPr>
        <w:t>Африка</w:t>
      </w:r>
      <w:bookmarkEnd w:id="8"/>
    </w:p>
    <w:p w:rsidR="00071DFF" w:rsidRPr="006A1AF4" w:rsidRDefault="00071DFF" w:rsidP="009333FE">
      <w:pPr>
        <w:pStyle w:val="11"/>
        <w:keepNext/>
        <w:keepLines/>
        <w:numPr>
          <w:ilvl w:val="0"/>
          <w:numId w:val="9"/>
        </w:numPr>
        <w:shd w:val="clear" w:color="auto" w:fill="auto"/>
        <w:tabs>
          <w:tab w:val="left" w:pos="1018"/>
        </w:tabs>
        <w:spacing w:after="0" w:line="240" w:lineRule="auto"/>
        <w:ind w:left="20" w:firstLine="720"/>
        <w:jc w:val="both"/>
        <w:rPr>
          <w:sz w:val="28"/>
          <w:szCs w:val="28"/>
        </w:rPr>
      </w:pPr>
      <w:bookmarkStart w:id="9" w:name="bookmark28"/>
      <w:r w:rsidRPr="006A1AF4">
        <w:rPr>
          <w:sz w:val="28"/>
          <w:szCs w:val="28"/>
        </w:rPr>
        <w:t>Економічне співробітництво держав Західної Африки (ЕКОВАС):</w:t>
      </w:r>
      <w:bookmarkEnd w:id="9"/>
    </w:p>
    <w:p w:rsidR="00071DFF" w:rsidRPr="006A1AF4" w:rsidRDefault="00071DFF" w:rsidP="009333FE">
      <w:pPr>
        <w:ind w:left="20" w:right="40"/>
        <w:jc w:val="both"/>
        <w:rPr>
          <w:sz w:val="28"/>
          <w:szCs w:val="28"/>
        </w:rPr>
      </w:pPr>
      <w:r w:rsidRPr="006A1AF4">
        <w:rPr>
          <w:sz w:val="28"/>
          <w:szCs w:val="28"/>
        </w:rPr>
        <w:t>Бенін, Буркіна-Фасо, Кот-д'Івуар, Кабо-Верде, Гамбія, Гана, Гвінея, Гвінея - Бісау, Ліберія, Малі, Мавританія, Нігер, Нігерія, Сенегал, Сьєрра - Леоне, Того.</w:t>
      </w:r>
    </w:p>
    <w:p w:rsidR="00071DFF" w:rsidRPr="006A1AF4" w:rsidRDefault="00071DFF" w:rsidP="009333FE">
      <w:pPr>
        <w:pStyle w:val="11"/>
        <w:keepNext/>
        <w:keepLines/>
        <w:numPr>
          <w:ilvl w:val="0"/>
          <w:numId w:val="9"/>
        </w:numPr>
        <w:shd w:val="clear" w:color="auto" w:fill="auto"/>
        <w:tabs>
          <w:tab w:val="left" w:pos="1018"/>
        </w:tabs>
        <w:spacing w:after="0" w:line="240" w:lineRule="auto"/>
        <w:ind w:left="20" w:firstLine="720"/>
        <w:jc w:val="both"/>
        <w:rPr>
          <w:sz w:val="28"/>
          <w:szCs w:val="28"/>
        </w:rPr>
      </w:pPr>
      <w:bookmarkStart w:id="10" w:name="bookmark29"/>
      <w:r w:rsidRPr="006A1AF4">
        <w:rPr>
          <w:sz w:val="28"/>
          <w:szCs w:val="28"/>
        </w:rPr>
        <w:t>Митний і економічний союз Центральної Африки (ЮДЕАК):</w:t>
      </w:r>
      <w:bookmarkEnd w:id="10"/>
    </w:p>
    <w:p w:rsidR="00071DFF" w:rsidRDefault="00071DFF" w:rsidP="009333FE">
      <w:pPr>
        <w:ind w:left="20" w:right="40"/>
        <w:jc w:val="both"/>
        <w:rPr>
          <w:sz w:val="28"/>
          <w:szCs w:val="28"/>
          <w:lang w:val="uk-UA"/>
        </w:rPr>
      </w:pPr>
      <w:r w:rsidRPr="006A1AF4">
        <w:rPr>
          <w:sz w:val="28"/>
          <w:szCs w:val="28"/>
        </w:rPr>
        <w:t>Габон, Камерун, Конго, Центральноафриканська Республіка, Чад, Екваторіальна Гвінея.</w:t>
      </w:r>
    </w:p>
    <w:p w:rsidR="005A2D37" w:rsidRPr="005A2D37" w:rsidRDefault="005A2D37" w:rsidP="009333FE">
      <w:pPr>
        <w:ind w:left="20" w:right="40"/>
        <w:jc w:val="both"/>
        <w:rPr>
          <w:sz w:val="28"/>
          <w:szCs w:val="28"/>
          <w:lang w:val="uk-UA"/>
        </w:rPr>
      </w:pPr>
    </w:p>
    <w:p w:rsidR="006B0646" w:rsidRPr="00AA540C" w:rsidRDefault="006A1AF4" w:rsidP="009333FE">
      <w:pPr>
        <w:ind w:right="40" w:firstLine="700"/>
        <w:jc w:val="both"/>
        <w:rPr>
          <w:sz w:val="28"/>
          <w:szCs w:val="28"/>
        </w:rPr>
      </w:pPr>
      <w:r>
        <w:rPr>
          <w:rStyle w:val="af0"/>
          <w:sz w:val="28"/>
          <w:szCs w:val="28"/>
          <w:lang w:val="uk-UA"/>
        </w:rPr>
        <w:t>Щодо т</w:t>
      </w:r>
      <w:r w:rsidR="006B0646" w:rsidRPr="00AA540C">
        <w:rPr>
          <w:rStyle w:val="af0"/>
          <w:sz w:val="28"/>
          <w:szCs w:val="28"/>
        </w:rPr>
        <w:t>ипологічн</w:t>
      </w:r>
      <w:r>
        <w:rPr>
          <w:rStyle w:val="af0"/>
          <w:sz w:val="28"/>
          <w:szCs w:val="28"/>
          <w:lang w:val="uk-UA"/>
        </w:rPr>
        <w:t>ої</w:t>
      </w:r>
      <w:r w:rsidR="006B0646" w:rsidRPr="00AA540C">
        <w:rPr>
          <w:rStyle w:val="af0"/>
          <w:sz w:val="28"/>
          <w:szCs w:val="28"/>
        </w:rPr>
        <w:t xml:space="preserve"> структур</w:t>
      </w:r>
      <w:r>
        <w:rPr>
          <w:rStyle w:val="af0"/>
          <w:sz w:val="28"/>
          <w:szCs w:val="28"/>
          <w:lang w:val="uk-UA"/>
        </w:rPr>
        <w:t>и</w:t>
      </w:r>
      <w:r w:rsidR="006B0646" w:rsidRPr="00AA540C">
        <w:rPr>
          <w:sz w:val="28"/>
          <w:szCs w:val="28"/>
        </w:rPr>
        <w:t xml:space="preserve"> світової економіки</w:t>
      </w:r>
      <w:r>
        <w:rPr>
          <w:sz w:val="28"/>
          <w:szCs w:val="28"/>
          <w:lang w:val="uk-UA"/>
        </w:rPr>
        <w:t>, то вона</w:t>
      </w:r>
      <w:r w:rsidR="006B0646" w:rsidRPr="00AA540C">
        <w:rPr>
          <w:sz w:val="28"/>
          <w:szCs w:val="28"/>
        </w:rPr>
        <w:t xml:space="preserve"> виявляється як єдина система різних за рівнем соціально-економічного розвитку країн. В цій системі виділяються блоки споріднених</w:t>
      </w:r>
      <w:r w:rsidR="005A2D37">
        <w:rPr>
          <w:sz w:val="28"/>
          <w:szCs w:val="28"/>
        </w:rPr>
        <w:t xml:space="preserve">, схожих за основними </w:t>
      </w:r>
      <w:proofErr w:type="gramStart"/>
      <w:r w:rsidR="005A2D37">
        <w:rPr>
          <w:sz w:val="28"/>
          <w:szCs w:val="28"/>
        </w:rPr>
        <w:t>соц</w:t>
      </w:r>
      <w:proofErr w:type="gramEnd"/>
      <w:r w:rsidR="005A2D37">
        <w:rPr>
          <w:sz w:val="28"/>
          <w:szCs w:val="28"/>
        </w:rPr>
        <w:t>іально</w:t>
      </w:r>
      <w:r w:rsidR="006B0646" w:rsidRPr="00AA540C">
        <w:rPr>
          <w:sz w:val="28"/>
          <w:szCs w:val="28"/>
        </w:rPr>
        <w:t>-економічними параметрами країн, що формують специфічні</w:t>
      </w:r>
      <w:r w:rsidR="006B0646" w:rsidRPr="00AA540C">
        <w:rPr>
          <w:rStyle w:val="af0"/>
          <w:sz w:val="28"/>
          <w:szCs w:val="28"/>
        </w:rPr>
        <w:t xml:space="preserve"> типи.</w:t>
      </w:r>
      <w:r w:rsidR="006B0646" w:rsidRPr="00AA540C">
        <w:rPr>
          <w:sz w:val="28"/>
          <w:szCs w:val="28"/>
        </w:rPr>
        <w:t xml:space="preserve"> Типологічна структура не є раз і назавжди сформованою, вона знаходиться у постійній динаміці, оскільки темпи економічного, </w:t>
      </w:r>
      <w:proofErr w:type="gramStart"/>
      <w:r w:rsidR="006B0646" w:rsidRPr="00AA540C">
        <w:rPr>
          <w:sz w:val="28"/>
          <w:szCs w:val="28"/>
        </w:rPr>
        <w:t>соц</w:t>
      </w:r>
      <w:proofErr w:type="gramEnd"/>
      <w:r w:rsidR="006B0646" w:rsidRPr="00AA540C">
        <w:rPr>
          <w:sz w:val="28"/>
          <w:szCs w:val="28"/>
        </w:rPr>
        <w:t xml:space="preserve">іального, технологічного розвитку країн світу неоднакові; час від часу відбувається перехід країн з одного типового блоку до іншого. Проте протягом певного періоду, який може вимірюватися десятиліттями, типологічна структура </w:t>
      </w:r>
      <w:proofErr w:type="gramStart"/>
      <w:r w:rsidR="006B0646" w:rsidRPr="00AA540C">
        <w:rPr>
          <w:sz w:val="28"/>
          <w:szCs w:val="28"/>
        </w:rPr>
        <w:t>св</w:t>
      </w:r>
      <w:proofErr w:type="gramEnd"/>
      <w:r w:rsidR="006B0646" w:rsidRPr="00AA540C">
        <w:rPr>
          <w:sz w:val="28"/>
          <w:szCs w:val="28"/>
        </w:rPr>
        <w:t xml:space="preserve">ітової економіки характеризується достатньою усталеністю, що дає можливість вивчити особливості розвитку окремих груп країн, виявити спільне, що сполучає країни </w:t>
      </w:r>
      <w:r w:rsidR="006B0646" w:rsidRPr="00AA540C">
        <w:rPr>
          <w:sz w:val="28"/>
          <w:szCs w:val="28"/>
        </w:rPr>
        <w:lastRenderedPageBreak/>
        <w:t xml:space="preserve">всередині типу, й таке, що відрізняє кожний тип від інших. </w:t>
      </w:r>
      <w:proofErr w:type="gramStart"/>
      <w:r w:rsidR="006B0646" w:rsidRPr="00AA540C">
        <w:rPr>
          <w:sz w:val="28"/>
          <w:szCs w:val="28"/>
        </w:rPr>
        <w:t>З</w:t>
      </w:r>
      <w:proofErr w:type="gramEnd"/>
      <w:r w:rsidR="006B0646" w:rsidRPr="00AA540C">
        <w:rPr>
          <w:sz w:val="28"/>
          <w:szCs w:val="28"/>
        </w:rPr>
        <w:t xml:space="preserve"> цією метою здійснюється </w:t>
      </w:r>
      <w:r w:rsidR="006B0646" w:rsidRPr="00AA540C">
        <w:rPr>
          <w:rStyle w:val="af0"/>
          <w:sz w:val="28"/>
          <w:szCs w:val="28"/>
        </w:rPr>
        <w:t>типологічна класифікація</w:t>
      </w:r>
      <w:r w:rsidR="006B0646" w:rsidRPr="00AA540C">
        <w:rPr>
          <w:sz w:val="28"/>
          <w:szCs w:val="28"/>
        </w:rPr>
        <w:t xml:space="preserve"> країн світу.</w:t>
      </w:r>
    </w:p>
    <w:p w:rsidR="00F22CDB" w:rsidRDefault="006B0646" w:rsidP="009333FE">
      <w:pPr>
        <w:ind w:left="20" w:right="20" w:firstLine="700"/>
        <w:jc w:val="both"/>
        <w:rPr>
          <w:sz w:val="28"/>
          <w:szCs w:val="28"/>
          <w:lang w:val="uk-UA"/>
        </w:rPr>
      </w:pPr>
      <w:r w:rsidRPr="00AA540C">
        <w:rPr>
          <w:sz w:val="28"/>
          <w:szCs w:val="28"/>
        </w:rPr>
        <w:t xml:space="preserve">Досконала класифікаційна схема країн </w:t>
      </w:r>
      <w:proofErr w:type="gramStart"/>
      <w:r w:rsidRPr="00AA540C">
        <w:rPr>
          <w:sz w:val="28"/>
          <w:szCs w:val="28"/>
        </w:rPr>
        <w:t>св</w:t>
      </w:r>
      <w:proofErr w:type="gramEnd"/>
      <w:r w:rsidRPr="00AA540C">
        <w:rPr>
          <w:sz w:val="28"/>
          <w:szCs w:val="28"/>
        </w:rPr>
        <w:t xml:space="preserve">іту має наукове, навчально - методичне й практичне значення. Аналізуючи економіку країни, економічну політику її уряду, </w:t>
      </w:r>
      <w:proofErr w:type="gramStart"/>
      <w:r w:rsidRPr="00AA540C">
        <w:rPr>
          <w:sz w:val="28"/>
          <w:szCs w:val="28"/>
        </w:rPr>
        <w:t>соц</w:t>
      </w:r>
      <w:proofErr w:type="gramEnd"/>
      <w:r w:rsidRPr="00AA540C">
        <w:rPr>
          <w:sz w:val="28"/>
          <w:szCs w:val="28"/>
        </w:rPr>
        <w:t xml:space="preserve">іально-економічні відносини всередині країни, необхідно, перш за все, виявити її економічний тип, місце у світовій економіці. Практичне значення визначення типу країни полягає, зокрема, у ставленні до тієї або іншої країни з боку міжнародних економічних інституцій. Так, найменш розвинуті країни користуються чималими </w:t>
      </w:r>
      <w:proofErr w:type="gramStart"/>
      <w:r w:rsidRPr="00AA540C">
        <w:rPr>
          <w:sz w:val="28"/>
          <w:szCs w:val="28"/>
        </w:rPr>
        <w:t>п</w:t>
      </w:r>
      <w:proofErr w:type="gramEnd"/>
      <w:r w:rsidRPr="00AA540C">
        <w:rPr>
          <w:sz w:val="28"/>
          <w:szCs w:val="28"/>
        </w:rPr>
        <w:t xml:space="preserve">ільгами у міжнародній торгівлі, отриманні кредиту, розв'язанні проблем державного боргу. </w:t>
      </w:r>
      <w:proofErr w:type="gramStart"/>
      <w:r w:rsidRPr="00AA540C">
        <w:rPr>
          <w:sz w:val="28"/>
          <w:szCs w:val="28"/>
        </w:rPr>
        <w:t>З</w:t>
      </w:r>
      <w:proofErr w:type="gramEnd"/>
      <w:r w:rsidRPr="00AA540C">
        <w:rPr>
          <w:sz w:val="28"/>
          <w:szCs w:val="28"/>
        </w:rPr>
        <w:t xml:space="preserve"> іншого боку, високорозвинуті країни є своєрідними «донорами» для менш розвинутих країн у деяких міжнародних організаціях (наприклад, у Міжнародній асоціації розвитку).</w:t>
      </w:r>
    </w:p>
    <w:p w:rsidR="006B0646" w:rsidRPr="00AA540C" w:rsidRDefault="00F22CDB" w:rsidP="009333FE">
      <w:pPr>
        <w:ind w:left="20" w:right="20" w:firstLine="700"/>
        <w:jc w:val="both"/>
        <w:rPr>
          <w:sz w:val="28"/>
          <w:szCs w:val="28"/>
        </w:rPr>
      </w:pPr>
      <w:r>
        <w:rPr>
          <w:sz w:val="28"/>
          <w:szCs w:val="28"/>
          <w:lang w:val="uk-UA"/>
        </w:rPr>
        <w:t>Н</w:t>
      </w:r>
      <w:r w:rsidR="006B0646" w:rsidRPr="00AA540C">
        <w:rPr>
          <w:sz w:val="28"/>
          <w:szCs w:val="28"/>
        </w:rPr>
        <w:t>ині відсутня єдина оптимальна класифікаційна схема країн світу. Проте, кожна схема виявляє певні типологічні особливості країни, тому слід знати найбільш популярні з них.</w:t>
      </w:r>
    </w:p>
    <w:p w:rsidR="006B0646" w:rsidRDefault="006B0646" w:rsidP="009333FE">
      <w:pPr>
        <w:ind w:left="20" w:right="20" w:firstLine="700"/>
        <w:jc w:val="both"/>
        <w:rPr>
          <w:sz w:val="28"/>
          <w:szCs w:val="28"/>
          <w:lang w:val="uk-UA"/>
        </w:rPr>
      </w:pPr>
      <w:r w:rsidRPr="00AA540C">
        <w:rPr>
          <w:sz w:val="28"/>
          <w:szCs w:val="28"/>
        </w:rPr>
        <w:t xml:space="preserve">Розглянемо існуючі схеми типологічної класифікації країн </w:t>
      </w:r>
      <w:proofErr w:type="gramStart"/>
      <w:r w:rsidRPr="00AA540C">
        <w:rPr>
          <w:sz w:val="28"/>
          <w:szCs w:val="28"/>
        </w:rPr>
        <w:t>св</w:t>
      </w:r>
      <w:proofErr w:type="gramEnd"/>
      <w:r w:rsidRPr="00AA540C">
        <w:rPr>
          <w:sz w:val="28"/>
          <w:szCs w:val="28"/>
        </w:rPr>
        <w:t>іту на предмет виявлення відповідності їх сучасним реаліям.</w:t>
      </w:r>
    </w:p>
    <w:p w:rsidR="000128F7" w:rsidRPr="005A2D37" w:rsidRDefault="000128F7" w:rsidP="009333FE">
      <w:pPr>
        <w:ind w:left="20" w:right="20" w:firstLine="700"/>
        <w:jc w:val="center"/>
        <w:rPr>
          <w:b/>
          <w:i/>
          <w:sz w:val="28"/>
          <w:szCs w:val="28"/>
          <w:u w:val="single"/>
          <w:lang w:val="uk-UA"/>
        </w:rPr>
      </w:pPr>
      <w:r w:rsidRPr="005A2D37">
        <w:rPr>
          <w:b/>
          <w:i/>
          <w:sz w:val="28"/>
          <w:szCs w:val="28"/>
          <w:u w:val="single"/>
          <w:lang w:val="uk-UA"/>
        </w:rPr>
        <w:t>Поділ країн світу за Класифікацією ООН</w:t>
      </w:r>
    </w:p>
    <w:p w:rsidR="006B0646" w:rsidRPr="00AA540C" w:rsidRDefault="006B0646" w:rsidP="009333FE">
      <w:pPr>
        <w:pStyle w:val="33"/>
        <w:shd w:val="clear" w:color="auto" w:fill="auto"/>
        <w:tabs>
          <w:tab w:val="left" w:pos="3294"/>
        </w:tabs>
        <w:spacing w:after="0" w:line="240" w:lineRule="auto"/>
        <w:ind w:firstLine="851"/>
        <w:jc w:val="both"/>
        <w:rPr>
          <w:sz w:val="28"/>
          <w:szCs w:val="28"/>
        </w:rPr>
      </w:pPr>
      <w:bookmarkStart w:id="11" w:name="bookmark13"/>
      <w:r w:rsidRPr="00AA540C">
        <w:rPr>
          <w:rStyle w:val="35"/>
          <w:sz w:val="28"/>
          <w:szCs w:val="28"/>
        </w:rPr>
        <w:t>У</w:t>
      </w:r>
      <w:r w:rsidRPr="00AA540C">
        <w:rPr>
          <w:sz w:val="28"/>
          <w:szCs w:val="28"/>
        </w:rPr>
        <w:t xml:space="preserve"> структурних органах ООН</w:t>
      </w:r>
      <w:r w:rsidRPr="00AA540C">
        <w:rPr>
          <w:rStyle w:val="35"/>
          <w:sz w:val="28"/>
          <w:szCs w:val="28"/>
        </w:rPr>
        <w:t xml:space="preserve"> за основу</w:t>
      </w:r>
      <w:bookmarkEnd w:id="11"/>
      <w:r w:rsidR="000128F7">
        <w:rPr>
          <w:rStyle w:val="35"/>
          <w:sz w:val="28"/>
          <w:szCs w:val="28"/>
          <w:lang w:val="uk-UA"/>
        </w:rPr>
        <w:t xml:space="preserve"> </w:t>
      </w:r>
      <w:r w:rsidR="000128F7">
        <w:rPr>
          <w:sz w:val="28"/>
          <w:szCs w:val="28"/>
        </w:rPr>
        <w:t>класифікації</w:t>
      </w:r>
      <w:r w:rsidR="000128F7">
        <w:rPr>
          <w:sz w:val="28"/>
          <w:szCs w:val="28"/>
          <w:lang w:val="uk-UA"/>
        </w:rPr>
        <w:t xml:space="preserve"> </w:t>
      </w:r>
      <w:r w:rsidRPr="00AA540C">
        <w:rPr>
          <w:sz w:val="28"/>
          <w:szCs w:val="28"/>
        </w:rPr>
        <w:t>взято</w:t>
      </w:r>
      <w:r w:rsidRPr="00AA540C">
        <w:rPr>
          <w:rStyle w:val="af0"/>
          <w:sz w:val="28"/>
          <w:szCs w:val="28"/>
        </w:rPr>
        <w:t xml:space="preserve"> критері</w:t>
      </w:r>
      <w:r w:rsidR="000128F7">
        <w:rPr>
          <w:rStyle w:val="af0"/>
          <w:sz w:val="28"/>
          <w:szCs w:val="28"/>
          <w:lang w:val="uk-UA"/>
        </w:rPr>
        <w:t xml:space="preserve"> </w:t>
      </w:r>
      <w:proofErr w:type="gramStart"/>
      <w:r w:rsidRPr="00AA540C">
        <w:rPr>
          <w:rStyle w:val="af0"/>
          <w:sz w:val="28"/>
          <w:szCs w:val="28"/>
        </w:rPr>
        <w:t>соц</w:t>
      </w:r>
      <w:proofErr w:type="gramEnd"/>
      <w:r w:rsidRPr="00AA540C">
        <w:rPr>
          <w:rStyle w:val="af0"/>
          <w:sz w:val="28"/>
          <w:szCs w:val="28"/>
        </w:rPr>
        <w:t>іально-економічних відносин</w:t>
      </w:r>
      <w:r w:rsidRPr="00AA540C">
        <w:rPr>
          <w:sz w:val="28"/>
          <w:szCs w:val="28"/>
        </w:rPr>
        <w:t>; крім того, допоміжним</w:t>
      </w:r>
      <w:r w:rsidR="000128F7">
        <w:rPr>
          <w:sz w:val="28"/>
          <w:szCs w:val="28"/>
          <w:lang w:val="uk-UA"/>
        </w:rPr>
        <w:t xml:space="preserve"> </w:t>
      </w:r>
      <w:r w:rsidRPr="00AA540C">
        <w:rPr>
          <w:sz w:val="28"/>
          <w:szCs w:val="28"/>
        </w:rPr>
        <w:t xml:space="preserve">показником є загальний рівень економічного розвитку. За цією схемою визначаються такі типи </w:t>
      </w:r>
      <w:proofErr w:type="gramStart"/>
      <w:r w:rsidRPr="00AA540C">
        <w:rPr>
          <w:sz w:val="28"/>
          <w:szCs w:val="28"/>
        </w:rPr>
        <w:t>країн</w:t>
      </w:r>
      <w:proofErr w:type="gramEnd"/>
      <w:r w:rsidRPr="00AA540C">
        <w:rPr>
          <w:sz w:val="28"/>
          <w:szCs w:val="28"/>
        </w:rPr>
        <w:t>:</w:t>
      </w:r>
    </w:p>
    <w:p w:rsidR="006B0646" w:rsidRPr="00AA540C" w:rsidRDefault="006B0646" w:rsidP="009333FE">
      <w:pPr>
        <w:numPr>
          <w:ilvl w:val="0"/>
          <w:numId w:val="9"/>
        </w:numPr>
        <w:tabs>
          <w:tab w:val="left" w:pos="1003"/>
        </w:tabs>
        <w:ind w:firstLine="851"/>
        <w:jc w:val="both"/>
        <w:rPr>
          <w:sz w:val="28"/>
          <w:szCs w:val="28"/>
        </w:rPr>
      </w:pPr>
      <w:r w:rsidRPr="00AA540C">
        <w:rPr>
          <w:sz w:val="28"/>
          <w:szCs w:val="28"/>
        </w:rPr>
        <w:t>економічно розвинуті країни (іноді - індустріально розвинуті);</w:t>
      </w:r>
    </w:p>
    <w:p w:rsidR="006B0646" w:rsidRPr="00AA540C" w:rsidRDefault="006B0646" w:rsidP="009333FE">
      <w:pPr>
        <w:numPr>
          <w:ilvl w:val="0"/>
          <w:numId w:val="9"/>
        </w:numPr>
        <w:tabs>
          <w:tab w:val="left" w:pos="1014"/>
        </w:tabs>
        <w:ind w:right="20" w:firstLine="851"/>
        <w:jc w:val="both"/>
        <w:rPr>
          <w:sz w:val="28"/>
          <w:szCs w:val="28"/>
        </w:rPr>
      </w:pPr>
      <w:r w:rsidRPr="00AA540C">
        <w:rPr>
          <w:sz w:val="28"/>
          <w:szCs w:val="28"/>
        </w:rPr>
        <w:t xml:space="preserve">країни, що розвиваються (з виокремленням нових індустріальних і найменш розвинутих </w:t>
      </w:r>
      <w:proofErr w:type="gramStart"/>
      <w:r w:rsidRPr="00AA540C">
        <w:rPr>
          <w:sz w:val="28"/>
          <w:szCs w:val="28"/>
        </w:rPr>
        <w:t>країн</w:t>
      </w:r>
      <w:proofErr w:type="gramEnd"/>
      <w:r w:rsidRPr="00AA540C">
        <w:rPr>
          <w:sz w:val="28"/>
          <w:szCs w:val="28"/>
        </w:rPr>
        <w:t>);</w:t>
      </w:r>
    </w:p>
    <w:p w:rsidR="006B0646" w:rsidRPr="00AA540C" w:rsidRDefault="006B0646" w:rsidP="009333FE">
      <w:pPr>
        <w:numPr>
          <w:ilvl w:val="0"/>
          <w:numId w:val="9"/>
        </w:numPr>
        <w:tabs>
          <w:tab w:val="left" w:pos="994"/>
        </w:tabs>
        <w:ind w:firstLine="851"/>
        <w:jc w:val="both"/>
        <w:rPr>
          <w:sz w:val="28"/>
          <w:szCs w:val="28"/>
        </w:rPr>
      </w:pPr>
      <w:r w:rsidRPr="00AA540C">
        <w:rPr>
          <w:sz w:val="28"/>
          <w:szCs w:val="28"/>
        </w:rPr>
        <w:t xml:space="preserve">країни з </w:t>
      </w:r>
      <w:proofErr w:type="gramStart"/>
      <w:r w:rsidRPr="00AA540C">
        <w:rPr>
          <w:sz w:val="28"/>
          <w:szCs w:val="28"/>
        </w:rPr>
        <w:t>транзитивною</w:t>
      </w:r>
      <w:proofErr w:type="gramEnd"/>
      <w:r w:rsidRPr="00AA540C">
        <w:rPr>
          <w:sz w:val="28"/>
          <w:szCs w:val="28"/>
        </w:rPr>
        <w:t xml:space="preserve"> економікою;</w:t>
      </w:r>
    </w:p>
    <w:p w:rsidR="006B0646" w:rsidRPr="00AA540C" w:rsidRDefault="006B0646" w:rsidP="009333FE">
      <w:pPr>
        <w:numPr>
          <w:ilvl w:val="0"/>
          <w:numId w:val="9"/>
        </w:numPr>
        <w:tabs>
          <w:tab w:val="left" w:pos="1014"/>
        </w:tabs>
        <w:ind w:right="20" w:firstLine="851"/>
        <w:jc w:val="both"/>
        <w:rPr>
          <w:sz w:val="28"/>
          <w:szCs w:val="28"/>
        </w:rPr>
      </w:pPr>
      <w:proofErr w:type="gramStart"/>
      <w:r w:rsidRPr="00AA540C">
        <w:rPr>
          <w:sz w:val="28"/>
          <w:szCs w:val="28"/>
        </w:rPr>
        <w:t>соц</w:t>
      </w:r>
      <w:proofErr w:type="gramEnd"/>
      <w:r w:rsidRPr="00AA540C">
        <w:rPr>
          <w:sz w:val="28"/>
          <w:szCs w:val="28"/>
        </w:rPr>
        <w:t>іалістичні країни (або країни з командно-адміністративною економікою).</w:t>
      </w:r>
    </w:p>
    <w:p w:rsidR="006B0646" w:rsidRPr="00AA540C" w:rsidRDefault="006B0646" w:rsidP="009333FE">
      <w:pPr>
        <w:ind w:left="20" w:right="20" w:firstLine="700"/>
        <w:jc w:val="both"/>
        <w:rPr>
          <w:sz w:val="28"/>
          <w:szCs w:val="28"/>
        </w:rPr>
      </w:pPr>
      <w:r w:rsidRPr="00AA540C">
        <w:rPr>
          <w:sz w:val="28"/>
          <w:szCs w:val="28"/>
        </w:rPr>
        <w:t xml:space="preserve">Ця схема існує досить довго. В минулі роки, коли існувала система </w:t>
      </w:r>
      <w:proofErr w:type="gramStart"/>
      <w:r w:rsidRPr="00AA540C">
        <w:rPr>
          <w:sz w:val="28"/>
          <w:szCs w:val="28"/>
        </w:rPr>
        <w:t>соц</w:t>
      </w:r>
      <w:proofErr w:type="gramEnd"/>
      <w:r w:rsidRPr="00AA540C">
        <w:rPr>
          <w:sz w:val="28"/>
          <w:szCs w:val="28"/>
        </w:rPr>
        <w:t xml:space="preserve">іалістичних держав, популярною (переважно в журналістських колах) була спрощена триблокова система: капіталістичні країни, соціалістичні країни й «третій світ», тобто країни, що розвиваються. </w:t>
      </w:r>
      <w:proofErr w:type="gramStart"/>
      <w:r w:rsidRPr="00AA540C">
        <w:rPr>
          <w:sz w:val="28"/>
          <w:szCs w:val="28"/>
        </w:rPr>
        <w:t>Проте з</w:t>
      </w:r>
      <w:proofErr w:type="gramEnd"/>
      <w:r w:rsidRPr="00AA540C">
        <w:rPr>
          <w:sz w:val="28"/>
          <w:szCs w:val="28"/>
        </w:rPr>
        <w:t xml:space="preserve"> часом вже втрачаються деякі риси, що характеризували означені типи.</w:t>
      </w:r>
    </w:p>
    <w:p w:rsidR="006B0646" w:rsidRPr="00AA540C" w:rsidRDefault="006B0646" w:rsidP="009333FE">
      <w:pPr>
        <w:ind w:left="20" w:right="40" w:firstLine="700"/>
        <w:jc w:val="both"/>
        <w:rPr>
          <w:sz w:val="28"/>
          <w:szCs w:val="28"/>
        </w:rPr>
      </w:pPr>
      <w:r w:rsidRPr="00AA540C">
        <w:rPr>
          <w:sz w:val="28"/>
          <w:szCs w:val="28"/>
        </w:rPr>
        <w:t xml:space="preserve">По-перше, тут немає точних, виважених критеріїв, що відділяють розвинуті країни від </w:t>
      </w:r>
      <w:proofErr w:type="gramStart"/>
      <w:r w:rsidRPr="00AA540C">
        <w:rPr>
          <w:sz w:val="28"/>
          <w:szCs w:val="28"/>
        </w:rPr>
        <w:t>країн</w:t>
      </w:r>
      <w:proofErr w:type="gramEnd"/>
      <w:r w:rsidRPr="00AA540C">
        <w:rPr>
          <w:sz w:val="28"/>
          <w:szCs w:val="28"/>
        </w:rPr>
        <w:t xml:space="preserve">, що розвиваються. Розподіл між ними ґрунтується переважно на врахуванні історичного (історично </w:t>
      </w:r>
      <w:proofErr w:type="gramStart"/>
      <w:r w:rsidRPr="00AA540C">
        <w:rPr>
          <w:sz w:val="28"/>
          <w:szCs w:val="28"/>
        </w:rPr>
        <w:t>-е</w:t>
      </w:r>
      <w:proofErr w:type="gramEnd"/>
      <w:r w:rsidRPr="00AA540C">
        <w:rPr>
          <w:sz w:val="28"/>
          <w:szCs w:val="28"/>
        </w:rPr>
        <w:t xml:space="preserve">кономічного) чинника. До середини ХХ століття країни, що розвиваються, в своїй основній масі були колоніями, а розвинуті країни - метрополіями (звичайно, не </w:t>
      </w:r>
      <w:proofErr w:type="gramStart"/>
      <w:r w:rsidRPr="00AA540C">
        <w:rPr>
          <w:sz w:val="28"/>
          <w:szCs w:val="28"/>
        </w:rPr>
        <w:t>вс</w:t>
      </w:r>
      <w:proofErr w:type="gramEnd"/>
      <w:r w:rsidRPr="00AA540C">
        <w:rPr>
          <w:sz w:val="28"/>
          <w:szCs w:val="28"/>
        </w:rPr>
        <w:t xml:space="preserve">і). Традиційно до розвинутих країн відносять приблизно 25 держав (більшість західноєвропейських країн, США, Канаду, Японію, </w:t>
      </w:r>
      <w:proofErr w:type="gramStart"/>
      <w:r w:rsidRPr="00AA540C">
        <w:rPr>
          <w:sz w:val="28"/>
          <w:szCs w:val="28"/>
        </w:rPr>
        <w:t>Австрал</w:t>
      </w:r>
      <w:proofErr w:type="gramEnd"/>
      <w:r w:rsidRPr="00AA540C">
        <w:rPr>
          <w:sz w:val="28"/>
          <w:szCs w:val="28"/>
        </w:rPr>
        <w:t xml:space="preserve">ію, Нову Зеландію, Ізраїль). Це так званий «золотий мільярд». Але, якщо абстрагуватися від історичного чинника, а враховувати тільки обсяги ВВП, то провести межу </w:t>
      </w:r>
      <w:proofErr w:type="gramStart"/>
      <w:r w:rsidRPr="00AA540C">
        <w:rPr>
          <w:sz w:val="28"/>
          <w:szCs w:val="28"/>
        </w:rPr>
        <w:t>м</w:t>
      </w:r>
      <w:proofErr w:type="gramEnd"/>
      <w:r w:rsidRPr="00AA540C">
        <w:rPr>
          <w:sz w:val="28"/>
          <w:szCs w:val="28"/>
        </w:rPr>
        <w:t xml:space="preserve">іж цими групами буде нелегко. Так, наприклад, за цим показником (обчисленим за методикою ПКС) Індія входить у першу п'ятірку найрозвиненіших країн, а Бразилія - до першої десятки (в 2011 р. відповідно ВВП Індії - 4,5 трлн. дол., Бразилії - 2,3 трлн. дол., тоді як Канади - 1,4 трлн. дол., </w:t>
      </w:r>
      <w:proofErr w:type="gramStart"/>
      <w:r w:rsidRPr="00AA540C">
        <w:rPr>
          <w:sz w:val="28"/>
          <w:szCs w:val="28"/>
        </w:rPr>
        <w:t>Австрал</w:t>
      </w:r>
      <w:proofErr w:type="gramEnd"/>
      <w:r w:rsidRPr="00AA540C">
        <w:rPr>
          <w:sz w:val="28"/>
          <w:szCs w:val="28"/>
        </w:rPr>
        <w:t>ії - 0,9 тис. дол.) Дещо уточнює класифікацію виокремлення з масиву країн, що розвиваються, двох груп: нових індустріальних країн і найменш розвинутих країн; але залишається ще велика кількість країн, яка ві</w:t>
      </w:r>
      <w:proofErr w:type="gramStart"/>
      <w:r w:rsidRPr="00AA540C">
        <w:rPr>
          <w:sz w:val="28"/>
          <w:szCs w:val="28"/>
        </w:rPr>
        <w:t>др</w:t>
      </w:r>
      <w:proofErr w:type="gramEnd"/>
      <w:r w:rsidRPr="00AA540C">
        <w:rPr>
          <w:sz w:val="28"/>
          <w:szCs w:val="28"/>
        </w:rPr>
        <w:t>ізняється значною різноманітністю економічних потенціалів і економічних політик.</w:t>
      </w:r>
    </w:p>
    <w:p w:rsidR="006B0646" w:rsidRPr="00AA540C" w:rsidRDefault="006B0646" w:rsidP="009333FE">
      <w:pPr>
        <w:ind w:left="20" w:right="40" w:firstLine="700"/>
        <w:jc w:val="both"/>
        <w:rPr>
          <w:sz w:val="28"/>
          <w:szCs w:val="28"/>
        </w:rPr>
      </w:pPr>
      <w:r w:rsidRPr="00AA540C">
        <w:rPr>
          <w:sz w:val="28"/>
          <w:szCs w:val="28"/>
        </w:rPr>
        <w:lastRenderedPageBreak/>
        <w:t xml:space="preserve">По-друге, поняття </w:t>
      </w:r>
      <w:proofErr w:type="gramStart"/>
      <w:r w:rsidRPr="00AA540C">
        <w:rPr>
          <w:sz w:val="28"/>
          <w:szCs w:val="28"/>
        </w:rPr>
        <w:t>країн</w:t>
      </w:r>
      <w:proofErr w:type="gramEnd"/>
      <w:r w:rsidRPr="00AA540C">
        <w:rPr>
          <w:sz w:val="28"/>
          <w:szCs w:val="28"/>
        </w:rPr>
        <w:t xml:space="preserve"> з транзитивною економікою стає вже анахронізмом. Перехід колишніх </w:t>
      </w:r>
      <w:proofErr w:type="gramStart"/>
      <w:r w:rsidRPr="00AA540C">
        <w:rPr>
          <w:sz w:val="28"/>
          <w:szCs w:val="28"/>
        </w:rPr>
        <w:t>соц</w:t>
      </w:r>
      <w:proofErr w:type="gramEnd"/>
      <w:r w:rsidRPr="00AA540C">
        <w:rPr>
          <w:sz w:val="28"/>
          <w:szCs w:val="28"/>
        </w:rPr>
        <w:t>іалістичних країн на ринкові методи господарювання завершився, в основному, наприкінці 90-х років минулого століття. Той факт, що більшість центральноєвропейських країн (Польща, Чехія, Словаччина, Угорщина, Румунія, Болгарія, Словенія), також Естонія, Латвія й Литва прийняті до Європейського Союзу, означа</w:t>
      </w:r>
      <w:proofErr w:type="gramStart"/>
      <w:r w:rsidRPr="00AA540C">
        <w:rPr>
          <w:sz w:val="28"/>
          <w:szCs w:val="28"/>
        </w:rPr>
        <w:t>є,</w:t>
      </w:r>
      <w:proofErr w:type="gramEnd"/>
      <w:r w:rsidRPr="00AA540C">
        <w:rPr>
          <w:sz w:val="28"/>
          <w:szCs w:val="28"/>
        </w:rPr>
        <w:t xml:space="preserve"> що офіційна спільнота визнала їх країнами з ринковою економікою. </w:t>
      </w:r>
      <w:proofErr w:type="gramStart"/>
      <w:r w:rsidRPr="00AA540C">
        <w:rPr>
          <w:sz w:val="28"/>
          <w:szCs w:val="28"/>
        </w:rPr>
        <w:t>Але й</w:t>
      </w:r>
      <w:proofErr w:type="gramEnd"/>
      <w:r w:rsidRPr="00AA540C">
        <w:rPr>
          <w:sz w:val="28"/>
          <w:szCs w:val="28"/>
        </w:rPr>
        <w:t xml:space="preserve"> у країнах Східної Європи економіка розвивається вже на ринкових засадах. За абсолютними показником ВВП</w:t>
      </w:r>
      <w:proofErr w:type="gramStart"/>
      <w:r w:rsidRPr="00AA540C">
        <w:rPr>
          <w:sz w:val="28"/>
          <w:szCs w:val="28"/>
        </w:rPr>
        <w:t xml:space="preserve"> Р</w:t>
      </w:r>
      <w:proofErr w:type="gramEnd"/>
      <w:r w:rsidRPr="00AA540C">
        <w:rPr>
          <w:sz w:val="28"/>
          <w:szCs w:val="28"/>
        </w:rPr>
        <w:t>осія переважає кожного з нових членів ЄС, а Україна поступається тільки Польщі. Що ж до душового показника, то Росія переважає Румунію й Болгарію, а Україна, Білорусь і Казахстан відстають від них не набагато (відповідні показники в 2011 році: Болгарія - 13,6 тис. дол., Румунія - 12,5 тис., Росія - 16,7 тис., Україна - 7,2 тис., Казахстан - 13,0 тис., Білорусь - 15,0 тис</w:t>
      </w:r>
      <w:proofErr w:type="gramStart"/>
      <w:r w:rsidRPr="00AA540C">
        <w:rPr>
          <w:sz w:val="28"/>
          <w:szCs w:val="28"/>
        </w:rPr>
        <w:t>.</w:t>
      </w:r>
      <w:proofErr w:type="gramEnd"/>
      <w:r w:rsidRPr="00AA540C">
        <w:rPr>
          <w:sz w:val="28"/>
          <w:szCs w:val="28"/>
        </w:rPr>
        <w:t xml:space="preserve"> </w:t>
      </w:r>
      <w:proofErr w:type="gramStart"/>
      <w:r w:rsidRPr="00AA540C">
        <w:rPr>
          <w:sz w:val="28"/>
          <w:szCs w:val="28"/>
        </w:rPr>
        <w:t>д</w:t>
      </w:r>
      <w:proofErr w:type="gramEnd"/>
      <w:r w:rsidRPr="00AA540C">
        <w:rPr>
          <w:sz w:val="28"/>
          <w:szCs w:val="28"/>
        </w:rPr>
        <w:t xml:space="preserve">ол.). Головне ж, що в країнах Східної Європи, Закавказзя й Центральної Азії практично завершена структурна перебудова економіки; державний сектор займає </w:t>
      </w:r>
      <w:proofErr w:type="gramStart"/>
      <w:r w:rsidRPr="00AA540C">
        <w:rPr>
          <w:sz w:val="28"/>
          <w:szCs w:val="28"/>
        </w:rPr>
        <w:t>п</w:t>
      </w:r>
      <w:proofErr w:type="gramEnd"/>
      <w:r w:rsidRPr="00AA540C">
        <w:rPr>
          <w:sz w:val="28"/>
          <w:szCs w:val="28"/>
        </w:rPr>
        <w:t>ідпорядковане місце й не перевищує, як правило, 10% усього виробництва товарів та послуг. Таким чином, існування в науковій літературі та офіційних джерелах терміну «країни з перехідною економікою» є сьогодні вже необгрунтованим.</w:t>
      </w:r>
    </w:p>
    <w:p w:rsidR="006B0646" w:rsidRDefault="006B0646" w:rsidP="009333FE">
      <w:pPr>
        <w:ind w:left="20" w:right="40" w:firstLine="700"/>
        <w:jc w:val="both"/>
        <w:rPr>
          <w:sz w:val="28"/>
          <w:szCs w:val="28"/>
          <w:lang w:val="uk-UA"/>
        </w:rPr>
      </w:pPr>
      <w:r w:rsidRPr="00AA540C">
        <w:rPr>
          <w:sz w:val="28"/>
          <w:szCs w:val="28"/>
        </w:rPr>
        <w:t xml:space="preserve">По </w:t>
      </w:r>
      <w:proofErr w:type="gramStart"/>
      <w:r w:rsidRPr="00AA540C">
        <w:rPr>
          <w:sz w:val="28"/>
          <w:szCs w:val="28"/>
        </w:rPr>
        <w:t>-т</w:t>
      </w:r>
      <w:proofErr w:type="gramEnd"/>
      <w:r w:rsidRPr="00AA540C">
        <w:rPr>
          <w:sz w:val="28"/>
          <w:szCs w:val="28"/>
        </w:rPr>
        <w:t xml:space="preserve">ретє, з колишньої соціалістичної системи залишилося тільки дві країни (Куба й КНДР), в яких функціонує командно -адміністративна економіка з жорстким централізованим плануванням. Чи можна формувати типологічну груп з двох </w:t>
      </w:r>
      <w:proofErr w:type="gramStart"/>
      <w:r w:rsidRPr="00AA540C">
        <w:rPr>
          <w:sz w:val="28"/>
          <w:szCs w:val="28"/>
        </w:rPr>
        <w:t>країн</w:t>
      </w:r>
      <w:proofErr w:type="gramEnd"/>
      <w:r w:rsidRPr="00AA540C">
        <w:rPr>
          <w:sz w:val="28"/>
          <w:szCs w:val="28"/>
        </w:rPr>
        <w:t xml:space="preserve">, до того ж, з невеликим економічним потенціалом? Що ж до Китаю, то, незважаючи на офіційно проголошену мету - побудову комунізму, - в цій </w:t>
      </w:r>
      <w:proofErr w:type="gramStart"/>
      <w:r w:rsidRPr="00AA540C">
        <w:rPr>
          <w:sz w:val="28"/>
          <w:szCs w:val="28"/>
        </w:rPr>
        <w:t>країн</w:t>
      </w:r>
      <w:proofErr w:type="gramEnd"/>
      <w:r w:rsidRPr="00AA540C">
        <w:rPr>
          <w:sz w:val="28"/>
          <w:szCs w:val="28"/>
        </w:rPr>
        <w:t>і активно відбуваються процеси переходу до ринку. Тому сьогодні Китай є єдиною країною з транзитивною економікою.</w:t>
      </w:r>
    </w:p>
    <w:p w:rsidR="00931EE3" w:rsidRPr="009333FE" w:rsidRDefault="00931EE3" w:rsidP="009333FE">
      <w:pPr>
        <w:ind w:left="20" w:right="20" w:firstLine="700"/>
        <w:jc w:val="both"/>
        <w:rPr>
          <w:b/>
          <w:i/>
          <w:sz w:val="28"/>
          <w:szCs w:val="28"/>
          <w:u w:val="single"/>
          <w:lang w:val="uk-UA"/>
        </w:rPr>
      </w:pPr>
      <w:r w:rsidRPr="009333FE">
        <w:rPr>
          <w:b/>
          <w:i/>
          <w:sz w:val="28"/>
          <w:szCs w:val="28"/>
          <w:u w:val="single"/>
          <w:lang w:val="uk-UA"/>
        </w:rPr>
        <w:t>Поділ країн світу за Класифікацією Світового банку</w:t>
      </w:r>
      <w:r w:rsidR="0087044E" w:rsidRPr="009333FE">
        <w:rPr>
          <w:b/>
          <w:i/>
          <w:sz w:val="28"/>
          <w:szCs w:val="28"/>
          <w:u w:val="single"/>
          <w:lang w:val="uk-UA"/>
        </w:rPr>
        <w:t xml:space="preserve"> (кількісний критерій)</w:t>
      </w:r>
    </w:p>
    <w:p w:rsidR="006B0646" w:rsidRPr="0087044E" w:rsidRDefault="006B0646" w:rsidP="009333FE">
      <w:pPr>
        <w:tabs>
          <w:tab w:val="left" w:pos="3774"/>
          <w:tab w:val="left" w:pos="5795"/>
        </w:tabs>
        <w:ind w:left="40" w:right="40"/>
        <w:jc w:val="both"/>
        <w:rPr>
          <w:sz w:val="28"/>
          <w:szCs w:val="28"/>
          <w:lang w:val="uk-UA"/>
        </w:rPr>
      </w:pPr>
      <w:r w:rsidRPr="00931EE3">
        <w:rPr>
          <w:sz w:val="28"/>
          <w:szCs w:val="28"/>
          <w:lang w:val="uk-UA"/>
        </w:rPr>
        <w:t xml:space="preserve">Щоб уникнути розмитості, невизначеності меж </w:t>
      </w:r>
      <w:r w:rsidR="00931EE3">
        <w:rPr>
          <w:sz w:val="28"/>
          <w:szCs w:val="28"/>
          <w:lang w:val="uk-UA"/>
        </w:rPr>
        <w:t xml:space="preserve"> </w:t>
      </w:r>
      <w:r w:rsidRPr="00AA540C">
        <w:rPr>
          <w:sz w:val="28"/>
          <w:szCs w:val="28"/>
        </w:rPr>
        <w:t>між різними типами,</w:t>
      </w:r>
      <w:r w:rsidRPr="00AA540C">
        <w:rPr>
          <w:rStyle w:val="af0"/>
          <w:sz w:val="28"/>
          <w:szCs w:val="28"/>
        </w:rPr>
        <w:t xml:space="preserve"> Світовий банк</w:t>
      </w:r>
      <w:r w:rsidRPr="00AA540C">
        <w:rPr>
          <w:sz w:val="28"/>
          <w:szCs w:val="28"/>
        </w:rPr>
        <w:t xml:space="preserve"> запропонував</w:t>
      </w:r>
      <w:r w:rsidR="0087044E">
        <w:rPr>
          <w:sz w:val="28"/>
          <w:szCs w:val="28"/>
          <w:lang w:val="uk-UA"/>
        </w:rPr>
        <w:t xml:space="preserve"> </w:t>
      </w:r>
      <w:r w:rsidRPr="00AA540C">
        <w:rPr>
          <w:rStyle w:val="af0"/>
          <w:sz w:val="28"/>
          <w:szCs w:val="28"/>
        </w:rPr>
        <w:t>кількісний критерій,</w:t>
      </w:r>
      <w:r w:rsidRPr="00AA540C">
        <w:rPr>
          <w:sz w:val="28"/>
          <w:szCs w:val="28"/>
        </w:rPr>
        <w:t xml:space="preserve"> а саме, - душовий показник</w:t>
      </w:r>
      <w:r w:rsidR="0087044E">
        <w:rPr>
          <w:sz w:val="28"/>
          <w:szCs w:val="28"/>
          <w:lang w:val="uk-UA"/>
        </w:rPr>
        <w:t xml:space="preserve"> </w:t>
      </w:r>
      <w:r w:rsidRPr="00AA540C">
        <w:rPr>
          <w:sz w:val="28"/>
          <w:szCs w:val="28"/>
        </w:rPr>
        <w:t>ВВП. За його схемою виокремлюються чотири типи</w:t>
      </w:r>
    </w:p>
    <w:p w:rsidR="006B0646" w:rsidRPr="00AA540C" w:rsidRDefault="006B0646" w:rsidP="009333FE">
      <w:pPr>
        <w:ind w:left="40"/>
        <w:jc w:val="both"/>
        <w:rPr>
          <w:sz w:val="28"/>
          <w:szCs w:val="28"/>
        </w:rPr>
      </w:pPr>
      <w:proofErr w:type="gramStart"/>
      <w:r w:rsidRPr="00AA540C">
        <w:rPr>
          <w:sz w:val="28"/>
          <w:szCs w:val="28"/>
        </w:rPr>
        <w:t>країн</w:t>
      </w:r>
      <w:proofErr w:type="gramEnd"/>
      <w:r w:rsidRPr="00AA540C">
        <w:rPr>
          <w:sz w:val="28"/>
          <w:szCs w:val="28"/>
        </w:rPr>
        <w:t>:</w:t>
      </w:r>
    </w:p>
    <w:p w:rsidR="006B0646" w:rsidRPr="00AA540C" w:rsidRDefault="006B0646" w:rsidP="009333FE">
      <w:pPr>
        <w:numPr>
          <w:ilvl w:val="0"/>
          <w:numId w:val="9"/>
        </w:numPr>
        <w:tabs>
          <w:tab w:val="left" w:pos="1167"/>
        </w:tabs>
        <w:ind w:left="40" w:firstLine="700"/>
        <w:jc w:val="both"/>
        <w:rPr>
          <w:sz w:val="28"/>
          <w:szCs w:val="28"/>
        </w:rPr>
      </w:pPr>
      <w:r w:rsidRPr="00AA540C">
        <w:rPr>
          <w:sz w:val="28"/>
          <w:szCs w:val="28"/>
        </w:rPr>
        <w:t>високорозвинуті країни (ВВП на душу населення понад 20 тис</w:t>
      </w:r>
      <w:proofErr w:type="gramStart"/>
      <w:r w:rsidRPr="00AA540C">
        <w:rPr>
          <w:sz w:val="28"/>
          <w:szCs w:val="28"/>
        </w:rPr>
        <w:t>.</w:t>
      </w:r>
      <w:proofErr w:type="gramEnd"/>
      <w:r w:rsidRPr="00AA540C">
        <w:rPr>
          <w:sz w:val="28"/>
          <w:szCs w:val="28"/>
        </w:rPr>
        <w:t xml:space="preserve"> </w:t>
      </w:r>
      <w:proofErr w:type="gramStart"/>
      <w:r w:rsidRPr="00AA540C">
        <w:rPr>
          <w:sz w:val="28"/>
          <w:szCs w:val="28"/>
        </w:rPr>
        <w:t>д</w:t>
      </w:r>
      <w:proofErr w:type="gramEnd"/>
      <w:r w:rsidRPr="00AA540C">
        <w:rPr>
          <w:sz w:val="28"/>
          <w:szCs w:val="28"/>
        </w:rPr>
        <w:t>ол.);</w:t>
      </w:r>
    </w:p>
    <w:p w:rsidR="006B0646" w:rsidRPr="00AA540C" w:rsidRDefault="006B0646" w:rsidP="009333FE">
      <w:pPr>
        <w:numPr>
          <w:ilvl w:val="0"/>
          <w:numId w:val="9"/>
        </w:numPr>
        <w:tabs>
          <w:tab w:val="left" w:pos="1167"/>
        </w:tabs>
        <w:ind w:left="40" w:firstLine="700"/>
        <w:jc w:val="both"/>
        <w:rPr>
          <w:sz w:val="28"/>
          <w:szCs w:val="28"/>
        </w:rPr>
      </w:pPr>
      <w:r w:rsidRPr="00AA540C">
        <w:rPr>
          <w:sz w:val="28"/>
          <w:szCs w:val="28"/>
        </w:rPr>
        <w:t xml:space="preserve">країни вище середнього </w:t>
      </w:r>
      <w:proofErr w:type="gramStart"/>
      <w:r w:rsidRPr="00AA540C">
        <w:rPr>
          <w:sz w:val="28"/>
          <w:szCs w:val="28"/>
        </w:rPr>
        <w:t>р</w:t>
      </w:r>
      <w:proofErr w:type="gramEnd"/>
      <w:r w:rsidRPr="00AA540C">
        <w:rPr>
          <w:sz w:val="28"/>
          <w:szCs w:val="28"/>
        </w:rPr>
        <w:t>івня розвитку (10-20 тис. дол.);</w:t>
      </w:r>
    </w:p>
    <w:p w:rsidR="006B0646" w:rsidRPr="00AA540C" w:rsidRDefault="006B0646" w:rsidP="009333FE">
      <w:pPr>
        <w:numPr>
          <w:ilvl w:val="0"/>
          <w:numId w:val="9"/>
        </w:numPr>
        <w:tabs>
          <w:tab w:val="left" w:pos="1167"/>
        </w:tabs>
        <w:ind w:left="40" w:firstLine="700"/>
        <w:jc w:val="both"/>
        <w:rPr>
          <w:sz w:val="28"/>
          <w:szCs w:val="28"/>
        </w:rPr>
      </w:pPr>
      <w:r w:rsidRPr="00AA540C">
        <w:rPr>
          <w:sz w:val="28"/>
          <w:szCs w:val="28"/>
        </w:rPr>
        <w:t xml:space="preserve">країни нижче середнього </w:t>
      </w:r>
      <w:proofErr w:type="gramStart"/>
      <w:r w:rsidRPr="00AA540C">
        <w:rPr>
          <w:sz w:val="28"/>
          <w:szCs w:val="28"/>
        </w:rPr>
        <w:t>р</w:t>
      </w:r>
      <w:proofErr w:type="gramEnd"/>
      <w:r w:rsidRPr="00AA540C">
        <w:rPr>
          <w:sz w:val="28"/>
          <w:szCs w:val="28"/>
        </w:rPr>
        <w:t>івня розвитку (5-10 тис. дол.);</w:t>
      </w:r>
    </w:p>
    <w:p w:rsidR="006B0646" w:rsidRPr="00AA540C" w:rsidRDefault="006B0646" w:rsidP="009333FE">
      <w:pPr>
        <w:numPr>
          <w:ilvl w:val="0"/>
          <w:numId w:val="9"/>
        </w:numPr>
        <w:tabs>
          <w:tab w:val="left" w:pos="1172"/>
        </w:tabs>
        <w:ind w:left="40" w:firstLine="700"/>
        <w:jc w:val="both"/>
        <w:rPr>
          <w:sz w:val="28"/>
          <w:szCs w:val="28"/>
        </w:rPr>
      </w:pPr>
      <w:r w:rsidRPr="00AA540C">
        <w:rPr>
          <w:sz w:val="28"/>
          <w:szCs w:val="28"/>
        </w:rPr>
        <w:t>бідні країни (менше 5 тис</w:t>
      </w:r>
      <w:proofErr w:type="gramStart"/>
      <w:r w:rsidRPr="00AA540C">
        <w:rPr>
          <w:sz w:val="28"/>
          <w:szCs w:val="28"/>
        </w:rPr>
        <w:t>.</w:t>
      </w:r>
      <w:proofErr w:type="gramEnd"/>
      <w:r w:rsidRPr="00AA540C">
        <w:rPr>
          <w:sz w:val="28"/>
          <w:szCs w:val="28"/>
        </w:rPr>
        <w:t xml:space="preserve"> </w:t>
      </w:r>
      <w:proofErr w:type="gramStart"/>
      <w:r w:rsidRPr="00AA540C">
        <w:rPr>
          <w:sz w:val="28"/>
          <w:szCs w:val="28"/>
        </w:rPr>
        <w:t>д</w:t>
      </w:r>
      <w:proofErr w:type="gramEnd"/>
      <w:r w:rsidRPr="00AA540C">
        <w:rPr>
          <w:sz w:val="28"/>
          <w:szCs w:val="28"/>
        </w:rPr>
        <w:t>ол.).</w:t>
      </w:r>
    </w:p>
    <w:p w:rsidR="006B0646" w:rsidRPr="00AA540C" w:rsidRDefault="006B0646" w:rsidP="009333FE">
      <w:pPr>
        <w:ind w:left="40" w:right="40" w:firstLine="700"/>
        <w:jc w:val="both"/>
        <w:rPr>
          <w:sz w:val="28"/>
          <w:szCs w:val="28"/>
        </w:rPr>
      </w:pPr>
      <w:r w:rsidRPr="00AA540C">
        <w:rPr>
          <w:sz w:val="28"/>
          <w:szCs w:val="28"/>
        </w:rPr>
        <w:t xml:space="preserve">В останній групі іноді виокремлюють найбідніші країни з душовим показником менше 1 тис. доларів. Слід зауважити, що параметри цієї схеми час від часу змінюються, оскільки середній показник валового </w:t>
      </w:r>
      <w:proofErr w:type="gramStart"/>
      <w:r w:rsidRPr="00AA540C">
        <w:rPr>
          <w:sz w:val="28"/>
          <w:szCs w:val="28"/>
        </w:rPr>
        <w:t>св</w:t>
      </w:r>
      <w:proofErr w:type="gramEnd"/>
      <w:r w:rsidRPr="00AA540C">
        <w:rPr>
          <w:sz w:val="28"/>
          <w:szCs w:val="28"/>
        </w:rPr>
        <w:t xml:space="preserve">ітового продукту поступово зростає; в 2011 р. він дорівнював 11,5 тис. доларів. </w:t>
      </w:r>
      <w:proofErr w:type="gramStart"/>
      <w:r w:rsidRPr="00AA540C">
        <w:rPr>
          <w:sz w:val="28"/>
          <w:szCs w:val="28"/>
        </w:rPr>
        <w:t>П</w:t>
      </w:r>
      <w:proofErr w:type="gramEnd"/>
      <w:r w:rsidRPr="00AA540C">
        <w:rPr>
          <w:sz w:val="28"/>
          <w:szCs w:val="28"/>
        </w:rPr>
        <w:t>ідвищуються й душові показники практично усіх країн, тому віднесення кожної країни до однієї з чотирьох груп необхідно постійно коригувати.</w:t>
      </w:r>
    </w:p>
    <w:p w:rsidR="006B0646" w:rsidRPr="00AA540C" w:rsidRDefault="006B0646" w:rsidP="009333FE">
      <w:pPr>
        <w:ind w:left="40" w:right="40" w:firstLine="700"/>
        <w:jc w:val="both"/>
        <w:rPr>
          <w:sz w:val="28"/>
          <w:szCs w:val="28"/>
        </w:rPr>
      </w:pPr>
      <w:r w:rsidRPr="00AA540C">
        <w:rPr>
          <w:sz w:val="28"/>
          <w:szCs w:val="28"/>
        </w:rPr>
        <w:t>Ця класифікація позитивно ві</w:t>
      </w:r>
      <w:proofErr w:type="gramStart"/>
      <w:r w:rsidRPr="00AA540C">
        <w:rPr>
          <w:sz w:val="28"/>
          <w:szCs w:val="28"/>
        </w:rPr>
        <w:t>др</w:t>
      </w:r>
      <w:proofErr w:type="gramEnd"/>
      <w:r w:rsidRPr="00AA540C">
        <w:rPr>
          <w:sz w:val="28"/>
          <w:szCs w:val="28"/>
        </w:rPr>
        <w:t xml:space="preserve">ізняється від класифікації ООН тим, що вона встановлює чіткі межі, які можна вимірювати, визначати тип держави. </w:t>
      </w:r>
      <w:proofErr w:type="gramStart"/>
      <w:r w:rsidRPr="00AA540C">
        <w:rPr>
          <w:sz w:val="28"/>
          <w:szCs w:val="28"/>
        </w:rPr>
        <w:t>Але й</w:t>
      </w:r>
      <w:proofErr w:type="gramEnd"/>
      <w:r w:rsidRPr="00AA540C">
        <w:rPr>
          <w:sz w:val="28"/>
          <w:szCs w:val="28"/>
        </w:rPr>
        <w:t xml:space="preserve"> вона не позбавлена певних хиб. Справ в тому, що в одну групу часто попадають країни, які дуже ві</w:t>
      </w:r>
      <w:proofErr w:type="gramStart"/>
      <w:r w:rsidRPr="00AA540C">
        <w:rPr>
          <w:sz w:val="28"/>
          <w:szCs w:val="28"/>
        </w:rPr>
        <w:t>др</w:t>
      </w:r>
      <w:proofErr w:type="gramEnd"/>
      <w:r w:rsidRPr="00AA540C">
        <w:rPr>
          <w:sz w:val="28"/>
          <w:szCs w:val="28"/>
        </w:rPr>
        <w:t>ізняються одна від одної за структурою економіки, продуктивністю праці та за іншими параметрами. Так, наприклад, до вищої групи входять США (48 тис</w:t>
      </w:r>
      <w:proofErr w:type="gramStart"/>
      <w:r w:rsidRPr="00AA540C">
        <w:rPr>
          <w:sz w:val="28"/>
          <w:szCs w:val="28"/>
        </w:rPr>
        <w:t>.</w:t>
      </w:r>
      <w:proofErr w:type="gramEnd"/>
      <w:r w:rsidRPr="00AA540C">
        <w:rPr>
          <w:sz w:val="28"/>
          <w:szCs w:val="28"/>
        </w:rPr>
        <w:t xml:space="preserve"> </w:t>
      </w:r>
      <w:proofErr w:type="gramStart"/>
      <w:r w:rsidRPr="00AA540C">
        <w:rPr>
          <w:sz w:val="28"/>
          <w:szCs w:val="28"/>
        </w:rPr>
        <w:t>д</w:t>
      </w:r>
      <w:proofErr w:type="gramEnd"/>
      <w:r w:rsidRPr="00AA540C">
        <w:rPr>
          <w:sz w:val="28"/>
          <w:szCs w:val="28"/>
        </w:rPr>
        <w:t xml:space="preserve">ол. у 2008 р.), Велика Британія (37 тис. дол.), Італія (31 тис. дол.), а також Саудівська Аравія (21 тис. дол.), Катар (101 тис. дол.), а Об'єднані Арабські Емірати (40 тис. дол.). Зрозуміло, </w:t>
      </w:r>
      <w:r w:rsidRPr="00AA540C">
        <w:rPr>
          <w:sz w:val="28"/>
          <w:szCs w:val="28"/>
        </w:rPr>
        <w:lastRenderedPageBreak/>
        <w:t xml:space="preserve">що останні три країни мають такий високий показник тільки за рахунок експорту нафти, а їхня економічна структура в цілому дуже відстає від перших трьох </w:t>
      </w:r>
      <w:proofErr w:type="gramStart"/>
      <w:r w:rsidRPr="00AA540C">
        <w:rPr>
          <w:sz w:val="28"/>
          <w:szCs w:val="28"/>
        </w:rPr>
        <w:t>країн</w:t>
      </w:r>
      <w:proofErr w:type="gramEnd"/>
      <w:r w:rsidRPr="00AA540C">
        <w:rPr>
          <w:sz w:val="28"/>
          <w:szCs w:val="28"/>
        </w:rPr>
        <w:t>.</w:t>
      </w:r>
    </w:p>
    <w:p w:rsidR="006B0646" w:rsidRDefault="006B0646" w:rsidP="009333FE">
      <w:pPr>
        <w:ind w:left="40" w:right="40" w:firstLine="700"/>
        <w:jc w:val="both"/>
        <w:rPr>
          <w:sz w:val="28"/>
          <w:szCs w:val="28"/>
          <w:lang w:val="uk-UA"/>
        </w:rPr>
      </w:pPr>
      <w:proofErr w:type="gramStart"/>
      <w:r w:rsidRPr="00AA540C">
        <w:rPr>
          <w:sz w:val="28"/>
          <w:szCs w:val="28"/>
        </w:rPr>
        <w:t>З</w:t>
      </w:r>
      <w:proofErr w:type="gramEnd"/>
      <w:r w:rsidRPr="00AA540C">
        <w:rPr>
          <w:sz w:val="28"/>
          <w:szCs w:val="28"/>
        </w:rPr>
        <w:t xml:space="preserve"> іншого боку, деякі країни з потужним економічним потенціалом і диверсифікованою галузевою структурою, такі як, Індія (2,9 тис. дол.) попадають в групу бідних країн разом в Ефіопією - 0,8 тис. дол., Ганою - 1,5 тис. дол., Єменом - 2,6 тис. дол., що можна розглядати як нонсенс.</w:t>
      </w:r>
    </w:p>
    <w:p w:rsidR="0087044E" w:rsidRPr="009333FE" w:rsidRDefault="0087044E" w:rsidP="009333FE">
      <w:pPr>
        <w:ind w:left="40" w:right="40" w:firstLine="700"/>
        <w:jc w:val="both"/>
        <w:rPr>
          <w:b/>
          <w:i/>
          <w:sz w:val="28"/>
          <w:szCs w:val="28"/>
          <w:u w:val="single"/>
          <w:lang w:val="uk-UA"/>
        </w:rPr>
      </w:pPr>
      <w:r w:rsidRPr="009333FE">
        <w:rPr>
          <w:b/>
          <w:i/>
          <w:sz w:val="28"/>
          <w:szCs w:val="28"/>
          <w:u w:val="single"/>
          <w:lang w:val="uk-UA"/>
        </w:rPr>
        <w:t>Класифікація країн за схемою «цивілізаційних стадій економічного розвитку»</w:t>
      </w:r>
    </w:p>
    <w:p w:rsidR="006B0646" w:rsidRPr="0087044E" w:rsidRDefault="006B0646" w:rsidP="009333FE">
      <w:pPr>
        <w:ind w:firstLine="567"/>
        <w:jc w:val="both"/>
        <w:rPr>
          <w:sz w:val="28"/>
          <w:szCs w:val="28"/>
          <w:lang w:val="uk-UA"/>
        </w:rPr>
      </w:pPr>
      <w:r w:rsidRPr="0087044E">
        <w:rPr>
          <w:sz w:val="28"/>
          <w:szCs w:val="28"/>
          <w:lang w:val="uk-UA"/>
        </w:rPr>
        <w:t>Основний недолік схеми Світового банка</w:t>
      </w:r>
      <w:r w:rsidR="0087044E">
        <w:rPr>
          <w:sz w:val="28"/>
          <w:szCs w:val="28"/>
          <w:lang w:val="uk-UA"/>
        </w:rPr>
        <w:t xml:space="preserve"> </w:t>
      </w:r>
      <w:r w:rsidRPr="0087044E">
        <w:rPr>
          <w:sz w:val="28"/>
          <w:szCs w:val="28"/>
          <w:lang w:val="uk-UA"/>
        </w:rPr>
        <w:t>полягає в тому, що тут не враховується галузева</w:t>
      </w:r>
      <w:bookmarkStart w:id="12" w:name="bookmark16"/>
      <w:r w:rsidR="0087044E">
        <w:rPr>
          <w:sz w:val="28"/>
          <w:szCs w:val="28"/>
          <w:lang w:val="uk-UA"/>
        </w:rPr>
        <w:t xml:space="preserve"> </w:t>
      </w:r>
      <w:bookmarkEnd w:id="12"/>
      <w:r w:rsidR="0087044E">
        <w:rPr>
          <w:sz w:val="28"/>
          <w:szCs w:val="28"/>
          <w:lang w:val="uk-UA"/>
        </w:rPr>
        <w:t xml:space="preserve"> </w:t>
      </w:r>
      <w:r w:rsidRPr="0087044E">
        <w:rPr>
          <w:sz w:val="28"/>
          <w:szCs w:val="28"/>
          <w:lang w:val="uk-UA"/>
        </w:rPr>
        <w:t>структура, а також немає оцінки економічного</w:t>
      </w:r>
    </w:p>
    <w:p w:rsidR="006B0646" w:rsidRPr="00A04F48" w:rsidRDefault="006B0646" w:rsidP="009333FE">
      <w:pPr>
        <w:pStyle w:val="11"/>
        <w:keepNext/>
        <w:keepLines/>
        <w:shd w:val="clear" w:color="auto" w:fill="auto"/>
        <w:tabs>
          <w:tab w:val="left" w:pos="4178"/>
          <w:tab w:val="left" w:pos="6083"/>
        </w:tabs>
        <w:spacing w:after="0" w:line="240" w:lineRule="auto"/>
        <w:ind w:firstLine="567"/>
        <w:jc w:val="both"/>
        <w:rPr>
          <w:sz w:val="28"/>
          <w:szCs w:val="28"/>
          <w:lang w:val="uk-UA"/>
        </w:rPr>
      </w:pPr>
      <w:r w:rsidRPr="0087044E">
        <w:rPr>
          <w:sz w:val="28"/>
          <w:szCs w:val="28"/>
          <w:lang w:val="uk-UA"/>
        </w:rPr>
        <w:t>потенціалу в цілому. Якоюсь мірою цей недолік</w:t>
      </w:r>
      <w:bookmarkStart w:id="13" w:name="bookmark19"/>
      <w:r w:rsidR="00A04F48">
        <w:rPr>
          <w:sz w:val="28"/>
          <w:szCs w:val="28"/>
          <w:lang w:val="uk-UA"/>
        </w:rPr>
        <w:t xml:space="preserve"> </w:t>
      </w:r>
      <w:r w:rsidRPr="0087044E">
        <w:rPr>
          <w:rStyle w:val="131"/>
          <w:sz w:val="28"/>
          <w:szCs w:val="28"/>
          <w:lang w:val="uk-UA"/>
        </w:rPr>
        <w:t>долається</w:t>
      </w:r>
      <w:r w:rsidRPr="0087044E">
        <w:rPr>
          <w:sz w:val="28"/>
          <w:szCs w:val="28"/>
          <w:lang w:val="uk-UA"/>
        </w:rPr>
        <w:t xml:space="preserve"> схемою «цивілізаційних стадій </w:t>
      </w:r>
      <w:r w:rsidRPr="00A04F48">
        <w:rPr>
          <w:sz w:val="28"/>
          <w:szCs w:val="28"/>
          <w:lang w:val="uk-UA"/>
        </w:rPr>
        <w:t>економічного розвитку»,</w:t>
      </w:r>
      <w:r w:rsidRPr="00A04F48">
        <w:rPr>
          <w:rStyle w:val="131"/>
          <w:sz w:val="28"/>
          <w:szCs w:val="28"/>
          <w:lang w:val="uk-UA"/>
        </w:rPr>
        <w:t xml:space="preserve"> за якою й</w:t>
      </w:r>
      <w:bookmarkEnd w:id="13"/>
      <w:r w:rsidR="00A04F48">
        <w:rPr>
          <w:rStyle w:val="131"/>
          <w:sz w:val="28"/>
          <w:szCs w:val="28"/>
          <w:lang w:val="uk-UA"/>
        </w:rPr>
        <w:t xml:space="preserve"> </w:t>
      </w:r>
      <w:r w:rsidRPr="00A04F48">
        <w:rPr>
          <w:sz w:val="28"/>
          <w:szCs w:val="28"/>
          <w:lang w:val="uk-UA"/>
        </w:rPr>
        <w:t xml:space="preserve">виокремлюють такі стадії: аграрна, індустріальна і постіндустріальна. </w:t>
      </w:r>
      <w:r w:rsidRPr="00AA540C">
        <w:rPr>
          <w:sz w:val="28"/>
          <w:szCs w:val="28"/>
        </w:rPr>
        <w:t xml:space="preserve">Відповідно визначаються і типи </w:t>
      </w:r>
      <w:proofErr w:type="gramStart"/>
      <w:r w:rsidRPr="00AA540C">
        <w:rPr>
          <w:sz w:val="28"/>
          <w:szCs w:val="28"/>
        </w:rPr>
        <w:t>країн</w:t>
      </w:r>
      <w:proofErr w:type="gramEnd"/>
      <w:r w:rsidRPr="00AA540C">
        <w:rPr>
          <w:sz w:val="28"/>
          <w:szCs w:val="28"/>
        </w:rPr>
        <w:t xml:space="preserve">. Тип країни залежить від того, який сектор в економіці є провідним - аграрний, промисловий або сфера послуг. Виробництво в кожному секторі вираховується </w:t>
      </w:r>
      <w:proofErr w:type="gramStart"/>
      <w:r w:rsidRPr="00AA540C">
        <w:rPr>
          <w:sz w:val="28"/>
          <w:szCs w:val="28"/>
        </w:rPr>
        <w:t>у</w:t>
      </w:r>
      <w:proofErr w:type="gramEnd"/>
      <w:r w:rsidRPr="00AA540C">
        <w:rPr>
          <w:sz w:val="28"/>
          <w:szCs w:val="28"/>
        </w:rPr>
        <w:t xml:space="preserve"> відсотках до ВВП, а також береться до уваги зайнятість працездатного населення у відповідному секторі. За такою схемою класифікації найбідніші країни потрапляють до аграрного типу. Так, наприклад, сільське господарство в структурі ВВП Ефіопії становить (2011 р.) 43%, Того - 47%, М'янми - 43%, Лаосу - 39%, Гвине</w:t>
      </w:r>
      <w:proofErr w:type="gramStart"/>
      <w:r w:rsidRPr="00AA540C">
        <w:rPr>
          <w:sz w:val="28"/>
          <w:szCs w:val="28"/>
        </w:rPr>
        <w:t>ї-</w:t>
      </w:r>
      <w:proofErr w:type="gramEnd"/>
      <w:r w:rsidRPr="00AA540C">
        <w:rPr>
          <w:sz w:val="28"/>
          <w:szCs w:val="28"/>
        </w:rPr>
        <w:t>Біссау - 62%. Ще більш вражаючою є зайнятість в аграрній сфері найменш розвинутих країн. Так, у сільському господарстві Анголи, Ефіопії, Афганістану зайнято до 90% працездатного населення.</w:t>
      </w:r>
    </w:p>
    <w:p w:rsidR="006B0646" w:rsidRPr="00AA540C" w:rsidRDefault="006B0646" w:rsidP="009333FE">
      <w:pPr>
        <w:ind w:right="40" w:firstLine="700"/>
        <w:jc w:val="both"/>
        <w:rPr>
          <w:sz w:val="28"/>
          <w:szCs w:val="28"/>
        </w:rPr>
      </w:pPr>
      <w:r w:rsidRPr="00AA540C">
        <w:rPr>
          <w:sz w:val="28"/>
          <w:szCs w:val="28"/>
        </w:rPr>
        <w:t>Індустріальна стадія (переважання продукції промисловості в структурі ВВП) була пануючою від кінця ХІ</w:t>
      </w:r>
      <w:proofErr w:type="gramStart"/>
      <w:r w:rsidRPr="00AA540C">
        <w:rPr>
          <w:sz w:val="28"/>
          <w:szCs w:val="28"/>
        </w:rPr>
        <w:t>Х</w:t>
      </w:r>
      <w:proofErr w:type="gramEnd"/>
      <w:r w:rsidRPr="00AA540C">
        <w:rPr>
          <w:sz w:val="28"/>
          <w:szCs w:val="28"/>
        </w:rPr>
        <w:t xml:space="preserve"> століття до середини ХХ століття. Вона розглядається як більш високий ступінь у порівнянні з </w:t>
      </w:r>
      <w:proofErr w:type="gramStart"/>
      <w:r w:rsidRPr="00AA540C">
        <w:rPr>
          <w:sz w:val="28"/>
          <w:szCs w:val="28"/>
        </w:rPr>
        <w:t>аграрною</w:t>
      </w:r>
      <w:proofErr w:type="gramEnd"/>
      <w:r w:rsidRPr="00AA540C">
        <w:rPr>
          <w:sz w:val="28"/>
          <w:szCs w:val="28"/>
        </w:rPr>
        <w:t xml:space="preserve"> стадією. Але сьогодні, якщо керуватися тільки цифрами, на цій стадії знаходяться небагато країн. Це, наприклад, Алжир (63% від ВВП), Азербайджан (61%), Чилі (51%), Габон (57%), Кувейт (48%), Нігерія (34%), Катар (66%), Об'єднані Арабськ</w:t>
      </w:r>
      <w:proofErr w:type="gramStart"/>
      <w:r w:rsidRPr="00AA540C">
        <w:rPr>
          <w:sz w:val="28"/>
          <w:szCs w:val="28"/>
        </w:rPr>
        <w:t>і Е</w:t>
      </w:r>
      <w:proofErr w:type="gramEnd"/>
      <w:r w:rsidRPr="00AA540C">
        <w:rPr>
          <w:sz w:val="28"/>
          <w:szCs w:val="28"/>
        </w:rPr>
        <w:t xml:space="preserve">мірати (49%), Саудівська Аравія (60%), Китай (49%). Як бачимо, в цій групі містяться переважно країни, які будують свою індустрію майже виключно на експлуатації природних ресурсів. Виняток становить Китай; в ідеологічній доктрині </w:t>
      </w:r>
      <w:proofErr w:type="gramStart"/>
      <w:r w:rsidRPr="00AA540C">
        <w:rPr>
          <w:sz w:val="28"/>
          <w:szCs w:val="28"/>
        </w:rPr>
        <w:t>соц</w:t>
      </w:r>
      <w:proofErr w:type="gramEnd"/>
      <w:r w:rsidRPr="00AA540C">
        <w:rPr>
          <w:sz w:val="28"/>
          <w:szCs w:val="28"/>
        </w:rPr>
        <w:t xml:space="preserve">іалістичних країн (як колись і в СРСР) індустрії повинна належати провідна роль в економічного розвитку. Дещо </w:t>
      </w:r>
      <w:proofErr w:type="gramStart"/>
      <w:r w:rsidRPr="00AA540C">
        <w:rPr>
          <w:sz w:val="28"/>
          <w:szCs w:val="28"/>
        </w:rPr>
        <w:t>п</w:t>
      </w:r>
      <w:proofErr w:type="gramEnd"/>
      <w:r w:rsidRPr="00AA540C">
        <w:rPr>
          <w:sz w:val="28"/>
          <w:szCs w:val="28"/>
        </w:rPr>
        <w:t xml:space="preserve">ідвищена частка промисловості притаманна групі так званих нових індустріальних країн (НІК), хоч вона й поступається сфери послуг. Крім Чилі, можна назвати Індонезію (48%), </w:t>
      </w:r>
      <w:proofErr w:type="gramStart"/>
      <w:r w:rsidRPr="00AA540C">
        <w:rPr>
          <w:sz w:val="28"/>
          <w:szCs w:val="28"/>
        </w:rPr>
        <w:t>П</w:t>
      </w:r>
      <w:proofErr w:type="gramEnd"/>
      <w:r w:rsidRPr="00AA540C">
        <w:rPr>
          <w:sz w:val="28"/>
          <w:szCs w:val="28"/>
        </w:rPr>
        <w:t>івденну Корею (39%), Таїланд (44%), Малайзію (42%).</w:t>
      </w:r>
    </w:p>
    <w:p w:rsidR="006B0646" w:rsidRPr="00AA540C" w:rsidRDefault="006B0646" w:rsidP="009333FE">
      <w:pPr>
        <w:ind w:right="40" w:firstLine="700"/>
        <w:jc w:val="both"/>
        <w:rPr>
          <w:sz w:val="28"/>
          <w:szCs w:val="28"/>
        </w:rPr>
      </w:pPr>
      <w:r w:rsidRPr="00AA540C">
        <w:rPr>
          <w:sz w:val="28"/>
          <w:szCs w:val="28"/>
        </w:rPr>
        <w:t xml:space="preserve">У колишніх республіках СРСР частка промисловості також вище за середню в </w:t>
      </w:r>
      <w:proofErr w:type="gramStart"/>
      <w:r w:rsidRPr="00AA540C">
        <w:rPr>
          <w:sz w:val="28"/>
          <w:szCs w:val="28"/>
        </w:rPr>
        <w:t>св</w:t>
      </w:r>
      <w:proofErr w:type="gramEnd"/>
      <w:r w:rsidRPr="00AA540C">
        <w:rPr>
          <w:sz w:val="28"/>
          <w:szCs w:val="28"/>
        </w:rPr>
        <w:t>іті (світова частка складає 31%). Так, у</w:t>
      </w:r>
      <w:proofErr w:type="gramStart"/>
      <w:r w:rsidRPr="00AA540C">
        <w:rPr>
          <w:sz w:val="28"/>
          <w:szCs w:val="28"/>
        </w:rPr>
        <w:t xml:space="preserve"> Р</w:t>
      </w:r>
      <w:proofErr w:type="gramEnd"/>
      <w:r w:rsidRPr="00AA540C">
        <w:rPr>
          <w:sz w:val="28"/>
          <w:szCs w:val="28"/>
        </w:rPr>
        <w:t xml:space="preserve">осії вона складає 37%, Білорусі - 42%, Казахстані - 38%, Україні - 31%. Але й тут вона поступається частці сфери послуг (наприклад, в Україні послуги становлять 59% від ВВП). Справа в тому, що внаслідок тривалої економічної кризи 90-х років минулого століття саме промисловість у цій групі </w:t>
      </w:r>
      <w:proofErr w:type="gramStart"/>
      <w:r w:rsidRPr="00AA540C">
        <w:rPr>
          <w:sz w:val="28"/>
          <w:szCs w:val="28"/>
        </w:rPr>
        <w:t>країн</w:t>
      </w:r>
      <w:proofErr w:type="gramEnd"/>
      <w:r w:rsidRPr="00AA540C">
        <w:rPr>
          <w:sz w:val="28"/>
          <w:szCs w:val="28"/>
        </w:rPr>
        <w:t xml:space="preserve"> зазнала найвідчутнішого спаду. Можна сподіватися, що з відновленням промислового потенціалу частка індустріального сектора тут буде зростати, й більшість </w:t>
      </w:r>
      <w:proofErr w:type="gramStart"/>
      <w:r w:rsidRPr="00AA540C">
        <w:rPr>
          <w:sz w:val="28"/>
          <w:szCs w:val="28"/>
        </w:rPr>
        <w:t>країн</w:t>
      </w:r>
      <w:proofErr w:type="gramEnd"/>
      <w:r w:rsidRPr="00AA540C">
        <w:rPr>
          <w:sz w:val="28"/>
          <w:szCs w:val="28"/>
        </w:rPr>
        <w:t xml:space="preserve"> СНД можна трактувати як такі, що знаходяться на індустріальній стадії розвитку.</w:t>
      </w:r>
    </w:p>
    <w:p w:rsidR="006B0646" w:rsidRPr="00AA540C" w:rsidRDefault="006B0646" w:rsidP="009333FE">
      <w:pPr>
        <w:ind w:right="40" w:firstLine="700"/>
        <w:jc w:val="both"/>
        <w:rPr>
          <w:sz w:val="28"/>
          <w:szCs w:val="28"/>
        </w:rPr>
      </w:pPr>
      <w:r w:rsidRPr="00AA540C">
        <w:rPr>
          <w:sz w:val="28"/>
          <w:szCs w:val="28"/>
        </w:rPr>
        <w:t xml:space="preserve">Розвинуті країни належать </w:t>
      </w:r>
      <w:proofErr w:type="gramStart"/>
      <w:r w:rsidRPr="00AA540C">
        <w:rPr>
          <w:sz w:val="28"/>
          <w:szCs w:val="28"/>
        </w:rPr>
        <w:t>до</w:t>
      </w:r>
      <w:proofErr w:type="gramEnd"/>
      <w:r w:rsidRPr="00AA540C">
        <w:rPr>
          <w:sz w:val="28"/>
          <w:szCs w:val="28"/>
        </w:rPr>
        <w:t xml:space="preserve"> постіндустріального типу. В структурі їхніх ВВП переважає сфера послуг, причому іноді суттє</w:t>
      </w:r>
      <w:proofErr w:type="gramStart"/>
      <w:r w:rsidRPr="00AA540C">
        <w:rPr>
          <w:sz w:val="28"/>
          <w:szCs w:val="28"/>
        </w:rPr>
        <w:t>во</w:t>
      </w:r>
      <w:proofErr w:type="gramEnd"/>
      <w:r w:rsidRPr="00AA540C">
        <w:rPr>
          <w:sz w:val="28"/>
          <w:szCs w:val="28"/>
        </w:rPr>
        <w:t xml:space="preserve">. Так, її питома вага у ВВП США становить 77%, Великої Британії - 75%, Канади - 70%, Франції - 79%. Однак, ці цифри також певною мірою вводять в оману. Вони затінюють величезний індустріальний потенціал високорозвинутих </w:t>
      </w:r>
      <w:proofErr w:type="gramStart"/>
      <w:r w:rsidRPr="00AA540C">
        <w:rPr>
          <w:sz w:val="28"/>
          <w:szCs w:val="28"/>
        </w:rPr>
        <w:t>країн</w:t>
      </w:r>
      <w:proofErr w:type="gramEnd"/>
      <w:r w:rsidRPr="00AA540C">
        <w:rPr>
          <w:sz w:val="28"/>
          <w:szCs w:val="28"/>
        </w:rPr>
        <w:t>, особливо США.</w:t>
      </w:r>
    </w:p>
    <w:p w:rsidR="006B0646" w:rsidRPr="00AA540C" w:rsidRDefault="006B0646" w:rsidP="009333FE">
      <w:pPr>
        <w:ind w:right="40" w:firstLine="700"/>
        <w:jc w:val="both"/>
        <w:rPr>
          <w:sz w:val="28"/>
          <w:szCs w:val="28"/>
        </w:rPr>
      </w:pPr>
      <w:r w:rsidRPr="00AA540C">
        <w:rPr>
          <w:sz w:val="28"/>
          <w:szCs w:val="28"/>
        </w:rPr>
        <w:lastRenderedPageBreak/>
        <w:t xml:space="preserve">Таким чином, жодна з типологічних класифікацій країн </w:t>
      </w:r>
      <w:proofErr w:type="gramStart"/>
      <w:r w:rsidRPr="00AA540C">
        <w:rPr>
          <w:sz w:val="28"/>
          <w:szCs w:val="28"/>
        </w:rPr>
        <w:t>св</w:t>
      </w:r>
      <w:proofErr w:type="gramEnd"/>
      <w:r w:rsidRPr="00AA540C">
        <w:rPr>
          <w:sz w:val="28"/>
          <w:szCs w:val="28"/>
        </w:rPr>
        <w:t xml:space="preserve">іт не позбавлена суттєвих вад. Виявляється, що один критерій сам по собі не може сформувати цілісну систему типологічної класифікації. До того ж, оскільки </w:t>
      </w:r>
      <w:proofErr w:type="gramStart"/>
      <w:r w:rsidRPr="00AA540C">
        <w:rPr>
          <w:sz w:val="28"/>
          <w:szCs w:val="28"/>
        </w:rPr>
        <w:t>св</w:t>
      </w:r>
      <w:proofErr w:type="gramEnd"/>
      <w:r w:rsidRPr="00AA540C">
        <w:rPr>
          <w:sz w:val="28"/>
          <w:szCs w:val="28"/>
        </w:rPr>
        <w:t xml:space="preserve">ітова економіка знаходиться у безперервній динаміці, співвідношення між економічними показниками країн постійно змінюється. Тому, наприклад, </w:t>
      </w:r>
      <w:proofErr w:type="gramStart"/>
      <w:r w:rsidRPr="00AA540C">
        <w:rPr>
          <w:sz w:val="28"/>
          <w:szCs w:val="28"/>
        </w:rPr>
        <w:t>Св</w:t>
      </w:r>
      <w:proofErr w:type="gramEnd"/>
      <w:r w:rsidRPr="00AA540C">
        <w:rPr>
          <w:sz w:val="28"/>
          <w:szCs w:val="28"/>
        </w:rPr>
        <w:t xml:space="preserve">ітовий банк час від часу переглядає градацію, що визначає чотири типи країн за душовим показником ВВП. </w:t>
      </w:r>
      <w:proofErr w:type="gramStart"/>
      <w:r w:rsidRPr="00AA540C">
        <w:rPr>
          <w:sz w:val="28"/>
          <w:szCs w:val="28"/>
        </w:rPr>
        <w:t>Св</w:t>
      </w:r>
      <w:proofErr w:type="gramEnd"/>
      <w:r w:rsidRPr="00AA540C">
        <w:rPr>
          <w:sz w:val="28"/>
          <w:szCs w:val="28"/>
        </w:rPr>
        <w:t>ітовий внутрішній продукт поступово зростає; хоч і повільно, зростає також ВВП найменш розвинутих країн, у тому числі й на душу населення.</w:t>
      </w:r>
    </w:p>
    <w:p w:rsidR="006B0646" w:rsidRPr="00AA540C" w:rsidRDefault="006B0646" w:rsidP="009333FE">
      <w:pPr>
        <w:ind w:right="40" w:firstLine="720"/>
        <w:jc w:val="both"/>
        <w:rPr>
          <w:sz w:val="28"/>
          <w:szCs w:val="28"/>
        </w:rPr>
      </w:pPr>
      <w:r w:rsidRPr="00AA540C">
        <w:rPr>
          <w:sz w:val="28"/>
          <w:szCs w:val="28"/>
        </w:rPr>
        <w:t xml:space="preserve">Тенденцією останніх десятиліть є зближення країн </w:t>
      </w:r>
      <w:proofErr w:type="gramStart"/>
      <w:r w:rsidRPr="00AA540C">
        <w:rPr>
          <w:sz w:val="28"/>
          <w:szCs w:val="28"/>
        </w:rPr>
        <w:t>св</w:t>
      </w:r>
      <w:proofErr w:type="gramEnd"/>
      <w:r w:rsidRPr="00AA540C">
        <w:rPr>
          <w:sz w:val="28"/>
          <w:szCs w:val="28"/>
        </w:rPr>
        <w:t xml:space="preserve">іту за основними економічними параметрами, в першу чергу, за абсолютним показником ВВП. Причиною є більш динамічний розвиток групи </w:t>
      </w:r>
      <w:proofErr w:type="gramStart"/>
      <w:r w:rsidRPr="00AA540C">
        <w:rPr>
          <w:sz w:val="28"/>
          <w:szCs w:val="28"/>
        </w:rPr>
        <w:t>країн</w:t>
      </w:r>
      <w:proofErr w:type="gramEnd"/>
      <w:r w:rsidRPr="00AA540C">
        <w:rPr>
          <w:sz w:val="28"/>
          <w:szCs w:val="28"/>
        </w:rPr>
        <w:t xml:space="preserve">, що розвиваються. Такий характер динаміки розвитку розмиває межі, що існували між </w:t>
      </w:r>
      <w:proofErr w:type="gramStart"/>
      <w:r w:rsidRPr="00AA540C">
        <w:rPr>
          <w:sz w:val="28"/>
          <w:szCs w:val="28"/>
        </w:rPr>
        <w:t>країнами</w:t>
      </w:r>
      <w:proofErr w:type="gramEnd"/>
      <w:r w:rsidRPr="00AA540C">
        <w:rPr>
          <w:sz w:val="28"/>
          <w:szCs w:val="28"/>
        </w:rPr>
        <w:t xml:space="preserve"> розвинутими й такими, що розвиваються. Так, наприклад, Бразилія за абсолютним розміром ВВП (2 трлн. дол.) майже у вісім разів перевищує </w:t>
      </w:r>
      <w:proofErr w:type="gramStart"/>
      <w:r w:rsidRPr="00AA540C">
        <w:rPr>
          <w:sz w:val="28"/>
          <w:szCs w:val="28"/>
        </w:rPr>
        <w:t>свою</w:t>
      </w:r>
      <w:proofErr w:type="gramEnd"/>
      <w:r w:rsidRPr="00AA540C">
        <w:rPr>
          <w:sz w:val="28"/>
          <w:szCs w:val="28"/>
        </w:rPr>
        <w:t xml:space="preserve"> колишню метрополію Португалію (245 млрд. дол.). Залишається </w:t>
      </w:r>
      <w:proofErr w:type="gramStart"/>
      <w:r w:rsidRPr="00AA540C">
        <w:rPr>
          <w:sz w:val="28"/>
          <w:szCs w:val="28"/>
        </w:rPr>
        <w:t>р</w:t>
      </w:r>
      <w:proofErr w:type="gramEnd"/>
      <w:r w:rsidRPr="00AA540C">
        <w:rPr>
          <w:sz w:val="28"/>
          <w:szCs w:val="28"/>
        </w:rPr>
        <w:t xml:space="preserve">ізниця за душовим показником, але й вона поступово скорочується. До того ж, Бразилія має набагато розвиненішу галузеву структуру економіки. Індія переважає за розміром ВВП Велику Британію, свою колишню метрополію. Таким чином, навряд чи можна розводити ці країни за принципово </w:t>
      </w:r>
      <w:proofErr w:type="gramStart"/>
      <w:r w:rsidRPr="00AA540C">
        <w:rPr>
          <w:sz w:val="28"/>
          <w:szCs w:val="28"/>
        </w:rPr>
        <w:t>р</w:t>
      </w:r>
      <w:proofErr w:type="gramEnd"/>
      <w:r w:rsidRPr="00AA540C">
        <w:rPr>
          <w:sz w:val="28"/>
          <w:szCs w:val="28"/>
        </w:rPr>
        <w:t>ізними групами. Недостатньо високий душовий показник ВВП у нових індустріальних країнах компенсується перевагою інших параметрів. Крім того, в низці країн групи НІК душовий показник досить високий: в Республіці Кореї він дорівнює 32 тис. дол., Сінгапурі - 60 тис. дол., Тайвані - 38 тис</w:t>
      </w:r>
      <w:proofErr w:type="gramStart"/>
      <w:r w:rsidRPr="00AA540C">
        <w:rPr>
          <w:sz w:val="28"/>
          <w:szCs w:val="28"/>
        </w:rPr>
        <w:t>.</w:t>
      </w:r>
      <w:proofErr w:type="gramEnd"/>
      <w:r w:rsidRPr="00AA540C">
        <w:rPr>
          <w:sz w:val="28"/>
          <w:szCs w:val="28"/>
        </w:rPr>
        <w:t xml:space="preserve"> </w:t>
      </w:r>
      <w:proofErr w:type="gramStart"/>
      <w:r w:rsidRPr="00AA540C">
        <w:rPr>
          <w:sz w:val="28"/>
          <w:szCs w:val="28"/>
        </w:rPr>
        <w:t>д</w:t>
      </w:r>
      <w:proofErr w:type="gramEnd"/>
      <w:r w:rsidRPr="00AA540C">
        <w:rPr>
          <w:sz w:val="28"/>
          <w:szCs w:val="28"/>
        </w:rPr>
        <w:t xml:space="preserve">ол. Тобто ці країни можна віднести до групи розвинутих за усіма параметрами, але за традиційною класифікацією вони залишаються в групі </w:t>
      </w:r>
      <w:proofErr w:type="gramStart"/>
      <w:r w:rsidRPr="00AA540C">
        <w:rPr>
          <w:sz w:val="28"/>
          <w:szCs w:val="28"/>
        </w:rPr>
        <w:t>країн</w:t>
      </w:r>
      <w:proofErr w:type="gramEnd"/>
      <w:r w:rsidRPr="00AA540C">
        <w:rPr>
          <w:sz w:val="28"/>
          <w:szCs w:val="28"/>
        </w:rPr>
        <w:t xml:space="preserve">, що розвиваються, хоч із назвою «нові індустріальні країни». До речі, вже сама така назва </w:t>
      </w:r>
      <w:proofErr w:type="gramStart"/>
      <w:r w:rsidRPr="00AA540C">
        <w:rPr>
          <w:sz w:val="28"/>
          <w:szCs w:val="28"/>
        </w:rPr>
        <w:t>св</w:t>
      </w:r>
      <w:proofErr w:type="gramEnd"/>
      <w:r w:rsidRPr="00AA540C">
        <w:rPr>
          <w:sz w:val="28"/>
          <w:szCs w:val="28"/>
        </w:rPr>
        <w:t>ідчить про перехід цих країн, так би мовити, у «вищу лігу».</w:t>
      </w:r>
    </w:p>
    <w:p w:rsidR="006B0646" w:rsidRDefault="006B0646" w:rsidP="009333FE">
      <w:pPr>
        <w:ind w:right="40" w:firstLine="720"/>
        <w:jc w:val="both"/>
        <w:rPr>
          <w:sz w:val="28"/>
          <w:szCs w:val="28"/>
          <w:lang w:val="uk-UA"/>
        </w:rPr>
      </w:pPr>
      <w:r w:rsidRPr="00AA540C">
        <w:rPr>
          <w:sz w:val="28"/>
          <w:szCs w:val="28"/>
        </w:rPr>
        <w:t xml:space="preserve">Яким же в такому разі має бути </w:t>
      </w:r>
      <w:proofErr w:type="gramStart"/>
      <w:r w:rsidRPr="00AA540C">
        <w:rPr>
          <w:sz w:val="28"/>
          <w:szCs w:val="28"/>
        </w:rPr>
        <w:t>п</w:t>
      </w:r>
      <w:proofErr w:type="gramEnd"/>
      <w:r w:rsidRPr="00AA540C">
        <w:rPr>
          <w:sz w:val="28"/>
          <w:szCs w:val="28"/>
        </w:rPr>
        <w:t>ідхід до типологічної класифікації країн світу? Очевидно, що єдиного критерію, який би узагальнив усі фактори економічного розвитку країни, не існу</w:t>
      </w:r>
      <w:proofErr w:type="gramStart"/>
      <w:r w:rsidRPr="00AA540C">
        <w:rPr>
          <w:sz w:val="28"/>
          <w:szCs w:val="28"/>
        </w:rPr>
        <w:t>є.</w:t>
      </w:r>
      <w:proofErr w:type="gramEnd"/>
      <w:r w:rsidRPr="00AA540C">
        <w:rPr>
          <w:sz w:val="28"/>
          <w:szCs w:val="28"/>
        </w:rPr>
        <w:t xml:space="preserve"> Мова може йти або про еклектичне поєднання традиційних схем, або про низку схем, які відповідають окремим цілям. Зарубіжні й вітчизняні фахівці, що осмислили проблему типологічної класифікації, точніше, «кризу» традиційних </w:t>
      </w:r>
      <w:proofErr w:type="gramStart"/>
      <w:r w:rsidRPr="00AA540C">
        <w:rPr>
          <w:sz w:val="28"/>
          <w:szCs w:val="28"/>
        </w:rPr>
        <w:t>п</w:t>
      </w:r>
      <w:proofErr w:type="gramEnd"/>
      <w:r w:rsidRPr="00AA540C">
        <w:rPr>
          <w:sz w:val="28"/>
          <w:szCs w:val="28"/>
        </w:rPr>
        <w:t>ідходів до неї, пропонують свої схеми.</w:t>
      </w:r>
    </w:p>
    <w:p w:rsidR="00A04F48" w:rsidRPr="009333FE" w:rsidRDefault="00A04F48" w:rsidP="009333FE">
      <w:pPr>
        <w:ind w:right="40" w:firstLine="720"/>
        <w:jc w:val="both"/>
        <w:rPr>
          <w:b/>
          <w:i/>
          <w:sz w:val="28"/>
          <w:szCs w:val="28"/>
          <w:u w:val="single"/>
          <w:lang w:val="uk-UA"/>
        </w:rPr>
      </w:pPr>
      <w:r w:rsidRPr="009333FE">
        <w:rPr>
          <w:b/>
          <w:i/>
          <w:sz w:val="28"/>
          <w:szCs w:val="28"/>
          <w:u w:val="single"/>
          <w:lang w:val="uk-UA"/>
        </w:rPr>
        <w:t xml:space="preserve">Класифікація країн світу згідно </w:t>
      </w:r>
      <w:r w:rsidR="00F11B13" w:rsidRPr="009333FE">
        <w:rPr>
          <w:b/>
          <w:i/>
          <w:sz w:val="28"/>
          <w:szCs w:val="28"/>
          <w:u w:val="single"/>
          <w:lang w:val="uk-UA"/>
        </w:rPr>
        <w:t>поєднанню параметрів</w:t>
      </w:r>
    </w:p>
    <w:p w:rsidR="006B0646" w:rsidRPr="00F11B13" w:rsidRDefault="006B0646" w:rsidP="009333FE">
      <w:pPr>
        <w:tabs>
          <w:tab w:val="left" w:pos="4162"/>
        </w:tabs>
        <w:ind w:left="240"/>
        <w:jc w:val="both"/>
        <w:rPr>
          <w:sz w:val="28"/>
          <w:szCs w:val="28"/>
          <w:lang w:val="uk-UA"/>
        </w:rPr>
      </w:pPr>
      <w:r w:rsidRPr="00F11B13">
        <w:rPr>
          <w:sz w:val="28"/>
          <w:szCs w:val="28"/>
          <w:lang w:val="uk-UA"/>
        </w:rPr>
        <w:t>Аналізуючи й комбінуючи вищезгадані</w:t>
      </w:r>
      <w:r w:rsidR="00F11B13">
        <w:rPr>
          <w:sz w:val="28"/>
          <w:szCs w:val="28"/>
          <w:lang w:val="uk-UA"/>
        </w:rPr>
        <w:t xml:space="preserve"> </w:t>
      </w:r>
      <w:r w:rsidRPr="00F11B13">
        <w:rPr>
          <w:sz w:val="28"/>
          <w:szCs w:val="28"/>
          <w:lang w:val="uk-UA"/>
        </w:rPr>
        <w:t xml:space="preserve">схеми типологічної класифікації, </w:t>
      </w:r>
      <w:r w:rsidR="00F11B13">
        <w:rPr>
          <w:sz w:val="28"/>
          <w:szCs w:val="28"/>
          <w:lang w:val="uk-UA"/>
        </w:rPr>
        <w:t xml:space="preserve">виділяють </w:t>
      </w:r>
      <w:r w:rsidRPr="00F11B13">
        <w:rPr>
          <w:rStyle w:val="af0"/>
          <w:sz w:val="28"/>
          <w:szCs w:val="28"/>
          <w:lang w:val="uk-UA"/>
        </w:rPr>
        <w:t xml:space="preserve"> типологію на основі поєднання ключових параметрів економіки</w:t>
      </w:r>
      <w:r w:rsidRPr="00F11B13">
        <w:rPr>
          <w:sz w:val="28"/>
          <w:szCs w:val="28"/>
          <w:lang w:val="uk-UA"/>
        </w:rPr>
        <w:t>: показники ВВП</w:t>
      </w:r>
      <w:r w:rsidR="00F11B13">
        <w:rPr>
          <w:sz w:val="28"/>
          <w:szCs w:val="28"/>
          <w:lang w:val="uk-UA"/>
        </w:rPr>
        <w:t xml:space="preserve"> </w:t>
      </w:r>
      <w:r w:rsidRPr="00F11B13">
        <w:rPr>
          <w:sz w:val="28"/>
          <w:szCs w:val="28"/>
          <w:lang w:val="uk-UA"/>
        </w:rPr>
        <w:t>(абсолютний і душовий); рівень розвитку технології; галузева структура господарства; динаміка економічного розвитку. Виходячи з цього, виокремлюються такі групи й підгрупи країн:</w:t>
      </w:r>
    </w:p>
    <w:p w:rsidR="006B0646" w:rsidRPr="00AA540C" w:rsidRDefault="006B0646" w:rsidP="009333FE">
      <w:pPr>
        <w:numPr>
          <w:ilvl w:val="1"/>
          <w:numId w:val="9"/>
        </w:numPr>
        <w:tabs>
          <w:tab w:val="left" w:pos="998"/>
        </w:tabs>
        <w:ind w:right="40" w:firstLine="720"/>
        <w:jc w:val="both"/>
        <w:rPr>
          <w:sz w:val="28"/>
          <w:szCs w:val="28"/>
        </w:rPr>
      </w:pPr>
      <w:r w:rsidRPr="00AA540C">
        <w:rPr>
          <w:rStyle w:val="a6"/>
          <w:sz w:val="28"/>
          <w:szCs w:val="28"/>
        </w:rPr>
        <w:t>Високотехнологічні країни з усталеною економікою.</w:t>
      </w:r>
      <w:r w:rsidRPr="00AA540C">
        <w:rPr>
          <w:sz w:val="28"/>
          <w:szCs w:val="28"/>
        </w:rPr>
        <w:t xml:space="preserve"> Ця група тотожна групі «розвинуті країни» в класичній схемі. До неї належать розвинуті країни Західної Європи, США, Канада, Японія, </w:t>
      </w:r>
      <w:proofErr w:type="gramStart"/>
      <w:r w:rsidRPr="00AA540C">
        <w:rPr>
          <w:sz w:val="28"/>
          <w:szCs w:val="28"/>
        </w:rPr>
        <w:t>Австрал</w:t>
      </w:r>
      <w:proofErr w:type="gramEnd"/>
      <w:r w:rsidRPr="00AA540C">
        <w:rPr>
          <w:sz w:val="28"/>
          <w:szCs w:val="28"/>
        </w:rPr>
        <w:t>ія, Нова Зеландія, Ізраїль.</w:t>
      </w:r>
    </w:p>
    <w:p w:rsidR="006B0646" w:rsidRPr="00AA540C" w:rsidRDefault="006B0646" w:rsidP="009333FE">
      <w:pPr>
        <w:pStyle w:val="11"/>
        <w:keepNext/>
        <w:keepLines/>
        <w:numPr>
          <w:ilvl w:val="1"/>
          <w:numId w:val="9"/>
        </w:numPr>
        <w:shd w:val="clear" w:color="auto" w:fill="auto"/>
        <w:tabs>
          <w:tab w:val="left" w:pos="1008"/>
        </w:tabs>
        <w:spacing w:after="0" w:line="240" w:lineRule="auto"/>
        <w:ind w:firstLine="720"/>
        <w:jc w:val="both"/>
        <w:rPr>
          <w:sz w:val="28"/>
          <w:szCs w:val="28"/>
        </w:rPr>
      </w:pPr>
      <w:bookmarkStart w:id="14" w:name="bookmark20"/>
      <w:r w:rsidRPr="00AA540C">
        <w:rPr>
          <w:sz w:val="28"/>
          <w:szCs w:val="28"/>
        </w:rPr>
        <w:t>Країни з динамічним розвитком економіки.</w:t>
      </w:r>
      <w:bookmarkEnd w:id="14"/>
    </w:p>
    <w:p w:rsidR="006B0646" w:rsidRPr="00AA540C" w:rsidRDefault="006B0646" w:rsidP="009333FE">
      <w:pPr>
        <w:numPr>
          <w:ilvl w:val="0"/>
          <w:numId w:val="9"/>
        </w:numPr>
        <w:tabs>
          <w:tab w:val="left" w:pos="994"/>
        </w:tabs>
        <w:ind w:right="40" w:firstLine="720"/>
        <w:jc w:val="both"/>
        <w:rPr>
          <w:sz w:val="28"/>
          <w:szCs w:val="28"/>
        </w:rPr>
      </w:pPr>
      <w:r w:rsidRPr="00AA540C">
        <w:rPr>
          <w:sz w:val="28"/>
          <w:szCs w:val="28"/>
        </w:rPr>
        <w:t>Нові індустріальні країни: Республіка Корея, Сінгапур, Таїланд, Малайзія, Філіппіни, Індонезія, Бразилія, Аргентина, Чилі, Мексика, Індія.</w:t>
      </w:r>
    </w:p>
    <w:p w:rsidR="006B0646" w:rsidRPr="00AA540C" w:rsidRDefault="006B0646" w:rsidP="009333FE">
      <w:pPr>
        <w:numPr>
          <w:ilvl w:val="0"/>
          <w:numId w:val="9"/>
        </w:numPr>
        <w:tabs>
          <w:tab w:val="left" w:pos="994"/>
        </w:tabs>
        <w:ind w:right="40" w:firstLine="720"/>
        <w:jc w:val="both"/>
        <w:rPr>
          <w:sz w:val="28"/>
          <w:szCs w:val="28"/>
        </w:rPr>
      </w:pPr>
      <w:r w:rsidRPr="00AA540C">
        <w:rPr>
          <w:sz w:val="28"/>
          <w:szCs w:val="28"/>
        </w:rPr>
        <w:t>Країни за завершальному етапі технологічної перебудови економіки: країни Центральної Європи - Польща, Чехія, Словаччина, Угорщина, Румунія,</w:t>
      </w:r>
    </w:p>
    <w:p w:rsidR="006B0646" w:rsidRPr="00AA540C" w:rsidRDefault="006B0646" w:rsidP="009333FE">
      <w:pPr>
        <w:ind w:left="20" w:right="40"/>
        <w:jc w:val="both"/>
        <w:rPr>
          <w:sz w:val="28"/>
          <w:szCs w:val="28"/>
        </w:rPr>
      </w:pPr>
      <w:r w:rsidRPr="00AA540C">
        <w:rPr>
          <w:sz w:val="28"/>
          <w:szCs w:val="28"/>
        </w:rPr>
        <w:lastRenderedPageBreak/>
        <w:t xml:space="preserve">Болгарія, Хорватія, Словенія; країни Східної Європи </w:t>
      </w:r>
      <w:r w:rsidRPr="00AA540C">
        <w:rPr>
          <w:sz w:val="28"/>
          <w:szCs w:val="28"/>
          <w:lang/>
        </w:rPr>
        <w:t xml:space="preserve">- </w:t>
      </w:r>
      <w:r w:rsidRPr="00AA540C">
        <w:rPr>
          <w:sz w:val="28"/>
          <w:szCs w:val="28"/>
        </w:rPr>
        <w:t>Украї</w:t>
      </w:r>
      <w:proofErr w:type="gramStart"/>
      <w:r w:rsidRPr="00AA540C">
        <w:rPr>
          <w:sz w:val="28"/>
          <w:szCs w:val="28"/>
        </w:rPr>
        <w:t>на</w:t>
      </w:r>
      <w:proofErr w:type="gramEnd"/>
      <w:r w:rsidRPr="00AA540C">
        <w:rPr>
          <w:sz w:val="28"/>
          <w:szCs w:val="28"/>
        </w:rPr>
        <w:t>, Росі</w:t>
      </w:r>
      <w:proofErr w:type="gramStart"/>
      <w:r w:rsidRPr="00AA540C">
        <w:rPr>
          <w:sz w:val="28"/>
          <w:szCs w:val="28"/>
        </w:rPr>
        <w:t>я</w:t>
      </w:r>
      <w:proofErr w:type="gramEnd"/>
      <w:r w:rsidRPr="00AA540C">
        <w:rPr>
          <w:sz w:val="28"/>
          <w:szCs w:val="28"/>
        </w:rPr>
        <w:t>, Білорусь, Естонія, Латвія, Литва, Казахстан; Китай.</w:t>
      </w:r>
    </w:p>
    <w:p w:rsidR="006B0646" w:rsidRPr="00AA540C" w:rsidRDefault="006B0646" w:rsidP="009333FE">
      <w:pPr>
        <w:numPr>
          <w:ilvl w:val="0"/>
          <w:numId w:val="9"/>
        </w:numPr>
        <w:tabs>
          <w:tab w:val="left" w:pos="1009"/>
        </w:tabs>
        <w:ind w:left="20" w:right="40" w:firstLine="720"/>
        <w:jc w:val="both"/>
        <w:rPr>
          <w:sz w:val="28"/>
          <w:szCs w:val="28"/>
        </w:rPr>
      </w:pPr>
      <w:r w:rsidRPr="00AA540C">
        <w:rPr>
          <w:sz w:val="28"/>
          <w:szCs w:val="28"/>
        </w:rPr>
        <w:t>Нафтодобуваючі країни: Саудівська Аравія, Кувейт, ОАЕ, Катар, Іран, Ірак, Венесуела, Лі</w:t>
      </w:r>
      <w:proofErr w:type="gramStart"/>
      <w:r w:rsidRPr="00AA540C">
        <w:rPr>
          <w:sz w:val="28"/>
          <w:szCs w:val="28"/>
        </w:rPr>
        <w:t>в</w:t>
      </w:r>
      <w:proofErr w:type="gramEnd"/>
      <w:r w:rsidRPr="00AA540C">
        <w:rPr>
          <w:sz w:val="28"/>
          <w:szCs w:val="28"/>
        </w:rPr>
        <w:t>і</w:t>
      </w:r>
      <w:proofErr w:type="gramStart"/>
      <w:r w:rsidRPr="00AA540C">
        <w:rPr>
          <w:sz w:val="28"/>
          <w:szCs w:val="28"/>
        </w:rPr>
        <w:t>я</w:t>
      </w:r>
      <w:proofErr w:type="gramEnd"/>
      <w:r w:rsidRPr="00AA540C">
        <w:rPr>
          <w:sz w:val="28"/>
          <w:szCs w:val="28"/>
        </w:rPr>
        <w:t>, Азербайджан.</w:t>
      </w:r>
    </w:p>
    <w:p w:rsidR="006B0646" w:rsidRPr="00AA540C" w:rsidRDefault="006B0646" w:rsidP="009333FE">
      <w:pPr>
        <w:numPr>
          <w:ilvl w:val="0"/>
          <w:numId w:val="10"/>
        </w:numPr>
        <w:tabs>
          <w:tab w:val="left" w:pos="1023"/>
        </w:tabs>
        <w:ind w:left="20" w:right="40" w:firstLine="720"/>
        <w:jc w:val="both"/>
        <w:rPr>
          <w:sz w:val="28"/>
          <w:szCs w:val="28"/>
        </w:rPr>
      </w:pPr>
      <w:r w:rsidRPr="00AA540C">
        <w:rPr>
          <w:rStyle w:val="a6"/>
          <w:sz w:val="28"/>
          <w:szCs w:val="28"/>
        </w:rPr>
        <w:t>Середньотехнологічні країни з помірними темпами зростання економіки.</w:t>
      </w:r>
      <w:r w:rsidRPr="00AA540C">
        <w:rPr>
          <w:sz w:val="28"/>
          <w:szCs w:val="28"/>
        </w:rPr>
        <w:t xml:space="preserve"> Це більшість </w:t>
      </w:r>
      <w:proofErr w:type="gramStart"/>
      <w:r w:rsidRPr="00AA540C">
        <w:rPr>
          <w:sz w:val="28"/>
          <w:szCs w:val="28"/>
        </w:rPr>
        <w:t>країн</w:t>
      </w:r>
      <w:proofErr w:type="gramEnd"/>
      <w:r w:rsidRPr="00AA540C">
        <w:rPr>
          <w:sz w:val="28"/>
          <w:szCs w:val="28"/>
        </w:rPr>
        <w:t>, що розвиваються, наприклад, Єгипет, Алжир, Туреччина, Пакистан, Перу, Уругвай, а також Сербія, Боснія, Македонія, Албанія, Грузія, Вірменія, Туркменістан, Молдова, Киргизстан.</w:t>
      </w:r>
    </w:p>
    <w:p w:rsidR="004D6479" w:rsidRDefault="006B0646" w:rsidP="009333FE">
      <w:pPr>
        <w:numPr>
          <w:ilvl w:val="0"/>
          <w:numId w:val="10"/>
        </w:numPr>
        <w:tabs>
          <w:tab w:val="left" w:pos="1014"/>
        </w:tabs>
        <w:ind w:left="20" w:right="40" w:firstLine="720"/>
        <w:jc w:val="both"/>
        <w:rPr>
          <w:sz w:val="28"/>
          <w:szCs w:val="28"/>
          <w:lang w:val="uk-UA"/>
        </w:rPr>
      </w:pPr>
      <w:r w:rsidRPr="00AA540C">
        <w:rPr>
          <w:rStyle w:val="a6"/>
          <w:sz w:val="28"/>
          <w:szCs w:val="28"/>
        </w:rPr>
        <w:t>Низькотехнологічні країни аграрної стадії розвитку.</w:t>
      </w:r>
      <w:r w:rsidRPr="00AA540C">
        <w:rPr>
          <w:sz w:val="28"/>
          <w:szCs w:val="28"/>
        </w:rPr>
        <w:t xml:space="preserve"> До цієї групи належать найбідніші країни </w:t>
      </w:r>
      <w:proofErr w:type="gramStart"/>
      <w:r w:rsidRPr="00AA540C">
        <w:rPr>
          <w:sz w:val="28"/>
          <w:szCs w:val="28"/>
        </w:rPr>
        <w:t>св</w:t>
      </w:r>
      <w:proofErr w:type="gramEnd"/>
      <w:r w:rsidRPr="00AA540C">
        <w:rPr>
          <w:sz w:val="28"/>
          <w:szCs w:val="28"/>
        </w:rPr>
        <w:t>іту, такі як Ефіопія, Сомалі, Уганда, КНДР та інші.</w:t>
      </w:r>
    </w:p>
    <w:p w:rsidR="00A8004A" w:rsidRPr="00F11B13" w:rsidRDefault="00A8004A" w:rsidP="009333FE">
      <w:pPr>
        <w:tabs>
          <w:tab w:val="left" w:pos="1014"/>
        </w:tabs>
        <w:ind w:left="740" w:right="40"/>
        <w:jc w:val="both"/>
        <w:rPr>
          <w:sz w:val="28"/>
          <w:szCs w:val="28"/>
          <w:lang w:val="uk-UA"/>
        </w:rPr>
      </w:pPr>
    </w:p>
    <w:p w:rsidR="00A377B8" w:rsidRPr="00A8004A" w:rsidRDefault="00A377B8" w:rsidP="00E60BA8">
      <w:pPr>
        <w:pStyle w:val="a3"/>
        <w:numPr>
          <w:ilvl w:val="0"/>
          <w:numId w:val="3"/>
        </w:numPr>
        <w:tabs>
          <w:tab w:val="left" w:pos="567"/>
        </w:tabs>
        <w:spacing w:line="240" w:lineRule="auto"/>
        <w:rPr>
          <w:b/>
          <w:szCs w:val="28"/>
        </w:rPr>
      </w:pPr>
      <w:r w:rsidRPr="00A8004A">
        <w:rPr>
          <w:b/>
          <w:szCs w:val="28"/>
        </w:rPr>
        <w:t>Основні моделі економічного розвитку країн світу.</w:t>
      </w:r>
    </w:p>
    <w:p w:rsidR="00A377B8" w:rsidRPr="00AA540C" w:rsidRDefault="00A377B8" w:rsidP="009333FE">
      <w:pPr>
        <w:pStyle w:val="51"/>
        <w:shd w:val="clear" w:color="auto" w:fill="auto"/>
        <w:spacing w:line="240" w:lineRule="auto"/>
        <w:ind w:right="20" w:firstLine="567"/>
        <w:rPr>
          <w:sz w:val="28"/>
          <w:szCs w:val="28"/>
        </w:rPr>
      </w:pPr>
      <w:r w:rsidRPr="00AA540C">
        <w:rPr>
          <w:rStyle w:val="a6"/>
          <w:sz w:val="28"/>
          <w:szCs w:val="28"/>
        </w:rPr>
        <w:t xml:space="preserve">Моделі економічного розвитку країн </w:t>
      </w:r>
      <w:proofErr w:type="gramStart"/>
      <w:r w:rsidRPr="00AA540C">
        <w:rPr>
          <w:rStyle w:val="a6"/>
          <w:sz w:val="28"/>
          <w:szCs w:val="28"/>
        </w:rPr>
        <w:t>св</w:t>
      </w:r>
      <w:proofErr w:type="gramEnd"/>
      <w:r w:rsidRPr="00AA540C">
        <w:rPr>
          <w:rStyle w:val="a6"/>
          <w:sz w:val="28"/>
          <w:szCs w:val="28"/>
        </w:rPr>
        <w:t>іту.</w:t>
      </w:r>
      <w:r w:rsidRPr="00AA540C">
        <w:rPr>
          <w:rStyle w:val="a7"/>
          <w:sz w:val="28"/>
          <w:szCs w:val="28"/>
        </w:rPr>
        <w:t xml:space="preserve"> Модель економічного розвитку</w:t>
      </w:r>
      <w:r w:rsidRPr="00AA540C">
        <w:rPr>
          <w:rStyle w:val="1"/>
          <w:sz w:val="28"/>
          <w:szCs w:val="28"/>
        </w:rPr>
        <w:t xml:space="preserve"> - це тенденції розвитку економічних об'єктів (</w:t>
      </w:r>
      <w:proofErr w:type="gramStart"/>
      <w:r w:rsidRPr="00AA540C">
        <w:rPr>
          <w:rStyle w:val="1"/>
          <w:sz w:val="28"/>
          <w:szCs w:val="28"/>
        </w:rPr>
        <w:t>св</w:t>
      </w:r>
      <w:proofErr w:type="gramEnd"/>
      <w:r w:rsidRPr="00AA540C">
        <w:rPr>
          <w:rStyle w:val="1"/>
          <w:sz w:val="28"/>
          <w:szCs w:val="28"/>
        </w:rPr>
        <w:t>ітової еко</w:t>
      </w:r>
      <w:r w:rsidRPr="00AA540C">
        <w:rPr>
          <w:rStyle w:val="1"/>
          <w:sz w:val="28"/>
          <w:szCs w:val="28"/>
        </w:rPr>
        <w:softHyphen/>
        <w:t>номіки, головних сфер світової економічної системи - розвинених країн, країн з перехідною економікою і країн, що розвиваються, наці</w:t>
      </w:r>
      <w:r w:rsidRPr="00AA540C">
        <w:rPr>
          <w:rStyle w:val="1"/>
          <w:sz w:val="28"/>
          <w:szCs w:val="28"/>
        </w:rPr>
        <w:softHyphen/>
        <w:t>ональних економік, сфер господарства, інтеграційних об'єднань то</w:t>
      </w:r>
      <w:r w:rsidRPr="00AA540C">
        <w:rPr>
          <w:rStyle w:val="1"/>
          <w:sz w:val="28"/>
          <w:szCs w:val="28"/>
        </w:rPr>
        <w:softHyphen/>
        <w:t>що), що призводять до певного економічного результату.</w:t>
      </w:r>
      <w:r w:rsidRPr="00AA540C">
        <w:rPr>
          <w:rStyle w:val="a7"/>
          <w:sz w:val="28"/>
          <w:szCs w:val="28"/>
        </w:rPr>
        <w:t xml:space="preserve"> Особливос</w:t>
      </w:r>
      <w:r w:rsidRPr="00AA540C">
        <w:rPr>
          <w:rStyle w:val="a7"/>
          <w:sz w:val="28"/>
          <w:szCs w:val="28"/>
        </w:rPr>
        <w:softHyphen/>
        <w:t>ті моделей економічного розвитку</w:t>
      </w:r>
      <w:r w:rsidRPr="00AA540C">
        <w:rPr>
          <w:rStyle w:val="1"/>
          <w:sz w:val="28"/>
          <w:szCs w:val="28"/>
        </w:rPr>
        <w:t xml:space="preserve"> (ступінь досягнення мети, ком</w:t>
      </w:r>
      <w:r w:rsidRPr="00AA540C">
        <w:rPr>
          <w:rStyle w:val="1"/>
          <w:sz w:val="28"/>
          <w:szCs w:val="28"/>
        </w:rPr>
        <w:softHyphen/>
        <w:t>плекс заходів щодо її досягнення) визначаються конкретними умовами спі</w:t>
      </w:r>
      <w:proofErr w:type="gramStart"/>
      <w:r w:rsidRPr="00AA540C">
        <w:rPr>
          <w:rStyle w:val="1"/>
          <w:sz w:val="28"/>
          <w:szCs w:val="28"/>
        </w:rPr>
        <w:t>вв</w:t>
      </w:r>
      <w:proofErr w:type="gramEnd"/>
      <w:r w:rsidRPr="00AA540C">
        <w:rPr>
          <w:rStyle w:val="1"/>
          <w:sz w:val="28"/>
          <w:szCs w:val="28"/>
        </w:rPr>
        <w:t>ідношення й взаємодії економічних факторів. Модель економічного розвитку складається на основі теоретичних закономір</w:t>
      </w:r>
      <w:r w:rsidRPr="00AA540C">
        <w:rPr>
          <w:rStyle w:val="1"/>
          <w:sz w:val="28"/>
          <w:szCs w:val="28"/>
        </w:rPr>
        <w:softHyphen/>
        <w:t>ностей функціонування економічних об'єктів у ринковій системі.</w:t>
      </w:r>
    </w:p>
    <w:p w:rsidR="00A377B8" w:rsidRPr="00AA540C" w:rsidRDefault="00A377B8" w:rsidP="009333FE">
      <w:pPr>
        <w:pStyle w:val="51"/>
        <w:shd w:val="clear" w:color="auto" w:fill="auto"/>
        <w:spacing w:line="240" w:lineRule="auto"/>
        <w:ind w:right="20" w:firstLine="567"/>
        <w:rPr>
          <w:sz w:val="28"/>
          <w:szCs w:val="28"/>
        </w:rPr>
      </w:pPr>
      <w:r w:rsidRPr="00AA540C">
        <w:rPr>
          <w:rStyle w:val="1"/>
          <w:sz w:val="28"/>
          <w:szCs w:val="28"/>
        </w:rPr>
        <w:t>Однією із найпоширеніших моделей економічного розвитку є мо</w:t>
      </w:r>
      <w:r w:rsidRPr="00AA540C">
        <w:rPr>
          <w:rStyle w:val="1"/>
          <w:sz w:val="28"/>
          <w:szCs w:val="28"/>
        </w:rPr>
        <w:softHyphen/>
        <w:t>дель</w:t>
      </w:r>
      <w:r w:rsidRPr="00AA540C">
        <w:rPr>
          <w:rStyle w:val="a7"/>
          <w:sz w:val="28"/>
          <w:szCs w:val="28"/>
        </w:rPr>
        <w:t xml:space="preserve"> "наздогоняючого розвитку"</w:t>
      </w:r>
      <w:r w:rsidRPr="00AA540C">
        <w:rPr>
          <w:rStyle w:val="1"/>
          <w:sz w:val="28"/>
          <w:szCs w:val="28"/>
        </w:rPr>
        <w:t xml:space="preserve"> ("наздоганяючої модернізації"). Ця модель базується на меркантилістській теорії (одержання прибутку за рахунок розвитку торгі</w:t>
      </w:r>
      <w:proofErr w:type="gramStart"/>
      <w:r w:rsidRPr="00AA540C">
        <w:rPr>
          <w:rStyle w:val="1"/>
          <w:sz w:val="28"/>
          <w:szCs w:val="28"/>
        </w:rPr>
        <w:t>вл</w:t>
      </w:r>
      <w:proofErr w:type="gramEnd"/>
      <w:r w:rsidRPr="00AA540C">
        <w:rPr>
          <w:rStyle w:val="1"/>
          <w:sz w:val="28"/>
          <w:szCs w:val="28"/>
        </w:rPr>
        <w:t>і на основі</w:t>
      </w:r>
      <w:r w:rsidRPr="00AA540C">
        <w:rPr>
          <w:rStyle w:val="a7"/>
          <w:sz w:val="28"/>
          <w:szCs w:val="28"/>
        </w:rPr>
        <w:t xml:space="preserve"> імпортозаміщення).</w:t>
      </w:r>
      <w:r w:rsidRPr="00AA540C">
        <w:rPr>
          <w:rStyle w:val="1"/>
          <w:sz w:val="28"/>
          <w:szCs w:val="28"/>
        </w:rPr>
        <w:t xml:space="preserve"> </w:t>
      </w:r>
      <w:proofErr w:type="gramStart"/>
      <w:r w:rsidRPr="00AA540C">
        <w:rPr>
          <w:rStyle w:val="1"/>
          <w:sz w:val="28"/>
          <w:szCs w:val="28"/>
        </w:rPr>
        <w:t>Ц</w:t>
      </w:r>
      <w:proofErr w:type="gramEnd"/>
      <w:r w:rsidRPr="00AA540C">
        <w:rPr>
          <w:rStyle w:val="1"/>
          <w:sz w:val="28"/>
          <w:szCs w:val="28"/>
        </w:rPr>
        <w:t>іль подо</w:t>
      </w:r>
      <w:r w:rsidRPr="00AA540C">
        <w:rPr>
          <w:rStyle w:val="1"/>
          <w:sz w:val="28"/>
          <w:szCs w:val="28"/>
        </w:rPr>
        <w:softHyphen/>
        <w:t>лання відставання країни за економічним рівнем здійснюється за до</w:t>
      </w:r>
      <w:r w:rsidRPr="00AA540C">
        <w:rPr>
          <w:rStyle w:val="1"/>
          <w:sz w:val="28"/>
          <w:szCs w:val="28"/>
        </w:rPr>
        <w:softHyphen/>
        <w:t xml:space="preserve">помогою розвитку внутрішнього ринку. Суть цієї моделі полягає в </w:t>
      </w:r>
      <w:r w:rsidRPr="00AA540C">
        <w:rPr>
          <w:rStyle w:val="a7"/>
          <w:sz w:val="28"/>
          <w:szCs w:val="28"/>
        </w:rPr>
        <w:t>протекціонізмі</w:t>
      </w:r>
      <w:r w:rsidRPr="00AA540C">
        <w:rPr>
          <w:rStyle w:val="1"/>
          <w:sz w:val="28"/>
          <w:szCs w:val="28"/>
        </w:rPr>
        <w:t xml:space="preserve"> галузей національної економіки (сприяє розвитку і</w:t>
      </w:r>
      <w:proofErr w:type="gramStart"/>
      <w:r w:rsidRPr="00AA540C">
        <w:rPr>
          <w:rStyle w:val="1"/>
          <w:sz w:val="28"/>
          <w:szCs w:val="28"/>
        </w:rPr>
        <w:t>м-</w:t>
      </w:r>
      <w:proofErr w:type="gramEnd"/>
      <w:r w:rsidRPr="00AA540C">
        <w:rPr>
          <w:rStyle w:val="1"/>
          <w:sz w:val="28"/>
          <w:szCs w:val="28"/>
        </w:rPr>
        <w:t xml:space="preserve"> портозаміщуючих галузей), часто підкріпленому державною монопо</w:t>
      </w:r>
      <w:r w:rsidRPr="00AA540C">
        <w:rPr>
          <w:rStyle w:val="1"/>
          <w:sz w:val="28"/>
          <w:szCs w:val="28"/>
        </w:rPr>
        <w:softHyphen/>
        <w:t>лією зовнішньої торгівлі (захищає вітчизняні товари від конкуренції з іноземними) і</w:t>
      </w:r>
      <w:r w:rsidRPr="00AA540C">
        <w:rPr>
          <w:rStyle w:val="a7"/>
          <w:sz w:val="28"/>
          <w:szCs w:val="28"/>
        </w:rPr>
        <w:t xml:space="preserve"> не конвертованістю</w:t>
      </w:r>
      <w:r w:rsidRPr="00AA540C">
        <w:rPr>
          <w:rStyle w:val="1"/>
          <w:sz w:val="28"/>
          <w:szCs w:val="28"/>
        </w:rPr>
        <w:t xml:space="preserve"> національної валюти (перешко</w:t>
      </w:r>
      <w:r w:rsidRPr="00AA540C">
        <w:rPr>
          <w:rStyle w:val="1"/>
          <w:sz w:val="28"/>
          <w:szCs w:val="28"/>
        </w:rPr>
        <w:softHyphen/>
        <w:t>джає вивозу національного капіталу, концентруючи його у внутрі</w:t>
      </w:r>
      <w:r w:rsidRPr="00AA540C">
        <w:rPr>
          <w:rStyle w:val="1"/>
          <w:sz w:val="28"/>
          <w:szCs w:val="28"/>
        </w:rPr>
        <w:softHyphen/>
        <w:t>шніх капіталовкладеннях). Ця модель сприяє створенню багатогалу</w:t>
      </w:r>
      <w:r w:rsidRPr="00AA540C">
        <w:rPr>
          <w:rStyle w:val="1"/>
          <w:sz w:val="28"/>
          <w:szCs w:val="28"/>
        </w:rPr>
        <w:softHyphen/>
        <w:t xml:space="preserve">зевої економіки, однак протекціонізм в остаточному </w:t>
      </w:r>
      <w:proofErr w:type="gramStart"/>
      <w:r w:rsidRPr="00AA540C">
        <w:rPr>
          <w:rStyle w:val="1"/>
          <w:sz w:val="28"/>
          <w:szCs w:val="28"/>
        </w:rPr>
        <w:t>п</w:t>
      </w:r>
      <w:proofErr w:type="gramEnd"/>
      <w:r w:rsidRPr="00AA540C">
        <w:rPr>
          <w:rStyle w:val="1"/>
          <w:sz w:val="28"/>
          <w:szCs w:val="28"/>
        </w:rPr>
        <w:t xml:space="preserve">ідсумку знижує </w:t>
      </w:r>
      <w:r w:rsidRPr="00AA540C">
        <w:rPr>
          <w:rStyle w:val="a7"/>
          <w:sz w:val="28"/>
          <w:szCs w:val="28"/>
        </w:rPr>
        <w:t>конкурентноздатність</w:t>
      </w:r>
      <w:r w:rsidRPr="00AA540C">
        <w:rPr>
          <w:rStyle w:val="1"/>
          <w:sz w:val="28"/>
          <w:szCs w:val="28"/>
        </w:rPr>
        <w:t xml:space="preserve"> товарів на світовому ринку, що стає гальмом для подальшого розвитку й викликає необхідність застосування іншої моделі розвитку -</w:t>
      </w:r>
      <w:r w:rsidRPr="00AA540C">
        <w:rPr>
          <w:rStyle w:val="a7"/>
          <w:sz w:val="28"/>
          <w:szCs w:val="28"/>
        </w:rPr>
        <w:t xml:space="preserve"> експортоорієнтованої.</w:t>
      </w:r>
      <w:r w:rsidRPr="00AA540C">
        <w:rPr>
          <w:rStyle w:val="1"/>
          <w:sz w:val="28"/>
          <w:szCs w:val="28"/>
        </w:rPr>
        <w:t xml:space="preserve"> Суть її в орієнтації створю</w:t>
      </w:r>
      <w:r w:rsidRPr="00AA540C">
        <w:rPr>
          <w:rStyle w:val="1"/>
          <w:sz w:val="28"/>
          <w:szCs w:val="28"/>
        </w:rPr>
        <w:softHyphen/>
        <w:t>ваних галузей переважно на зовнішній ринок. Ця модель передбачає високу конкурентноздатність товарів. Вона може сполучатися з акти</w:t>
      </w:r>
      <w:r w:rsidRPr="00AA540C">
        <w:rPr>
          <w:rStyle w:val="1"/>
          <w:sz w:val="28"/>
          <w:szCs w:val="28"/>
        </w:rPr>
        <w:softHyphen/>
        <w:t>вним</w:t>
      </w:r>
      <w:r w:rsidRPr="00AA540C">
        <w:rPr>
          <w:rStyle w:val="1"/>
          <w:sz w:val="28"/>
          <w:szCs w:val="28"/>
          <w:lang w:val="uk-UA"/>
        </w:rPr>
        <w:t xml:space="preserve"> </w:t>
      </w:r>
      <w:r w:rsidRPr="00AA540C">
        <w:rPr>
          <w:rStyle w:val="1"/>
          <w:sz w:val="28"/>
          <w:szCs w:val="28"/>
        </w:rPr>
        <w:t>залученням до експортного виробництва іноземного капіталу за допомогою створення сприятливого інвестиційного клімату (подат</w:t>
      </w:r>
      <w:r w:rsidRPr="00AA540C">
        <w:rPr>
          <w:rStyle w:val="1"/>
          <w:sz w:val="28"/>
          <w:szCs w:val="28"/>
        </w:rPr>
        <w:softHyphen/>
        <w:t xml:space="preserve">кові </w:t>
      </w:r>
      <w:proofErr w:type="gramStart"/>
      <w:r w:rsidRPr="00AA540C">
        <w:rPr>
          <w:rStyle w:val="1"/>
          <w:sz w:val="28"/>
          <w:szCs w:val="28"/>
        </w:rPr>
        <w:t>п</w:t>
      </w:r>
      <w:proofErr w:type="gramEnd"/>
      <w:r w:rsidRPr="00AA540C">
        <w:rPr>
          <w:rStyle w:val="1"/>
          <w:sz w:val="28"/>
          <w:szCs w:val="28"/>
        </w:rPr>
        <w:t>ільги, політична й соціальна стабільність та ін.).</w:t>
      </w:r>
    </w:p>
    <w:p w:rsidR="00A377B8" w:rsidRPr="00AA540C" w:rsidRDefault="00A377B8" w:rsidP="009333FE">
      <w:pPr>
        <w:pStyle w:val="51"/>
        <w:shd w:val="clear" w:color="auto" w:fill="auto"/>
        <w:spacing w:line="240" w:lineRule="auto"/>
        <w:ind w:right="20" w:firstLine="567"/>
        <w:rPr>
          <w:sz w:val="28"/>
          <w:szCs w:val="28"/>
        </w:rPr>
      </w:pPr>
      <w:r w:rsidRPr="00AA540C">
        <w:rPr>
          <w:rStyle w:val="2"/>
          <w:sz w:val="28"/>
          <w:szCs w:val="28"/>
        </w:rPr>
        <w:t xml:space="preserve">Залежно від конкретних умов </w:t>
      </w:r>
      <w:proofErr w:type="gramStart"/>
      <w:r w:rsidRPr="00AA540C">
        <w:rPr>
          <w:rStyle w:val="2"/>
          <w:sz w:val="28"/>
          <w:szCs w:val="28"/>
        </w:rPr>
        <w:t>р</w:t>
      </w:r>
      <w:proofErr w:type="gramEnd"/>
      <w:r w:rsidRPr="00AA540C">
        <w:rPr>
          <w:rStyle w:val="2"/>
          <w:sz w:val="28"/>
          <w:szCs w:val="28"/>
        </w:rPr>
        <w:t>ізних країн ці моделі можуть засто</w:t>
      </w:r>
      <w:r w:rsidRPr="00AA540C">
        <w:rPr>
          <w:rStyle w:val="2"/>
          <w:sz w:val="28"/>
          <w:szCs w:val="28"/>
        </w:rPr>
        <w:softHyphen/>
        <w:t>совуватися як у чистому вигляді (Сінгапур, Гонконг), так і в модифі</w:t>
      </w:r>
      <w:r w:rsidRPr="00AA540C">
        <w:rPr>
          <w:rStyle w:val="2"/>
          <w:sz w:val="28"/>
          <w:szCs w:val="28"/>
        </w:rPr>
        <w:softHyphen/>
        <w:t>кованому (Японія, Південна Корея).</w:t>
      </w:r>
      <w:r w:rsidRPr="00AA540C">
        <w:rPr>
          <w:rStyle w:val="a7"/>
          <w:sz w:val="28"/>
          <w:szCs w:val="28"/>
        </w:rPr>
        <w:t xml:space="preserve"> Конкретні умови (історичні, гео</w:t>
      </w:r>
      <w:r w:rsidRPr="00AA540C">
        <w:rPr>
          <w:rStyle w:val="a7"/>
          <w:sz w:val="28"/>
          <w:szCs w:val="28"/>
        </w:rPr>
        <w:softHyphen/>
        <w:t xml:space="preserve">графічні, </w:t>
      </w:r>
      <w:proofErr w:type="gramStart"/>
      <w:r w:rsidRPr="00AA540C">
        <w:rPr>
          <w:rStyle w:val="a7"/>
          <w:sz w:val="28"/>
          <w:szCs w:val="28"/>
        </w:rPr>
        <w:t>соц</w:t>
      </w:r>
      <w:proofErr w:type="gramEnd"/>
      <w:r w:rsidRPr="00AA540C">
        <w:rPr>
          <w:rStyle w:val="a7"/>
          <w:sz w:val="28"/>
          <w:szCs w:val="28"/>
        </w:rPr>
        <w:t>іально-культурні)</w:t>
      </w:r>
      <w:r w:rsidRPr="00AA540C">
        <w:rPr>
          <w:rStyle w:val="2"/>
          <w:sz w:val="28"/>
          <w:szCs w:val="28"/>
        </w:rPr>
        <w:t xml:space="preserve"> у різних країнах і регіонах обумовлю</w:t>
      </w:r>
      <w:r w:rsidRPr="00AA540C">
        <w:rPr>
          <w:rStyle w:val="2"/>
          <w:sz w:val="28"/>
          <w:szCs w:val="28"/>
        </w:rPr>
        <w:softHyphen/>
        <w:t>ють особливі співвідношення і взаємодію економічних та інших факторів, також ступінь досягнення економічних цілей, а звідси й особливості розвитку</w:t>
      </w:r>
      <w:r w:rsidRPr="00AA540C">
        <w:rPr>
          <w:rStyle w:val="a7"/>
          <w:sz w:val="28"/>
          <w:szCs w:val="28"/>
        </w:rPr>
        <w:t xml:space="preserve"> національних і регіональних моделей.</w:t>
      </w:r>
    </w:p>
    <w:p w:rsidR="00A377B8" w:rsidRPr="00AA540C" w:rsidRDefault="00A377B8" w:rsidP="009333FE">
      <w:pPr>
        <w:pStyle w:val="51"/>
        <w:shd w:val="clear" w:color="auto" w:fill="auto"/>
        <w:spacing w:line="240" w:lineRule="auto"/>
        <w:ind w:right="20" w:firstLine="567"/>
        <w:rPr>
          <w:sz w:val="28"/>
          <w:szCs w:val="28"/>
        </w:rPr>
      </w:pPr>
      <w:r w:rsidRPr="00AA540C">
        <w:rPr>
          <w:rStyle w:val="2"/>
          <w:sz w:val="28"/>
          <w:szCs w:val="28"/>
        </w:rPr>
        <w:t xml:space="preserve">Починаючи із 70-х рр. багато </w:t>
      </w:r>
      <w:proofErr w:type="gramStart"/>
      <w:r w:rsidRPr="00AA540C">
        <w:rPr>
          <w:rStyle w:val="2"/>
          <w:sz w:val="28"/>
          <w:szCs w:val="28"/>
        </w:rPr>
        <w:t>країн</w:t>
      </w:r>
      <w:proofErr w:type="gramEnd"/>
      <w:r w:rsidRPr="00AA540C">
        <w:rPr>
          <w:rStyle w:val="2"/>
          <w:sz w:val="28"/>
          <w:szCs w:val="28"/>
        </w:rPr>
        <w:t xml:space="preserve"> (США, західноєвпрпейські кра</w:t>
      </w:r>
      <w:r w:rsidRPr="00AA540C">
        <w:rPr>
          <w:rStyle w:val="2"/>
          <w:sz w:val="28"/>
          <w:szCs w:val="28"/>
        </w:rPr>
        <w:softHyphen/>
        <w:t>їни і ін.) у своєму розвитку використовують інноваційну модель.</w:t>
      </w:r>
    </w:p>
    <w:p w:rsidR="00A377B8" w:rsidRPr="00AA540C" w:rsidRDefault="00A377B8" w:rsidP="009333FE">
      <w:pPr>
        <w:pStyle w:val="51"/>
        <w:shd w:val="clear" w:color="auto" w:fill="auto"/>
        <w:spacing w:line="240" w:lineRule="auto"/>
        <w:ind w:right="20" w:firstLine="567"/>
        <w:rPr>
          <w:sz w:val="28"/>
          <w:szCs w:val="28"/>
        </w:rPr>
      </w:pPr>
      <w:r w:rsidRPr="00AA540C">
        <w:rPr>
          <w:rStyle w:val="2"/>
          <w:sz w:val="28"/>
          <w:szCs w:val="28"/>
        </w:rPr>
        <w:lastRenderedPageBreak/>
        <w:t xml:space="preserve">Інноваційна модель розвитку - економічна модель </w:t>
      </w:r>
      <w:proofErr w:type="gramStart"/>
      <w:r w:rsidRPr="00AA540C">
        <w:rPr>
          <w:rStyle w:val="2"/>
          <w:sz w:val="28"/>
          <w:szCs w:val="28"/>
        </w:rPr>
        <w:t>п</w:t>
      </w:r>
      <w:proofErr w:type="gramEnd"/>
      <w:r w:rsidRPr="00AA540C">
        <w:rPr>
          <w:rStyle w:val="2"/>
          <w:sz w:val="28"/>
          <w:szCs w:val="28"/>
        </w:rPr>
        <w:t>ідйому проду</w:t>
      </w:r>
      <w:r w:rsidRPr="00AA540C">
        <w:rPr>
          <w:rStyle w:val="2"/>
          <w:sz w:val="28"/>
          <w:szCs w:val="28"/>
        </w:rPr>
        <w:softHyphen/>
        <w:t>ктивних сил країни, яка базується на використанні високих техноло</w:t>
      </w:r>
      <w:r w:rsidRPr="00AA540C">
        <w:rPr>
          <w:rStyle w:val="2"/>
          <w:sz w:val="28"/>
          <w:szCs w:val="28"/>
        </w:rPr>
        <w:softHyphen/>
        <w:t>гій, що сприяють створенню конкурентноздатної продукції для зов</w:t>
      </w:r>
      <w:r w:rsidRPr="00AA540C">
        <w:rPr>
          <w:rStyle w:val="2"/>
          <w:sz w:val="28"/>
          <w:szCs w:val="28"/>
        </w:rPr>
        <w:softHyphen/>
        <w:t>нішнього ринку.</w:t>
      </w:r>
    </w:p>
    <w:p w:rsidR="00A377B8" w:rsidRPr="00AA540C" w:rsidRDefault="00A377B8" w:rsidP="009333FE">
      <w:pPr>
        <w:pStyle w:val="51"/>
        <w:shd w:val="clear" w:color="auto" w:fill="auto"/>
        <w:spacing w:line="240" w:lineRule="auto"/>
        <w:ind w:right="20" w:firstLine="567"/>
        <w:rPr>
          <w:sz w:val="28"/>
          <w:szCs w:val="28"/>
        </w:rPr>
      </w:pPr>
      <w:r w:rsidRPr="00AA540C">
        <w:rPr>
          <w:rStyle w:val="2"/>
          <w:sz w:val="28"/>
          <w:szCs w:val="28"/>
        </w:rPr>
        <w:t>Відповідно до існуючих даних у структурі інновацій сучасних роз</w:t>
      </w:r>
      <w:r w:rsidRPr="00AA540C">
        <w:rPr>
          <w:rStyle w:val="2"/>
          <w:sz w:val="28"/>
          <w:szCs w:val="28"/>
        </w:rPr>
        <w:softHyphen/>
        <w:t xml:space="preserve">винутих країн </w:t>
      </w:r>
      <w:proofErr w:type="gramStart"/>
      <w:r w:rsidRPr="00AA540C">
        <w:rPr>
          <w:rStyle w:val="2"/>
          <w:sz w:val="28"/>
          <w:szCs w:val="28"/>
        </w:rPr>
        <w:t>св</w:t>
      </w:r>
      <w:proofErr w:type="gramEnd"/>
      <w:r w:rsidRPr="00AA540C">
        <w:rPr>
          <w:rStyle w:val="2"/>
          <w:sz w:val="28"/>
          <w:szCs w:val="28"/>
        </w:rPr>
        <w:t>іту майже 60% складають такі інновації, що мають проривне значення, або відносяться до великих технологічних досяг</w:t>
      </w:r>
      <w:r w:rsidRPr="00AA540C">
        <w:rPr>
          <w:rStyle w:val="2"/>
          <w:sz w:val="28"/>
          <w:szCs w:val="28"/>
        </w:rPr>
        <w:softHyphen/>
        <w:t>нень. Частка інновацій, зв'язаних тільки з удосконаленням традицій</w:t>
      </w:r>
      <w:r w:rsidRPr="00AA540C">
        <w:rPr>
          <w:rStyle w:val="2"/>
          <w:sz w:val="28"/>
          <w:szCs w:val="28"/>
        </w:rPr>
        <w:softHyphen/>
        <w:t xml:space="preserve">них технологічних процесів, у таких </w:t>
      </w:r>
      <w:proofErr w:type="gramStart"/>
      <w:r w:rsidRPr="00AA540C">
        <w:rPr>
          <w:rStyle w:val="2"/>
          <w:sz w:val="28"/>
          <w:szCs w:val="28"/>
        </w:rPr>
        <w:t>країнах</w:t>
      </w:r>
      <w:proofErr w:type="gramEnd"/>
      <w:r w:rsidRPr="00AA540C">
        <w:rPr>
          <w:rStyle w:val="2"/>
          <w:sz w:val="28"/>
          <w:szCs w:val="28"/>
        </w:rPr>
        <w:t xml:space="preserve"> має тенденцію до змен</w:t>
      </w:r>
      <w:r w:rsidRPr="00AA540C">
        <w:rPr>
          <w:rStyle w:val="2"/>
          <w:sz w:val="28"/>
          <w:szCs w:val="28"/>
        </w:rPr>
        <w:softHyphen/>
        <w:t>шення й у найбільш розвинених країнах вона не перевищує 10-12%.</w:t>
      </w:r>
    </w:p>
    <w:p w:rsidR="00A377B8" w:rsidRPr="00AA540C" w:rsidRDefault="00A377B8" w:rsidP="009333FE">
      <w:pPr>
        <w:pStyle w:val="51"/>
        <w:shd w:val="clear" w:color="auto" w:fill="auto"/>
        <w:spacing w:line="240" w:lineRule="auto"/>
        <w:ind w:right="20" w:firstLine="567"/>
        <w:rPr>
          <w:sz w:val="28"/>
          <w:szCs w:val="28"/>
        </w:rPr>
      </w:pPr>
      <w:r w:rsidRPr="00AA540C">
        <w:rPr>
          <w:rStyle w:val="2"/>
          <w:sz w:val="28"/>
          <w:szCs w:val="28"/>
        </w:rPr>
        <w:t>Іншою важливою рисою інноваційно-орієнтованої економіки є ста</w:t>
      </w:r>
      <w:r w:rsidRPr="00AA540C">
        <w:rPr>
          <w:rStyle w:val="2"/>
          <w:sz w:val="28"/>
          <w:szCs w:val="28"/>
        </w:rPr>
        <w:softHyphen/>
        <w:t xml:space="preserve">більні зростання частки наукомісткого сектора виробництва, зокрема в доданій вартості. В обробній промисловості розвинутих </w:t>
      </w:r>
      <w:proofErr w:type="gramStart"/>
      <w:r w:rsidRPr="00AA540C">
        <w:rPr>
          <w:rStyle w:val="2"/>
          <w:sz w:val="28"/>
          <w:szCs w:val="28"/>
        </w:rPr>
        <w:t>країн</w:t>
      </w:r>
      <w:proofErr w:type="gramEnd"/>
      <w:r w:rsidRPr="00AA540C">
        <w:rPr>
          <w:rStyle w:val="2"/>
          <w:sz w:val="28"/>
          <w:szCs w:val="28"/>
        </w:rPr>
        <w:t xml:space="preserve"> він складає в середньому 35-40% у доданій вартості й у зайнятості. При</w:t>
      </w:r>
      <w:r w:rsidRPr="00AA540C">
        <w:rPr>
          <w:rStyle w:val="2"/>
          <w:sz w:val="28"/>
          <w:szCs w:val="28"/>
        </w:rPr>
        <w:softHyphen/>
        <w:t>близно таке ж значення має показник частки високотехнологічної продукції в загальному випуску продукції.</w:t>
      </w:r>
    </w:p>
    <w:p w:rsidR="00A377B8" w:rsidRPr="00AA540C" w:rsidRDefault="00A377B8" w:rsidP="009333FE">
      <w:pPr>
        <w:pStyle w:val="51"/>
        <w:shd w:val="clear" w:color="auto" w:fill="auto"/>
        <w:spacing w:line="240" w:lineRule="auto"/>
        <w:ind w:right="20" w:firstLine="567"/>
        <w:rPr>
          <w:sz w:val="28"/>
          <w:szCs w:val="28"/>
        </w:rPr>
      </w:pPr>
      <w:r w:rsidRPr="00AA540C">
        <w:rPr>
          <w:rStyle w:val="2"/>
          <w:sz w:val="28"/>
          <w:szCs w:val="28"/>
        </w:rPr>
        <w:t>Активне впровадження інновацій в економіці супроводжується зниженням матеріалоємності й енергоємності виробництва, зростан</w:t>
      </w:r>
      <w:r w:rsidRPr="00AA540C">
        <w:rPr>
          <w:rStyle w:val="2"/>
          <w:sz w:val="28"/>
          <w:szCs w:val="28"/>
        </w:rPr>
        <w:softHyphen/>
        <w:t xml:space="preserve">ням продуктивності праці і відповідно </w:t>
      </w:r>
      <w:proofErr w:type="gramStart"/>
      <w:r w:rsidRPr="00AA540C">
        <w:rPr>
          <w:rStyle w:val="2"/>
          <w:sz w:val="28"/>
          <w:szCs w:val="28"/>
        </w:rPr>
        <w:t>п</w:t>
      </w:r>
      <w:proofErr w:type="gramEnd"/>
      <w:r w:rsidRPr="00AA540C">
        <w:rPr>
          <w:rStyle w:val="2"/>
          <w:sz w:val="28"/>
          <w:szCs w:val="28"/>
        </w:rPr>
        <w:t>ідвищенням конкурентнозда- тності країни. (Наприклад, протягом останніх 40 років ВВП п'ятнад</w:t>
      </w:r>
      <w:r w:rsidRPr="00AA540C">
        <w:rPr>
          <w:rStyle w:val="2"/>
          <w:sz w:val="28"/>
          <w:szCs w:val="28"/>
        </w:rPr>
        <w:softHyphen/>
        <w:t>цяти країн, що раніш входили в</w:t>
      </w:r>
      <w:proofErr w:type="gramStart"/>
      <w:r w:rsidRPr="00AA540C">
        <w:rPr>
          <w:rStyle w:val="2"/>
          <w:sz w:val="28"/>
          <w:szCs w:val="28"/>
        </w:rPr>
        <w:t xml:space="preserve"> ЄС</w:t>
      </w:r>
      <w:proofErr w:type="gramEnd"/>
      <w:r w:rsidRPr="00AA540C">
        <w:rPr>
          <w:rStyle w:val="2"/>
          <w:sz w:val="28"/>
          <w:szCs w:val="28"/>
        </w:rPr>
        <w:t>, збільшився більш ніж у 5 разів, у той час як зайнятість у цих країнах виросла лише на 20%, а робочий час навіть скоротився на 18-25%).</w:t>
      </w:r>
    </w:p>
    <w:p w:rsidR="00A377B8" w:rsidRPr="00AA540C" w:rsidRDefault="00A377B8" w:rsidP="009333FE">
      <w:pPr>
        <w:pStyle w:val="51"/>
        <w:shd w:val="clear" w:color="auto" w:fill="auto"/>
        <w:spacing w:line="240" w:lineRule="auto"/>
        <w:ind w:right="20" w:firstLine="567"/>
        <w:rPr>
          <w:sz w:val="28"/>
          <w:szCs w:val="28"/>
        </w:rPr>
      </w:pPr>
      <w:r w:rsidRPr="00AA540C">
        <w:rPr>
          <w:rStyle w:val="2"/>
          <w:sz w:val="28"/>
          <w:szCs w:val="28"/>
        </w:rPr>
        <w:t>Результатом розширення кластерів високотехнологічних вироб</w:t>
      </w:r>
      <w:r w:rsidRPr="00AA540C">
        <w:rPr>
          <w:rStyle w:val="2"/>
          <w:sz w:val="28"/>
          <w:szCs w:val="28"/>
        </w:rPr>
        <w:softHyphen/>
        <w:t xml:space="preserve">ництв, що характерні для інноваційно активних країн, зробив значне структурне зрушення у </w:t>
      </w:r>
      <w:proofErr w:type="gramStart"/>
      <w:r w:rsidRPr="00AA540C">
        <w:rPr>
          <w:rStyle w:val="2"/>
          <w:sz w:val="28"/>
          <w:szCs w:val="28"/>
        </w:rPr>
        <w:t>св</w:t>
      </w:r>
      <w:proofErr w:type="gramEnd"/>
      <w:r w:rsidRPr="00AA540C">
        <w:rPr>
          <w:rStyle w:val="2"/>
          <w:sz w:val="28"/>
          <w:szCs w:val="28"/>
        </w:rPr>
        <w:t>ітовому експорті на користь продукції ви</w:t>
      </w:r>
      <w:r w:rsidRPr="00AA540C">
        <w:rPr>
          <w:rStyle w:val="2"/>
          <w:sz w:val="28"/>
          <w:szCs w:val="28"/>
        </w:rPr>
        <w:softHyphen/>
        <w:t>соко- і середньотехнологічних галузей.</w:t>
      </w:r>
    </w:p>
    <w:p w:rsidR="00A377B8" w:rsidRPr="00AA540C" w:rsidRDefault="00A377B8" w:rsidP="009333FE">
      <w:pPr>
        <w:pStyle w:val="51"/>
        <w:shd w:val="clear" w:color="auto" w:fill="auto"/>
        <w:spacing w:line="240" w:lineRule="auto"/>
        <w:ind w:right="20" w:firstLine="567"/>
        <w:rPr>
          <w:sz w:val="28"/>
          <w:szCs w:val="28"/>
        </w:rPr>
      </w:pPr>
      <w:r w:rsidRPr="00AA540C">
        <w:rPr>
          <w:rStyle w:val="3"/>
          <w:sz w:val="28"/>
          <w:szCs w:val="28"/>
        </w:rPr>
        <w:t>Інноваційна модель економіки має складний характер. Вона скла</w:t>
      </w:r>
      <w:r w:rsidRPr="00AA540C">
        <w:rPr>
          <w:rStyle w:val="3"/>
          <w:sz w:val="28"/>
          <w:szCs w:val="28"/>
        </w:rPr>
        <w:softHyphen/>
        <w:t xml:space="preserve">дається з багатьох елементів, що знаходяться </w:t>
      </w:r>
      <w:proofErr w:type="gramStart"/>
      <w:r w:rsidRPr="00AA540C">
        <w:rPr>
          <w:rStyle w:val="3"/>
          <w:sz w:val="28"/>
          <w:szCs w:val="28"/>
        </w:rPr>
        <w:t>в</w:t>
      </w:r>
      <w:proofErr w:type="gramEnd"/>
      <w:r w:rsidRPr="00AA540C">
        <w:rPr>
          <w:rStyle w:val="3"/>
          <w:sz w:val="28"/>
          <w:szCs w:val="28"/>
        </w:rPr>
        <w:t xml:space="preserve"> динамічному взаємо</w:t>
      </w:r>
      <w:r w:rsidRPr="00AA540C">
        <w:rPr>
          <w:rStyle w:val="3"/>
          <w:sz w:val="28"/>
          <w:szCs w:val="28"/>
        </w:rPr>
        <w:softHyphen/>
        <w:t>зв'язку. Головними елементами інноваційної моделі</w:t>
      </w:r>
      <w:proofErr w:type="gramStart"/>
      <w:r w:rsidRPr="00AA540C">
        <w:rPr>
          <w:rStyle w:val="3"/>
          <w:sz w:val="28"/>
          <w:szCs w:val="28"/>
        </w:rPr>
        <w:t xml:space="preserve"> є:</w:t>
      </w:r>
      <w:proofErr w:type="gramEnd"/>
    </w:p>
    <w:p w:rsidR="00A377B8" w:rsidRPr="00AA540C" w:rsidRDefault="00A377B8" w:rsidP="009333FE">
      <w:pPr>
        <w:pStyle w:val="51"/>
        <w:numPr>
          <w:ilvl w:val="0"/>
          <w:numId w:val="4"/>
        </w:numPr>
        <w:shd w:val="clear" w:color="auto" w:fill="auto"/>
        <w:tabs>
          <w:tab w:val="left" w:pos="379"/>
        </w:tabs>
        <w:spacing w:line="240" w:lineRule="auto"/>
        <w:ind w:firstLine="567"/>
        <w:rPr>
          <w:sz w:val="28"/>
          <w:szCs w:val="28"/>
        </w:rPr>
      </w:pPr>
      <w:r w:rsidRPr="00AA540C">
        <w:rPr>
          <w:rStyle w:val="3"/>
          <w:sz w:val="28"/>
          <w:szCs w:val="28"/>
        </w:rPr>
        <w:t>система продукування наукових знань і інновацій;</w:t>
      </w:r>
    </w:p>
    <w:p w:rsidR="00A377B8" w:rsidRPr="00AA540C" w:rsidRDefault="00A377B8" w:rsidP="009333FE">
      <w:pPr>
        <w:pStyle w:val="51"/>
        <w:numPr>
          <w:ilvl w:val="0"/>
          <w:numId w:val="4"/>
        </w:numPr>
        <w:shd w:val="clear" w:color="auto" w:fill="auto"/>
        <w:tabs>
          <w:tab w:val="left" w:pos="379"/>
        </w:tabs>
        <w:spacing w:line="240" w:lineRule="auto"/>
        <w:ind w:firstLine="567"/>
        <w:rPr>
          <w:sz w:val="28"/>
          <w:szCs w:val="28"/>
        </w:rPr>
      </w:pPr>
      <w:r w:rsidRPr="00AA540C">
        <w:rPr>
          <w:rStyle w:val="3"/>
          <w:sz w:val="28"/>
          <w:szCs w:val="28"/>
        </w:rPr>
        <w:t xml:space="preserve">система утворення і </w:t>
      </w:r>
      <w:proofErr w:type="gramStart"/>
      <w:r w:rsidRPr="00AA540C">
        <w:rPr>
          <w:rStyle w:val="3"/>
          <w:sz w:val="28"/>
          <w:szCs w:val="28"/>
        </w:rPr>
        <w:t>п</w:t>
      </w:r>
      <w:proofErr w:type="gramEnd"/>
      <w:r w:rsidRPr="00AA540C">
        <w:rPr>
          <w:rStyle w:val="3"/>
          <w:sz w:val="28"/>
          <w:szCs w:val="28"/>
        </w:rPr>
        <w:t>ідвищення кваліфікації;</w:t>
      </w:r>
    </w:p>
    <w:p w:rsidR="00A377B8" w:rsidRPr="00AA540C" w:rsidRDefault="00A377B8" w:rsidP="009333FE">
      <w:pPr>
        <w:pStyle w:val="51"/>
        <w:numPr>
          <w:ilvl w:val="0"/>
          <w:numId w:val="4"/>
        </w:numPr>
        <w:shd w:val="clear" w:color="auto" w:fill="auto"/>
        <w:tabs>
          <w:tab w:val="left" w:pos="379"/>
        </w:tabs>
        <w:spacing w:line="240" w:lineRule="auto"/>
        <w:ind w:firstLine="567"/>
        <w:rPr>
          <w:sz w:val="28"/>
          <w:szCs w:val="28"/>
        </w:rPr>
      </w:pPr>
      <w:r w:rsidRPr="00AA540C">
        <w:rPr>
          <w:rStyle w:val="3"/>
          <w:sz w:val="28"/>
          <w:szCs w:val="28"/>
        </w:rPr>
        <w:t>система комерці</w:t>
      </w:r>
      <w:proofErr w:type="gramStart"/>
      <w:r w:rsidRPr="00AA540C">
        <w:rPr>
          <w:rStyle w:val="3"/>
          <w:sz w:val="28"/>
          <w:szCs w:val="28"/>
        </w:rPr>
        <w:t>ал</w:t>
      </w:r>
      <w:proofErr w:type="gramEnd"/>
      <w:r w:rsidRPr="00AA540C">
        <w:rPr>
          <w:rStyle w:val="3"/>
          <w:sz w:val="28"/>
          <w:szCs w:val="28"/>
        </w:rPr>
        <w:t>ізації наукових знань і інновацій;</w:t>
      </w:r>
    </w:p>
    <w:p w:rsidR="00A377B8" w:rsidRPr="00AA540C" w:rsidRDefault="00A377B8" w:rsidP="009333FE">
      <w:pPr>
        <w:pStyle w:val="51"/>
        <w:numPr>
          <w:ilvl w:val="0"/>
          <w:numId w:val="4"/>
        </w:numPr>
        <w:shd w:val="clear" w:color="auto" w:fill="auto"/>
        <w:tabs>
          <w:tab w:val="left" w:pos="379"/>
        </w:tabs>
        <w:spacing w:line="240" w:lineRule="auto"/>
        <w:ind w:firstLine="567"/>
        <w:rPr>
          <w:sz w:val="28"/>
          <w:szCs w:val="28"/>
        </w:rPr>
      </w:pPr>
      <w:r w:rsidRPr="00AA540C">
        <w:rPr>
          <w:rStyle w:val="3"/>
          <w:sz w:val="28"/>
          <w:szCs w:val="28"/>
        </w:rPr>
        <w:t>система використання інновацій;</w:t>
      </w:r>
    </w:p>
    <w:p w:rsidR="00A377B8" w:rsidRPr="00AA540C" w:rsidRDefault="00A377B8" w:rsidP="009333FE">
      <w:pPr>
        <w:pStyle w:val="51"/>
        <w:numPr>
          <w:ilvl w:val="0"/>
          <w:numId w:val="4"/>
        </w:numPr>
        <w:shd w:val="clear" w:color="auto" w:fill="auto"/>
        <w:tabs>
          <w:tab w:val="left" w:pos="624"/>
        </w:tabs>
        <w:spacing w:line="240" w:lineRule="auto"/>
        <w:ind w:right="20" w:firstLine="567"/>
        <w:rPr>
          <w:sz w:val="28"/>
          <w:szCs w:val="28"/>
        </w:rPr>
      </w:pPr>
      <w:r w:rsidRPr="00AA540C">
        <w:rPr>
          <w:rStyle w:val="3"/>
          <w:sz w:val="28"/>
          <w:szCs w:val="28"/>
        </w:rPr>
        <w:t>система керування і регулювання інноваційного розвитку еко</w:t>
      </w:r>
      <w:r w:rsidRPr="00AA540C">
        <w:rPr>
          <w:rStyle w:val="3"/>
          <w:sz w:val="28"/>
          <w:szCs w:val="28"/>
        </w:rPr>
        <w:softHyphen/>
        <w:t>номіки.</w:t>
      </w:r>
    </w:p>
    <w:p w:rsidR="00A377B8" w:rsidRPr="00AA540C" w:rsidRDefault="00A377B8" w:rsidP="009333FE">
      <w:pPr>
        <w:pStyle w:val="51"/>
        <w:shd w:val="clear" w:color="auto" w:fill="auto"/>
        <w:spacing w:line="240" w:lineRule="auto"/>
        <w:ind w:right="20" w:firstLine="567"/>
        <w:rPr>
          <w:sz w:val="28"/>
          <w:szCs w:val="28"/>
        </w:rPr>
      </w:pPr>
      <w:r w:rsidRPr="00AA540C">
        <w:rPr>
          <w:rStyle w:val="3"/>
          <w:sz w:val="28"/>
          <w:szCs w:val="28"/>
        </w:rPr>
        <w:t>Кожна з наведених систем грає свою роль у функціонуванні інно</w:t>
      </w:r>
      <w:r w:rsidRPr="00AA540C">
        <w:rPr>
          <w:rStyle w:val="3"/>
          <w:sz w:val="28"/>
          <w:szCs w:val="28"/>
        </w:rPr>
        <w:softHyphen/>
        <w:t>ваційної моделі і відсутність хоча б однієї з них, унеможливлює дося</w:t>
      </w:r>
      <w:r w:rsidRPr="00AA540C">
        <w:rPr>
          <w:rStyle w:val="3"/>
          <w:sz w:val="28"/>
          <w:szCs w:val="28"/>
        </w:rPr>
        <w:softHyphen/>
        <w:t xml:space="preserve">гнення позитивних результатів. Для інноваційної моделі характерна переорієнтація </w:t>
      </w:r>
      <w:proofErr w:type="gramStart"/>
      <w:r w:rsidRPr="00AA540C">
        <w:rPr>
          <w:rStyle w:val="3"/>
          <w:sz w:val="28"/>
          <w:szCs w:val="28"/>
        </w:rPr>
        <w:t>прямого</w:t>
      </w:r>
      <w:proofErr w:type="gramEnd"/>
      <w:r w:rsidRPr="00AA540C">
        <w:rPr>
          <w:rStyle w:val="3"/>
          <w:sz w:val="28"/>
          <w:szCs w:val="28"/>
        </w:rPr>
        <w:t xml:space="preserve"> державного втручання в економічні процеси на більш ефективні методи опосередкованого впливу:</w:t>
      </w:r>
    </w:p>
    <w:p w:rsidR="00A377B8" w:rsidRPr="00AA540C" w:rsidRDefault="00A377B8" w:rsidP="009333FE">
      <w:pPr>
        <w:pStyle w:val="51"/>
        <w:shd w:val="clear" w:color="auto" w:fill="auto"/>
        <w:spacing w:line="240" w:lineRule="auto"/>
        <w:ind w:firstLine="567"/>
        <w:rPr>
          <w:sz w:val="28"/>
          <w:szCs w:val="28"/>
        </w:rPr>
      </w:pPr>
      <w:r w:rsidRPr="00AA540C">
        <w:rPr>
          <w:rStyle w:val="3"/>
          <w:sz w:val="28"/>
          <w:szCs w:val="28"/>
        </w:rPr>
        <w:t>створення умов для зростання ринкового попиту на інновації;</w:t>
      </w:r>
    </w:p>
    <w:p w:rsidR="00A377B8" w:rsidRPr="00AA540C" w:rsidRDefault="00A377B8" w:rsidP="009333FE">
      <w:pPr>
        <w:pStyle w:val="51"/>
        <w:shd w:val="clear" w:color="auto" w:fill="auto"/>
        <w:spacing w:line="240" w:lineRule="auto"/>
        <w:ind w:firstLine="567"/>
        <w:rPr>
          <w:sz w:val="28"/>
          <w:szCs w:val="28"/>
        </w:rPr>
      </w:pPr>
      <w:r w:rsidRPr="00AA540C">
        <w:rPr>
          <w:rStyle w:val="3"/>
          <w:sz w:val="28"/>
          <w:szCs w:val="28"/>
        </w:rPr>
        <w:t>сприяння розвитку конкурентного середовища;</w:t>
      </w:r>
    </w:p>
    <w:p w:rsidR="00A377B8" w:rsidRPr="00AA540C" w:rsidRDefault="00A377B8" w:rsidP="009333FE">
      <w:pPr>
        <w:pStyle w:val="51"/>
        <w:shd w:val="clear" w:color="auto" w:fill="auto"/>
        <w:spacing w:line="240" w:lineRule="auto"/>
        <w:ind w:firstLine="567"/>
        <w:rPr>
          <w:sz w:val="28"/>
          <w:szCs w:val="28"/>
        </w:rPr>
      </w:pPr>
      <w:r w:rsidRPr="00AA540C">
        <w:rPr>
          <w:rStyle w:val="3"/>
          <w:sz w:val="28"/>
          <w:szCs w:val="28"/>
        </w:rPr>
        <w:t xml:space="preserve">надання </w:t>
      </w:r>
      <w:proofErr w:type="gramStart"/>
      <w:r w:rsidRPr="00AA540C">
        <w:rPr>
          <w:rStyle w:val="3"/>
          <w:sz w:val="28"/>
          <w:szCs w:val="28"/>
        </w:rPr>
        <w:t>пр</w:t>
      </w:r>
      <w:proofErr w:type="gramEnd"/>
      <w:r w:rsidRPr="00AA540C">
        <w:rPr>
          <w:rStyle w:val="3"/>
          <w:sz w:val="28"/>
          <w:szCs w:val="28"/>
        </w:rPr>
        <w:t>іоритетної підтримки розвиткові науки й утворення;</w:t>
      </w:r>
    </w:p>
    <w:p w:rsidR="00A377B8" w:rsidRPr="00AA540C" w:rsidRDefault="00A377B8" w:rsidP="009333FE">
      <w:pPr>
        <w:pStyle w:val="51"/>
        <w:shd w:val="clear" w:color="auto" w:fill="auto"/>
        <w:spacing w:line="240" w:lineRule="auto"/>
        <w:ind w:firstLine="567"/>
        <w:rPr>
          <w:sz w:val="28"/>
          <w:szCs w:val="28"/>
        </w:rPr>
      </w:pPr>
      <w:r w:rsidRPr="00AA540C">
        <w:rPr>
          <w:rStyle w:val="3"/>
          <w:sz w:val="28"/>
          <w:szCs w:val="28"/>
        </w:rPr>
        <w:t>забезпечення захисту інтелектуальної власності;</w:t>
      </w:r>
    </w:p>
    <w:p w:rsidR="00A377B8" w:rsidRPr="00AA540C" w:rsidRDefault="00A377B8" w:rsidP="009333FE">
      <w:pPr>
        <w:pStyle w:val="51"/>
        <w:shd w:val="clear" w:color="auto" w:fill="auto"/>
        <w:spacing w:line="240" w:lineRule="auto"/>
        <w:ind w:right="20" w:firstLine="567"/>
        <w:rPr>
          <w:sz w:val="28"/>
          <w:szCs w:val="28"/>
        </w:rPr>
      </w:pPr>
      <w:r w:rsidRPr="00AA540C">
        <w:rPr>
          <w:rStyle w:val="3"/>
          <w:sz w:val="28"/>
          <w:szCs w:val="28"/>
        </w:rPr>
        <w:t xml:space="preserve">забезпечення </w:t>
      </w:r>
      <w:proofErr w:type="gramStart"/>
      <w:r w:rsidRPr="00AA540C">
        <w:rPr>
          <w:rStyle w:val="3"/>
          <w:sz w:val="28"/>
          <w:szCs w:val="28"/>
        </w:rPr>
        <w:t>п</w:t>
      </w:r>
      <w:proofErr w:type="gramEnd"/>
      <w:r w:rsidRPr="00AA540C">
        <w:rPr>
          <w:rStyle w:val="3"/>
          <w:sz w:val="28"/>
          <w:szCs w:val="28"/>
        </w:rPr>
        <w:t>ідвищення якості робочої сили і випереджальної динаміки росту її вартості.</w:t>
      </w:r>
    </w:p>
    <w:p w:rsidR="00A377B8" w:rsidRPr="00AA540C" w:rsidRDefault="00A377B8" w:rsidP="009333FE">
      <w:pPr>
        <w:pStyle w:val="51"/>
        <w:shd w:val="clear" w:color="auto" w:fill="auto"/>
        <w:spacing w:line="240" w:lineRule="auto"/>
        <w:ind w:right="20" w:firstLine="567"/>
        <w:rPr>
          <w:sz w:val="28"/>
          <w:szCs w:val="28"/>
        </w:rPr>
      </w:pPr>
      <w:r w:rsidRPr="00AA540C">
        <w:rPr>
          <w:rStyle w:val="3"/>
          <w:sz w:val="28"/>
          <w:szCs w:val="28"/>
        </w:rPr>
        <w:t>В цілому інноваційно-орієнтована економіка може бути визначена низкою специфічних особливостей, до найважливіших із яких відно</w:t>
      </w:r>
      <w:r w:rsidRPr="00AA540C">
        <w:rPr>
          <w:rStyle w:val="3"/>
          <w:sz w:val="28"/>
          <w:szCs w:val="28"/>
        </w:rPr>
        <w:softHyphen/>
        <w:t>сяться:</w:t>
      </w:r>
    </w:p>
    <w:p w:rsidR="00A377B8" w:rsidRPr="00AA540C" w:rsidRDefault="00A377B8" w:rsidP="009333FE">
      <w:pPr>
        <w:pStyle w:val="51"/>
        <w:numPr>
          <w:ilvl w:val="0"/>
          <w:numId w:val="4"/>
        </w:numPr>
        <w:shd w:val="clear" w:color="auto" w:fill="auto"/>
        <w:tabs>
          <w:tab w:val="left" w:pos="624"/>
        </w:tabs>
        <w:spacing w:line="240" w:lineRule="auto"/>
        <w:ind w:right="20" w:firstLine="567"/>
        <w:rPr>
          <w:sz w:val="28"/>
          <w:szCs w:val="28"/>
        </w:rPr>
      </w:pPr>
      <w:proofErr w:type="gramStart"/>
      <w:r w:rsidRPr="00AA540C">
        <w:rPr>
          <w:rStyle w:val="3"/>
          <w:sz w:val="28"/>
          <w:szCs w:val="28"/>
        </w:rPr>
        <w:t>ч</w:t>
      </w:r>
      <w:proofErr w:type="gramEnd"/>
      <w:r w:rsidRPr="00AA540C">
        <w:rPr>
          <w:rStyle w:val="3"/>
          <w:sz w:val="28"/>
          <w:szCs w:val="28"/>
        </w:rPr>
        <w:t>ітко визначену спрямованість відтворювального процесу на до</w:t>
      </w:r>
      <w:r w:rsidRPr="00AA540C">
        <w:rPr>
          <w:rStyle w:val="3"/>
          <w:sz w:val="28"/>
          <w:szCs w:val="28"/>
        </w:rPr>
        <w:softHyphen/>
        <w:t>сягнення високої технологічної конкурентноздатності країни за раху</w:t>
      </w:r>
      <w:r w:rsidRPr="00AA540C">
        <w:rPr>
          <w:rStyle w:val="3"/>
          <w:sz w:val="28"/>
          <w:szCs w:val="28"/>
        </w:rPr>
        <w:softHyphen/>
        <w:t>нок наукових знань, технологій і інформації;</w:t>
      </w:r>
    </w:p>
    <w:p w:rsidR="00A377B8" w:rsidRPr="00AA540C" w:rsidRDefault="00A377B8" w:rsidP="009333FE">
      <w:pPr>
        <w:pStyle w:val="51"/>
        <w:numPr>
          <w:ilvl w:val="0"/>
          <w:numId w:val="4"/>
        </w:numPr>
        <w:shd w:val="clear" w:color="auto" w:fill="auto"/>
        <w:tabs>
          <w:tab w:val="left" w:pos="619"/>
        </w:tabs>
        <w:spacing w:line="240" w:lineRule="auto"/>
        <w:ind w:right="20" w:firstLine="567"/>
        <w:rPr>
          <w:sz w:val="28"/>
          <w:szCs w:val="28"/>
        </w:rPr>
      </w:pPr>
      <w:r w:rsidRPr="00AA540C">
        <w:rPr>
          <w:rStyle w:val="3"/>
          <w:sz w:val="28"/>
          <w:szCs w:val="28"/>
        </w:rPr>
        <w:lastRenderedPageBreak/>
        <w:t xml:space="preserve">наявність </w:t>
      </w:r>
      <w:proofErr w:type="gramStart"/>
      <w:r w:rsidRPr="00AA540C">
        <w:rPr>
          <w:rStyle w:val="3"/>
          <w:sz w:val="28"/>
          <w:szCs w:val="28"/>
        </w:rPr>
        <w:t>соц</w:t>
      </w:r>
      <w:proofErr w:type="gramEnd"/>
      <w:r w:rsidRPr="00AA540C">
        <w:rPr>
          <w:rStyle w:val="3"/>
          <w:sz w:val="28"/>
          <w:szCs w:val="28"/>
        </w:rPr>
        <w:t>іально-економічної інфраструктури, що відповідає задачам зростання технологічної конкурентноздатності до рівня най</w:t>
      </w:r>
      <w:r w:rsidRPr="00AA540C">
        <w:rPr>
          <w:rStyle w:val="3"/>
          <w:sz w:val="28"/>
          <w:szCs w:val="28"/>
        </w:rPr>
        <w:softHyphen/>
        <w:t>більш розвинутих країн світу;</w:t>
      </w:r>
    </w:p>
    <w:p w:rsidR="00A377B8" w:rsidRPr="00AA540C" w:rsidRDefault="00A377B8" w:rsidP="009333FE">
      <w:pPr>
        <w:pStyle w:val="51"/>
        <w:numPr>
          <w:ilvl w:val="0"/>
          <w:numId w:val="4"/>
        </w:numPr>
        <w:shd w:val="clear" w:color="auto" w:fill="auto"/>
        <w:tabs>
          <w:tab w:val="left" w:pos="624"/>
        </w:tabs>
        <w:spacing w:line="240" w:lineRule="auto"/>
        <w:ind w:right="20" w:firstLine="567"/>
        <w:rPr>
          <w:sz w:val="28"/>
          <w:szCs w:val="28"/>
        </w:rPr>
      </w:pPr>
      <w:r w:rsidRPr="00AA540C">
        <w:rPr>
          <w:rStyle w:val="3"/>
          <w:sz w:val="28"/>
          <w:szCs w:val="28"/>
        </w:rPr>
        <w:t>наявність технологічного і виробничого потенціалу - матеріаль</w:t>
      </w:r>
      <w:r w:rsidRPr="00AA540C">
        <w:rPr>
          <w:rStyle w:val="3"/>
          <w:sz w:val="28"/>
          <w:szCs w:val="28"/>
        </w:rPr>
        <w:softHyphen/>
        <w:t>них і людських ресурсів, здатних забезпечити випуск конкурентної високотехнологічної продукції.</w:t>
      </w:r>
    </w:p>
    <w:p w:rsidR="00A377B8" w:rsidRPr="00AA540C" w:rsidRDefault="00A377B8" w:rsidP="009333FE">
      <w:pPr>
        <w:pStyle w:val="51"/>
        <w:shd w:val="clear" w:color="auto" w:fill="auto"/>
        <w:spacing w:line="240" w:lineRule="auto"/>
        <w:ind w:right="20" w:firstLine="567"/>
        <w:rPr>
          <w:rStyle w:val="3"/>
          <w:sz w:val="28"/>
          <w:szCs w:val="28"/>
          <w:lang w:val="uk-UA"/>
        </w:rPr>
      </w:pPr>
      <w:r w:rsidRPr="00AA540C">
        <w:rPr>
          <w:rStyle w:val="3"/>
          <w:sz w:val="28"/>
          <w:szCs w:val="28"/>
        </w:rPr>
        <w:t>Вибі</w:t>
      </w:r>
      <w:proofErr w:type="gramStart"/>
      <w:r w:rsidRPr="00AA540C">
        <w:rPr>
          <w:rStyle w:val="3"/>
          <w:sz w:val="28"/>
          <w:szCs w:val="28"/>
        </w:rPr>
        <w:t>р</w:t>
      </w:r>
      <w:proofErr w:type="gramEnd"/>
      <w:r w:rsidRPr="00AA540C">
        <w:rPr>
          <w:rStyle w:val="3"/>
          <w:sz w:val="28"/>
          <w:szCs w:val="28"/>
        </w:rPr>
        <w:t xml:space="preserve"> моделей економічного розвитку визначають: рівень економі</w:t>
      </w:r>
      <w:r w:rsidRPr="00AA540C">
        <w:rPr>
          <w:rStyle w:val="3"/>
          <w:sz w:val="28"/>
          <w:szCs w:val="28"/>
        </w:rPr>
        <w:softHyphen/>
        <w:t>чного розвитку країни, економічні ресурси, національні особливості, характер економіки, місце в регіоні й світі, організаційна й галузева структури господарства, роль економічних агентів, система держав</w:t>
      </w:r>
      <w:r w:rsidRPr="00AA540C">
        <w:rPr>
          <w:rStyle w:val="3"/>
          <w:sz w:val="28"/>
          <w:szCs w:val="28"/>
        </w:rPr>
        <w:softHyphen/>
        <w:t>ного регулювання економіки, відкритість економіки й ступінь залу</w:t>
      </w:r>
      <w:r w:rsidRPr="00AA540C">
        <w:rPr>
          <w:rStyle w:val="3"/>
          <w:sz w:val="28"/>
          <w:szCs w:val="28"/>
        </w:rPr>
        <w:softHyphen/>
        <w:t>чення до світогосподарських зв'язків, використання іноземного капі</w:t>
      </w:r>
      <w:r w:rsidRPr="00AA540C">
        <w:rPr>
          <w:rStyle w:val="3"/>
          <w:sz w:val="28"/>
          <w:szCs w:val="28"/>
        </w:rPr>
        <w:softHyphen/>
        <w:t>талу.</w:t>
      </w:r>
    </w:p>
    <w:p w:rsidR="00A377B8" w:rsidRPr="00AA540C" w:rsidRDefault="00A377B8" w:rsidP="009333FE">
      <w:pPr>
        <w:pStyle w:val="51"/>
        <w:shd w:val="clear" w:color="auto" w:fill="auto"/>
        <w:spacing w:line="240" w:lineRule="auto"/>
        <w:ind w:right="20" w:firstLine="567"/>
        <w:rPr>
          <w:rStyle w:val="4"/>
          <w:sz w:val="28"/>
          <w:szCs w:val="28"/>
          <w:lang w:val="uk-UA"/>
        </w:rPr>
      </w:pPr>
      <w:r w:rsidRPr="00AA540C">
        <w:rPr>
          <w:rStyle w:val="4"/>
          <w:sz w:val="28"/>
          <w:szCs w:val="28"/>
          <w:lang w:val="uk-UA"/>
        </w:rPr>
        <w:t>Відповідно до часових етапів розвитку національних економік, кра</w:t>
      </w:r>
      <w:r w:rsidRPr="00AA540C">
        <w:rPr>
          <w:rStyle w:val="4"/>
          <w:sz w:val="28"/>
          <w:szCs w:val="28"/>
          <w:lang w:val="uk-UA"/>
        </w:rPr>
        <w:softHyphen/>
        <w:t xml:space="preserve">їни можуть переходити від використання однієї моделі до іншої. </w:t>
      </w:r>
      <w:r w:rsidRPr="00AA540C">
        <w:rPr>
          <w:rStyle w:val="4"/>
          <w:sz w:val="28"/>
          <w:szCs w:val="28"/>
        </w:rPr>
        <w:t>Зок</w:t>
      </w:r>
      <w:r w:rsidRPr="00AA540C">
        <w:rPr>
          <w:rStyle w:val="4"/>
          <w:sz w:val="28"/>
          <w:szCs w:val="28"/>
        </w:rPr>
        <w:softHyphen/>
        <w:t xml:space="preserve">рема Японія, Республіка Корея, які у </w:t>
      </w:r>
      <w:proofErr w:type="gramStart"/>
      <w:r w:rsidRPr="00AA540C">
        <w:rPr>
          <w:rStyle w:val="4"/>
          <w:sz w:val="28"/>
          <w:szCs w:val="28"/>
        </w:rPr>
        <w:t>св</w:t>
      </w:r>
      <w:proofErr w:type="gramEnd"/>
      <w:r w:rsidRPr="00AA540C">
        <w:rPr>
          <w:rStyle w:val="4"/>
          <w:sz w:val="28"/>
          <w:szCs w:val="28"/>
        </w:rPr>
        <w:t>ій час успішно використали модель "наздогоняючого розвитку", зараз не менш успішно викорис</w:t>
      </w:r>
      <w:r w:rsidRPr="00AA540C">
        <w:rPr>
          <w:rStyle w:val="4"/>
          <w:sz w:val="28"/>
          <w:szCs w:val="28"/>
        </w:rPr>
        <w:softHyphen/>
        <w:t xml:space="preserve">товують інноваційну модель розвитку своєї економіки. Практично </w:t>
      </w:r>
      <w:proofErr w:type="gramStart"/>
      <w:r w:rsidRPr="00AA540C">
        <w:rPr>
          <w:rStyle w:val="4"/>
          <w:sz w:val="28"/>
          <w:szCs w:val="28"/>
        </w:rPr>
        <w:t>вс</w:t>
      </w:r>
      <w:proofErr w:type="gramEnd"/>
      <w:r w:rsidRPr="00AA540C">
        <w:rPr>
          <w:rStyle w:val="4"/>
          <w:sz w:val="28"/>
          <w:szCs w:val="28"/>
        </w:rPr>
        <w:t>і високо розвинені країни світу у наш час використовують модель ін- новаційно-орієнтованного розвитку своєї економіки</w:t>
      </w:r>
    </w:p>
    <w:p w:rsidR="00CE5CE2" w:rsidRPr="00AA540C" w:rsidRDefault="002250EB" w:rsidP="009333FE">
      <w:pPr>
        <w:ind w:firstLine="567"/>
        <w:jc w:val="both"/>
        <w:rPr>
          <w:color w:val="000000"/>
          <w:sz w:val="28"/>
          <w:szCs w:val="28"/>
          <w:lang w:val="uk-UA"/>
        </w:rPr>
      </w:pPr>
      <w:r>
        <w:rPr>
          <w:color w:val="000000"/>
          <w:sz w:val="28"/>
          <w:szCs w:val="28"/>
          <w:lang w:val="uk-UA"/>
        </w:rPr>
        <w:t>Також видялють поняття країнової моделі. К</w:t>
      </w:r>
      <w:r w:rsidR="00CE5CE2" w:rsidRPr="00AA540C">
        <w:rPr>
          <w:color w:val="000000"/>
          <w:sz w:val="28"/>
          <w:szCs w:val="28"/>
          <w:lang w:val="uk-UA"/>
        </w:rPr>
        <w:t>раїнова (регіональна, субрегіональна) модель економічного розвитку – це сукупність елементів, що формують цілісність національного господарства та механізм, який забезпечує тісний зв’язок та взаємодію цих елементів. За своїм характером вони є природними, технологічними, економічними, соціальними, соціокультурними, історичними.</w:t>
      </w:r>
    </w:p>
    <w:p w:rsidR="00CE5CE2" w:rsidRPr="00AA540C" w:rsidRDefault="00CE5CE2" w:rsidP="009333FE">
      <w:pPr>
        <w:ind w:firstLine="567"/>
        <w:jc w:val="both"/>
        <w:rPr>
          <w:color w:val="000000"/>
          <w:sz w:val="28"/>
          <w:szCs w:val="28"/>
          <w:lang w:val="uk-UA"/>
        </w:rPr>
      </w:pPr>
      <w:r w:rsidRPr="00AA540C">
        <w:rPr>
          <w:color w:val="000000"/>
          <w:sz w:val="28"/>
          <w:szCs w:val="28"/>
          <w:lang w:val="uk-UA"/>
        </w:rPr>
        <w:t>Критерії, за якими оцінюють зміст моделі, є достатньо відомими: співвідношення форм влади; рівень розвитку суспільства та форми організації ринкового середовища у цілому та окремих його сфер; межи та методи державного впливу на економіку; мета та засоби економічної політики, що реалізується; джерела та масштаби фінансування економіки, рівень її інноваційності; ступінь відкритості економіки; динаміка, структура та управління зовнішньоекономічними зв’язками тощо. До цього нерідко додаються ще й макроекономічні показники, про які вже йшлася мова раніше.</w:t>
      </w:r>
    </w:p>
    <w:p w:rsidR="00CE5CE2" w:rsidRPr="00AA540C" w:rsidRDefault="00E60BA8" w:rsidP="009333FE">
      <w:pPr>
        <w:ind w:firstLine="567"/>
        <w:jc w:val="both"/>
        <w:rPr>
          <w:color w:val="000000"/>
          <w:sz w:val="28"/>
          <w:szCs w:val="28"/>
          <w:lang w:val="uk-UA"/>
        </w:rPr>
      </w:pPr>
      <w:r>
        <w:rPr>
          <w:color w:val="000000"/>
          <w:sz w:val="28"/>
          <w:szCs w:val="28"/>
          <w:lang w:val="uk-UA"/>
        </w:rPr>
        <w:t>У</w:t>
      </w:r>
      <w:r w:rsidR="00CE5CE2" w:rsidRPr="00AA540C">
        <w:rPr>
          <w:color w:val="000000"/>
          <w:sz w:val="28"/>
          <w:szCs w:val="28"/>
          <w:lang w:val="uk-UA"/>
        </w:rPr>
        <w:t xml:space="preserve"> сучасному світі можна виділити декілька країнових моделей економік:</w:t>
      </w:r>
    </w:p>
    <w:p w:rsidR="00CE5CE2" w:rsidRPr="00AA540C" w:rsidRDefault="00CE5CE2" w:rsidP="009333FE">
      <w:pPr>
        <w:numPr>
          <w:ilvl w:val="0"/>
          <w:numId w:val="5"/>
        </w:numPr>
        <w:tabs>
          <w:tab w:val="left" w:pos="993"/>
        </w:tabs>
        <w:ind w:left="0" w:firstLine="567"/>
        <w:jc w:val="both"/>
        <w:rPr>
          <w:color w:val="000000"/>
          <w:sz w:val="28"/>
          <w:szCs w:val="28"/>
          <w:lang w:val="uk-UA"/>
        </w:rPr>
      </w:pPr>
      <w:r w:rsidRPr="00AA540C">
        <w:rPr>
          <w:b/>
          <w:color w:val="000000"/>
          <w:sz w:val="28"/>
          <w:szCs w:val="28"/>
          <w:lang w:val="uk-UA"/>
        </w:rPr>
        <w:t>Ліберальна, неоліберальна чи приватно-корпоративна. Характерна для англосаксонських країн (США, Велика Британія, Ірландія, Нова Зеландія)</w:t>
      </w:r>
      <w:r w:rsidRPr="00AA540C">
        <w:rPr>
          <w:color w:val="000000"/>
          <w:sz w:val="28"/>
          <w:szCs w:val="28"/>
          <w:lang w:val="uk-UA"/>
        </w:rPr>
        <w:t xml:space="preserve">. Для неї притаманні: низька питома вага державної власності, законодавче забезпечення максимальної свободи суб’єктів ринку, низька питома вага державного бюджету в структурі ВВП. </w:t>
      </w:r>
    </w:p>
    <w:p w:rsidR="00CE5CE2" w:rsidRPr="00AA540C" w:rsidRDefault="00CE5CE2" w:rsidP="009333FE">
      <w:pPr>
        <w:tabs>
          <w:tab w:val="left" w:pos="993"/>
        </w:tabs>
        <w:ind w:firstLine="567"/>
        <w:jc w:val="both"/>
        <w:rPr>
          <w:color w:val="000000"/>
          <w:sz w:val="28"/>
          <w:szCs w:val="28"/>
          <w:lang w:val="uk-UA"/>
        </w:rPr>
      </w:pPr>
      <w:r w:rsidRPr="00AA540C">
        <w:rPr>
          <w:color w:val="000000"/>
          <w:sz w:val="28"/>
          <w:szCs w:val="28"/>
          <w:lang w:val="uk-UA"/>
        </w:rPr>
        <w:t xml:space="preserve">Недоліки: неоднорідність суспільства, значна диференціація доходів громадян. </w:t>
      </w:r>
    </w:p>
    <w:p w:rsidR="00CE5CE2" w:rsidRPr="00AA540C" w:rsidRDefault="00CE5CE2" w:rsidP="009333FE">
      <w:pPr>
        <w:tabs>
          <w:tab w:val="left" w:pos="993"/>
        </w:tabs>
        <w:ind w:firstLine="567"/>
        <w:jc w:val="both"/>
        <w:rPr>
          <w:color w:val="000000"/>
          <w:sz w:val="28"/>
          <w:szCs w:val="28"/>
          <w:lang w:val="uk-UA"/>
        </w:rPr>
      </w:pPr>
      <w:r w:rsidRPr="00AA540C">
        <w:rPr>
          <w:color w:val="000000"/>
          <w:sz w:val="28"/>
          <w:szCs w:val="28"/>
          <w:lang w:val="uk-UA"/>
        </w:rPr>
        <w:t xml:space="preserve">Переваги: висока динаміка розвитку, гнучкість господарства щодо пристосовування до нових економічних умов. </w:t>
      </w:r>
    </w:p>
    <w:p w:rsidR="00CE5CE2" w:rsidRPr="00AA540C" w:rsidRDefault="00CE5CE2" w:rsidP="009333FE">
      <w:pPr>
        <w:numPr>
          <w:ilvl w:val="0"/>
          <w:numId w:val="5"/>
        </w:numPr>
        <w:tabs>
          <w:tab w:val="left" w:pos="993"/>
        </w:tabs>
        <w:ind w:left="0" w:firstLine="567"/>
        <w:jc w:val="both"/>
        <w:rPr>
          <w:color w:val="000000"/>
          <w:sz w:val="28"/>
          <w:szCs w:val="28"/>
          <w:lang w:val="uk-UA"/>
        </w:rPr>
      </w:pPr>
      <w:r w:rsidRPr="00AA540C">
        <w:rPr>
          <w:b/>
          <w:color w:val="000000"/>
          <w:sz w:val="28"/>
          <w:szCs w:val="28"/>
          <w:lang w:val="uk-UA"/>
        </w:rPr>
        <w:t>Соціальне ринкове господарство (соціально орієнтована економіка). Притаманна для країн-членів ЄС, Канади та Ізраїлю. Інколи її називають соціал-демократичною (соціал-ліберальною) моделлю. Х</w:t>
      </w:r>
      <w:r w:rsidRPr="00AA540C">
        <w:rPr>
          <w:color w:val="000000"/>
          <w:sz w:val="28"/>
          <w:szCs w:val="28"/>
          <w:lang w:val="uk-UA"/>
        </w:rPr>
        <w:t xml:space="preserve">арактерним для неї є перерозподіл доходів приватного сектору через податкову систему. Частка держбюджету в ВВП перевищує 50%, розвинута система соціальної підтримки, регулювання трудових відносин здійснюється не на рівні підприємств, а на національному рівні. Нерідко соціальні складові переважають у функціонуванні господарського комплексу (швецька модель), що може у довготерміновій перспективі призвести до зниження ділової активності та відпливу інвестицій. До недоліків слід віднести також високий рівень безробіття, дефіцит державного бюджету, низьку ефективність державного </w:t>
      </w:r>
      <w:r w:rsidRPr="00AA540C">
        <w:rPr>
          <w:color w:val="000000"/>
          <w:sz w:val="28"/>
          <w:szCs w:val="28"/>
          <w:lang w:val="uk-UA"/>
        </w:rPr>
        <w:lastRenderedPageBreak/>
        <w:t>підприємства. У сучасному Європейському Союзі відбувається процес конвергенції (зближення) соціальних моделей, коли найменш розвинуті країни намагаються підтягнути свої показники до середнього рівня по ЄС, а найбільш успішні – зменшити витрати на деякі соціальні потреби, які ще десять років тому визнавалися як основні.</w:t>
      </w:r>
    </w:p>
    <w:p w:rsidR="00CE5CE2" w:rsidRPr="00AA540C" w:rsidRDefault="00CE5CE2" w:rsidP="009333FE">
      <w:pPr>
        <w:numPr>
          <w:ilvl w:val="0"/>
          <w:numId w:val="5"/>
        </w:numPr>
        <w:tabs>
          <w:tab w:val="left" w:pos="993"/>
        </w:tabs>
        <w:ind w:left="0" w:firstLine="567"/>
        <w:jc w:val="both"/>
        <w:rPr>
          <w:color w:val="000000"/>
          <w:sz w:val="28"/>
          <w:szCs w:val="28"/>
          <w:lang w:val="uk-UA"/>
        </w:rPr>
      </w:pPr>
      <w:r w:rsidRPr="00AA540C">
        <w:rPr>
          <w:b/>
          <w:color w:val="000000"/>
          <w:sz w:val="28"/>
          <w:szCs w:val="28"/>
          <w:lang w:val="uk-UA"/>
        </w:rPr>
        <w:t>“Азіатсько-Тихоокеанська модель”</w:t>
      </w:r>
      <w:r w:rsidRPr="00AA540C">
        <w:rPr>
          <w:color w:val="000000"/>
          <w:sz w:val="28"/>
          <w:szCs w:val="28"/>
          <w:lang w:val="uk-UA"/>
        </w:rPr>
        <w:t xml:space="preserve"> </w:t>
      </w:r>
      <w:r w:rsidRPr="00AA540C">
        <w:rPr>
          <w:b/>
          <w:color w:val="000000"/>
          <w:sz w:val="28"/>
          <w:szCs w:val="28"/>
          <w:lang w:val="uk-UA"/>
        </w:rPr>
        <w:t>(Японія, Південна Корея, Тайвань, Сінгапур)</w:t>
      </w:r>
      <w:r w:rsidRPr="00AA540C">
        <w:rPr>
          <w:color w:val="000000"/>
          <w:sz w:val="28"/>
          <w:szCs w:val="28"/>
          <w:lang w:val="uk-UA"/>
        </w:rPr>
        <w:t xml:space="preserve"> полягає у рідкісній гармонізації інтересів підприємців та держави, експортній орієнтації економіки та орієнтацією фірм на довготермінову перспективу. Крім цього азіатсько-тихоокеанській моделі притаманні дух колективізму та патерналізму на виробництві, посилений вплив на суспільне відтворення людського фактору, наявність високоінтегрованих форм швидкого економічного зростання (кейрецу, чеболей), в яких держава намагається всіляко підтримати вітчизняні компанії. До середини 90-х років ХХ ст. успіхи країн цього регіону називали “азіатським дивом”. Однак економічна криза кінця 90-х років суттєво вплинула на прогнози подальшого економічного зростання. </w:t>
      </w:r>
    </w:p>
    <w:p w:rsidR="00CE5CE2" w:rsidRPr="00AA540C" w:rsidRDefault="00CE5CE2" w:rsidP="009333FE">
      <w:pPr>
        <w:tabs>
          <w:tab w:val="left" w:pos="993"/>
        </w:tabs>
        <w:ind w:firstLine="567"/>
        <w:jc w:val="both"/>
        <w:rPr>
          <w:color w:val="000000"/>
          <w:sz w:val="28"/>
          <w:szCs w:val="28"/>
          <w:lang w:val="uk-UA"/>
        </w:rPr>
      </w:pPr>
      <w:r w:rsidRPr="00AA540C">
        <w:rPr>
          <w:color w:val="000000"/>
          <w:sz w:val="28"/>
          <w:szCs w:val="28"/>
          <w:lang w:val="uk-UA"/>
        </w:rPr>
        <w:t xml:space="preserve">До недоліків слід віднести прояви злиття інтересів держави та приватних корпорацій, що веде до виникнення природних монополій, закритість внутрішнього ринку, обмеженість соціальних гарантій, доволі велику тривалість робочого тижня. </w:t>
      </w:r>
    </w:p>
    <w:p w:rsidR="00CE5CE2" w:rsidRPr="00AA540C" w:rsidRDefault="00CE5CE2" w:rsidP="009333FE">
      <w:pPr>
        <w:numPr>
          <w:ilvl w:val="0"/>
          <w:numId w:val="5"/>
        </w:numPr>
        <w:tabs>
          <w:tab w:val="left" w:pos="993"/>
        </w:tabs>
        <w:ind w:left="0" w:firstLine="567"/>
        <w:jc w:val="both"/>
        <w:rPr>
          <w:color w:val="000000"/>
          <w:sz w:val="28"/>
          <w:szCs w:val="28"/>
          <w:lang w:val="uk-UA"/>
        </w:rPr>
      </w:pPr>
      <w:r w:rsidRPr="00AA540C">
        <w:rPr>
          <w:b/>
          <w:color w:val="000000"/>
          <w:sz w:val="28"/>
          <w:szCs w:val="28"/>
          <w:lang w:val="uk-UA"/>
        </w:rPr>
        <w:t xml:space="preserve">Соціалістична модель </w:t>
      </w:r>
      <w:r w:rsidRPr="00AA540C">
        <w:rPr>
          <w:color w:val="000000"/>
          <w:sz w:val="28"/>
          <w:szCs w:val="28"/>
          <w:lang w:val="uk-UA"/>
        </w:rPr>
        <w:t>представлена невеликою чисельністю країн, про які вже йшлася мова (Куба, В’єтнам, Північна Корея). Планова економіка, що панувала в них, призвела до значних спотворень у виробництві та розподілі, вичерпала екстенсивний шлях розвитку господарства і сформувала низьку конкурентоспроможність національної економіки. Умовно до цієї категорії можна віднести Китай, хоча зміна форм власності (точніше їх розмаїття) говорять про те, що в цій країні сформувалася досить оригінальна, відмінна від інших модель соціально-економічного зростання.</w:t>
      </w:r>
    </w:p>
    <w:p w:rsidR="00CE5CE2" w:rsidRPr="00AA540C" w:rsidRDefault="00CE5CE2" w:rsidP="009333FE">
      <w:pPr>
        <w:pStyle w:val="51"/>
        <w:shd w:val="clear" w:color="auto" w:fill="auto"/>
        <w:spacing w:line="240" w:lineRule="auto"/>
        <w:ind w:right="20" w:firstLine="567"/>
        <w:rPr>
          <w:sz w:val="28"/>
          <w:szCs w:val="28"/>
        </w:rPr>
      </w:pPr>
    </w:p>
    <w:sectPr w:rsidR="00CE5CE2" w:rsidRPr="00AA540C" w:rsidSect="00075435">
      <w:headerReference w:type="default" r:id="rId8"/>
      <w:type w:val="continuous"/>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B1D" w:rsidRDefault="00ED3B1D" w:rsidP="004565B2">
      <w:r>
        <w:separator/>
      </w:r>
    </w:p>
  </w:endnote>
  <w:endnote w:type="continuationSeparator" w:id="0">
    <w:p w:rsidR="00ED3B1D" w:rsidRDefault="00ED3B1D" w:rsidP="004565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B1D" w:rsidRDefault="00ED3B1D" w:rsidP="004565B2">
      <w:r>
        <w:separator/>
      </w:r>
    </w:p>
  </w:footnote>
  <w:footnote w:type="continuationSeparator" w:id="0">
    <w:p w:rsidR="00ED3B1D" w:rsidRDefault="00ED3B1D" w:rsidP="004565B2">
      <w:r>
        <w:continuationSeparator/>
      </w:r>
    </w:p>
  </w:footnote>
  <w:footnote w:id="1">
    <w:p w:rsidR="00124336" w:rsidRDefault="00124336" w:rsidP="00124336">
      <w:pPr>
        <w:pStyle w:val="ab"/>
        <w:jc w:val="both"/>
      </w:pPr>
      <w:r>
        <w:rPr>
          <w:rStyle w:val="ad"/>
        </w:rPr>
        <w:sym w:font="Symbol" w:char="F02A"/>
      </w:r>
      <w:r>
        <w:t xml:space="preserve"> Відкритою вважається економіка, де експорт перевищує 25% в структурі ВВП. Проте, на різних етапах здійснення ринкових реформ в країнах з транзитивною економікою цей показник далеко не завжди можна інтерпретувати саме так.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0908"/>
      <w:docPartObj>
        <w:docPartGallery w:val="Page Numbers (Top of Page)"/>
        <w:docPartUnique/>
      </w:docPartObj>
    </w:sdtPr>
    <w:sdtContent>
      <w:p w:rsidR="00075435" w:rsidRDefault="00075435">
        <w:pPr>
          <w:pStyle w:val="af3"/>
          <w:jc w:val="right"/>
        </w:pPr>
        <w:fldSimple w:instr=" PAGE   \* MERGEFORMAT ">
          <w:r w:rsidR="00F764EB">
            <w:rPr>
              <w:noProof/>
            </w:rPr>
            <w:t>10</w:t>
          </w:r>
        </w:fldSimple>
      </w:p>
    </w:sdtContent>
  </w:sdt>
  <w:p w:rsidR="00075435" w:rsidRDefault="00075435">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787"/>
    <w:multiLevelType w:val="singleLevel"/>
    <w:tmpl w:val="04190011"/>
    <w:lvl w:ilvl="0">
      <w:start w:val="1"/>
      <w:numFmt w:val="decimal"/>
      <w:lvlText w:val="%1)"/>
      <w:lvlJc w:val="left"/>
      <w:pPr>
        <w:tabs>
          <w:tab w:val="num" w:pos="360"/>
        </w:tabs>
        <w:ind w:left="360" w:hanging="360"/>
      </w:pPr>
    </w:lvl>
  </w:abstractNum>
  <w:abstractNum w:abstractNumId="1">
    <w:nsid w:val="0A923E7F"/>
    <w:multiLevelType w:val="singleLevel"/>
    <w:tmpl w:val="47DC3860"/>
    <w:lvl w:ilvl="0">
      <w:start w:val="1"/>
      <w:numFmt w:val="decimal"/>
      <w:lvlText w:val="%1."/>
      <w:lvlJc w:val="left"/>
      <w:pPr>
        <w:tabs>
          <w:tab w:val="num" w:pos="360"/>
        </w:tabs>
        <w:ind w:left="360" w:hanging="360"/>
      </w:pPr>
      <w:rPr>
        <w:b w:val="0"/>
        <w:i w:val="0"/>
      </w:rPr>
    </w:lvl>
  </w:abstractNum>
  <w:abstractNum w:abstractNumId="2">
    <w:nsid w:val="0B462C57"/>
    <w:multiLevelType w:val="multilevel"/>
    <w:tmpl w:val="0174210C"/>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CF75DF4"/>
    <w:multiLevelType w:val="multilevel"/>
    <w:tmpl w:val="0174210C"/>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74249E5"/>
    <w:multiLevelType w:val="multilevel"/>
    <w:tmpl w:val="1284B70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462957"/>
    <w:multiLevelType w:val="hybridMultilevel"/>
    <w:tmpl w:val="6BEA50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612BE"/>
    <w:multiLevelType w:val="hybridMultilevel"/>
    <w:tmpl w:val="D2522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5A14DC"/>
    <w:multiLevelType w:val="hybridMultilevel"/>
    <w:tmpl w:val="F53497D6"/>
    <w:lvl w:ilvl="0" w:tplc="F572BF8A">
      <w:start w:val="1"/>
      <w:numFmt w:val="bullet"/>
      <w:lvlText w:val=""/>
      <w:lvlJc w:val="left"/>
      <w:pPr>
        <w:tabs>
          <w:tab w:val="num" w:pos="360"/>
        </w:tabs>
        <w:ind w:left="36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468173B"/>
    <w:multiLevelType w:val="singleLevel"/>
    <w:tmpl w:val="0C8E1D86"/>
    <w:lvl w:ilvl="0">
      <w:start w:val="1"/>
      <w:numFmt w:val="decimal"/>
      <w:lvlText w:val="%1."/>
      <w:lvlJc w:val="left"/>
      <w:pPr>
        <w:tabs>
          <w:tab w:val="num" w:pos="927"/>
        </w:tabs>
        <w:ind w:left="927" w:hanging="360"/>
      </w:pPr>
      <w:rPr>
        <w:b w:val="0"/>
        <w:i w:val="0"/>
      </w:rPr>
    </w:lvl>
  </w:abstractNum>
  <w:abstractNum w:abstractNumId="9">
    <w:nsid w:val="45B44DEF"/>
    <w:multiLevelType w:val="multilevel"/>
    <w:tmpl w:val="29C84666"/>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9086F0E"/>
    <w:multiLevelType w:val="multilevel"/>
    <w:tmpl w:val="66F064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1E4F13"/>
    <w:multiLevelType w:val="hybridMultilevel"/>
    <w:tmpl w:val="16B44970"/>
    <w:lvl w:ilvl="0" w:tplc="F82A1F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9DF29FD"/>
    <w:multiLevelType w:val="multilevel"/>
    <w:tmpl w:val="18A61A1C"/>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CB837B4"/>
    <w:multiLevelType w:val="multilevel"/>
    <w:tmpl w:val="4A9CB6D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6"/>
  </w:num>
  <w:num w:numId="4">
    <w:abstractNumId w:val="10"/>
  </w:num>
  <w:num w:numId="5">
    <w:abstractNumId w:val="1"/>
  </w:num>
  <w:num w:numId="6">
    <w:abstractNumId w:val="8"/>
  </w:num>
  <w:num w:numId="7">
    <w:abstractNumId w:val="7"/>
  </w:num>
  <w:num w:numId="8">
    <w:abstractNumId w:val="0"/>
  </w:num>
  <w:num w:numId="9">
    <w:abstractNumId w:val="13"/>
  </w:num>
  <w:num w:numId="10">
    <w:abstractNumId w:val="4"/>
  </w:num>
  <w:num w:numId="11">
    <w:abstractNumId w:val="3"/>
  </w:num>
  <w:num w:numId="12">
    <w:abstractNumId w:val="11"/>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3E70DE"/>
    <w:rsid w:val="000128F7"/>
    <w:rsid w:val="00035240"/>
    <w:rsid w:val="00071DFF"/>
    <w:rsid w:val="00075435"/>
    <w:rsid w:val="00087ED0"/>
    <w:rsid w:val="000A1F18"/>
    <w:rsid w:val="000E6BEE"/>
    <w:rsid w:val="001129F6"/>
    <w:rsid w:val="00124336"/>
    <w:rsid w:val="001379B1"/>
    <w:rsid w:val="002250EB"/>
    <w:rsid w:val="00245706"/>
    <w:rsid w:val="00264810"/>
    <w:rsid w:val="002A674E"/>
    <w:rsid w:val="003A308B"/>
    <w:rsid w:val="003D1B78"/>
    <w:rsid w:val="003E230C"/>
    <w:rsid w:val="003E70DE"/>
    <w:rsid w:val="00426CEB"/>
    <w:rsid w:val="004352FC"/>
    <w:rsid w:val="004366EE"/>
    <w:rsid w:val="004565B2"/>
    <w:rsid w:val="004A1ED1"/>
    <w:rsid w:val="004A29B6"/>
    <w:rsid w:val="004D6479"/>
    <w:rsid w:val="00594DF3"/>
    <w:rsid w:val="005A2D37"/>
    <w:rsid w:val="005C6FD2"/>
    <w:rsid w:val="00641E5B"/>
    <w:rsid w:val="006A1AF4"/>
    <w:rsid w:val="006B0646"/>
    <w:rsid w:val="006C0E21"/>
    <w:rsid w:val="007B06CA"/>
    <w:rsid w:val="0083229B"/>
    <w:rsid w:val="0087044E"/>
    <w:rsid w:val="008829EB"/>
    <w:rsid w:val="008B31CC"/>
    <w:rsid w:val="00900168"/>
    <w:rsid w:val="00917365"/>
    <w:rsid w:val="00931EE3"/>
    <w:rsid w:val="009333FE"/>
    <w:rsid w:val="009630AD"/>
    <w:rsid w:val="00A04F48"/>
    <w:rsid w:val="00A306B4"/>
    <w:rsid w:val="00A377B8"/>
    <w:rsid w:val="00A65491"/>
    <w:rsid w:val="00A70F14"/>
    <w:rsid w:val="00A8004A"/>
    <w:rsid w:val="00A84040"/>
    <w:rsid w:val="00AA540C"/>
    <w:rsid w:val="00AE23A9"/>
    <w:rsid w:val="00B36E59"/>
    <w:rsid w:val="00B4044C"/>
    <w:rsid w:val="00BA5068"/>
    <w:rsid w:val="00C2710F"/>
    <w:rsid w:val="00C33EDE"/>
    <w:rsid w:val="00C802AC"/>
    <w:rsid w:val="00C84BF5"/>
    <w:rsid w:val="00CA2D50"/>
    <w:rsid w:val="00CD143A"/>
    <w:rsid w:val="00CE5CE2"/>
    <w:rsid w:val="00DA4DD5"/>
    <w:rsid w:val="00E12051"/>
    <w:rsid w:val="00E20B48"/>
    <w:rsid w:val="00E60BA8"/>
    <w:rsid w:val="00E71286"/>
    <w:rsid w:val="00ED3B1D"/>
    <w:rsid w:val="00F11B13"/>
    <w:rsid w:val="00F22CDB"/>
    <w:rsid w:val="00F36617"/>
    <w:rsid w:val="00F764EB"/>
    <w:rsid w:val="00F93B6D"/>
    <w:rsid w:val="00FC2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0DE"/>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qFormat/>
    <w:rsid w:val="00245706"/>
    <w:pPr>
      <w:keepNext/>
      <w:spacing w:line="360" w:lineRule="auto"/>
      <w:ind w:firstLine="709"/>
      <w:jc w:val="both"/>
      <w:outlineLvl w:val="4"/>
    </w:pPr>
    <w:rPr>
      <w:color w:val="000000"/>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E70DE"/>
    <w:pPr>
      <w:tabs>
        <w:tab w:val="num" w:pos="1069"/>
      </w:tabs>
      <w:spacing w:line="360" w:lineRule="auto"/>
      <w:jc w:val="both"/>
    </w:pPr>
    <w:rPr>
      <w:sz w:val="28"/>
      <w:lang w:val="uk-UA"/>
    </w:rPr>
  </w:style>
  <w:style w:type="character" w:customStyle="1" w:styleId="a4">
    <w:name w:val="Основной текст Знак"/>
    <w:basedOn w:val="a0"/>
    <w:link w:val="a3"/>
    <w:rsid w:val="003E70DE"/>
    <w:rPr>
      <w:rFonts w:ascii="Times New Roman" w:eastAsia="Times New Roman" w:hAnsi="Times New Roman" w:cs="Times New Roman"/>
      <w:sz w:val="28"/>
      <w:szCs w:val="20"/>
      <w:lang w:val="uk-UA" w:eastAsia="ru-RU"/>
    </w:rPr>
  </w:style>
  <w:style w:type="character" w:customStyle="1" w:styleId="a5">
    <w:name w:val="Основной текст_"/>
    <w:basedOn w:val="a0"/>
    <w:link w:val="51"/>
    <w:rsid w:val="00A377B8"/>
    <w:rPr>
      <w:rFonts w:ascii="Times New Roman" w:eastAsia="Times New Roman" w:hAnsi="Times New Roman" w:cs="Times New Roman"/>
      <w:sz w:val="21"/>
      <w:szCs w:val="21"/>
      <w:shd w:val="clear" w:color="auto" w:fill="FFFFFF"/>
    </w:rPr>
  </w:style>
  <w:style w:type="character" w:customStyle="1" w:styleId="1">
    <w:name w:val="Основной текст1"/>
    <w:basedOn w:val="a5"/>
    <w:rsid w:val="00A377B8"/>
  </w:style>
  <w:style w:type="character" w:customStyle="1" w:styleId="a6">
    <w:name w:val="Основной текст + Полужирный"/>
    <w:basedOn w:val="a5"/>
    <w:rsid w:val="00A377B8"/>
    <w:rPr>
      <w:b/>
      <w:bCs/>
    </w:rPr>
  </w:style>
  <w:style w:type="character" w:customStyle="1" w:styleId="a7">
    <w:name w:val="Основной текст + Курсив"/>
    <w:basedOn w:val="a5"/>
    <w:rsid w:val="00A377B8"/>
    <w:rPr>
      <w:i/>
      <w:iCs/>
    </w:rPr>
  </w:style>
  <w:style w:type="paragraph" w:customStyle="1" w:styleId="51">
    <w:name w:val="Основной текст5"/>
    <w:basedOn w:val="a"/>
    <w:link w:val="a5"/>
    <w:rsid w:val="00A377B8"/>
    <w:pPr>
      <w:shd w:val="clear" w:color="auto" w:fill="FFFFFF"/>
      <w:spacing w:line="259" w:lineRule="exact"/>
      <w:jc w:val="both"/>
    </w:pPr>
    <w:rPr>
      <w:sz w:val="21"/>
      <w:szCs w:val="21"/>
      <w:lang w:eastAsia="en-US"/>
    </w:rPr>
  </w:style>
  <w:style w:type="paragraph" w:styleId="a8">
    <w:name w:val="List Paragraph"/>
    <w:basedOn w:val="a"/>
    <w:uiPriority w:val="34"/>
    <w:qFormat/>
    <w:rsid w:val="00A377B8"/>
    <w:pPr>
      <w:ind w:left="720"/>
      <w:contextualSpacing/>
    </w:pPr>
  </w:style>
  <w:style w:type="character" w:customStyle="1" w:styleId="2">
    <w:name w:val="Основной текст2"/>
    <w:basedOn w:val="a5"/>
    <w:rsid w:val="00A377B8"/>
    <w:rPr>
      <w:b w:val="0"/>
      <w:bCs w:val="0"/>
      <w:i w:val="0"/>
      <w:iCs w:val="0"/>
      <w:smallCaps w:val="0"/>
      <w:strike w:val="0"/>
      <w:spacing w:val="0"/>
    </w:rPr>
  </w:style>
  <w:style w:type="character" w:customStyle="1" w:styleId="3">
    <w:name w:val="Основной текст3"/>
    <w:basedOn w:val="a5"/>
    <w:rsid w:val="00A377B8"/>
    <w:rPr>
      <w:b w:val="0"/>
      <w:bCs w:val="0"/>
      <w:i w:val="0"/>
      <w:iCs w:val="0"/>
      <w:smallCaps w:val="0"/>
      <w:strike w:val="0"/>
      <w:spacing w:val="0"/>
    </w:rPr>
  </w:style>
  <w:style w:type="character" w:customStyle="1" w:styleId="4">
    <w:name w:val="Основной текст4"/>
    <w:basedOn w:val="a5"/>
    <w:rsid w:val="00A377B8"/>
    <w:rPr>
      <w:b w:val="0"/>
      <w:bCs w:val="0"/>
      <w:i w:val="0"/>
      <w:iCs w:val="0"/>
      <w:smallCaps w:val="0"/>
      <w:strike w:val="0"/>
      <w:spacing w:val="0"/>
    </w:rPr>
  </w:style>
  <w:style w:type="paragraph" w:styleId="30">
    <w:name w:val="Body Text Indent 3"/>
    <w:basedOn w:val="a"/>
    <w:link w:val="31"/>
    <w:uiPriority w:val="99"/>
    <w:semiHidden/>
    <w:unhideWhenUsed/>
    <w:rsid w:val="00CE5CE2"/>
    <w:pPr>
      <w:spacing w:after="120"/>
      <w:ind w:left="283"/>
    </w:pPr>
    <w:rPr>
      <w:sz w:val="16"/>
      <w:szCs w:val="16"/>
    </w:rPr>
  </w:style>
  <w:style w:type="character" w:customStyle="1" w:styleId="31">
    <w:name w:val="Основной текст с отступом 3 Знак"/>
    <w:basedOn w:val="a0"/>
    <w:link w:val="30"/>
    <w:uiPriority w:val="99"/>
    <w:semiHidden/>
    <w:rsid w:val="00CE5CE2"/>
    <w:rPr>
      <w:rFonts w:ascii="Times New Roman" w:eastAsia="Times New Roman" w:hAnsi="Times New Roman" w:cs="Times New Roman"/>
      <w:sz w:val="16"/>
      <w:szCs w:val="16"/>
      <w:lang w:eastAsia="ru-RU"/>
    </w:rPr>
  </w:style>
  <w:style w:type="paragraph" w:styleId="a9">
    <w:name w:val="Body Text Indent"/>
    <w:basedOn w:val="a"/>
    <w:link w:val="aa"/>
    <w:uiPriority w:val="99"/>
    <w:semiHidden/>
    <w:unhideWhenUsed/>
    <w:rsid w:val="00641E5B"/>
    <w:pPr>
      <w:spacing w:after="120"/>
      <w:ind w:left="283"/>
    </w:pPr>
  </w:style>
  <w:style w:type="character" w:customStyle="1" w:styleId="aa">
    <w:name w:val="Основной текст с отступом Знак"/>
    <w:basedOn w:val="a0"/>
    <w:link w:val="a9"/>
    <w:uiPriority w:val="99"/>
    <w:semiHidden/>
    <w:rsid w:val="00641E5B"/>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245706"/>
    <w:rPr>
      <w:rFonts w:ascii="Times New Roman" w:eastAsia="Times New Roman" w:hAnsi="Times New Roman" w:cs="Times New Roman"/>
      <w:color w:val="000000"/>
      <w:sz w:val="28"/>
      <w:szCs w:val="20"/>
      <w:lang w:val="uk-UA" w:eastAsia="ru-RU"/>
    </w:rPr>
  </w:style>
  <w:style w:type="paragraph" w:styleId="ab">
    <w:name w:val="footnote text"/>
    <w:basedOn w:val="a"/>
    <w:link w:val="ac"/>
    <w:semiHidden/>
    <w:rsid w:val="00E12051"/>
    <w:rPr>
      <w:lang w:val="uk-UA"/>
    </w:rPr>
  </w:style>
  <w:style w:type="character" w:customStyle="1" w:styleId="ac">
    <w:name w:val="Текст сноски Знак"/>
    <w:basedOn w:val="a0"/>
    <w:link w:val="ab"/>
    <w:semiHidden/>
    <w:rsid w:val="00E12051"/>
    <w:rPr>
      <w:rFonts w:ascii="Times New Roman" w:eastAsia="Times New Roman" w:hAnsi="Times New Roman" w:cs="Times New Roman"/>
      <w:sz w:val="20"/>
      <w:szCs w:val="20"/>
      <w:lang w:val="uk-UA" w:eastAsia="ru-RU"/>
    </w:rPr>
  </w:style>
  <w:style w:type="character" w:styleId="ad">
    <w:name w:val="footnote reference"/>
    <w:basedOn w:val="a0"/>
    <w:semiHidden/>
    <w:rsid w:val="00E12051"/>
    <w:rPr>
      <w:vertAlign w:val="superscript"/>
    </w:rPr>
  </w:style>
  <w:style w:type="paragraph" w:customStyle="1" w:styleId="ae">
    <w:name w:val="Таблиця"/>
    <w:basedOn w:val="a"/>
    <w:rsid w:val="00E71286"/>
    <w:pPr>
      <w:jc w:val="center"/>
    </w:pPr>
    <w:rPr>
      <w:color w:val="000000"/>
      <w:spacing w:val="5"/>
      <w:lang w:val="uk-UA"/>
    </w:rPr>
  </w:style>
  <w:style w:type="paragraph" w:customStyle="1" w:styleId="14">
    <w:name w:val="Стиль Обычный (веб) + 14 пт Черный"/>
    <w:basedOn w:val="af"/>
    <w:rsid w:val="00E71286"/>
    <w:pPr>
      <w:spacing w:line="360" w:lineRule="auto"/>
      <w:ind w:firstLine="709"/>
      <w:jc w:val="both"/>
    </w:pPr>
    <w:rPr>
      <w:color w:val="000000"/>
      <w:sz w:val="28"/>
    </w:rPr>
  </w:style>
  <w:style w:type="paragraph" w:customStyle="1" w:styleId="141">
    <w:name w:val="Стиль 14 пт Междустр.интервал:  полуторный1"/>
    <w:basedOn w:val="a"/>
    <w:rsid w:val="00E71286"/>
    <w:pPr>
      <w:spacing w:line="312" w:lineRule="auto"/>
      <w:ind w:firstLine="539"/>
      <w:jc w:val="both"/>
    </w:pPr>
    <w:rPr>
      <w:sz w:val="30"/>
    </w:rPr>
  </w:style>
  <w:style w:type="paragraph" w:styleId="af">
    <w:name w:val="Normal (Web)"/>
    <w:basedOn w:val="a"/>
    <w:uiPriority w:val="99"/>
    <w:semiHidden/>
    <w:unhideWhenUsed/>
    <w:rsid w:val="00E71286"/>
    <w:rPr>
      <w:sz w:val="24"/>
      <w:szCs w:val="24"/>
    </w:rPr>
  </w:style>
  <w:style w:type="character" w:customStyle="1" w:styleId="140">
    <w:name w:val="Стиль 14 пт"/>
    <w:basedOn w:val="a0"/>
    <w:rsid w:val="00426CEB"/>
    <w:rPr>
      <w:rFonts w:ascii="Times New Roman" w:hAnsi="Times New Roman"/>
      <w:color w:val="auto"/>
      <w:spacing w:val="-1"/>
      <w:sz w:val="30"/>
    </w:rPr>
  </w:style>
  <w:style w:type="paragraph" w:customStyle="1" w:styleId="142">
    <w:name w:val="Стиль 14 пт Междустр.интервал:  полуторный"/>
    <w:basedOn w:val="a"/>
    <w:rsid w:val="0083229B"/>
    <w:pPr>
      <w:spacing w:line="360" w:lineRule="auto"/>
      <w:ind w:firstLine="709"/>
      <w:jc w:val="both"/>
    </w:pPr>
    <w:rPr>
      <w:spacing w:val="6"/>
      <w:sz w:val="28"/>
    </w:rPr>
  </w:style>
  <w:style w:type="character" w:customStyle="1" w:styleId="af0">
    <w:name w:val="Основной текст + Полужирный;Курсив"/>
    <w:basedOn w:val="a5"/>
    <w:rsid w:val="004352FC"/>
    <w:rPr>
      <w:b/>
      <w:bCs/>
      <w:i/>
      <w:iCs/>
      <w:smallCaps w:val="0"/>
      <w:strike w:val="0"/>
      <w:spacing w:val="0"/>
      <w:sz w:val="27"/>
      <w:szCs w:val="27"/>
    </w:rPr>
  </w:style>
  <w:style w:type="character" w:customStyle="1" w:styleId="12">
    <w:name w:val="Заголовок №1 (2)_"/>
    <w:basedOn w:val="a0"/>
    <w:link w:val="120"/>
    <w:rsid w:val="001129F6"/>
    <w:rPr>
      <w:rFonts w:ascii="Times New Roman" w:eastAsia="Times New Roman" w:hAnsi="Times New Roman" w:cs="Times New Roman"/>
      <w:sz w:val="27"/>
      <w:szCs w:val="27"/>
      <w:shd w:val="clear" w:color="auto" w:fill="FFFFFF"/>
    </w:rPr>
  </w:style>
  <w:style w:type="paragraph" w:customStyle="1" w:styleId="120">
    <w:name w:val="Заголовок №1 (2)"/>
    <w:basedOn w:val="a"/>
    <w:link w:val="12"/>
    <w:rsid w:val="001129F6"/>
    <w:pPr>
      <w:shd w:val="clear" w:color="auto" w:fill="FFFFFF"/>
      <w:spacing w:line="322" w:lineRule="exact"/>
      <w:ind w:firstLine="700"/>
      <w:jc w:val="both"/>
      <w:outlineLvl w:val="0"/>
    </w:pPr>
    <w:rPr>
      <w:sz w:val="27"/>
      <w:szCs w:val="27"/>
      <w:lang w:eastAsia="en-US"/>
    </w:rPr>
  </w:style>
  <w:style w:type="character" w:customStyle="1" w:styleId="10">
    <w:name w:val="Заголовок №1_"/>
    <w:basedOn w:val="a0"/>
    <w:link w:val="11"/>
    <w:rsid w:val="006B0646"/>
    <w:rPr>
      <w:rFonts w:ascii="Times New Roman" w:eastAsia="Times New Roman" w:hAnsi="Times New Roman" w:cs="Times New Roman"/>
      <w:sz w:val="27"/>
      <w:szCs w:val="27"/>
      <w:shd w:val="clear" w:color="auto" w:fill="FFFFFF"/>
    </w:rPr>
  </w:style>
  <w:style w:type="character" w:customStyle="1" w:styleId="32">
    <w:name w:val="Основной текст (3)_"/>
    <w:basedOn w:val="a0"/>
    <w:link w:val="33"/>
    <w:rsid w:val="006B0646"/>
    <w:rPr>
      <w:rFonts w:ascii="Times New Roman" w:eastAsia="Times New Roman" w:hAnsi="Times New Roman" w:cs="Times New Roman"/>
      <w:sz w:val="27"/>
      <w:szCs w:val="27"/>
      <w:shd w:val="clear" w:color="auto" w:fill="FFFFFF"/>
    </w:rPr>
  </w:style>
  <w:style w:type="character" w:customStyle="1" w:styleId="13">
    <w:name w:val="Заголовок №1 (3)_"/>
    <w:basedOn w:val="a0"/>
    <w:link w:val="130"/>
    <w:rsid w:val="006B0646"/>
    <w:rPr>
      <w:rFonts w:ascii="Times New Roman" w:eastAsia="Times New Roman" w:hAnsi="Times New Roman" w:cs="Times New Roman"/>
      <w:sz w:val="27"/>
      <w:szCs w:val="27"/>
      <w:shd w:val="clear" w:color="auto" w:fill="FFFFFF"/>
    </w:rPr>
  </w:style>
  <w:style w:type="character" w:customStyle="1" w:styleId="af1">
    <w:name w:val="Оглавление_"/>
    <w:basedOn w:val="a0"/>
    <w:link w:val="af2"/>
    <w:rsid w:val="006B0646"/>
    <w:rPr>
      <w:rFonts w:ascii="Times New Roman" w:eastAsia="Times New Roman" w:hAnsi="Times New Roman" w:cs="Times New Roman"/>
      <w:sz w:val="27"/>
      <w:szCs w:val="27"/>
      <w:shd w:val="clear" w:color="auto" w:fill="FFFFFF"/>
    </w:rPr>
  </w:style>
  <w:style w:type="paragraph" w:customStyle="1" w:styleId="11">
    <w:name w:val="Заголовок №1"/>
    <w:basedOn w:val="a"/>
    <w:link w:val="10"/>
    <w:rsid w:val="006B0646"/>
    <w:pPr>
      <w:shd w:val="clear" w:color="auto" w:fill="FFFFFF"/>
      <w:spacing w:after="900" w:line="331" w:lineRule="exact"/>
      <w:ind w:hanging="1380"/>
      <w:outlineLvl w:val="0"/>
    </w:pPr>
    <w:rPr>
      <w:sz w:val="27"/>
      <w:szCs w:val="27"/>
      <w:lang w:eastAsia="en-US"/>
    </w:rPr>
  </w:style>
  <w:style w:type="paragraph" w:customStyle="1" w:styleId="33">
    <w:name w:val="Основной текст (3)"/>
    <w:basedOn w:val="a"/>
    <w:link w:val="32"/>
    <w:rsid w:val="006B0646"/>
    <w:pPr>
      <w:shd w:val="clear" w:color="auto" w:fill="FFFFFF"/>
      <w:spacing w:after="300" w:line="322" w:lineRule="exact"/>
      <w:ind w:hanging="900"/>
    </w:pPr>
    <w:rPr>
      <w:sz w:val="27"/>
      <w:szCs w:val="27"/>
      <w:lang w:eastAsia="en-US"/>
    </w:rPr>
  </w:style>
  <w:style w:type="paragraph" w:customStyle="1" w:styleId="130">
    <w:name w:val="Заголовок №1 (3)"/>
    <w:basedOn w:val="a"/>
    <w:link w:val="13"/>
    <w:rsid w:val="006B0646"/>
    <w:pPr>
      <w:shd w:val="clear" w:color="auto" w:fill="FFFFFF"/>
      <w:spacing w:before="240" w:after="420" w:line="0" w:lineRule="atLeast"/>
      <w:jc w:val="center"/>
      <w:outlineLvl w:val="0"/>
    </w:pPr>
    <w:rPr>
      <w:sz w:val="27"/>
      <w:szCs w:val="27"/>
      <w:lang w:eastAsia="en-US"/>
    </w:rPr>
  </w:style>
  <w:style w:type="paragraph" w:customStyle="1" w:styleId="af2">
    <w:name w:val="Оглавление"/>
    <w:basedOn w:val="a"/>
    <w:link w:val="af1"/>
    <w:rsid w:val="006B0646"/>
    <w:pPr>
      <w:shd w:val="clear" w:color="auto" w:fill="FFFFFF"/>
      <w:spacing w:line="322" w:lineRule="exact"/>
      <w:jc w:val="both"/>
    </w:pPr>
    <w:rPr>
      <w:sz w:val="27"/>
      <w:szCs w:val="27"/>
      <w:lang w:eastAsia="en-US"/>
    </w:rPr>
  </w:style>
  <w:style w:type="character" w:customStyle="1" w:styleId="34">
    <w:name w:val="Основной текст (3) + Не курсив"/>
    <w:basedOn w:val="32"/>
    <w:rsid w:val="006B0646"/>
    <w:rPr>
      <w:b w:val="0"/>
      <w:bCs w:val="0"/>
      <w:i/>
      <w:iCs/>
      <w:smallCaps w:val="0"/>
      <w:strike w:val="0"/>
      <w:spacing w:val="0"/>
    </w:rPr>
  </w:style>
  <w:style w:type="character" w:customStyle="1" w:styleId="35">
    <w:name w:val="Основной текст (3) + Не полужирный;Не курсив"/>
    <w:basedOn w:val="32"/>
    <w:rsid w:val="006B0646"/>
    <w:rPr>
      <w:b/>
      <w:bCs/>
      <w:i/>
      <w:iCs/>
      <w:smallCaps w:val="0"/>
      <w:strike w:val="0"/>
      <w:spacing w:val="0"/>
    </w:rPr>
  </w:style>
  <w:style w:type="character" w:customStyle="1" w:styleId="14pt">
    <w:name w:val="Заголовок №1 + Интервал 4 pt"/>
    <w:basedOn w:val="10"/>
    <w:rsid w:val="006B0646"/>
    <w:rPr>
      <w:b w:val="0"/>
      <w:bCs w:val="0"/>
      <w:i w:val="0"/>
      <w:iCs w:val="0"/>
      <w:smallCaps w:val="0"/>
      <w:strike w:val="0"/>
      <w:spacing w:val="80"/>
    </w:rPr>
  </w:style>
  <w:style w:type="character" w:customStyle="1" w:styleId="131">
    <w:name w:val="Заголовок №1 (3) + Не полужирный;Не курсив"/>
    <w:basedOn w:val="13"/>
    <w:rsid w:val="006B0646"/>
    <w:rPr>
      <w:b/>
      <w:bCs/>
      <w:i/>
      <w:iCs/>
      <w:smallCaps w:val="0"/>
      <w:strike w:val="0"/>
      <w:spacing w:val="0"/>
    </w:rPr>
  </w:style>
  <w:style w:type="character" w:customStyle="1" w:styleId="132">
    <w:name w:val="Заголовок №1 (3) + Не курсив"/>
    <w:basedOn w:val="13"/>
    <w:rsid w:val="006B0646"/>
    <w:rPr>
      <w:b w:val="0"/>
      <w:bCs w:val="0"/>
      <w:i/>
      <w:iCs/>
      <w:smallCaps w:val="0"/>
      <w:strike w:val="0"/>
      <w:spacing w:val="0"/>
    </w:rPr>
  </w:style>
  <w:style w:type="character" w:customStyle="1" w:styleId="52">
    <w:name w:val="Основной текст (5)_"/>
    <w:basedOn w:val="a0"/>
    <w:link w:val="53"/>
    <w:rsid w:val="006B0646"/>
    <w:rPr>
      <w:rFonts w:ascii="Times New Roman" w:eastAsia="Times New Roman" w:hAnsi="Times New Roman" w:cs="Times New Roman"/>
      <w:sz w:val="27"/>
      <w:szCs w:val="27"/>
      <w:shd w:val="clear" w:color="auto" w:fill="FFFFFF"/>
    </w:rPr>
  </w:style>
  <w:style w:type="character" w:customStyle="1" w:styleId="54">
    <w:name w:val="Основной текст (5) + Не полужирный"/>
    <w:basedOn w:val="52"/>
    <w:rsid w:val="006B0646"/>
    <w:rPr>
      <w:b/>
      <w:bCs/>
    </w:rPr>
  </w:style>
  <w:style w:type="character" w:customStyle="1" w:styleId="15">
    <w:name w:val="Заголовок №1 + Не полужирный"/>
    <w:basedOn w:val="10"/>
    <w:rsid w:val="006B0646"/>
    <w:rPr>
      <w:b/>
      <w:bCs/>
      <w:i w:val="0"/>
      <w:iCs w:val="0"/>
      <w:smallCaps w:val="0"/>
      <w:strike w:val="0"/>
      <w:spacing w:val="0"/>
    </w:rPr>
  </w:style>
  <w:style w:type="paragraph" w:customStyle="1" w:styleId="53">
    <w:name w:val="Основной текст (5)"/>
    <w:basedOn w:val="a"/>
    <w:link w:val="52"/>
    <w:rsid w:val="006B0646"/>
    <w:pPr>
      <w:shd w:val="clear" w:color="auto" w:fill="FFFFFF"/>
      <w:spacing w:before="240" w:line="326" w:lineRule="exact"/>
    </w:pPr>
    <w:rPr>
      <w:sz w:val="27"/>
      <w:szCs w:val="27"/>
      <w:lang w:eastAsia="en-US"/>
    </w:rPr>
  </w:style>
  <w:style w:type="character" w:customStyle="1" w:styleId="143">
    <w:name w:val="Стиль 14 пт полужирный"/>
    <w:basedOn w:val="a0"/>
    <w:rsid w:val="00087ED0"/>
    <w:rPr>
      <w:b/>
      <w:bCs/>
      <w:spacing w:val="0"/>
      <w:w w:val="100"/>
      <w:position w:val="0"/>
      <w:sz w:val="28"/>
    </w:rPr>
  </w:style>
  <w:style w:type="paragraph" w:styleId="af3">
    <w:name w:val="header"/>
    <w:basedOn w:val="a"/>
    <w:link w:val="af4"/>
    <w:uiPriority w:val="99"/>
    <w:unhideWhenUsed/>
    <w:rsid w:val="00075435"/>
    <w:pPr>
      <w:tabs>
        <w:tab w:val="center" w:pos="4677"/>
        <w:tab w:val="right" w:pos="9355"/>
      </w:tabs>
    </w:pPr>
  </w:style>
  <w:style w:type="character" w:customStyle="1" w:styleId="af4">
    <w:name w:val="Верхний колонтитул Знак"/>
    <w:basedOn w:val="a0"/>
    <w:link w:val="af3"/>
    <w:uiPriority w:val="99"/>
    <w:rsid w:val="00075435"/>
    <w:rPr>
      <w:rFonts w:ascii="Times New Roman" w:eastAsia="Times New Roman" w:hAnsi="Times New Roman" w:cs="Times New Roman"/>
      <w:sz w:val="20"/>
      <w:szCs w:val="20"/>
      <w:lang w:eastAsia="ru-RU"/>
    </w:rPr>
  </w:style>
  <w:style w:type="paragraph" w:styleId="af5">
    <w:name w:val="footer"/>
    <w:basedOn w:val="a"/>
    <w:link w:val="af6"/>
    <w:uiPriority w:val="99"/>
    <w:semiHidden/>
    <w:unhideWhenUsed/>
    <w:rsid w:val="00075435"/>
    <w:pPr>
      <w:tabs>
        <w:tab w:val="center" w:pos="4677"/>
        <w:tab w:val="right" w:pos="9355"/>
      </w:tabs>
    </w:pPr>
  </w:style>
  <w:style w:type="character" w:customStyle="1" w:styleId="af6">
    <w:name w:val="Нижний колонтитул Знак"/>
    <w:basedOn w:val="a0"/>
    <w:link w:val="af5"/>
    <w:uiPriority w:val="99"/>
    <w:semiHidden/>
    <w:rsid w:val="0007543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t.ua/img/st_img/2007/671/RATING_ukr-.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8938</Words>
  <Characters>50948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2013-02-06T11:54:00Z</dcterms:created>
  <dcterms:modified xsi:type="dcterms:W3CDTF">2013-02-06T15:39:00Z</dcterms:modified>
</cp:coreProperties>
</file>