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DA" w:rsidRPr="00BA30DA" w:rsidRDefault="00BA30DA" w:rsidP="00083BED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BA30D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РЕКОМЕНДОВАНА ЛІТЕРАТУРА: </w:t>
      </w:r>
    </w:p>
    <w:p w:rsidR="00BA30DA" w:rsidRDefault="00BA30DA" w:rsidP="00083BED">
      <w:pPr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083BED" w:rsidRPr="00BA30DA" w:rsidRDefault="00083BED" w:rsidP="00083BED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Навчальні посібники та монографії:</w:t>
      </w:r>
    </w:p>
    <w:p w:rsidR="00B4316F" w:rsidRPr="00BA30DA" w:rsidRDefault="00B4316F" w:rsidP="00CC5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316F" w:rsidRPr="00BA30DA" w:rsidRDefault="00B4316F" w:rsidP="00B4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Весельський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В.К.,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Пясковський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В.В. Розслідування окремих видів злочинів: навчальний посібник. Київ: Центр учбової літератури, 2023. 320 с.</w:t>
      </w:r>
    </w:p>
    <w:p w:rsidR="00083BED" w:rsidRPr="00BA30DA" w:rsidRDefault="00083BED" w:rsidP="00083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Бабіков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О.П. Негласні слідчі (розшукові) дії: теорія і практика: практичний посібник. Київ: Норма п</w:t>
      </w:r>
      <w:bookmarkStart w:id="0" w:name="_GoBack"/>
      <w:bookmarkEnd w:id="0"/>
      <w:r w:rsidRPr="00BA30DA">
        <w:rPr>
          <w:rFonts w:ascii="Times New Roman" w:hAnsi="Times New Roman" w:cs="Times New Roman"/>
          <w:sz w:val="28"/>
          <w:szCs w:val="28"/>
          <w:lang w:val="uk-UA"/>
        </w:rPr>
        <w:t>рава, 2023. 434 с.</w:t>
      </w:r>
    </w:p>
    <w:p w:rsidR="00B4316F" w:rsidRPr="00BA30DA" w:rsidRDefault="00B4316F" w:rsidP="00B4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А. Повідомлення про підозру: науково-практичний посібник. Київ: Юрінком Інтер, 2023. 212 с.</w:t>
      </w:r>
    </w:p>
    <w:p w:rsidR="000D50E6" w:rsidRPr="00BA30DA" w:rsidRDefault="000D50E6" w:rsidP="000D5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Морозова Т.Р. Методика виявлення прихованої інформації у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поліграфних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дослідженнях: монографія. Київ: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>, 2023. 472 с.</w:t>
      </w:r>
    </w:p>
    <w:p w:rsidR="00083BED" w:rsidRPr="00BA30DA" w:rsidRDefault="00083BED" w:rsidP="00083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Варава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Сачко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О.В. Судова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експертологія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. здобувачів освіт. ступеня «магістр» за спец. 081 «Право» та 262 «Правоохоронна діяльність»; за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. ред. В. М.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Тертишника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>. Харків: Право, 2021. 280 с.</w:t>
      </w:r>
    </w:p>
    <w:p w:rsidR="00B4316F" w:rsidRPr="00BA30DA" w:rsidRDefault="00B4316F" w:rsidP="00B4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sz w:val="28"/>
          <w:szCs w:val="28"/>
          <w:lang w:val="uk-UA"/>
        </w:rPr>
        <w:t>Глушко І. Початок кримінального провадження. Поради адвоката: практичний посібник. Київ: Норма права, 2021. 100 с.</w:t>
      </w:r>
    </w:p>
    <w:p w:rsidR="005B13B1" w:rsidRPr="00BA30DA" w:rsidRDefault="00CC50E6" w:rsidP="00083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кiберпростору,кiбербезпеки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кiберзахисту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навчальний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посiбник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/ В. М.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, В. Д. Бровко, В. П.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Наст</w:t>
      </w:r>
      <w:r w:rsidR="00083BED" w:rsidRPr="00BA30DA">
        <w:rPr>
          <w:rFonts w:ascii="Times New Roman" w:hAnsi="Times New Roman" w:cs="Times New Roman"/>
          <w:sz w:val="28"/>
          <w:szCs w:val="28"/>
          <w:lang w:val="uk-UA"/>
        </w:rPr>
        <w:t>радiн</w:t>
      </w:r>
      <w:proofErr w:type="spellEnd"/>
      <w:r w:rsidR="00083BED"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83BED" w:rsidRPr="00BA30DA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="00083BED" w:rsidRPr="00BA30DA">
        <w:rPr>
          <w:rFonts w:ascii="Times New Roman" w:hAnsi="Times New Roman" w:cs="Times New Roman"/>
          <w:sz w:val="28"/>
          <w:szCs w:val="28"/>
          <w:lang w:val="uk-UA"/>
        </w:rPr>
        <w:t>. ред. В. М. 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Богуша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>. Київ: Видавництво Ліра-К, 2020. 554 с.</w:t>
      </w:r>
    </w:p>
    <w:p w:rsidR="00CC50E6" w:rsidRPr="00BA30DA" w:rsidRDefault="00CC50E6" w:rsidP="00CC5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Самойленко О.А. Виявлення та розслідування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кіберзлочинів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>: навчально-методичний посібник. Одеса: 2020. 112 с.</w:t>
      </w:r>
    </w:p>
    <w:p w:rsidR="000D50E6" w:rsidRPr="00BA30DA" w:rsidRDefault="000D50E6" w:rsidP="000D5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0E6" w:rsidRPr="00BA30DA" w:rsidRDefault="000D50E6" w:rsidP="000D50E6">
      <w:pPr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Критичні джерела:</w:t>
      </w:r>
    </w:p>
    <w:p w:rsidR="000D50E6" w:rsidRPr="00BA30DA" w:rsidRDefault="000D50E6" w:rsidP="000D5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Філіпенко Т. В. Стан та наслідки комп'ютерної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злочинностію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0DA">
        <w:rPr>
          <w:rFonts w:ascii="Times New Roman" w:hAnsi="Times New Roman" w:cs="Times New Roman"/>
          <w:i/>
          <w:sz w:val="28"/>
          <w:szCs w:val="28"/>
          <w:lang w:val="uk-UA"/>
        </w:rPr>
        <w:t>Цифрова платформа: інформаційні технології в соціокультурній сфері.</w:t>
      </w:r>
      <w:r w:rsidR="006645C4"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2020. Т. 3, № 1. С. 79-86. </w:t>
      </w:r>
      <w:r w:rsidR="006645C4" w:rsidRPr="00BA30DA">
        <w:rPr>
          <w:rFonts w:ascii="Times New Roman" w:hAnsi="Times New Roman" w:cs="Times New Roman"/>
          <w:sz w:val="28"/>
          <w:szCs w:val="28"/>
        </w:rPr>
        <w:t>URL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6645C4" w:rsidRPr="00BA30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http://nbuv.gov.ua/UJRN/dpitsca_2020_3_1_9</w:t>
        </w:r>
      </w:hyperlink>
    </w:p>
    <w:p w:rsidR="006645C4" w:rsidRPr="00BA30DA" w:rsidRDefault="006645C4" w:rsidP="00664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Зелена М. С. Дослідження комп'ютерної техніки та програмних продуктів у розслідуванні злочинів, пов'язаних з незаконним обігом наркотичних засобів, психотропних речовин або їх аналогів. </w:t>
      </w:r>
      <w:r w:rsidRPr="00BA30DA">
        <w:rPr>
          <w:rFonts w:ascii="Times New Roman" w:hAnsi="Times New Roman" w:cs="Times New Roman"/>
          <w:i/>
          <w:sz w:val="28"/>
          <w:szCs w:val="28"/>
          <w:lang w:val="uk-UA"/>
        </w:rPr>
        <w:t>Теорія та практика судової експертизи і криміналістики.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2020.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. 22. С. 373-381. </w:t>
      </w:r>
      <w:r w:rsidRPr="00BA30DA">
        <w:rPr>
          <w:rFonts w:ascii="Times New Roman" w:hAnsi="Times New Roman" w:cs="Times New Roman"/>
          <w:sz w:val="28"/>
          <w:szCs w:val="28"/>
        </w:rPr>
        <w:t>URL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BA30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http://nbuv.gov.ua/UJRN/Tpsek_2020_22_32</w:t>
        </w:r>
      </w:hyperlink>
    </w:p>
    <w:p w:rsidR="006645C4" w:rsidRPr="00BA30DA" w:rsidRDefault="006645C4" w:rsidP="00664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Теплицький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Б. Б. Актуальні питання призначення експертизи комп'ютерної техніки і програмних продуктів під час розслідування злочинів у сфері 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використання електронно-обчислювальних машин (комп’ютерів), систем, комп’ютерних мереж і мереж електрозв’язку. </w:t>
      </w:r>
      <w:r w:rsidRPr="00BA30DA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Національної академії внутрішніх справ.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2021. № 3. С. 28-34. </w:t>
      </w:r>
      <w:r w:rsidRPr="00BA30DA">
        <w:rPr>
          <w:rFonts w:ascii="Times New Roman" w:hAnsi="Times New Roman" w:cs="Times New Roman"/>
          <w:sz w:val="28"/>
          <w:szCs w:val="28"/>
        </w:rPr>
        <w:t>URL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BA30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http://nbuv.gov.ua/UJRN/Nvknuvs_2021_3_5</w:t>
        </w:r>
      </w:hyperlink>
    </w:p>
    <w:p w:rsidR="006645C4" w:rsidRPr="00BA30DA" w:rsidRDefault="006645C4" w:rsidP="00664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Завидняк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І. О. Учинення економічних транснаціональних злочинів шляхом незаконних операцій, пов'язаних із неправомірним доступом до комп'ютерної мережі. </w:t>
      </w:r>
      <w:r w:rsidRPr="00BA30DA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Міжнародного гуманітарного університету. Серія : Юриспруденція.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2021.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30DA">
        <w:rPr>
          <w:rFonts w:ascii="Times New Roman" w:hAnsi="Times New Roman" w:cs="Times New Roman"/>
          <w:sz w:val="28"/>
          <w:szCs w:val="28"/>
        </w:rPr>
        <w:t> 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>54(2). С. 92-95.</w:t>
      </w:r>
      <w:r w:rsidRPr="00BA3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30DA">
        <w:rPr>
          <w:rFonts w:ascii="Times New Roman" w:hAnsi="Times New Roman" w:cs="Times New Roman"/>
          <w:sz w:val="28"/>
          <w:szCs w:val="28"/>
        </w:rPr>
        <w:t>URL</w:t>
      </w:r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BA30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http://nbuv.gov.ua/UJRN/Nvmgu_jur_2021_54(2)__22</w:t>
        </w:r>
      </w:hyperlink>
    </w:p>
    <w:p w:rsidR="006645C4" w:rsidRPr="00BA30DA" w:rsidRDefault="006645C4" w:rsidP="00664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Larkin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criminal-legal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cycle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disciplines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Zaporizhzhia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":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November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28, 2022.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Fergana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Republic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Uzbekistan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Riga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Latvia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>: "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Baltija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", 2022.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2. P. 201-203.</w:t>
      </w:r>
    </w:p>
    <w:p w:rsidR="006645C4" w:rsidRPr="00BA30DA" w:rsidRDefault="006645C4" w:rsidP="00664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DA">
        <w:rPr>
          <w:rFonts w:ascii="Times New Roman" w:hAnsi="Times New Roman" w:cs="Times New Roman"/>
          <w:sz w:val="28"/>
          <w:szCs w:val="28"/>
          <w:lang w:val="uk-UA"/>
        </w:rPr>
        <w:t>Романова А. Правоохоронна діяльність і воєнний стан: морально-правові особливості. Вісник Національного університету "Львівська політехніка". Серія: "Юридичні науки". 2022. № 3 (35). С. 89-94. DOI: https://doi.org/10.23939/law2022.35.089</w:t>
      </w:r>
    </w:p>
    <w:p w:rsidR="006645C4" w:rsidRPr="00BA30DA" w:rsidRDefault="006645C4" w:rsidP="00664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Кіщак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Б.І. Особливості доказування злочинів, пов'язаних з </w:t>
      </w:r>
      <w:proofErr w:type="spellStart"/>
      <w:r w:rsidRPr="00BA30DA">
        <w:rPr>
          <w:rFonts w:ascii="Times New Roman" w:hAnsi="Times New Roman" w:cs="Times New Roman"/>
          <w:sz w:val="28"/>
          <w:szCs w:val="28"/>
          <w:lang w:val="uk-UA"/>
        </w:rPr>
        <w:t>колабораційною</w:t>
      </w:r>
      <w:proofErr w:type="spellEnd"/>
      <w:r w:rsidRPr="00BA30D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діяльністю. Наукові записки Львівського університету бізнесу та права. Серія економічна. Серія юридична. 2023. Випуск 37. С. 56-61. DOI: http://dx.doi.org/10.5281/zenodo.7934032</w:t>
      </w:r>
    </w:p>
    <w:p w:rsidR="006645C4" w:rsidRPr="00BA30DA" w:rsidRDefault="006645C4" w:rsidP="006645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E6" w:rsidRPr="00BA30DA" w:rsidRDefault="00CC50E6" w:rsidP="00083B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50E6" w:rsidRPr="00BA30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300E"/>
    <w:multiLevelType w:val="hybridMultilevel"/>
    <w:tmpl w:val="04F8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E7"/>
    <w:rsid w:val="00083BED"/>
    <w:rsid w:val="000D50E6"/>
    <w:rsid w:val="002671F4"/>
    <w:rsid w:val="006645C4"/>
    <w:rsid w:val="008D54C9"/>
    <w:rsid w:val="00B4316F"/>
    <w:rsid w:val="00BA30DA"/>
    <w:rsid w:val="00CC50E6"/>
    <w:rsid w:val="00C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959C"/>
  <w15:chartTrackingRefBased/>
  <w15:docId w15:val="{08C953B7-755F-4626-8E02-C2822B0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vmgu_jur_2021_54(2)__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Nvknuvs_2021_3_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Tpsek_2020_22_32" TargetMode="External"/><Relationship Id="rId5" Type="http://schemas.openxmlformats.org/officeDocument/2006/relationships/hyperlink" Target="http://nbuv.gov.ua/UJRN/dpitsca_2020_3_1_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2023-09-26T06:02:00Z</dcterms:created>
  <dcterms:modified xsi:type="dcterms:W3CDTF">2023-09-26T06:43:00Z</dcterms:modified>
</cp:coreProperties>
</file>