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DD" w:rsidRDefault="008E5FDD" w:rsidP="008E5F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11.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Феноменологія Любові і Співчуття - Розуміння Глибоких Емоцій</w:t>
      </w:r>
    </w:p>
    <w:p w:rsidR="008E5FDD" w:rsidRDefault="008E5FDD" w:rsidP="008E5F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і співчуття -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 емоції, які є основними складовими людської душі і сильно впливають на наше життя та взаємовідносини. 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Любов 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- це комплексна емоція, яка включає в себе струмінь позитивних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, прив'язаність, прагнення до близькості та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заботи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 про іншу особу.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Любові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Існують різні види любові, включаючи романтичну любов, материнську любов, братську любов та багато інших. Кожен вид має свої власні особливості та вияви.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 Досвіду Любові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Люди, які переживають любов, описують внутрішні відчуття та думки, які включають в себе екстаз, збудження, прагнення до близькості та відчуття щастя.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Любов та Біологія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: Дослідження мозкової активності показали, що любов активує певні частини мозку, зокрема, "систему винагороди," де виробляються гормони щастя, такі як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окситоцин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допамін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. Це пояснює фізіологічну основу наших внутрішніх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Когнітивні Аспекти Любові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Любов також пов'язана з певними когнітивними процесами, такими як увага до деталей образу любленої людини, спогади про спільні моменти та плани на майбутнє.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Співчуття - Визначення та Ролі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Співчуття - 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це емоція, яка включає в себе відчуття симпатії та розуміння страждань іншої людини.</w:t>
      </w:r>
    </w:p>
    <w:p w:rsid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Ролі Співчуття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Співчуття відіграє важливу роль у взаємовідносинах та спільноті. Воно допомагає підтримувати інших в часи труднощів, підвищує емпаті</w:t>
      </w:r>
      <w:r>
        <w:rPr>
          <w:rFonts w:ascii="Times New Roman" w:hAnsi="Times New Roman" w:cs="Times New Roman"/>
          <w:sz w:val="28"/>
          <w:szCs w:val="28"/>
          <w:lang w:val="uk-UA"/>
        </w:rPr>
        <w:t>ю та сприяє соціальній гармонії д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освіду 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Феноменологія співчуття розглядає, які внутрішні </w:t>
      </w:r>
      <w:proofErr w:type="spellStart"/>
      <w:r w:rsidRPr="008E5FDD">
        <w:rPr>
          <w:rFonts w:ascii="Times New Roman" w:hAnsi="Times New Roman" w:cs="Times New Roman"/>
          <w:sz w:val="28"/>
          <w:szCs w:val="28"/>
          <w:lang w:val="uk-UA"/>
        </w:rPr>
        <w:t>досвіди</w:t>
      </w:r>
      <w:proofErr w:type="spellEnd"/>
      <w:r w:rsidRPr="008E5FDD">
        <w:rPr>
          <w:rFonts w:ascii="Times New Roman" w:hAnsi="Times New Roman" w:cs="Times New Roman"/>
          <w:sz w:val="28"/>
          <w:szCs w:val="28"/>
          <w:lang w:val="uk-UA"/>
        </w:rPr>
        <w:t xml:space="preserve"> виникають у людей під час вираження цієї емоції. Співчуття може включати в себе емоційну реакцію на страждання іншої людини, бажання надати допомогу та рефлексію над станом іншої особи.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Емпатія та Співчуття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Емпатія є важливим аспектом співчуття. Вона дозволяє нам відчути страждання іншої людини на власній шкірі, що сприяє активній допомозі та підтримці.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Застосування у Психотерапії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Любов і співчуття використовуються в психотерапії для розв'язання різних психологічних проблем. Емпатія та розуміння соціальних взаємин грають важливу роль у роботі психотерапевта.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на Здоров'я та Щасливе Життя</w:t>
      </w:r>
      <w:r w:rsidRPr="008E5FDD">
        <w:rPr>
          <w:rFonts w:ascii="Times New Roman" w:hAnsi="Times New Roman" w:cs="Times New Roman"/>
          <w:sz w:val="28"/>
          <w:szCs w:val="28"/>
          <w:lang w:val="uk-UA"/>
        </w:rPr>
        <w:t>: Люди, які дарують та отримують любов і співчуття, мають схильність до зниження стресу, поліпшення психічного здоров'я і досягнення більшого щастя в житті.</w:t>
      </w:r>
    </w:p>
    <w:p w:rsidR="008E5FDD" w:rsidRPr="008E5FDD" w:rsidRDefault="008E5FDD" w:rsidP="008E5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FDD">
        <w:rPr>
          <w:rFonts w:ascii="Times New Roman" w:hAnsi="Times New Roman" w:cs="Times New Roman"/>
          <w:sz w:val="28"/>
          <w:szCs w:val="28"/>
          <w:lang w:val="uk-UA"/>
        </w:rPr>
        <w:t>Феноменологія любові і співчуття допомагає нам краще розуміти та описувати ці важливі емоції, які впливають на наше життя та відносини з іншими. Дослідження в цій області допомагають нам краще розуміти природу емпатії, соціальної взаємодії та їх вплив на наше психічне та фізичне здоров'я.</w:t>
      </w:r>
    </w:p>
    <w:p w:rsidR="009D7C84" w:rsidRPr="008E5FDD" w:rsidRDefault="009D7C84" w:rsidP="008E5F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7C84" w:rsidRPr="008E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DD"/>
    <w:rsid w:val="008E5FDD"/>
    <w:rsid w:val="009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853615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2843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1777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7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32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0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4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61594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4608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0330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31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19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73709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7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93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89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210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9815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2420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0928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26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7071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85525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68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7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82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2208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2023-09-26T09:11:00Z</dcterms:created>
  <dcterms:modified xsi:type="dcterms:W3CDTF">2023-09-26T09:16:00Z</dcterms:modified>
</cp:coreProperties>
</file>