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DBBE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застосування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систем в </w:t>
      </w:r>
      <w:proofErr w:type="spellStart"/>
      <w:r w:rsidRPr="00562A15">
        <w:rPr>
          <w:rFonts w:ascii="Times New Roman" w:hAnsi="Times New Roman" w:cs="Times New Roman"/>
          <w:b/>
          <w:bCs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b/>
          <w:bCs/>
          <w:sz w:val="28"/>
          <w:szCs w:val="28"/>
        </w:rPr>
        <w:t xml:space="preserve"> органах </w:t>
      </w:r>
    </w:p>
    <w:p w14:paraId="32FAFFC3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2995B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систем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Інтегрованої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інформаційно-пошукової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правового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інформаційно-аналітичної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3216C5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євроінтеграції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яка направлена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протидію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досягнути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сьогоднішніх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реаліях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ефективну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A04DD1" w14:textId="031A0EDC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Величезна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аналітичної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довідкової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нотаріальних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адвокатських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контор,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офісів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і,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ж,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оперативнорозшуковій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слідчій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експертній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справ.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універсальне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спеціальне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темпи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впроваджуються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практичну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ІКТ, 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встигають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масштаби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D64B5A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науковцями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досліджувались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прикладні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видам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інформаційно-аналітичної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але,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мабуть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причин не усе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набуло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>.</w:t>
      </w:r>
    </w:p>
    <w:p w14:paraId="4615A26C" w14:textId="00E023D6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15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Бочковий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наголошує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ґаджети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перенести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кабінетну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роботу в будь-яке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зручне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без проблем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формах: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текстових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відеофайлів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незрозуміло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новація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lastRenderedPageBreak/>
        <w:t>правоохоронній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?.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але є але,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дотриманні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конфіденційності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таємності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отриманої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негласним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А по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каналах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? І треба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адміністративноправових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кримінально-правових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несанкціоноване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перш за все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алгоритму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отриманої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Як не крути, 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комп’ютерну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відміняв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комп’ютерної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формах,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заснованих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«штучного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», аж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ніяк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оперуповноважений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бездумними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виконавцями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комп’ютером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комп’ютерний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» є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узагальненим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передовим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слідчої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мова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характеру. </w:t>
      </w:r>
    </w:p>
    <w:p w14:paraId="4704E432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Імовірно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виправиться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курсантами ВНЗ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МВС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факультети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поглибленим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вивченням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А доки,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курсантами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новою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підсистемами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автоматизованими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банками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НП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 особливо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оперативним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співробітникам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банально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підсистемами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впроваджуються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по-третє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вдосконалити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</w:p>
    <w:p w14:paraId="21B33FA3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1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провідну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роль.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5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2015 року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Кіберполіція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структурний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Даний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кримінальних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приховування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електронно-обчислювальних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машин (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комп'ютерів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телекомунікаційних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комп'ютерних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-мереж і систем.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наша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масштабного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lastRenderedPageBreak/>
        <w:t>перехід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сприяв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таких як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кіберзлочини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викрадення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готівки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банкомату шляхом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шатер банкомату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утримуючої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накладки,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несанкціоноване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заволодіння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коштами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інтернет-аукціони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інтернет-магазини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протиправний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контент,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пропагує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екстремізм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наркоманію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культ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жорстокості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[1].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Беззаперечно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соціально-політичної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засад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управлінні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державою. На думку О.Г.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Фролової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пріоритетна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54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Органах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органах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нормативному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наказами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розпорядженнями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[2, с. 55]. </w:t>
      </w:r>
    </w:p>
    <w:p w14:paraId="749D1226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15">
        <w:rPr>
          <w:rFonts w:ascii="Times New Roman" w:hAnsi="Times New Roman" w:cs="Times New Roman"/>
          <w:sz w:val="28"/>
          <w:szCs w:val="28"/>
        </w:rPr>
        <w:t xml:space="preserve">На нашу думку, 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вважаємо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доцільним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розвинутих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заслуговує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Сполученого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Королівства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Північної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Ірландії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втіленні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корпоративної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об'єднаної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потреб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зауважив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Москвичов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даний проект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розміщує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основною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корпоративної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каталог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[3, с. 30].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вартий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той факт,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словник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використовуваний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поліцейськими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ордерів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арешт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непрацездатності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Але на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звичайного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словника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таким чином,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наочно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ієрархічні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взаємовідносини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CE3603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1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вказував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Заросило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Великій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введенням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комп'ютерних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відеоспостережень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створених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фінансуванню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адміністрацій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приватних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[4, с. 85]. 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вважаємо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таким чином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значне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кількісного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задіяні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поліцейської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AF4D2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A15">
        <w:rPr>
          <w:rFonts w:ascii="Times New Roman" w:hAnsi="Times New Roman" w:cs="Times New Roman"/>
          <w:sz w:val="28"/>
          <w:szCs w:val="28"/>
        </w:rPr>
        <w:t xml:space="preserve">Таким чином, як ми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органах є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по перше,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викриття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злочинністю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r w:rsidRPr="00562A15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отриманої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, а також за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розвинутих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доцільних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вдосконаленні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цілої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A1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62A15">
        <w:rPr>
          <w:rFonts w:ascii="Times New Roman" w:hAnsi="Times New Roman" w:cs="Times New Roman"/>
          <w:sz w:val="28"/>
          <w:szCs w:val="28"/>
        </w:rPr>
        <w:t>.</w:t>
      </w:r>
    </w:p>
    <w:p w14:paraId="1B8EED10" w14:textId="77777777" w:rsidR="004E2224" w:rsidRPr="00562A15" w:rsidRDefault="004E2224" w:rsidP="004E2224">
      <w:pPr>
        <w:pStyle w:val="Default"/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60DA91" w14:textId="77777777" w:rsidR="00A26D5C" w:rsidRPr="004E2224" w:rsidRDefault="00A26D5C" w:rsidP="004E2224">
      <w:pPr>
        <w:rPr>
          <w:lang w:val="ru-UA"/>
        </w:rPr>
      </w:pPr>
    </w:p>
    <w:sectPr w:rsidR="00A26D5C" w:rsidRPr="004E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24"/>
    <w:rsid w:val="004E2224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0A1A"/>
  <w15:chartTrackingRefBased/>
  <w15:docId w15:val="{51E681F1-574C-484A-913A-F046B51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2023-09-26T17:03:00Z</dcterms:created>
  <dcterms:modified xsi:type="dcterms:W3CDTF">2023-09-26T17:03:00Z</dcterms:modified>
</cp:coreProperties>
</file>