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E0C" w:rsidRPr="00BC7E0C" w:rsidRDefault="00BC7E0C" w:rsidP="00BC7E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до самостійної роботи</w:t>
      </w:r>
    </w:p>
    <w:p w:rsidR="00BC7E0C" w:rsidRPr="00647C85" w:rsidRDefault="00BC7E0C" w:rsidP="00BC7E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7E0C">
        <w:rPr>
          <w:rFonts w:ascii="Times New Roman" w:hAnsi="Times New Roman" w:cs="Times New Roman"/>
          <w:b/>
          <w:sz w:val="28"/>
          <w:szCs w:val="28"/>
        </w:rPr>
        <w:t xml:space="preserve">ПРАКТИЧНЕ ЗАНЯТТЯ </w:t>
      </w:r>
      <w:r w:rsidR="00647C85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8A3035" w:rsidRDefault="00BC7E0C" w:rsidP="00BC7E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E0C">
        <w:rPr>
          <w:rFonts w:ascii="Times New Roman" w:hAnsi="Times New Roman" w:cs="Times New Roman"/>
          <w:b/>
          <w:sz w:val="28"/>
          <w:szCs w:val="28"/>
        </w:rPr>
        <w:t>Тема: «</w:t>
      </w:r>
      <w:proofErr w:type="spellStart"/>
      <w:r w:rsidR="00647C85" w:rsidRPr="00647C85">
        <w:rPr>
          <w:rFonts w:ascii="Times New Roman" w:hAnsi="Times New Roman" w:cs="Times New Roman"/>
          <w:b/>
          <w:sz w:val="28"/>
          <w:szCs w:val="28"/>
        </w:rPr>
        <w:t>Консультування</w:t>
      </w:r>
      <w:proofErr w:type="spellEnd"/>
      <w:r w:rsidR="00647C85" w:rsidRPr="00647C85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647C85" w:rsidRPr="00647C85">
        <w:rPr>
          <w:rFonts w:ascii="Times New Roman" w:hAnsi="Times New Roman" w:cs="Times New Roman"/>
          <w:b/>
          <w:sz w:val="28"/>
          <w:szCs w:val="28"/>
        </w:rPr>
        <w:t>контексті</w:t>
      </w:r>
      <w:proofErr w:type="spellEnd"/>
      <w:r w:rsidR="00647C85" w:rsidRPr="00647C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7C85" w:rsidRPr="00647C85">
        <w:rPr>
          <w:rFonts w:ascii="Times New Roman" w:hAnsi="Times New Roman" w:cs="Times New Roman"/>
          <w:b/>
          <w:sz w:val="28"/>
          <w:szCs w:val="28"/>
        </w:rPr>
        <w:t>різних</w:t>
      </w:r>
      <w:proofErr w:type="spellEnd"/>
      <w:r w:rsidR="00647C85" w:rsidRPr="00647C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7C85" w:rsidRPr="00647C85">
        <w:rPr>
          <w:rFonts w:ascii="Times New Roman" w:hAnsi="Times New Roman" w:cs="Times New Roman"/>
          <w:b/>
          <w:sz w:val="28"/>
          <w:szCs w:val="28"/>
        </w:rPr>
        <w:t>наукових</w:t>
      </w:r>
      <w:proofErr w:type="spellEnd"/>
      <w:r w:rsidR="00647C85" w:rsidRPr="00647C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7C85" w:rsidRPr="00647C85">
        <w:rPr>
          <w:rFonts w:ascii="Times New Roman" w:hAnsi="Times New Roman" w:cs="Times New Roman"/>
          <w:b/>
          <w:sz w:val="28"/>
          <w:szCs w:val="28"/>
        </w:rPr>
        <w:t>підходів</w:t>
      </w:r>
      <w:proofErr w:type="spellEnd"/>
      <w:r w:rsidRPr="00BC7E0C">
        <w:rPr>
          <w:rFonts w:ascii="Times New Roman" w:hAnsi="Times New Roman" w:cs="Times New Roman"/>
          <w:b/>
          <w:sz w:val="28"/>
          <w:szCs w:val="28"/>
        </w:rPr>
        <w:t>»</w:t>
      </w:r>
    </w:p>
    <w:p w:rsidR="00BC7E0C" w:rsidRDefault="00BC7E0C" w:rsidP="00BC7E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E0C" w:rsidRDefault="00BC7E0C" w:rsidP="00BC7E0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Література: </w:t>
      </w:r>
    </w:p>
    <w:p w:rsidR="00BC7E0C" w:rsidRDefault="00BC7E0C" w:rsidP="00BC7E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Хомич Г.О., Ткач Р.М. Основи психологічного консультування: </w:t>
      </w:r>
      <w:proofErr w:type="spellStart"/>
      <w:r w:rsidRPr="00AE22C1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AE22C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AE22C1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AE22C1">
        <w:rPr>
          <w:rFonts w:ascii="Times New Roman" w:hAnsi="Times New Roman" w:cs="Times New Roman"/>
          <w:sz w:val="24"/>
          <w:szCs w:val="24"/>
          <w:lang w:val="uk-UA"/>
        </w:rPr>
        <w:t>. К.: МАУП, 2004. 152 с.</w:t>
      </w:r>
    </w:p>
    <w:p w:rsidR="00BC7E0C" w:rsidRDefault="00BC7E0C" w:rsidP="00BC7E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22C1">
        <w:rPr>
          <w:rFonts w:ascii="Times New Roman" w:hAnsi="Times New Roman" w:cs="Times New Roman"/>
          <w:sz w:val="24"/>
          <w:szCs w:val="24"/>
          <w:lang w:val="uk-UA"/>
        </w:rPr>
        <w:t xml:space="preserve">Основи психологічного консультування (лекційний курс): </w:t>
      </w:r>
      <w:proofErr w:type="spellStart"/>
      <w:r w:rsidRPr="00AE22C1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AE22C1">
        <w:rPr>
          <w:rFonts w:ascii="Times New Roman" w:hAnsi="Times New Roman" w:cs="Times New Roman"/>
          <w:sz w:val="24"/>
          <w:szCs w:val="24"/>
          <w:lang w:val="uk-UA"/>
        </w:rPr>
        <w:t xml:space="preserve">.-метод. </w:t>
      </w:r>
      <w:proofErr w:type="spellStart"/>
      <w:r w:rsidRPr="00AE22C1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AE22C1">
        <w:rPr>
          <w:rFonts w:ascii="Times New Roman" w:hAnsi="Times New Roman" w:cs="Times New Roman"/>
          <w:sz w:val="24"/>
          <w:szCs w:val="24"/>
          <w:lang w:val="uk-UA"/>
        </w:rPr>
        <w:t>./ уклад Якимчук Б.А., Якимчук І.П.-Умань: ПП Жовтий О. О., 2013.204 с.</w:t>
      </w:r>
    </w:p>
    <w:p w:rsidR="00BC7E0C" w:rsidRDefault="00BC7E0C" w:rsidP="00BC7E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36AD">
        <w:rPr>
          <w:rFonts w:ascii="Times New Roman" w:hAnsi="Times New Roman" w:cs="Times New Roman"/>
          <w:sz w:val="24"/>
          <w:szCs w:val="24"/>
          <w:lang w:val="uk-UA"/>
        </w:rPr>
        <w:t xml:space="preserve">Кулик І.В. Основи консультування: методичні рекомендації. – Івано-Франківськ: НАІР. 2018. </w:t>
      </w:r>
      <w:r>
        <w:rPr>
          <w:rFonts w:ascii="Times New Roman" w:hAnsi="Times New Roman" w:cs="Times New Roman"/>
          <w:sz w:val="24"/>
          <w:szCs w:val="24"/>
          <w:lang w:val="uk-UA"/>
        </w:rPr>
        <w:t>91</w:t>
      </w:r>
      <w:r w:rsidRPr="00A636AD">
        <w:rPr>
          <w:rFonts w:ascii="Times New Roman" w:hAnsi="Times New Roman" w:cs="Times New Roman"/>
          <w:sz w:val="24"/>
          <w:szCs w:val="24"/>
          <w:lang w:val="uk-UA"/>
        </w:rPr>
        <w:t xml:space="preserve"> с.</w:t>
      </w:r>
    </w:p>
    <w:p w:rsidR="0097746E" w:rsidRDefault="0097746E" w:rsidP="009774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7746E" w:rsidRPr="0097746E" w:rsidRDefault="0097746E" w:rsidP="0097746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7746E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1</w:t>
      </w:r>
    </w:p>
    <w:p w:rsidR="00BC7E0C" w:rsidRDefault="0097746E" w:rsidP="009774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46E">
        <w:rPr>
          <w:rFonts w:ascii="Times New Roman" w:hAnsi="Times New Roman" w:cs="Times New Roman"/>
          <w:sz w:val="28"/>
          <w:szCs w:val="28"/>
          <w:lang w:val="uk-UA"/>
        </w:rPr>
        <w:t>Написати есе на тему: «</w:t>
      </w:r>
      <w:r w:rsidR="00EE7EBD" w:rsidRPr="00EE7EBD">
        <w:rPr>
          <w:rFonts w:ascii="Times New Roman" w:hAnsi="Times New Roman" w:cs="Times New Roman"/>
          <w:sz w:val="28"/>
          <w:szCs w:val="28"/>
          <w:lang w:val="uk-UA"/>
        </w:rPr>
        <w:t>Основні техніки у психоаналітичному консультуванні</w:t>
      </w:r>
      <w:r w:rsidRPr="0097746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7746E" w:rsidRDefault="0097746E" w:rsidP="009774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746E" w:rsidRDefault="0097746E" w:rsidP="0097746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2</w:t>
      </w:r>
    </w:p>
    <w:p w:rsidR="0097746E" w:rsidRDefault="00D7585A" w:rsidP="009774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585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7585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Опишіть Его-стани в </w:t>
      </w:r>
      <w:proofErr w:type="spellStart"/>
      <w:r w:rsidRPr="00D7585A">
        <w:rPr>
          <w:rFonts w:ascii="Times New Roman" w:hAnsi="Times New Roman" w:cs="Times New Roman"/>
          <w:sz w:val="28"/>
          <w:szCs w:val="28"/>
          <w:lang w:val="uk-UA"/>
        </w:rPr>
        <w:t>транзактному</w:t>
      </w:r>
      <w:proofErr w:type="spellEnd"/>
      <w:r w:rsidRPr="00D7585A">
        <w:rPr>
          <w:rFonts w:ascii="Times New Roman" w:hAnsi="Times New Roman" w:cs="Times New Roman"/>
          <w:sz w:val="28"/>
          <w:szCs w:val="28"/>
          <w:lang w:val="uk-UA"/>
        </w:rPr>
        <w:t xml:space="preserve"> аналізі.</w:t>
      </w:r>
    </w:p>
    <w:p w:rsidR="00515FAF" w:rsidRDefault="00515FAF" w:rsidP="009774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746E" w:rsidRDefault="0097746E" w:rsidP="0097746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3</w:t>
      </w:r>
    </w:p>
    <w:p w:rsidR="00515FAF" w:rsidRDefault="00515FAF" w:rsidP="009774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E80695">
        <w:rPr>
          <w:rFonts w:ascii="Times New Roman" w:hAnsi="Times New Roman" w:cs="Times New Roman"/>
          <w:sz w:val="28"/>
          <w:szCs w:val="28"/>
          <w:u w:val="single"/>
          <w:lang w:val="uk-UA"/>
        </w:rPr>
        <w:t>Техніка «Порожнього стільця».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Опишіть техніку, визначте випадки її застосування. Опишіть можливі складнощі при застосуванні техніки.</w:t>
      </w:r>
    </w:p>
    <w:p w:rsidR="00515FAF" w:rsidRPr="00515FAF" w:rsidRDefault="00515FAF" w:rsidP="009774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Опробуйте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техніку «Порожнього стільця». Складіть звіт.</w:t>
      </w:r>
    </w:p>
    <w:sectPr w:rsidR="00515FAF" w:rsidRPr="00515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9193E"/>
    <w:multiLevelType w:val="hybridMultilevel"/>
    <w:tmpl w:val="004A7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96EAB"/>
    <w:multiLevelType w:val="hybridMultilevel"/>
    <w:tmpl w:val="9C260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58"/>
    <w:rsid w:val="00515FAF"/>
    <w:rsid w:val="00647C85"/>
    <w:rsid w:val="006D26FE"/>
    <w:rsid w:val="008A3035"/>
    <w:rsid w:val="0097746E"/>
    <w:rsid w:val="009D15A4"/>
    <w:rsid w:val="00B22658"/>
    <w:rsid w:val="00BC7E0C"/>
    <w:rsid w:val="00D7585A"/>
    <w:rsid w:val="00E80695"/>
    <w:rsid w:val="00E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4E0AB-1B4B-4EAE-BFAA-05FEBC70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C99AE-9A28-4D7A-BB89-46C3955F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2023-09-15T19:26:00Z</dcterms:created>
  <dcterms:modified xsi:type="dcterms:W3CDTF">2023-09-27T20:15:00Z</dcterms:modified>
</cp:coreProperties>
</file>