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2A8" w:rsidRPr="003212A8" w:rsidRDefault="003212A8" w:rsidP="00584C9F">
      <w:pPr>
        <w:jc w:val="center"/>
        <w:rPr>
          <w:sz w:val="40"/>
          <w:szCs w:val="40"/>
          <w:lang w:val="uk-UA"/>
        </w:rPr>
      </w:pPr>
      <w:r w:rsidRPr="003212A8">
        <w:rPr>
          <w:sz w:val="40"/>
          <w:szCs w:val="40"/>
          <w:lang w:val="uk-UA"/>
        </w:rPr>
        <w:t>Перелік питань до екзамену</w:t>
      </w:r>
      <w:bookmarkStart w:id="0" w:name="_GoBack"/>
      <w:bookmarkEnd w:id="0"/>
    </w:p>
    <w:p w:rsidR="003212A8" w:rsidRPr="003212A8" w:rsidRDefault="003212A8" w:rsidP="003212A8">
      <w:pPr>
        <w:jc w:val="center"/>
        <w:rPr>
          <w:sz w:val="40"/>
          <w:szCs w:val="40"/>
          <w:lang w:val="uk-UA"/>
        </w:rPr>
      </w:pPr>
    </w:p>
    <w:p w:rsidR="003212A8" w:rsidRPr="003212A8" w:rsidRDefault="003212A8" w:rsidP="003212A8">
      <w:pPr>
        <w:rPr>
          <w:sz w:val="37"/>
          <w:szCs w:val="37"/>
          <w:lang w:val="uk-UA"/>
        </w:rPr>
      </w:pPr>
      <w:r w:rsidRPr="003212A8">
        <w:rPr>
          <w:sz w:val="37"/>
          <w:szCs w:val="37"/>
          <w:lang w:val="uk-UA"/>
        </w:rPr>
        <w:t xml:space="preserve">1.Поняття та визначення </w:t>
      </w:r>
      <w:proofErr w:type="spellStart"/>
      <w:r w:rsidRPr="003212A8">
        <w:rPr>
          <w:sz w:val="37"/>
          <w:szCs w:val="37"/>
          <w:lang w:val="uk-UA"/>
        </w:rPr>
        <w:t>криптології</w:t>
      </w:r>
      <w:proofErr w:type="spellEnd"/>
      <w:r w:rsidRPr="003212A8">
        <w:rPr>
          <w:sz w:val="37"/>
          <w:szCs w:val="37"/>
          <w:lang w:val="uk-UA"/>
        </w:rPr>
        <w:t>.</w:t>
      </w:r>
    </w:p>
    <w:p w:rsidR="003212A8" w:rsidRPr="003212A8" w:rsidRDefault="003212A8" w:rsidP="003212A8">
      <w:pPr>
        <w:rPr>
          <w:sz w:val="37"/>
          <w:szCs w:val="37"/>
          <w:lang w:val="uk-UA"/>
        </w:rPr>
      </w:pPr>
      <w:r w:rsidRPr="003212A8">
        <w:rPr>
          <w:sz w:val="37"/>
          <w:szCs w:val="37"/>
          <w:lang w:val="uk-UA"/>
        </w:rPr>
        <w:t>2. Задачі  криптографії.</w:t>
      </w:r>
    </w:p>
    <w:p w:rsidR="003212A8" w:rsidRPr="003212A8" w:rsidRDefault="003212A8" w:rsidP="003212A8">
      <w:pPr>
        <w:rPr>
          <w:sz w:val="37"/>
          <w:szCs w:val="37"/>
          <w:lang w:val="uk-UA"/>
        </w:rPr>
      </w:pPr>
      <w:r w:rsidRPr="003212A8">
        <w:rPr>
          <w:sz w:val="37"/>
          <w:szCs w:val="37"/>
          <w:lang w:val="uk-UA"/>
        </w:rPr>
        <w:t xml:space="preserve">3. Задачі </w:t>
      </w:r>
      <w:proofErr w:type="spellStart"/>
      <w:r w:rsidRPr="003212A8">
        <w:rPr>
          <w:sz w:val="37"/>
          <w:szCs w:val="37"/>
          <w:lang w:val="uk-UA"/>
        </w:rPr>
        <w:t>криптоаналізу</w:t>
      </w:r>
      <w:proofErr w:type="spellEnd"/>
      <w:r w:rsidRPr="003212A8">
        <w:rPr>
          <w:sz w:val="37"/>
          <w:szCs w:val="37"/>
          <w:lang w:val="uk-UA"/>
        </w:rPr>
        <w:t>.</w:t>
      </w:r>
    </w:p>
    <w:p w:rsidR="003212A8" w:rsidRPr="003212A8" w:rsidRDefault="003212A8" w:rsidP="003212A8">
      <w:pPr>
        <w:rPr>
          <w:sz w:val="37"/>
          <w:szCs w:val="37"/>
          <w:lang w:val="uk-UA"/>
        </w:rPr>
      </w:pPr>
      <w:r w:rsidRPr="003212A8">
        <w:rPr>
          <w:sz w:val="37"/>
          <w:szCs w:val="37"/>
          <w:lang w:val="uk-UA"/>
        </w:rPr>
        <w:t xml:space="preserve">4. Симетричні </w:t>
      </w:r>
      <w:proofErr w:type="spellStart"/>
      <w:r w:rsidRPr="003212A8">
        <w:rPr>
          <w:sz w:val="37"/>
          <w:szCs w:val="37"/>
          <w:lang w:val="uk-UA"/>
        </w:rPr>
        <w:t>криптоперетворення</w:t>
      </w:r>
      <w:proofErr w:type="spellEnd"/>
      <w:r w:rsidRPr="003212A8">
        <w:rPr>
          <w:sz w:val="37"/>
          <w:szCs w:val="37"/>
          <w:lang w:val="uk-UA"/>
        </w:rPr>
        <w:t>.</w:t>
      </w:r>
    </w:p>
    <w:p w:rsidR="003212A8" w:rsidRPr="003212A8" w:rsidRDefault="003212A8" w:rsidP="003212A8">
      <w:pPr>
        <w:rPr>
          <w:sz w:val="37"/>
          <w:szCs w:val="37"/>
          <w:lang w:val="uk-UA"/>
        </w:rPr>
      </w:pPr>
      <w:r w:rsidRPr="003212A8">
        <w:rPr>
          <w:sz w:val="37"/>
          <w:szCs w:val="37"/>
          <w:lang w:val="uk-UA"/>
        </w:rPr>
        <w:t xml:space="preserve">5. </w:t>
      </w:r>
      <w:proofErr w:type="spellStart"/>
      <w:r w:rsidRPr="003212A8">
        <w:rPr>
          <w:sz w:val="37"/>
          <w:szCs w:val="37"/>
          <w:lang w:val="uk-UA"/>
        </w:rPr>
        <w:t>Криптоперетворення</w:t>
      </w:r>
      <w:proofErr w:type="spellEnd"/>
      <w:r w:rsidRPr="003212A8">
        <w:rPr>
          <w:sz w:val="37"/>
          <w:szCs w:val="37"/>
          <w:lang w:val="uk-UA"/>
        </w:rPr>
        <w:t xml:space="preserve"> з відкритим ключем.</w:t>
      </w:r>
    </w:p>
    <w:p w:rsidR="003212A8" w:rsidRPr="003212A8" w:rsidRDefault="003212A8" w:rsidP="003212A8">
      <w:pPr>
        <w:rPr>
          <w:sz w:val="37"/>
          <w:szCs w:val="37"/>
          <w:lang w:val="uk-UA"/>
        </w:rPr>
      </w:pPr>
      <w:r w:rsidRPr="003212A8">
        <w:rPr>
          <w:sz w:val="37"/>
          <w:szCs w:val="37"/>
          <w:lang w:val="uk-UA"/>
        </w:rPr>
        <w:t>6.Поняття цифрового підпису.</w:t>
      </w:r>
    </w:p>
    <w:p w:rsidR="003212A8" w:rsidRPr="003212A8" w:rsidRDefault="003212A8" w:rsidP="003212A8">
      <w:pPr>
        <w:rPr>
          <w:sz w:val="37"/>
          <w:szCs w:val="37"/>
          <w:lang w:val="uk-UA"/>
        </w:rPr>
      </w:pPr>
      <w:r w:rsidRPr="003212A8">
        <w:rPr>
          <w:sz w:val="37"/>
          <w:szCs w:val="37"/>
          <w:lang w:val="uk-UA"/>
        </w:rPr>
        <w:t>7. Види та особливості симетричних криптосистем.</w:t>
      </w:r>
    </w:p>
    <w:p w:rsidR="003212A8" w:rsidRPr="003212A8" w:rsidRDefault="003212A8" w:rsidP="003212A8">
      <w:pPr>
        <w:rPr>
          <w:sz w:val="37"/>
          <w:szCs w:val="37"/>
          <w:lang w:val="uk-UA"/>
        </w:rPr>
      </w:pPr>
      <w:r w:rsidRPr="003212A8">
        <w:rPr>
          <w:sz w:val="37"/>
          <w:szCs w:val="37"/>
          <w:lang w:val="uk-UA"/>
        </w:rPr>
        <w:t>8. Перестановки. Приклади алгоритмів.</w:t>
      </w:r>
    </w:p>
    <w:p w:rsidR="003212A8" w:rsidRPr="003212A8" w:rsidRDefault="003212A8" w:rsidP="003212A8">
      <w:pPr>
        <w:rPr>
          <w:sz w:val="37"/>
          <w:szCs w:val="37"/>
          <w:lang w:val="uk-UA"/>
        </w:rPr>
      </w:pPr>
      <w:r w:rsidRPr="003212A8">
        <w:rPr>
          <w:sz w:val="37"/>
          <w:szCs w:val="37"/>
          <w:lang w:val="uk-UA"/>
        </w:rPr>
        <w:t>9. Підстановки. Приклади алгоритмів.</w:t>
      </w:r>
    </w:p>
    <w:p w:rsidR="003212A8" w:rsidRPr="003212A8" w:rsidRDefault="003212A8" w:rsidP="003212A8">
      <w:pPr>
        <w:rPr>
          <w:sz w:val="37"/>
          <w:szCs w:val="37"/>
          <w:lang w:val="uk-UA"/>
        </w:rPr>
      </w:pPr>
      <w:r w:rsidRPr="003212A8">
        <w:rPr>
          <w:sz w:val="37"/>
          <w:szCs w:val="37"/>
          <w:lang w:val="uk-UA"/>
        </w:rPr>
        <w:t>10. Блочні шифри. Їх структура. Основні алгоритмічні елементи.</w:t>
      </w:r>
    </w:p>
    <w:p w:rsidR="003212A8" w:rsidRPr="003212A8" w:rsidRDefault="003212A8" w:rsidP="003212A8">
      <w:pPr>
        <w:rPr>
          <w:sz w:val="37"/>
          <w:szCs w:val="37"/>
          <w:lang w:val="uk-UA"/>
        </w:rPr>
      </w:pPr>
      <w:r w:rsidRPr="003212A8">
        <w:rPr>
          <w:sz w:val="37"/>
          <w:szCs w:val="37"/>
          <w:lang w:val="uk-UA"/>
        </w:rPr>
        <w:t>11.Мережа Фейстеля.</w:t>
      </w:r>
    </w:p>
    <w:p w:rsidR="003212A8" w:rsidRPr="003212A8" w:rsidRDefault="003212A8" w:rsidP="003212A8">
      <w:pPr>
        <w:rPr>
          <w:sz w:val="37"/>
          <w:szCs w:val="37"/>
          <w:lang w:val="uk-UA"/>
        </w:rPr>
      </w:pPr>
      <w:r w:rsidRPr="003212A8">
        <w:rPr>
          <w:sz w:val="37"/>
          <w:szCs w:val="37"/>
          <w:lang w:val="uk-UA"/>
        </w:rPr>
        <w:t xml:space="preserve">12. </w:t>
      </w:r>
      <w:proofErr w:type="spellStart"/>
      <w:r w:rsidRPr="003212A8">
        <w:rPr>
          <w:sz w:val="37"/>
          <w:szCs w:val="37"/>
          <w:lang w:val="uk-UA"/>
        </w:rPr>
        <w:t>Підстановочно</w:t>
      </w:r>
      <w:proofErr w:type="spellEnd"/>
      <w:r w:rsidRPr="003212A8">
        <w:rPr>
          <w:sz w:val="37"/>
          <w:szCs w:val="37"/>
          <w:lang w:val="uk-UA"/>
        </w:rPr>
        <w:t>-перестановочні мережі (SP мережі).</w:t>
      </w:r>
    </w:p>
    <w:p w:rsidR="003212A8" w:rsidRPr="003212A8" w:rsidRDefault="003212A8" w:rsidP="003212A8">
      <w:pPr>
        <w:rPr>
          <w:sz w:val="37"/>
          <w:szCs w:val="37"/>
          <w:lang w:val="uk-UA"/>
        </w:rPr>
      </w:pPr>
      <w:r w:rsidRPr="003212A8">
        <w:rPr>
          <w:sz w:val="37"/>
          <w:szCs w:val="37"/>
          <w:lang w:val="uk-UA"/>
        </w:rPr>
        <w:t>13. Режими роботи блочних шифрів.</w:t>
      </w:r>
    </w:p>
    <w:p w:rsidR="003212A8" w:rsidRPr="003212A8" w:rsidRDefault="003212A8" w:rsidP="003212A8">
      <w:pPr>
        <w:rPr>
          <w:sz w:val="37"/>
          <w:szCs w:val="37"/>
          <w:lang w:val="uk-UA"/>
        </w:rPr>
      </w:pPr>
      <w:r w:rsidRPr="003212A8">
        <w:rPr>
          <w:sz w:val="37"/>
          <w:szCs w:val="37"/>
          <w:lang w:val="uk-UA"/>
        </w:rPr>
        <w:t>17. Гамування та потокові шифри.</w:t>
      </w:r>
    </w:p>
    <w:p w:rsidR="003212A8" w:rsidRPr="003212A8" w:rsidRDefault="003212A8" w:rsidP="003212A8">
      <w:pPr>
        <w:rPr>
          <w:sz w:val="37"/>
          <w:szCs w:val="37"/>
          <w:lang w:val="uk-UA"/>
        </w:rPr>
      </w:pPr>
      <w:r w:rsidRPr="003212A8">
        <w:rPr>
          <w:sz w:val="37"/>
          <w:szCs w:val="37"/>
          <w:lang w:val="uk-UA"/>
        </w:rPr>
        <w:t xml:space="preserve">19. Алгоритм блочного шифрування </w:t>
      </w:r>
      <w:proofErr w:type="spellStart"/>
      <w:r w:rsidRPr="003212A8">
        <w:rPr>
          <w:sz w:val="37"/>
          <w:szCs w:val="37"/>
          <w:lang w:val="uk-UA"/>
        </w:rPr>
        <w:t>Rijndael</w:t>
      </w:r>
      <w:proofErr w:type="spellEnd"/>
      <w:r w:rsidRPr="003212A8">
        <w:rPr>
          <w:sz w:val="37"/>
          <w:szCs w:val="37"/>
          <w:lang w:val="uk-UA"/>
        </w:rPr>
        <w:t>(Стандарт AES ).</w:t>
      </w:r>
    </w:p>
    <w:p w:rsidR="003212A8" w:rsidRPr="003212A8" w:rsidRDefault="003212A8" w:rsidP="003212A8">
      <w:pPr>
        <w:rPr>
          <w:sz w:val="37"/>
          <w:szCs w:val="37"/>
          <w:lang w:val="uk-UA"/>
        </w:rPr>
      </w:pPr>
      <w:r w:rsidRPr="003212A8">
        <w:rPr>
          <w:sz w:val="37"/>
          <w:szCs w:val="37"/>
          <w:lang w:val="uk-UA"/>
        </w:rPr>
        <w:t xml:space="preserve">20. </w:t>
      </w:r>
      <w:proofErr w:type="spellStart"/>
      <w:r w:rsidRPr="003212A8">
        <w:rPr>
          <w:sz w:val="37"/>
          <w:szCs w:val="37"/>
          <w:lang w:val="uk-UA"/>
        </w:rPr>
        <w:t>Геш</w:t>
      </w:r>
      <w:proofErr w:type="spellEnd"/>
      <w:r w:rsidRPr="003212A8">
        <w:rPr>
          <w:sz w:val="37"/>
          <w:szCs w:val="37"/>
          <w:lang w:val="uk-UA"/>
        </w:rPr>
        <w:t>-функції та вимоги до них.</w:t>
      </w:r>
    </w:p>
    <w:p w:rsidR="003212A8" w:rsidRPr="003212A8" w:rsidRDefault="003212A8" w:rsidP="003212A8">
      <w:pPr>
        <w:rPr>
          <w:sz w:val="37"/>
          <w:szCs w:val="37"/>
          <w:lang w:val="uk-UA"/>
        </w:rPr>
      </w:pPr>
      <w:r w:rsidRPr="003212A8">
        <w:rPr>
          <w:sz w:val="37"/>
          <w:szCs w:val="37"/>
          <w:lang w:val="uk-UA"/>
        </w:rPr>
        <w:t xml:space="preserve">21. Поняття та види </w:t>
      </w:r>
      <w:proofErr w:type="spellStart"/>
      <w:r w:rsidRPr="003212A8">
        <w:rPr>
          <w:sz w:val="37"/>
          <w:szCs w:val="37"/>
          <w:lang w:val="uk-UA"/>
        </w:rPr>
        <w:t>криптопротоколів</w:t>
      </w:r>
      <w:proofErr w:type="spellEnd"/>
      <w:r w:rsidRPr="003212A8">
        <w:rPr>
          <w:sz w:val="37"/>
          <w:szCs w:val="37"/>
          <w:lang w:val="uk-UA"/>
        </w:rPr>
        <w:t>.</w:t>
      </w:r>
    </w:p>
    <w:p w:rsidR="003212A8" w:rsidRPr="003212A8" w:rsidRDefault="003212A8" w:rsidP="003212A8">
      <w:pPr>
        <w:rPr>
          <w:sz w:val="37"/>
          <w:szCs w:val="37"/>
          <w:lang w:val="uk-UA"/>
        </w:rPr>
      </w:pPr>
      <w:r w:rsidRPr="003212A8">
        <w:rPr>
          <w:sz w:val="37"/>
          <w:szCs w:val="37"/>
          <w:lang w:val="uk-UA"/>
        </w:rPr>
        <w:t>22.</w:t>
      </w:r>
      <w:r>
        <w:rPr>
          <w:sz w:val="37"/>
          <w:szCs w:val="37"/>
          <w:lang w:val="uk-UA"/>
        </w:rPr>
        <w:t xml:space="preserve"> </w:t>
      </w:r>
      <w:r w:rsidRPr="003212A8">
        <w:rPr>
          <w:sz w:val="37"/>
          <w:szCs w:val="37"/>
          <w:lang w:val="uk-UA"/>
        </w:rPr>
        <w:t>Система</w:t>
      </w:r>
      <w:r>
        <w:rPr>
          <w:sz w:val="37"/>
          <w:szCs w:val="37"/>
          <w:lang w:val="uk-UA"/>
        </w:rPr>
        <w:t xml:space="preserve"> </w:t>
      </w:r>
      <w:r w:rsidRPr="003212A8">
        <w:rPr>
          <w:sz w:val="37"/>
          <w:szCs w:val="37"/>
          <w:lang w:val="uk-UA"/>
        </w:rPr>
        <w:t>з відкритим ключем</w:t>
      </w:r>
      <w:r>
        <w:rPr>
          <w:sz w:val="37"/>
          <w:szCs w:val="37"/>
          <w:lang w:val="uk-UA"/>
        </w:rPr>
        <w:t xml:space="preserve"> </w:t>
      </w:r>
      <w:r w:rsidRPr="003212A8">
        <w:rPr>
          <w:sz w:val="37"/>
          <w:szCs w:val="37"/>
          <w:lang w:val="uk-UA"/>
        </w:rPr>
        <w:t>RSA.</w:t>
      </w:r>
    </w:p>
    <w:p w:rsidR="003212A8" w:rsidRPr="003212A8" w:rsidRDefault="003212A8" w:rsidP="003212A8">
      <w:pPr>
        <w:rPr>
          <w:sz w:val="37"/>
          <w:szCs w:val="37"/>
          <w:lang w:val="uk-UA"/>
        </w:rPr>
      </w:pPr>
      <w:r>
        <w:rPr>
          <w:sz w:val="37"/>
          <w:szCs w:val="37"/>
          <w:lang w:val="uk-UA"/>
        </w:rPr>
        <w:t>23</w:t>
      </w:r>
      <w:r w:rsidRPr="003212A8">
        <w:rPr>
          <w:sz w:val="37"/>
          <w:szCs w:val="37"/>
          <w:lang w:val="uk-UA"/>
        </w:rPr>
        <w:t>.</w:t>
      </w:r>
      <w:r>
        <w:rPr>
          <w:sz w:val="37"/>
          <w:szCs w:val="37"/>
          <w:lang w:val="uk-UA"/>
        </w:rPr>
        <w:t xml:space="preserve"> </w:t>
      </w:r>
      <w:r w:rsidRPr="003212A8">
        <w:rPr>
          <w:sz w:val="37"/>
          <w:szCs w:val="37"/>
          <w:lang w:val="uk-UA"/>
        </w:rPr>
        <w:t xml:space="preserve">Алгоритми обміну ключами </w:t>
      </w:r>
      <w:r>
        <w:rPr>
          <w:sz w:val="37"/>
          <w:szCs w:val="37"/>
          <w:lang w:val="uk-UA"/>
        </w:rPr>
        <w:t xml:space="preserve"> </w:t>
      </w:r>
      <w:proofErr w:type="spellStart"/>
      <w:r w:rsidRPr="003212A8">
        <w:rPr>
          <w:sz w:val="37"/>
          <w:szCs w:val="37"/>
          <w:lang w:val="uk-UA"/>
        </w:rPr>
        <w:t>Діффі</w:t>
      </w:r>
      <w:proofErr w:type="spellEnd"/>
      <w:r>
        <w:rPr>
          <w:sz w:val="37"/>
          <w:szCs w:val="37"/>
          <w:lang w:val="uk-UA"/>
        </w:rPr>
        <w:t xml:space="preserve"> </w:t>
      </w:r>
      <w:r w:rsidRPr="003212A8">
        <w:rPr>
          <w:sz w:val="37"/>
          <w:szCs w:val="37"/>
          <w:lang w:val="uk-UA"/>
        </w:rPr>
        <w:t>-</w:t>
      </w:r>
      <w:r>
        <w:rPr>
          <w:sz w:val="37"/>
          <w:szCs w:val="37"/>
          <w:lang w:val="uk-UA"/>
        </w:rPr>
        <w:t xml:space="preserve"> </w:t>
      </w:r>
      <w:proofErr w:type="spellStart"/>
      <w:r w:rsidRPr="003212A8">
        <w:rPr>
          <w:sz w:val="37"/>
          <w:szCs w:val="37"/>
          <w:lang w:val="uk-UA"/>
        </w:rPr>
        <w:t>Хелмана</w:t>
      </w:r>
      <w:proofErr w:type="spellEnd"/>
      <w:r w:rsidRPr="003212A8">
        <w:rPr>
          <w:sz w:val="37"/>
          <w:szCs w:val="37"/>
          <w:lang w:val="uk-UA"/>
        </w:rPr>
        <w:t>.</w:t>
      </w:r>
    </w:p>
    <w:p w:rsidR="003212A8" w:rsidRPr="003212A8" w:rsidRDefault="003212A8" w:rsidP="003212A8">
      <w:pPr>
        <w:rPr>
          <w:sz w:val="37"/>
          <w:szCs w:val="37"/>
          <w:lang w:val="uk-UA"/>
        </w:rPr>
      </w:pPr>
      <w:r>
        <w:rPr>
          <w:sz w:val="37"/>
          <w:szCs w:val="37"/>
          <w:lang w:val="uk-UA"/>
        </w:rPr>
        <w:t>24</w:t>
      </w:r>
      <w:r w:rsidRPr="003212A8">
        <w:rPr>
          <w:sz w:val="37"/>
          <w:szCs w:val="37"/>
          <w:lang w:val="uk-UA"/>
        </w:rPr>
        <w:t>.</w:t>
      </w:r>
      <w:r w:rsidR="00DB4C97">
        <w:rPr>
          <w:sz w:val="37"/>
          <w:szCs w:val="37"/>
          <w:lang w:val="uk-UA"/>
        </w:rPr>
        <w:t xml:space="preserve"> </w:t>
      </w:r>
      <w:r w:rsidRPr="003212A8">
        <w:rPr>
          <w:sz w:val="37"/>
          <w:szCs w:val="37"/>
          <w:lang w:val="uk-UA"/>
        </w:rPr>
        <w:t>Алгоритм цифрового підпису Ель-</w:t>
      </w:r>
      <w:proofErr w:type="spellStart"/>
      <w:r w:rsidRPr="003212A8">
        <w:rPr>
          <w:sz w:val="37"/>
          <w:szCs w:val="37"/>
          <w:lang w:val="uk-UA"/>
        </w:rPr>
        <w:t>Гамаля</w:t>
      </w:r>
      <w:proofErr w:type="spellEnd"/>
      <w:r w:rsidRPr="003212A8">
        <w:rPr>
          <w:sz w:val="37"/>
          <w:szCs w:val="37"/>
          <w:lang w:val="uk-UA"/>
        </w:rPr>
        <w:t xml:space="preserve"> </w:t>
      </w:r>
      <w:r w:rsidR="00DB4C97">
        <w:rPr>
          <w:sz w:val="37"/>
          <w:szCs w:val="37"/>
          <w:lang w:val="uk-UA"/>
        </w:rPr>
        <w:t xml:space="preserve">та його </w:t>
      </w:r>
      <w:r w:rsidRPr="003212A8">
        <w:rPr>
          <w:sz w:val="37"/>
          <w:szCs w:val="37"/>
          <w:lang w:val="uk-UA"/>
        </w:rPr>
        <w:t>модифікації.</w:t>
      </w:r>
    </w:p>
    <w:p w:rsidR="003212A8" w:rsidRPr="003212A8" w:rsidRDefault="003212A8" w:rsidP="003212A8">
      <w:pPr>
        <w:rPr>
          <w:sz w:val="37"/>
          <w:szCs w:val="37"/>
          <w:lang w:val="uk-UA"/>
        </w:rPr>
      </w:pPr>
      <w:r w:rsidRPr="003212A8">
        <w:rPr>
          <w:sz w:val="37"/>
          <w:szCs w:val="37"/>
          <w:lang w:val="uk-UA"/>
        </w:rPr>
        <w:t>26.</w:t>
      </w:r>
      <w:r w:rsidR="00DB4C97">
        <w:rPr>
          <w:sz w:val="37"/>
          <w:szCs w:val="37"/>
          <w:lang w:val="uk-UA"/>
        </w:rPr>
        <w:t xml:space="preserve"> </w:t>
      </w:r>
      <w:r w:rsidRPr="003212A8">
        <w:rPr>
          <w:sz w:val="37"/>
          <w:szCs w:val="37"/>
          <w:lang w:val="uk-UA"/>
        </w:rPr>
        <w:t>Алгоритми з відкритим ключем на основі проблеми обчислення дискретного логарифму над</w:t>
      </w:r>
      <w:r w:rsidR="00DB4C97">
        <w:rPr>
          <w:sz w:val="37"/>
          <w:szCs w:val="37"/>
          <w:lang w:val="uk-UA"/>
        </w:rPr>
        <w:t xml:space="preserve"> </w:t>
      </w:r>
      <w:r w:rsidRPr="003212A8">
        <w:rPr>
          <w:sz w:val="37"/>
          <w:szCs w:val="37"/>
          <w:lang w:val="uk-UA"/>
        </w:rPr>
        <w:t>еліптичними</w:t>
      </w:r>
      <w:r w:rsidR="00DB4C97">
        <w:rPr>
          <w:sz w:val="37"/>
          <w:szCs w:val="37"/>
          <w:lang w:val="uk-UA"/>
        </w:rPr>
        <w:t xml:space="preserve"> </w:t>
      </w:r>
      <w:r w:rsidRPr="003212A8">
        <w:rPr>
          <w:sz w:val="37"/>
          <w:szCs w:val="37"/>
          <w:lang w:val="uk-UA"/>
        </w:rPr>
        <w:t>кривими.</w:t>
      </w:r>
    </w:p>
    <w:p w:rsidR="00FD7B72" w:rsidRPr="00FD7B72" w:rsidRDefault="00FD7B72" w:rsidP="00FD7B72">
      <w:pPr>
        <w:spacing w:before="100" w:beforeAutospacing="1" w:after="100" w:afterAutospacing="1"/>
        <w:outlineLvl w:val="2"/>
        <w:rPr>
          <w:sz w:val="37"/>
          <w:szCs w:val="37"/>
          <w:lang w:val="uk-UA"/>
        </w:rPr>
      </w:pPr>
      <w:r w:rsidRPr="00FD7B72">
        <w:rPr>
          <w:sz w:val="37"/>
          <w:szCs w:val="37"/>
          <w:lang w:val="uk-UA"/>
        </w:rPr>
        <w:t>30. Електронний підпис на основі RSA</w:t>
      </w:r>
    </w:p>
    <w:p w:rsidR="00FD7B72" w:rsidRPr="00FD7B72" w:rsidRDefault="00FD7B72" w:rsidP="00FD7B72">
      <w:pPr>
        <w:spacing w:before="100" w:beforeAutospacing="1" w:after="100" w:afterAutospacing="1"/>
        <w:outlineLvl w:val="2"/>
        <w:rPr>
          <w:sz w:val="37"/>
          <w:szCs w:val="37"/>
          <w:lang w:val="uk-UA"/>
        </w:rPr>
      </w:pPr>
      <w:r w:rsidRPr="00FD7B72">
        <w:rPr>
          <w:sz w:val="37"/>
          <w:szCs w:val="37"/>
          <w:lang w:val="uk-UA"/>
        </w:rPr>
        <w:t xml:space="preserve">31. Цифровий підпис на основі алгоритму </w:t>
      </w:r>
      <w:proofErr w:type="spellStart"/>
      <w:r w:rsidRPr="00FD7B72">
        <w:rPr>
          <w:sz w:val="37"/>
          <w:szCs w:val="37"/>
          <w:lang w:val="uk-UA"/>
        </w:rPr>
        <w:t>Эль-Гамалю</w:t>
      </w:r>
      <w:proofErr w:type="spellEnd"/>
    </w:p>
    <w:p w:rsidR="0043386E" w:rsidRPr="003212A8" w:rsidRDefault="0043386E">
      <w:pPr>
        <w:rPr>
          <w:lang w:val="uk-UA"/>
        </w:rPr>
      </w:pPr>
    </w:p>
    <w:sectPr w:rsidR="0043386E" w:rsidRPr="003212A8" w:rsidSect="0043386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3480"/>
    <w:multiLevelType w:val="hybridMultilevel"/>
    <w:tmpl w:val="C0CE4BB6"/>
    <w:lvl w:ilvl="0" w:tplc="DF0A2D66">
      <w:start w:val="1"/>
      <w:numFmt w:val="decimal"/>
      <w:pStyle w:val="104105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A8"/>
    <w:rsid w:val="00184284"/>
    <w:rsid w:val="00223BDD"/>
    <w:rsid w:val="002D573C"/>
    <w:rsid w:val="003212A8"/>
    <w:rsid w:val="004315A7"/>
    <w:rsid w:val="0043386E"/>
    <w:rsid w:val="004A0559"/>
    <w:rsid w:val="00584C9F"/>
    <w:rsid w:val="00883F4D"/>
    <w:rsid w:val="008C709D"/>
    <w:rsid w:val="00BE2220"/>
    <w:rsid w:val="00DB4C97"/>
    <w:rsid w:val="00E31185"/>
    <w:rsid w:val="00EA1A4C"/>
    <w:rsid w:val="00F12E73"/>
    <w:rsid w:val="00F14D7C"/>
    <w:rsid w:val="00FD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21853"/>
  <w15:chartTrackingRefBased/>
  <w15:docId w15:val="{3D3EDFCE-91D2-47E3-B01D-DCB5C483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rsid w:val="00F12E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41050">
    <w:name w:val="104 105"/>
    <w:basedOn w:val="a3"/>
    <w:rsid w:val="00F12E73"/>
    <w:pPr>
      <w:keepNext/>
      <w:spacing w:before="100" w:beforeAutospacing="1" w:after="100" w:afterAutospacing="1" w:line="360" w:lineRule="auto"/>
      <w:ind w:firstLine="1134"/>
      <w:jc w:val="both"/>
    </w:pPr>
    <w:rPr>
      <w:rFonts w:ascii="Arial" w:hAnsi="Arial"/>
      <w:bCs/>
      <w:szCs w:val="28"/>
    </w:rPr>
  </w:style>
  <w:style w:type="paragraph" w:styleId="a3">
    <w:name w:val="Normal (Web)"/>
    <w:basedOn w:val="a"/>
    <w:rsid w:val="00F12E73"/>
    <w:rPr>
      <w:sz w:val="24"/>
      <w:szCs w:val="24"/>
    </w:rPr>
  </w:style>
  <w:style w:type="paragraph" w:customStyle="1" w:styleId="104105">
    <w:name w:val="заголовок 104 105"/>
    <w:basedOn w:val="1"/>
    <w:rsid w:val="00F12E73"/>
    <w:pPr>
      <w:numPr>
        <w:numId w:val="1"/>
      </w:numPr>
      <w:spacing w:before="360" w:after="360" w:line="360" w:lineRule="auto"/>
      <w:jc w:val="center"/>
    </w:pPr>
    <w:rPr>
      <w:bCs w:val="0"/>
      <w:szCs w:val="28"/>
      <w:lang w:val="en-US"/>
    </w:rPr>
  </w:style>
  <w:style w:type="paragraph" w:styleId="a4">
    <w:name w:val="table of figures"/>
    <w:basedOn w:val="a"/>
    <w:next w:val="a"/>
    <w:semiHidden/>
    <w:rsid w:val="00EA1A4C"/>
    <w:rPr>
      <w:sz w:val="24"/>
      <w:szCs w:val="24"/>
    </w:rPr>
  </w:style>
  <w:style w:type="paragraph" w:customStyle="1" w:styleId="10">
    <w:name w:val="Загаловок 1"/>
    <w:basedOn w:val="a3"/>
    <w:rsid w:val="00F14D7C"/>
    <w:pPr>
      <w:spacing w:before="100" w:beforeAutospacing="1" w:after="100" w:afterAutospacing="1" w:line="360" w:lineRule="auto"/>
      <w:ind w:firstLine="1134"/>
      <w:jc w:val="both"/>
    </w:pPr>
    <w:rPr>
      <w:rFonts w:ascii="Arial" w:hAnsi="Arial"/>
      <w:bCs/>
      <w:szCs w:val="28"/>
    </w:rPr>
  </w:style>
  <w:style w:type="paragraph" w:customStyle="1" w:styleId="60516">
    <w:name w:val="6.0516"/>
    <w:basedOn w:val="a"/>
    <w:rsid w:val="008C709D"/>
    <w:pPr>
      <w:spacing w:line="360" w:lineRule="auto"/>
      <w:ind w:left="680"/>
      <w:jc w:val="both"/>
    </w:pPr>
    <w:rPr>
      <w:rFonts w:ascii="Verdana" w:hAnsi="Verdana"/>
      <w:szCs w:val="20"/>
      <w:lang w:val="en-US"/>
    </w:rPr>
  </w:style>
  <w:style w:type="paragraph" w:customStyle="1" w:styleId="2">
    <w:name w:val="Стиль2"/>
    <w:basedOn w:val="a"/>
    <w:rsid w:val="002D573C"/>
    <w:pPr>
      <w:tabs>
        <w:tab w:val="num" w:pos="0"/>
      </w:tabs>
      <w:spacing w:line="480" w:lineRule="auto"/>
      <w:ind w:firstLine="1134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user38</dc:creator>
  <cp:keywords/>
  <cp:lastModifiedBy>Igor zinoveyev</cp:lastModifiedBy>
  <cp:revision>2</cp:revision>
  <dcterms:created xsi:type="dcterms:W3CDTF">2023-10-02T20:07:00Z</dcterms:created>
  <dcterms:modified xsi:type="dcterms:W3CDTF">2023-10-02T20:07:00Z</dcterms:modified>
</cp:coreProperties>
</file>