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7E6" w:rsidRDefault="00F727E6" w:rsidP="00F727E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КОНТРОЛЬНІ ЗАХОДИ </w:t>
      </w:r>
    </w:p>
    <w:p w:rsidR="00F727E6" w:rsidRDefault="00F727E6" w:rsidP="00F727E6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Поточні контрольні заходи (60 балів): </w:t>
      </w:r>
    </w:p>
    <w:p w:rsidR="00F727E6" w:rsidRDefault="00F727E6" w:rsidP="00F727E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Поточний контроль передбачає такі </w:t>
      </w:r>
      <w:r>
        <w:rPr>
          <w:b/>
          <w:bCs/>
          <w:i/>
          <w:iCs/>
          <w:sz w:val="23"/>
          <w:szCs w:val="23"/>
        </w:rPr>
        <w:t>теоретичні завдання</w:t>
      </w:r>
      <w:r>
        <w:rPr>
          <w:i/>
          <w:iCs/>
          <w:sz w:val="23"/>
          <w:szCs w:val="23"/>
        </w:rPr>
        <w:t xml:space="preserve">: </w:t>
      </w:r>
    </w:p>
    <w:p w:rsidR="00F727E6" w:rsidRDefault="00F727E6" w:rsidP="00F727E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- Підготовка доповідей (індивідуальних та групових) та інформаційних повідомлень (індивідуальні) для поглибленого вивчення матеріалів теми курсу, </w:t>
      </w:r>
      <w:proofErr w:type="spellStart"/>
      <w:r>
        <w:rPr>
          <w:i/>
          <w:iCs/>
          <w:sz w:val="23"/>
          <w:szCs w:val="23"/>
        </w:rPr>
        <w:t>max</w:t>
      </w:r>
      <w:proofErr w:type="spellEnd"/>
      <w:r>
        <w:rPr>
          <w:i/>
          <w:iCs/>
          <w:sz w:val="23"/>
          <w:szCs w:val="23"/>
        </w:rPr>
        <w:t xml:space="preserve"> кількість балів -4; </w:t>
      </w:r>
    </w:p>
    <w:p w:rsidR="00F727E6" w:rsidRDefault="00F727E6" w:rsidP="00F727E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- Участь у експрес-опитуванні, навчальна дискусія, </w:t>
      </w:r>
      <w:proofErr w:type="spellStart"/>
      <w:r>
        <w:rPr>
          <w:i/>
          <w:iCs/>
          <w:sz w:val="23"/>
          <w:szCs w:val="23"/>
        </w:rPr>
        <w:t>max</w:t>
      </w:r>
      <w:proofErr w:type="spellEnd"/>
      <w:r>
        <w:rPr>
          <w:i/>
          <w:iCs/>
          <w:sz w:val="23"/>
          <w:szCs w:val="23"/>
        </w:rPr>
        <w:t xml:space="preserve"> кількість балів -14; </w:t>
      </w:r>
    </w:p>
    <w:p w:rsidR="00F727E6" w:rsidRDefault="00F727E6" w:rsidP="00F727E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- Короткі тести за пройденим матеріалом теми, </w:t>
      </w:r>
      <w:proofErr w:type="spellStart"/>
      <w:r>
        <w:rPr>
          <w:i/>
          <w:iCs/>
          <w:sz w:val="23"/>
          <w:szCs w:val="23"/>
        </w:rPr>
        <w:t>max</w:t>
      </w:r>
      <w:proofErr w:type="spellEnd"/>
      <w:r>
        <w:rPr>
          <w:i/>
          <w:iCs/>
          <w:sz w:val="23"/>
          <w:szCs w:val="23"/>
        </w:rPr>
        <w:t xml:space="preserve"> кількість балів –38 ; </w:t>
      </w:r>
    </w:p>
    <w:p w:rsidR="00F727E6" w:rsidRDefault="00F727E6" w:rsidP="00F727E6">
      <w:pPr>
        <w:pStyle w:val="Default"/>
        <w:rPr>
          <w:sz w:val="23"/>
          <w:szCs w:val="23"/>
        </w:rPr>
      </w:pPr>
    </w:p>
    <w:p w:rsidR="00F727E6" w:rsidRDefault="00F727E6" w:rsidP="00F727E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Поточний контроль передбачає такі </w:t>
      </w:r>
      <w:r>
        <w:rPr>
          <w:b/>
          <w:bCs/>
          <w:i/>
          <w:iCs/>
          <w:sz w:val="23"/>
          <w:szCs w:val="23"/>
        </w:rPr>
        <w:t xml:space="preserve">практичні завдання: </w:t>
      </w:r>
    </w:p>
    <w:p w:rsidR="00F727E6" w:rsidRDefault="00F727E6" w:rsidP="00F727E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- Розв’язання задач (індивідуальне завдання),</w:t>
      </w:r>
      <w:proofErr w:type="spellStart"/>
      <w:r>
        <w:rPr>
          <w:i/>
          <w:iCs/>
          <w:sz w:val="23"/>
          <w:szCs w:val="23"/>
        </w:rPr>
        <w:t>max</w:t>
      </w:r>
      <w:proofErr w:type="spellEnd"/>
      <w:r>
        <w:rPr>
          <w:i/>
          <w:iCs/>
          <w:sz w:val="23"/>
          <w:szCs w:val="23"/>
        </w:rPr>
        <w:t xml:space="preserve"> кількість балів -4; </w:t>
      </w:r>
    </w:p>
    <w:p w:rsidR="00F727E6" w:rsidRDefault="00F727E6" w:rsidP="00F727E6">
      <w:pPr>
        <w:pStyle w:val="Default"/>
        <w:rPr>
          <w:sz w:val="23"/>
          <w:szCs w:val="23"/>
        </w:rPr>
      </w:pPr>
    </w:p>
    <w:p w:rsidR="00F727E6" w:rsidRDefault="00F727E6" w:rsidP="00F727E6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Підсумкові контрольні заходи (40 балів): </w:t>
      </w:r>
    </w:p>
    <w:p w:rsidR="00F727E6" w:rsidRDefault="00F727E6" w:rsidP="00F727E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Теоретичний підсумковий контроль: </w:t>
      </w:r>
    </w:p>
    <w:p w:rsidR="00F727E6" w:rsidRDefault="00F727E6" w:rsidP="00F727E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– Контрольне тестування за вивченим матеріалом курсу (у письмовій формі). 20 тестових питань. Правильна відповідь на одне питання – один бал. Максимальна кількість балів – 20(двадцять) ; </w:t>
      </w:r>
    </w:p>
    <w:p w:rsidR="00F727E6" w:rsidRDefault="00F727E6" w:rsidP="00F727E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- Відповіді на теоретичні питання з переліку питань до екзамену (у письмовій формі). Передбачено відповіді на два питання. Максимальна кількість балів – двадцять. Оцінювання за одним питанням: </w:t>
      </w:r>
    </w:p>
    <w:p w:rsidR="00F727E6" w:rsidRDefault="00F727E6" w:rsidP="00F727E6">
      <w:pPr>
        <w:pStyle w:val="Default"/>
        <w:rPr>
          <w:sz w:val="23"/>
          <w:szCs w:val="23"/>
        </w:rPr>
      </w:pPr>
    </w:p>
    <w:p w:rsidR="00F727E6" w:rsidRDefault="00F727E6" w:rsidP="00F727E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А) «10 балів» - питання розкрито повністю, відповідь має логічну структуру. </w:t>
      </w:r>
    </w:p>
    <w:p w:rsidR="00F727E6" w:rsidRDefault="00F727E6" w:rsidP="00F727E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Б) «7 балів» – розкрито головні складові питання, відповідь має логічну структуру. </w:t>
      </w:r>
    </w:p>
    <w:p w:rsidR="00F727E6" w:rsidRDefault="00F727E6" w:rsidP="00F727E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В) «4 бали» – розкрито головні складові питання. </w:t>
      </w:r>
    </w:p>
    <w:p w:rsidR="00F727E6" w:rsidRDefault="00F727E6" w:rsidP="00F727E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Г) «1 бал» – розкрито незначний обсяг питання. </w:t>
      </w:r>
    </w:p>
    <w:p w:rsidR="00F727E6" w:rsidRDefault="00F727E6" w:rsidP="00F727E6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Додаткові види роботи (бальна система стимулювання активності студентів) </w:t>
      </w:r>
      <w:r>
        <w:rPr>
          <w:i/>
          <w:iCs/>
          <w:sz w:val="23"/>
          <w:szCs w:val="23"/>
        </w:rPr>
        <w:t>- це система додаткових балів, яку введено з метою заохочування студентів до планомірної, систематичної роботи з опанування теоретичним матеріалом і поглибленого оволодіння ними практичними навичками, які передбачено цим курсом, а також з метою стимулювання їх до творчого підходу та креативного мислення під час розв’язанні практичних завдань. Отримані додаткові бали додаються понад тих 40-60 балів, які студент може отримати, виконавши всі обов`язкові види робіт, - ці додаткові бали можуть стати вирішальними для отримання більш високої оцінки за весь курс! Тому, НАПОЛЕГЛИВО РЕКОМЕНДУЄМО студентові скористатися цією нагодою СУТТЄВО підвищити свій загальний бал (</w:t>
      </w:r>
      <w:r>
        <w:rPr>
          <w:b/>
          <w:bCs/>
          <w:i/>
          <w:iCs/>
          <w:sz w:val="23"/>
          <w:szCs w:val="23"/>
        </w:rPr>
        <w:t>максимально до 20 балів</w:t>
      </w:r>
      <w:r>
        <w:rPr>
          <w:i/>
          <w:iCs/>
          <w:sz w:val="23"/>
          <w:szCs w:val="23"/>
        </w:rPr>
        <w:t xml:space="preserve">), отриманий після виконання всіх обов`язкових видів контрольних заходів! </w:t>
      </w:r>
    </w:p>
    <w:p w:rsidR="00F727E6" w:rsidRDefault="00F727E6" w:rsidP="00F727E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Види робіт, за які передбачено додаткові бали (бали виставляються викладачем по закінченню аудиторного циклу викладання): </w:t>
      </w:r>
    </w:p>
    <w:p w:rsidR="00F727E6" w:rsidRDefault="00F727E6" w:rsidP="00F727E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>
        <w:rPr>
          <w:b/>
          <w:bCs/>
          <w:i/>
          <w:iCs/>
          <w:sz w:val="23"/>
          <w:szCs w:val="23"/>
        </w:rPr>
        <w:t xml:space="preserve">Оформлення в конспекті лекцій </w:t>
      </w:r>
      <w:r>
        <w:rPr>
          <w:i/>
          <w:iCs/>
          <w:sz w:val="23"/>
          <w:szCs w:val="23"/>
        </w:rPr>
        <w:t xml:space="preserve">теоретичного матеріалу, винесеного на самостійне вивчення, у встановлені терміни, а також систематичне та охайне ведення конспекту лекцій - </w:t>
      </w:r>
      <w:r>
        <w:rPr>
          <w:b/>
          <w:bCs/>
          <w:i/>
          <w:iCs/>
          <w:sz w:val="23"/>
          <w:szCs w:val="23"/>
        </w:rPr>
        <w:t xml:space="preserve">до 10 балів </w:t>
      </w:r>
      <w:r>
        <w:rPr>
          <w:i/>
          <w:iCs/>
          <w:sz w:val="23"/>
          <w:szCs w:val="23"/>
        </w:rPr>
        <w:t xml:space="preserve">за всі завдання (теми); </w:t>
      </w:r>
    </w:p>
    <w:p w:rsidR="00F727E6" w:rsidRDefault="00F727E6" w:rsidP="00F727E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>
        <w:rPr>
          <w:b/>
          <w:bCs/>
          <w:i/>
          <w:iCs/>
          <w:sz w:val="23"/>
          <w:szCs w:val="23"/>
        </w:rPr>
        <w:t xml:space="preserve">Активна участь </w:t>
      </w:r>
      <w:r>
        <w:rPr>
          <w:i/>
          <w:iCs/>
          <w:sz w:val="23"/>
          <w:szCs w:val="23"/>
        </w:rPr>
        <w:t xml:space="preserve">студентів у розв‘язуванні завдань та обговоренні теоретичного матеріалу під час практичних та лекційних занять (експрес-опитування на лекції, участь у обговоренні лекційного матеріалу, аргументовані есе на запропоновану тематику тощо) - </w:t>
      </w:r>
      <w:r>
        <w:rPr>
          <w:b/>
          <w:bCs/>
          <w:i/>
          <w:iCs/>
          <w:sz w:val="23"/>
          <w:szCs w:val="23"/>
        </w:rPr>
        <w:t xml:space="preserve">до 10 балів </w:t>
      </w:r>
      <w:r>
        <w:rPr>
          <w:i/>
          <w:iCs/>
          <w:sz w:val="23"/>
          <w:szCs w:val="23"/>
        </w:rPr>
        <w:t xml:space="preserve">за всі «активності»; </w:t>
      </w:r>
    </w:p>
    <w:p w:rsidR="00F727E6" w:rsidRDefault="00F727E6" w:rsidP="00F727E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>
        <w:rPr>
          <w:b/>
          <w:bCs/>
          <w:i/>
          <w:iCs/>
          <w:sz w:val="23"/>
          <w:szCs w:val="23"/>
        </w:rPr>
        <w:t>Позаудиторна</w:t>
      </w:r>
      <w:proofErr w:type="spellEnd"/>
      <w:r>
        <w:rPr>
          <w:b/>
          <w:bCs/>
          <w:i/>
          <w:iCs/>
          <w:sz w:val="23"/>
          <w:szCs w:val="23"/>
        </w:rPr>
        <w:t xml:space="preserve"> навчальна активність </w:t>
      </w:r>
      <w:r>
        <w:rPr>
          <w:i/>
          <w:iCs/>
          <w:sz w:val="23"/>
          <w:szCs w:val="23"/>
        </w:rPr>
        <w:t xml:space="preserve">як один з видів врахування програмних результатів вивчення цієї дисципліни студентом у формі самоосвіти (неформальна або </w:t>
      </w:r>
      <w:proofErr w:type="spellStart"/>
      <w:r>
        <w:rPr>
          <w:i/>
          <w:iCs/>
          <w:sz w:val="23"/>
          <w:szCs w:val="23"/>
        </w:rPr>
        <w:t>інформальна</w:t>
      </w:r>
      <w:proofErr w:type="spellEnd"/>
      <w:r>
        <w:rPr>
          <w:i/>
          <w:iCs/>
          <w:sz w:val="23"/>
          <w:szCs w:val="23"/>
        </w:rPr>
        <w:t xml:space="preserve">) та </w:t>
      </w:r>
    </w:p>
    <w:p w:rsidR="00F727E6" w:rsidRDefault="00F727E6" w:rsidP="00F727E6">
      <w:pPr>
        <w:pStyle w:val="Default"/>
        <w:rPr>
          <w:sz w:val="23"/>
          <w:szCs w:val="23"/>
        </w:rPr>
      </w:pPr>
    </w:p>
    <w:p w:rsidR="00F727E6" w:rsidRDefault="00F727E6" w:rsidP="00F727E6">
      <w:pPr>
        <w:pStyle w:val="Default"/>
        <w:pageBreakBefore/>
        <w:rPr>
          <w:sz w:val="23"/>
          <w:szCs w:val="23"/>
        </w:rPr>
      </w:pPr>
      <w:r>
        <w:rPr>
          <w:rFonts w:ascii="Cambria" w:hAnsi="Cambria" w:cs="Cambria"/>
          <w:b/>
          <w:bCs/>
          <w:sz w:val="22"/>
          <w:szCs w:val="22"/>
        </w:rPr>
        <w:lastRenderedPageBreak/>
        <w:t xml:space="preserve">ЗАПОРІЗЬКИЙ НАЦІОНАЛЬНИЙ УНІВЕРСИТЕТ ІНЖЕНЕРНИЙ НАВЧАЛЬНО-НАУКОВИЙ ІНСТИТУТ Силабус навчальної дисципліни «Управління підприємництвом в контексті сталого розвитку» </w:t>
      </w:r>
      <w:r>
        <w:rPr>
          <w:sz w:val="23"/>
          <w:szCs w:val="23"/>
        </w:rPr>
        <w:t xml:space="preserve">___________________________________________________________________________ </w:t>
      </w:r>
    </w:p>
    <w:p w:rsidR="00F727E6" w:rsidRDefault="00F727E6" w:rsidP="00F727E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підтвердження їх відповідним документом (диплом, сертифікат, свідоцтво тощо). Якщо програмні результати, отримані під час вивчення конкретного змістового модуля, зі знаннями й уміннями, одержаними під час </w:t>
      </w:r>
      <w:proofErr w:type="spellStart"/>
      <w:r>
        <w:rPr>
          <w:i/>
          <w:iCs/>
          <w:sz w:val="23"/>
          <w:szCs w:val="23"/>
        </w:rPr>
        <w:t>позанавчальної</w:t>
      </w:r>
      <w:proofErr w:type="spellEnd"/>
      <w:r>
        <w:rPr>
          <w:i/>
          <w:iCs/>
          <w:sz w:val="23"/>
          <w:szCs w:val="23"/>
        </w:rPr>
        <w:t xml:space="preserve"> самоосвіти (онлайн-курси, розміщені на відкритих навчальних платформах, </w:t>
      </w:r>
      <w:proofErr w:type="spellStart"/>
      <w:r>
        <w:rPr>
          <w:i/>
          <w:iCs/>
          <w:sz w:val="23"/>
          <w:szCs w:val="23"/>
        </w:rPr>
        <w:t>воркшопи</w:t>
      </w:r>
      <w:proofErr w:type="spellEnd"/>
      <w:r>
        <w:rPr>
          <w:i/>
          <w:iCs/>
          <w:sz w:val="23"/>
          <w:szCs w:val="23"/>
        </w:rPr>
        <w:t xml:space="preserve">, вебінари, майстер-класи, тренінги тощо) відповідають вимогам робочої програми навчальної дисципліни, то студент звільняється від виконання поточних контролів з цього змістового модуля, а результати зараховуються йому «автоматом» з максимальною бальною оцінкою відповідно до критеріїв оцінювання. У випадку, коли програмні результати частково відповідають вимогам (неповні, схожі, але зі спорідненої галузі знань тощо), викладач має право або звільнити студента від складання окремих поточних контролів у межах цього змістового модуля, або при їх складанні оцінити за максимальним балом. </w:t>
      </w:r>
    </w:p>
    <w:p w:rsidR="00233A41" w:rsidRPr="00F727E6" w:rsidRDefault="00233A41" w:rsidP="00F727E6">
      <w:pPr>
        <w:rPr>
          <w:lang w:val="uk-UA"/>
        </w:rPr>
      </w:pPr>
      <w:bookmarkStart w:id="0" w:name="_GoBack"/>
      <w:bookmarkEnd w:id="0"/>
    </w:p>
    <w:sectPr w:rsidR="00233A41" w:rsidRPr="00F727E6" w:rsidSect="001D5142">
      <w:pgSz w:w="11899" w:h="17340"/>
      <w:pgMar w:top="1095" w:right="163" w:bottom="1359" w:left="902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DC9"/>
    <w:rsid w:val="00090DC9"/>
    <w:rsid w:val="00233A41"/>
    <w:rsid w:val="00F7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853DF-B02C-4F0E-985C-DD52E171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27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2577</Words>
  <Characters>1470</Characters>
  <Application>Microsoft Office Word</Application>
  <DocSecurity>0</DocSecurity>
  <Lines>12</Lines>
  <Paragraphs>8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2023-10-07T23:47:00Z</dcterms:created>
  <dcterms:modified xsi:type="dcterms:W3CDTF">2023-10-07T23:47:00Z</dcterms:modified>
</cp:coreProperties>
</file>