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5597802"/>
    <w:p w14:paraId="061F5E4A" w14:textId="77777777" w:rsidR="00367963" w:rsidRPr="00333DCE" w:rsidRDefault="00367963" w:rsidP="00367963">
      <w:pPr>
        <w:spacing w:after="13"/>
        <w:jc w:val="center"/>
        <w:rPr>
          <w:color w:val="auto"/>
          <w:sz w:val="22"/>
        </w:rPr>
      </w:pPr>
      <w:r w:rsidRPr="00333DC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357E1" wp14:editId="4B9F1E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8048799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0566B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333DCE">
        <w:rPr>
          <w:sz w:val="28"/>
          <w:szCs w:val="28"/>
        </w:rPr>
        <w:t>МІНІСТЕРСТВО ОСВІТИ І НАУКИ УКРАЇНИ</w:t>
      </w:r>
    </w:p>
    <w:p w14:paraId="7C70F7A0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28"/>
          <w:szCs w:val="28"/>
        </w:rPr>
      </w:pPr>
      <w:r w:rsidRPr="00333DCE">
        <w:rPr>
          <w:sz w:val="28"/>
          <w:szCs w:val="28"/>
        </w:rPr>
        <w:t>ЗАПОРІЗЬКИЙ НАЦІОНАЛЬНИЙ УНІВЕРСИТЕТ</w:t>
      </w:r>
    </w:p>
    <w:p w14:paraId="14D89E8D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rFonts w:eastAsia="Calibri"/>
          <w:color w:val="auto"/>
          <w:sz w:val="28"/>
          <w:szCs w:val="28"/>
        </w:rPr>
      </w:pPr>
      <w:r w:rsidRPr="00333DCE">
        <w:rPr>
          <w:smallCaps/>
          <w:sz w:val="28"/>
          <w:szCs w:val="28"/>
        </w:rPr>
        <w:t xml:space="preserve">ІНЖЕНЕРНИЙ НАВЧАЛЬНО-НАУКОВИЙ ІНСТИТУТ </w:t>
      </w:r>
      <w:r w:rsidRPr="00333DCE">
        <w:rPr>
          <w:sz w:val="28"/>
          <w:szCs w:val="28"/>
        </w:rPr>
        <w:t>ім</w:t>
      </w:r>
      <w:r w:rsidRPr="00333DCE">
        <w:rPr>
          <w:smallCaps/>
          <w:sz w:val="28"/>
          <w:szCs w:val="28"/>
        </w:rPr>
        <w:t xml:space="preserve">. Ю.М. </w:t>
      </w:r>
      <w:r w:rsidRPr="00333DCE">
        <w:rPr>
          <w:sz w:val="28"/>
          <w:szCs w:val="28"/>
        </w:rPr>
        <w:t>ПОТЕБНІ</w:t>
      </w:r>
    </w:p>
    <w:p w14:paraId="55475094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28"/>
          <w:szCs w:val="28"/>
        </w:rPr>
      </w:pPr>
      <w:r w:rsidRPr="00333DCE">
        <w:rPr>
          <w:smallCaps/>
          <w:sz w:val="28"/>
          <w:szCs w:val="28"/>
        </w:rPr>
        <w:t>КАФЕДРА</w:t>
      </w:r>
      <w:r w:rsidRPr="00333DCE">
        <w:rPr>
          <w:sz w:val="28"/>
          <w:szCs w:val="28"/>
        </w:rPr>
        <w:t xml:space="preserve"> МЕТАЛУРГІЙНОГО ОБЛАДНАННЯ</w:t>
      </w:r>
    </w:p>
    <w:p w14:paraId="2BEB10F0" w14:textId="77777777" w:rsidR="00367963" w:rsidRPr="00333DCE" w:rsidRDefault="00367963" w:rsidP="00367963">
      <w:pPr>
        <w:spacing w:after="13"/>
        <w:ind w:left="2" w:hanging="2"/>
        <w:jc w:val="center"/>
        <w:rPr>
          <w:b/>
          <w:sz w:val="22"/>
        </w:rPr>
      </w:pPr>
      <w:r w:rsidRPr="00333DCE">
        <w:rPr>
          <w:b/>
        </w:rPr>
        <w:t xml:space="preserve">    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367963" w:rsidRPr="00333DCE" w14:paraId="70FF2160" w14:textId="77777777" w:rsidTr="00EA322E">
        <w:tc>
          <w:tcPr>
            <w:tcW w:w="4390" w:type="dxa"/>
          </w:tcPr>
          <w:p w14:paraId="73F5927D" w14:textId="77777777" w:rsidR="00367963" w:rsidRPr="00333DCE" w:rsidRDefault="00367963" w:rsidP="00367963">
            <w:pPr>
              <w:spacing w:after="13"/>
              <w:jc w:val="center"/>
              <w:rPr>
                <w:b/>
              </w:rPr>
            </w:pPr>
          </w:p>
        </w:tc>
        <w:tc>
          <w:tcPr>
            <w:tcW w:w="5953" w:type="dxa"/>
          </w:tcPr>
          <w:p w14:paraId="2F01B44E" w14:textId="77777777" w:rsidR="00367963" w:rsidRPr="00333DCE" w:rsidRDefault="00367963" w:rsidP="00367963">
            <w:pPr>
              <w:spacing w:after="13"/>
              <w:ind w:left="3" w:hanging="3"/>
              <w:jc w:val="both"/>
              <w:rPr>
                <w:sz w:val="28"/>
                <w:szCs w:val="28"/>
              </w:rPr>
            </w:pPr>
            <w:r w:rsidRPr="00333DCE">
              <w:rPr>
                <w:b/>
                <w:sz w:val="28"/>
                <w:szCs w:val="28"/>
              </w:rPr>
              <w:t>ЗАТВЕРДЖУЮ</w:t>
            </w:r>
          </w:p>
          <w:p w14:paraId="6F6EE794" w14:textId="77777777" w:rsidR="00367963" w:rsidRPr="00333DCE" w:rsidRDefault="00367963" w:rsidP="00367963">
            <w:pPr>
              <w:spacing w:after="13"/>
              <w:jc w:val="both"/>
              <w:rPr>
                <w:sz w:val="28"/>
                <w:szCs w:val="28"/>
              </w:rPr>
            </w:pPr>
            <w:r w:rsidRPr="00333DCE">
              <w:rPr>
                <w:sz w:val="28"/>
                <w:szCs w:val="28"/>
              </w:rPr>
              <w:t xml:space="preserve">Директор Інженерного навчально-наукового </w:t>
            </w:r>
          </w:p>
          <w:p w14:paraId="0CB71167" w14:textId="77777777" w:rsidR="00367963" w:rsidRPr="00333DCE" w:rsidRDefault="00367963" w:rsidP="00367963">
            <w:pPr>
              <w:spacing w:after="13"/>
              <w:jc w:val="both"/>
              <w:rPr>
                <w:sz w:val="28"/>
                <w:szCs w:val="28"/>
              </w:rPr>
            </w:pPr>
            <w:r w:rsidRPr="00333DCE">
              <w:rPr>
                <w:sz w:val="28"/>
                <w:szCs w:val="28"/>
              </w:rPr>
              <w:t>інституту ім. Ю.М. Потебні ЗНУ</w:t>
            </w:r>
          </w:p>
          <w:p w14:paraId="662360FA" w14:textId="77777777" w:rsidR="00367963" w:rsidRPr="00333DCE" w:rsidRDefault="00367963" w:rsidP="003679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spacing w:after="0"/>
              <w:ind w:left="3" w:right="-2" w:hangingChars="1" w:hanging="3"/>
              <w:jc w:val="both"/>
              <w:outlineLvl w:val="0"/>
              <w:rPr>
                <w:sz w:val="28"/>
                <w:szCs w:val="28"/>
              </w:rPr>
            </w:pPr>
            <w:r w:rsidRPr="00333DCE">
              <w:rPr>
                <w:sz w:val="28"/>
                <w:szCs w:val="28"/>
              </w:rPr>
              <w:t xml:space="preserve">__________________  </w:t>
            </w:r>
            <w:r w:rsidRPr="00333DCE">
              <w:rPr>
                <w:sz w:val="28"/>
                <w:szCs w:val="28"/>
                <w:u w:val="single"/>
              </w:rPr>
              <w:t xml:space="preserve">    Наталя </w:t>
            </w:r>
            <w:proofErr w:type="spellStart"/>
            <w:r w:rsidRPr="00333DCE">
              <w:rPr>
                <w:sz w:val="28"/>
                <w:szCs w:val="28"/>
                <w:u w:val="single"/>
              </w:rPr>
              <w:t>Метеленко</w:t>
            </w:r>
            <w:proofErr w:type="spellEnd"/>
            <w:r w:rsidRPr="00333DCE">
              <w:rPr>
                <w:sz w:val="28"/>
                <w:szCs w:val="28"/>
                <w:u w:val="single"/>
              </w:rPr>
              <w:t xml:space="preserve">    </w:t>
            </w:r>
            <w:r w:rsidRPr="00333DCE">
              <w:rPr>
                <w:sz w:val="2"/>
                <w:szCs w:val="2"/>
                <w:u w:val="single"/>
              </w:rPr>
              <w:t>.</w:t>
            </w:r>
          </w:p>
          <w:p w14:paraId="764C3860" w14:textId="77777777" w:rsidR="00367963" w:rsidRPr="00333DCE" w:rsidRDefault="00367963" w:rsidP="003679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spacing w:after="0"/>
              <w:ind w:left="2" w:right="-2" w:hangingChars="1" w:hanging="2"/>
              <w:jc w:val="center"/>
              <w:outlineLvl w:val="0"/>
              <w:rPr>
                <w:sz w:val="16"/>
                <w:szCs w:val="16"/>
              </w:rPr>
            </w:pPr>
            <w:r w:rsidRPr="00333DCE">
              <w:rPr>
                <w:sz w:val="16"/>
                <w:szCs w:val="16"/>
              </w:rPr>
              <w:t>(підпис)                                  (</w:t>
            </w:r>
            <w:proofErr w:type="spellStart"/>
            <w:r w:rsidRPr="00333DCE">
              <w:rPr>
                <w:sz w:val="16"/>
                <w:szCs w:val="16"/>
              </w:rPr>
              <w:t>прізвище,ім'я</w:t>
            </w:r>
            <w:proofErr w:type="spellEnd"/>
            <w:r w:rsidRPr="00333DCE">
              <w:rPr>
                <w:sz w:val="16"/>
                <w:szCs w:val="16"/>
              </w:rPr>
              <w:t>)</w:t>
            </w:r>
          </w:p>
          <w:p w14:paraId="651BA7BE" w14:textId="77777777" w:rsidR="00367963" w:rsidRPr="00333DCE" w:rsidRDefault="00367963" w:rsidP="00367963">
            <w:pPr>
              <w:spacing w:after="13"/>
              <w:jc w:val="center"/>
              <w:rPr>
                <w:b/>
                <w:sz w:val="22"/>
              </w:rPr>
            </w:pPr>
          </w:p>
        </w:tc>
      </w:tr>
    </w:tbl>
    <w:p w14:paraId="06B05BA9" w14:textId="77777777" w:rsidR="00367963" w:rsidRPr="00333DCE" w:rsidRDefault="00367963" w:rsidP="00367963">
      <w:pPr>
        <w:spacing w:after="13"/>
        <w:jc w:val="both"/>
        <w:rPr>
          <w:b/>
        </w:rPr>
      </w:pPr>
      <w:r w:rsidRPr="00333DCE">
        <w:rPr>
          <w:b/>
        </w:rPr>
        <w:t xml:space="preserve">                                            </w:t>
      </w:r>
    </w:p>
    <w:p w14:paraId="36B91892" w14:textId="77777777" w:rsidR="00367963" w:rsidRPr="00333DCE" w:rsidRDefault="00367963" w:rsidP="00367963">
      <w:pPr>
        <w:spacing w:after="13"/>
        <w:jc w:val="both"/>
        <w:rPr>
          <w:b/>
          <w:position w:val="-1"/>
          <w:sz w:val="22"/>
          <w:lang w:eastAsia="en-US"/>
        </w:rPr>
      </w:pPr>
    </w:p>
    <w:p w14:paraId="736DDE45" w14:textId="77777777" w:rsidR="006B4E49" w:rsidRPr="00333DCE" w:rsidRDefault="006B4E49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16"/>
          <w:szCs w:val="16"/>
        </w:rPr>
      </w:pPr>
      <w:r w:rsidRPr="00333DCE">
        <w:rPr>
          <w:b/>
          <w:sz w:val="28"/>
          <w:szCs w:val="28"/>
          <w:u w:val="single"/>
        </w:rPr>
        <w:t xml:space="preserve">Проектування прокатного обладнання </w:t>
      </w:r>
    </w:p>
    <w:p w14:paraId="20944008" w14:textId="6F037A0B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2" w:right="-2" w:hangingChars="1" w:hanging="2"/>
        <w:jc w:val="center"/>
        <w:outlineLvl w:val="0"/>
        <w:rPr>
          <w:sz w:val="16"/>
          <w:szCs w:val="16"/>
        </w:rPr>
      </w:pPr>
      <w:r w:rsidRPr="00333DCE">
        <w:rPr>
          <w:sz w:val="16"/>
          <w:szCs w:val="16"/>
        </w:rPr>
        <w:t>(назва навчальної дисципліни)</w:t>
      </w:r>
    </w:p>
    <w:p w14:paraId="72692854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28"/>
          <w:szCs w:val="28"/>
        </w:rPr>
      </w:pPr>
      <w:r w:rsidRPr="00333DCE">
        <w:rPr>
          <w:sz w:val="28"/>
          <w:szCs w:val="28"/>
        </w:rPr>
        <w:t>РОБОЧА ПРОГРАМА НАВЧАЛЬНОЇ ДИСЦИПЛІНИ</w:t>
      </w:r>
    </w:p>
    <w:p w14:paraId="473D0BE9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28"/>
          <w:szCs w:val="28"/>
        </w:rPr>
      </w:pPr>
    </w:p>
    <w:p w14:paraId="0BFECAFB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28"/>
          <w:szCs w:val="28"/>
        </w:rPr>
      </w:pPr>
      <w:r w:rsidRPr="00333DCE">
        <w:rPr>
          <w:sz w:val="28"/>
          <w:szCs w:val="28"/>
        </w:rPr>
        <w:t xml:space="preserve">підготовки </w:t>
      </w:r>
      <w:r w:rsidRPr="00333DCE">
        <w:rPr>
          <w:sz w:val="28"/>
          <w:szCs w:val="28"/>
          <w:u w:val="single"/>
        </w:rPr>
        <w:t xml:space="preserve">                    магістра                            </w:t>
      </w:r>
      <w:r w:rsidRPr="00333DCE">
        <w:rPr>
          <w:sz w:val="2"/>
          <w:szCs w:val="2"/>
        </w:rPr>
        <w:t>.</w:t>
      </w:r>
    </w:p>
    <w:p w14:paraId="48BDB0C9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2" w:right="-2" w:hangingChars="1" w:hanging="2"/>
        <w:jc w:val="center"/>
        <w:outlineLvl w:val="0"/>
        <w:rPr>
          <w:sz w:val="28"/>
          <w:szCs w:val="28"/>
        </w:rPr>
      </w:pPr>
      <w:r w:rsidRPr="00333DCE">
        <w:rPr>
          <w:sz w:val="16"/>
          <w:szCs w:val="16"/>
        </w:rPr>
        <w:t>(назва освітнього ступеня)</w:t>
      </w:r>
    </w:p>
    <w:p w14:paraId="3033F24D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16"/>
          <w:szCs w:val="16"/>
        </w:rPr>
      </w:pPr>
      <w:r w:rsidRPr="00333DCE">
        <w:rPr>
          <w:sz w:val="28"/>
          <w:szCs w:val="28"/>
        </w:rPr>
        <w:t>очної (денної) та заочної (дистанційної) форм здобуття освіти</w:t>
      </w:r>
    </w:p>
    <w:p w14:paraId="53E3414C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28"/>
          <w:szCs w:val="28"/>
        </w:rPr>
      </w:pPr>
      <w:r w:rsidRPr="00333DCE">
        <w:rPr>
          <w:sz w:val="28"/>
          <w:szCs w:val="28"/>
        </w:rPr>
        <w:t xml:space="preserve">спеціальності </w:t>
      </w:r>
      <w:r w:rsidRPr="00333DCE">
        <w:rPr>
          <w:sz w:val="28"/>
          <w:szCs w:val="28"/>
          <w:u w:val="single"/>
        </w:rPr>
        <w:t xml:space="preserve">          133 Галузеве машинобудування </w:t>
      </w:r>
    </w:p>
    <w:p w14:paraId="504CEBD5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-2" w:right="-2" w:firstLineChars="620" w:firstLine="992"/>
        <w:jc w:val="center"/>
        <w:outlineLvl w:val="0"/>
        <w:rPr>
          <w:sz w:val="16"/>
          <w:szCs w:val="16"/>
        </w:rPr>
      </w:pPr>
      <w:r w:rsidRPr="00333DCE">
        <w:rPr>
          <w:sz w:val="16"/>
          <w:szCs w:val="16"/>
        </w:rPr>
        <w:t>(шифр, назва спеціальності)</w:t>
      </w:r>
    </w:p>
    <w:p w14:paraId="32002172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28"/>
          <w:szCs w:val="28"/>
        </w:rPr>
      </w:pPr>
      <w:r w:rsidRPr="00333DCE">
        <w:rPr>
          <w:sz w:val="28"/>
          <w:szCs w:val="28"/>
        </w:rPr>
        <w:t>спеціалізації / предметної спеціальності ____________</w:t>
      </w:r>
    </w:p>
    <w:p w14:paraId="4A0FEECD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-2" w:right="-2" w:firstLineChars="2835" w:firstLine="4536"/>
        <w:jc w:val="center"/>
        <w:outlineLvl w:val="0"/>
        <w:rPr>
          <w:sz w:val="16"/>
          <w:szCs w:val="16"/>
        </w:rPr>
      </w:pPr>
      <w:r w:rsidRPr="00333DCE">
        <w:rPr>
          <w:sz w:val="16"/>
          <w:szCs w:val="16"/>
        </w:rPr>
        <w:t>(шифр і назва)</w:t>
      </w:r>
    </w:p>
    <w:p w14:paraId="604906E3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right="-2" w:hangingChars="1" w:hanging="3"/>
        <w:jc w:val="center"/>
        <w:outlineLvl w:val="0"/>
        <w:rPr>
          <w:sz w:val="28"/>
          <w:szCs w:val="28"/>
        </w:rPr>
      </w:pPr>
      <w:r w:rsidRPr="00333DCE">
        <w:rPr>
          <w:sz w:val="28"/>
          <w:szCs w:val="28"/>
        </w:rPr>
        <w:t xml:space="preserve">освітньо-професійна програма </w:t>
      </w:r>
      <w:r w:rsidRPr="00333DCE">
        <w:rPr>
          <w:sz w:val="28"/>
          <w:szCs w:val="28"/>
          <w:u w:val="single"/>
        </w:rPr>
        <w:t xml:space="preserve">       металургійне обладнання </w:t>
      </w:r>
    </w:p>
    <w:p w14:paraId="6C9A1930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-2" w:right="-2" w:firstLineChars="2126" w:firstLine="3402"/>
        <w:jc w:val="center"/>
        <w:outlineLvl w:val="0"/>
        <w:rPr>
          <w:sz w:val="28"/>
          <w:szCs w:val="28"/>
        </w:rPr>
      </w:pPr>
      <w:r w:rsidRPr="00333DCE">
        <w:rPr>
          <w:sz w:val="16"/>
          <w:szCs w:val="16"/>
        </w:rPr>
        <w:t>(назва)</w:t>
      </w:r>
    </w:p>
    <w:p w14:paraId="6EC547C3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 w:line="276" w:lineRule="auto"/>
        <w:ind w:left="2" w:right="-2" w:hangingChars="1" w:hanging="2"/>
        <w:jc w:val="center"/>
        <w:outlineLvl w:val="0"/>
        <w:rPr>
          <w:sz w:val="22"/>
        </w:rPr>
      </w:pPr>
      <w:r w:rsidRPr="00333DCE">
        <w:rPr>
          <w:b/>
        </w:rPr>
        <w:t xml:space="preserve">Укладач /Укладачі: </w:t>
      </w:r>
      <w:r w:rsidRPr="00333DCE">
        <w:rPr>
          <w:u w:val="single"/>
        </w:rPr>
        <w:t xml:space="preserve">Огінський Й.К., </w:t>
      </w:r>
      <w:proofErr w:type="spellStart"/>
      <w:r w:rsidRPr="00333DCE">
        <w:rPr>
          <w:u w:val="single"/>
        </w:rPr>
        <w:t>д.т.н</w:t>
      </w:r>
      <w:proofErr w:type="spellEnd"/>
      <w:r w:rsidRPr="00333DCE">
        <w:rPr>
          <w:u w:val="single"/>
        </w:rPr>
        <w:t xml:space="preserve">., </w:t>
      </w:r>
      <w:proofErr w:type="spellStart"/>
      <w:r w:rsidRPr="00333DCE">
        <w:rPr>
          <w:u w:val="single"/>
        </w:rPr>
        <w:t>с.н.с</w:t>
      </w:r>
      <w:proofErr w:type="spellEnd"/>
      <w:r w:rsidRPr="00333DCE">
        <w:rPr>
          <w:u w:val="single"/>
        </w:rPr>
        <w:t xml:space="preserve">., професор кафедри </w:t>
      </w:r>
    </w:p>
    <w:p w14:paraId="215EF176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 w:line="276" w:lineRule="auto"/>
        <w:ind w:left="2" w:right="-2" w:hangingChars="1" w:hanging="2"/>
        <w:jc w:val="center"/>
        <w:outlineLvl w:val="0"/>
        <w:rPr>
          <w:sz w:val="22"/>
        </w:rPr>
      </w:pPr>
      <w:r w:rsidRPr="00333DCE">
        <w:rPr>
          <w:u w:val="single"/>
        </w:rPr>
        <w:t>металургійного обладнання</w:t>
      </w:r>
    </w:p>
    <w:p w14:paraId="52620BD1" w14:textId="77777777" w:rsidR="00367963" w:rsidRPr="00333DCE" w:rsidRDefault="00367963" w:rsidP="00367963">
      <w:pPr>
        <w:suppressAutoHyphens/>
        <w:autoSpaceDE w:val="0"/>
        <w:autoSpaceDN w:val="0"/>
        <w:spacing w:after="0"/>
        <w:ind w:left="2974" w:right="-2"/>
        <w:outlineLvl w:val="0"/>
        <w:rPr>
          <w:sz w:val="16"/>
          <w:szCs w:val="16"/>
        </w:rPr>
      </w:pPr>
      <w:r w:rsidRPr="00333DCE">
        <w:rPr>
          <w:sz w:val="16"/>
          <w:szCs w:val="16"/>
        </w:rPr>
        <w:t xml:space="preserve">          (ПІБ,  науковий ступінь, вчене звання, посада)</w:t>
      </w:r>
    </w:p>
    <w:p w14:paraId="166C2380" w14:textId="77777777" w:rsidR="00367963" w:rsidRPr="00333DCE" w:rsidRDefault="00367963" w:rsidP="00367963">
      <w:pPr>
        <w:spacing w:after="13"/>
        <w:jc w:val="both"/>
        <w:rPr>
          <w:sz w:val="22"/>
        </w:rPr>
      </w:pPr>
    </w:p>
    <w:p w14:paraId="4D9A9F6B" w14:textId="77777777" w:rsidR="00367963" w:rsidRPr="00333DCE" w:rsidRDefault="00367963" w:rsidP="00367963">
      <w:pPr>
        <w:numPr>
          <w:ilvl w:val="0"/>
          <w:numId w:val="8"/>
        </w:numPr>
        <w:suppressAutoHyphens/>
        <w:autoSpaceDE w:val="0"/>
        <w:autoSpaceDN w:val="0"/>
        <w:spacing w:after="0"/>
        <w:ind w:left="3" w:hangingChars="1" w:hanging="3"/>
        <w:jc w:val="center"/>
        <w:outlineLvl w:val="0"/>
        <w:rPr>
          <w:sz w:val="28"/>
          <w:szCs w:val="28"/>
        </w:rPr>
      </w:pPr>
    </w:p>
    <w:tbl>
      <w:tblPr>
        <w:tblW w:w="975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87"/>
        <w:gridCol w:w="7"/>
        <w:gridCol w:w="2090"/>
        <w:gridCol w:w="20"/>
        <w:gridCol w:w="216"/>
        <w:gridCol w:w="20"/>
        <w:gridCol w:w="2891"/>
      </w:tblGrid>
      <w:tr w:rsidR="00367963" w:rsidRPr="00333DCE" w14:paraId="31B65773" w14:textId="77777777" w:rsidTr="00EA322E">
        <w:tc>
          <w:tcPr>
            <w:tcW w:w="4219" w:type="dxa"/>
            <w:gridSpan w:val="2"/>
            <w:hideMark/>
          </w:tcPr>
          <w:p w14:paraId="3FE2B55F" w14:textId="77777777" w:rsidR="00367963" w:rsidRPr="00333DCE" w:rsidRDefault="00367963" w:rsidP="00367963">
            <w:pPr>
              <w:spacing w:after="13"/>
              <w:ind w:left="2" w:hanging="2"/>
              <w:jc w:val="both"/>
              <w:rPr>
                <w:sz w:val="22"/>
              </w:rPr>
            </w:pPr>
            <w:r w:rsidRPr="00333DCE">
              <w:t>Обговорено та ухвалено</w:t>
            </w:r>
          </w:p>
          <w:p w14:paraId="7754CDC2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на засіданні кафедри металургійного обладнання</w:t>
            </w:r>
          </w:p>
        </w:tc>
        <w:tc>
          <w:tcPr>
            <w:tcW w:w="287" w:type="dxa"/>
          </w:tcPr>
          <w:p w14:paraId="0B6679ED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</w:p>
        </w:tc>
        <w:tc>
          <w:tcPr>
            <w:tcW w:w="5244" w:type="dxa"/>
            <w:gridSpan w:val="6"/>
            <w:hideMark/>
          </w:tcPr>
          <w:p w14:paraId="756022AE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Ухвалено науково-методичною радою</w:t>
            </w:r>
          </w:p>
          <w:p w14:paraId="041F6626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Інженерного навчально-наукового інституту</w:t>
            </w:r>
          </w:p>
          <w:p w14:paraId="439E79E0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 xml:space="preserve">ім. Ю. М. Потебні </w:t>
            </w:r>
          </w:p>
        </w:tc>
      </w:tr>
      <w:tr w:rsidR="00367963" w:rsidRPr="00333DCE" w14:paraId="2CDAC6D1" w14:textId="77777777" w:rsidTr="00EA322E">
        <w:tc>
          <w:tcPr>
            <w:tcW w:w="4219" w:type="dxa"/>
            <w:gridSpan w:val="2"/>
          </w:tcPr>
          <w:p w14:paraId="3B459EC9" w14:textId="77777777" w:rsidR="00367963" w:rsidRPr="00333DCE" w:rsidRDefault="00367963" w:rsidP="00367963">
            <w:pPr>
              <w:spacing w:after="13"/>
              <w:jc w:val="both"/>
            </w:pPr>
          </w:p>
          <w:p w14:paraId="78E94DD9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Протокол №  __  від “__ ” серпня 2023 р.</w:t>
            </w:r>
          </w:p>
          <w:p w14:paraId="295C6CF4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В.о. завідувача кафедри</w:t>
            </w:r>
          </w:p>
          <w:p w14:paraId="59CC8E80" w14:textId="77777777" w:rsidR="00367963" w:rsidRPr="00333DCE" w:rsidRDefault="00367963" w:rsidP="00367963">
            <w:pPr>
              <w:spacing w:after="13"/>
              <w:ind w:left="2" w:hanging="2"/>
              <w:jc w:val="both"/>
              <w:rPr>
                <w:sz w:val="16"/>
                <w:szCs w:val="16"/>
              </w:rPr>
            </w:pPr>
          </w:p>
        </w:tc>
        <w:tc>
          <w:tcPr>
            <w:tcW w:w="287" w:type="dxa"/>
          </w:tcPr>
          <w:p w14:paraId="1783B7BE" w14:textId="77777777" w:rsidR="00367963" w:rsidRPr="00333DCE" w:rsidRDefault="00367963" w:rsidP="00367963">
            <w:pPr>
              <w:spacing w:after="13"/>
              <w:ind w:left="2" w:hanging="2"/>
              <w:jc w:val="both"/>
              <w:rPr>
                <w:sz w:val="22"/>
              </w:rPr>
            </w:pPr>
          </w:p>
        </w:tc>
        <w:tc>
          <w:tcPr>
            <w:tcW w:w="5244" w:type="dxa"/>
            <w:gridSpan w:val="6"/>
          </w:tcPr>
          <w:p w14:paraId="332CB570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Протокол №  1  від “ ___ ” серпня_ 2023 р.</w:t>
            </w:r>
          </w:p>
          <w:p w14:paraId="5539531E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Голова науково-методичної ради</w:t>
            </w:r>
          </w:p>
          <w:p w14:paraId="1336800A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</w:p>
        </w:tc>
      </w:tr>
      <w:tr w:rsidR="00367963" w:rsidRPr="00333DCE" w14:paraId="2F8D79AF" w14:textId="77777777" w:rsidTr="00EA322E">
        <w:tc>
          <w:tcPr>
            <w:tcW w:w="2235" w:type="dxa"/>
            <w:hideMark/>
          </w:tcPr>
          <w:p w14:paraId="600A08D4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t>_____________</w:t>
            </w:r>
          </w:p>
        </w:tc>
        <w:tc>
          <w:tcPr>
            <w:tcW w:w="1984" w:type="dxa"/>
            <w:hideMark/>
          </w:tcPr>
          <w:p w14:paraId="7C01A319" w14:textId="77777777" w:rsidR="00367963" w:rsidRPr="00333DCE" w:rsidRDefault="00367963" w:rsidP="00367963">
            <w:pPr>
              <w:spacing w:after="13"/>
              <w:ind w:left="2" w:hanging="2"/>
              <w:jc w:val="center"/>
              <w:rPr>
                <w:u w:val="single"/>
              </w:rPr>
            </w:pPr>
            <w:r w:rsidRPr="00333DCE">
              <w:rPr>
                <w:u w:val="single"/>
              </w:rPr>
              <w:t>А. О. Власов</w:t>
            </w:r>
          </w:p>
        </w:tc>
        <w:tc>
          <w:tcPr>
            <w:tcW w:w="287" w:type="dxa"/>
          </w:tcPr>
          <w:p w14:paraId="65DB0079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</w:p>
        </w:tc>
        <w:tc>
          <w:tcPr>
            <w:tcW w:w="2097" w:type="dxa"/>
            <w:gridSpan w:val="2"/>
            <w:hideMark/>
          </w:tcPr>
          <w:p w14:paraId="1DAE0EAE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t>____________</w:t>
            </w:r>
          </w:p>
        </w:tc>
        <w:tc>
          <w:tcPr>
            <w:tcW w:w="236" w:type="dxa"/>
            <w:gridSpan w:val="2"/>
          </w:tcPr>
          <w:p w14:paraId="3975F231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</w:p>
        </w:tc>
        <w:tc>
          <w:tcPr>
            <w:tcW w:w="2911" w:type="dxa"/>
            <w:gridSpan w:val="2"/>
            <w:hideMark/>
          </w:tcPr>
          <w:p w14:paraId="7CD9187D" w14:textId="77777777" w:rsidR="00367963" w:rsidRPr="00333DCE" w:rsidRDefault="00367963" w:rsidP="00367963">
            <w:pPr>
              <w:spacing w:after="13"/>
              <w:ind w:left="2" w:hanging="2"/>
              <w:jc w:val="center"/>
              <w:rPr>
                <w:u w:val="single"/>
              </w:rPr>
            </w:pPr>
            <w:r w:rsidRPr="00333DCE">
              <w:rPr>
                <w:u w:val="single"/>
              </w:rPr>
              <w:t>Т. А. Шарапова</w:t>
            </w:r>
          </w:p>
        </w:tc>
      </w:tr>
      <w:tr w:rsidR="00367963" w:rsidRPr="00333DCE" w14:paraId="1AB0B2EE" w14:textId="77777777" w:rsidTr="00EA322E">
        <w:tc>
          <w:tcPr>
            <w:tcW w:w="2235" w:type="dxa"/>
            <w:hideMark/>
          </w:tcPr>
          <w:p w14:paraId="6181F53B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rPr>
                <w:vertAlign w:val="superscript"/>
              </w:rPr>
              <w:t>(підпис)</w:t>
            </w:r>
          </w:p>
        </w:tc>
        <w:tc>
          <w:tcPr>
            <w:tcW w:w="1984" w:type="dxa"/>
            <w:hideMark/>
          </w:tcPr>
          <w:p w14:paraId="51A9BD49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rPr>
                <w:vertAlign w:val="superscript"/>
              </w:rPr>
              <w:t>(ініціали, прізвище)</w:t>
            </w:r>
          </w:p>
        </w:tc>
        <w:tc>
          <w:tcPr>
            <w:tcW w:w="287" w:type="dxa"/>
          </w:tcPr>
          <w:p w14:paraId="77CF8616" w14:textId="77777777" w:rsidR="00367963" w:rsidRPr="00333DCE" w:rsidRDefault="00367963" w:rsidP="00367963">
            <w:pPr>
              <w:spacing w:after="13"/>
              <w:ind w:left="2" w:hanging="2"/>
              <w:jc w:val="center"/>
              <w:rPr>
                <w:vertAlign w:val="superscript"/>
              </w:rPr>
            </w:pPr>
          </w:p>
        </w:tc>
        <w:tc>
          <w:tcPr>
            <w:tcW w:w="2097" w:type="dxa"/>
            <w:gridSpan w:val="2"/>
            <w:hideMark/>
          </w:tcPr>
          <w:p w14:paraId="6F5801C2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rPr>
                <w:vertAlign w:val="superscript"/>
              </w:rPr>
              <w:t>(підпис)</w:t>
            </w:r>
          </w:p>
        </w:tc>
        <w:tc>
          <w:tcPr>
            <w:tcW w:w="236" w:type="dxa"/>
            <w:gridSpan w:val="2"/>
          </w:tcPr>
          <w:p w14:paraId="1E4874C7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</w:p>
        </w:tc>
        <w:tc>
          <w:tcPr>
            <w:tcW w:w="2911" w:type="dxa"/>
            <w:gridSpan w:val="2"/>
            <w:hideMark/>
          </w:tcPr>
          <w:p w14:paraId="5CB4AF2A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rPr>
                <w:vertAlign w:val="superscript"/>
              </w:rPr>
              <w:t>(ініціали, прізвище)</w:t>
            </w:r>
          </w:p>
        </w:tc>
      </w:tr>
      <w:tr w:rsidR="00367963" w:rsidRPr="00333DCE" w14:paraId="4FC35480" w14:textId="77777777" w:rsidTr="00EA322E">
        <w:trPr>
          <w:cantSplit/>
        </w:trPr>
        <w:tc>
          <w:tcPr>
            <w:tcW w:w="4219" w:type="dxa"/>
            <w:gridSpan w:val="2"/>
          </w:tcPr>
          <w:p w14:paraId="07CD11AE" w14:textId="77777777" w:rsidR="00367963" w:rsidRPr="00333DCE" w:rsidRDefault="00367963" w:rsidP="00367963">
            <w:pPr>
              <w:spacing w:after="13"/>
              <w:jc w:val="both"/>
            </w:pPr>
          </w:p>
          <w:p w14:paraId="612C030C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Погоджено:</w:t>
            </w:r>
          </w:p>
          <w:p w14:paraId="707DBE18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 xml:space="preserve">Гарант ОП                 </w:t>
            </w:r>
          </w:p>
        </w:tc>
        <w:tc>
          <w:tcPr>
            <w:tcW w:w="294" w:type="dxa"/>
            <w:gridSpan w:val="2"/>
          </w:tcPr>
          <w:p w14:paraId="22F29DA6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</w:p>
        </w:tc>
        <w:tc>
          <w:tcPr>
            <w:tcW w:w="5237" w:type="dxa"/>
            <w:gridSpan w:val="5"/>
          </w:tcPr>
          <w:p w14:paraId="5096B7C1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</w:p>
          <w:p w14:paraId="411447C5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>Погоджено:</w:t>
            </w:r>
          </w:p>
          <w:p w14:paraId="4212368B" w14:textId="77777777" w:rsidR="00367963" w:rsidRPr="00333DCE" w:rsidRDefault="00367963" w:rsidP="00367963">
            <w:pPr>
              <w:spacing w:after="13"/>
              <w:ind w:left="2" w:hanging="2"/>
              <w:jc w:val="both"/>
            </w:pPr>
            <w:r w:rsidRPr="00333DCE">
              <w:t xml:space="preserve">Відповідальний за секцію «Металургійний профіль» </w:t>
            </w:r>
          </w:p>
        </w:tc>
      </w:tr>
      <w:tr w:rsidR="00367963" w:rsidRPr="00333DCE" w14:paraId="32BCBD5D" w14:textId="77777777" w:rsidTr="00EA322E">
        <w:trPr>
          <w:cantSplit/>
          <w:trHeight w:val="539"/>
        </w:trPr>
        <w:tc>
          <w:tcPr>
            <w:tcW w:w="2235" w:type="dxa"/>
          </w:tcPr>
          <w:p w14:paraId="138DA2D2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</w:p>
          <w:p w14:paraId="3BAC107B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t>_____________</w:t>
            </w:r>
          </w:p>
        </w:tc>
        <w:tc>
          <w:tcPr>
            <w:tcW w:w="1984" w:type="dxa"/>
          </w:tcPr>
          <w:p w14:paraId="53010F61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</w:p>
          <w:p w14:paraId="6AB7EE21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rPr>
                <w:u w:val="single"/>
              </w:rPr>
              <w:t>А. О. Власов</w:t>
            </w:r>
          </w:p>
        </w:tc>
        <w:tc>
          <w:tcPr>
            <w:tcW w:w="294" w:type="dxa"/>
            <w:gridSpan w:val="2"/>
          </w:tcPr>
          <w:p w14:paraId="2D37456D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</w:p>
        </w:tc>
        <w:tc>
          <w:tcPr>
            <w:tcW w:w="2110" w:type="dxa"/>
            <w:gridSpan w:val="2"/>
          </w:tcPr>
          <w:p w14:paraId="3C6F2D7B" w14:textId="77777777" w:rsidR="00367963" w:rsidRPr="00333DCE" w:rsidRDefault="00367963" w:rsidP="00367963">
            <w:pPr>
              <w:spacing w:after="13" w:line="276" w:lineRule="auto"/>
              <w:ind w:left="2" w:hanging="2"/>
              <w:jc w:val="both"/>
            </w:pPr>
          </w:p>
          <w:p w14:paraId="10309B15" w14:textId="77777777" w:rsidR="00367963" w:rsidRPr="00333DCE" w:rsidRDefault="00367963" w:rsidP="00367963">
            <w:pPr>
              <w:spacing w:after="13" w:line="276" w:lineRule="auto"/>
              <w:ind w:left="2" w:hanging="2"/>
              <w:jc w:val="both"/>
            </w:pPr>
            <w:r w:rsidRPr="00333DCE">
              <w:t xml:space="preserve">   _____________</w:t>
            </w:r>
          </w:p>
        </w:tc>
        <w:tc>
          <w:tcPr>
            <w:tcW w:w="236" w:type="dxa"/>
            <w:gridSpan w:val="2"/>
          </w:tcPr>
          <w:p w14:paraId="33BA2E7A" w14:textId="77777777" w:rsidR="00367963" w:rsidRPr="00333DCE" w:rsidRDefault="00367963" w:rsidP="00367963">
            <w:pPr>
              <w:spacing w:after="13" w:line="276" w:lineRule="auto"/>
              <w:ind w:left="2" w:hanging="2"/>
              <w:jc w:val="both"/>
            </w:pPr>
          </w:p>
        </w:tc>
        <w:tc>
          <w:tcPr>
            <w:tcW w:w="2891" w:type="dxa"/>
          </w:tcPr>
          <w:p w14:paraId="0895BA7E" w14:textId="77777777" w:rsidR="00367963" w:rsidRPr="00333DCE" w:rsidRDefault="00367963" w:rsidP="00367963">
            <w:pPr>
              <w:spacing w:after="13" w:line="276" w:lineRule="auto"/>
              <w:ind w:left="2" w:hanging="2"/>
              <w:jc w:val="both"/>
            </w:pPr>
          </w:p>
          <w:p w14:paraId="732021C7" w14:textId="77777777" w:rsidR="00367963" w:rsidRPr="00333DCE" w:rsidRDefault="00367963" w:rsidP="00367963">
            <w:pPr>
              <w:spacing w:after="13" w:line="269" w:lineRule="auto"/>
              <w:ind w:left="2" w:hanging="2"/>
              <w:jc w:val="center"/>
              <w:rPr>
                <w:color w:val="auto"/>
              </w:rPr>
            </w:pPr>
            <w:r w:rsidRPr="00333DCE">
              <w:rPr>
                <w:u w:val="single"/>
              </w:rPr>
              <w:t>І. А. Шевченко</w:t>
            </w:r>
          </w:p>
        </w:tc>
      </w:tr>
      <w:tr w:rsidR="00367963" w:rsidRPr="00333DCE" w14:paraId="6438AC96" w14:textId="77777777" w:rsidTr="00EA322E">
        <w:trPr>
          <w:cantSplit/>
          <w:trHeight w:val="80"/>
        </w:trPr>
        <w:tc>
          <w:tcPr>
            <w:tcW w:w="2235" w:type="dxa"/>
            <w:hideMark/>
          </w:tcPr>
          <w:p w14:paraId="0DB96C2F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rPr>
                <w:vertAlign w:val="superscript"/>
              </w:rPr>
              <w:t>(підпис)</w:t>
            </w:r>
          </w:p>
        </w:tc>
        <w:tc>
          <w:tcPr>
            <w:tcW w:w="1984" w:type="dxa"/>
            <w:hideMark/>
          </w:tcPr>
          <w:p w14:paraId="1D7800EC" w14:textId="77777777" w:rsidR="00367963" w:rsidRPr="00333DCE" w:rsidRDefault="00367963" w:rsidP="00367963">
            <w:pPr>
              <w:spacing w:after="13"/>
              <w:ind w:left="2" w:hanging="2"/>
              <w:jc w:val="center"/>
            </w:pPr>
            <w:r w:rsidRPr="00333DCE">
              <w:rPr>
                <w:vertAlign w:val="superscript"/>
              </w:rPr>
              <w:t>(ініціали, прізвище)</w:t>
            </w:r>
          </w:p>
        </w:tc>
        <w:tc>
          <w:tcPr>
            <w:tcW w:w="294" w:type="dxa"/>
            <w:gridSpan w:val="2"/>
          </w:tcPr>
          <w:p w14:paraId="1FC819E7" w14:textId="77777777" w:rsidR="00367963" w:rsidRPr="00333DCE" w:rsidRDefault="00367963" w:rsidP="00367963">
            <w:pPr>
              <w:spacing w:after="13"/>
              <w:ind w:left="2" w:hanging="2"/>
              <w:jc w:val="center"/>
              <w:rPr>
                <w:vertAlign w:val="superscript"/>
              </w:rPr>
            </w:pPr>
          </w:p>
        </w:tc>
        <w:tc>
          <w:tcPr>
            <w:tcW w:w="2110" w:type="dxa"/>
            <w:gridSpan w:val="2"/>
            <w:hideMark/>
          </w:tcPr>
          <w:p w14:paraId="5A968749" w14:textId="77777777" w:rsidR="00367963" w:rsidRPr="00333DCE" w:rsidRDefault="00367963" w:rsidP="00367963">
            <w:pPr>
              <w:spacing w:after="13"/>
              <w:ind w:left="2" w:hanging="2"/>
              <w:jc w:val="both"/>
              <w:rPr>
                <w:vertAlign w:val="superscript"/>
              </w:rPr>
            </w:pPr>
            <w:r w:rsidRPr="00333DCE">
              <w:rPr>
                <w:vertAlign w:val="superscript"/>
              </w:rPr>
              <w:t xml:space="preserve">               (підпис)</w:t>
            </w:r>
          </w:p>
        </w:tc>
        <w:tc>
          <w:tcPr>
            <w:tcW w:w="236" w:type="dxa"/>
            <w:gridSpan w:val="2"/>
          </w:tcPr>
          <w:p w14:paraId="5BD0E996" w14:textId="77777777" w:rsidR="00367963" w:rsidRPr="00333DCE" w:rsidRDefault="00367963" w:rsidP="00367963">
            <w:pPr>
              <w:spacing w:after="13"/>
              <w:ind w:left="2" w:hanging="2"/>
              <w:jc w:val="both"/>
              <w:rPr>
                <w:vertAlign w:val="superscript"/>
              </w:rPr>
            </w:pPr>
          </w:p>
        </w:tc>
        <w:tc>
          <w:tcPr>
            <w:tcW w:w="2891" w:type="dxa"/>
            <w:hideMark/>
          </w:tcPr>
          <w:p w14:paraId="789E192C" w14:textId="77777777" w:rsidR="00367963" w:rsidRPr="00333DCE" w:rsidRDefault="00367963" w:rsidP="00367963">
            <w:pPr>
              <w:spacing w:after="13"/>
              <w:ind w:left="2" w:hanging="2"/>
              <w:jc w:val="center"/>
              <w:rPr>
                <w:vertAlign w:val="superscript"/>
              </w:rPr>
            </w:pPr>
            <w:r w:rsidRPr="00333DCE">
              <w:rPr>
                <w:vertAlign w:val="superscript"/>
              </w:rPr>
              <w:t>(ініціали, прізвище)</w:t>
            </w:r>
          </w:p>
        </w:tc>
      </w:tr>
    </w:tbl>
    <w:p w14:paraId="6D41DD37" w14:textId="77777777" w:rsidR="00367963" w:rsidRPr="00333DCE" w:rsidRDefault="00367963" w:rsidP="00367963">
      <w:pPr>
        <w:spacing w:after="13"/>
        <w:jc w:val="center"/>
        <w:rPr>
          <w:position w:val="-1"/>
          <w:szCs w:val="24"/>
          <w:lang w:eastAsia="en-US"/>
        </w:rPr>
      </w:pPr>
      <w:bookmarkStart w:id="1" w:name="bookmark=id.gjdgxs"/>
      <w:bookmarkEnd w:id="1"/>
    </w:p>
    <w:p w14:paraId="12D0884F" w14:textId="77777777" w:rsidR="00367963" w:rsidRPr="00333DCE" w:rsidRDefault="00367963" w:rsidP="00367963">
      <w:pPr>
        <w:spacing w:after="13"/>
        <w:jc w:val="center"/>
        <w:rPr>
          <w:szCs w:val="24"/>
        </w:rPr>
      </w:pPr>
    </w:p>
    <w:p w14:paraId="650A05F4" w14:textId="77777777" w:rsidR="00367963" w:rsidRPr="00333DCE" w:rsidRDefault="00367963" w:rsidP="00367963">
      <w:pPr>
        <w:spacing w:line="259" w:lineRule="auto"/>
        <w:jc w:val="center"/>
        <w:rPr>
          <w:sz w:val="28"/>
        </w:rPr>
      </w:pPr>
      <w:r w:rsidRPr="00333DCE">
        <w:rPr>
          <w:sz w:val="28"/>
          <w:szCs w:val="28"/>
        </w:rPr>
        <w:t>2023 рік</w:t>
      </w:r>
    </w:p>
    <w:bookmarkEnd w:id="0"/>
    <w:p w14:paraId="548AA2CB" w14:textId="461BE557" w:rsidR="00134818" w:rsidRPr="00333DCE" w:rsidRDefault="00134818">
      <w:pPr>
        <w:spacing w:after="0" w:line="259" w:lineRule="auto"/>
        <w:ind w:right="69"/>
        <w:jc w:val="center"/>
      </w:pPr>
    </w:p>
    <w:p w14:paraId="65942C05" w14:textId="77777777" w:rsidR="00134818" w:rsidRPr="00333DCE" w:rsidRDefault="00000000">
      <w:pPr>
        <w:pStyle w:val="2"/>
        <w:ind w:left="575" w:right="704"/>
      </w:pPr>
      <w:r w:rsidRPr="00333DCE">
        <w:t xml:space="preserve">1. Опис навчальної дисципліни </w:t>
      </w:r>
    </w:p>
    <w:tbl>
      <w:tblPr>
        <w:tblStyle w:val="TableGrid"/>
        <w:tblW w:w="10140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796"/>
        <w:gridCol w:w="3545"/>
        <w:gridCol w:w="1416"/>
        <w:gridCol w:w="1383"/>
      </w:tblGrid>
      <w:tr w:rsidR="00134818" w:rsidRPr="00333DCE" w14:paraId="311AA483" w14:textId="77777777">
        <w:trPr>
          <w:trHeight w:val="562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B9B3" w14:textId="77777777" w:rsidR="00134818" w:rsidRPr="00333DCE" w:rsidRDefault="00000000">
            <w:pPr>
              <w:spacing w:line="259" w:lineRule="auto"/>
              <w:ind w:left="679" w:right="119" w:hanging="444"/>
            </w:pPr>
            <w:r w:rsidRPr="00333DCE">
              <w:rPr>
                <w:b/>
              </w:rPr>
              <w:t xml:space="preserve">Галузь знань, спеціальність,  освітня програма  рівень вищої освіти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C17F" w14:textId="77777777" w:rsidR="00134818" w:rsidRPr="00333DCE" w:rsidRDefault="00000000">
            <w:pPr>
              <w:spacing w:after="47" w:line="238" w:lineRule="auto"/>
              <w:jc w:val="center"/>
            </w:pPr>
            <w:r w:rsidRPr="00333DCE">
              <w:rPr>
                <w:b/>
              </w:rPr>
              <w:t xml:space="preserve">Галузь знань, напрям підготовки, рівень вищої </w:t>
            </w:r>
          </w:p>
          <w:p w14:paraId="3EDD0B31" w14:textId="77777777" w:rsidR="00134818" w:rsidRPr="00333DCE" w:rsidRDefault="00000000">
            <w:pPr>
              <w:spacing w:line="259" w:lineRule="auto"/>
              <w:ind w:right="42"/>
              <w:jc w:val="center"/>
            </w:pPr>
            <w:r w:rsidRPr="00333DCE">
              <w:rPr>
                <w:b/>
              </w:rPr>
              <w:t xml:space="preserve">освіти 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27CC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rPr>
                <w:b/>
              </w:rPr>
              <w:t xml:space="preserve">Характеристика навчальної дисципліни </w:t>
            </w:r>
          </w:p>
        </w:tc>
      </w:tr>
      <w:tr w:rsidR="00134818" w:rsidRPr="00333DCE" w14:paraId="27FC11E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028A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56E0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BB0C" w14:textId="77777777" w:rsidR="00134818" w:rsidRPr="00333DCE" w:rsidRDefault="00000000">
            <w:pPr>
              <w:spacing w:line="259" w:lineRule="auto"/>
              <w:ind w:right="45"/>
              <w:jc w:val="center"/>
            </w:pPr>
            <w:r w:rsidRPr="00333DCE">
              <w:t xml:space="preserve">денна </w:t>
            </w:r>
          </w:p>
          <w:p w14:paraId="395D95E0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t xml:space="preserve">форма навчання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7609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t xml:space="preserve">заочна форма навчання </w:t>
            </w:r>
          </w:p>
        </w:tc>
      </w:tr>
      <w:tr w:rsidR="00134818" w:rsidRPr="00333DCE" w14:paraId="2E91A6DC" w14:textId="77777777">
        <w:trPr>
          <w:trHeight w:val="703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CF6D" w14:textId="77777777" w:rsidR="00134818" w:rsidRPr="00333DCE" w:rsidRDefault="00000000">
            <w:pPr>
              <w:spacing w:after="21" w:line="259" w:lineRule="auto"/>
            </w:pPr>
            <w:r w:rsidRPr="00333DCE">
              <w:t xml:space="preserve"> </w:t>
            </w:r>
          </w:p>
          <w:p w14:paraId="604A34A7" w14:textId="77777777" w:rsidR="00134818" w:rsidRPr="00333DCE" w:rsidRDefault="00000000">
            <w:pPr>
              <w:spacing w:after="22" w:line="259" w:lineRule="auto"/>
              <w:ind w:right="44"/>
              <w:jc w:val="center"/>
            </w:pPr>
            <w:r w:rsidRPr="00333DCE">
              <w:t xml:space="preserve">Галузь знань </w:t>
            </w:r>
          </w:p>
          <w:p w14:paraId="19D2E361" w14:textId="77777777" w:rsidR="00134818" w:rsidRPr="00333DCE" w:rsidRDefault="00000000">
            <w:pPr>
              <w:spacing w:line="259" w:lineRule="auto"/>
              <w:ind w:right="48"/>
              <w:jc w:val="center"/>
            </w:pPr>
            <w:r w:rsidRPr="00333DCE">
              <w:rPr>
                <w:color w:val="333333"/>
              </w:rPr>
              <w:t xml:space="preserve">13 «Механічна інженерія </w:t>
            </w:r>
          </w:p>
          <w:p w14:paraId="4A69CB9E" w14:textId="77777777" w:rsidR="00134818" w:rsidRPr="00333DCE" w:rsidRDefault="00000000">
            <w:pPr>
              <w:spacing w:line="259" w:lineRule="auto"/>
            </w:pPr>
            <w:r w:rsidRPr="00333DCE">
              <w:t xml:space="preserve">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3BE5" w14:textId="7CF304B0" w:rsidR="00134818" w:rsidRPr="00333DCE" w:rsidRDefault="00000000">
            <w:pPr>
              <w:spacing w:line="259" w:lineRule="auto"/>
              <w:ind w:right="44"/>
              <w:jc w:val="center"/>
            </w:pPr>
            <w:r w:rsidRPr="00333DCE">
              <w:t xml:space="preserve">Кількість кредитів –  </w:t>
            </w:r>
            <w:r w:rsidR="00B9092D" w:rsidRPr="00333DCE">
              <w:t>3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B5AD" w14:textId="6F4E2DCD" w:rsidR="00134818" w:rsidRPr="00333DCE" w:rsidRDefault="00B9092D">
            <w:pPr>
              <w:spacing w:line="259" w:lineRule="auto"/>
              <w:ind w:right="45"/>
              <w:jc w:val="center"/>
            </w:pPr>
            <w:r w:rsidRPr="00333DCE">
              <w:t xml:space="preserve">Вибіркова </w:t>
            </w:r>
          </w:p>
        </w:tc>
      </w:tr>
      <w:tr w:rsidR="00134818" w:rsidRPr="00333DCE" w14:paraId="4619DEE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06D0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1894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B663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t xml:space="preserve">Цикл дисциплін професійної підготовки </w:t>
            </w:r>
          </w:p>
        </w:tc>
      </w:tr>
      <w:tr w:rsidR="00134818" w:rsidRPr="00333DCE" w14:paraId="15330603" w14:textId="77777777">
        <w:trPr>
          <w:trHeight w:val="418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8C05" w14:textId="77777777" w:rsidR="00134818" w:rsidRPr="00333DCE" w:rsidRDefault="00000000">
            <w:pPr>
              <w:spacing w:line="259" w:lineRule="auto"/>
              <w:ind w:right="348" w:firstLine="1068"/>
            </w:pPr>
            <w:r w:rsidRPr="00333DCE">
              <w:t xml:space="preserve">Спеціальність 133 Галузеве машинобудування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88B0" w14:textId="0B277166" w:rsidR="00134818" w:rsidRPr="00333DCE" w:rsidRDefault="00000000">
            <w:pPr>
              <w:spacing w:line="259" w:lineRule="auto"/>
              <w:ind w:right="44"/>
              <w:jc w:val="center"/>
            </w:pPr>
            <w:r w:rsidRPr="00333DCE">
              <w:t xml:space="preserve">Загальна кількість годин – </w:t>
            </w:r>
            <w:r w:rsidR="0051323B" w:rsidRPr="00333DCE">
              <w:t>18</w:t>
            </w:r>
            <w:r w:rsidRPr="00333DCE">
              <w:t>0</w:t>
            </w:r>
            <w:r w:rsidRPr="00333DCE">
              <w:rPr>
                <w:b/>
              </w:rPr>
              <w:t xml:space="preserve"> 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9EDB" w14:textId="6C3752E6" w:rsidR="00134818" w:rsidRPr="00333DCE" w:rsidRDefault="00000000">
            <w:pPr>
              <w:spacing w:line="259" w:lineRule="auto"/>
              <w:ind w:right="46"/>
              <w:jc w:val="center"/>
            </w:pPr>
            <w:r w:rsidRPr="00333DCE">
              <w:rPr>
                <w:b/>
              </w:rPr>
              <w:t xml:space="preserve">Рік підготовки </w:t>
            </w:r>
            <w:r w:rsidR="00D03517" w:rsidRPr="00333DCE">
              <w:rPr>
                <w:b/>
              </w:rPr>
              <w:t>2-й</w:t>
            </w:r>
          </w:p>
        </w:tc>
      </w:tr>
      <w:tr w:rsidR="00134818" w:rsidRPr="00333DCE" w14:paraId="7B45ACE1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5B62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A495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A3C5" w14:textId="77777777" w:rsidR="00134818" w:rsidRPr="00333DCE" w:rsidRDefault="00000000">
            <w:pPr>
              <w:spacing w:line="259" w:lineRule="auto"/>
              <w:ind w:right="43"/>
              <w:jc w:val="center"/>
            </w:pPr>
            <w:r w:rsidRPr="00333DCE">
              <w:rPr>
                <w:b/>
              </w:rPr>
              <w:t xml:space="preserve">Лекції </w:t>
            </w:r>
          </w:p>
        </w:tc>
      </w:tr>
      <w:tr w:rsidR="00134818" w:rsidRPr="00333DCE" w14:paraId="18615B5E" w14:textId="77777777">
        <w:trPr>
          <w:trHeight w:val="286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3EA8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t xml:space="preserve">Освітньо-професійна програма «Металургійне обладнання»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83E0" w14:textId="6C9A7FB6" w:rsidR="00134818" w:rsidRPr="00333DCE" w:rsidRDefault="00000000">
            <w:pPr>
              <w:spacing w:line="259" w:lineRule="auto"/>
              <w:ind w:right="49"/>
              <w:jc w:val="center"/>
            </w:pPr>
            <w:r w:rsidRPr="00333DCE">
              <w:t xml:space="preserve">Змістових модулів – </w:t>
            </w:r>
            <w:r w:rsidR="0051323B" w:rsidRPr="00333DCE">
              <w:t>10</w:t>
            </w:r>
            <w:r w:rsidRPr="00333DCE"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2834" w14:textId="253BC6F6" w:rsidR="00134818" w:rsidRPr="00333DCE" w:rsidRDefault="0051323B">
            <w:pPr>
              <w:spacing w:line="259" w:lineRule="auto"/>
              <w:ind w:right="44"/>
              <w:jc w:val="center"/>
            </w:pPr>
            <w:r w:rsidRPr="00333DCE">
              <w:t>3</w:t>
            </w:r>
            <w:r w:rsidR="00CB2DEE" w:rsidRPr="00333DCE">
              <w:t>2 год.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283C" w14:textId="71B8D2F6" w:rsidR="00134818" w:rsidRPr="00333DCE" w:rsidRDefault="0051323B">
            <w:pPr>
              <w:spacing w:line="259" w:lineRule="auto"/>
              <w:ind w:right="44"/>
              <w:jc w:val="center"/>
            </w:pPr>
            <w:r w:rsidRPr="00333DCE">
              <w:t>8</w:t>
            </w:r>
          </w:p>
        </w:tc>
      </w:tr>
      <w:tr w:rsidR="00134818" w:rsidRPr="00333DCE" w14:paraId="495E03B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AE942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36716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963A" w14:textId="77777777" w:rsidR="00134818" w:rsidRPr="00333DCE" w:rsidRDefault="00000000">
            <w:pPr>
              <w:spacing w:line="259" w:lineRule="auto"/>
              <w:ind w:right="43"/>
              <w:jc w:val="center"/>
            </w:pPr>
            <w:r w:rsidRPr="00333DCE">
              <w:rPr>
                <w:b/>
              </w:rPr>
              <w:t xml:space="preserve">Практичні </w:t>
            </w:r>
          </w:p>
        </w:tc>
      </w:tr>
      <w:tr w:rsidR="00134818" w:rsidRPr="00333DCE" w14:paraId="0BC3482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4D3E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A065C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D22A" w14:textId="6989809A" w:rsidR="00134818" w:rsidRPr="00333DCE" w:rsidRDefault="00CB2DEE">
            <w:pPr>
              <w:spacing w:line="259" w:lineRule="auto"/>
              <w:ind w:right="44"/>
              <w:jc w:val="center"/>
            </w:pPr>
            <w:r w:rsidRPr="00333DCE">
              <w:t xml:space="preserve">22 год.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4775" w14:textId="7E6D3693" w:rsidR="00134818" w:rsidRPr="00333DCE" w:rsidRDefault="0051323B">
            <w:pPr>
              <w:spacing w:line="259" w:lineRule="auto"/>
              <w:ind w:right="44"/>
              <w:jc w:val="center"/>
            </w:pPr>
            <w:r w:rsidRPr="00333DCE">
              <w:t>4</w:t>
            </w:r>
          </w:p>
        </w:tc>
      </w:tr>
      <w:tr w:rsidR="00134818" w:rsidRPr="00333DCE" w14:paraId="05CED739" w14:textId="77777777">
        <w:trPr>
          <w:trHeight w:val="286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6C6A" w14:textId="77777777" w:rsidR="00134818" w:rsidRPr="00333DCE" w:rsidRDefault="00000000">
            <w:pPr>
              <w:spacing w:after="56" w:line="259" w:lineRule="auto"/>
              <w:ind w:right="45"/>
              <w:jc w:val="center"/>
            </w:pPr>
            <w:r w:rsidRPr="00333DCE">
              <w:t xml:space="preserve">Рівень вищої освіти: </w:t>
            </w:r>
          </w:p>
          <w:p w14:paraId="6DB013B1" w14:textId="77777777" w:rsidR="00134818" w:rsidRPr="00333DCE" w:rsidRDefault="00000000">
            <w:pPr>
              <w:spacing w:line="259" w:lineRule="auto"/>
              <w:ind w:right="46"/>
              <w:jc w:val="center"/>
            </w:pPr>
            <w:r w:rsidRPr="00333DCE">
              <w:t>магістерський</w:t>
            </w:r>
            <w:r w:rsidRPr="00333DCE">
              <w:rPr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070CE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39EC" w14:textId="77777777" w:rsidR="00134818" w:rsidRPr="00333DCE" w:rsidRDefault="00000000">
            <w:pPr>
              <w:spacing w:line="259" w:lineRule="auto"/>
              <w:ind w:right="43"/>
              <w:jc w:val="center"/>
            </w:pPr>
            <w:r w:rsidRPr="00333DCE">
              <w:rPr>
                <w:b/>
              </w:rPr>
              <w:t xml:space="preserve">Лабораторні </w:t>
            </w:r>
          </w:p>
        </w:tc>
      </w:tr>
      <w:tr w:rsidR="00134818" w:rsidRPr="00333DCE" w14:paraId="38BA70C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359EE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F074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68AF" w14:textId="77777777" w:rsidR="00134818" w:rsidRPr="00333DCE" w:rsidRDefault="00000000">
            <w:pPr>
              <w:spacing w:line="259" w:lineRule="auto"/>
              <w:ind w:left="17"/>
              <w:jc w:val="center"/>
            </w:pPr>
            <w:r w:rsidRPr="00333DCE"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D38B" w14:textId="77777777" w:rsidR="00134818" w:rsidRPr="00333DCE" w:rsidRDefault="00000000">
            <w:pPr>
              <w:spacing w:line="259" w:lineRule="auto"/>
              <w:ind w:left="16"/>
              <w:jc w:val="center"/>
            </w:pPr>
            <w:r w:rsidRPr="00333DCE">
              <w:t xml:space="preserve"> </w:t>
            </w:r>
          </w:p>
        </w:tc>
      </w:tr>
      <w:tr w:rsidR="00134818" w:rsidRPr="00333DCE" w14:paraId="487D7D1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4A694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6F61" w14:textId="2861D9EA" w:rsidR="00134818" w:rsidRPr="00333DCE" w:rsidRDefault="00000000">
            <w:pPr>
              <w:spacing w:line="259" w:lineRule="auto"/>
              <w:ind w:left="9"/>
              <w:jc w:val="center"/>
            </w:pPr>
            <w:r w:rsidRPr="00333DCE">
              <w:t xml:space="preserve">Кількість поточних контрольних заходів – </w:t>
            </w:r>
            <w:r w:rsidR="00A26E1C" w:rsidRPr="00333DCE">
              <w:t>2</w:t>
            </w:r>
            <w:r w:rsidR="0051323B" w:rsidRPr="00333DCE">
              <w:t>0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07F" w14:textId="77777777" w:rsidR="00134818" w:rsidRPr="00333DCE" w:rsidRDefault="00000000">
            <w:pPr>
              <w:spacing w:line="259" w:lineRule="auto"/>
              <w:ind w:right="45"/>
              <w:jc w:val="center"/>
            </w:pPr>
            <w:r w:rsidRPr="00333DCE">
              <w:rPr>
                <w:b/>
              </w:rPr>
              <w:t xml:space="preserve">Самостійна робота </w:t>
            </w:r>
          </w:p>
        </w:tc>
      </w:tr>
      <w:tr w:rsidR="00134818" w:rsidRPr="00333DCE" w14:paraId="2A01EB7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58520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0C9F5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91B9" w14:textId="79435543" w:rsidR="00134818" w:rsidRPr="00333DCE" w:rsidRDefault="0051323B">
            <w:pPr>
              <w:spacing w:line="259" w:lineRule="auto"/>
              <w:ind w:right="44"/>
              <w:jc w:val="center"/>
            </w:pPr>
            <w:r w:rsidRPr="00333DCE">
              <w:t>126</w:t>
            </w:r>
            <w:r w:rsidR="00CB2DEE" w:rsidRPr="00333DCE">
              <w:t xml:space="preserve"> год.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3841" w14:textId="52B69E2E" w:rsidR="00134818" w:rsidRPr="00333DCE" w:rsidRDefault="0051323B">
            <w:pPr>
              <w:spacing w:line="259" w:lineRule="auto"/>
              <w:ind w:right="44"/>
              <w:jc w:val="center"/>
              <w:rPr>
                <w:highlight w:val="yellow"/>
              </w:rPr>
            </w:pPr>
            <w:r w:rsidRPr="00333DCE">
              <w:t>168</w:t>
            </w:r>
          </w:p>
        </w:tc>
      </w:tr>
      <w:tr w:rsidR="00134818" w:rsidRPr="00333DCE" w14:paraId="5C73E1D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3ADAB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A46BF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EE1E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rPr>
                <w:b/>
              </w:rPr>
              <w:t xml:space="preserve">Від підсумкового контролю: </w:t>
            </w:r>
          </w:p>
        </w:tc>
      </w:tr>
      <w:tr w:rsidR="00134818" w:rsidRPr="00333DCE" w14:paraId="3B64A91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F95A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E263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D100" w14:textId="77777777" w:rsidR="00134818" w:rsidRPr="00333DCE" w:rsidRDefault="00000000">
            <w:pPr>
              <w:spacing w:line="259" w:lineRule="auto"/>
              <w:ind w:right="48"/>
              <w:jc w:val="center"/>
            </w:pPr>
            <w:r w:rsidRPr="00333DCE">
              <w:t xml:space="preserve">Залік </w:t>
            </w:r>
          </w:p>
        </w:tc>
      </w:tr>
    </w:tbl>
    <w:p w14:paraId="68F83016" w14:textId="137C706D" w:rsidR="00134818" w:rsidRPr="00333DCE" w:rsidRDefault="00000000" w:rsidP="00F7617C">
      <w:pPr>
        <w:spacing w:after="0" w:line="259" w:lineRule="auto"/>
        <w:ind w:right="79"/>
        <w:jc w:val="center"/>
      </w:pPr>
      <w:r w:rsidRPr="00333DCE">
        <w:rPr>
          <w:b/>
        </w:rPr>
        <w:t xml:space="preserve">  </w:t>
      </w:r>
    </w:p>
    <w:p w14:paraId="1459B54E" w14:textId="77777777" w:rsidR="00134818" w:rsidRPr="00333DCE" w:rsidRDefault="00000000">
      <w:pPr>
        <w:pStyle w:val="2"/>
        <w:ind w:left="575" w:right="708"/>
      </w:pPr>
      <w:r w:rsidRPr="00333DCE">
        <w:t xml:space="preserve">2.  Мета та завдання навчальної дисципліни </w:t>
      </w:r>
    </w:p>
    <w:p w14:paraId="508D27BC" w14:textId="77777777" w:rsidR="00134818" w:rsidRPr="00333DCE" w:rsidRDefault="00000000">
      <w:pPr>
        <w:spacing w:after="17" w:line="259" w:lineRule="auto"/>
        <w:ind w:left="708"/>
      </w:pPr>
      <w:r w:rsidRPr="00333DCE">
        <w:rPr>
          <w:b/>
        </w:rPr>
        <w:t xml:space="preserve"> </w:t>
      </w:r>
    </w:p>
    <w:p w14:paraId="523A2C31" w14:textId="63970900" w:rsidR="00134818" w:rsidRPr="00333DCE" w:rsidRDefault="00000000">
      <w:pPr>
        <w:ind w:left="-15" w:firstLine="540"/>
      </w:pPr>
      <w:r w:rsidRPr="00333DCE">
        <w:rPr>
          <w:b/>
        </w:rPr>
        <w:t xml:space="preserve">Метою </w:t>
      </w:r>
      <w:r w:rsidRPr="00333DCE">
        <w:t>викладання навчальної</w:t>
      </w:r>
      <w:r w:rsidRPr="00333DCE">
        <w:rPr>
          <w:b/>
        </w:rPr>
        <w:t xml:space="preserve"> </w:t>
      </w:r>
      <w:r w:rsidRPr="00333DCE">
        <w:t>дисципліни</w:t>
      </w:r>
      <w:r w:rsidRPr="00333DCE">
        <w:rPr>
          <w:b/>
        </w:rPr>
        <w:t xml:space="preserve"> </w:t>
      </w:r>
      <w:r w:rsidR="00D95584" w:rsidRPr="00333DCE">
        <w:t>«</w:t>
      </w:r>
      <w:r w:rsidRPr="00333DCE">
        <w:t>Проектування прокатного обладнання</w:t>
      </w:r>
      <w:r w:rsidR="00D95584" w:rsidRPr="00333DCE">
        <w:t xml:space="preserve">» </w:t>
      </w:r>
      <w:r w:rsidRPr="00333DCE">
        <w:t xml:space="preserve">є  вивчення студентами будови, принципів дії та методів розрахунку машин, механізмів, пристроїв автоматизації та механізації, які входять до складу прокатних станів, а також розробка кінематичних схем складових станів; вивчення інженерних методів спільного проектування режимів роботи і параметрів прокатного обладнання; застосування згаданих методів для проектування параметрів і режимів прокатки прокатних станів різних типів </w:t>
      </w:r>
    </w:p>
    <w:p w14:paraId="7B4181A6" w14:textId="29EDD127" w:rsidR="00D95584" w:rsidRPr="00333DCE" w:rsidRDefault="00000000">
      <w:pPr>
        <w:ind w:left="-15" w:right="129" w:firstLine="540"/>
      </w:pPr>
      <w:r w:rsidRPr="00333DCE">
        <w:t xml:space="preserve">Основними </w:t>
      </w:r>
      <w:r w:rsidRPr="00333DCE">
        <w:rPr>
          <w:b/>
        </w:rPr>
        <w:t>завданнями</w:t>
      </w:r>
      <w:r w:rsidRPr="00333DCE">
        <w:t xml:space="preserve"> викладання дисципліни</w:t>
      </w:r>
      <w:r w:rsidRPr="00333DCE">
        <w:rPr>
          <w:b/>
        </w:rPr>
        <w:t xml:space="preserve"> </w:t>
      </w:r>
      <w:r w:rsidR="00D95584" w:rsidRPr="00333DCE">
        <w:t>«</w:t>
      </w:r>
      <w:r w:rsidRPr="00333DCE">
        <w:t>Проектування прокатного обладнання</w:t>
      </w:r>
      <w:r w:rsidR="00D95584" w:rsidRPr="00333DCE">
        <w:t xml:space="preserve">» </w:t>
      </w:r>
      <w:r w:rsidRPr="00333DCE">
        <w:t>є</w:t>
      </w:r>
      <w:r w:rsidR="00D95584" w:rsidRPr="00333DCE">
        <w:t>:</w:t>
      </w:r>
    </w:p>
    <w:p w14:paraId="7F413440" w14:textId="287DBC5F" w:rsidR="00D95584" w:rsidRPr="00333DCE" w:rsidRDefault="00D95584" w:rsidP="00D95584">
      <w:pPr>
        <w:ind w:left="-15" w:right="129"/>
      </w:pPr>
      <w:r w:rsidRPr="00333DCE">
        <w:t xml:space="preserve">-формування теоретичних знань конструкцій та типів прокатних станів, </w:t>
      </w:r>
      <w:proofErr w:type="spellStart"/>
      <w:r w:rsidRPr="00333DCE">
        <w:t>овноного</w:t>
      </w:r>
      <w:proofErr w:type="spellEnd"/>
      <w:r w:rsidRPr="00333DCE">
        <w:t xml:space="preserve"> технологічного і допоміжного устаткування; </w:t>
      </w:r>
    </w:p>
    <w:p w14:paraId="1CBE25ED" w14:textId="037E78FC" w:rsidR="00134818" w:rsidRPr="00333DCE" w:rsidRDefault="00D95584" w:rsidP="00D95584">
      <w:pPr>
        <w:ind w:left="-15" w:right="129"/>
      </w:pPr>
      <w:r w:rsidRPr="00333DCE">
        <w:t xml:space="preserve">-формування у студентів знань щодо обслуговування та використання прокатних станів. </w:t>
      </w:r>
    </w:p>
    <w:p w14:paraId="31DFDBE7" w14:textId="7AB05D2E" w:rsidR="00134818" w:rsidRPr="00333DCE" w:rsidRDefault="00D95584" w:rsidP="00D95584">
      <w:pPr>
        <w:spacing w:after="48"/>
      </w:pPr>
      <w:bookmarkStart w:id="2" w:name="_Hlk145933461"/>
      <w:r w:rsidRPr="00333DCE">
        <w:t xml:space="preserve">-ознайомлення з особливостями експлуатації та принципи розрахунку силових параметрів прокатних станів; </w:t>
      </w:r>
    </w:p>
    <w:p w14:paraId="7403FAEA" w14:textId="063E17DD" w:rsidR="00134818" w:rsidRPr="00333DCE" w:rsidRDefault="00D95584">
      <w:pPr>
        <w:numPr>
          <w:ilvl w:val="0"/>
          <w:numId w:val="1"/>
        </w:numPr>
        <w:ind w:hanging="142"/>
      </w:pPr>
      <w:r w:rsidRPr="00333DCE">
        <w:t xml:space="preserve">знання методів раціональної експлуатації обладнання, налагодження та обслуговування.  </w:t>
      </w:r>
    </w:p>
    <w:p w14:paraId="60556D5A" w14:textId="51FC590B" w:rsidR="00134818" w:rsidRPr="00333DCE" w:rsidRDefault="007A5446">
      <w:pPr>
        <w:numPr>
          <w:ilvl w:val="0"/>
          <w:numId w:val="1"/>
        </w:numPr>
        <w:ind w:hanging="142"/>
      </w:pPr>
      <w:r w:rsidRPr="00333DCE">
        <w:t xml:space="preserve">знання основних і допоміжних технологічних процесів прокатного виробництва; </w:t>
      </w:r>
    </w:p>
    <w:p w14:paraId="4850F4C7" w14:textId="04CC4989" w:rsidR="00134818" w:rsidRPr="00333DCE" w:rsidRDefault="007A5446">
      <w:pPr>
        <w:numPr>
          <w:ilvl w:val="0"/>
          <w:numId w:val="1"/>
        </w:numPr>
        <w:ind w:hanging="142"/>
      </w:pPr>
      <w:r w:rsidRPr="00333DCE">
        <w:t>освоєння основних принципів розробки параметрів прокатних станів різних типів та агрегатів допоміжного призначення (охолодження, травлення, відпалу, різки, правки, нанесення покриттів та ін.)</w:t>
      </w:r>
    </w:p>
    <w:p w14:paraId="64CB6363" w14:textId="680D3F7E" w:rsidR="00134818" w:rsidRPr="00333DCE" w:rsidRDefault="00000000">
      <w:pPr>
        <w:numPr>
          <w:ilvl w:val="0"/>
          <w:numId w:val="1"/>
        </w:numPr>
        <w:ind w:hanging="142"/>
      </w:pPr>
      <w:r w:rsidRPr="00333DCE">
        <w:t>склада</w:t>
      </w:r>
      <w:r w:rsidR="007A5446" w:rsidRPr="00333DCE">
        <w:t>ння</w:t>
      </w:r>
      <w:r w:rsidRPr="00333DCE">
        <w:t xml:space="preserve"> кінематичн</w:t>
      </w:r>
      <w:r w:rsidR="007A5446" w:rsidRPr="00333DCE">
        <w:t>их</w:t>
      </w:r>
      <w:r w:rsidRPr="00333DCE">
        <w:t xml:space="preserve"> схем прокатних станів та іншого обладнання,</w:t>
      </w:r>
      <w:r w:rsidR="007A5446" w:rsidRPr="00333DCE">
        <w:t xml:space="preserve"> </w:t>
      </w:r>
      <w:r w:rsidRPr="00333DCE">
        <w:t>необхідного для ведення технологічного процесу;</w:t>
      </w:r>
    </w:p>
    <w:p w14:paraId="69B0B8C9" w14:textId="0F4A8F1E" w:rsidR="00134818" w:rsidRPr="00333DCE" w:rsidRDefault="007A5446">
      <w:pPr>
        <w:numPr>
          <w:ilvl w:val="0"/>
          <w:numId w:val="1"/>
        </w:numPr>
        <w:ind w:hanging="142"/>
      </w:pPr>
      <w:r w:rsidRPr="00333DCE">
        <w:lastRenderedPageBreak/>
        <w:t xml:space="preserve">уміння розрахувати енергосилові </w:t>
      </w:r>
      <w:r w:rsidR="00854573" w:rsidRPr="00333DCE">
        <w:t>параметри</w:t>
      </w:r>
      <w:r w:rsidRPr="00333DCE">
        <w:t xml:space="preserve"> обладнання, проводити перевірочні розрахунки; </w:t>
      </w:r>
    </w:p>
    <w:p w14:paraId="1862E061" w14:textId="6BEBF56E" w:rsidR="00134818" w:rsidRPr="00333DCE" w:rsidRDefault="00854573">
      <w:pPr>
        <w:numPr>
          <w:ilvl w:val="0"/>
          <w:numId w:val="1"/>
        </w:numPr>
        <w:ind w:hanging="142"/>
      </w:pPr>
      <w:r w:rsidRPr="00333DCE">
        <w:t xml:space="preserve">оцінювання та вибирати раціональні схеми виробництва металу в прокатних цехах; </w:t>
      </w:r>
    </w:p>
    <w:p w14:paraId="7E486342" w14:textId="5A766F4D" w:rsidR="00134818" w:rsidRPr="00333DCE" w:rsidRDefault="00854573">
      <w:pPr>
        <w:numPr>
          <w:ilvl w:val="0"/>
          <w:numId w:val="1"/>
        </w:numPr>
        <w:ind w:hanging="142"/>
      </w:pPr>
      <w:r w:rsidRPr="00333DCE">
        <w:t xml:space="preserve">розробляти техніко-економічну оцінку проектних рішень. </w:t>
      </w:r>
    </w:p>
    <w:p w14:paraId="0DC3D65B" w14:textId="77777777" w:rsidR="007A5446" w:rsidRPr="00333DCE" w:rsidRDefault="007A5446">
      <w:pPr>
        <w:numPr>
          <w:ilvl w:val="0"/>
          <w:numId w:val="1"/>
        </w:numPr>
        <w:ind w:hanging="142"/>
      </w:pPr>
    </w:p>
    <w:bookmarkEnd w:id="2"/>
    <w:p w14:paraId="3A14D76F" w14:textId="77777777" w:rsidR="00134818" w:rsidRPr="00333DCE" w:rsidRDefault="00000000">
      <w:pPr>
        <w:ind w:left="-15" w:firstLine="566"/>
      </w:pPr>
      <w:r w:rsidRPr="00333DCE">
        <w:t xml:space="preserve">У результаті вивчення навчальної дисципліни студент повинен набути таких результатів навчання (знання, уміння тощо) та </w:t>
      </w:r>
      <w:proofErr w:type="spellStart"/>
      <w:r w:rsidRPr="00333DCE">
        <w:t>компетентностей</w:t>
      </w:r>
      <w:proofErr w:type="spellEnd"/>
      <w:r w:rsidRPr="00333DCE">
        <w:t xml:space="preserve">: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843"/>
      </w:tblGrid>
      <w:tr w:rsidR="00854573" w:rsidRPr="00333DCE" w14:paraId="1A701CD8" w14:textId="77777777" w:rsidTr="008F3F9C">
        <w:trPr>
          <w:jc w:val="center"/>
        </w:trPr>
        <w:tc>
          <w:tcPr>
            <w:tcW w:w="8359" w:type="dxa"/>
          </w:tcPr>
          <w:p w14:paraId="2451316F" w14:textId="77777777" w:rsidR="00854573" w:rsidRPr="00333DCE" w:rsidRDefault="00854573" w:rsidP="008F3F9C">
            <w:pPr>
              <w:ind w:firstLine="295"/>
              <w:jc w:val="center"/>
              <w:rPr>
                <w:sz w:val="26"/>
                <w:szCs w:val="26"/>
                <w:lang w:eastAsia="ru-RU"/>
              </w:rPr>
            </w:pPr>
            <w:bookmarkStart w:id="3" w:name="_Hlk146474695"/>
            <w:r w:rsidRPr="00333DCE">
              <w:rPr>
                <w:sz w:val="26"/>
                <w:szCs w:val="26"/>
                <w:lang w:eastAsia="ru-RU"/>
              </w:rPr>
              <w:t>Заплановані робочою програмою результати навчання</w:t>
            </w:r>
          </w:p>
          <w:p w14:paraId="59E235FB" w14:textId="77777777" w:rsidR="00854573" w:rsidRPr="00333DCE" w:rsidRDefault="00854573" w:rsidP="008F3F9C">
            <w:pPr>
              <w:ind w:firstLine="29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 xml:space="preserve">та компетентності </w:t>
            </w:r>
          </w:p>
        </w:tc>
        <w:tc>
          <w:tcPr>
            <w:tcW w:w="1843" w:type="dxa"/>
          </w:tcPr>
          <w:p w14:paraId="563DC309" w14:textId="77777777" w:rsidR="00854573" w:rsidRPr="00333DCE" w:rsidRDefault="00854573" w:rsidP="008F3F9C">
            <w:pPr>
              <w:ind w:left="-109" w:right="-10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Методи і контрольні заходи</w:t>
            </w:r>
          </w:p>
        </w:tc>
      </w:tr>
      <w:tr w:rsidR="00854573" w:rsidRPr="00333DCE" w14:paraId="3FDDA0D7" w14:textId="77777777" w:rsidTr="008F3F9C">
        <w:trPr>
          <w:jc w:val="center"/>
        </w:trPr>
        <w:tc>
          <w:tcPr>
            <w:tcW w:w="8359" w:type="dxa"/>
          </w:tcPr>
          <w:p w14:paraId="5A0F4583" w14:textId="77777777" w:rsidR="00854573" w:rsidRPr="00333DCE" w:rsidRDefault="00854573" w:rsidP="008F3F9C">
            <w:pPr>
              <w:ind w:firstLine="29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</w:tcPr>
          <w:p w14:paraId="16EA9187" w14:textId="77777777" w:rsidR="00854573" w:rsidRPr="00333DCE" w:rsidRDefault="00854573" w:rsidP="008F3F9C">
            <w:pPr>
              <w:ind w:firstLine="29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</w:tr>
      <w:tr w:rsidR="00854573" w:rsidRPr="00333DCE" w14:paraId="0BCA6B99" w14:textId="77777777" w:rsidTr="008F3F9C">
        <w:trPr>
          <w:jc w:val="center"/>
        </w:trPr>
        <w:tc>
          <w:tcPr>
            <w:tcW w:w="8359" w:type="dxa"/>
          </w:tcPr>
          <w:p w14:paraId="347025CF" w14:textId="77777777" w:rsidR="00854573" w:rsidRPr="00333DCE" w:rsidRDefault="00854573" w:rsidP="008F3F9C">
            <w:pPr>
              <w:jc w:val="both"/>
              <w:rPr>
                <w:rFonts w:eastAsia="Arial Unicode MS" w:cs="Arial Unicode MS"/>
                <w:sz w:val="26"/>
                <w:szCs w:val="26"/>
                <w:lang w:eastAsia="ru-RU"/>
              </w:rPr>
            </w:pPr>
            <w:r w:rsidRPr="00333DCE">
              <w:rPr>
                <w:rFonts w:eastAsia="Arial Unicode MS" w:cs="Arial Unicode MS"/>
                <w:sz w:val="26"/>
                <w:szCs w:val="26"/>
                <w:lang w:eastAsia="ru-RU"/>
              </w:rPr>
              <w:t>ІК. 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      </w:r>
          </w:p>
        </w:tc>
        <w:tc>
          <w:tcPr>
            <w:tcW w:w="1843" w:type="dxa"/>
            <w:vAlign w:val="center"/>
          </w:tcPr>
          <w:p w14:paraId="4D673789" w14:textId="77777777" w:rsidR="00854573" w:rsidRPr="00333DCE" w:rsidRDefault="00854573" w:rsidP="008F3F9C">
            <w:pPr>
              <w:ind w:firstLine="174"/>
              <w:jc w:val="center"/>
              <w:rPr>
                <w:b/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Лекційний курс та практичні заняття</w:t>
            </w:r>
          </w:p>
        </w:tc>
      </w:tr>
      <w:tr w:rsidR="00854573" w:rsidRPr="00333DCE" w14:paraId="2755921E" w14:textId="77777777" w:rsidTr="008F3F9C">
        <w:trPr>
          <w:jc w:val="center"/>
        </w:trPr>
        <w:tc>
          <w:tcPr>
            <w:tcW w:w="8359" w:type="dxa"/>
          </w:tcPr>
          <w:p w14:paraId="5900BC6A" w14:textId="77777777" w:rsidR="00854573" w:rsidRPr="00333DCE" w:rsidRDefault="00854573" w:rsidP="008F3F9C">
            <w:pPr>
              <w:jc w:val="both"/>
              <w:rPr>
                <w:sz w:val="26"/>
                <w:szCs w:val="26"/>
              </w:rPr>
            </w:pPr>
            <w:r w:rsidRPr="00333DCE">
              <w:rPr>
                <w:sz w:val="26"/>
                <w:szCs w:val="26"/>
              </w:rPr>
              <w:t xml:space="preserve">РН2. Знання та розуміння механіки і машинобудування та перспективи їхнього розвитку Створення інноваційних </w:t>
            </w:r>
            <w:proofErr w:type="spellStart"/>
            <w:r w:rsidRPr="00333DCE">
              <w:rPr>
                <w:sz w:val="26"/>
                <w:szCs w:val="26"/>
              </w:rPr>
              <w:t>проєктів</w:t>
            </w:r>
            <w:proofErr w:type="spellEnd"/>
            <w:r w:rsidRPr="00333DCE">
              <w:rPr>
                <w:sz w:val="26"/>
                <w:szCs w:val="26"/>
              </w:rPr>
              <w:t xml:space="preserve"> у машинобудуванні.</w:t>
            </w:r>
          </w:p>
          <w:p w14:paraId="0C491FA7" w14:textId="77777777" w:rsidR="00854573" w:rsidRPr="00333DCE" w:rsidRDefault="00854573" w:rsidP="008F3F9C">
            <w:pPr>
              <w:jc w:val="both"/>
              <w:rPr>
                <w:sz w:val="26"/>
                <w:szCs w:val="26"/>
              </w:rPr>
            </w:pPr>
            <w:r w:rsidRPr="00333DCE">
              <w:rPr>
                <w:sz w:val="26"/>
                <w:szCs w:val="26"/>
              </w:rPr>
              <w:t>РН7.</w:t>
            </w:r>
            <w:r w:rsidRPr="00333DCE">
              <w:rPr>
                <w:rFonts w:ascii="Calibri" w:hAnsi="Calibri" w:cs="Arial"/>
                <w:sz w:val="28"/>
                <w:szCs w:val="28"/>
                <w:lang w:eastAsia="ru-RU"/>
              </w:rPr>
              <w:t xml:space="preserve"> </w:t>
            </w:r>
            <w:r w:rsidRPr="00333DCE">
              <w:rPr>
                <w:sz w:val="26"/>
                <w:szCs w:val="26"/>
              </w:rPr>
              <w:t>Готувати виробництво та експлуатувати вироби галузевого машинобудування протягом життєвого циклу</w:t>
            </w:r>
          </w:p>
          <w:p w14:paraId="6C5007C8" w14:textId="77777777" w:rsidR="00854573" w:rsidRPr="00333DCE" w:rsidRDefault="00854573" w:rsidP="008F3F9C">
            <w:pPr>
              <w:jc w:val="both"/>
              <w:rPr>
                <w:sz w:val="26"/>
                <w:szCs w:val="26"/>
              </w:rPr>
            </w:pPr>
            <w:r w:rsidRPr="00333DCE">
              <w:rPr>
                <w:sz w:val="26"/>
                <w:szCs w:val="26"/>
              </w:rPr>
              <w:t>РН8. Вміння системно аналізувати інженерні об’єкти, процеси і методи в металургійній та суміжних галузях виробництва</w:t>
            </w:r>
          </w:p>
          <w:p w14:paraId="554773BF" w14:textId="77777777" w:rsidR="00854573" w:rsidRPr="00333DCE" w:rsidRDefault="00854573" w:rsidP="008F3F9C">
            <w:pPr>
              <w:jc w:val="both"/>
              <w:rPr>
                <w:sz w:val="26"/>
                <w:szCs w:val="26"/>
              </w:rPr>
            </w:pPr>
            <w:r w:rsidRPr="00333DCE">
              <w:rPr>
                <w:sz w:val="26"/>
                <w:szCs w:val="26"/>
              </w:rPr>
              <w:t xml:space="preserve">РН9. Навички </w:t>
            </w:r>
            <w:proofErr w:type="spellStart"/>
            <w:r w:rsidRPr="00333DCE">
              <w:rPr>
                <w:sz w:val="26"/>
                <w:szCs w:val="26"/>
              </w:rPr>
              <w:t>проєктування</w:t>
            </w:r>
            <w:proofErr w:type="spellEnd"/>
            <w:r w:rsidRPr="00333DCE">
              <w:rPr>
                <w:sz w:val="26"/>
                <w:szCs w:val="26"/>
              </w:rPr>
              <w:t xml:space="preserve"> засобів технічного контролювання для оцінювання параметрів об'єктів і процесів у галузевому машинобудуванні</w:t>
            </w:r>
          </w:p>
        </w:tc>
        <w:tc>
          <w:tcPr>
            <w:tcW w:w="1843" w:type="dxa"/>
            <w:vAlign w:val="center"/>
          </w:tcPr>
          <w:p w14:paraId="31305C66" w14:textId="77777777" w:rsidR="00854573" w:rsidRPr="00333DCE" w:rsidRDefault="00854573" w:rsidP="008F3F9C">
            <w:pPr>
              <w:ind w:firstLine="174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Лекційний курс, практичні заняття та модульний контроль</w:t>
            </w:r>
          </w:p>
        </w:tc>
      </w:tr>
      <w:bookmarkEnd w:id="3"/>
    </w:tbl>
    <w:p w14:paraId="2B608D05" w14:textId="77777777" w:rsidR="00210D1F" w:rsidRPr="00333DCE" w:rsidRDefault="00210D1F">
      <w:pPr>
        <w:ind w:left="-15" w:firstLine="566"/>
      </w:pPr>
    </w:p>
    <w:p w14:paraId="6FE848CF" w14:textId="77777777" w:rsidR="00134818" w:rsidRPr="00333DCE" w:rsidRDefault="00000000">
      <w:pPr>
        <w:spacing w:after="4" w:line="266" w:lineRule="auto"/>
        <w:ind w:left="550"/>
      </w:pPr>
      <w:r w:rsidRPr="00333DCE">
        <w:rPr>
          <w:b/>
        </w:rPr>
        <w:t xml:space="preserve">Міждисциплінарні зв’язки.  </w:t>
      </w:r>
    </w:p>
    <w:p w14:paraId="6CDBAFAC" w14:textId="61727AF8" w:rsidR="00854573" w:rsidRPr="00333DCE" w:rsidRDefault="00854573" w:rsidP="00854573">
      <w:pPr>
        <w:adjustRightInd w:val="0"/>
        <w:spacing w:line="276" w:lineRule="auto"/>
        <w:ind w:firstLine="550"/>
        <w:jc w:val="both"/>
        <w:rPr>
          <w:sz w:val="26"/>
          <w:szCs w:val="26"/>
          <w:lang w:eastAsia="ru-RU"/>
        </w:rPr>
      </w:pPr>
      <w:bookmarkStart w:id="4" w:name="_Hlk146474790"/>
      <w:r w:rsidRPr="00333DCE">
        <w:rPr>
          <w:sz w:val="26"/>
          <w:szCs w:val="26"/>
        </w:rPr>
        <w:t xml:space="preserve">Навчальна дисципліна </w:t>
      </w:r>
      <w:r w:rsidRPr="00333DCE">
        <w:t xml:space="preserve">«Проектування прокатного обладнання» </w:t>
      </w:r>
      <w:r w:rsidRPr="00333DCE">
        <w:rPr>
          <w:sz w:val="26"/>
          <w:szCs w:val="26"/>
        </w:rPr>
        <w:t>продовжує технічну підготовку студента і базується на знаннях, отриманих при вивченні дисциплін</w:t>
      </w:r>
      <w:r w:rsidRPr="00333DCE">
        <w:rPr>
          <w:sz w:val="26"/>
          <w:szCs w:val="26"/>
          <w:lang w:eastAsia="ru-RU"/>
        </w:rPr>
        <w:t xml:space="preserve"> «Прогресивні методи та технології монтажу» та </w:t>
      </w:r>
      <w:r w:rsidR="008868C6" w:rsidRPr="00333DCE">
        <w:rPr>
          <w:sz w:val="26"/>
          <w:szCs w:val="26"/>
          <w:lang w:eastAsia="ru-RU"/>
        </w:rPr>
        <w:t>«</w:t>
      </w:r>
      <w:r w:rsidRPr="00333DCE">
        <w:rPr>
          <w:sz w:val="26"/>
          <w:szCs w:val="26"/>
          <w:lang w:eastAsia="ru-RU"/>
        </w:rPr>
        <w:t>Динаміка та міцність машин</w:t>
      </w:r>
      <w:r w:rsidR="008868C6" w:rsidRPr="00333DCE">
        <w:rPr>
          <w:sz w:val="26"/>
          <w:szCs w:val="26"/>
          <w:lang w:eastAsia="ru-RU"/>
        </w:rPr>
        <w:t>»</w:t>
      </w:r>
      <w:r w:rsidRPr="00333DCE">
        <w:rPr>
          <w:sz w:val="26"/>
          <w:szCs w:val="26"/>
        </w:rPr>
        <w:t>.</w:t>
      </w:r>
    </w:p>
    <w:bookmarkEnd w:id="4"/>
    <w:p w14:paraId="3ABB2163" w14:textId="77777777" w:rsidR="00134818" w:rsidRPr="00333DCE" w:rsidRDefault="00000000">
      <w:pPr>
        <w:spacing w:after="33" w:line="259" w:lineRule="auto"/>
      </w:pPr>
      <w:r w:rsidRPr="00333DCE">
        <w:t xml:space="preserve"> </w:t>
      </w:r>
    </w:p>
    <w:p w14:paraId="7508E0FD" w14:textId="3E93C0FE" w:rsidR="007E7AAD" w:rsidRDefault="00000000" w:rsidP="00270B43">
      <w:pPr>
        <w:pStyle w:val="2"/>
        <w:ind w:left="575" w:right="707"/>
      </w:pPr>
      <w:r w:rsidRPr="00333DCE">
        <w:t>3.  Програма навчальної дисципліни</w:t>
      </w:r>
    </w:p>
    <w:p w14:paraId="03A8F9B8" w14:textId="77777777" w:rsidR="00270B43" w:rsidRPr="00270B43" w:rsidRDefault="00270B43" w:rsidP="00270B43"/>
    <w:p w14:paraId="21BF3E8A" w14:textId="33F59C10" w:rsidR="00AF2169" w:rsidRPr="00AF2169" w:rsidRDefault="007E7AAD" w:rsidP="00AF2169">
      <w:pPr>
        <w:spacing w:after="145" w:line="259" w:lineRule="auto"/>
        <w:ind w:firstLine="709"/>
        <w:jc w:val="both"/>
        <w:rPr>
          <w:i/>
          <w:iCs/>
        </w:rPr>
      </w:pPr>
      <w:bookmarkStart w:id="5" w:name="_Hlk146533859"/>
      <w:r w:rsidRPr="007E7AAD">
        <w:rPr>
          <w:b/>
          <w:bCs/>
        </w:rPr>
        <w:t>Змістовий модуль 1.</w:t>
      </w:r>
      <w:r w:rsidRPr="007E7AAD">
        <w:rPr>
          <w:b/>
          <w:sz w:val="28"/>
          <w:szCs w:val="28"/>
          <w:lang w:eastAsia="ru-RU"/>
        </w:rPr>
        <w:t xml:space="preserve"> </w:t>
      </w:r>
      <w:r w:rsidRPr="007E7AAD">
        <w:rPr>
          <w:b/>
          <w:szCs w:val="24"/>
          <w:lang w:eastAsia="ru-RU"/>
        </w:rPr>
        <w:t>Основні поняття та визначення дисципліни.</w:t>
      </w:r>
      <w:r w:rsidRPr="007E7AAD">
        <w:rPr>
          <w:b/>
          <w:szCs w:val="24"/>
          <w:lang w:eastAsia="ru-RU"/>
        </w:rPr>
        <w:tab/>
      </w:r>
      <w:r w:rsidRPr="007E7AAD">
        <w:br/>
      </w:r>
      <w:r w:rsidR="00AF2169">
        <w:rPr>
          <w:i/>
          <w:iCs/>
        </w:rPr>
        <w:tab/>
      </w:r>
      <w:r w:rsidR="00AF2169" w:rsidRPr="00AF2169">
        <w:rPr>
          <w:i/>
          <w:iCs/>
        </w:rPr>
        <w:t>Перспективи розвитку прокатного виробництва. Світові и вітчизняні тенденції розвитку технологій та конструкцій в прокатному виробництві. Перспективні напрямки розвитку виробництва прокату.</w:t>
      </w:r>
    </w:p>
    <w:p w14:paraId="27485E64" w14:textId="7070DDF0" w:rsidR="007E7AAD" w:rsidRPr="007E7AAD" w:rsidRDefault="007E7AAD" w:rsidP="00AF2169">
      <w:pPr>
        <w:spacing w:after="145" w:line="259" w:lineRule="auto"/>
        <w:ind w:firstLine="709"/>
        <w:jc w:val="both"/>
        <w:rPr>
          <w:b/>
          <w:bCs/>
        </w:rPr>
      </w:pPr>
      <w:r w:rsidRPr="007E7AAD">
        <w:rPr>
          <w:b/>
          <w:bCs/>
        </w:rPr>
        <w:t xml:space="preserve">Змістовий модуль 2. Тенденції зміни вимог </w:t>
      </w:r>
      <w:proofErr w:type="spellStart"/>
      <w:r w:rsidRPr="007E7AAD">
        <w:rPr>
          <w:b/>
          <w:bCs/>
        </w:rPr>
        <w:t>металоспоживаючих</w:t>
      </w:r>
      <w:proofErr w:type="spellEnd"/>
      <w:r w:rsidRPr="007E7AAD">
        <w:rPr>
          <w:b/>
          <w:bCs/>
        </w:rPr>
        <w:t xml:space="preserve"> галузей до </w:t>
      </w:r>
      <w:proofErr w:type="spellStart"/>
      <w:r w:rsidRPr="00333DCE">
        <w:rPr>
          <w:b/>
          <w:bCs/>
        </w:rPr>
        <w:t>прокатной</w:t>
      </w:r>
      <w:proofErr w:type="spellEnd"/>
      <w:r w:rsidRPr="00333DCE">
        <w:rPr>
          <w:b/>
          <w:bCs/>
        </w:rPr>
        <w:t xml:space="preserve"> </w:t>
      </w:r>
      <w:r w:rsidRPr="007E7AAD">
        <w:rPr>
          <w:b/>
          <w:bCs/>
        </w:rPr>
        <w:t>продукції.</w:t>
      </w:r>
      <w:bookmarkStart w:id="6" w:name="_Hlk146504508"/>
    </w:p>
    <w:p w14:paraId="1160D98F" w14:textId="1657865D" w:rsidR="00AF2169" w:rsidRDefault="00AF2169" w:rsidP="00AF2169">
      <w:pPr>
        <w:spacing w:after="145" w:line="259" w:lineRule="auto"/>
        <w:ind w:firstLine="709"/>
        <w:jc w:val="both"/>
        <w:rPr>
          <w:i/>
          <w:iCs/>
        </w:rPr>
      </w:pPr>
      <w:r w:rsidRPr="00AF2169">
        <w:rPr>
          <w:i/>
          <w:iCs/>
        </w:rPr>
        <w:t xml:space="preserve">Вимоги до </w:t>
      </w:r>
      <w:proofErr w:type="spellStart"/>
      <w:r w:rsidRPr="00AF2169">
        <w:rPr>
          <w:i/>
          <w:iCs/>
        </w:rPr>
        <w:t>металуггійних</w:t>
      </w:r>
      <w:proofErr w:type="spellEnd"/>
      <w:r w:rsidRPr="00AF2169">
        <w:rPr>
          <w:i/>
          <w:iCs/>
        </w:rPr>
        <w:t xml:space="preserve"> підприємств у частині якості, властивостей готового прокату і заготовок. Вимоги до </w:t>
      </w:r>
      <w:proofErr w:type="spellStart"/>
      <w:r w:rsidRPr="00AF2169">
        <w:rPr>
          <w:i/>
          <w:iCs/>
        </w:rPr>
        <w:t>прокатной</w:t>
      </w:r>
      <w:proofErr w:type="spellEnd"/>
      <w:r w:rsidRPr="00AF2169">
        <w:rPr>
          <w:i/>
          <w:iCs/>
        </w:rPr>
        <w:t xml:space="preserve"> продукції металургійних підприємств, що постачається для машинобудування.</w:t>
      </w:r>
      <w:r>
        <w:rPr>
          <w:i/>
          <w:iCs/>
        </w:rPr>
        <w:t xml:space="preserve"> </w:t>
      </w:r>
      <w:r w:rsidRPr="00AF2169">
        <w:rPr>
          <w:i/>
          <w:iCs/>
        </w:rPr>
        <w:t>Продукція прокатних виробництв, що постачається для машинобудування.</w:t>
      </w:r>
    </w:p>
    <w:p w14:paraId="78E7806F" w14:textId="23FF3A00" w:rsidR="007E7AAD" w:rsidRPr="007E7AAD" w:rsidRDefault="007E7AAD" w:rsidP="00AF2169">
      <w:pPr>
        <w:spacing w:after="145" w:line="259" w:lineRule="auto"/>
        <w:ind w:firstLine="709"/>
        <w:jc w:val="both"/>
      </w:pPr>
      <w:r w:rsidRPr="007E7AAD">
        <w:rPr>
          <w:b/>
          <w:bCs/>
        </w:rPr>
        <w:lastRenderedPageBreak/>
        <w:t>Змістовий модуль 3.</w:t>
      </w:r>
      <w:bookmarkEnd w:id="6"/>
      <w:r w:rsidRPr="007E7AAD">
        <w:rPr>
          <w:b/>
          <w:bCs/>
        </w:rPr>
        <w:t xml:space="preserve"> </w:t>
      </w:r>
      <w:r w:rsidRPr="00333DCE">
        <w:rPr>
          <w:b/>
          <w:bCs/>
        </w:rPr>
        <w:t>Основні</w:t>
      </w:r>
      <w:r w:rsidRPr="007E7AAD">
        <w:rPr>
          <w:b/>
          <w:bCs/>
        </w:rPr>
        <w:t xml:space="preserve"> положення при проектуванні</w:t>
      </w:r>
      <w:r w:rsidRPr="00333DCE">
        <w:rPr>
          <w:b/>
          <w:bCs/>
        </w:rPr>
        <w:t xml:space="preserve"> прокатного обладнання</w:t>
      </w:r>
      <w:r w:rsidRPr="007E7AAD">
        <w:rPr>
          <w:b/>
          <w:bCs/>
        </w:rPr>
        <w:t xml:space="preserve">. </w:t>
      </w:r>
    </w:p>
    <w:p w14:paraId="2DE60343" w14:textId="6B6E4F06" w:rsidR="00AF2169" w:rsidRDefault="00AF2169" w:rsidP="00AF2169">
      <w:pPr>
        <w:spacing w:after="212"/>
        <w:ind w:right="131" w:firstLine="709"/>
        <w:jc w:val="both"/>
        <w:rPr>
          <w:i/>
          <w:iCs/>
        </w:rPr>
      </w:pPr>
      <w:bookmarkStart w:id="7" w:name="_Hlk146504826"/>
      <w:r w:rsidRPr="00AF2169">
        <w:rPr>
          <w:i/>
          <w:iCs/>
        </w:rPr>
        <w:t>Основні положення  проектування прокатного обладнання. Активне конструювання. Винахідницька діяльності при проектуванні прокатного обладнання. Прогнозування перспективного рівня прокатного обладнання.</w:t>
      </w:r>
      <w:r>
        <w:rPr>
          <w:i/>
          <w:iCs/>
        </w:rPr>
        <w:t xml:space="preserve"> </w:t>
      </w:r>
      <w:r w:rsidRPr="00AF2169">
        <w:rPr>
          <w:i/>
          <w:iCs/>
        </w:rPr>
        <w:t>Винахідницька діяльність, Прогнозування перспективного рівня прокатного обладнання</w:t>
      </w:r>
    </w:p>
    <w:p w14:paraId="311AB377" w14:textId="2C9D6986" w:rsidR="007E7AAD" w:rsidRPr="007E7AAD" w:rsidRDefault="007E7AAD" w:rsidP="00AF2169">
      <w:pPr>
        <w:spacing w:after="212"/>
        <w:ind w:right="131" w:firstLine="709"/>
        <w:jc w:val="both"/>
      </w:pPr>
      <w:r w:rsidRPr="007E7AAD">
        <w:rPr>
          <w:b/>
          <w:bCs/>
        </w:rPr>
        <w:t xml:space="preserve">Змістовий модуль 4. </w:t>
      </w:r>
      <w:bookmarkEnd w:id="7"/>
      <w:r w:rsidRPr="007E7AAD">
        <w:rPr>
          <w:b/>
          <w:bCs/>
        </w:rPr>
        <w:t>Методики і принципи конструювання</w:t>
      </w:r>
      <w:r w:rsidRPr="00333DCE">
        <w:rPr>
          <w:b/>
          <w:bCs/>
        </w:rPr>
        <w:t xml:space="preserve"> прокатного обладнання</w:t>
      </w:r>
      <w:r w:rsidRPr="007E7AAD">
        <w:rPr>
          <w:b/>
          <w:bCs/>
        </w:rPr>
        <w:t>.</w:t>
      </w:r>
      <w:r w:rsidRPr="007E7AAD">
        <w:t xml:space="preserve"> </w:t>
      </w:r>
    </w:p>
    <w:p w14:paraId="5CFF963C" w14:textId="51A83188" w:rsidR="00AF2169" w:rsidRDefault="00AF2169" w:rsidP="00AF2169">
      <w:pPr>
        <w:spacing w:after="212"/>
        <w:ind w:right="131" w:firstLine="709"/>
        <w:jc w:val="both"/>
        <w:rPr>
          <w:i/>
          <w:iCs/>
        </w:rPr>
      </w:pPr>
      <w:r w:rsidRPr="00AF2169">
        <w:rPr>
          <w:i/>
          <w:iCs/>
        </w:rPr>
        <w:t xml:space="preserve">Маса та металомісткість конструкцій прокатного обладнання. Генеральні плани створюваних прокатних </w:t>
      </w:r>
      <w:proofErr w:type="spellStart"/>
      <w:r w:rsidRPr="00AF2169">
        <w:rPr>
          <w:i/>
          <w:iCs/>
        </w:rPr>
        <w:t>цехів</w:t>
      </w:r>
      <w:proofErr w:type="spellEnd"/>
      <w:r w:rsidRPr="00AF2169">
        <w:rPr>
          <w:i/>
          <w:iCs/>
        </w:rPr>
        <w:t xml:space="preserve">. Кінематичні схеми </w:t>
      </w:r>
      <w:proofErr w:type="spellStart"/>
      <w:r w:rsidRPr="00AF2169">
        <w:rPr>
          <w:i/>
          <w:iCs/>
        </w:rPr>
        <w:t>внутрішньоцехових</w:t>
      </w:r>
      <w:proofErr w:type="spellEnd"/>
      <w:r w:rsidRPr="00AF2169">
        <w:rPr>
          <w:i/>
          <w:iCs/>
        </w:rPr>
        <w:t xml:space="preserve"> агрегатів та окремих механізмів прокатного виробництва.</w:t>
      </w:r>
      <w:r>
        <w:rPr>
          <w:i/>
          <w:iCs/>
        </w:rPr>
        <w:t xml:space="preserve"> </w:t>
      </w:r>
      <w:r w:rsidRPr="00AF2169">
        <w:rPr>
          <w:i/>
          <w:iCs/>
        </w:rPr>
        <w:t xml:space="preserve">Планування при створювані прокатних </w:t>
      </w:r>
      <w:proofErr w:type="spellStart"/>
      <w:r w:rsidRPr="00AF2169">
        <w:rPr>
          <w:i/>
          <w:iCs/>
        </w:rPr>
        <w:t>цехів</w:t>
      </w:r>
      <w:proofErr w:type="spellEnd"/>
      <w:r w:rsidRPr="00AF2169">
        <w:rPr>
          <w:i/>
          <w:iCs/>
        </w:rPr>
        <w:t>.</w:t>
      </w:r>
    </w:p>
    <w:p w14:paraId="528F1641" w14:textId="35C18B09" w:rsidR="007E7AAD" w:rsidRPr="007E7AAD" w:rsidRDefault="007E7AAD" w:rsidP="00AF2169">
      <w:pPr>
        <w:spacing w:after="212"/>
        <w:ind w:right="131" w:firstLine="709"/>
        <w:jc w:val="both"/>
        <w:rPr>
          <w:b/>
          <w:bCs/>
        </w:rPr>
      </w:pPr>
      <w:r w:rsidRPr="007E7AAD">
        <w:rPr>
          <w:b/>
          <w:bCs/>
        </w:rPr>
        <w:t>Змістовий модуль 5. Напрями і задачі проектно-конструкторської діяльності</w:t>
      </w:r>
      <w:r w:rsidR="00562600" w:rsidRPr="00333DCE">
        <w:rPr>
          <w:b/>
          <w:bCs/>
        </w:rPr>
        <w:t xml:space="preserve"> при створенні прокатного обладнання </w:t>
      </w:r>
      <w:r w:rsidRPr="007E7AAD">
        <w:rPr>
          <w:b/>
          <w:bCs/>
        </w:rPr>
        <w:t>.</w:t>
      </w:r>
    </w:p>
    <w:p w14:paraId="644FDB7B" w14:textId="0BC205AF" w:rsidR="00AF2169" w:rsidRDefault="00AF2169" w:rsidP="00AF2169">
      <w:pPr>
        <w:spacing w:line="276" w:lineRule="auto"/>
        <w:ind w:right="131" w:firstLine="722"/>
        <w:jc w:val="both"/>
        <w:rPr>
          <w:i/>
          <w:iCs/>
        </w:rPr>
      </w:pPr>
      <w:r w:rsidRPr="00AF2169">
        <w:rPr>
          <w:i/>
          <w:iCs/>
        </w:rPr>
        <w:t>Стадії проектування прокатного обладнання, загальні відомості.</w:t>
      </w:r>
      <w:r>
        <w:rPr>
          <w:i/>
          <w:iCs/>
        </w:rPr>
        <w:t xml:space="preserve"> </w:t>
      </w:r>
      <w:r w:rsidRPr="00AF2169">
        <w:rPr>
          <w:i/>
          <w:iCs/>
        </w:rPr>
        <w:t>Уніфікація та нормалізація деталей, вузлів і агрегатів, секціонування, при створенні прокатного обладнання.</w:t>
      </w:r>
      <w:r>
        <w:rPr>
          <w:i/>
          <w:iCs/>
        </w:rPr>
        <w:t xml:space="preserve"> </w:t>
      </w:r>
      <w:r w:rsidRPr="00AF2169">
        <w:rPr>
          <w:i/>
          <w:iCs/>
        </w:rPr>
        <w:t>Стадії проектування прокатних виробництв.</w:t>
      </w:r>
    </w:p>
    <w:p w14:paraId="2FFF4A86" w14:textId="6DFB7F4F" w:rsidR="007E7AAD" w:rsidRPr="007E7AAD" w:rsidRDefault="007E7AAD" w:rsidP="00AF2169">
      <w:pPr>
        <w:spacing w:line="276" w:lineRule="auto"/>
        <w:ind w:right="131" w:firstLine="722"/>
        <w:jc w:val="both"/>
        <w:rPr>
          <w:i/>
          <w:iCs/>
        </w:rPr>
      </w:pPr>
      <w:r w:rsidRPr="007E7AAD">
        <w:rPr>
          <w:i/>
          <w:iCs/>
        </w:rPr>
        <w:t xml:space="preserve"> </w:t>
      </w:r>
      <w:r w:rsidRPr="007E7AAD">
        <w:rPr>
          <w:b/>
          <w:bCs/>
        </w:rPr>
        <w:t xml:space="preserve">Змістовий модуль 6. Техніко-економічні передумови створення нових видів </w:t>
      </w:r>
      <w:r w:rsidR="00562600" w:rsidRPr="00333DCE">
        <w:rPr>
          <w:b/>
          <w:bCs/>
        </w:rPr>
        <w:t xml:space="preserve">прокатного </w:t>
      </w:r>
      <w:r w:rsidRPr="007E7AAD">
        <w:rPr>
          <w:b/>
          <w:bCs/>
        </w:rPr>
        <w:t>обладнання і вдосконалення чинного.</w:t>
      </w:r>
    </w:p>
    <w:p w14:paraId="6FDACB32" w14:textId="75803A64" w:rsidR="007E7AAD" w:rsidRPr="007E7AAD" w:rsidRDefault="000720CF" w:rsidP="000720CF">
      <w:pPr>
        <w:ind w:right="131" w:firstLine="709"/>
        <w:jc w:val="both"/>
        <w:rPr>
          <w:i/>
          <w:iCs/>
          <w:color w:val="auto"/>
        </w:rPr>
      </w:pPr>
      <w:r w:rsidRPr="000720CF">
        <w:rPr>
          <w:i/>
          <w:iCs/>
          <w:color w:val="auto"/>
        </w:rPr>
        <w:t>Загальні   економічні основи  конструювання машин для прокатного виробництва. Напрями та рекомендації щодо удосконалення прокатного обладнання.</w:t>
      </w:r>
      <w:r>
        <w:rPr>
          <w:i/>
          <w:iCs/>
          <w:color w:val="auto"/>
        </w:rPr>
        <w:t xml:space="preserve"> </w:t>
      </w:r>
      <w:r w:rsidRPr="000720CF">
        <w:rPr>
          <w:i/>
          <w:iCs/>
          <w:color w:val="auto"/>
        </w:rPr>
        <w:t xml:space="preserve">Критерії та засоби підвищення довговічності і експлуатаційної надійності при проектуванні прокатного обладнання. Тенденції розвитку прокатних станів для виробництва труб, сортового прокату, </w:t>
      </w:r>
      <w:proofErr w:type="spellStart"/>
      <w:r w:rsidRPr="000720CF">
        <w:rPr>
          <w:i/>
          <w:iCs/>
          <w:color w:val="auto"/>
        </w:rPr>
        <w:t>широкополосної</w:t>
      </w:r>
      <w:proofErr w:type="spellEnd"/>
      <w:r w:rsidRPr="000720CF">
        <w:rPr>
          <w:i/>
          <w:iCs/>
          <w:color w:val="auto"/>
        </w:rPr>
        <w:t xml:space="preserve"> сталі та спеціальних профілів.</w:t>
      </w:r>
      <w:r>
        <w:rPr>
          <w:i/>
          <w:iCs/>
          <w:color w:val="auto"/>
        </w:rPr>
        <w:t xml:space="preserve"> </w:t>
      </w:r>
      <w:r w:rsidRPr="000720CF">
        <w:rPr>
          <w:i/>
          <w:iCs/>
          <w:color w:val="auto"/>
        </w:rPr>
        <w:t>Техніко-економічні передумови конструювання машин.</w:t>
      </w:r>
      <w:r w:rsidR="00766FF3" w:rsidRPr="00333DCE">
        <w:rPr>
          <w:i/>
          <w:iCs/>
          <w:color w:val="auto"/>
        </w:rPr>
        <w:t>.</w:t>
      </w:r>
    </w:p>
    <w:p w14:paraId="37B2392C" w14:textId="06E0DAD5" w:rsidR="007E7AAD" w:rsidRPr="007E7AAD" w:rsidRDefault="007E7AAD" w:rsidP="007E7AAD">
      <w:pPr>
        <w:ind w:left="-5" w:right="131" w:firstLine="714"/>
        <w:jc w:val="both"/>
        <w:rPr>
          <w:b/>
          <w:bCs/>
        </w:rPr>
      </w:pPr>
      <w:r w:rsidRPr="007E7AAD">
        <w:rPr>
          <w:b/>
          <w:bCs/>
        </w:rPr>
        <w:t>Змістовий модуль 7. Проектно-конструкторська документація та основні вимоги до неї</w:t>
      </w:r>
      <w:r w:rsidR="00562600" w:rsidRPr="00333DCE">
        <w:rPr>
          <w:b/>
          <w:bCs/>
        </w:rPr>
        <w:t xml:space="preserve"> при розроб</w:t>
      </w:r>
      <w:r w:rsidR="001C383F" w:rsidRPr="00333DCE">
        <w:rPr>
          <w:b/>
          <w:bCs/>
        </w:rPr>
        <w:t>ці</w:t>
      </w:r>
      <w:r w:rsidR="00562600" w:rsidRPr="00333DCE">
        <w:rPr>
          <w:b/>
          <w:bCs/>
        </w:rPr>
        <w:t xml:space="preserve"> </w:t>
      </w:r>
      <w:bookmarkStart w:id="8" w:name="_Hlk146539513"/>
      <w:r w:rsidR="00562600" w:rsidRPr="00333DCE">
        <w:rPr>
          <w:b/>
          <w:bCs/>
        </w:rPr>
        <w:t>прокатного обладнання</w:t>
      </w:r>
      <w:bookmarkEnd w:id="8"/>
      <w:r w:rsidRPr="007E7AAD">
        <w:rPr>
          <w:b/>
          <w:bCs/>
        </w:rPr>
        <w:t>.</w:t>
      </w:r>
    </w:p>
    <w:p w14:paraId="4201E575" w14:textId="2119DDE8" w:rsidR="000720CF" w:rsidRDefault="000720CF" w:rsidP="000720CF">
      <w:pPr>
        <w:ind w:left="-5" w:firstLine="688"/>
        <w:rPr>
          <w:i/>
          <w:iCs/>
        </w:rPr>
      </w:pPr>
      <w:r w:rsidRPr="000720CF">
        <w:rPr>
          <w:i/>
          <w:iCs/>
        </w:rPr>
        <w:t>Основні положення стандартизації при проектуванні прокатного обладнання. Стадії життєвого циклу продукції прокатного призначенні та види робіт. Види і комплектність документів, технічна та конструкторська документація при розробці  прокатного обладнання.</w:t>
      </w:r>
      <w:r>
        <w:rPr>
          <w:i/>
          <w:iCs/>
        </w:rPr>
        <w:t xml:space="preserve"> </w:t>
      </w:r>
      <w:r w:rsidRPr="000720CF">
        <w:rPr>
          <w:i/>
          <w:iCs/>
        </w:rPr>
        <w:t>Стандарти при проектуванні і стадії життєвого циклу прокатного обладнання.</w:t>
      </w:r>
    </w:p>
    <w:p w14:paraId="30BFF2FA" w14:textId="21B1EDF0" w:rsidR="00D53DDE" w:rsidRPr="00333DCE" w:rsidRDefault="00D53DDE" w:rsidP="000720CF">
      <w:pPr>
        <w:ind w:left="-5" w:firstLine="688"/>
        <w:rPr>
          <w:b/>
          <w:bCs/>
        </w:rPr>
      </w:pPr>
      <w:r w:rsidRPr="00333DCE">
        <w:rPr>
          <w:b/>
          <w:bCs/>
        </w:rPr>
        <w:t xml:space="preserve">Змістовий модуль </w:t>
      </w:r>
      <w:r w:rsidR="00766FF3" w:rsidRPr="00333DCE">
        <w:rPr>
          <w:b/>
          <w:bCs/>
        </w:rPr>
        <w:t>8</w:t>
      </w:r>
      <w:r w:rsidRPr="00333DCE">
        <w:rPr>
          <w:b/>
          <w:bCs/>
        </w:rPr>
        <w:t>.</w:t>
      </w:r>
      <w:r w:rsidRPr="00333DCE">
        <w:t xml:space="preserve"> </w:t>
      </w:r>
      <w:r w:rsidRPr="00333DCE">
        <w:rPr>
          <w:b/>
          <w:bCs/>
        </w:rPr>
        <w:t xml:space="preserve">Конструкції та сучасні тенденції розвитку  обладнання для виробництва </w:t>
      </w:r>
      <w:r w:rsidR="00766FF3" w:rsidRPr="00333DCE">
        <w:rPr>
          <w:b/>
          <w:bCs/>
        </w:rPr>
        <w:t>прокатної продукції масового призначення.</w:t>
      </w:r>
    </w:p>
    <w:p w14:paraId="2AA8CC39" w14:textId="703C6885" w:rsidR="005F09A4" w:rsidRDefault="005F09A4" w:rsidP="005F09A4">
      <w:pPr>
        <w:spacing w:after="212"/>
        <w:ind w:right="131" w:firstLine="709"/>
        <w:jc w:val="both"/>
        <w:rPr>
          <w:i/>
          <w:iCs/>
        </w:rPr>
      </w:pPr>
      <w:r w:rsidRPr="005F09A4">
        <w:rPr>
          <w:i/>
          <w:iCs/>
        </w:rPr>
        <w:t xml:space="preserve">Потреба </w:t>
      </w:r>
      <w:proofErr w:type="spellStart"/>
      <w:r w:rsidRPr="005F09A4">
        <w:rPr>
          <w:i/>
          <w:iCs/>
        </w:rPr>
        <w:t>металоспоживаючих</w:t>
      </w:r>
      <w:proofErr w:type="spellEnd"/>
      <w:r w:rsidRPr="005F09A4">
        <w:rPr>
          <w:i/>
          <w:iCs/>
        </w:rPr>
        <w:t xml:space="preserve"> галузей у нових видах прокатної продукції. Конструкції та сучасні тенденції розвитку  обладнання для виробництва труб. Обладнання для виробництва суцільних та зварних труб.</w:t>
      </w:r>
      <w:r>
        <w:rPr>
          <w:i/>
          <w:iCs/>
        </w:rPr>
        <w:t xml:space="preserve"> </w:t>
      </w:r>
      <w:r w:rsidRPr="005F09A4">
        <w:rPr>
          <w:i/>
          <w:iCs/>
        </w:rPr>
        <w:t>Конструкції обладнання та технологічні особливості для виробництва профільних труб. Обладнання листопрокатних станів гарячої та холодної прокатки.</w:t>
      </w:r>
      <w:r>
        <w:rPr>
          <w:i/>
          <w:iCs/>
        </w:rPr>
        <w:t xml:space="preserve"> </w:t>
      </w:r>
      <w:r w:rsidRPr="005F09A4">
        <w:rPr>
          <w:i/>
          <w:iCs/>
        </w:rPr>
        <w:t>Основні машинобудівні матеріали, монтаж і наладка прокатного обладнання.</w:t>
      </w:r>
    </w:p>
    <w:p w14:paraId="0A666DFC" w14:textId="198F547C" w:rsidR="007E7AAD" w:rsidRPr="007E7AAD" w:rsidRDefault="007E7AAD" w:rsidP="005F09A4">
      <w:pPr>
        <w:spacing w:after="212"/>
        <w:ind w:right="131" w:firstLine="709"/>
        <w:jc w:val="both"/>
        <w:rPr>
          <w:b/>
          <w:bCs/>
        </w:rPr>
      </w:pPr>
      <w:r w:rsidRPr="007E7AAD">
        <w:rPr>
          <w:b/>
          <w:bCs/>
        </w:rPr>
        <w:t>Змістовий модуль 9.</w:t>
      </w:r>
      <w:r w:rsidRPr="007E7AAD">
        <w:t xml:space="preserve"> </w:t>
      </w:r>
      <w:r w:rsidRPr="007E7AAD">
        <w:rPr>
          <w:b/>
          <w:bCs/>
        </w:rPr>
        <w:t>Створення агрегатів, вузлів та деталей</w:t>
      </w:r>
      <w:r w:rsidR="00842704" w:rsidRPr="00333DCE">
        <w:rPr>
          <w:b/>
          <w:bCs/>
        </w:rPr>
        <w:t xml:space="preserve"> при розробці прокатного обладнання</w:t>
      </w:r>
      <w:r w:rsidRPr="007E7AAD">
        <w:rPr>
          <w:b/>
          <w:bCs/>
        </w:rPr>
        <w:t>.</w:t>
      </w:r>
    </w:p>
    <w:p w14:paraId="169601A4" w14:textId="360FB550" w:rsidR="007E7AAD" w:rsidRPr="007E7AAD" w:rsidRDefault="005F09A4" w:rsidP="005F09A4">
      <w:pPr>
        <w:spacing w:after="212"/>
        <w:ind w:right="131" w:firstLine="709"/>
        <w:jc w:val="both"/>
        <w:rPr>
          <w:i/>
          <w:iCs/>
        </w:rPr>
      </w:pPr>
      <w:r w:rsidRPr="005F09A4">
        <w:rPr>
          <w:i/>
          <w:iCs/>
        </w:rPr>
        <w:t xml:space="preserve">Засоби передачі обертання головних ліній прокатних станів. Зубчасті та гнучкі передачі, </w:t>
      </w:r>
      <w:proofErr w:type="spellStart"/>
      <w:r w:rsidRPr="005F09A4">
        <w:rPr>
          <w:i/>
          <w:iCs/>
        </w:rPr>
        <w:t>шпинделї</w:t>
      </w:r>
      <w:proofErr w:type="spellEnd"/>
      <w:r w:rsidRPr="005F09A4">
        <w:rPr>
          <w:i/>
          <w:iCs/>
        </w:rPr>
        <w:t xml:space="preserve">, вали, осі, муфти в </w:t>
      </w:r>
      <w:proofErr w:type="spellStart"/>
      <w:r w:rsidRPr="005F09A4">
        <w:rPr>
          <w:i/>
          <w:iCs/>
        </w:rPr>
        <w:t>прокатном</w:t>
      </w:r>
      <w:proofErr w:type="spellEnd"/>
      <w:r w:rsidRPr="005F09A4">
        <w:rPr>
          <w:i/>
          <w:iCs/>
        </w:rPr>
        <w:t xml:space="preserve"> виробництві.</w:t>
      </w:r>
      <w:r>
        <w:rPr>
          <w:i/>
          <w:iCs/>
        </w:rPr>
        <w:t xml:space="preserve"> </w:t>
      </w:r>
      <w:r w:rsidRPr="005F09A4">
        <w:rPr>
          <w:i/>
          <w:iCs/>
        </w:rPr>
        <w:t>Типи  електродвигунів головних приводів прокатних станів, визначення  їх параметрів.</w:t>
      </w:r>
      <w:r>
        <w:rPr>
          <w:i/>
          <w:iCs/>
        </w:rPr>
        <w:t xml:space="preserve"> </w:t>
      </w:r>
      <w:r w:rsidRPr="005F09A4">
        <w:rPr>
          <w:i/>
          <w:iCs/>
        </w:rPr>
        <w:t xml:space="preserve">Види механічних передач в прокатному обладнанні, типи </w:t>
      </w:r>
      <w:proofErr w:type="spellStart"/>
      <w:r w:rsidRPr="005F09A4">
        <w:rPr>
          <w:i/>
          <w:iCs/>
        </w:rPr>
        <w:t>електродвигунів.</w:t>
      </w:r>
      <w:r w:rsidR="00842704" w:rsidRPr="00333DCE">
        <w:rPr>
          <w:i/>
          <w:iCs/>
        </w:rPr>
        <w:t>ц</w:t>
      </w:r>
      <w:r w:rsidR="007E7AAD" w:rsidRPr="007E7AAD">
        <w:rPr>
          <w:i/>
          <w:iCs/>
        </w:rPr>
        <w:t>иклічна</w:t>
      </w:r>
      <w:proofErr w:type="spellEnd"/>
      <w:r w:rsidR="007E7AAD" w:rsidRPr="007E7AAD">
        <w:rPr>
          <w:i/>
          <w:iCs/>
        </w:rPr>
        <w:t xml:space="preserve"> та контактна міцність. Різьбові </w:t>
      </w:r>
      <w:r w:rsidR="007E7AAD" w:rsidRPr="007E7AAD">
        <w:rPr>
          <w:i/>
          <w:iCs/>
        </w:rPr>
        <w:lastRenderedPageBreak/>
        <w:t>з'єднання</w:t>
      </w:r>
      <w:r w:rsidR="00842704" w:rsidRPr="00333DCE">
        <w:rPr>
          <w:i/>
          <w:iCs/>
        </w:rPr>
        <w:t xml:space="preserve"> у вузлах прокатного обладнання</w:t>
      </w:r>
      <w:r w:rsidR="007E7AAD" w:rsidRPr="007E7AAD">
        <w:rPr>
          <w:i/>
          <w:iCs/>
        </w:rPr>
        <w:t>.</w:t>
      </w:r>
      <w:r w:rsidR="00842704" w:rsidRPr="00333DCE">
        <w:rPr>
          <w:i/>
          <w:iCs/>
        </w:rPr>
        <w:t xml:space="preserve"> </w:t>
      </w:r>
      <w:r w:rsidR="007E7AAD" w:rsidRPr="007E7AAD">
        <w:rPr>
          <w:i/>
          <w:iCs/>
        </w:rPr>
        <w:t>Типи  електродвигунів</w:t>
      </w:r>
      <w:r w:rsidR="00842704" w:rsidRPr="00333DCE">
        <w:rPr>
          <w:i/>
          <w:iCs/>
        </w:rPr>
        <w:t xml:space="preserve"> головних приводів прокатних станів</w:t>
      </w:r>
      <w:r w:rsidR="007E7AAD" w:rsidRPr="007E7AAD">
        <w:rPr>
          <w:i/>
          <w:iCs/>
        </w:rPr>
        <w:t>, визначення  їх параметрів.</w:t>
      </w:r>
    </w:p>
    <w:p w14:paraId="13C9A0AF" w14:textId="1E66BE2B" w:rsidR="007E7AAD" w:rsidRPr="007E7AAD" w:rsidRDefault="007E7AAD" w:rsidP="007E7AAD">
      <w:pPr>
        <w:ind w:left="-5" w:right="131" w:firstLine="714"/>
        <w:jc w:val="both"/>
        <w:rPr>
          <w:b/>
          <w:bCs/>
        </w:rPr>
      </w:pPr>
      <w:bookmarkStart w:id="9" w:name="_Hlk146501109"/>
      <w:r w:rsidRPr="007E7AAD">
        <w:rPr>
          <w:b/>
          <w:bCs/>
        </w:rPr>
        <w:t xml:space="preserve">Змістовий модуль 10. </w:t>
      </w:r>
      <w:bookmarkEnd w:id="9"/>
      <w:r w:rsidRPr="007E7AAD">
        <w:rPr>
          <w:b/>
          <w:bCs/>
        </w:rPr>
        <w:t>Модернізація, удосконалення і розробка  нового</w:t>
      </w:r>
      <w:r w:rsidR="004056D9" w:rsidRPr="00333DCE">
        <w:rPr>
          <w:b/>
          <w:bCs/>
        </w:rPr>
        <w:t xml:space="preserve"> прокатного</w:t>
      </w:r>
      <w:r w:rsidRPr="007E7AAD">
        <w:rPr>
          <w:b/>
          <w:bCs/>
        </w:rPr>
        <w:t xml:space="preserve">  обладнання, напрямки і приклади.</w:t>
      </w:r>
    </w:p>
    <w:bookmarkEnd w:id="5"/>
    <w:p w14:paraId="122E822D" w14:textId="7E8EDDC3" w:rsidR="005F09A4" w:rsidRDefault="005F09A4" w:rsidP="005F09A4">
      <w:pPr>
        <w:pStyle w:val="2"/>
        <w:ind w:left="0" w:right="348" w:firstLine="565"/>
        <w:jc w:val="left"/>
        <w:rPr>
          <w:b w:val="0"/>
          <w:i/>
          <w:iCs/>
        </w:rPr>
      </w:pPr>
      <w:r w:rsidRPr="005F09A4">
        <w:rPr>
          <w:b w:val="0"/>
          <w:i/>
          <w:iCs/>
        </w:rPr>
        <w:t>Загальні відомості про стан прокатного обладнання. Передумови для удосконалення діючих машин і розробки  нового  прокатного обладнання. Моніторинг і діагностика діючих машин прокатного виробництва. Прилади для вібраційного моніторингу і діагностики, для виміру енергосилових параметрів при прокатці.</w:t>
      </w:r>
      <w:r>
        <w:rPr>
          <w:b w:val="0"/>
          <w:i/>
          <w:iCs/>
        </w:rPr>
        <w:t xml:space="preserve"> </w:t>
      </w:r>
      <w:r w:rsidRPr="005F09A4">
        <w:rPr>
          <w:b w:val="0"/>
          <w:i/>
          <w:iCs/>
        </w:rPr>
        <w:t xml:space="preserve">Задачі і передумови для удосконалення машин прокатного виробництва, підходи до розробки  нового  обладнання. Конструкції та сучасні тенденції розвитку  </w:t>
      </w:r>
      <w:proofErr w:type="spellStart"/>
      <w:r w:rsidRPr="005F09A4">
        <w:rPr>
          <w:b w:val="0"/>
          <w:i/>
          <w:iCs/>
        </w:rPr>
        <w:t>ливарнопрокатних</w:t>
      </w:r>
      <w:proofErr w:type="spellEnd"/>
      <w:r w:rsidRPr="005F09A4">
        <w:rPr>
          <w:b w:val="0"/>
          <w:i/>
          <w:iCs/>
        </w:rPr>
        <w:t xml:space="preserve"> агрегатів.</w:t>
      </w:r>
      <w:r>
        <w:rPr>
          <w:b w:val="0"/>
          <w:i/>
          <w:iCs/>
        </w:rPr>
        <w:t xml:space="preserve"> </w:t>
      </w:r>
      <w:r w:rsidRPr="005F09A4">
        <w:rPr>
          <w:b w:val="0"/>
          <w:i/>
          <w:iCs/>
        </w:rPr>
        <w:t>Моніторинг і діагностика діючих машин, задачі технічного аудиту прокатних виробництв.</w:t>
      </w:r>
    </w:p>
    <w:p w14:paraId="786C0EF3" w14:textId="77777777" w:rsidR="005F09A4" w:rsidRDefault="005F09A4" w:rsidP="005F09A4">
      <w:pPr>
        <w:pStyle w:val="2"/>
        <w:ind w:left="575" w:right="348"/>
      </w:pPr>
    </w:p>
    <w:p w14:paraId="2C08BBB9" w14:textId="49DE839E" w:rsidR="00134818" w:rsidRPr="00333DCE" w:rsidRDefault="00000000" w:rsidP="005F09A4">
      <w:pPr>
        <w:pStyle w:val="2"/>
        <w:ind w:left="575" w:right="348"/>
        <w:rPr>
          <w:color w:val="FF0000"/>
        </w:rPr>
      </w:pPr>
      <w:r w:rsidRPr="00333DCE">
        <w:t>4. Структура навчальної дисципліни</w:t>
      </w:r>
      <w:r w:rsidRPr="00333DCE">
        <w:rPr>
          <w:color w:val="FF0000"/>
        </w:rPr>
        <w:t xml:space="preserve">  </w:t>
      </w:r>
    </w:p>
    <w:p w14:paraId="03B96D7A" w14:textId="77777777" w:rsidR="0078170A" w:rsidRPr="00333DCE" w:rsidRDefault="0078170A" w:rsidP="0078170A"/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420"/>
        <w:gridCol w:w="7"/>
        <w:gridCol w:w="427"/>
        <w:gridCol w:w="567"/>
        <w:gridCol w:w="777"/>
        <w:gridCol w:w="640"/>
        <w:gridCol w:w="778"/>
        <w:gridCol w:w="498"/>
        <w:gridCol w:w="777"/>
        <w:gridCol w:w="924"/>
        <w:gridCol w:w="992"/>
        <w:gridCol w:w="851"/>
      </w:tblGrid>
      <w:tr w:rsidR="0078170A" w:rsidRPr="00333DCE" w14:paraId="47086B63" w14:textId="77777777" w:rsidTr="00BC6792">
        <w:tc>
          <w:tcPr>
            <w:tcW w:w="1413" w:type="dxa"/>
            <w:vMerge w:val="restart"/>
          </w:tcPr>
          <w:p w14:paraId="27E8543A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14:paraId="16F3F18A" w14:textId="77777777" w:rsidR="0078170A" w:rsidRPr="00333DCE" w:rsidRDefault="0078170A" w:rsidP="00BC6792">
            <w:pPr>
              <w:ind w:left="-120" w:right="-130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Усього</w:t>
            </w:r>
          </w:p>
          <w:p w14:paraId="27860504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годин</w:t>
            </w:r>
          </w:p>
        </w:tc>
        <w:tc>
          <w:tcPr>
            <w:tcW w:w="3616" w:type="dxa"/>
            <w:gridSpan w:val="7"/>
          </w:tcPr>
          <w:p w14:paraId="5B7B21AD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14:paraId="1DC7BEAB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333DCE">
              <w:rPr>
                <w:sz w:val="26"/>
                <w:szCs w:val="26"/>
                <w:lang w:eastAsia="ru-RU"/>
              </w:rPr>
              <w:t>Самостій</w:t>
            </w:r>
            <w:proofErr w:type="spellEnd"/>
            <w:r w:rsidRPr="00333DCE">
              <w:rPr>
                <w:sz w:val="26"/>
                <w:szCs w:val="26"/>
                <w:lang w:eastAsia="ru-RU"/>
              </w:rPr>
              <w:t>-на робота, год</w:t>
            </w:r>
          </w:p>
        </w:tc>
        <w:tc>
          <w:tcPr>
            <w:tcW w:w="2767" w:type="dxa"/>
            <w:gridSpan w:val="3"/>
          </w:tcPr>
          <w:p w14:paraId="12EA7147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Система накопичення балів</w:t>
            </w:r>
          </w:p>
        </w:tc>
      </w:tr>
      <w:tr w:rsidR="0078170A" w:rsidRPr="00333DCE" w14:paraId="2C00D9ED" w14:textId="77777777" w:rsidTr="00BC6792">
        <w:tc>
          <w:tcPr>
            <w:tcW w:w="1413" w:type="dxa"/>
            <w:vMerge/>
          </w:tcPr>
          <w:p w14:paraId="290C9074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</w:tcPr>
          <w:p w14:paraId="620E83A9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gridSpan w:val="3"/>
          </w:tcPr>
          <w:p w14:paraId="61DDDC35" w14:textId="77777777" w:rsidR="0078170A" w:rsidRPr="00333DCE" w:rsidRDefault="0078170A" w:rsidP="00BC6792">
            <w:pPr>
              <w:ind w:left="-120" w:right="-141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Усього</w:t>
            </w:r>
          </w:p>
          <w:p w14:paraId="1755DA16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годин</w:t>
            </w:r>
          </w:p>
        </w:tc>
        <w:tc>
          <w:tcPr>
            <w:tcW w:w="1344" w:type="dxa"/>
            <w:gridSpan w:val="2"/>
          </w:tcPr>
          <w:p w14:paraId="539C48FF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 xml:space="preserve">Лекційні </w:t>
            </w:r>
          </w:p>
          <w:p w14:paraId="2DA931A9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заняття, год</w:t>
            </w:r>
          </w:p>
        </w:tc>
        <w:tc>
          <w:tcPr>
            <w:tcW w:w="1418" w:type="dxa"/>
            <w:gridSpan w:val="2"/>
          </w:tcPr>
          <w:p w14:paraId="4EE2DDC3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Практичні</w:t>
            </w:r>
          </w:p>
          <w:p w14:paraId="7062529C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/Лабораторні заняття, год</w:t>
            </w:r>
          </w:p>
        </w:tc>
        <w:tc>
          <w:tcPr>
            <w:tcW w:w="1275" w:type="dxa"/>
            <w:gridSpan w:val="2"/>
            <w:vMerge/>
          </w:tcPr>
          <w:p w14:paraId="07082389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24" w:type="dxa"/>
            <w:vMerge w:val="restart"/>
          </w:tcPr>
          <w:p w14:paraId="5E47F1CB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333DCE">
              <w:rPr>
                <w:sz w:val="26"/>
                <w:szCs w:val="26"/>
                <w:lang w:eastAsia="ru-RU"/>
              </w:rPr>
              <w:t>Теор</w:t>
            </w:r>
            <w:proofErr w:type="spellEnd"/>
            <w:r w:rsidRPr="00333DCE">
              <w:rPr>
                <w:sz w:val="26"/>
                <w:szCs w:val="26"/>
                <w:lang w:eastAsia="ru-RU"/>
              </w:rPr>
              <w:t>.</w:t>
            </w:r>
          </w:p>
          <w:p w14:paraId="0913ED57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зав-ня,</w:t>
            </w:r>
          </w:p>
          <w:p w14:paraId="5C84C7FE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14:paraId="6CF94D9D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333DCE">
              <w:rPr>
                <w:sz w:val="26"/>
                <w:szCs w:val="26"/>
                <w:lang w:eastAsia="ru-RU"/>
              </w:rPr>
              <w:t>Практ</w:t>
            </w:r>
            <w:proofErr w:type="spellEnd"/>
            <w:r w:rsidRPr="00333DCE">
              <w:rPr>
                <w:sz w:val="26"/>
                <w:szCs w:val="26"/>
                <w:lang w:eastAsia="ru-RU"/>
              </w:rPr>
              <w:t>.</w:t>
            </w:r>
          </w:p>
          <w:p w14:paraId="332360EB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зав-ня,</w:t>
            </w:r>
          </w:p>
          <w:p w14:paraId="6F49EBF6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к-ть балів</w:t>
            </w:r>
          </w:p>
        </w:tc>
        <w:tc>
          <w:tcPr>
            <w:tcW w:w="851" w:type="dxa"/>
            <w:vMerge w:val="restart"/>
          </w:tcPr>
          <w:p w14:paraId="01EE3F59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Усього балів</w:t>
            </w:r>
          </w:p>
        </w:tc>
      </w:tr>
      <w:tr w:rsidR="0078170A" w:rsidRPr="00333DCE" w14:paraId="256D39EA" w14:textId="77777777" w:rsidTr="00BC6792">
        <w:tc>
          <w:tcPr>
            <w:tcW w:w="1413" w:type="dxa"/>
            <w:vMerge/>
          </w:tcPr>
          <w:p w14:paraId="37B53377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</w:tcPr>
          <w:p w14:paraId="3D8428F5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7" w:type="dxa"/>
            <w:gridSpan w:val="2"/>
          </w:tcPr>
          <w:p w14:paraId="122418D9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о/</w:t>
            </w:r>
            <w:proofErr w:type="spellStart"/>
            <w:r w:rsidRPr="00333DCE">
              <w:rPr>
                <w:sz w:val="26"/>
                <w:szCs w:val="26"/>
                <w:lang w:eastAsia="ru-RU"/>
              </w:rPr>
              <w:t>дф</w:t>
            </w:r>
            <w:proofErr w:type="spellEnd"/>
            <w:r w:rsidRPr="00333DCE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7" w:type="dxa"/>
          </w:tcPr>
          <w:p w14:paraId="0DD9E825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з/</w:t>
            </w:r>
            <w:proofErr w:type="spellStart"/>
            <w:r w:rsidRPr="00333DCE">
              <w:rPr>
                <w:sz w:val="26"/>
                <w:szCs w:val="26"/>
                <w:lang w:eastAsia="ru-RU"/>
              </w:rPr>
              <w:t>дист</w:t>
            </w:r>
            <w:proofErr w:type="spellEnd"/>
          </w:p>
          <w:p w14:paraId="7BAB8677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ф.</w:t>
            </w:r>
          </w:p>
        </w:tc>
        <w:tc>
          <w:tcPr>
            <w:tcW w:w="567" w:type="dxa"/>
          </w:tcPr>
          <w:p w14:paraId="7E5277D1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о/</w:t>
            </w:r>
            <w:proofErr w:type="spellStart"/>
            <w:r w:rsidRPr="00333DCE">
              <w:rPr>
                <w:sz w:val="26"/>
                <w:szCs w:val="26"/>
                <w:lang w:eastAsia="ru-RU"/>
              </w:rPr>
              <w:t>дф</w:t>
            </w:r>
            <w:proofErr w:type="spellEnd"/>
            <w:r w:rsidRPr="00333DCE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77" w:type="dxa"/>
          </w:tcPr>
          <w:p w14:paraId="3CCB7F0B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з/</w:t>
            </w:r>
            <w:proofErr w:type="spellStart"/>
            <w:r w:rsidRPr="00333DCE">
              <w:rPr>
                <w:sz w:val="26"/>
                <w:szCs w:val="26"/>
                <w:lang w:eastAsia="ru-RU"/>
              </w:rPr>
              <w:t>дист</w:t>
            </w:r>
            <w:proofErr w:type="spellEnd"/>
          </w:p>
          <w:p w14:paraId="65D5950C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ф.</w:t>
            </w:r>
          </w:p>
        </w:tc>
        <w:tc>
          <w:tcPr>
            <w:tcW w:w="640" w:type="dxa"/>
          </w:tcPr>
          <w:p w14:paraId="4DC3D536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о/д ф.</w:t>
            </w:r>
          </w:p>
        </w:tc>
        <w:tc>
          <w:tcPr>
            <w:tcW w:w="778" w:type="dxa"/>
          </w:tcPr>
          <w:p w14:paraId="6CD74903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з/</w:t>
            </w:r>
            <w:proofErr w:type="spellStart"/>
            <w:r w:rsidRPr="00333DCE">
              <w:rPr>
                <w:sz w:val="26"/>
                <w:szCs w:val="26"/>
                <w:lang w:eastAsia="ru-RU"/>
              </w:rPr>
              <w:t>дист</w:t>
            </w:r>
            <w:proofErr w:type="spellEnd"/>
          </w:p>
          <w:p w14:paraId="1A18F479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ф.</w:t>
            </w:r>
          </w:p>
        </w:tc>
        <w:tc>
          <w:tcPr>
            <w:tcW w:w="498" w:type="dxa"/>
          </w:tcPr>
          <w:p w14:paraId="4A678D83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о/д ф.</w:t>
            </w:r>
          </w:p>
        </w:tc>
        <w:tc>
          <w:tcPr>
            <w:tcW w:w="777" w:type="dxa"/>
          </w:tcPr>
          <w:p w14:paraId="01ACC657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з/</w:t>
            </w:r>
            <w:proofErr w:type="spellStart"/>
            <w:r w:rsidRPr="00333DCE">
              <w:rPr>
                <w:sz w:val="26"/>
                <w:szCs w:val="26"/>
                <w:lang w:eastAsia="ru-RU"/>
              </w:rPr>
              <w:t>дист</w:t>
            </w:r>
            <w:proofErr w:type="spellEnd"/>
          </w:p>
          <w:p w14:paraId="5C41B2B9" w14:textId="77777777" w:rsidR="0078170A" w:rsidRPr="00333DCE" w:rsidRDefault="0078170A" w:rsidP="00BC6792">
            <w:pPr>
              <w:ind w:left="-120" w:right="-138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ф.</w:t>
            </w:r>
          </w:p>
        </w:tc>
        <w:tc>
          <w:tcPr>
            <w:tcW w:w="924" w:type="dxa"/>
            <w:vMerge/>
          </w:tcPr>
          <w:p w14:paraId="5F72491C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</w:tcPr>
          <w:p w14:paraId="3E6BA937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14:paraId="434767FD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8170A" w:rsidRPr="00333DCE" w14:paraId="2F4A00D4" w14:textId="77777777" w:rsidTr="00BC6792">
        <w:trPr>
          <w:trHeight w:val="146"/>
        </w:trPr>
        <w:tc>
          <w:tcPr>
            <w:tcW w:w="1413" w:type="dxa"/>
          </w:tcPr>
          <w:p w14:paraId="6A539A26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</w:tcPr>
          <w:p w14:paraId="244DA356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7" w:type="dxa"/>
            <w:gridSpan w:val="2"/>
          </w:tcPr>
          <w:p w14:paraId="517FD390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7" w:type="dxa"/>
          </w:tcPr>
          <w:p w14:paraId="2FE4136E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</w:tcPr>
          <w:p w14:paraId="5BCA2DD0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77" w:type="dxa"/>
          </w:tcPr>
          <w:p w14:paraId="764C7002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0" w:type="dxa"/>
          </w:tcPr>
          <w:p w14:paraId="6D71E8B2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78" w:type="dxa"/>
          </w:tcPr>
          <w:p w14:paraId="45F8EB20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8" w:type="dxa"/>
          </w:tcPr>
          <w:p w14:paraId="79610B34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77" w:type="dxa"/>
          </w:tcPr>
          <w:p w14:paraId="1AF7CF44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24" w:type="dxa"/>
          </w:tcPr>
          <w:p w14:paraId="2FD72378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92" w:type="dxa"/>
          </w:tcPr>
          <w:p w14:paraId="6B787C2C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</w:tcPr>
          <w:p w14:paraId="08408C10" w14:textId="77777777" w:rsidR="0078170A" w:rsidRPr="00333DCE" w:rsidRDefault="0078170A" w:rsidP="00BC6792">
            <w:pPr>
              <w:ind w:left="-120" w:right="-45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13</w:t>
            </w:r>
          </w:p>
        </w:tc>
      </w:tr>
      <w:tr w:rsidR="0078170A" w:rsidRPr="00333DCE" w14:paraId="6A29EA8D" w14:textId="77777777" w:rsidTr="00BC6792">
        <w:trPr>
          <w:trHeight w:val="268"/>
        </w:trPr>
        <w:tc>
          <w:tcPr>
            <w:tcW w:w="1413" w:type="dxa"/>
          </w:tcPr>
          <w:p w14:paraId="450E95A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</w:tcPr>
          <w:p w14:paraId="5B8F792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2A271546" w14:textId="77777777" w:rsidR="0078170A" w:rsidRPr="00333DCE" w:rsidRDefault="0078170A" w:rsidP="00BC6792">
            <w:pPr>
              <w:ind w:left="-114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" w:type="dxa"/>
            <w:gridSpan w:val="2"/>
          </w:tcPr>
          <w:p w14:paraId="3867E4F0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567" w:type="dxa"/>
          </w:tcPr>
          <w:p w14:paraId="04C6A21C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7" w:type="dxa"/>
          </w:tcPr>
          <w:p w14:paraId="5345B44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640" w:type="dxa"/>
          </w:tcPr>
          <w:p w14:paraId="342128A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78" w:type="dxa"/>
          </w:tcPr>
          <w:p w14:paraId="7720B4D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98" w:type="dxa"/>
          </w:tcPr>
          <w:p w14:paraId="3CC60B0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77" w:type="dxa"/>
          </w:tcPr>
          <w:p w14:paraId="14A1AF2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24" w:type="dxa"/>
          </w:tcPr>
          <w:p w14:paraId="19C88FE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3E4587FB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0C7E73B7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60EE3BF0" w14:textId="77777777" w:rsidTr="00BC6792">
        <w:tc>
          <w:tcPr>
            <w:tcW w:w="1413" w:type="dxa"/>
          </w:tcPr>
          <w:p w14:paraId="65181077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</w:tcPr>
          <w:p w14:paraId="673C9EF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1BAC301F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34" w:type="dxa"/>
            <w:gridSpan w:val="2"/>
          </w:tcPr>
          <w:p w14:paraId="37BED16E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567" w:type="dxa"/>
          </w:tcPr>
          <w:p w14:paraId="2E753D55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7" w:type="dxa"/>
          </w:tcPr>
          <w:p w14:paraId="62BEAD95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640" w:type="dxa"/>
          </w:tcPr>
          <w:p w14:paraId="481626D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8" w:type="dxa"/>
          </w:tcPr>
          <w:p w14:paraId="14DBD2CE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498" w:type="dxa"/>
          </w:tcPr>
          <w:p w14:paraId="5032E92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77" w:type="dxa"/>
          </w:tcPr>
          <w:p w14:paraId="4C26449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12,5</w:t>
            </w:r>
          </w:p>
        </w:tc>
        <w:tc>
          <w:tcPr>
            <w:tcW w:w="924" w:type="dxa"/>
          </w:tcPr>
          <w:p w14:paraId="732352F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2D339BD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2FEE382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2E3BE917" w14:textId="77777777" w:rsidTr="00BC6792">
        <w:tc>
          <w:tcPr>
            <w:tcW w:w="1413" w:type="dxa"/>
          </w:tcPr>
          <w:p w14:paraId="2E7E505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</w:tcPr>
          <w:p w14:paraId="3EDDC20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5C692988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34" w:type="dxa"/>
            <w:gridSpan w:val="2"/>
          </w:tcPr>
          <w:p w14:paraId="496B3FF1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567" w:type="dxa"/>
          </w:tcPr>
          <w:p w14:paraId="3280CBDB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7" w:type="dxa"/>
          </w:tcPr>
          <w:p w14:paraId="1219591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640" w:type="dxa"/>
          </w:tcPr>
          <w:p w14:paraId="717B9A99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8" w:type="dxa"/>
          </w:tcPr>
          <w:p w14:paraId="2DE6D83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498" w:type="dxa"/>
          </w:tcPr>
          <w:p w14:paraId="0C01A0E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77" w:type="dxa"/>
          </w:tcPr>
          <w:p w14:paraId="35869F7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924" w:type="dxa"/>
          </w:tcPr>
          <w:p w14:paraId="08A0D1D5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1C9E88E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08F80747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3A36BF98" w14:textId="77777777" w:rsidTr="00BC6792">
        <w:tc>
          <w:tcPr>
            <w:tcW w:w="1413" w:type="dxa"/>
          </w:tcPr>
          <w:p w14:paraId="4B69D6F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</w:tcPr>
          <w:p w14:paraId="3668CA1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6D1E1166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" w:type="dxa"/>
            <w:gridSpan w:val="2"/>
          </w:tcPr>
          <w:p w14:paraId="358E5A9C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567" w:type="dxa"/>
          </w:tcPr>
          <w:p w14:paraId="3136E385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7" w:type="dxa"/>
          </w:tcPr>
          <w:p w14:paraId="21C33EC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640" w:type="dxa"/>
          </w:tcPr>
          <w:p w14:paraId="5A4C53D9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78" w:type="dxa"/>
          </w:tcPr>
          <w:p w14:paraId="3D3999D4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98" w:type="dxa"/>
          </w:tcPr>
          <w:p w14:paraId="65CF265E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77" w:type="dxa"/>
          </w:tcPr>
          <w:p w14:paraId="56FFC18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24" w:type="dxa"/>
          </w:tcPr>
          <w:p w14:paraId="2CAF7E81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6394F261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6423531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4802A21B" w14:textId="77777777" w:rsidTr="00BC6792">
        <w:tc>
          <w:tcPr>
            <w:tcW w:w="1413" w:type="dxa"/>
          </w:tcPr>
          <w:p w14:paraId="6160ECD4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</w:tcPr>
          <w:p w14:paraId="5E6A6D3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33EC958C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" w:type="dxa"/>
            <w:gridSpan w:val="2"/>
          </w:tcPr>
          <w:p w14:paraId="1631E90A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14:paraId="13C5DB8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7" w:type="dxa"/>
          </w:tcPr>
          <w:p w14:paraId="2884B5E5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0" w:type="dxa"/>
          </w:tcPr>
          <w:p w14:paraId="0642EDD5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8" w:type="dxa"/>
          </w:tcPr>
          <w:p w14:paraId="50AABD79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498" w:type="dxa"/>
          </w:tcPr>
          <w:p w14:paraId="4133B48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77" w:type="dxa"/>
          </w:tcPr>
          <w:p w14:paraId="77A19C9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24" w:type="dxa"/>
          </w:tcPr>
          <w:p w14:paraId="0E026A17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0DAC9E3E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323F789B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5EEED527" w14:textId="77777777" w:rsidTr="00BC6792">
        <w:tc>
          <w:tcPr>
            <w:tcW w:w="1413" w:type="dxa"/>
          </w:tcPr>
          <w:p w14:paraId="2811D0C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</w:tcPr>
          <w:p w14:paraId="4E84575C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46184D2C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" w:type="dxa"/>
            <w:gridSpan w:val="2"/>
          </w:tcPr>
          <w:p w14:paraId="2D556847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14:paraId="408E36B9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7" w:type="dxa"/>
          </w:tcPr>
          <w:p w14:paraId="2AD6234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0" w:type="dxa"/>
          </w:tcPr>
          <w:p w14:paraId="741382D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8" w:type="dxa"/>
          </w:tcPr>
          <w:p w14:paraId="2B8ECF6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498" w:type="dxa"/>
          </w:tcPr>
          <w:p w14:paraId="20B7EB9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77" w:type="dxa"/>
          </w:tcPr>
          <w:p w14:paraId="4AD6417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24" w:type="dxa"/>
          </w:tcPr>
          <w:p w14:paraId="189A8039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7A35C63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7C0174E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509C6A09" w14:textId="77777777" w:rsidTr="00BC6792">
        <w:tc>
          <w:tcPr>
            <w:tcW w:w="1413" w:type="dxa"/>
          </w:tcPr>
          <w:p w14:paraId="0B74102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</w:tcPr>
          <w:p w14:paraId="7E9CCA4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600A3B99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" w:type="dxa"/>
            <w:gridSpan w:val="2"/>
          </w:tcPr>
          <w:p w14:paraId="039D4303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14:paraId="4320892E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7" w:type="dxa"/>
          </w:tcPr>
          <w:p w14:paraId="523B814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0" w:type="dxa"/>
          </w:tcPr>
          <w:p w14:paraId="4FDC4DC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8" w:type="dxa"/>
          </w:tcPr>
          <w:p w14:paraId="51A086DC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498" w:type="dxa"/>
          </w:tcPr>
          <w:p w14:paraId="16628F4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77" w:type="dxa"/>
          </w:tcPr>
          <w:p w14:paraId="5E1F32B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24" w:type="dxa"/>
          </w:tcPr>
          <w:p w14:paraId="6DEA735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5657EC61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0614375C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1661305A" w14:textId="77777777" w:rsidTr="00BC6792">
        <w:tc>
          <w:tcPr>
            <w:tcW w:w="1413" w:type="dxa"/>
          </w:tcPr>
          <w:p w14:paraId="1B9CBC28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</w:tcPr>
          <w:p w14:paraId="66EAF8A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5F534D94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" w:type="dxa"/>
            <w:gridSpan w:val="2"/>
          </w:tcPr>
          <w:p w14:paraId="19D41836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14:paraId="78B1833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7" w:type="dxa"/>
          </w:tcPr>
          <w:p w14:paraId="4D04C12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0" w:type="dxa"/>
          </w:tcPr>
          <w:p w14:paraId="4A72068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8" w:type="dxa"/>
          </w:tcPr>
          <w:p w14:paraId="13702B7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498" w:type="dxa"/>
          </w:tcPr>
          <w:p w14:paraId="5140AC07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77" w:type="dxa"/>
          </w:tcPr>
          <w:p w14:paraId="39147809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24" w:type="dxa"/>
          </w:tcPr>
          <w:p w14:paraId="614DD5E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0213B03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485C421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52D0CDE4" w14:textId="77777777" w:rsidTr="00BC6792">
        <w:tc>
          <w:tcPr>
            <w:tcW w:w="1413" w:type="dxa"/>
          </w:tcPr>
          <w:p w14:paraId="2988A0B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</w:tcPr>
          <w:p w14:paraId="7989A8B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311BB0A8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34" w:type="dxa"/>
            <w:gridSpan w:val="2"/>
          </w:tcPr>
          <w:p w14:paraId="0E54EDE2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</w:tcPr>
          <w:p w14:paraId="6B36AA3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7" w:type="dxa"/>
          </w:tcPr>
          <w:p w14:paraId="2B2C621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0" w:type="dxa"/>
          </w:tcPr>
          <w:p w14:paraId="60BBADB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8" w:type="dxa"/>
          </w:tcPr>
          <w:p w14:paraId="1B037F5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498" w:type="dxa"/>
          </w:tcPr>
          <w:p w14:paraId="7039529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77" w:type="dxa"/>
          </w:tcPr>
          <w:p w14:paraId="622191B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24" w:type="dxa"/>
          </w:tcPr>
          <w:p w14:paraId="3CDF077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532D7994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129E0274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515E7928" w14:textId="77777777" w:rsidTr="00BC6792">
        <w:tc>
          <w:tcPr>
            <w:tcW w:w="1413" w:type="dxa"/>
          </w:tcPr>
          <w:p w14:paraId="2F77950C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</w:tcPr>
          <w:p w14:paraId="199DB27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0" w:type="dxa"/>
          </w:tcPr>
          <w:p w14:paraId="51D38506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" w:type="dxa"/>
            <w:gridSpan w:val="2"/>
          </w:tcPr>
          <w:p w14:paraId="3AA30734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14:paraId="1B582F6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7" w:type="dxa"/>
          </w:tcPr>
          <w:p w14:paraId="21206B2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0" w:type="dxa"/>
          </w:tcPr>
          <w:p w14:paraId="73BA6E2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8" w:type="dxa"/>
          </w:tcPr>
          <w:p w14:paraId="52200171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8" w:type="dxa"/>
          </w:tcPr>
          <w:p w14:paraId="30E425E4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77" w:type="dxa"/>
          </w:tcPr>
          <w:p w14:paraId="3B8E6D8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24" w:type="dxa"/>
          </w:tcPr>
          <w:p w14:paraId="620BA0E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14:paraId="7328190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14:paraId="6455F9D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</w:t>
            </w:r>
          </w:p>
        </w:tc>
      </w:tr>
      <w:tr w:rsidR="0078170A" w:rsidRPr="00333DCE" w14:paraId="67CD4CB8" w14:textId="77777777" w:rsidTr="00BC6792">
        <w:tc>
          <w:tcPr>
            <w:tcW w:w="1413" w:type="dxa"/>
          </w:tcPr>
          <w:p w14:paraId="305ADB6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Усього за змістові модулі</w:t>
            </w:r>
          </w:p>
        </w:tc>
        <w:tc>
          <w:tcPr>
            <w:tcW w:w="850" w:type="dxa"/>
            <w:vAlign w:val="center"/>
          </w:tcPr>
          <w:p w14:paraId="289F0F0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</w:tcPr>
          <w:p w14:paraId="790F4904" w14:textId="77777777" w:rsidR="0078170A" w:rsidRPr="00333DCE" w:rsidRDefault="0078170A" w:rsidP="00BC6792">
            <w:pPr>
              <w:ind w:left="-114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34" w:type="dxa"/>
            <w:gridSpan w:val="2"/>
            <w:vAlign w:val="center"/>
          </w:tcPr>
          <w:p w14:paraId="5A710C5F" w14:textId="77777777" w:rsidR="0078170A" w:rsidRPr="00333DCE" w:rsidRDefault="0078170A" w:rsidP="00BC6792">
            <w:pPr>
              <w:ind w:left="-113" w:right="-106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3DF48455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77" w:type="dxa"/>
            <w:vAlign w:val="center"/>
          </w:tcPr>
          <w:p w14:paraId="68859954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40" w:type="dxa"/>
            <w:vAlign w:val="center"/>
          </w:tcPr>
          <w:p w14:paraId="68580D4B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78" w:type="dxa"/>
            <w:vAlign w:val="center"/>
          </w:tcPr>
          <w:p w14:paraId="1502F80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8" w:type="dxa"/>
            <w:vAlign w:val="center"/>
          </w:tcPr>
          <w:p w14:paraId="2DF1C8BC" w14:textId="77777777" w:rsidR="0078170A" w:rsidRPr="00333DCE" w:rsidRDefault="0078170A" w:rsidP="00BC6792">
            <w:pPr>
              <w:ind w:right="-131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777" w:type="dxa"/>
            <w:vAlign w:val="center"/>
          </w:tcPr>
          <w:p w14:paraId="2FAEA3D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924" w:type="dxa"/>
            <w:vAlign w:val="center"/>
          </w:tcPr>
          <w:p w14:paraId="59D1781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14:paraId="53F97255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1" w:type="dxa"/>
            <w:vAlign w:val="center"/>
          </w:tcPr>
          <w:p w14:paraId="23A40E8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60</w:t>
            </w:r>
          </w:p>
        </w:tc>
      </w:tr>
      <w:tr w:rsidR="0078170A" w:rsidRPr="00333DCE" w14:paraId="6FF9257C" w14:textId="77777777" w:rsidTr="00BC6792">
        <w:tc>
          <w:tcPr>
            <w:tcW w:w="1413" w:type="dxa"/>
          </w:tcPr>
          <w:p w14:paraId="4A051139" w14:textId="77777777" w:rsidR="0078170A" w:rsidRPr="00333DCE" w:rsidRDefault="0078170A" w:rsidP="00BC6792">
            <w:pPr>
              <w:ind w:left="-120" w:right="-140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333DCE">
              <w:rPr>
                <w:sz w:val="26"/>
                <w:szCs w:val="26"/>
                <w:lang w:eastAsia="ru-RU"/>
              </w:rPr>
              <w:lastRenderedPageBreak/>
              <w:t>Підсум</w:t>
            </w:r>
            <w:proofErr w:type="spellEnd"/>
            <w:r w:rsidRPr="00333DCE">
              <w:rPr>
                <w:sz w:val="26"/>
                <w:szCs w:val="26"/>
                <w:lang w:eastAsia="ru-RU"/>
              </w:rPr>
              <w:t>-й семестровий контроль</w:t>
            </w:r>
          </w:p>
          <w:p w14:paraId="3F72A481" w14:textId="77777777" w:rsidR="0078170A" w:rsidRPr="00333DCE" w:rsidRDefault="0078170A" w:rsidP="00BC6792">
            <w:pPr>
              <w:ind w:left="-120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залік</w:t>
            </w:r>
          </w:p>
        </w:tc>
        <w:tc>
          <w:tcPr>
            <w:tcW w:w="850" w:type="dxa"/>
            <w:vAlign w:val="center"/>
          </w:tcPr>
          <w:p w14:paraId="2C1DB8D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4" w:type="dxa"/>
            <w:gridSpan w:val="3"/>
            <w:vAlign w:val="center"/>
          </w:tcPr>
          <w:p w14:paraId="0B47D62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DEEB6A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vAlign w:val="center"/>
          </w:tcPr>
          <w:p w14:paraId="29E14E5A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40" w:type="dxa"/>
            <w:vAlign w:val="center"/>
          </w:tcPr>
          <w:p w14:paraId="4387A2F2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14:paraId="4582E5FF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8" w:type="dxa"/>
            <w:vAlign w:val="center"/>
          </w:tcPr>
          <w:p w14:paraId="49BE376F" w14:textId="77777777" w:rsidR="0078170A" w:rsidRPr="00333DCE" w:rsidRDefault="0078170A" w:rsidP="00BC6792">
            <w:pPr>
              <w:ind w:right="-131"/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77" w:type="dxa"/>
            <w:vAlign w:val="center"/>
          </w:tcPr>
          <w:p w14:paraId="21618853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24" w:type="dxa"/>
            <w:vAlign w:val="center"/>
          </w:tcPr>
          <w:p w14:paraId="35B79A51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FA7D7D0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50F1DDB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40</w:t>
            </w:r>
          </w:p>
        </w:tc>
      </w:tr>
      <w:tr w:rsidR="0078170A" w:rsidRPr="00333DCE" w14:paraId="65DC1F6E" w14:textId="77777777" w:rsidTr="00BC6792">
        <w:tc>
          <w:tcPr>
            <w:tcW w:w="1413" w:type="dxa"/>
          </w:tcPr>
          <w:p w14:paraId="441FF876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Загалом</w:t>
            </w:r>
          </w:p>
        </w:tc>
        <w:tc>
          <w:tcPr>
            <w:tcW w:w="5741" w:type="dxa"/>
            <w:gridSpan w:val="10"/>
          </w:tcPr>
          <w:p w14:paraId="198BAECC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2767" w:type="dxa"/>
            <w:gridSpan w:val="3"/>
          </w:tcPr>
          <w:p w14:paraId="1EBD791D" w14:textId="77777777" w:rsidR="0078170A" w:rsidRPr="00333DCE" w:rsidRDefault="0078170A" w:rsidP="00BC6792">
            <w:pPr>
              <w:jc w:val="center"/>
              <w:rPr>
                <w:sz w:val="26"/>
                <w:szCs w:val="26"/>
                <w:lang w:eastAsia="ru-RU"/>
              </w:rPr>
            </w:pPr>
            <w:r w:rsidRPr="00333DCE">
              <w:rPr>
                <w:sz w:val="26"/>
                <w:szCs w:val="26"/>
                <w:lang w:eastAsia="ru-RU"/>
              </w:rPr>
              <w:t>100</w:t>
            </w:r>
          </w:p>
        </w:tc>
      </w:tr>
    </w:tbl>
    <w:p w14:paraId="1E7F6F91" w14:textId="77777777" w:rsidR="00F90548" w:rsidRDefault="00F90548" w:rsidP="00F7617C">
      <w:pPr>
        <w:spacing w:after="96" w:line="259" w:lineRule="auto"/>
        <w:jc w:val="center"/>
        <w:rPr>
          <w:b/>
        </w:rPr>
      </w:pPr>
    </w:p>
    <w:p w14:paraId="5FC3FEE6" w14:textId="445C2836" w:rsidR="00134818" w:rsidRPr="00333DCE" w:rsidRDefault="00722AD7" w:rsidP="00F7617C">
      <w:pPr>
        <w:spacing w:after="96" w:line="259" w:lineRule="auto"/>
        <w:jc w:val="center"/>
      </w:pPr>
      <w:r w:rsidRPr="00333DCE">
        <w:rPr>
          <w:b/>
        </w:rPr>
        <w:t>5. Теми лекційних занять</w:t>
      </w:r>
    </w:p>
    <w:p w14:paraId="7D16BA15" w14:textId="77777777" w:rsidR="00134818" w:rsidRPr="00333DCE" w:rsidRDefault="00000000">
      <w:pPr>
        <w:spacing w:after="0" w:line="259" w:lineRule="auto"/>
        <w:ind w:left="488"/>
        <w:jc w:val="center"/>
      </w:pPr>
      <w:r w:rsidRPr="00333DCE">
        <w:rPr>
          <w:b/>
        </w:rPr>
        <w:t xml:space="preserve"> </w:t>
      </w:r>
    </w:p>
    <w:tbl>
      <w:tblPr>
        <w:tblW w:w="97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959"/>
        <w:gridCol w:w="819"/>
        <w:gridCol w:w="850"/>
      </w:tblGrid>
      <w:tr w:rsidR="009A378C" w:rsidRPr="009A378C" w14:paraId="101BE27F" w14:textId="77777777" w:rsidTr="00BC6792">
        <w:tc>
          <w:tcPr>
            <w:tcW w:w="1150" w:type="dxa"/>
            <w:vMerge w:val="restart"/>
          </w:tcPr>
          <w:p w14:paraId="08DA104E" w14:textId="77777777" w:rsidR="009A378C" w:rsidRPr="009A378C" w:rsidRDefault="009A378C" w:rsidP="009A378C">
            <w:pPr>
              <w:ind w:left="-76" w:right="-92"/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№ змістового модуля</w:t>
            </w:r>
          </w:p>
        </w:tc>
        <w:tc>
          <w:tcPr>
            <w:tcW w:w="6959" w:type="dxa"/>
            <w:vMerge w:val="restart"/>
          </w:tcPr>
          <w:p w14:paraId="30B02953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712E1656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proofErr w:type="spellStart"/>
            <w:r w:rsidRPr="009A378C">
              <w:rPr>
                <w:sz w:val="28"/>
                <w:szCs w:val="24"/>
                <w:lang w:eastAsia="ru-RU"/>
              </w:rPr>
              <w:t>Кільк</w:t>
            </w:r>
            <w:proofErr w:type="spellEnd"/>
            <w:r w:rsidRPr="009A378C">
              <w:rPr>
                <w:sz w:val="28"/>
                <w:szCs w:val="24"/>
                <w:lang w:eastAsia="ru-RU"/>
              </w:rPr>
              <w:t>. годин</w:t>
            </w:r>
          </w:p>
        </w:tc>
      </w:tr>
      <w:tr w:rsidR="009A378C" w:rsidRPr="009A378C" w14:paraId="617B7185" w14:textId="77777777" w:rsidTr="00BC6792">
        <w:trPr>
          <w:trHeight w:val="268"/>
        </w:trPr>
        <w:tc>
          <w:tcPr>
            <w:tcW w:w="1150" w:type="dxa"/>
            <w:vMerge/>
          </w:tcPr>
          <w:p w14:paraId="18CCE25A" w14:textId="77777777" w:rsidR="009A378C" w:rsidRPr="009A378C" w:rsidRDefault="009A378C" w:rsidP="009A378C">
            <w:pPr>
              <w:ind w:left="142" w:hanging="142"/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6959" w:type="dxa"/>
            <w:vMerge/>
          </w:tcPr>
          <w:p w14:paraId="071463BA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819" w:type="dxa"/>
          </w:tcPr>
          <w:p w14:paraId="34427F8F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о/д</w:t>
            </w:r>
          </w:p>
          <w:p w14:paraId="76245222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ф.</w:t>
            </w:r>
          </w:p>
        </w:tc>
        <w:tc>
          <w:tcPr>
            <w:tcW w:w="850" w:type="dxa"/>
          </w:tcPr>
          <w:p w14:paraId="6A6FE39A" w14:textId="77777777" w:rsidR="009A378C" w:rsidRPr="009A378C" w:rsidRDefault="009A378C" w:rsidP="009A378C">
            <w:pPr>
              <w:ind w:left="-128" w:right="-7"/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з/</w:t>
            </w:r>
            <w:proofErr w:type="spellStart"/>
            <w:r w:rsidRPr="009A378C">
              <w:rPr>
                <w:sz w:val="28"/>
                <w:szCs w:val="24"/>
                <w:lang w:eastAsia="ru-RU"/>
              </w:rPr>
              <w:t>дист</w:t>
            </w:r>
            <w:proofErr w:type="spellEnd"/>
            <w:r w:rsidRPr="009A378C">
              <w:rPr>
                <w:sz w:val="28"/>
                <w:szCs w:val="24"/>
                <w:lang w:eastAsia="ru-RU"/>
              </w:rPr>
              <w:t xml:space="preserve"> ф.</w:t>
            </w:r>
          </w:p>
        </w:tc>
      </w:tr>
      <w:tr w:rsidR="009A378C" w:rsidRPr="009A378C" w14:paraId="58224D2E" w14:textId="77777777" w:rsidTr="00BC6792">
        <w:trPr>
          <w:trHeight w:val="117"/>
        </w:trPr>
        <w:tc>
          <w:tcPr>
            <w:tcW w:w="1150" w:type="dxa"/>
            <w:vAlign w:val="center"/>
          </w:tcPr>
          <w:p w14:paraId="57BEEEB4" w14:textId="77777777" w:rsidR="009A378C" w:rsidRPr="009A378C" w:rsidRDefault="009A378C" w:rsidP="009A378C">
            <w:pPr>
              <w:ind w:left="-70" w:right="-92"/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959" w:type="dxa"/>
            <w:vAlign w:val="center"/>
          </w:tcPr>
          <w:p w14:paraId="52D8651A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vAlign w:val="center"/>
          </w:tcPr>
          <w:p w14:paraId="52AB7DFF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180D7A87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4</w:t>
            </w:r>
          </w:p>
        </w:tc>
      </w:tr>
      <w:tr w:rsidR="009A378C" w:rsidRPr="009A378C" w14:paraId="075B8753" w14:textId="77777777" w:rsidTr="00BC6792">
        <w:trPr>
          <w:trHeight w:val="654"/>
        </w:trPr>
        <w:tc>
          <w:tcPr>
            <w:tcW w:w="1150" w:type="dxa"/>
            <w:vAlign w:val="center"/>
          </w:tcPr>
          <w:p w14:paraId="36F7CA22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959" w:type="dxa"/>
            <w:vAlign w:val="center"/>
          </w:tcPr>
          <w:p w14:paraId="5B124DD2" w14:textId="29584D5F" w:rsidR="009A378C" w:rsidRPr="009A378C" w:rsidRDefault="0038048D" w:rsidP="009A378C">
            <w:pPr>
              <w:spacing w:after="145" w:line="259" w:lineRule="auto"/>
              <w:jc w:val="both"/>
              <w:rPr>
                <w:sz w:val="28"/>
                <w:szCs w:val="24"/>
                <w:lang w:eastAsia="ru-RU"/>
              </w:rPr>
            </w:pPr>
            <w:r w:rsidRPr="005E525B">
              <w:t>Перспективи розвитку прокатного виробництва. Світові и вітчизняні тенденції розвитку технологій та конструкцій в прокатному виробництві. Перспективні напрямки розвитку виробництва прокату.</w:t>
            </w:r>
          </w:p>
        </w:tc>
        <w:tc>
          <w:tcPr>
            <w:tcW w:w="819" w:type="dxa"/>
            <w:vAlign w:val="center"/>
          </w:tcPr>
          <w:p w14:paraId="68405877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78EABA5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48CBC26D" w14:textId="77777777" w:rsidTr="00BC6792">
        <w:trPr>
          <w:trHeight w:val="654"/>
        </w:trPr>
        <w:tc>
          <w:tcPr>
            <w:tcW w:w="1150" w:type="dxa"/>
            <w:vAlign w:val="center"/>
          </w:tcPr>
          <w:p w14:paraId="5D633F56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959" w:type="dxa"/>
            <w:vAlign w:val="center"/>
          </w:tcPr>
          <w:p w14:paraId="4381AB52" w14:textId="3A1A8C90" w:rsidR="009A378C" w:rsidRPr="009A378C" w:rsidRDefault="0038048D" w:rsidP="00B03BF1">
            <w:pPr>
              <w:spacing w:after="145" w:line="259" w:lineRule="auto"/>
              <w:jc w:val="both"/>
              <w:rPr>
                <w:szCs w:val="24"/>
              </w:rPr>
            </w:pPr>
            <w:r w:rsidRPr="0038048D">
              <w:rPr>
                <w:szCs w:val="24"/>
              </w:rPr>
              <w:t xml:space="preserve">Вимоги до </w:t>
            </w:r>
            <w:proofErr w:type="spellStart"/>
            <w:r w:rsidRPr="0038048D">
              <w:rPr>
                <w:szCs w:val="24"/>
              </w:rPr>
              <w:t>металуггійних</w:t>
            </w:r>
            <w:proofErr w:type="spellEnd"/>
            <w:r w:rsidRPr="0038048D">
              <w:rPr>
                <w:szCs w:val="24"/>
              </w:rPr>
              <w:t xml:space="preserve"> підприємств у частині якості, властивостей готового прокату і заготовок. Вимоги до </w:t>
            </w:r>
            <w:proofErr w:type="spellStart"/>
            <w:r w:rsidRPr="0038048D">
              <w:rPr>
                <w:szCs w:val="24"/>
              </w:rPr>
              <w:t>прокатной</w:t>
            </w:r>
            <w:proofErr w:type="spellEnd"/>
            <w:r w:rsidRPr="0038048D">
              <w:rPr>
                <w:szCs w:val="24"/>
              </w:rPr>
              <w:t xml:space="preserve"> продукції металургійних підприємств, що постачається для машинобудування.</w:t>
            </w:r>
          </w:p>
        </w:tc>
        <w:tc>
          <w:tcPr>
            <w:tcW w:w="819" w:type="dxa"/>
            <w:vAlign w:val="center"/>
          </w:tcPr>
          <w:p w14:paraId="609643E6" w14:textId="77777777" w:rsidR="009A378C" w:rsidRPr="009A378C" w:rsidRDefault="009A378C" w:rsidP="009A378C">
            <w:pPr>
              <w:ind w:left="1" w:hanging="3"/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FB7C9F5" w14:textId="77777777" w:rsidR="009A378C" w:rsidRPr="009A378C" w:rsidRDefault="009A378C" w:rsidP="009A378C">
            <w:pPr>
              <w:ind w:left="1" w:hanging="3"/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479F7E0B" w14:textId="77777777" w:rsidTr="00BC6792">
        <w:trPr>
          <w:trHeight w:val="654"/>
        </w:trPr>
        <w:tc>
          <w:tcPr>
            <w:tcW w:w="1150" w:type="dxa"/>
            <w:vAlign w:val="center"/>
          </w:tcPr>
          <w:p w14:paraId="4BEEA457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959" w:type="dxa"/>
            <w:vAlign w:val="center"/>
          </w:tcPr>
          <w:p w14:paraId="1D238828" w14:textId="0978D17C" w:rsidR="009A378C" w:rsidRPr="009A378C" w:rsidRDefault="0038048D" w:rsidP="009A378C">
            <w:pPr>
              <w:spacing w:line="276" w:lineRule="auto"/>
              <w:ind w:right="131"/>
              <w:jc w:val="both"/>
              <w:rPr>
                <w:szCs w:val="24"/>
              </w:rPr>
            </w:pPr>
            <w:r w:rsidRPr="005E525B">
              <w:t>Основні положення  проектування прокатного обладнання. Активне конструювання. Винахідницька діяльності при проектуванні прокатного обладнання. Прогнозування перспективного рівня прокатного обладнання.</w:t>
            </w:r>
          </w:p>
        </w:tc>
        <w:tc>
          <w:tcPr>
            <w:tcW w:w="819" w:type="dxa"/>
            <w:vAlign w:val="center"/>
          </w:tcPr>
          <w:p w14:paraId="772B253E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D40BD00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3BAF401C" w14:textId="77777777" w:rsidTr="00BC6792">
        <w:trPr>
          <w:trHeight w:val="654"/>
        </w:trPr>
        <w:tc>
          <w:tcPr>
            <w:tcW w:w="1150" w:type="dxa"/>
            <w:vAlign w:val="center"/>
          </w:tcPr>
          <w:p w14:paraId="4CB34C0E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959" w:type="dxa"/>
            <w:vAlign w:val="center"/>
          </w:tcPr>
          <w:p w14:paraId="157989AF" w14:textId="35F5CF82" w:rsidR="009A378C" w:rsidRPr="009A378C" w:rsidRDefault="0038048D" w:rsidP="00B03BF1">
            <w:pPr>
              <w:spacing w:after="212"/>
              <w:ind w:right="131"/>
              <w:jc w:val="both"/>
              <w:rPr>
                <w:sz w:val="28"/>
                <w:szCs w:val="24"/>
              </w:rPr>
            </w:pPr>
            <w:r w:rsidRPr="005E525B">
              <w:t xml:space="preserve">Маса та металомісткість конструкцій прокатного обладнання. Генеральні плани створюваних прокатних </w:t>
            </w:r>
            <w:proofErr w:type="spellStart"/>
            <w:r w:rsidRPr="005E525B">
              <w:t>цехів</w:t>
            </w:r>
            <w:proofErr w:type="spellEnd"/>
            <w:r w:rsidRPr="005E525B">
              <w:t xml:space="preserve">. Кінематичні схеми </w:t>
            </w:r>
            <w:proofErr w:type="spellStart"/>
            <w:r w:rsidRPr="005E525B">
              <w:t>внутрішньоцехових</w:t>
            </w:r>
            <w:proofErr w:type="spellEnd"/>
            <w:r w:rsidRPr="005E525B">
              <w:t xml:space="preserve"> агрегатів та окремих механізмів прокатного виробництва.</w:t>
            </w:r>
          </w:p>
        </w:tc>
        <w:tc>
          <w:tcPr>
            <w:tcW w:w="819" w:type="dxa"/>
            <w:vAlign w:val="center"/>
          </w:tcPr>
          <w:p w14:paraId="72A3B4D2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D5CC99D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027A0C8A" w14:textId="77777777" w:rsidTr="00BC6792">
        <w:tc>
          <w:tcPr>
            <w:tcW w:w="1150" w:type="dxa"/>
            <w:vMerge w:val="restart"/>
            <w:vAlign w:val="center"/>
          </w:tcPr>
          <w:p w14:paraId="4D3B553A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959" w:type="dxa"/>
            <w:vAlign w:val="center"/>
          </w:tcPr>
          <w:p w14:paraId="784170DA" w14:textId="18079551" w:rsidR="009A378C" w:rsidRPr="009A378C" w:rsidRDefault="0038048D" w:rsidP="00B03BF1">
            <w:pPr>
              <w:spacing w:line="276" w:lineRule="auto"/>
              <w:ind w:right="131"/>
              <w:jc w:val="both"/>
              <w:rPr>
                <w:sz w:val="28"/>
                <w:szCs w:val="24"/>
                <w:lang w:eastAsia="ru-RU"/>
              </w:rPr>
            </w:pPr>
            <w:r w:rsidRPr="005E525B">
              <w:t>Стадії проектування прокатного обладнання, загальні відомості.</w:t>
            </w:r>
          </w:p>
        </w:tc>
        <w:tc>
          <w:tcPr>
            <w:tcW w:w="819" w:type="dxa"/>
            <w:vAlign w:val="center"/>
          </w:tcPr>
          <w:p w14:paraId="019352C9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BDB989A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7D112840" w14:textId="77777777" w:rsidTr="00BC6792">
        <w:tc>
          <w:tcPr>
            <w:tcW w:w="1150" w:type="dxa"/>
            <w:vMerge/>
            <w:vAlign w:val="center"/>
          </w:tcPr>
          <w:p w14:paraId="1F3FB8C7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6959" w:type="dxa"/>
            <w:vAlign w:val="center"/>
          </w:tcPr>
          <w:p w14:paraId="6AA073AF" w14:textId="41AFD436" w:rsidR="009A378C" w:rsidRPr="009A378C" w:rsidRDefault="0038048D" w:rsidP="009A378C">
            <w:pPr>
              <w:jc w:val="both"/>
              <w:rPr>
                <w:sz w:val="28"/>
                <w:szCs w:val="24"/>
                <w:lang w:eastAsia="ru-RU"/>
              </w:rPr>
            </w:pPr>
            <w:r w:rsidRPr="005E525B">
              <w:t>Уніфікація та нормалізація деталей, вузлів і агрегатів, секціонування, при створенні прокатного обладнання.</w:t>
            </w:r>
          </w:p>
        </w:tc>
        <w:tc>
          <w:tcPr>
            <w:tcW w:w="819" w:type="dxa"/>
            <w:vAlign w:val="center"/>
          </w:tcPr>
          <w:p w14:paraId="2883016A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4DA12D4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638024E7" w14:textId="77777777" w:rsidTr="00BC6792">
        <w:tc>
          <w:tcPr>
            <w:tcW w:w="1150" w:type="dxa"/>
            <w:vMerge w:val="restart"/>
            <w:vAlign w:val="center"/>
          </w:tcPr>
          <w:p w14:paraId="16422C45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6</w:t>
            </w:r>
          </w:p>
        </w:tc>
        <w:tc>
          <w:tcPr>
            <w:tcW w:w="6959" w:type="dxa"/>
            <w:vAlign w:val="center"/>
          </w:tcPr>
          <w:p w14:paraId="03A900DA" w14:textId="7243C615" w:rsidR="009A378C" w:rsidRPr="009A378C" w:rsidRDefault="005A56D6" w:rsidP="00B03BF1">
            <w:pPr>
              <w:ind w:right="131"/>
              <w:jc w:val="both"/>
              <w:rPr>
                <w:sz w:val="28"/>
                <w:szCs w:val="24"/>
                <w:lang w:eastAsia="ru-RU"/>
              </w:rPr>
            </w:pPr>
            <w:r w:rsidRPr="005E525B">
              <w:t>Загальні   економічні основи  конструювання машин для прокатного виробництва. Напрями та рекомендації щодо удосконалення прокатного обладнання.</w:t>
            </w:r>
          </w:p>
        </w:tc>
        <w:tc>
          <w:tcPr>
            <w:tcW w:w="819" w:type="dxa"/>
            <w:vAlign w:val="center"/>
          </w:tcPr>
          <w:p w14:paraId="05925E00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B2CDF52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389BF135" w14:textId="77777777" w:rsidTr="00BC6792">
        <w:tc>
          <w:tcPr>
            <w:tcW w:w="1150" w:type="dxa"/>
            <w:vMerge/>
            <w:vAlign w:val="center"/>
          </w:tcPr>
          <w:p w14:paraId="4614A322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6959" w:type="dxa"/>
            <w:vAlign w:val="center"/>
          </w:tcPr>
          <w:p w14:paraId="20C33ACD" w14:textId="201D09D1" w:rsidR="009A378C" w:rsidRPr="009A378C" w:rsidRDefault="005A56D6" w:rsidP="009A378C">
            <w:pPr>
              <w:jc w:val="both"/>
              <w:rPr>
                <w:sz w:val="28"/>
                <w:szCs w:val="24"/>
                <w:lang w:eastAsia="ru-RU"/>
              </w:rPr>
            </w:pPr>
            <w:r w:rsidRPr="005E525B">
              <w:t xml:space="preserve">Критерії та засоби підвищення довговічності і експлуатаційної надійності при проектуванні прокатного обладнання. Тенденції розвитку прокатних станів для виробництва труб, сортового прокату, </w:t>
            </w:r>
            <w:proofErr w:type="spellStart"/>
            <w:r w:rsidRPr="005E525B">
              <w:t>широкополосної</w:t>
            </w:r>
            <w:proofErr w:type="spellEnd"/>
            <w:r w:rsidRPr="005E525B">
              <w:t xml:space="preserve"> сталі та спеціальних профілів.</w:t>
            </w:r>
          </w:p>
        </w:tc>
        <w:tc>
          <w:tcPr>
            <w:tcW w:w="819" w:type="dxa"/>
            <w:vAlign w:val="center"/>
          </w:tcPr>
          <w:p w14:paraId="7CB39014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FAB45A8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51D8F6BB" w14:textId="77777777" w:rsidTr="00BC6792">
        <w:tc>
          <w:tcPr>
            <w:tcW w:w="1150" w:type="dxa"/>
            <w:vMerge w:val="restart"/>
            <w:vAlign w:val="center"/>
          </w:tcPr>
          <w:p w14:paraId="51815A6A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959" w:type="dxa"/>
            <w:vAlign w:val="center"/>
          </w:tcPr>
          <w:p w14:paraId="6A767E61" w14:textId="6ED7A6AA" w:rsidR="009A378C" w:rsidRPr="009A378C" w:rsidRDefault="005A56D6" w:rsidP="00B03BF1">
            <w:pPr>
              <w:ind w:right="131"/>
              <w:jc w:val="both"/>
              <w:rPr>
                <w:sz w:val="28"/>
                <w:szCs w:val="24"/>
                <w:lang w:eastAsia="ru-RU"/>
              </w:rPr>
            </w:pPr>
            <w:r w:rsidRPr="005E525B">
              <w:t xml:space="preserve">Основні положення стандартизації при проектуванні прокатного обладнання. Стадії життєвого циклу продукції прокатного призначенні та види робіт.  </w:t>
            </w:r>
          </w:p>
        </w:tc>
        <w:tc>
          <w:tcPr>
            <w:tcW w:w="819" w:type="dxa"/>
            <w:vAlign w:val="center"/>
          </w:tcPr>
          <w:p w14:paraId="5EDB4254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C8C6A5B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513A5B48" w14:textId="77777777" w:rsidTr="00BC6792">
        <w:tc>
          <w:tcPr>
            <w:tcW w:w="1150" w:type="dxa"/>
            <w:vMerge/>
            <w:vAlign w:val="center"/>
          </w:tcPr>
          <w:p w14:paraId="0B7E3D54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6959" w:type="dxa"/>
            <w:vAlign w:val="center"/>
          </w:tcPr>
          <w:p w14:paraId="05036762" w14:textId="5F1052A5" w:rsidR="009A378C" w:rsidRPr="009A378C" w:rsidRDefault="005A56D6" w:rsidP="009A378C">
            <w:pPr>
              <w:jc w:val="both"/>
              <w:rPr>
                <w:sz w:val="28"/>
                <w:szCs w:val="24"/>
                <w:lang w:eastAsia="ru-RU"/>
              </w:rPr>
            </w:pPr>
            <w:r w:rsidRPr="005E525B">
              <w:t>Види і комплектність документів, технічна та конструкторська документація при розробці  прокатного обладнання.</w:t>
            </w:r>
          </w:p>
        </w:tc>
        <w:tc>
          <w:tcPr>
            <w:tcW w:w="819" w:type="dxa"/>
            <w:vAlign w:val="center"/>
          </w:tcPr>
          <w:p w14:paraId="6EA1BFFD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E4F3F40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9A378C" w:rsidRPr="009A378C" w14:paraId="0B17C952" w14:textId="77777777" w:rsidTr="00BC6792">
        <w:tc>
          <w:tcPr>
            <w:tcW w:w="1150" w:type="dxa"/>
            <w:vMerge w:val="restart"/>
            <w:vAlign w:val="center"/>
          </w:tcPr>
          <w:p w14:paraId="46CCBB9D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8</w:t>
            </w:r>
          </w:p>
        </w:tc>
        <w:tc>
          <w:tcPr>
            <w:tcW w:w="6959" w:type="dxa"/>
            <w:vAlign w:val="center"/>
          </w:tcPr>
          <w:p w14:paraId="37464370" w14:textId="55B7BFBE" w:rsidR="009A378C" w:rsidRPr="009A378C" w:rsidRDefault="005A56D6" w:rsidP="00B03BF1">
            <w:pPr>
              <w:spacing w:after="9" w:line="268" w:lineRule="auto"/>
              <w:ind w:left="-15" w:right="133"/>
              <w:jc w:val="both"/>
              <w:rPr>
                <w:sz w:val="28"/>
                <w:szCs w:val="24"/>
                <w:lang w:eastAsia="ru-RU"/>
              </w:rPr>
            </w:pPr>
            <w:r w:rsidRPr="005E525B">
              <w:t xml:space="preserve">Потреба </w:t>
            </w:r>
            <w:proofErr w:type="spellStart"/>
            <w:r w:rsidRPr="005E525B">
              <w:t>металоспоживаючих</w:t>
            </w:r>
            <w:proofErr w:type="spellEnd"/>
            <w:r w:rsidRPr="005E525B">
              <w:t xml:space="preserve"> галузей у нових видах прокатної продукції. Конструкції та сучасні тенденції розвитку  обладнання для виробництва труб. Обладнання для виробництва суцільних та зварних труб.</w:t>
            </w:r>
          </w:p>
        </w:tc>
        <w:tc>
          <w:tcPr>
            <w:tcW w:w="819" w:type="dxa"/>
            <w:vAlign w:val="center"/>
          </w:tcPr>
          <w:p w14:paraId="1D95EB84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B78F9E7" w14:textId="77777777" w:rsidR="009A378C" w:rsidRPr="009A378C" w:rsidRDefault="009A378C" w:rsidP="009A378C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5A56D6" w:rsidRPr="009A378C" w14:paraId="1D4AFDDD" w14:textId="77777777" w:rsidTr="00BC6792">
        <w:tc>
          <w:tcPr>
            <w:tcW w:w="1150" w:type="dxa"/>
            <w:vMerge/>
            <w:vAlign w:val="center"/>
          </w:tcPr>
          <w:p w14:paraId="2A92FD52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6959" w:type="dxa"/>
            <w:vAlign w:val="center"/>
          </w:tcPr>
          <w:p w14:paraId="640D04E9" w14:textId="74669C4B" w:rsidR="005A56D6" w:rsidRPr="009A378C" w:rsidRDefault="005A56D6" w:rsidP="005A56D6">
            <w:pPr>
              <w:jc w:val="both"/>
            </w:pPr>
            <w:r w:rsidRPr="005E525B">
              <w:t>Конструкції обладнання та технологічні особливості для виробництва профільних труб. Обладнання листопрокатних станів гарячої та холодної прокатки.</w:t>
            </w:r>
          </w:p>
        </w:tc>
        <w:tc>
          <w:tcPr>
            <w:tcW w:w="819" w:type="dxa"/>
            <w:vAlign w:val="center"/>
          </w:tcPr>
          <w:p w14:paraId="62823B7B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930B98C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5A56D6" w:rsidRPr="009A378C" w14:paraId="72801880" w14:textId="77777777" w:rsidTr="00BC6792">
        <w:tc>
          <w:tcPr>
            <w:tcW w:w="1150" w:type="dxa"/>
            <w:vMerge w:val="restart"/>
            <w:vAlign w:val="center"/>
          </w:tcPr>
          <w:p w14:paraId="60F9BE22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9</w:t>
            </w:r>
          </w:p>
        </w:tc>
        <w:tc>
          <w:tcPr>
            <w:tcW w:w="6959" w:type="dxa"/>
            <w:vAlign w:val="center"/>
          </w:tcPr>
          <w:p w14:paraId="67FFF6B1" w14:textId="1524190C" w:rsidR="005A56D6" w:rsidRPr="009A378C" w:rsidRDefault="005A56D6" w:rsidP="005A56D6">
            <w:pPr>
              <w:spacing w:after="212"/>
              <w:ind w:right="131"/>
              <w:jc w:val="both"/>
              <w:rPr>
                <w:sz w:val="28"/>
                <w:szCs w:val="24"/>
                <w:lang w:eastAsia="ru-RU"/>
              </w:rPr>
            </w:pPr>
            <w:r w:rsidRPr="005E525B">
              <w:t xml:space="preserve">Засоби передачі обертання головних ліній прокатних станів. Зубчасті та гнучкі передачі, </w:t>
            </w:r>
            <w:proofErr w:type="spellStart"/>
            <w:r w:rsidRPr="005E525B">
              <w:t>шпинделї</w:t>
            </w:r>
            <w:proofErr w:type="spellEnd"/>
            <w:r w:rsidRPr="005E525B">
              <w:t xml:space="preserve">, вали, осі, муфти в </w:t>
            </w:r>
            <w:proofErr w:type="spellStart"/>
            <w:r w:rsidRPr="005E525B">
              <w:t>прокатном</w:t>
            </w:r>
            <w:proofErr w:type="spellEnd"/>
            <w:r w:rsidRPr="005E525B">
              <w:t xml:space="preserve"> виробництві.</w:t>
            </w:r>
          </w:p>
        </w:tc>
        <w:tc>
          <w:tcPr>
            <w:tcW w:w="819" w:type="dxa"/>
            <w:vAlign w:val="center"/>
          </w:tcPr>
          <w:p w14:paraId="61A7C40F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C195288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5A56D6" w:rsidRPr="009A378C" w14:paraId="23828F7D" w14:textId="77777777" w:rsidTr="00BC6792">
        <w:tc>
          <w:tcPr>
            <w:tcW w:w="1150" w:type="dxa"/>
            <w:vMerge/>
            <w:vAlign w:val="center"/>
          </w:tcPr>
          <w:p w14:paraId="3738D253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6959" w:type="dxa"/>
            <w:vAlign w:val="center"/>
          </w:tcPr>
          <w:p w14:paraId="19E97C51" w14:textId="6FC17ACC" w:rsidR="005A56D6" w:rsidRPr="009A378C" w:rsidRDefault="005A56D6" w:rsidP="005A56D6">
            <w:pPr>
              <w:jc w:val="both"/>
              <w:rPr>
                <w:sz w:val="28"/>
                <w:szCs w:val="24"/>
                <w:lang w:eastAsia="ru-RU"/>
              </w:rPr>
            </w:pPr>
            <w:r w:rsidRPr="005E525B">
              <w:t>Типи  електродвигунів головних приводів прокатних станів, визначення  їх параметрів.</w:t>
            </w:r>
          </w:p>
        </w:tc>
        <w:tc>
          <w:tcPr>
            <w:tcW w:w="819" w:type="dxa"/>
            <w:vAlign w:val="center"/>
          </w:tcPr>
          <w:p w14:paraId="2D52F1D0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2138FDA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5A56D6" w:rsidRPr="009A378C" w14:paraId="71717F0D" w14:textId="77777777" w:rsidTr="00BC6792">
        <w:tc>
          <w:tcPr>
            <w:tcW w:w="1150" w:type="dxa"/>
            <w:vMerge w:val="restart"/>
            <w:vAlign w:val="center"/>
          </w:tcPr>
          <w:p w14:paraId="62C77A76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6959" w:type="dxa"/>
            <w:vAlign w:val="center"/>
          </w:tcPr>
          <w:p w14:paraId="19B1E8B8" w14:textId="01C55659" w:rsidR="005A56D6" w:rsidRPr="005A56D6" w:rsidRDefault="005A56D6" w:rsidP="005A56D6">
            <w:r w:rsidRPr="005E525B">
              <w:t xml:space="preserve">Загальні відомості про стан прокатного обладнання. Передумови для удосконалення діючих машин і розробки  нового  прокатного обладнання. Моніторинг і діагностика діючих машин прокатного виробництва. Прилади для вібраційного моніторингу і діагностики, для виміру енергосилових параметрів при прокатці. </w:t>
            </w:r>
          </w:p>
        </w:tc>
        <w:tc>
          <w:tcPr>
            <w:tcW w:w="819" w:type="dxa"/>
            <w:vAlign w:val="center"/>
          </w:tcPr>
          <w:p w14:paraId="5939AB3E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46B3F8B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5A56D6" w:rsidRPr="009A378C" w14:paraId="6DCF84EE" w14:textId="77777777" w:rsidTr="00BC6792">
        <w:tc>
          <w:tcPr>
            <w:tcW w:w="1150" w:type="dxa"/>
            <w:vMerge/>
            <w:vAlign w:val="center"/>
          </w:tcPr>
          <w:p w14:paraId="2A240179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6959" w:type="dxa"/>
            <w:vAlign w:val="center"/>
          </w:tcPr>
          <w:p w14:paraId="42593A3A" w14:textId="3898C831" w:rsidR="005A56D6" w:rsidRPr="009A378C" w:rsidRDefault="005A56D6" w:rsidP="005A56D6">
            <w:pPr>
              <w:jc w:val="both"/>
              <w:rPr>
                <w:sz w:val="28"/>
                <w:szCs w:val="24"/>
                <w:lang w:eastAsia="ru-RU"/>
              </w:rPr>
            </w:pPr>
            <w:r w:rsidRPr="005E525B">
              <w:t xml:space="preserve">Конструкції та сучасні тенденції розвитку  </w:t>
            </w:r>
            <w:proofErr w:type="spellStart"/>
            <w:r w:rsidRPr="005E525B">
              <w:t>ливарнопрокатних</w:t>
            </w:r>
            <w:proofErr w:type="spellEnd"/>
            <w:r w:rsidRPr="005E525B">
              <w:t xml:space="preserve"> агрегатів.</w:t>
            </w:r>
          </w:p>
        </w:tc>
        <w:tc>
          <w:tcPr>
            <w:tcW w:w="819" w:type="dxa"/>
            <w:vAlign w:val="center"/>
          </w:tcPr>
          <w:p w14:paraId="741B908B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0851DA7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0,5</w:t>
            </w:r>
          </w:p>
        </w:tc>
      </w:tr>
      <w:tr w:rsidR="005A56D6" w:rsidRPr="009A378C" w14:paraId="5550A8E2" w14:textId="77777777" w:rsidTr="00BC6792">
        <w:tc>
          <w:tcPr>
            <w:tcW w:w="8109" w:type="dxa"/>
            <w:gridSpan w:val="2"/>
          </w:tcPr>
          <w:p w14:paraId="4D2B8291" w14:textId="77777777" w:rsidR="005A56D6" w:rsidRPr="009A378C" w:rsidRDefault="005A56D6" w:rsidP="005A56D6">
            <w:pPr>
              <w:jc w:val="both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Разом</w:t>
            </w:r>
          </w:p>
        </w:tc>
        <w:tc>
          <w:tcPr>
            <w:tcW w:w="819" w:type="dxa"/>
          </w:tcPr>
          <w:p w14:paraId="193CC1EE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14:paraId="4AE8855A" w14:textId="77777777" w:rsidR="005A56D6" w:rsidRPr="009A378C" w:rsidRDefault="005A56D6" w:rsidP="005A56D6">
            <w:pPr>
              <w:jc w:val="center"/>
              <w:rPr>
                <w:sz w:val="28"/>
                <w:szCs w:val="24"/>
                <w:lang w:eastAsia="ru-RU"/>
              </w:rPr>
            </w:pPr>
            <w:r w:rsidRPr="009A378C">
              <w:rPr>
                <w:sz w:val="28"/>
                <w:szCs w:val="24"/>
                <w:lang w:eastAsia="ru-RU"/>
              </w:rPr>
              <w:t>8</w:t>
            </w:r>
          </w:p>
        </w:tc>
      </w:tr>
    </w:tbl>
    <w:p w14:paraId="2A606FC8" w14:textId="77777777" w:rsidR="00722AD7" w:rsidRPr="00333DCE" w:rsidRDefault="00722AD7" w:rsidP="00722AD7">
      <w:pPr>
        <w:spacing w:after="0" w:line="259" w:lineRule="auto"/>
        <w:ind w:left="360" w:right="3273"/>
      </w:pPr>
    </w:p>
    <w:p w14:paraId="682DEE76" w14:textId="77777777" w:rsidR="00722AD7" w:rsidRPr="00333DCE" w:rsidRDefault="00722AD7" w:rsidP="00722AD7">
      <w:pPr>
        <w:spacing w:after="0" w:line="259" w:lineRule="auto"/>
        <w:ind w:left="360" w:right="3273"/>
        <w:jc w:val="center"/>
      </w:pPr>
    </w:p>
    <w:p w14:paraId="55FD6F18" w14:textId="77777777" w:rsidR="00722AD7" w:rsidRPr="00333DCE" w:rsidRDefault="00722AD7" w:rsidP="00722AD7">
      <w:pPr>
        <w:ind w:left="7513" w:hanging="7513"/>
        <w:jc w:val="center"/>
        <w:rPr>
          <w:sz w:val="28"/>
          <w:szCs w:val="28"/>
          <w:lang w:eastAsia="ru-RU"/>
        </w:rPr>
      </w:pPr>
      <w:r w:rsidRPr="00333DCE">
        <w:rPr>
          <w:b/>
          <w:sz w:val="28"/>
          <w:szCs w:val="28"/>
          <w:lang w:eastAsia="ru-RU"/>
        </w:rPr>
        <w:t xml:space="preserve">6. Теми практичних та лабораторних занять </w:t>
      </w:r>
    </w:p>
    <w:p w14:paraId="3E4308EA" w14:textId="77777777" w:rsidR="0099307D" w:rsidRPr="00333DCE" w:rsidRDefault="00000000">
      <w:pPr>
        <w:spacing w:after="0" w:line="259" w:lineRule="auto"/>
        <w:ind w:right="79"/>
        <w:jc w:val="center"/>
      </w:pPr>
      <w:r w:rsidRPr="00333DCE">
        <w:rPr>
          <w:b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6468"/>
        <w:gridCol w:w="801"/>
        <w:gridCol w:w="944"/>
      </w:tblGrid>
      <w:tr w:rsidR="0099307D" w:rsidRPr="0099307D" w14:paraId="0D0B0FC8" w14:textId="77777777" w:rsidTr="00BC6792">
        <w:tc>
          <w:tcPr>
            <w:tcW w:w="1426" w:type="dxa"/>
            <w:vMerge w:val="restart"/>
            <w:vAlign w:val="center"/>
          </w:tcPr>
          <w:p w14:paraId="2CB9BB8C" w14:textId="77777777" w:rsidR="0099307D" w:rsidRPr="0099307D" w:rsidRDefault="0099307D" w:rsidP="0099307D">
            <w:pPr>
              <w:ind w:left="-70" w:right="-92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 xml:space="preserve">№ змістового </w:t>
            </w:r>
          </w:p>
          <w:p w14:paraId="6C5CA8B9" w14:textId="77777777" w:rsidR="0099307D" w:rsidRPr="0099307D" w:rsidRDefault="0099307D" w:rsidP="0099307D">
            <w:pPr>
              <w:ind w:left="-70" w:right="-92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модуля</w:t>
            </w:r>
          </w:p>
        </w:tc>
        <w:tc>
          <w:tcPr>
            <w:tcW w:w="6468" w:type="dxa"/>
            <w:vMerge w:val="restart"/>
            <w:vAlign w:val="center"/>
          </w:tcPr>
          <w:p w14:paraId="39C1AA42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Назва теми</w:t>
            </w:r>
          </w:p>
        </w:tc>
        <w:tc>
          <w:tcPr>
            <w:tcW w:w="1745" w:type="dxa"/>
            <w:gridSpan w:val="2"/>
            <w:vAlign w:val="center"/>
          </w:tcPr>
          <w:p w14:paraId="55AD72ED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Кількість</w:t>
            </w:r>
          </w:p>
          <w:p w14:paraId="7A1EDCD7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годин</w:t>
            </w:r>
          </w:p>
        </w:tc>
      </w:tr>
      <w:tr w:rsidR="0099307D" w:rsidRPr="0099307D" w14:paraId="6535D125" w14:textId="77777777" w:rsidTr="00BC6792">
        <w:trPr>
          <w:trHeight w:val="164"/>
        </w:trPr>
        <w:tc>
          <w:tcPr>
            <w:tcW w:w="1426" w:type="dxa"/>
            <w:vMerge/>
            <w:vAlign w:val="center"/>
          </w:tcPr>
          <w:p w14:paraId="7C691FE1" w14:textId="77777777" w:rsidR="0099307D" w:rsidRPr="0099307D" w:rsidRDefault="0099307D" w:rsidP="0099307D">
            <w:pPr>
              <w:ind w:left="142" w:hanging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468" w:type="dxa"/>
            <w:vMerge/>
            <w:vAlign w:val="center"/>
          </w:tcPr>
          <w:p w14:paraId="67F8EBBA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vAlign w:val="center"/>
          </w:tcPr>
          <w:p w14:paraId="53783B7A" w14:textId="77777777" w:rsidR="0099307D" w:rsidRPr="0099307D" w:rsidRDefault="0099307D" w:rsidP="0099307D">
            <w:pPr>
              <w:ind w:left="-183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о/д ф.</w:t>
            </w:r>
          </w:p>
        </w:tc>
        <w:tc>
          <w:tcPr>
            <w:tcW w:w="944" w:type="dxa"/>
            <w:vAlign w:val="center"/>
          </w:tcPr>
          <w:p w14:paraId="468E894B" w14:textId="77777777" w:rsidR="0099307D" w:rsidRPr="0099307D" w:rsidRDefault="0099307D" w:rsidP="0099307D">
            <w:pPr>
              <w:ind w:left="-125" w:right="-134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з/</w:t>
            </w:r>
            <w:proofErr w:type="spellStart"/>
            <w:r w:rsidRPr="0099307D">
              <w:rPr>
                <w:sz w:val="26"/>
                <w:szCs w:val="26"/>
                <w:lang w:eastAsia="ru-RU"/>
              </w:rPr>
              <w:t>дист</w:t>
            </w:r>
            <w:proofErr w:type="spellEnd"/>
            <w:r w:rsidRPr="0099307D">
              <w:rPr>
                <w:sz w:val="26"/>
                <w:szCs w:val="26"/>
                <w:lang w:eastAsia="ru-RU"/>
              </w:rPr>
              <w:t xml:space="preserve"> ф.</w:t>
            </w:r>
          </w:p>
        </w:tc>
      </w:tr>
      <w:tr w:rsidR="0099307D" w:rsidRPr="0099307D" w14:paraId="007AB51C" w14:textId="77777777" w:rsidTr="00BC6792">
        <w:trPr>
          <w:trHeight w:val="134"/>
        </w:trPr>
        <w:tc>
          <w:tcPr>
            <w:tcW w:w="1426" w:type="dxa"/>
          </w:tcPr>
          <w:p w14:paraId="5CA55C8B" w14:textId="77777777" w:rsidR="0099307D" w:rsidRPr="0099307D" w:rsidRDefault="0099307D" w:rsidP="0099307D">
            <w:pPr>
              <w:ind w:left="142" w:hanging="142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68" w:type="dxa"/>
          </w:tcPr>
          <w:p w14:paraId="4EDC341C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01" w:type="dxa"/>
          </w:tcPr>
          <w:p w14:paraId="70C7FA6C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44" w:type="dxa"/>
          </w:tcPr>
          <w:p w14:paraId="42DF02C9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4</w:t>
            </w:r>
          </w:p>
        </w:tc>
      </w:tr>
      <w:tr w:rsidR="0099307D" w:rsidRPr="0099307D" w14:paraId="1875EECC" w14:textId="77777777" w:rsidTr="00BC6792">
        <w:trPr>
          <w:trHeight w:val="134"/>
        </w:trPr>
        <w:tc>
          <w:tcPr>
            <w:tcW w:w="1426" w:type="dxa"/>
          </w:tcPr>
          <w:p w14:paraId="7E82AFB6" w14:textId="77777777" w:rsidR="0099307D" w:rsidRPr="0099307D" w:rsidRDefault="0099307D" w:rsidP="0099307D">
            <w:pPr>
              <w:ind w:left="142" w:hanging="142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68" w:type="dxa"/>
          </w:tcPr>
          <w:p w14:paraId="769BD054" w14:textId="49C3CE5A" w:rsidR="0099307D" w:rsidRPr="0099307D" w:rsidRDefault="0085531E" w:rsidP="009B2BE9">
            <w:pPr>
              <w:rPr>
                <w:sz w:val="26"/>
                <w:szCs w:val="26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-</w:t>
            </w:r>
            <w:r w:rsidRPr="005E525B">
              <w:t>Перспективні напрямки розвитку виробництві прокату.</w:t>
            </w:r>
          </w:p>
        </w:tc>
        <w:tc>
          <w:tcPr>
            <w:tcW w:w="801" w:type="dxa"/>
          </w:tcPr>
          <w:p w14:paraId="52940B98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148DA169" w14:textId="245CD2AC" w:rsidR="0099307D" w:rsidRPr="00F90548" w:rsidRDefault="00F90548" w:rsidP="0099307D">
            <w:pPr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0,25</w:t>
            </w:r>
          </w:p>
        </w:tc>
      </w:tr>
      <w:tr w:rsidR="0099307D" w:rsidRPr="0099307D" w14:paraId="5F813045" w14:textId="77777777" w:rsidTr="00BC6792">
        <w:tc>
          <w:tcPr>
            <w:tcW w:w="1426" w:type="dxa"/>
            <w:vAlign w:val="center"/>
          </w:tcPr>
          <w:p w14:paraId="7F56BDAE" w14:textId="77777777" w:rsidR="0099307D" w:rsidRPr="0099307D" w:rsidRDefault="0099307D" w:rsidP="0099307D">
            <w:pPr>
              <w:ind w:left="1" w:hanging="3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68" w:type="dxa"/>
          </w:tcPr>
          <w:p w14:paraId="3DB7B78B" w14:textId="77D02351" w:rsidR="0099307D" w:rsidRPr="0099307D" w:rsidRDefault="0085531E" w:rsidP="009B2BE9">
            <w:pPr>
              <w:spacing w:after="145" w:line="259" w:lineRule="auto"/>
              <w:rPr>
                <w:sz w:val="26"/>
                <w:szCs w:val="26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-</w:t>
            </w:r>
            <w:r w:rsidRPr="005E525B">
              <w:t>Продукція прокатних виробництв, що постачається для машинобудування.</w:t>
            </w:r>
          </w:p>
        </w:tc>
        <w:tc>
          <w:tcPr>
            <w:tcW w:w="801" w:type="dxa"/>
          </w:tcPr>
          <w:p w14:paraId="4C0928BC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166C9AF4" w14:textId="7F7761B0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</w:t>
            </w:r>
            <w:r w:rsidR="00F90548">
              <w:rPr>
                <w:sz w:val="26"/>
                <w:szCs w:val="26"/>
                <w:lang w:val="ru-RU" w:eastAsia="ru-RU"/>
              </w:rPr>
              <w:t>2</w:t>
            </w:r>
            <w:r w:rsidRPr="0099307D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99307D" w:rsidRPr="0099307D" w14:paraId="713B1DF7" w14:textId="77777777" w:rsidTr="00BC6792">
        <w:tc>
          <w:tcPr>
            <w:tcW w:w="1426" w:type="dxa"/>
            <w:vAlign w:val="center"/>
          </w:tcPr>
          <w:p w14:paraId="7A25B8A8" w14:textId="77777777" w:rsidR="0099307D" w:rsidRPr="0099307D" w:rsidRDefault="0099307D" w:rsidP="0099307D">
            <w:pPr>
              <w:ind w:left="1" w:hanging="3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68" w:type="dxa"/>
          </w:tcPr>
          <w:p w14:paraId="1429ECF6" w14:textId="0AC14420" w:rsidR="0099307D" w:rsidRPr="0085531E" w:rsidRDefault="0085531E" w:rsidP="009B2BE9">
            <w:pPr>
              <w:ind w:right="-187"/>
              <w:rPr>
                <w:sz w:val="26"/>
                <w:szCs w:val="26"/>
                <w:lang w:val="ru-RU" w:eastAsia="ru-RU"/>
              </w:rPr>
            </w:pPr>
            <w:r w:rsidRPr="005E525B">
              <w:t>Практичне заняття №3</w:t>
            </w:r>
            <w:r>
              <w:rPr>
                <w:lang w:val="ru-RU"/>
              </w:rPr>
              <w:t>-</w:t>
            </w:r>
            <w:r w:rsidRPr="005E525B">
              <w:t>Винахідницька діяльн</w:t>
            </w:r>
            <w:r>
              <w:t>і</w:t>
            </w:r>
            <w:r w:rsidRPr="005E525B">
              <w:t>сть, Прогнозування перспективного рівня прокатного обладнання</w:t>
            </w:r>
          </w:p>
        </w:tc>
        <w:tc>
          <w:tcPr>
            <w:tcW w:w="801" w:type="dxa"/>
          </w:tcPr>
          <w:p w14:paraId="27744A72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3358D048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0,5</w:t>
            </w:r>
          </w:p>
        </w:tc>
      </w:tr>
      <w:tr w:rsidR="0099307D" w:rsidRPr="0099307D" w14:paraId="1C3B8596" w14:textId="77777777" w:rsidTr="00BC6792">
        <w:tc>
          <w:tcPr>
            <w:tcW w:w="1426" w:type="dxa"/>
            <w:vAlign w:val="center"/>
          </w:tcPr>
          <w:p w14:paraId="03F97556" w14:textId="77777777" w:rsidR="0099307D" w:rsidRPr="0099307D" w:rsidRDefault="0099307D" w:rsidP="0099307D">
            <w:pPr>
              <w:ind w:left="1" w:hanging="3"/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68" w:type="dxa"/>
          </w:tcPr>
          <w:p w14:paraId="1417073D" w14:textId="76248703" w:rsidR="0099307D" w:rsidRPr="0099307D" w:rsidRDefault="0085531E" w:rsidP="009B2BE9">
            <w:pPr>
              <w:rPr>
                <w:sz w:val="26"/>
                <w:szCs w:val="26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-</w:t>
            </w:r>
            <w:r w:rsidR="00EE18D3" w:rsidRPr="005E525B">
              <w:t xml:space="preserve">Планування при створювані прокатних </w:t>
            </w:r>
            <w:proofErr w:type="spellStart"/>
            <w:r w:rsidR="00EE18D3" w:rsidRPr="005E525B">
              <w:t>цехів</w:t>
            </w:r>
            <w:proofErr w:type="spellEnd"/>
            <w:r w:rsidR="00EE18D3" w:rsidRPr="005E525B">
              <w:t>.</w:t>
            </w:r>
          </w:p>
        </w:tc>
        <w:tc>
          <w:tcPr>
            <w:tcW w:w="801" w:type="dxa"/>
          </w:tcPr>
          <w:p w14:paraId="527D5BF7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2E3E0466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0,25</w:t>
            </w:r>
          </w:p>
        </w:tc>
      </w:tr>
      <w:tr w:rsidR="0099307D" w:rsidRPr="0099307D" w14:paraId="23B6739F" w14:textId="77777777" w:rsidTr="00BC6792">
        <w:tc>
          <w:tcPr>
            <w:tcW w:w="1426" w:type="dxa"/>
            <w:vAlign w:val="center"/>
          </w:tcPr>
          <w:p w14:paraId="32809EBD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468" w:type="dxa"/>
          </w:tcPr>
          <w:p w14:paraId="0B568AEF" w14:textId="61D04B3B" w:rsidR="0099307D" w:rsidRPr="0099307D" w:rsidRDefault="0085531E" w:rsidP="009B2BE9">
            <w:pPr>
              <w:rPr>
                <w:sz w:val="26"/>
                <w:szCs w:val="26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 xml:space="preserve"> -</w:t>
            </w:r>
            <w:r w:rsidR="00EE18D3" w:rsidRPr="005E525B">
              <w:t xml:space="preserve"> </w:t>
            </w:r>
            <w:r w:rsidR="00EE18D3" w:rsidRPr="005E525B">
              <w:t>Стадії проектування прокатних виробництв.</w:t>
            </w:r>
          </w:p>
        </w:tc>
        <w:tc>
          <w:tcPr>
            <w:tcW w:w="801" w:type="dxa"/>
          </w:tcPr>
          <w:p w14:paraId="121CB73D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72AE4C6A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0,25</w:t>
            </w:r>
          </w:p>
        </w:tc>
      </w:tr>
      <w:tr w:rsidR="0099307D" w:rsidRPr="0099307D" w14:paraId="7395F495" w14:textId="77777777" w:rsidTr="00BC6792">
        <w:tc>
          <w:tcPr>
            <w:tcW w:w="1426" w:type="dxa"/>
            <w:vAlign w:val="center"/>
          </w:tcPr>
          <w:p w14:paraId="297E7102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68" w:type="dxa"/>
          </w:tcPr>
          <w:p w14:paraId="72C20FD2" w14:textId="2CF73660" w:rsidR="0099307D" w:rsidRPr="0099307D" w:rsidRDefault="0085531E" w:rsidP="009B2BE9">
            <w:pPr>
              <w:rPr>
                <w:sz w:val="26"/>
                <w:szCs w:val="26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6</w:t>
            </w:r>
            <w:r>
              <w:rPr>
                <w:lang w:val="ru-RU"/>
              </w:rPr>
              <w:t>-</w:t>
            </w:r>
            <w:r w:rsidR="00EE18D3" w:rsidRPr="005E525B">
              <w:t xml:space="preserve"> </w:t>
            </w:r>
            <w:r w:rsidR="00EE18D3" w:rsidRPr="005E525B">
              <w:t>Техніко-економічні передумови конструювання машин.</w:t>
            </w:r>
          </w:p>
        </w:tc>
        <w:tc>
          <w:tcPr>
            <w:tcW w:w="801" w:type="dxa"/>
          </w:tcPr>
          <w:p w14:paraId="19E5F10A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255CC8F4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0,5</w:t>
            </w:r>
          </w:p>
        </w:tc>
      </w:tr>
      <w:tr w:rsidR="0099307D" w:rsidRPr="0099307D" w14:paraId="0B616D6A" w14:textId="77777777" w:rsidTr="00BC6792">
        <w:tc>
          <w:tcPr>
            <w:tcW w:w="1426" w:type="dxa"/>
            <w:vAlign w:val="center"/>
          </w:tcPr>
          <w:p w14:paraId="5AD4DDF5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468" w:type="dxa"/>
          </w:tcPr>
          <w:p w14:paraId="3353D426" w14:textId="04FA6064" w:rsidR="0099307D" w:rsidRPr="0099307D" w:rsidRDefault="0085531E" w:rsidP="009B2BE9">
            <w:pPr>
              <w:shd w:val="clear" w:color="auto" w:fill="FFFFFF"/>
              <w:rPr>
                <w:sz w:val="26"/>
                <w:szCs w:val="26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t>-</w:t>
            </w:r>
            <w:r w:rsidR="00EE18D3" w:rsidRPr="005E525B">
              <w:t xml:space="preserve"> </w:t>
            </w:r>
            <w:r w:rsidR="00EE18D3" w:rsidRPr="005E525B">
              <w:t>Стандарти при проектуванні і стадії життєвого циклу прокатного обладнання.</w:t>
            </w:r>
          </w:p>
        </w:tc>
        <w:tc>
          <w:tcPr>
            <w:tcW w:w="801" w:type="dxa"/>
          </w:tcPr>
          <w:p w14:paraId="31FE8EF8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0DBF9FC8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0,5</w:t>
            </w:r>
          </w:p>
        </w:tc>
      </w:tr>
      <w:tr w:rsidR="0099307D" w:rsidRPr="0099307D" w14:paraId="1E18CCA3" w14:textId="77777777" w:rsidTr="00BC6792">
        <w:tc>
          <w:tcPr>
            <w:tcW w:w="1426" w:type="dxa"/>
            <w:vAlign w:val="center"/>
          </w:tcPr>
          <w:p w14:paraId="33AF2000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468" w:type="dxa"/>
          </w:tcPr>
          <w:p w14:paraId="606B6515" w14:textId="0000D007" w:rsidR="0099307D" w:rsidRPr="0099307D" w:rsidRDefault="0085531E" w:rsidP="009B2BE9">
            <w:pPr>
              <w:shd w:val="clear" w:color="auto" w:fill="FFFFFF"/>
              <w:rPr>
                <w:bCs/>
                <w:szCs w:val="24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  <w:r>
              <w:rPr>
                <w:lang w:val="ru-RU"/>
              </w:rPr>
              <w:t>-</w:t>
            </w:r>
            <w:r w:rsidR="00EE18D3" w:rsidRPr="005E525B">
              <w:rPr>
                <w:bCs/>
                <w:lang w:eastAsia="ru-RU"/>
              </w:rPr>
              <w:t xml:space="preserve"> </w:t>
            </w:r>
            <w:r w:rsidR="00EE18D3" w:rsidRPr="005E525B">
              <w:rPr>
                <w:bCs/>
                <w:lang w:eastAsia="ru-RU"/>
              </w:rPr>
              <w:t>Основні машинобудівні матеріали, монтаж і наладка прокатного обладнання</w:t>
            </w:r>
          </w:p>
        </w:tc>
        <w:tc>
          <w:tcPr>
            <w:tcW w:w="801" w:type="dxa"/>
          </w:tcPr>
          <w:p w14:paraId="1311C29B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2B635DF8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0,5</w:t>
            </w:r>
          </w:p>
        </w:tc>
      </w:tr>
      <w:tr w:rsidR="0099307D" w:rsidRPr="0099307D" w14:paraId="48AA26A4" w14:textId="77777777" w:rsidTr="00BC6792">
        <w:tc>
          <w:tcPr>
            <w:tcW w:w="1426" w:type="dxa"/>
            <w:vAlign w:val="center"/>
          </w:tcPr>
          <w:p w14:paraId="386F3F04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468" w:type="dxa"/>
          </w:tcPr>
          <w:p w14:paraId="1ED13FF7" w14:textId="1985BBBB" w:rsidR="0099307D" w:rsidRPr="0099307D" w:rsidRDefault="0085531E" w:rsidP="009B2BE9">
            <w:pPr>
              <w:shd w:val="clear" w:color="auto" w:fill="FFFFFF"/>
              <w:rPr>
                <w:bCs/>
                <w:szCs w:val="24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>
              <w:rPr>
                <w:lang w:val="ru-RU"/>
              </w:rPr>
              <w:t>-</w:t>
            </w:r>
            <w:r w:rsidR="00EE18D3" w:rsidRPr="005E525B">
              <w:rPr>
                <w:bCs/>
                <w:lang w:eastAsia="ru-RU"/>
              </w:rPr>
              <w:t xml:space="preserve"> </w:t>
            </w:r>
            <w:r w:rsidR="00EE18D3" w:rsidRPr="005E525B">
              <w:rPr>
                <w:bCs/>
                <w:lang w:eastAsia="ru-RU"/>
              </w:rPr>
              <w:t>Види механічних передач в прокатному обладнанні, типи електродвигунів.</w:t>
            </w:r>
          </w:p>
        </w:tc>
        <w:tc>
          <w:tcPr>
            <w:tcW w:w="801" w:type="dxa"/>
          </w:tcPr>
          <w:p w14:paraId="5C8FB375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0FE46959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0,5</w:t>
            </w:r>
          </w:p>
        </w:tc>
      </w:tr>
      <w:tr w:rsidR="0099307D" w:rsidRPr="0099307D" w14:paraId="2970D1D7" w14:textId="77777777" w:rsidTr="00BC6792">
        <w:tc>
          <w:tcPr>
            <w:tcW w:w="1426" w:type="dxa"/>
            <w:vMerge w:val="restart"/>
            <w:vAlign w:val="center"/>
          </w:tcPr>
          <w:p w14:paraId="42993AF8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468" w:type="dxa"/>
          </w:tcPr>
          <w:p w14:paraId="0B780A53" w14:textId="61B966D1" w:rsidR="0099307D" w:rsidRPr="0099307D" w:rsidRDefault="0085531E" w:rsidP="009B2BE9">
            <w:pPr>
              <w:shd w:val="clear" w:color="auto" w:fill="FFFFFF"/>
              <w:rPr>
                <w:bCs/>
                <w:sz w:val="26"/>
                <w:szCs w:val="26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10</w:t>
            </w:r>
            <w:r>
              <w:rPr>
                <w:lang w:val="ru-RU"/>
              </w:rPr>
              <w:t>-</w:t>
            </w:r>
            <w:r w:rsidR="00EE18D3" w:rsidRPr="005E525B">
              <w:t xml:space="preserve"> </w:t>
            </w:r>
            <w:r w:rsidR="00EE18D3" w:rsidRPr="005E525B">
              <w:t>Задачі і передумови для удосконалення машин прокатного виробництва, підходи до розробки  нового  обладнання.</w:t>
            </w:r>
          </w:p>
        </w:tc>
        <w:tc>
          <w:tcPr>
            <w:tcW w:w="801" w:type="dxa"/>
          </w:tcPr>
          <w:p w14:paraId="1730B78B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42FE1B79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0,25</w:t>
            </w:r>
          </w:p>
        </w:tc>
      </w:tr>
      <w:tr w:rsidR="0099307D" w:rsidRPr="0099307D" w14:paraId="47EFD4D0" w14:textId="77777777" w:rsidTr="00BC6792">
        <w:tc>
          <w:tcPr>
            <w:tcW w:w="1426" w:type="dxa"/>
            <w:vMerge/>
            <w:vAlign w:val="center"/>
          </w:tcPr>
          <w:p w14:paraId="682EF99F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468" w:type="dxa"/>
          </w:tcPr>
          <w:p w14:paraId="6D2B44C4" w14:textId="2787E76B" w:rsidR="0099307D" w:rsidRPr="0099307D" w:rsidRDefault="0085531E" w:rsidP="009B2BE9">
            <w:pPr>
              <w:shd w:val="clear" w:color="auto" w:fill="FFFFFF"/>
              <w:rPr>
                <w:bCs/>
                <w:sz w:val="26"/>
                <w:szCs w:val="26"/>
                <w:lang w:eastAsia="ru-RU"/>
              </w:rPr>
            </w:pPr>
            <w:r w:rsidRPr="005E525B">
              <w:t>Практичне заняття 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>
              <w:rPr>
                <w:lang w:val="ru-RU"/>
              </w:rPr>
              <w:t>-</w:t>
            </w:r>
            <w:r w:rsidR="00EE18D3" w:rsidRPr="005E525B">
              <w:t xml:space="preserve"> </w:t>
            </w:r>
            <w:r w:rsidR="00EE18D3" w:rsidRPr="005E525B">
              <w:t>Моніторинг і діагностика діючих машин, задачі технічного аудиту прокатних виробництв.</w:t>
            </w:r>
          </w:p>
        </w:tc>
        <w:tc>
          <w:tcPr>
            <w:tcW w:w="801" w:type="dxa"/>
          </w:tcPr>
          <w:p w14:paraId="2FFA04A5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44" w:type="dxa"/>
          </w:tcPr>
          <w:p w14:paraId="25910815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0,25</w:t>
            </w:r>
          </w:p>
        </w:tc>
      </w:tr>
      <w:tr w:rsidR="0099307D" w:rsidRPr="0099307D" w14:paraId="59E014C9" w14:textId="77777777" w:rsidTr="00BC6792">
        <w:tc>
          <w:tcPr>
            <w:tcW w:w="7894" w:type="dxa"/>
            <w:gridSpan w:val="2"/>
          </w:tcPr>
          <w:p w14:paraId="56C3F877" w14:textId="77777777" w:rsidR="0099307D" w:rsidRPr="0099307D" w:rsidRDefault="0099307D" w:rsidP="0099307D">
            <w:pPr>
              <w:jc w:val="both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Разом</w:t>
            </w:r>
          </w:p>
        </w:tc>
        <w:tc>
          <w:tcPr>
            <w:tcW w:w="801" w:type="dxa"/>
          </w:tcPr>
          <w:p w14:paraId="371FE351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44" w:type="dxa"/>
          </w:tcPr>
          <w:p w14:paraId="5D607E74" w14:textId="77777777" w:rsidR="0099307D" w:rsidRPr="0099307D" w:rsidRDefault="0099307D" w:rsidP="0099307D">
            <w:pPr>
              <w:jc w:val="center"/>
              <w:rPr>
                <w:sz w:val="26"/>
                <w:szCs w:val="26"/>
                <w:lang w:eastAsia="ru-RU"/>
              </w:rPr>
            </w:pPr>
            <w:r w:rsidRPr="0099307D">
              <w:rPr>
                <w:sz w:val="26"/>
                <w:szCs w:val="26"/>
                <w:lang w:eastAsia="ru-RU"/>
              </w:rPr>
              <w:t>4</w:t>
            </w:r>
          </w:p>
        </w:tc>
      </w:tr>
    </w:tbl>
    <w:p w14:paraId="10A588DE" w14:textId="31EF1F07" w:rsidR="00134818" w:rsidRPr="00333DCE" w:rsidRDefault="00000000">
      <w:pPr>
        <w:spacing w:after="0" w:line="259" w:lineRule="auto"/>
        <w:ind w:right="69"/>
        <w:jc w:val="center"/>
      </w:pPr>
      <w:r w:rsidRPr="00333DCE">
        <w:rPr>
          <w:b/>
          <w:sz w:val="28"/>
        </w:rPr>
        <w:t xml:space="preserve">  </w:t>
      </w:r>
    </w:p>
    <w:p w14:paraId="25493095" w14:textId="77777777" w:rsidR="00FA33EE" w:rsidRPr="00333DCE" w:rsidRDefault="00000000" w:rsidP="00FA33EE">
      <w:pPr>
        <w:spacing w:line="360" w:lineRule="auto"/>
        <w:ind w:left="-2"/>
        <w:jc w:val="center"/>
        <w:rPr>
          <w:b/>
          <w:sz w:val="28"/>
          <w:szCs w:val="28"/>
        </w:rPr>
      </w:pPr>
      <w:r w:rsidRPr="00333DCE">
        <w:rPr>
          <w:b/>
          <w:sz w:val="28"/>
        </w:rPr>
        <w:t xml:space="preserve"> </w:t>
      </w:r>
      <w:r w:rsidR="00FA33EE" w:rsidRPr="00333DCE">
        <w:rPr>
          <w:b/>
          <w:sz w:val="28"/>
          <w:szCs w:val="28"/>
        </w:rPr>
        <w:t>7. Види і зміст поточних контрольних заходів</w:t>
      </w:r>
    </w:p>
    <w:tbl>
      <w:tblPr>
        <w:tblW w:w="99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5"/>
        <w:gridCol w:w="4253"/>
        <w:gridCol w:w="1701"/>
        <w:gridCol w:w="1355"/>
      </w:tblGrid>
      <w:tr w:rsidR="00FA33EE" w:rsidRPr="00333DCE" w14:paraId="1AF5E00B" w14:textId="77777777" w:rsidTr="00AB27BD">
        <w:trPr>
          <w:trHeight w:val="803"/>
        </w:trPr>
        <w:tc>
          <w:tcPr>
            <w:tcW w:w="1413" w:type="dxa"/>
            <w:vAlign w:val="center"/>
          </w:tcPr>
          <w:p w14:paraId="03D98732" w14:textId="77777777" w:rsidR="00FA33EE" w:rsidRPr="00333DCE" w:rsidRDefault="00FA33EE" w:rsidP="00FA33EE">
            <w:pPr>
              <w:spacing w:after="10" w:line="271" w:lineRule="auto"/>
              <w:ind w:right="-122"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№ змістового модуля</w:t>
            </w:r>
          </w:p>
        </w:tc>
        <w:tc>
          <w:tcPr>
            <w:tcW w:w="1275" w:type="dxa"/>
            <w:vAlign w:val="center"/>
          </w:tcPr>
          <w:p w14:paraId="4B242C15" w14:textId="77777777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Вид поточного контроль-ного заходу</w:t>
            </w:r>
          </w:p>
        </w:tc>
        <w:tc>
          <w:tcPr>
            <w:tcW w:w="4253" w:type="dxa"/>
            <w:vAlign w:val="center"/>
          </w:tcPr>
          <w:p w14:paraId="45BBEDD5" w14:textId="77777777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Зміст поточного контрольного заходу</w:t>
            </w:r>
          </w:p>
        </w:tc>
        <w:tc>
          <w:tcPr>
            <w:tcW w:w="1701" w:type="dxa"/>
            <w:vAlign w:val="center"/>
          </w:tcPr>
          <w:p w14:paraId="559FD3CD" w14:textId="77777777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Критерії оцінювання</w:t>
            </w:r>
          </w:p>
        </w:tc>
        <w:tc>
          <w:tcPr>
            <w:tcW w:w="1355" w:type="dxa"/>
            <w:vAlign w:val="center"/>
          </w:tcPr>
          <w:p w14:paraId="6F8D4DFD" w14:textId="77777777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Усього балів</w:t>
            </w:r>
          </w:p>
        </w:tc>
      </w:tr>
      <w:tr w:rsidR="00FA33EE" w:rsidRPr="00333DCE" w14:paraId="0AE88590" w14:textId="77777777" w:rsidTr="00AB27BD">
        <w:trPr>
          <w:trHeight w:val="344"/>
        </w:trPr>
        <w:tc>
          <w:tcPr>
            <w:tcW w:w="1413" w:type="dxa"/>
            <w:vAlign w:val="center"/>
          </w:tcPr>
          <w:p w14:paraId="65A0C6A8" w14:textId="77777777" w:rsidR="00FA33EE" w:rsidRPr="00333DCE" w:rsidRDefault="00FA33EE" w:rsidP="00FA33EE">
            <w:pPr>
              <w:spacing w:after="10" w:line="271" w:lineRule="auto"/>
              <w:ind w:right="-122"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63F211DE" w14:textId="77777777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58A44EA2" w14:textId="77777777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26986A7" w14:textId="77777777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4</w:t>
            </w:r>
          </w:p>
        </w:tc>
        <w:tc>
          <w:tcPr>
            <w:tcW w:w="1355" w:type="dxa"/>
            <w:vAlign w:val="center"/>
          </w:tcPr>
          <w:p w14:paraId="155F7A6E" w14:textId="77777777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5</w:t>
            </w:r>
          </w:p>
        </w:tc>
      </w:tr>
      <w:tr w:rsidR="00FA33EE" w:rsidRPr="00333DCE" w14:paraId="180FC0E5" w14:textId="77777777" w:rsidTr="00AB27BD">
        <w:trPr>
          <w:trHeight w:val="2263"/>
        </w:trPr>
        <w:tc>
          <w:tcPr>
            <w:tcW w:w="1413" w:type="dxa"/>
            <w:vAlign w:val="center"/>
          </w:tcPr>
          <w:p w14:paraId="7C271EAA" w14:textId="77777777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</w:p>
          <w:p w14:paraId="691E5338" w14:textId="77777777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</w:p>
          <w:p w14:paraId="50847D7A" w14:textId="03D04CC8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1</w:t>
            </w:r>
          </w:p>
          <w:p w14:paraId="02A05B95" w14:textId="5485F324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2</w:t>
            </w:r>
          </w:p>
          <w:p w14:paraId="354F68C5" w14:textId="427322AF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3</w:t>
            </w:r>
          </w:p>
          <w:p w14:paraId="519A366B" w14:textId="242683DC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4</w:t>
            </w:r>
          </w:p>
          <w:p w14:paraId="526D592E" w14:textId="480317BF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5</w:t>
            </w:r>
          </w:p>
          <w:p w14:paraId="1C482976" w14:textId="176B50B6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6</w:t>
            </w:r>
          </w:p>
          <w:p w14:paraId="37C53D4D" w14:textId="77777777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</w:p>
          <w:p w14:paraId="6B737695" w14:textId="77777777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</w:p>
          <w:p w14:paraId="5849F9F0" w14:textId="77777777" w:rsidR="00EC0983" w:rsidRPr="00333DCE" w:rsidRDefault="00EC0983" w:rsidP="00EC0983">
            <w:pPr>
              <w:spacing w:after="10" w:line="271" w:lineRule="auto"/>
              <w:ind w:right="-122"/>
              <w:jc w:val="center"/>
              <w:rPr>
                <w:szCs w:val="24"/>
              </w:rPr>
            </w:pPr>
          </w:p>
          <w:p w14:paraId="15589040" w14:textId="1086C571" w:rsidR="00EC0983" w:rsidRPr="00333DCE" w:rsidRDefault="00EC0983" w:rsidP="00EC0983">
            <w:pPr>
              <w:spacing w:after="10" w:line="271" w:lineRule="auto"/>
              <w:ind w:right="-122" w:hanging="2"/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A29DCD" w14:textId="59C1E3E6" w:rsidR="00FA33EE" w:rsidRPr="00333DCE" w:rsidRDefault="00EC0983" w:rsidP="00EC0983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В усній формі</w:t>
            </w:r>
          </w:p>
        </w:tc>
        <w:tc>
          <w:tcPr>
            <w:tcW w:w="4253" w:type="dxa"/>
            <w:vAlign w:val="center"/>
          </w:tcPr>
          <w:p w14:paraId="7E2BAEEE" w14:textId="7F322584" w:rsidR="00FA33EE" w:rsidRPr="00333DCE" w:rsidRDefault="00FA33EE" w:rsidP="00FA33EE">
            <w:pPr>
              <w:spacing w:after="10" w:line="271" w:lineRule="auto"/>
              <w:ind w:hanging="2"/>
              <w:jc w:val="both"/>
              <w:rPr>
                <w:szCs w:val="24"/>
              </w:rPr>
            </w:pPr>
            <w:r w:rsidRPr="00582ECB">
              <w:rPr>
                <w:szCs w:val="24"/>
              </w:rPr>
              <w:t xml:space="preserve">Оскільки час на контроль поточної успішності </w:t>
            </w:r>
            <w:r w:rsidR="000A2547" w:rsidRPr="00582ECB">
              <w:rPr>
                <w:szCs w:val="24"/>
              </w:rPr>
              <w:t>у вигляді формалізованих тестів</w:t>
            </w:r>
            <w:r w:rsidRPr="00582ECB">
              <w:rPr>
                <w:szCs w:val="24"/>
              </w:rPr>
              <w:t xml:space="preserve"> не передбачено графіком навчального процесу та іншими нормативними документами, то поточна успішність студентів оцінюється викладачем у процесі лекційних та практичних занять у формі періодичних короткочасних </w:t>
            </w:r>
            <w:r w:rsidR="000A2547" w:rsidRPr="00582ECB">
              <w:rPr>
                <w:szCs w:val="24"/>
              </w:rPr>
              <w:t xml:space="preserve">тестових </w:t>
            </w:r>
            <w:r w:rsidRPr="00582ECB">
              <w:rPr>
                <w:szCs w:val="24"/>
              </w:rPr>
              <w:t>опитувань (експрес-опитувань) та діалогів</w:t>
            </w:r>
            <w:r w:rsidR="000A2547" w:rsidRPr="00582ECB">
              <w:rPr>
                <w:szCs w:val="24"/>
              </w:rPr>
              <w:t>;</w:t>
            </w:r>
            <w:r w:rsidRPr="00582ECB">
              <w:rPr>
                <w:szCs w:val="24"/>
              </w:rPr>
              <w:t xml:space="preserve"> </w:t>
            </w:r>
            <w:r w:rsidR="000A2547" w:rsidRPr="00582ECB">
              <w:rPr>
                <w:szCs w:val="24"/>
              </w:rPr>
              <w:t xml:space="preserve">успішність може </w:t>
            </w:r>
            <w:r w:rsidRPr="00582ECB">
              <w:rPr>
                <w:szCs w:val="24"/>
              </w:rPr>
              <w:t>також</w:t>
            </w:r>
            <w:r w:rsidR="000A2547" w:rsidRPr="00582ECB">
              <w:rPr>
                <w:szCs w:val="24"/>
              </w:rPr>
              <w:t xml:space="preserve"> оцінюється в ході</w:t>
            </w:r>
            <w:r w:rsidRPr="00582ECB">
              <w:rPr>
                <w:szCs w:val="24"/>
              </w:rPr>
              <w:t xml:space="preserve"> співбесід під час консультацій.</w:t>
            </w:r>
          </w:p>
          <w:p w14:paraId="568C7DF0" w14:textId="77777777" w:rsidR="00FA33EE" w:rsidRPr="00333DCE" w:rsidRDefault="00FA33EE" w:rsidP="00FA33EE">
            <w:pPr>
              <w:spacing w:after="10" w:line="271" w:lineRule="auto"/>
              <w:ind w:hanging="2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824308" w14:textId="41CAFA9C" w:rsidR="00AB27BD" w:rsidRPr="00333DCE" w:rsidRDefault="00AB27BD" w:rsidP="00EC0983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В формі</w:t>
            </w:r>
          </w:p>
          <w:p w14:paraId="1E41D833" w14:textId="353A775E" w:rsidR="00EC0983" w:rsidRPr="00333DCE" w:rsidRDefault="00EC0983" w:rsidP="00EC0983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 xml:space="preserve">«зараховано»/ </w:t>
            </w:r>
            <w:proofErr w:type="spellStart"/>
            <w:r w:rsidRPr="00333DCE">
              <w:rPr>
                <w:szCs w:val="24"/>
              </w:rPr>
              <w:t>незараховано</w:t>
            </w:r>
            <w:proofErr w:type="spellEnd"/>
            <w:r w:rsidRPr="00333DCE">
              <w:rPr>
                <w:szCs w:val="24"/>
              </w:rPr>
              <w:t>»</w:t>
            </w:r>
            <w:r w:rsidR="00AB27BD" w:rsidRPr="00333DCE">
              <w:rPr>
                <w:szCs w:val="24"/>
              </w:rPr>
              <w:t xml:space="preserve"> а також додатково</w:t>
            </w:r>
          </w:p>
          <w:p w14:paraId="66C8506E" w14:textId="30CFD686" w:rsidR="00FA33EE" w:rsidRPr="00333DCE" w:rsidRDefault="00AB27BD" w:rsidP="00EC0983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  <w:r w:rsidRPr="00333DCE">
              <w:rPr>
                <w:szCs w:val="24"/>
              </w:rPr>
              <w:t>н</w:t>
            </w:r>
            <w:r w:rsidR="00EC0983" w:rsidRPr="00333DCE">
              <w:rPr>
                <w:szCs w:val="24"/>
              </w:rPr>
              <w:t>а розсуд викладача</w:t>
            </w:r>
          </w:p>
        </w:tc>
        <w:tc>
          <w:tcPr>
            <w:tcW w:w="1355" w:type="dxa"/>
            <w:vAlign w:val="center"/>
          </w:tcPr>
          <w:p w14:paraId="2DC27503" w14:textId="1F022BD0" w:rsidR="00FA33EE" w:rsidRPr="00333DCE" w:rsidRDefault="00FA33EE" w:rsidP="00FA33EE">
            <w:pPr>
              <w:spacing w:after="10" w:line="271" w:lineRule="auto"/>
              <w:ind w:hanging="2"/>
              <w:jc w:val="center"/>
              <w:rPr>
                <w:szCs w:val="24"/>
              </w:rPr>
            </w:pPr>
          </w:p>
        </w:tc>
      </w:tr>
    </w:tbl>
    <w:p w14:paraId="0A7DFF60" w14:textId="4F94DAF7" w:rsidR="00FA33EE" w:rsidRPr="00AD0317" w:rsidRDefault="00AD0317">
      <w:pPr>
        <w:pStyle w:val="2"/>
        <w:ind w:left="575"/>
        <w:rPr>
          <w:lang w:val="ru-RU"/>
        </w:rPr>
      </w:pPr>
      <w:r>
        <w:rPr>
          <w:lang w:val="ru-RU"/>
        </w:rPr>
        <w:t xml:space="preserve"> </w:t>
      </w:r>
    </w:p>
    <w:p w14:paraId="6DAB6B0A" w14:textId="15F59C68" w:rsidR="00134818" w:rsidRPr="00333DCE" w:rsidRDefault="00000000">
      <w:pPr>
        <w:pStyle w:val="2"/>
        <w:ind w:left="575"/>
      </w:pPr>
      <w:r w:rsidRPr="00333DCE">
        <w:t>8.</w:t>
      </w:r>
      <w:r w:rsidRPr="00333DCE">
        <w:rPr>
          <w:rFonts w:ascii="Arial" w:eastAsia="Arial" w:hAnsi="Arial" w:cs="Arial"/>
        </w:rPr>
        <w:t xml:space="preserve"> </w:t>
      </w:r>
      <w:r w:rsidRPr="00333DCE">
        <w:t xml:space="preserve">Підсумковий семестровий контроль </w:t>
      </w:r>
    </w:p>
    <w:p w14:paraId="643662A8" w14:textId="77777777" w:rsidR="00134818" w:rsidRPr="00333DCE" w:rsidRDefault="00000000">
      <w:pPr>
        <w:spacing w:after="0" w:line="259" w:lineRule="auto"/>
        <w:ind w:left="926"/>
      </w:pPr>
      <w:r w:rsidRPr="00333DCE">
        <w:rPr>
          <w:b/>
        </w:rPr>
        <w:t xml:space="preserve"> </w:t>
      </w:r>
    </w:p>
    <w:tbl>
      <w:tblPr>
        <w:tblStyle w:val="TableGrid"/>
        <w:tblW w:w="10176" w:type="dxa"/>
        <w:tblInd w:w="34" w:type="dxa"/>
        <w:tblCellMar>
          <w:top w:w="7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1307"/>
        <w:gridCol w:w="1555"/>
        <w:gridCol w:w="3234"/>
        <w:gridCol w:w="3089"/>
        <w:gridCol w:w="991"/>
      </w:tblGrid>
      <w:tr w:rsidR="00134818" w:rsidRPr="00333DCE" w14:paraId="74F5D237" w14:textId="77777777">
        <w:trPr>
          <w:trHeight w:val="122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2F9" w14:textId="77777777" w:rsidR="00134818" w:rsidRPr="00333DCE" w:rsidRDefault="00000000">
            <w:pPr>
              <w:spacing w:line="259" w:lineRule="auto"/>
              <w:ind w:left="5"/>
              <w:jc w:val="center"/>
            </w:pPr>
            <w:r w:rsidRPr="00333DCE">
              <w:rPr>
                <w:sz w:val="22"/>
              </w:rPr>
              <w:lastRenderedPageBreak/>
              <w:t xml:space="preserve">Форма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D911" w14:textId="77777777" w:rsidR="00134818" w:rsidRPr="00333DCE" w:rsidRDefault="00000000">
            <w:pPr>
              <w:spacing w:after="2" w:line="237" w:lineRule="auto"/>
              <w:jc w:val="center"/>
            </w:pPr>
            <w:r w:rsidRPr="00333DCE">
              <w:rPr>
                <w:sz w:val="22"/>
              </w:rPr>
              <w:t xml:space="preserve">Види підсумкових </w:t>
            </w:r>
          </w:p>
          <w:p w14:paraId="7C7713E6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rPr>
                <w:sz w:val="22"/>
              </w:rPr>
              <w:t xml:space="preserve">контрольних заходів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5DA1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rPr>
                <w:sz w:val="22"/>
              </w:rPr>
              <w:t xml:space="preserve">Зміст підсумкового контрольного заходу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EC16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rPr>
                <w:sz w:val="22"/>
              </w:rPr>
              <w:t xml:space="preserve">Критерії оцінювання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F8EA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rPr>
                <w:sz w:val="22"/>
              </w:rPr>
              <w:t xml:space="preserve">Усього балів </w:t>
            </w:r>
          </w:p>
        </w:tc>
      </w:tr>
      <w:tr w:rsidR="00134818" w:rsidRPr="00333DCE" w14:paraId="5FEF326F" w14:textId="77777777">
        <w:trPr>
          <w:trHeight w:val="46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8470" w14:textId="77777777" w:rsidR="00134818" w:rsidRPr="00333DCE" w:rsidRDefault="00000000">
            <w:pPr>
              <w:spacing w:line="259" w:lineRule="auto"/>
              <w:ind w:left="5"/>
              <w:jc w:val="center"/>
            </w:pPr>
            <w:r w:rsidRPr="00333DCE">
              <w:rPr>
                <w:b/>
                <w:sz w:val="22"/>
              </w:rP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8B4A" w14:textId="77777777" w:rsidR="00134818" w:rsidRPr="00333DCE" w:rsidRDefault="00000000">
            <w:pPr>
              <w:spacing w:line="259" w:lineRule="auto"/>
              <w:ind w:left="2"/>
              <w:jc w:val="center"/>
            </w:pPr>
            <w:r w:rsidRPr="00333DCE">
              <w:rPr>
                <w:b/>
                <w:sz w:val="22"/>
              </w:rPr>
              <w:t xml:space="preserve">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5E1C" w14:textId="77777777" w:rsidR="00134818" w:rsidRPr="00333DCE" w:rsidRDefault="00000000">
            <w:pPr>
              <w:spacing w:line="259" w:lineRule="auto"/>
              <w:ind w:left="3"/>
              <w:jc w:val="center"/>
            </w:pPr>
            <w:r w:rsidRPr="00333DCE">
              <w:rPr>
                <w:b/>
                <w:sz w:val="22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5C45" w14:textId="77777777" w:rsidR="00134818" w:rsidRPr="00333DCE" w:rsidRDefault="00000000">
            <w:pPr>
              <w:spacing w:line="259" w:lineRule="auto"/>
              <w:ind w:right="1"/>
              <w:jc w:val="center"/>
            </w:pPr>
            <w:r w:rsidRPr="00333DCE">
              <w:rPr>
                <w:b/>
                <w:sz w:val="22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A5E5" w14:textId="77777777" w:rsidR="00134818" w:rsidRPr="00333DCE" w:rsidRDefault="00000000">
            <w:pPr>
              <w:spacing w:line="259" w:lineRule="auto"/>
              <w:ind w:left="1"/>
              <w:jc w:val="center"/>
            </w:pPr>
            <w:r w:rsidRPr="00333DCE">
              <w:rPr>
                <w:b/>
                <w:sz w:val="22"/>
              </w:rPr>
              <w:t xml:space="preserve">5 </w:t>
            </w:r>
          </w:p>
        </w:tc>
      </w:tr>
      <w:tr w:rsidR="00134818" w:rsidRPr="00333DCE" w14:paraId="567FAF1F" w14:textId="77777777">
        <w:trPr>
          <w:trHeight w:val="268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A9E8" w14:textId="77777777" w:rsidR="00134818" w:rsidRPr="00333DCE" w:rsidRDefault="00000000">
            <w:pPr>
              <w:spacing w:after="177" w:line="259" w:lineRule="auto"/>
              <w:ind w:left="61"/>
              <w:jc w:val="center"/>
            </w:pPr>
            <w:r w:rsidRPr="00333DCE">
              <w:rPr>
                <w:b/>
                <w:sz w:val="22"/>
              </w:rPr>
              <w:t xml:space="preserve"> </w:t>
            </w:r>
          </w:p>
          <w:p w14:paraId="0E792477" w14:textId="77777777" w:rsidR="00134818" w:rsidRPr="00333DCE" w:rsidRDefault="00000000">
            <w:pPr>
              <w:spacing w:after="218" w:line="259" w:lineRule="auto"/>
              <w:ind w:left="61"/>
              <w:jc w:val="center"/>
            </w:pPr>
            <w:r w:rsidRPr="00333DCE">
              <w:rPr>
                <w:b/>
                <w:sz w:val="22"/>
              </w:rPr>
              <w:t xml:space="preserve"> </w:t>
            </w:r>
          </w:p>
          <w:p w14:paraId="5878B462" w14:textId="77777777" w:rsidR="00134818" w:rsidRPr="00333DCE" w:rsidRDefault="00000000">
            <w:pPr>
              <w:spacing w:after="178" w:line="259" w:lineRule="auto"/>
              <w:ind w:left="7"/>
              <w:jc w:val="center"/>
            </w:pPr>
            <w:r w:rsidRPr="00333DCE">
              <w:rPr>
                <w:b/>
                <w:sz w:val="22"/>
              </w:rPr>
              <w:t xml:space="preserve">Залік </w:t>
            </w:r>
          </w:p>
          <w:p w14:paraId="29ACF48F" w14:textId="77777777" w:rsidR="00134818" w:rsidRPr="00333DCE" w:rsidRDefault="00000000">
            <w:pPr>
              <w:spacing w:line="259" w:lineRule="auto"/>
              <w:ind w:left="61"/>
              <w:jc w:val="center"/>
            </w:pPr>
            <w:r w:rsidRPr="00333DCE">
              <w:rPr>
                <w:b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ED6F" w14:textId="77777777" w:rsidR="00134818" w:rsidRPr="00333DCE" w:rsidRDefault="00000000">
            <w:pPr>
              <w:spacing w:line="259" w:lineRule="auto"/>
              <w:ind w:left="34"/>
            </w:pPr>
            <w:r w:rsidRPr="00333DCE">
              <w:rPr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B337" w14:textId="77777777" w:rsidR="00134818" w:rsidRPr="00333DCE" w:rsidRDefault="00000000">
            <w:pPr>
              <w:spacing w:after="192" w:line="245" w:lineRule="auto"/>
              <w:ind w:left="2"/>
            </w:pPr>
            <w:r w:rsidRPr="00333DCE">
              <w:rPr>
                <w:sz w:val="22"/>
              </w:rPr>
              <w:t xml:space="preserve">Семестровий залік полягає в оцінці засвоєння здобувачем вищої освіти навчального матеріалу з дисципліни на підставі результатів поточного контролю знань.  </w:t>
            </w:r>
          </w:p>
          <w:p w14:paraId="7982EA11" w14:textId="77777777" w:rsidR="00134818" w:rsidRPr="00333DCE" w:rsidRDefault="00000000">
            <w:pPr>
              <w:spacing w:line="259" w:lineRule="auto"/>
              <w:ind w:left="2"/>
            </w:pPr>
            <w:r w:rsidRPr="00333DCE">
              <w:rPr>
                <w:sz w:val="22"/>
              </w:rPr>
              <w:t>Присутність здобувача вищої освіти під час проведення заліку є обов’язковою.</w:t>
            </w:r>
            <w:r w:rsidRPr="00333DCE">
              <w:rPr>
                <w:b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8B03" w14:textId="77777777" w:rsidR="00134818" w:rsidRPr="00333DCE" w:rsidRDefault="00000000">
            <w:pPr>
              <w:spacing w:line="259" w:lineRule="auto"/>
            </w:pPr>
            <w:r w:rsidRPr="00333DCE">
              <w:t>Оцінювання знань студентів здійснюється за результатами поточного й модульного контролю</w:t>
            </w:r>
            <w:r w:rsidRPr="00333DCE">
              <w:rPr>
                <w:sz w:val="22"/>
              </w:rPr>
              <w:t xml:space="preserve">, проставляється в заліковій відомості «зараховано» / </w:t>
            </w:r>
            <w:proofErr w:type="spellStart"/>
            <w:r w:rsidRPr="00333DCE">
              <w:rPr>
                <w:sz w:val="22"/>
              </w:rPr>
              <w:t>незараховано</w:t>
            </w:r>
            <w:proofErr w:type="spellEnd"/>
            <w:r w:rsidRPr="00333DCE">
              <w:rPr>
                <w:sz w:val="22"/>
              </w:rPr>
              <w:t xml:space="preserve">» та за шкалою ECTS (A–FX). </w:t>
            </w:r>
            <w:r w:rsidRPr="00333DCE">
              <w:rPr>
                <w:b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ADCE" w14:textId="77777777" w:rsidR="00134818" w:rsidRPr="00333DCE" w:rsidRDefault="00000000">
            <w:pPr>
              <w:spacing w:line="259" w:lineRule="auto"/>
              <w:ind w:left="56"/>
              <w:jc w:val="center"/>
            </w:pPr>
            <w:r w:rsidRPr="00333DCE">
              <w:rPr>
                <w:b/>
                <w:sz w:val="22"/>
              </w:rPr>
              <w:t xml:space="preserve"> </w:t>
            </w:r>
          </w:p>
        </w:tc>
      </w:tr>
      <w:tr w:rsidR="00134818" w:rsidRPr="00333DCE" w14:paraId="00BA93E7" w14:textId="77777777">
        <w:trPr>
          <w:trHeight w:val="136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18B1" w14:textId="77777777" w:rsidR="00134818" w:rsidRPr="00333DCE" w:rsidRDefault="00000000">
            <w:pPr>
              <w:spacing w:line="259" w:lineRule="auto"/>
              <w:ind w:left="2"/>
            </w:pPr>
            <w:r w:rsidRPr="00333DCE">
              <w:rPr>
                <w:sz w:val="20"/>
              </w:rPr>
              <w:t>Усього за підсумковий семестровий контроль</w:t>
            </w:r>
            <w:r w:rsidRPr="00333DCE">
              <w:rPr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635BC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85BD0" w14:textId="77777777" w:rsidR="00134818" w:rsidRPr="00333DCE" w:rsidRDefault="00000000">
            <w:pPr>
              <w:spacing w:line="259" w:lineRule="auto"/>
              <w:ind w:left="1619"/>
              <w:jc w:val="center"/>
            </w:pPr>
            <w:r w:rsidRPr="00333DCE">
              <w:rPr>
                <w:b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737B2" w14:textId="77777777" w:rsidR="00134818" w:rsidRPr="00333DCE" w:rsidRDefault="00134818">
            <w:pPr>
              <w:spacing w:after="160" w:line="259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6855" w14:textId="77777777" w:rsidR="00134818" w:rsidRPr="00333DCE" w:rsidRDefault="00000000">
            <w:pPr>
              <w:spacing w:after="177" w:line="259" w:lineRule="auto"/>
              <w:ind w:left="56"/>
              <w:jc w:val="center"/>
            </w:pPr>
            <w:r w:rsidRPr="00333DCE">
              <w:rPr>
                <w:b/>
                <w:sz w:val="22"/>
              </w:rPr>
              <w:t xml:space="preserve"> </w:t>
            </w:r>
          </w:p>
          <w:p w14:paraId="48FF2EFE" w14:textId="77777777" w:rsidR="00134818" w:rsidRPr="00333DCE" w:rsidRDefault="00000000">
            <w:pPr>
              <w:spacing w:line="259" w:lineRule="auto"/>
              <w:jc w:val="center"/>
            </w:pPr>
            <w:r w:rsidRPr="00333DCE">
              <w:rPr>
                <w:b/>
                <w:sz w:val="22"/>
              </w:rPr>
              <w:t xml:space="preserve">100 </w:t>
            </w:r>
          </w:p>
        </w:tc>
      </w:tr>
    </w:tbl>
    <w:p w14:paraId="005F4078" w14:textId="7DBDA61D" w:rsidR="00134818" w:rsidRPr="00333DCE" w:rsidRDefault="00000000">
      <w:pPr>
        <w:spacing w:after="0" w:line="259" w:lineRule="auto"/>
        <w:ind w:left="69"/>
        <w:jc w:val="center"/>
      </w:pPr>
      <w:r w:rsidRPr="00333DCE">
        <w:rPr>
          <w:b/>
          <w:sz w:val="28"/>
        </w:rPr>
        <w:t xml:space="preserve">  </w:t>
      </w:r>
    </w:p>
    <w:p w14:paraId="2FF9AD43" w14:textId="77777777" w:rsidR="00AD0962" w:rsidRPr="00333DCE" w:rsidRDefault="00000000">
      <w:pPr>
        <w:spacing w:after="55" w:line="266" w:lineRule="auto"/>
        <w:ind w:left="-15" w:right="2203" w:firstLine="3262"/>
        <w:rPr>
          <w:b/>
        </w:rPr>
      </w:pPr>
      <w:r w:rsidRPr="00333DCE">
        <w:rPr>
          <w:b/>
        </w:rPr>
        <w:t>9.</w:t>
      </w:r>
      <w:r w:rsidRPr="00333DCE">
        <w:rPr>
          <w:b/>
          <w:color w:val="FF0000"/>
        </w:rPr>
        <w:t xml:space="preserve"> </w:t>
      </w:r>
      <w:r w:rsidRPr="00333DCE">
        <w:rPr>
          <w:b/>
        </w:rPr>
        <w:t xml:space="preserve">Рекомендована література </w:t>
      </w:r>
    </w:p>
    <w:p w14:paraId="6E65F789" w14:textId="77777777" w:rsidR="00CF0A73" w:rsidRPr="00CF0A73" w:rsidRDefault="00AD0962" w:rsidP="00CF0A73">
      <w:pPr>
        <w:spacing w:line="300" w:lineRule="auto"/>
        <w:ind w:firstLine="720"/>
        <w:rPr>
          <w:rFonts w:eastAsia="MS Mincho"/>
          <w:b/>
          <w:bCs/>
          <w:i/>
          <w:color w:val="auto"/>
          <w:kern w:val="0"/>
          <w:szCs w:val="24"/>
          <w:u w:val="single"/>
          <w:lang w:eastAsia="en-US"/>
          <w14:ligatures w14:val="none"/>
        </w:rPr>
      </w:pPr>
      <w:r w:rsidRPr="00333DCE">
        <w:tab/>
      </w:r>
      <w:r w:rsidR="00CF0A73" w:rsidRPr="00CF0A73">
        <w:rPr>
          <w:rFonts w:eastAsia="MS Mincho"/>
          <w:b/>
          <w:bCs/>
          <w:i/>
          <w:color w:val="auto"/>
          <w:kern w:val="0"/>
          <w:szCs w:val="24"/>
          <w:u w:val="single"/>
          <w:lang w:eastAsia="en-US"/>
          <w14:ligatures w14:val="none"/>
        </w:rPr>
        <w:t>Основна:</w:t>
      </w:r>
    </w:p>
    <w:p w14:paraId="58D633E9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color w:val="FF0000"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1. Дослідження та розробка правил об'єднання показників надійності елементів систем силової передачі / С. В.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Білодєденко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, В. І.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Гануш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, О. В. М. Гречаний, М. С.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Ібрагімов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. // Міжнародний журнал сучасних досліджень у галузі машинобудування. – 2019. – №5. – С. 18–29. DOI: </w:t>
      </w:r>
      <w:hyperlink r:id="rId5" w:history="1">
        <w:r w:rsidRPr="00CF0A73">
          <w:rPr>
            <w:rFonts w:eastAsia="MS Mincho"/>
            <w:color w:val="0563C1" w:themeColor="hyperlink"/>
            <w:kern w:val="0"/>
            <w:szCs w:val="24"/>
            <w:u w:val="single"/>
            <w:lang w:eastAsia="en-US"/>
            <w14:ligatures w14:val="none"/>
          </w:rPr>
          <w:t>http://dx.doi.org/10.20431/2454-9711.0502003</w:t>
        </w:r>
      </w:hyperlink>
      <w:r w:rsidRPr="00CF0A73">
        <w:rPr>
          <w:rFonts w:eastAsia="MS Mincho"/>
          <w:color w:val="FF0000"/>
          <w:kern w:val="0"/>
          <w:szCs w:val="24"/>
          <w:lang w:eastAsia="en-US"/>
          <w14:ligatures w14:val="none"/>
        </w:rPr>
        <w:t>.</w:t>
      </w:r>
    </w:p>
    <w:p w14:paraId="2C925646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color w:val="auto"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2.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Belodedenko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S. V.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Rules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for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Amalgamating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the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Reliability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of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Elements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of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Powertrain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Systems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at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Maintenance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/ S. V.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Belodedenko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, V. I.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Hanush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, О. M.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Hrechanyi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. //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Journal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of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Mechanics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Engineering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and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Automation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. – 2019. – №1. – Р. 24–32. DOI: 10.17265/2159-5275/2019.01.003.</w:t>
      </w:r>
    </w:p>
    <w:p w14:paraId="0504931A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color w:val="auto"/>
          <w:kern w:val="0"/>
          <w:szCs w:val="24"/>
          <w:lang w:eastAsia="en-US"/>
          <w14:ligatures w14:val="none"/>
        </w:rPr>
      </w:pPr>
      <w:bookmarkStart w:id="10" w:name="_Hlk146745004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3.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Belodedenko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S. V.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Rules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for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Amalgamating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the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Reliability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of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Elements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of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Powertrain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Systems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at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Maintenance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/ S. V.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Belodedenko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, V. I.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Hanush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, О. M.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Hrechanyi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. //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Journal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of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Mechanics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Engineering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and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Automation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. – 2019. – №1. – С. 24–32. DOI: 10.17265/2159-5275/2019.01.003</w:t>
      </w:r>
    </w:p>
    <w:bookmarkEnd w:id="10"/>
    <w:p w14:paraId="1B8BED7E" w14:textId="77777777" w:rsidR="00CF0A73" w:rsidRPr="00CF0A73" w:rsidRDefault="00CF0A73" w:rsidP="00CF0A73">
      <w:pPr>
        <w:spacing w:after="0" w:line="288" w:lineRule="auto"/>
        <w:rPr>
          <w:rFonts w:eastAsia="MS Mincho"/>
          <w:color w:val="auto"/>
          <w:kern w:val="0"/>
          <w:szCs w:val="24"/>
          <w:lang w:val="ru-RU" w:eastAsia="en-US"/>
          <w14:ligatures w14:val="none"/>
        </w:rPr>
      </w:pP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4</w:t>
      </w:r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. Патент на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винахід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№ 123556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від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21.04.21.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Україна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.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Прокатний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валок / Огінський Й.К., Таратута К. В.,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Востоцький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С.М.,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Гречаний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О.М. </w:t>
      </w:r>
      <w:bookmarkStart w:id="11" w:name="_Hlk146899793"/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Заявник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та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патентовласник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Запорізький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національний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 xml:space="preserve"> </w:t>
      </w:r>
      <w:proofErr w:type="spellStart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університет</w:t>
      </w:r>
      <w:proofErr w:type="spellEnd"/>
      <w:r w:rsidRPr="00CF0A73">
        <w:rPr>
          <w:rFonts w:eastAsia="MS Mincho"/>
          <w:color w:val="auto"/>
          <w:kern w:val="0"/>
          <w:szCs w:val="24"/>
          <w:lang w:val="ru-RU" w:eastAsia="en-US"/>
          <w14:ligatures w14:val="none"/>
        </w:rPr>
        <w:t>.</w:t>
      </w:r>
    </w:p>
    <w:bookmarkEnd w:id="11"/>
    <w:p w14:paraId="6222B238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color w:val="auto"/>
          <w:kern w:val="0"/>
          <w:szCs w:val="24"/>
          <w:lang w:eastAsia="en-US"/>
          <w14:ligatures w14:val="none"/>
        </w:rPr>
      </w:pPr>
    </w:p>
    <w:p w14:paraId="681BF811" w14:textId="77777777" w:rsidR="00CF0A73" w:rsidRPr="00CF0A73" w:rsidRDefault="00CF0A73" w:rsidP="00CF0A73">
      <w:pPr>
        <w:spacing w:after="0" w:line="300" w:lineRule="auto"/>
        <w:ind w:firstLine="708"/>
        <w:contextualSpacing/>
        <w:rPr>
          <w:rFonts w:eastAsia="MS Mincho"/>
          <w:b/>
          <w:bCs/>
          <w:i/>
          <w:kern w:val="0"/>
          <w:szCs w:val="24"/>
          <w:u w:val="single"/>
          <w:lang w:eastAsia="en-US"/>
          <w14:ligatures w14:val="none"/>
        </w:rPr>
      </w:pPr>
      <w:r w:rsidRPr="00CF0A73">
        <w:rPr>
          <w:rFonts w:eastAsia="MS Mincho"/>
          <w:b/>
          <w:bCs/>
          <w:i/>
          <w:kern w:val="0"/>
          <w:szCs w:val="24"/>
          <w:u w:val="single"/>
          <w:lang w:eastAsia="en-US"/>
          <w14:ligatures w14:val="none"/>
        </w:rPr>
        <w:t>Додаткова:</w:t>
      </w:r>
    </w:p>
    <w:p w14:paraId="14088955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color w:val="auto"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1. Проблеми та напрямки подальшого розвитку металургійного обладнання : навчально-методичний посібник для студентів ЗДІА за спеціальністю 8.05050311 «Металургійне обладнання» /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Укл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.: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Федьков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Г.О.,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Хімін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В.М.,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Кобрін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Ю.Г. Запоріжжя, 2011. 80 с. </w:t>
      </w:r>
    </w:p>
    <w:p w14:paraId="26893D99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color w:val="auto"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2. Шредер К. Х. Основи механіки валків прокатного стану [Електронний ресурс]/ К. Х. Шредер. – 2003. – Режим доступу до ресурсу: www.esw.co.at.</w:t>
      </w:r>
    </w:p>
    <w:p w14:paraId="7A0CE780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color w:val="auto"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3. Гречаний О.М. Дослідження проблеми виконання своєчасних ремонтних робіт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шпіндельних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пристроїв прокатних станів. Сучасні технології промислового комплексу : матеріали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міжнар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. наук.-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техн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конф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. Херсон : ХНТУ, 2017. С.115.</w:t>
      </w:r>
    </w:p>
    <w:p w14:paraId="5C1A204B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color w:val="auto"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lastRenderedPageBreak/>
        <w:t>4. Федорчук-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Ониса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, К. Дослідження термічної втоми валків при гарячій прокатці [Електронний ресурс] / К. Федорчук-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Ониса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, Д. К.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Фарруджа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 – Режим доступу до ресурсу: www.corusgroup.com.</w:t>
      </w:r>
    </w:p>
    <w:p w14:paraId="7155D4C1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bCs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 xml:space="preserve">5. Гречаний О. М. Встановлення закону розподілу поломок елементів прокатного стану з метою їх запобігання / І. А. Шевченко, Т. А. Васильченко, Ю. Г. </w:t>
      </w:r>
      <w:proofErr w:type="spellStart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Кобрін</w:t>
      </w:r>
      <w:proofErr w:type="spellEnd"/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. // Регіональна міжвузівська збірка наукових праць. Системні технології.– 2018. – №4. – С. 122–127.</w:t>
      </w:r>
    </w:p>
    <w:p w14:paraId="04CFE574" w14:textId="77777777" w:rsidR="00CF0A73" w:rsidRPr="00CF0A73" w:rsidRDefault="00CF0A73" w:rsidP="00CF0A73">
      <w:pPr>
        <w:spacing w:after="0" w:line="300" w:lineRule="auto"/>
        <w:contextualSpacing/>
        <w:rPr>
          <w:rFonts w:eastAsia="MS Mincho"/>
          <w:bCs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bCs/>
          <w:kern w:val="0"/>
          <w:szCs w:val="24"/>
          <w:lang w:eastAsia="en-US"/>
          <w14:ligatures w14:val="none"/>
        </w:rPr>
        <w:t>6. Центральна державна науково-технічна бібліотека гірничо-металургійного комплексу України. Режим доступу URL: http:// cgntb.dp.ua</w:t>
      </w:r>
    </w:p>
    <w:p w14:paraId="36A25800" w14:textId="77777777" w:rsidR="00CF0A73" w:rsidRPr="00CF0A73" w:rsidRDefault="00CF0A73" w:rsidP="00CF0A73">
      <w:pPr>
        <w:spacing w:after="0" w:line="300" w:lineRule="auto"/>
        <w:rPr>
          <w:rFonts w:eastAsia="MS Mincho"/>
          <w:bCs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bCs/>
          <w:kern w:val="0"/>
          <w:szCs w:val="24"/>
          <w:lang w:eastAsia="en-US"/>
          <w14:ligatures w14:val="none"/>
        </w:rPr>
        <w:t>7. Особливості робочого процесу підшипників кочення. Режим доступу URL: https://stud.com.ua/176682/tehnika/osoblivosti_robochogo_protsesu_pidshipnikiv_kochennya</w:t>
      </w:r>
    </w:p>
    <w:p w14:paraId="0D16CF12" w14:textId="77777777" w:rsidR="00CF0A73" w:rsidRPr="00CF0A73" w:rsidRDefault="00CF0A73" w:rsidP="00CF0A73">
      <w:pPr>
        <w:spacing w:after="0" w:line="300" w:lineRule="auto"/>
        <w:rPr>
          <w:rFonts w:eastAsia="MS Mincho"/>
          <w:bCs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bCs/>
          <w:kern w:val="0"/>
          <w:szCs w:val="24"/>
          <w:lang w:eastAsia="en-US"/>
          <w14:ligatures w14:val="none"/>
        </w:rPr>
        <w:t>8. Конструктивні особливості муфти вільного ходу. Режим доступу URL: https://stud.com.ua/176696/tehnika/mufta_vilnogo_hodu</w:t>
      </w:r>
    </w:p>
    <w:p w14:paraId="3F129B90" w14:textId="77777777" w:rsidR="00CF0A73" w:rsidRPr="00CF0A73" w:rsidRDefault="00CF0A73" w:rsidP="00CF0A73">
      <w:pPr>
        <w:spacing w:after="0" w:line="300" w:lineRule="auto"/>
        <w:rPr>
          <w:rFonts w:eastAsia="MS Mincho"/>
          <w:bCs/>
          <w:kern w:val="0"/>
          <w:szCs w:val="24"/>
          <w:lang w:eastAsia="en-US"/>
          <w14:ligatures w14:val="none"/>
        </w:rPr>
      </w:pPr>
      <w:r w:rsidRPr="00CF0A73">
        <w:rPr>
          <w:rFonts w:eastAsia="MS Mincho"/>
          <w:bCs/>
          <w:kern w:val="0"/>
          <w:szCs w:val="24"/>
          <w:lang w:eastAsia="en-US"/>
          <w14:ligatures w14:val="none"/>
        </w:rPr>
        <w:t xml:space="preserve">9. Основні завдання та методи технічної діагностики. Режим доступу URL: https://uk.wikipedia.org/wiki/Технічна_діагностика </w:t>
      </w:r>
    </w:p>
    <w:p w14:paraId="47E6BBBA" w14:textId="77777777" w:rsidR="00CF0A73" w:rsidRPr="00CF0A73" w:rsidRDefault="00CF0A73" w:rsidP="00CF0A73">
      <w:pPr>
        <w:spacing w:after="0" w:line="288" w:lineRule="auto"/>
        <w:rPr>
          <w:rFonts w:eastAsia="MS Mincho"/>
          <w:color w:val="auto"/>
          <w:kern w:val="0"/>
          <w:szCs w:val="24"/>
          <w:lang w:eastAsia="en-US"/>
          <w14:ligatures w14:val="none"/>
        </w:rPr>
      </w:pPr>
      <w:r w:rsidRPr="00CF0A73">
        <w:rPr>
          <w:color w:val="auto"/>
          <w:szCs w:val="24"/>
        </w:rPr>
        <w:t xml:space="preserve">10. Винахід. Патент №126626 Огінський Й.К, </w:t>
      </w:r>
      <w:proofErr w:type="spellStart"/>
      <w:r w:rsidRPr="00CF0A73">
        <w:rPr>
          <w:color w:val="auto"/>
          <w:szCs w:val="24"/>
        </w:rPr>
        <w:t>Таратута</w:t>
      </w:r>
      <w:proofErr w:type="spellEnd"/>
      <w:r w:rsidRPr="00CF0A73">
        <w:rPr>
          <w:color w:val="auto"/>
          <w:szCs w:val="24"/>
        </w:rPr>
        <w:t xml:space="preserve"> К. В., </w:t>
      </w:r>
      <w:proofErr w:type="spellStart"/>
      <w:r w:rsidRPr="00CF0A73">
        <w:rPr>
          <w:color w:val="auto"/>
          <w:szCs w:val="24"/>
        </w:rPr>
        <w:t>Востоцький</w:t>
      </w:r>
      <w:proofErr w:type="spellEnd"/>
      <w:r w:rsidRPr="00CF0A73">
        <w:rPr>
          <w:color w:val="auto"/>
          <w:szCs w:val="24"/>
        </w:rPr>
        <w:t xml:space="preserve"> С.М, Гречаний О. М., Воронцова  Н.Ю. Прокатний валок. 2022 р. </w:t>
      </w:r>
      <w:r w:rsidRPr="00CF0A73">
        <w:rPr>
          <w:rFonts w:eastAsia="MS Mincho"/>
          <w:color w:val="auto"/>
          <w:kern w:val="0"/>
          <w:szCs w:val="24"/>
          <w:lang w:eastAsia="en-US"/>
          <w14:ligatures w14:val="none"/>
        </w:rPr>
        <w:t>Заявник та патентовласник Запорізький національний університет.</w:t>
      </w:r>
    </w:p>
    <w:p w14:paraId="79BCB54B" w14:textId="77777777" w:rsidR="00CF0A73" w:rsidRPr="00CF0A73" w:rsidRDefault="00CF0A73" w:rsidP="00CF0A73">
      <w:pPr>
        <w:spacing w:after="218" w:line="259" w:lineRule="auto"/>
        <w:rPr>
          <w:color w:val="auto"/>
          <w:szCs w:val="24"/>
        </w:rPr>
      </w:pPr>
      <w:r w:rsidRPr="00CF0A73">
        <w:rPr>
          <w:color w:val="auto"/>
          <w:szCs w:val="24"/>
        </w:rPr>
        <w:t xml:space="preserve">11. </w:t>
      </w:r>
      <w:proofErr w:type="spellStart"/>
      <w:r w:rsidRPr="00CF0A73">
        <w:rPr>
          <w:color w:val="auto"/>
          <w:szCs w:val="24"/>
        </w:rPr>
        <w:t>New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high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speed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steel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rolls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for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hot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strip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mills</w:t>
      </w:r>
      <w:proofErr w:type="spellEnd"/>
      <w:r w:rsidRPr="00CF0A73">
        <w:rPr>
          <w:color w:val="auto"/>
          <w:szCs w:val="24"/>
        </w:rPr>
        <w:t xml:space="preserve"> / T. </w:t>
      </w:r>
      <w:proofErr w:type="spellStart"/>
      <w:r w:rsidRPr="00CF0A73">
        <w:rPr>
          <w:color w:val="auto"/>
          <w:szCs w:val="24"/>
        </w:rPr>
        <w:t>Hattori</w:t>
      </w:r>
      <w:proofErr w:type="spellEnd"/>
      <w:r w:rsidRPr="00CF0A73">
        <w:rPr>
          <w:color w:val="auto"/>
          <w:szCs w:val="24"/>
        </w:rPr>
        <w:t xml:space="preserve">, A. </w:t>
      </w:r>
      <w:proofErr w:type="spellStart"/>
      <w:r w:rsidRPr="00CF0A73">
        <w:rPr>
          <w:color w:val="auto"/>
          <w:szCs w:val="24"/>
        </w:rPr>
        <w:t>Noda</w:t>
      </w:r>
      <w:proofErr w:type="spellEnd"/>
      <w:r w:rsidRPr="00CF0A73">
        <w:rPr>
          <w:color w:val="auto"/>
          <w:szCs w:val="24"/>
        </w:rPr>
        <w:t xml:space="preserve">, </w:t>
      </w:r>
      <w:proofErr w:type="spellStart"/>
      <w:r w:rsidRPr="00CF0A73">
        <w:rPr>
          <w:color w:val="auto"/>
          <w:szCs w:val="24"/>
        </w:rPr>
        <w:t>E.Matsunaga</w:t>
      </w:r>
      <w:proofErr w:type="spellEnd"/>
      <w:r w:rsidRPr="00CF0A73">
        <w:rPr>
          <w:color w:val="auto"/>
          <w:szCs w:val="24"/>
        </w:rPr>
        <w:t xml:space="preserve">, </w:t>
      </w:r>
      <w:proofErr w:type="spellStart"/>
      <w:r w:rsidRPr="00CF0A73">
        <w:rPr>
          <w:color w:val="auto"/>
          <w:szCs w:val="24"/>
        </w:rPr>
        <w:t>H.Sorano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and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Y.Sano</w:t>
      </w:r>
      <w:proofErr w:type="spellEnd"/>
      <w:r w:rsidRPr="00CF0A73">
        <w:rPr>
          <w:color w:val="auto"/>
          <w:szCs w:val="24"/>
        </w:rPr>
        <w:t xml:space="preserve"> // Proc.7th </w:t>
      </w:r>
      <w:proofErr w:type="spellStart"/>
      <w:r w:rsidRPr="00CF0A73">
        <w:rPr>
          <w:color w:val="auto"/>
          <w:szCs w:val="24"/>
        </w:rPr>
        <w:t>int</w:t>
      </w:r>
      <w:proofErr w:type="spellEnd"/>
      <w:r w:rsidRPr="00CF0A73">
        <w:rPr>
          <w:color w:val="auto"/>
          <w:szCs w:val="24"/>
        </w:rPr>
        <w:t xml:space="preserve">. </w:t>
      </w:r>
      <w:proofErr w:type="spellStart"/>
      <w:r w:rsidRPr="00CF0A73">
        <w:rPr>
          <w:color w:val="auto"/>
          <w:szCs w:val="24"/>
        </w:rPr>
        <w:t>conf</w:t>
      </w:r>
      <w:proofErr w:type="spellEnd"/>
      <w:r w:rsidRPr="00CF0A73">
        <w:rPr>
          <w:color w:val="auto"/>
          <w:szCs w:val="24"/>
        </w:rPr>
        <w:t xml:space="preserve">. </w:t>
      </w:r>
      <w:proofErr w:type="spellStart"/>
      <w:r w:rsidRPr="00CF0A73">
        <w:rPr>
          <w:color w:val="auto"/>
          <w:szCs w:val="24"/>
        </w:rPr>
        <w:t>on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steel</w:t>
      </w:r>
      <w:proofErr w:type="spellEnd"/>
      <w:r w:rsidRPr="00CF0A73">
        <w:rPr>
          <w:color w:val="auto"/>
          <w:szCs w:val="24"/>
        </w:rPr>
        <w:t xml:space="preserve"> </w:t>
      </w:r>
      <w:proofErr w:type="spellStart"/>
      <w:r w:rsidRPr="00CF0A73">
        <w:rPr>
          <w:color w:val="auto"/>
          <w:szCs w:val="24"/>
        </w:rPr>
        <w:t>rolling</w:t>
      </w:r>
      <w:proofErr w:type="spellEnd"/>
      <w:r w:rsidRPr="00CF0A73">
        <w:rPr>
          <w:color w:val="auto"/>
          <w:szCs w:val="24"/>
        </w:rPr>
        <w:t xml:space="preserve">. –  </w:t>
      </w:r>
      <w:proofErr w:type="spellStart"/>
      <w:r w:rsidRPr="00CF0A73">
        <w:rPr>
          <w:color w:val="auto"/>
          <w:szCs w:val="24"/>
        </w:rPr>
        <w:t>China</w:t>
      </w:r>
      <w:proofErr w:type="spellEnd"/>
      <w:r w:rsidRPr="00CF0A73">
        <w:rPr>
          <w:color w:val="auto"/>
          <w:szCs w:val="24"/>
        </w:rPr>
        <w:t xml:space="preserve">, </w:t>
      </w:r>
      <w:proofErr w:type="spellStart"/>
      <w:r w:rsidRPr="00CF0A73">
        <w:rPr>
          <w:color w:val="auto"/>
          <w:szCs w:val="24"/>
        </w:rPr>
        <w:t>Japan</w:t>
      </w:r>
      <w:proofErr w:type="spellEnd"/>
      <w:r w:rsidRPr="00CF0A73">
        <w:rPr>
          <w:color w:val="auto"/>
          <w:szCs w:val="24"/>
        </w:rPr>
        <w:t>, ISIJ. – 1998. – P.411–416.</w:t>
      </w:r>
    </w:p>
    <w:p w14:paraId="3AEEB1C2" w14:textId="5783FF92" w:rsidR="00134818" w:rsidRPr="00333DCE" w:rsidRDefault="00134818" w:rsidP="00CF0A73">
      <w:pPr>
        <w:spacing w:after="48" w:line="268" w:lineRule="auto"/>
      </w:pPr>
    </w:p>
    <w:sectPr w:rsidR="00134818" w:rsidRPr="00333DCE">
      <w:pgSz w:w="11906" w:h="16838"/>
      <w:pgMar w:top="900" w:right="1132" w:bottom="975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797"/>
    <w:multiLevelType w:val="hybridMultilevel"/>
    <w:tmpl w:val="AEB01726"/>
    <w:lvl w:ilvl="0" w:tplc="85D4A84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4E3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20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60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8E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D3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84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443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8D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048DF"/>
    <w:multiLevelType w:val="hybridMultilevel"/>
    <w:tmpl w:val="C62C34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732B"/>
    <w:multiLevelType w:val="multilevel"/>
    <w:tmpl w:val="2FBC8FFA"/>
    <w:lvl w:ilvl="0">
      <w:start w:val="1"/>
      <w:numFmt w:val="decimal"/>
      <w:lvlText w:val=""/>
      <w:lvlJc w:val="left"/>
      <w:pPr>
        <w:ind w:left="3974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4118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4262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4406" w:hanging="863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4550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4694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4838" w:hanging="1295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4982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5126" w:hanging="1583"/>
      </w:pPr>
      <w:rPr>
        <w:vertAlign w:val="baseline"/>
      </w:rPr>
    </w:lvl>
  </w:abstractNum>
  <w:abstractNum w:abstractNumId="3" w15:restartNumberingAfterBreak="0">
    <w:nsid w:val="20DE2DC2"/>
    <w:multiLevelType w:val="hybridMultilevel"/>
    <w:tmpl w:val="5BFC424C"/>
    <w:lvl w:ilvl="0" w:tplc="D3CA6996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A1642">
      <w:start w:val="1"/>
      <w:numFmt w:val="lowerLetter"/>
      <w:lvlText w:val="%2"/>
      <w:lvlJc w:val="left"/>
      <w:pPr>
        <w:ind w:left="3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45BEE">
      <w:start w:val="1"/>
      <w:numFmt w:val="lowerRoman"/>
      <w:lvlText w:val="%3"/>
      <w:lvlJc w:val="left"/>
      <w:pPr>
        <w:ind w:left="4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E9A24">
      <w:start w:val="1"/>
      <w:numFmt w:val="decimal"/>
      <w:lvlText w:val="%4"/>
      <w:lvlJc w:val="left"/>
      <w:pPr>
        <w:ind w:left="4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8B820">
      <w:start w:val="1"/>
      <w:numFmt w:val="lowerLetter"/>
      <w:lvlText w:val="%5"/>
      <w:lvlJc w:val="left"/>
      <w:pPr>
        <w:ind w:left="5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E62BC">
      <w:start w:val="1"/>
      <w:numFmt w:val="lowerRoman"/>
      <w:lvlText w:val="%6"/>
      <w:lvlJc w:val="left"/>
      <w:pPr>
        <w:ind w:left="6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203B6">
      <w:start w:val="1"/>
      <w:numFmt w:val="decimal"/>
      <w:lvlText w:val="%7"/>
      <w:lvlJc w:val="left"/>
      <w:pPr>
        <w:ind w:left="7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E2886">
      <w:start w:val="1"/>
      <w:numFmt w:val="lowerLetter"/>
      <w:lvlText w:val="%8"/>
      <w:lvlJc w:val="left"/>
      <w:pPr>
        <w:ind w:left="7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8B210">
      <w:start w:val="1"/>
      <w:numFmt w:val="lowerRoman"/>
      <w:lvlText w:val="%9"/>
      <w:lvlJc w:val="left"/>
      <w:pPr>
        <w:ind w:left="8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D0EC2"/>
    <w:multiLevelType w:val="hybridMultilevel"/>
    <w:tmpl w:val="A104AFDE"/>
    <w:lvl w:ilvl="0" w:tplc="5C189A8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AAD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43F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CC5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C2F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224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230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09E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59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0579ED"/>
    <w:multiLevelType w:val="hybridMultilevel"/>
    <w:tmpl w:val="829ACF90"/>
    <w:lvl w:ilvl="0" w:tplc="7ACC7F9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C3B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4E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8EF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CF9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A15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7B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825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A2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54548D"/>
    <w:multiLevelType w:val="hybridMultilevel"/>
    <w:tmpl w:val="C0CAB3FA"/>
    <w:lvl w:ilvl="0" w:tplc="2A46460E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F04C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659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C17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29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47D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89D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EC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4206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308F4"/>
    <w:multiLevelType w:val="hybridMultilevel"/>
    <w:tmpl w:val="50205608"/>
    <w:lvl w:ilvl="0" w:tplc="E15C201C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0F8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0BD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C0C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4FA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43B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AB4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CD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E00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695694"/>
    <w:multiLevelType w:val="hybridMultilevel"/>
    <w:tmpl w:val="3C04CF60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EAB45DF"/>
    <w:multiLevelType w:val="hybridMultilevel"/>
    <w:tmpl w:val="5F440AA4"/>
    <w:lvl w:ilvl="0" w:tplc="ADEEFDC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A0A9C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A6932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AD9BE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661E8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ABB32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2001CC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456C2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EBBA4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0986789">
    <w:abstractNumId w:val="5"/>
  </w:num>
  <w:num w:numId="2" w16cid:durableId="775905799">
    <w:abstractNumId w:val="3"/>
  </w:num>
  <w:num w:numId="3" w16cid:durableId="1053193075">
    <w:abstractNumId w:val="0"/>
  </w:num>
  <w:num w:numId="4" w16cid:durableId="823355777">
    <w:abstractNumId w:val="9"/>
  </w:num>
  <w:num w:numId="5" w16cid:durableId="1968007561">
    <w:abstractNumId w:val="7"/>
  </w:num>
  <w:num w:numId="6" w16cid:durableId="626393310">
    <w:abstractNumId w:val="4"/>
  </w:num>
  <w:num w:numId="7" w16cid:durableId="163009075">
    <w:abstractNumId w:val="6"/>
  </w:num>
  <w:num w:numId="8" w16cid:durableId="1512597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0598153">
    <w:abstractNumId w:val="8"/>
  </w:num>
  <w:num w:numId="10" w16cid:durableId="174155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18"/>
    <w:rsid w:val="000350A5"/>
    <w:rsid w:val="000355E8"/>
    <w:rsid w:val="0006745B"/>
    <w:rsid w:val="000720CF"/>
    <w:rsid w:val="000A2547"/>
    <w:rsid w:val="001126D7"/>
    <w:rsid w:val="00122171"/>
    <w:rsid w:val="00134818"/>
    <w:rsid w:val="001C383F"/>
    <w:rsid w:val="001E717B"/>
    <w:rsid w:val="00210D1F"/>
    <w:rsid w:val="00270B43"/>
    <w:rsid w:val="00282FC2"/>
    <w:rsid w:val="002B6562"/>
    <w:rsid w:val="002E0AE1"/>
    <w:rsid w:val="00333DCE"/>
    <w:rsid w:val="00367963"/>
    <w:rsid w:val="0038048D"/>
    <w:rsid w:val="003A4376"/>
    <w:rsid w:val="003C35C0"/>
    <w:rsid w:val="003D4E60"/>
    <w:rsid w:val="004056D9"/>
    <w:rsid w:val="004B0E6F"/>
    <w:rsid w:val="0051323B"/>
    <w:rsid w:val="005210F6"/>
    <w:rsid w:val="005418AB"/>
    <w:rsid w:val="00562600"/>
    <w:rsid w:val="00582ECB"/>
    <w:rsid w:val="005A56D6"/>
    <w:rsid w:val="005C1C47"/>
    <w:rsid w:val="005F095F"/>
    <w:rsid w:val="005F09A4"/>
    <w:rsid w:val="00694FC3"/>
    <w:rsid w:val="006B4E49"/>
    <w:rsid w:val="006D3C4A"/>
    <w:rsid w:val="00722AD7"/>
    <w:rsid w:val="007650ED"/>
    <w:rsid w:val="00766FF3"/>
    <w:rsid w:val="0078170A"/>
    <w:rsid w:val="00786151"/>
    <w:rsid w:val="007A5446"/>
    <w:rsid w:val="007A67D3"/>
    <w:rsid w:val="007E7AAD"/>
    <w:rsid w:val="00842704"/>
    <w:rsid w:val="00854573"/>
    <w:rsid w:val="0085531E"/>
    <w:rsid w:val="008868C6"/>
    <w:rsid w:val="009455C7"/>
    <w:rsid w:val="0099307D"/>
    <w:rsid w:val="009A378C"/>
    <w:rsid w:val="009B2BE9"/>
    <w:rsid w:val="00A26E1C"/>
    <w:rsid w:val="00A50DE5"/>
    <w:rsid w:val="00A5123E"/>
    <w:rsid w:val="00A547EE"/>
    <w:rsid w:val="00AB27BD"/>
    <w:rsid w:val="00AD0317"/>
    <w:rsid w:val="00AD0962"/>
    <w:rsid w:val="00AF2169"/>
    <w:rsid w:val="00B03BF1"/>
    <w:rsid w:val="00B9092D"/>
    <w:rsid w:val="00B924DF"/>
    <w:rsid w:val="00C254E2"/>
    <w:rsid w:val="00CB2DEE"/>
    <w:rsid w:val="00CE757E"/>
    <w:rsid w:val="00CF0A73"/>
    <w:rsid w:val="00CF7B79"/>
    <w:rsid w:val="00D03517"/>
    <w:rsid w:val="00D53DDE"/>
    <w:rsid w:val="00D95584"/>
    <w:rsid w:val="00E00414"/>
    <w:rsid w:val="00E20821"/>
    <w:rsid w:val="00E311D7"/>
    <w:rsid w:val="00EA3BCA"/>
    <w:rsid w:val="00EC0983"/>
    <w:rsid w:val="00EE18D3"/>
    <w:rsid w:val="00EF5127"/>
    <w:rsid w:val="00F321BF"/>
    <w:rsid w:val="00F654C3"/>
    <w:rsid w:val="00F73064"/>
    <w:rsid w:val="00F7617C"/>
    <w:rsid w:val="00F90548"/>
    <w:rsid w:val="00FA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2700"/>
  <w15:docId w15:val="{860D0682-14EE-4F0B-87BC-5ADD7CD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4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5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F5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55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20431/2454-9711.0502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12280</Words>
  <Characters>7000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Йосип Огінський</cp:lastModifiedBy>
  <cp:revision>58</cp:revision>
  <dcterms:created xsi:type="dcterms:W3CDTF">2023-09-14T08:39:00Z</dcterms:created>
  <dcterms:modified xsi:type="dcterms:W3CDTF">2023-10-07T08:10:00Z</dcterms:modified>
</cp:coreProperties>
</file>