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A4047" w14:textId="77777777" w:rsidR="00EE03CC" w:rsidRDefault="00EE03CC" w:rsidP="00EE03CC">
      <w:pPr>
        <w:jc w:val="center"/>
        <w:rPr>
          <w:b/>
          <w:bCs/>
          <w:iCs/>
          <w:lang w:val="uk-UA"/>
        </w:rPr>
      </w:pPr>
      <w:r w:rsidRPr="00E53AC4">
        <w:rPr>
          <w:b/>
          <w:bCs/>
          <w:iCs/>
          <w:lang w:val="uk-UA"/>
        </w:rPr>
        <w:t>Література до дисципліни</w:t>
      </w:r>
    </w:p>
    <w:p w14:paraId="671DB337" w14:textId="06CCD35D" w:rsidR="000C5920" w:rsidRPr="00DF1341" w:rsidRDefault="000C5920" w:rsidP="00EE03CC">
      <w:pPr>
        <w:jc w:val="center"/>
        <w:rPr>
          <w:rFonts w:eastAsia="Times New Roman"/>
          <w:b/>
          <w:bCs/>
          <w:color w:val="000000" w:themeColor="text1"/>
          <w:kern w:val="2"/>
          <w:lang w:val="uk-UA" w:eastAsia="uk-UA"/>
          <w14:ligatures w14:val="standardContextual"/>
        </w:rPr>
      </w:pPr>
      <w:r w:rsidRPr="00DF1341">
        <w:rPr>
          <w:b/>
          <w:bCs/>
          <w:lang w:val="uk-UA"/>
        </w:rPr>
        <w:t>Проектування прокатного обладнання</w:t>
      </w:r>
    </w:p>
    <w:p w14:paraId="1EA92911" w14:textId="77777777" w:rsidR="000C5920" w:rsidRPr="00892278" w:rsidRDefault="000C5920" w:rsidP="00FB5CA5">
      <w:pPr>
        <w:rPr>
          <w:rFonts w:eastAsia="Times New Roman"/>
          <w:color w:val="000000" w:themeColor="text1"/>
          <w:kern w:val="2"/>
          <w:lang w:val="uk-UA" w:eastAsia="uk-UA"/>
          <w14:ligatures w14:val="standardContextual"/>
        </w:rPr>
      </w:pPr>
    </w:p>
    <w:p w14:paraId="481F3073" w14:textId="6BB6F1A2" w:rsidR="000C5920" w:rsidRPr="00F705D4" w:rsidRDefault="00F1193A" w:rsidP="000C5920">
      <w:pPr>
        <w:spacing w:line="300" w:lineRule="auto"/>
        <w:ind w:firstLine="720"/>
        <w:rPr>
          <w:b/>
          <w:bCs/>
          <w:i/>
          <w:u w:val="single"/>
          <w:lang w:val="uk-UA"/>
        </w:rPr>
      </w:pPr>
      <w:bookmarkStart w:id="0" w:name="_Hlk146960497"/>
      <w:r w:rsidRPr="00F705D4">
        <w:rPr>
          <w:b/>
          <w:bCs/>
          <w:i/>
          <w:u w:val="single"/>
          <w:lang w:val="uk-UA"/>
        </w:rPr>
        <w:t>Основна</w:t>
      </w:r>
      <w:r w:rsidR="000C5920" w:rsidRPr="00F705D4">
        <w:rPr>
          <w:b/>
          <w:bCs/>
          <w:i/>
          <w:u w:val="single"/>
          <w:lang w:val="uk-UA"/>
        </w:rPr>
        <w:t>:</w:t>
      </w:r>
    </w:p>
    <w:p w14:paraId="2CFB7644" w14:textId="4A59766F" w:rsidR="000C5920" w:rsidRDefault="00F1193A" w:rsidP="00F1193A">
      <w:pPr>
        <w:pStyle w:val="a3"/>
        <w:spacing w:line="300" w:lineRule="auto"/>
        <w:ind w:left="0"/>
        <w:rPr>
          <w:color w:val="FF0000"/>
          <w:lang w:val="uk-UA"/>
        </w:rPr>
      </w:pPr>
      <w:r w:rsidRPr="00793DCD">
        <w:rPr>
          <w:lang w:val="uk-UA"/>
        </w:rPr>
        <w:t>1</w:t>
      </w:r>
      <w:r w:rsidR="000C5920" w:rsidRPr="00793DCD">
        <w:rPr>
          <w:lang w:val="uk-UA"/>
        </w:rPr>
        <w:t xml:space="preserve">. Дослідження та розробка правил об'єднання показників надійності елементів систем силової передачі / С. В. </w:t>
      </w:r>
      <w:proofErr w:type="spellStart"/>
      <w:r w:rsidR="000C5920" w:rsidRPr="00793DCD">
        <w:rPr>
          <w:lang w:val="uk-UA"/>
        </w:rPr>
        <w:t>Білодєденко</w:t>
      </w:r>
      <w:proofErr w:type="spellEnd"/>
      <w:r w:rsidR="000C5920" w:rsidRPr="00793DCD">
        <w:rPr>
          <w:lang w:val="uk-UA"/>
        </w:rPr>
        <w:t xml:space="preserve">, В. І. </w:t>
      </w:r>
      <w:proofErr w:type="spellStart"/>
      <w:r w:rsidR="000C5920" w:rsidRPr="00793DCD">
        <w:rPr>
          <w:lang w:val="uk-UA"/>
        </w:rPr>
        <w:t>Гануш</w:t>
      </w:r>
      <w:proofErr w:type="spellEnd"/>
      <w:r w:rsidR="000C5920" w:rsidRPr="00793DCD">
        <w:rPr>
          <w:lang w:val="uk-UA"/>
        </w:rPr>
        <w:t xml:space="preserve">, О. В. М. Гречаний, М. С. </w:t>
      </w:r>
      <w:proofErr w:type="spellStart"/>
      <w:r w:rsidR="000C5920" w:rsidRPr="00793DCD">
        <w:rPr>
          <w:lang w:val="uk-UA"/>
        </w:rPr>
        <w:t>Ібрагімов</w:t>
      </w:r>
      <w:proofErr w:type="spellEnd"/>
      <w:r w:rsidR="000C5920" w:rsidRPr="00793DCD">
        <w:rPr>
          <w:lang w:val="uk-UA"/>
        </w:rPr>
        <w:t xml:space="preserve">. // Міжнародний журнал сучасних досліджень у галузі машинобудування. – 2019. – №5. – С. 18–29. DOI: </w:t>
      </w:r>
      <w:hyperlink r:id="rId6" w:history="1">
        <w:r w:rsidRPr="0043058D">
          <w:rPr>
            <w:rStyle w:val="a7"/>
            <w:lang w:val="uk-UA"/>
          </w:rPr>
          <w:t>http://dx.doi.org/10.20431/2454-9711.0502003</w:t>
        </w:r>
      </w:hyperlink>
      <w:r w:rsidR="000C5920" w:rsidRPr="00892278">
        <w:rPr>
          <w:color w:val="FF0000"/>
          <w:lang w:val="uk-UA"/>
        </w:rPr>
        <w:t>.</w:t>
      </w:r>
    </w:p>
    <w:p w14:paraId="3E382599" w14:textId="22635D13" w:rsidR="000C5920" w:rsidRPr="00793DCD" w:rsidRDefault="002249AF" w:rsidP="00F1193A">
      <w:pPr>
        <w:pStyle w:val="a3"/>
        <w:spacing w:line="300" w:lineRule="auto"/>
        <w:ind w:left="0"/>
        <w:rPr>
          <w:lang w:val="uk-UA"/>
        </w:rPr>
      </w:pPr>
      <w:r>
        <w:rPr>
          <w:lang w:val="uk-UA"/>
        </w:rPr>
        <w:t>2</w:t>
      </w:r>
      <w:r w:rsidR="000C5920" w:rsidRPr="00793DCD">
        <w:rPr>
          <w:lang w:val="uk-UA"/>
        </w:rPr>
        <w:t xml:space="preserve">. </w:t>
      </w:r>
      <w:proofErr w:type="spellStart"/>
      <w:r w:rsidR="000C5920" w:rsidRPr="00793DCD">
        <w:rPr>
          <w:lang w:val="uk-UA"/>
        </w:rPr>
        <w:t>Belodedenko</w:t>
      </w:r>
      <w:proofErr w:type="spellEnd"/>
      <w:r w:rsidR="000C5920" w:rsidRPr="00793DCD">
        <w:rPr>
          <w:lang w:val="uk-UA"/>
        </w:rPr>
        <w:t xml:space="preserve"> S. V. </w:t>
      </w:r>
      <w:proofErr w:type="spellStart"/>
      <w:r w:rsidR="000C5920" w:rsidRPr="00793DCD">
        <w:rPr>
          <w:lang w:val="uk-UA"/>
        </w:rPr>
        <w:t>Rules</w:t>
      </w:r>
      <w:proofErr w:type="spellEnd"/>
      <w:r w:rsidR="000C5920" w:rsidRPr="00793DCD">
        <w:rPr>
          <w:lang w:val="uk-UA"/>
        </w:rPr>
        <w:t xml:space="preserve"> </w:t>
      </w:r>
      <w:proofErr w:type="spellStart"/>
      <w:r w:rsidR="000C5920" w:rsidRPr="00793DCD">
        <w:rPr>
          <w:lang w:val="uk-UA"/>
        </w:rPr>
        <w:t>for</w:t>
      </w:r>
      <w:proofErr w:type="spellEnd"/>
      <w:r w:rsidR="000C5920" w:rsidRPr="00793DCD">
        <w:rPr>
          <w:lang w:val="uk-UA"/>
        </w:rPr>
        <w:t xml:space="preserve"> </w:t>
      </w:r>
      <w:proofErr w:type="spellStart"/>
      <w:r w:rsidR="000C5920" w:rsidRPr="00793DCD">
        <w:rPr>
          <w:lang w:val="uk-UA"/>
        </w:rPr>
        <w:t>Amalgamating</w:t>
      </w:r>
      <w:proofErr w:type="spellEnd"/>
      <w:r w:rsidR="000C5920" w:rsidRPr="00793DCD">
        <w:rPr>
          <w:lang w:val="uk-UA"/>
        </w:rPr>
        <w:t xml:space="preserve"> </w:t>
      </w:r>
      <w:proofErr w:type="spellStart"/>
      <w:r w:rsidR="000C5920" w:rsidRPr="00793DCD">
        <w:rPr>
          <w:lang w:val="uk-UA"/>
        </w:rPr>
        <w:t>the</w:t>
      </w:r>
      <w:proofErr w:type="spellEnd"/>
      <w:r w:rsidR="000C5920" w:rsidRPr="00793DCD">
        <w:rPr>
          <w:lang w:val="uk-UA"/>
        </w:rPr>
        <w:t xml:space="preserve"> </w:t>
      </w:r>
      <w:proofErr w:type="spellStart"/>
      <w:r w:rsidR="000C5920" w:rsidRPr="00793DCD">
        <w:rPr>
          <w:lang w:val="uk-UA"/>
        </w:rPr>
        <w:t>Reliability</w:t>
      </w:r>
      <w:proofErr w:type="spellEnd"/>
      <w:r w:rsidR="000C5920" w:rsidRPr="00793DCD">
        <w:rPr>
          <w:lang w:val="uk-UA"/>
        </w:rPr>
        <w:t xml:space="preserve"> </w:t>
      </w:r>
      <w:proofErr w:type="spellStart"/>
      <w:r w:rsidR="000C5920" w:rsidRPr="00793DCD">
        <w:rPr>
          <w:lang w:val="uk-UA"/>
        </w:rPr>
        <w:t>of</w:t>
      </w:r>
      <w:proofErr w:type="spellEnd"/>
      <w:r w:rsidR="000C5920" w:rsidRPr="00793DCD">
        <w:rPr>
          <w:lang w:val="uk-UA"/>
        </w:rPr>
        <w:t xml:space="preserve"> </w:t>
      </w:r>
      <w:proofErr w:type="spellStart"/>
      <w:r w:rsidR="000C5920" w:rsidRPr="00793DCD">
        <w:rPr>
          <w:lang w:val="uk-UA"/>
        </w:rPr>
        <w:t>Elements</w:t>
      </w:r>
      <w:proofErr w:type="spellEnd"/>
      <w:r w:rsidR="000C5920" w:rsidRPr="00793DCD">
        <w:rPr>
          <w:lang w:val="uk-UA"/>
        </w:rPr>
        <w:t xml:space="preserve"> </w:t>
      </w:r>
      <w:proofErr w:type="spellStart"/>
      <w:r w:rsidR="000C5920" w:rsidRPr="00793DCD">
        <w:rPr>
          <w:lang w:val="uk-UA"/>
        </w:rPr>
        <w:t>of</w:t>
      </w:r>
      <w:proofErr w:type="spellEnd"/>
      <w:r w:rsidR="000C5920" w:rsidRPr="00793DCD">
        <w:rPr>
          <w:lang w:val="uk-UA"/>
        </w:rPr>
        <w:t xml:space="preserve"> </w:t>
      </w:r>
      <w:proofErr w:type="spellStart"/>
      <w:r w:rsidR="000C5920" w:rsidRPr="00793DCD">
        <w:rPr>
          <w:lang w:val="uk-UA"/>
        </w:rPr>
        <w:t>Powertrain</w:t>
      </w:r>
      <w:proofErr w:type="spellEnd"/>
      <w:r w:rsidR="000C5920" w:rsidRPr="00793DCD">
        <w:rPr>
          <w:lang w:val="uk-UA"/>
        </w:rPr>
        <w:t xml:space="preserve"> </w:t>
      </w:r>
      <w:proofErr w:type="spellStart"/>
      <w:r w:rsidR="000C5920" w:rsidRPr="00793DCD">
        <w:rPr>
          <w:lang w:val="uk-UA"/>
        </w:rPr>
        <w:t>Systems</w:t>
      </w:r>
      <w:proofErr w:type="spellEnd"/>
      <w:r w:rsidR="000C5920" w:rsidRPr="00793DCD">
        <w:rPr>
          <w:lang w:val="uk-UA"/>
        </w:rPr>
        <w:t xml:space="preserve"> </w:t>
      </w:r>
      <w:proofErr w:type="spellStart"/>
      <w:r w:rsidR="000C5920" w:rsidRPr="00793DCD">
        <w:rPr>
          <w:lang w:val="uk-UA"/>
        </w:rPr>
        <w:t>at</w:t>
      </w:r>
      <w:proofErr w:type="spellEnd"/>
      <w:r w:rsidR="000C5920" w:rsidRPr="00793DCD">
        <w:rPr>
          <w:lang w:val="uk-UA"/>
        </w:rPr>
        <w:t xml:space="preserve"> </w:t>
      </w:r>
      <w:proofErr w:type="spellStart"/>
      <w:r w:rsidR="000C5920" w:rsidRPr="00793DCD">
        <w:rPr>
          <w:lang w:val="uk-UA"/>
        </w:rPr>
        <w:t>Maintenance</w:t>
      </w:r>
      <w:proofErr w:type="spellEnd"/>
      <w:r w:rsidR="000C5920" w:rsidRPr="00793DCD">
        <w:rPr>
          <w:lang w:val="uk-UA"/>
        </w:rPr>
        <w:t xml:space="preserve"> / S. V. </w:t>
      </w:r>
      <w:proofErr w:type="spellStart"/>
      <w:r w:rsidR="000C5920" w:rsidRPr="00793DCD">
        <w:rPr>
          <w:lang w:val="uk-UA"/>
        </w:rPr>
        <w:t>Belodedenko</w:t>
      </w:r>
      <w:proofErr w:type="spellEnd"/>
      <w:r w:rsidR="000C5920" w:rsidRPr="00793DCD">
        <w:rPr>
          <w:lang w:val="uk-UA"/>
        </w:rPr>
        <w:t xml:space="preserve">, V. I. </w:t>
      </w:r>
      <w:proofErr w:type="spellStart"/>
      <w:r w:rsidR="000C5920" w:rsidRPr="00793DCD">
        <w:rPr>
          <w:lang w:val="uk-UA"/>
        </w:rPr>
        <w:t>Hanush</w:t>
      </w:r>
      <w:proofErr w:type="spellEnd"/>
      <w:r w:rsidR="000C5920" w:rsidRPr="00793DCD">
        <w:rPr>
          <w:lang w:val="uk-UA"/>
        </w:rPr>
        <w:t xml:space="preserve">, О. M. </w:t>
      </w:r>
      <w:proofErr w:type="spellStart"/>
      <w:r w:rsidR="000C5920" w:rsidRPr="00793DCD">
        <w:rPr>
          <w:lang w:val="uk-UA"/>
        </w:rPr>
        <w:t>Hrechanyi</w:t>
      </w:r>
      <w:proofErr w:type="spellEnd"/>
      <w:r w:rsidR="000C5920" w:rsidRPr="00793DCD">
        <w:rPr>
          <w:lang w:val="uk-UA"/>
        </w:rPr>
        <w:t xml:space="preserve">. // </w:t>
      </w:r>
      <w:proofErr w:type="spellStart"/>
      <w:r w:rsidR="000C5920" w:rsidRPr="00793DCD">
        <w:rPr>
          <w:lang w:val="uk-UA"/>
        </w:rPr>
        <w:t>Journal</w:t>
      </w:r>
      <w:proofErr w:type="spellEnd"/>
      <w:r w:rsidR="000C5920" w:rsidRPr="00793DCD">
        <w:rPr>
          <w:lang w:val="uk-UA"/>
        </w:rPr>
        <w:t xml:space="preserve"> </w:t>
      </w:r>
      <w:proofErr w:type="spellStart"/>
      <w:r w:rsidR="000C5920" w:rsidRPr="00793DCD">
        <w:rPr>
          <w:lang w:val="uk-UA"/>
        </w:rPr>
        <w:t>of</w:t>
      </w:r>
      <w:proofErr w:type="spellEnd"/>
      <w:r w:rsidR="000C5920" w:rsidRPr="00793DCD">
        <w:rPr>
          <w:lang w:val="uk-UA"/>
        </w:rPr>
        <w:t xml:space="preserve"> </w:t>
      </w:r>
      <w:proofErr w:type="spellStart"/>
      <w:r w:rsidR="000C5920" w:rsidRPr="00793DCD">
        <w:rPr>
          <w:lang w:val="uk-UA"/>
        </w:rPr>
        <w:t>Mechanics</w:t>
      </w:r>
      <w:proofErr w:type="spellEnd"/>
      <w:r w:rsidR="000C5920" w:rsidRPr="00793DCD">
        <w:rPr>
          <w:lang w:val="uk-UA"/>
        </w:rPr>
        <w:t xml:space="preserve"> </w:t>
      </w:r>
      <w:proofErr w:type="spellStart"/>
      <w:r w:rsidR="000C5920" w:rsidRPr="00793DCD">
        <w:rPr>
          <w:lang w:val="uk-UA"/>
        </w:rPr>
        <w:t>Engineering</w:t>
      </w:r>
      <w:proofErr w:type="spellEnd"/>
      <w:r w:rsidR="000C5920" w:rsidRPr="00793DCD">
        <w:rPr>
          <w:lang w:val="uk-UA"/>
        </w:rPr>
        <w:t xml:space="preserve"> </w:t>
      </w:r>
      <w:proofErr w:type="spellStart"/>
      <w:r w:rsidR="000C5920" w:rsidRPr="00793DCD">
        <w:rPr>
          <w:lang w:val="uk-UA"/>
        </w:rPr>
        <w:t>and</w:t>
      </w:r>
      <w:proofErr w:type="spellEnd"/>
      <w:r w:rsidR="000C5920" w:rsidRPr="00793DCD">
        <w:rPr>
          <w:lang w:val="uk-UA"/>
        </w:rPr>
        <w:t xml:space="preserve"> </w:t>
      </w:r>
      <w:proofErr w:type="spellStart"/>
      <w:r w:rsidR="000C5920" w:rsidRPr="00793DCD">
        <w:rPr>
          <w:lang w:val="uk-UA"/>
        </w:rPr>
        <w:t>Automation</w:t>
      </w:r>
      <w:proofErr w:type="spellEnd"/>
      <w:r w:rsidR="000C5920" w:rsidRPr="00793DCD">
        <w:rPr>
          <w:lang w:val="uk-UA"/>
        </w:rPr>
        <w:t>. – 2019. – №1. – Р. 24–32. DOI: 10.17265/2159-5275/2019.01.003.</w:t>
      </w:r>
    </w:p>
    <w:p w14:paraId="49DC03E1" w14:textId="00F93097" w:rsidR="000C5920" w:rsidRPr="00793DCD" w:rsidRDefault="002249AF" w:rsidP="00F1193A">
      <w:pPr>
        <w:pStyle w:val="a3"/>
        <w:spacing w:line="300" w:lineRule="auto"/>
        <w:ind w:left="0"/>
        <w:rPr>
          <w:lang w:val="uk-UA"/>
        </w:rPr>
      </w:pPr>
      <w:bookmarkStart w:id="1" w:name="_Hlk146745004"/>
      <w:r>
        <w:rPr>
          <w:lang w:val="uk-UA"/>
        </w:rPr>
        <w:t>3</w:t>
      </w:r>
      <w:r w:rsidR="000C5920" w:rsidRPr="00793DCD">
        <w:rPr>
          <w:lang w:val="uk-UA"/>
        </w:rPr>
        <w:t xml:space="preserve">. </w:t>
      </w:r>
      <w:proofErr w:type="spellStart"/>
      <w:r w:rsidR="000C5920" w:rsidRPr="00793DCD">
        <w:rPr>
          <w:lang w:val="uk-UA"/>
        </w:rPr>
        <w:t>Belodedenko</w:t>
      </w:r>
      <w:proofErr w:type="spellEnd"/>
      <w:r w:rsidR="000C5920" w:rsidRPr="00793DCD">
        <w:rPr>
          <w:lang w:val="uk-UA"/>
        </w:rPr>
        <w:t xml:space="preserve"> S. V. </w:t>
      </w:r>
      <w:proofErr w:type="spellStart"/>
      <w:r w:rsidR="000C5920" w:rsidRPr="00793DCD">
        <w:rPr>
          <w:lang w:val="uk-UA"/>
        </w:rPr>
        <w:t>Rules</w:t>
      </w:r>
      <w:proofErr w:type="spellEnd"/>
      <w:r w:rsidR="000C5920" w:rsidRPr="00793DCD">
        <w:rPr>
          <w:lang w:val="uk-UA"/>
        </w:rPr>
        <w:t xml:space="preserve"> </w:t>
      </w:r>
      <w:proofErr w:type="spellStart"/>
      <w:r w:rsidR="000C5920" w:rsidRPr="00793DCD">
        <w:rPr>
          <w:lang w:val="uk-UA"/>
        </w:rPr>
        <w:t>for</w:t>
      </w:r>
      <w:proofErr w:type="spellEnd"/>
      <w:r w:rsidR="000C5920" w:rsidRPr="00793DCD">
        <w:rPr>
          <w:lang w:val="uk-UA"/>
        </w:rPr>
        <w:t xml:space="preserve"> </w:t>
      </w:r>
      <w:proofErr w:type="spellStart"/>
      <w:r w:rsidR="000C5920" w:rsidRPr="00793DCD">
        <w:rPr>
          <w:lang w:val="uk-UA"/>
        </w:rPr>
        <w:t>Amalgamating</w:t>
      </w:r>
      <w:proofErr w:type="spellEnd"/>
      <w:r w:rsidR="000C5920" w:rsidRPr="00793DCD">
        <w:rPr>
          <w:lang w:val="uk-UA"/>
        </w:rPr>
        <w:t xml:space="preserve"> </w:t>
      </w:r>
      <w:proofErr w:type="spellStart"/>
      <w:r w:rsidR="000C5920" w:rsidRPr="00793DCD">
        <w:rPr>
          <w:lang w:val="uk-UA"/>
        </w:rPr>
        <w:t>the</w:t>
      </w:r>
      <w:proofErr w:type="spellEnd"/>
      <w:r w:rsidR="000C5920" w:rsidRPr="00793DCD">
        <w:rPr>
          <w:lang w:val="uk-UA"/>
        </w:rPr>
        <w:t xml:space="preserve"> </w:t>
      </w:r>
      <w:proofErr w:type="spellStart"/>
      <w:r w:rsidR="000C5920" w:rsidRPr="00793DCD">
        <w:rPr>
          <w:lang w:val="uk-UA"/>
        </w:rPr>
        <w:t>Reliability</w:t>
      </w:r>
      <w:proofErr w:type="spellEnd"/>
      <w:r w:rsidR="000C5920" w:rsidRPr="00793DCD">
        <w:rPr>
          <w:lang w:val="uk-UA"/>
        </w:rPr>
        <w:t xml:space="preserve"> </w:t>
      </w:r>
      <w:proofErr w:type="spellStart"/>
      <w:r w:rsidR="000C5920" w:rsidRPr="00793DCD">
        <w:rPr>
          <w:lang w:val="uk-UA"/>
        </w:rPr>
        <w:t>of</w:t>
      </w:r>
      <w:proofErr w:type="spellEnd"/>
      <w:r w:rsidR="000C5920" w:rsidRPr="00793DCD">
        <w:rPr>
          <w:lang w:val="uk-UA"/>
        </w:rPr>
        <w:t xml:space="preserve"> </w:t>
      </w:r>
      <w:proofErr w:type="spellStart"/>
      <w:r w:rsidR="000C5920" w:rsidRPr="00793DCD">
        <w:rPr>
          <w:lang w:val="uk-UA"/>
        </w:rPr>
        <w:t>Elements</w:t>
      </w:r>
      <w:proofErr w:type="spellEnd"/>
      <w:r w:rsidR="000C5920" w:rsidRPr="00793DCD">
        <w:rPr>
          <w:lang w:val="uk-UA"/>
        </w:rPr>
        <w:t xml:space="preserve"> </w:t>
      </w:r>
      <w:proofErr w:type="spellStart"/>
      <w:r w:rsidR="000C5920" w:rsidRPr="00793DCD">
        <w:rPr>
          <w:lang w:val="uk-UA"/>
        </w:rPr>
        <w:t>of</w:t>
      </w:r>
      <w:proofErr w:type="spellEnd"/>
      <w:r w:rsidR="000C5920" w:rsidRPr="00793DCD">
        <w:rPr>
          <w:lang w:val="uk-UA"/>
        </w:rPr>
        <w:t xml:space="preserve"> </w:t>
      </w:r>
      <w:proofErr w:type="spellStart"/>
      <w:r w:rsidR="000C5920" w:rsidRPr="00793DCD">
        <w:rPr>
          <w:lang w:val="uk-UA"/>
        </w:rPr>
        <w:t>Powertrain</w:t>
      </w:r>
      <w:proofErr w:type="spellEnd"/>
      <w:r w:rsidR="000C5920" w:rsidRPr="00793DCD">
        <w:rPr>
          <w:lang w:val="uk-UA"/>
        </w:rPr>
        <w:t xml:space="preserve"> </w:t>
      </w:r>
      <w:proofErr w:type="spellStart"/>
      <w:r w:rsidR="000C5920" w:rsidRPr="00793DCD">
        <w:rPr>
          <w:lang w:val="uk-UA"/>
        </w:rPr>
        <w:t>Systems</w:t>
      </w:r>
      <w:proofErr w:type="spellEnd"/>
      <w:r w:rsidR="000C5920" w:rsidRPr="00793DCD">
        <w:rPr>
          <w:lang w:val="uk-UA"/>
        </w:rPr>
        <w:t xml:space="preserve"> </w:t>
      </w:r>
      <w:proofErr w:type="spellStart"/>
      <w:r w:rsidR="000C5920" w:rsidRPr="00793DCD">
        <w:rPr>
          <w:lang w:val="uk-UA"/>
        </w:rPr>
        <w:t>at</w:t>
      </w:r>
      <w:proofErr w:type="spellEnd"/>
      <w:r w:rsidR="000C5920" w:rsidRPr="00793DCD">
        <w:rPr>
          <w:lang w:val="uk-UA"/>
        </w:rPr>
        <w:t xml:space="preserve"> </w:t>
      </w:r>
      <w:proofErr w:type="spellStart"/>
      <w:r w:rsidR="000C5920" w:rsidRPr="00793DCD">
        <w:rPr>
          <w:lang w:val="uk-UA"/>
        </w:rPr>
        <w:t>Maintenance</w:t>
      </w:r>
      <w:proofErr w:type="spellEnd"/>
      <w:r w:rsidR="000C5920" w:rsidRPr="00793DCD">
        <w:rPr>
          <w:lang w:val="uk-UA"/>
        </w:rPr>
        <w:t xml:space="preserve"> / S. V. </w:t>
      </w:r>
      <w:proofErr w:type="spellStart"/>
      <w:r w:rsidR="000C5920" w:rsidRPr="00793DCD">
        <w:rPr>
          <w:lang w:val="uk-UA"/>
        </w:rPr>
        <w:t>Belodedenko</w:t>
      </w:r>
      <w:proofErr w:type="spellEnd"/>
      <w:r w:rsidR="000C5920" w:rsidRPr="00793DCD">
        <w:rPr>
          <w:lang w:val="uk-UA"/>
        </w:rPr>
        <w:t xml:space="preserve">, V. I. </w:t>
      </w:r>
      <w:proofErr w:type="spellStart"/>
      <w:r w:rsidR="000C5920" w:rsidRPr="00793DCD">
        <w:rPr>
          <w:lang w:val="uk-UA"/>
        </w:rPr>
        <w:t>Hanush</w:t>
      </w:r>
      <w:proofErr w:type="spellEnd"/>
      <w:r w:rsidR="000C5920" w:rsidRPr="00793DCD">
        <w:rPr>
          <w:lang w:val="uk-UA"/>
        </w:rPr>
        <w:t xml:space="preserve">, О. M. </w:t>
      </w:r>
      <w:proofErr w:type="spellStart"/>
      <w:r w:rsidR="000C5920" w:rsidRPr="00793DCD">
        <w:rPr>
          <w:lang w:val="uk-UA"/>
        </w:rPr>
        <w:t>Hrechanyi</w:t>
      </w:r>
      <w:proofErr w:type="spellEnd"/>
      <w:r w:rsidR="000C5920" w:rsidRPr="00793DCD">
        <w:rPr>
          <w:lang w:val="uk-UA"/>
        </w:rPr>
        <w:t xml:space="preserve">. // </w:t>
      </w:r>
      <w:proofErr w:type="spellStart"/>
      <w:r w:rsidR="000C5920" w:rsidRPr="00793DCD">
        <w:rPr>
          <w:lang w:val="uk-UA"/>
        </w:rPr>
        <w:t>Journal</w:t>
      </w:r>
      <w:proofErr w:type="spellEnd"/>
      <w:r w:rsidR="000C5920" w:rsidRPr="00793DCD">
        <w:rPr>
          <w:lang w:val="uk-UA"/>
        </w:rPr>
        <w:t xml:space="preserve"> </w:t>
      </w:r>
      <w:proofErr w:type="spellStart"/>
      <w:r w:rsidR="000C5920" w:rsidRPr="00793DCD">
        <w:rPr>
          <w:lang w:val="uk-UA"/>
        </w:rPr>
        <w:t>of</w:t>
      </w:r>
      <w:proofErr w:type="spellEnd"/>
      <w:r w:rsidR="000C5920" w:rsidRPr="00793DCD">
        <w:rPr>
          <w:lang w:val="uk-UA"/>
        </w:rPr>
        <w:t xml:space="preserve"> </w:t>
      </w:r>
      <w:proofErr w:type="spellStart"/>
      <w:r w:rsidR="000C5920" w:rsidRPr="00793DCD">
        <w:rPr>
          <w:lang w:val="uk-UA"/>
        </w:rPr>
        <w:t>Mechanics</w:t>
      </w:r>
      <w:proofErr w:type="spellEnd"/>
      <w:r w:rsidR="000C5920" w:rsidRPr="00793DCD">
        <w:rPr>
          <w:lang w:val="uk-UA"/>
        </w:rPr>
        <w:t xml:space="preserve"> </w:t>
      </w:r>
      <w:proofErr w:type="spellStart"/>
      <w:r w:rsidR="000C5920" w:rsidRPr="00793DCD">
        <w:rPr>
          <w:lang w:val="uk-UA"/>
        </w:rPr>
        <w:t>Engineering</w:t>
      </w:r>
      <w:proofErr w:type="spellEnd"/>
      <w:r w:rsidR="000C5920" w:rsidRPr="00793DCD">
        <w:rPr>
          <w:lang w:val="uk-UA"/>
        </w:rPr>
        <w:t xml:space="preserve"> </w:t>
      </w:r>
      <w:proofErr w:type="spellStart"/>
      <w:r w:rsidR="000C5920" w:rsidRPr="00793DCD">
        <w:rPr>
          <w:lang w:val="uk-UA"/>
        </w:rPr>
        <w:t>and</w:t>
      </w:r>
      <w:proofErr w:type="spellEnd"/>
      <w:r w:rsidR="000C5920" w:rsidRPr="00793DCD">
        <w:rPr>
          <w:lang w:val="uk-UA"/>
        </w:rPr>
        <w:t xml:space="preserve"> </w:t>
      </w:r>
      <w:proofErr w:type="spellStart"/>
      <w:r w:rsidR="000C5920" w:rsidRPr="00793DCD">
        <w:rPr>
          <w:lang w:val="uk-UA"/>
        </w:rPr>
        <w:t>Automation</w:t>
      </w:r>
      <w:proofErr w:type="spellEnd"/>
      <w:r w:rsidR="000C5920" w:rsidRPr="00793DCD">
        <w:rPr>
          <w:lang w:val="uk-UA"/>
        </w:rPr>
        <w:t>. – 2019. – №1. – С. 24–32. DOI: 10.17265/2159-5275/2019.01.003</w:t>
      </w:r>
    </w:p>
    <w:bookmarkEnd w:id="1"/>
    <w:p w14:paraId="35E70C1D" w14:textId="4180A26C" w:rsidR="002E18FB" w:rsidRDefault="002249AF" w:rsidP="002E18FB">
      <w:pPr>
        <w:rPr>
          <w:lang w:val="ru-RU"/>
        </w:rPr>
      </w:pPr>
      <w:r>
        <w:rPr>
          <w:lang w:val="uk-UA"/>
        </w:rPr>
        <w:t>4</w:t>
      </w:r>
      <w:r w:rsidR="002E18FB" w:rsidRPr="00E53AC4">
        <w:rPr>
          <w:lang w:val="ru-RU"/>
        </w:rPr>
        <w:t xml:space="preserve">. </w:t>
      </w:r>
      <w:r w:rsidR="002E18FB" w:rsidRPr="007616BA">
        <w:rPr>
          <w:lang w:val="ru-RU"/>
        </w:rPr>
        <w:t>Патент</w:t>
      </w:r>
      <w:r w:rsidR="002E18FB" w:rsidRPr="00E53AC4">
        <w:rPr>
          <w:lang w:val="ru-RU"/>
        </w:rPr>
        <w:t xml:space="preserve"> </w:t>
      </w:r>
      <w:r w:rsidR="002E18FB" w:rsidRPr="007616BA">
        <w:rPr>
          <w:lang w:val="ru-RU"/>
        </w:rPr>
        <w:t>на</w:t>
      </w:r>
      <w:r w:rsidR="002E18FB" w:rsidRPr="00E53AC4">
        <w:rPr>
          <w:lang w:val="ru-RU"/>
        </w:rPr>
        <w:t xml:space="preserve"> </w:t>
      </w:r>
      <w:proofErr w:type="spellStart"/>
      <w:r w:rsidR="002E18FB" w:rsidRPr="007616BA">
        <w:rPr>
          <w:lang w:val="ru-RU"/>
        </w:rPr>
        <w:t>винахід</w:t>
      </w:r>
      <w:proofErr w:type="spellEnd"/>
      <w:r w:rsidR="002E18FB" w:rsidRPr="00E53AC4">
        <w:rPr>
          <w:lang w:val="ru-RU"/>
        </w:rPr>
        <w:t xml:space="preserve"> № 123556 </w:t>
      </w:r>
      <w:proofErr w:type="spellStart"/>
      <w:r w:rsidR="002E18FB" w:rsidRPr="007616BA">
        <w:rPr>
          <w:lang w:val="ru-RU"/>
        </w:rPr>
        <w:t>від</w:t>
      </w:r>
      <w:proofErr w:type="spellEnd"/>
      <w:r w:rsidR="002E18FB" w:rsidRPr="00E53AC4">
        <w:rPr>
          <w:lang w:val="ru-RU"/>
        </w:rPr>
        <w:t xml:space="preserve"> 21.04.21. </w:t>
      </w:r>
      <w:proofErr w:type="spellStart"/>
      <w:r w:rsidR="002E18FB" w:rsidRPr="007616BA">
        <w:rPr>
          <w:lang w:val="ru-RU"/>
        </w:rPr>
        <w:t>Україна</w:t>
      </w:r>
      <w:proofErr w:type="spellEnd"/>
      <w:r w:rsidR="002E18FB" w:rsidRPr="00E53AC4">
        <w:rPr>
          <w:lang w:val="ru-RU"/>
        </w:rPr>
        <w:t xml:space="preserve">. </w:t>
      </w:r>
      <w:proofErr w:type="spellStart"/>
      <w:r w:rsidR="002E18FB" w:rsidRPr="007616BA">
        <w:rPr>
          <w:lang w:val="ru-RU"/>
        </w:rPr>
        <w:t>Прокатний</w:t>
      </w:r>
      <w:proofErr w:type="spellEnd"/>
      <w:r w:rsidR="002E18FB" w:rsidRPr="007616BA">
        <w:rPr>
          <w:lang w:val="ru-RU"/>
        </w:rPr>
        <w:t xml:space="preserve"> валок / Огінський Й.К., Таратута К. В., </w:t>
      </w:r>
      <w:proofErr w:type="spellStart"/>
      <w:r w:rsidR="002E18FB" w:rsidRPr="007616BA">
        <w:rPr>
          <w:lang w:val="ru-RU"/>
        </w:rPr>
        <w:t>Востоцький</w:t>
      </w:r>
      <w:proofErr w:type="spellEnd"/>
      <w:r w:rsidR="002E18FB" w:rsidRPr="007616BA">
        <w:rPr>
          <w:lang w:val="ru-RU"/>
        </w:rPr>
        <w:t xml:space="preserve"> С.М., </w:t>
      </w:r>
      <w:proofErr w:type="spellStart"/>
      <w:r w:rsidR="002E18FB" w:rsidRPr="007616BA">
        <w:rPr>
          <w:lang w:val="ru-RU"/>
        </w:rPr>
        <w:t>Гречаний</w:t>
      </w:r>
      <w:proofErr w:type="spellEnd"/>
      <w:r w:rsidR="002E18FB" w:rsidRPr="007616BA">
        <w:rPr>
          <w:lang w:val="ru-RU"/>
        </w:rPr>
        <w:t xml:space="preserve"> О.М. </w:t>
      </w:r>
      <w:bookmarkStart w:id="2" w:name="_Hlk146899793"/>
      <w:proofErr w:type="spellStart"/>
      <w:r w:rsidR="002E18FB" w:rsidRPr="007616BA">
        <w:rPr>
          <w:lang w:val="ru-RU"/>
        </w:rPr>
        <w:t>Заявник</w:t>
      </w:r>
      <w:proofErr w:type="spellEnd"/>
      <w:r w:rsidR="002E18FB" w:rsidRPr="007616BA">
        <w:rPr>
          <w:lang w:val="ru-RU"/>
        </w:rPr>
        <w:t xml:space="preserve"> та </w:t>
      </w:r>
      <w:proofErr w:type="spellStart"/>
      <w:r w:rsidR="002E18FB" w:rsidRPr="007616BA">
        <w:rPr>
          <w:lang w:val="ru-RU"/>
        </w:rPr>
        <w:t>патентовласник</w:t>
      </w:r>
      <w:proofErr w:type="spellEnd"/>
      <w:r w:rsidR="002E18FB" w:rsidRPr="007616BA">
        <w:rPr>
          <w:lang w:val="ru-RU"/>
        </w:rPr>
        <w:t xml:space="preserve"> </w:t>
      </w:r>
      <w:proofErr w:type="spellStart"/>
      <w:r w:rsidR="002E18FB" w:rsidRPr="007616BA">
        <w:rPr>
          <w:lang w:val="ru-RU"/>
        </w:rPr>
        <w:t>Запорізький</w:t>
      </w:r>
      <w:proofErr w:type="spellEnd"/>
      <w:r w:rsidR="002E18FB" w:rsidRPr="007616BA">
        <w:rPr>
          <w:lang w:val="ru-RU"/>
        </w:rPr>
        <w:t xml:space="preserve"> </w:t>
      </w:r>
      <w:proofErr w:type="spellStart"/>
      <w:r w:rsidR="002E18FB" w:rsidRPr="007616BA">
        <w:rPr>
          <w:lang w:val="ru-RU"/>
        </w:rPr>
        <w:t>національний</w:t>
      </w:r>
      <w:proofErr w:type="spellEnd"/>
      <w:r w:rsidR="002E18FB" w:rsidRPr="007616BA">
        <w:rPr>
          <w:lang w:val="ru-RU"/>
        </w:rPr>
        <w:t xml:space="preserve"> </w:t>
      </w:r>
      <w:proofErr w:type="spellStart"/>
      <w:r w:rsidR="002E18FB" w:rsidRPr="007616BA">
        <w:rPr>
          <w:lang w:val="ru-RU"/>
        </w:rPr>
        <w:t>університет</w:t>
      </w:r>
      <w:proofErr w:type="spellEnd"/>
      <w:r w:rsidR="002E18FB" w:rsidRPr="007616BA">
        <w:rPr>
          <w:lang w:val="ru-RU"/>
        </w:rPr>
        <w:t>.</w:t>
      </w:r>
    </w:p>
    <w:bookmarkEnd w:id="2"/>
    <w:p w14:paraId="0E88DBEE" w14:textId="77777777" w:rsidR="000C5920" w:rsidRPr="00892278" w:rsidRDefault="000C5920" w:rsidP="00F1193A">
      <w:pPr>
        <w:pStyle w:val="a3"/>
        <w:spacing w:line="300" w:lineRule="auto"/>
        <w:ind w:left="0"/>
        <w:rPr>
          <w:lang w:val="uk-UA"/>
        </w:rPr>
      </w:pPr>
    </w:p>
    <w:p w14:paraId="503330F9" w14:textId="32C7ABAD" w:rsidR="00C502E8" w:rsidRPr="00F705D4" w:rsidRDefault="00F1193A" w:rsidP="00793DCD">
      <w:pPr>
        <w:pStyle w:val="a3"/>
        <w:spacing w:line="300" w:lineRule="auto"/>
        <w:ind w:left="0" w:firstLine="708"/>
        <w:rPr>
          <w:b/>
          <w:bCs/>
          <w:i/>
          <w:color w:val="000000"/>
          <w:u w:val="single"/>
          <w:lang w:val="uk-UA"/>
        </w:rPr>
      </w:pPr>
      <w:r w:rsidRPr="00F705D4">
        <w:rPr>
          <w:b/>
          <w:bCs/>
          <w:i/>
          <w:color w:val="000000"/>
          <w:u w:val="single"/>
          <w:lang w:val="uk-UA"/>
        </w:rPr>
        <w:t>Додаткова</w:t>
      </w:r>
      <w:r w:rsidR="000C5920" w:rsidRPr="00F705D4">
        <w:rPr>
          <w:b/>
          <w:bCs/>
          <w:i/>
          <w:color w:val="000000"/>
          <w:u w:val="single"/>
          <w:lang w:val="uk-UA"/>
        </w:rPr>
        <w:t>:</w:t>
      </w:r>
    </w:p>
    <w:p w14:paraId="36E45BCB" w14:textId="77777777" w:rsidR="00C502E8" w:rsidRPr="00892278" w:rsidRDefault="00C502E8" w:rsidP="00F1193A">
      <w:pPr>
        <w:pStyle w:val="a3"/>
        <w:spacing w:line="300" w:lineRule="auto"/>
        <w:ind w:left="0"/>
        <w:rPr>
          <w:lang w:val="uk-UA"/>
        </w:rPr>
      </w:pPr>
      <w:r w:rsidRPr="00892278">
        <w:rPr>
          <w:lang w:val="uk-UA"/>
        </w:rPr>
        <w:t xml:space="preserve">1. Проблеми та напрямки подальшого розвитку металургійного обладнання : навчально-методичний посібник для студентів ЗДІА за спеціальністю 8.05050311 «Металургійне обладнання» / </w:t>
      </w:r>
      <w:proofErr w:type="spellStart"/>
      <w:r w:rsidRPr="00892278">
        <w:rPr>
          <w:lang w:val="uk-UA"/>
        </w:rPr>
        <w:t>Укл</w:t>
      </w:r>
      <w:proofErr w:type="spellEnd"/>
      <w:r w:rsidRPr="00892278">
        <w:rPr>
          <w:lang w:val="uk-UA"/>
        </w:rPr>
        <w:t xml:space="preserve">.: </w:t>
      </w:r>
      <w:proofErr w:type="spellStart"/>
      <w:r w:rsidRPr="00892278">
        <w:rPr>
          <w:lang w:val="uk-UA"/>
        </w:rPr>
        <w:t>Федьков</w:t>
      </w:r>
      <w:proofErr w:type="spellEnd"/>
      <w:r w:rsidRPr="00892278">
        <w:rPr>
          <w:lang w:val="uk-UA"/>
        </w:rPr>
        <w:t xml:space="preserve"> Г.О., </w:t>
      </w:r>
      <w:proofErr w:type="spellStart"/>
      <w:r w:rsidRPr="00892278">
        <w:rPr>
          <w:lang w:val="uk-UA"/>
        </w:rPr>
        <w:t>Хімін</w:t>
      </w:r>
      <w:proofErr w:type="spellEnd"/>
      <w:r w:rsidRPr="00892278">
        <w:rPr>
          <w:lang w:val="uk-UA"/>
        </w:rPr>
        <w:t xml:space="preserve"> В.М., </w:t>
      </w:r>
      <w:proofErr w:type="spellStart"/>
      <w:r w:rsidRPr="00892278">
        <w:rPr>
          <w:lang w:val="uk-UA"/>
        </w:rPr>
        <w:t>Кобрін</w:t>
      </w:r>
      <w:proofErr w:type="spellEnd"/>
      <w:r w:rsidRPr="00892278">
        <w:rPr>
          <w:lang w:val="uk-UA"/>
        </w:rPr>
        <w:t xml:space="preserve"> Ю.Г. Запоріжжя, 2011. 80 с. </w:t>
      </w:r>
    </w:p>
    <w:p w14:paraId="6D257F90" w14:textId="624F1EA7" w:rsidR="00A94B3D" w:rsidRPr="000906D3" w:rsidRDefault="00793DCD" w:rsidP="00F1193A">
      <w:pPr>
        <w:pStyle w:val="a3"/>
        <w:spacing w:line="300" w:lineRule="auto"/>
        <w:ind w:left="0"/>
        <w:rPr>
          <w:lang w:val="uk-UA"/>
        </w:rPr>
      </w:pPr>
      <w:r w:rsidRPr="000906D3">
        <w:rPr>
          <w:lang w:val="uk-UA"/>
        </w:rPr>
        <w:t>2</w:t>
      </w:r>
      <w:r w:rsidR="00A94B3D" w:rsidRPr="000906D3">
        <w:rPr>
          <w:lang w:val="uk-UA"/>
        </w:rPr>
        <w:t>. Шредер К. Х. Основи механіки валків прокатного стану [Електронний ресурс]/ К. Х. Шредер. – 2003. – Режим доступу до ресурсу: www.esw.co.at.</w:t>
      </w:r>
    </w:p>
    <w:p w14:paraId="0429088A" w14:textId="17A87E60" w:rsidR="000C5920" w:rsidRPr="00892278" w:rsidRDefault="00793DCD" w:rsidP="00F1193A">
      <w:pPr>
        <w:pStyle w:val="a3"/>
        <w:spacing w:line="300" w:lineRule="auto"/>
        <w:ind w:left="0"/>
        <w:rPr>
          <w:lang w:val="uk-UA"/>
        </w:rPr>
      </w:pPr>
      <w:r>
        <w:rPr>
          <w:lang w:val="uk-UA"/>
        </w:rPr>
        <w:t>3</w:t>
      </w:r>
      <w:r w:rsidR="000C5920" w:rsidRPr="00892278">
        <w:rPr>
          <w:lang w:val="uk-UA"/>
        </w:rPr>
        <w:t xml:space="preserve">. Гречаний О.М. Дослідження проблеми виконання своєчасних ремонтних робіт </w:t>
      </w:r>
      <w:proofErr w:type="spellStart"/>
      <w:r w:rsidR="000C5920" w:rsidRPr="00892278">
        <w:rPr>
          <w:lang w:val="uk-UA"/>
        </w:rPr>
        <w:t>шпіндельних</w:t>
      </w:r>
      <w:proofErr w:type="spellEnd"/>
      <w:r w:rsidR="000C5920" w:rsidRPr="00892278">
        <w:rPr>
          <w:lang w:val="uk-UA"/>
        </w:rPr>
        <w:t xml:space="preserve"> пристроїв прокатних станів. Сучасні технології промислового комплексу : матеріали </w:t>
      </w:r>
      <w:proofErr w:type="spellStart"/>
      <w:r w:rsidR="000C5920" w:rsidRPr="00892278">
        <w:rPr>
          <w:lang w:val="uk-UA"/>
        </w:rPr>
        <w:t>міжнар</w:t>
      </w:r>
      <w:proofErr w:type="spellEnd"/>
      <w:r w:rsidR="000C5920" w:rsidRPr="00892278">
        <w:rPr>
          <w:lang w:val="uk-UA"/>
        </w:rPr>
        <w:t>. наук.-</w:t>
      </w:r>
      <w:proofErr w:type="spellStart"/>
      <w:r w:rsidR="000C5920" w:rsidRPr="00892278">
        <w:rPr>
          <w:lang w:val="uk-UA"/>
        </w:rPr>
        <w:t>техн</w:t>
      </w:r>
      <w:proofErr w:type="spellEnd"/>
      <w:r w:rsidR="000C5920" w:rsidRPr="00892278">
        <w:rPr>
          <w:lang w:val="uk-UA"/>
        </w:rPr>
        <w:t xml:space="preserve">. </w:t>
      </w:r>
      <w:proofErr w:type="spellStart"/>
      <w:r w:rsidR="000C5920" w:rsidRPr="00892278">
        <w:rPr>
          <w:lang w:val="uk-UA"/>
        </w:rPr>
        <w:t>конф</w:t>
      </w:r>
      <w:proofErr w:type="spellEnd"/>
      <w:r w:rsidR="000C5920" w:rsidRPr="00892278">
        <w:rPr>
          <w:lang w:val="uk-UA"/>
        </w:rPr>
        <w:t>. Херсон : ХНТУ, 2017. С.115.</w:t>
      </w:r>
    </w:p>
    <w:p w14:paraId="35395B5E" w14:textId="77A24B08" w:rsidR="000C5920" w:rsidRPr="00892278" w:rsidRDefault="00793DCD" w:rsidP="00F1193A">
      <w:pPr>
        <w:pStyle w:val="a3"/>
        <w:spacing w:line="300" w:lineRule="auto"/>
        <w:ind w:left="0"/>
        <w:rPr>
          <w:lang w:val="uk-UA"/>
        </w:rPr>
      </w:pPr>
      <w:r>
        <w:rPr>
          <w:lang w:val="uk-UA"/>
        </w:rPr>
        <w:t>4</w:t>
      </w:r>
      <w:r w:rsidR="000C5920" w:rsidRPr="00892278">
        <w:rPr>
          <w:lang w:val="uk-UA"/>
        </w:rPr>
        <w:t>. Федорчук-</w:t>
      </w:r>
      <w:proofErr w:type="spellStart"/>
      <w:r w:rsidR="000C5920" w:rsidRPr="00892278">
        <w:rPr>
          <w:lang w:val="uk-UA"/>
        </w:rPr>
        <w:t>Ониса</w:t>
      </w:r>
      <w:proofErr w:type="spellEnd"/>
      <w:r w:rsidR="000C5920" w:rsidRPr="00892278">
        <w:rPr>
          <w:lang w:val="uk-UA"/>
        </w:rPr>
        <w:t>, К. Дослідження термічної втоми валків при гарячій прокатці [Електронний ресурс] / К. Федорчук-</w:t>
      </w:r>
      <w:proofErr w:type="spellStart"/>
      <w:r w:rsidR="000C5920" w:rsidRPr="00892278">
        <w:rPr>
          <w:lang w:val="uk-UA"/>
        </w:rPr>
        <w:t>Ониса</w:t>
      </w:r>
      <w:proofErr w:type="spellEnd"/>
      <w:r w:rsidR="000C5920" w:rsidRPr="00892278">
        <w:rPr>
          <w:lang w:val="uk-UA"/>
        </w:rPr>
        <w:t xml:space="preserve">, Д. К. </w:t>
      </w:r>
      <w:proofErr w:type="spellStart"/>
      <w:r w:rsidR="000C5920" w:rsidRPr="00892278">
        <w:rPr>
          <w:lang w:val="uk-UA"/>
        </w:rPr>
        <w:t>Фарруджа</w:t>
      </w:r>
      <w:proofErr w:type="spellEnd"/>
      <w:r w:rsidR="000C5920" w:rsidRPr="00892278">
        <w:rPr>
          <w:lang w:val="uk-UA"/>
        </w:rPr>
        <w:t xml:space="preserve"> – Режим доступу до ресурсу: www.corusgroup.com.</w:t>
      </w:r>
    </w:p>
    <w:p w14:paraId="79BB8C71" w14:textId="3DB483A5" w:rsidR="000C5920" w:rsidRPr="00892278" w:rsidRDefault="00793DCD" w:rsidP="00F1193A">
      <w:pPr>
        <w:pStyle w:val="a3"/>
        <w:spacing w:line="300" w:lineRule="auto"/>
        <w:ind w:left="0"/>
        <w:rPr>
          <w:bCs/>
          <w:color w:val="000000"/>
          <w:lang w:val="uk-UA"/>
        </w:rPr>
      </w:pPr>
      <w:r>
        <w:rPr>
          <w:lang w:val="uk-UA"/>
        </w:rPr>
        <w:t>5</w:t>
      </w:r>
      <w:r w:rsidR="000C5920" w:rsidRPr="00892278">
        <w:rPr>
          <w:lang w:val="uk-UA"/>
        </w:rPr>
        <w:t xml:space="preserve">. Гречаний О. М. Встановлення закону розподілу поломок елементів прокатного стану з метою їх запобігання / І. А. Шевченко, Т. А. Васильченко, Ю. Г. </w:t>
      </w:r>
      <w:proofErr w:type="spellStart"/>
      <w:r w:rsidR="000C5920" w:rsidRPr="00892278">
        <w:rPr>
          <w:lang w:val="uk-UA"/>
        </w:rPr>
        <w:t>Кобрін</w:t>
      </w:r>
      <w:proofErr w:type="spellEnd"/>
      <w:r w:rsidR="000C5920" w:rsidRPr="00892278">
        <w:rPr>
          <w:lang w:val="uk-UA"/>
        </w:rPr>
        <w:t>. // Регіональна міжвузівська збірка наукових праць. Системні технології.– 2018. – №4. – С. 122–127.</w:t>
      </w:r>
    </w:p>
    <w:p w14:paraId="3CB74EE8" w14:textId="01541DFA" w:rsidR="000C5920" w:rsidRPr="00892278" w:rsidRDefault="00793DCD" w:rsidP="00F1193A">
      <w:pPr>
        <w:pStyle w:val="a3"/>
        <w:spacing w:line="300" w:lineRule="auto"/>
        <w:ind w:left="0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t>6</w:t>
      </w:r>
      <w:r w:rsidR="000C5920" w:rsidRPr="00892278">
        <w:rPr>
          <w:bCs/>
          <w:color w:val="000000"/>
          <w:lang w:val="uk-UA"/>
        </w:rPr>
        <w:t>. Центральна державна науково-технічна бібліотека гірничо-металургійного комплексу України. Режим доступу URL: http:// cgntb.dp.ua</w:t>
      </w:r>
    </w:p>
    <w:p w14:paraId="3D6B70EB" w14:textId="36601804" w:rsidR="000C5920" w:rsidRPr="00892278" w:rsidRDefault="00793DCD" w:rsidP="00F1193A">
      <w:pPr>
        <w:spacing w:line="300" w:lineRule="auto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t>7</w:t>
      </w:r>
      <w:r w:rsidR="000C5920" w:rsidRPr="00892278">
        <w:rPr>
          <w:bCs/>
          <w:color w:val="000000"/>
          <w:lang w:val="uk-UA"/>
        </w:rPr>
        <w:t>. Особливості робочого процесу підшипників кочення. Режим доступу URL: https://stud.com.ua/176682/tehnika/osoblivosti_robochogo_protsesu_pidshipnikiv_kochennya</w:t>
      </w:r>
    </w:p>
    <w:p w14:paraId="5DD7CACD" w14:textId="42EB1534" w:rsidR="000C5920" w:rsidRPr="00892278" w:rsidRDefault="00793DCD" w:rsidP="00F1193A">
      <w:pPr>
        <w:spacing w:line="300" w:lineRule="auto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t>8</w:t>
      </w:r>
      <w:r w:rsidR="000C5920" w:rsidRPr="00892278">
        <w:rPr>
          <w:bCs/>
          <w:color w:val="000000"/>
          <w:lang w:val="uk-UA"/>
        </w:rPr>
        <w:t>. Конструктивні особливості муфти вільного ходу. Режим доступу URL: https://stud.com.ua/176696/tehnika/mufta_vilnogo_hodu</w:t>
      </w:r>
    </w:p>
    <w:p w14:paraId="3A8BF5BC" w14:textId="46C5BD73" w:rsidR="000C5920" w:rsidRPr="00892278" w:rsidRDefault="00793DCD" w:rsidP="00F1193A">
      <w:pPr>
        <w:spacing w:line="300" w:lineRule="auto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t>9</w:t>
      </w:r>
      <w:r w:rsidR="000C5920" w:rsidRPr="00892278">
        <w:rPr>
          <w:bCs/>
          <w:color w:val="000000"/>
          <w:lang w:val="uk-UA"/>
        </w:rPr>
        <w:t xml:space="preserve">. Основні завдання та методи технічної діагностики. Режим доступу URL: https://uk.wikipedia.org/wiki/Технічна_діагностика </w:t>
      </w:r>
    </w:p>
    <w:p w14:paraId="6A45753A" w14:textId="58791C1B" w:rsidR="002E18FB" w:rsidRPr="00D54541" w:rsidRDefault="002E18FB" w:rsidP="002E18FB">
      <w:pPr>
        <w:rPr>
          <w:lang w:val="uk-UA"/>
        </w:rPr>
      </w:pPr>
      <w:r w:rsidRPr="00D54541">
        <w:rPr>
          <w:rFonts w:eastAsia="Times New Roman"/>
          <w:kern w:val="2"/>
          <w:lang w:val="uk-UA" w:eastAsia="uk-UA"/>
          <w14:ligatures w14:val="standardContextual"/>
        </w:rPr>
        <w:t xml:space="preserve">10. Винахід. Патент №126626 Огінський Й.К, </w:t>
      </w:r>
      <w:proofErr w:type="spellStart"/>
      <w:r w:rsidRPr="00D54541">
        <w:rPr>
          <w:rFonts w:eastAsia="Times New Roman"/>
          <w:kern w:val="2"/>
          <w:lang w:val="uk-UA" w:eastAsia="uk-UA"/>
          <w14:ligatures w14:val="standardContextual"/>
        </w:rPr>
        <w:t>Таратута</w:t>
      </w:r>
      <w:proofErr w:type="spellEnd"/>
      <w:r w:rsidRPr="00D54541">
        <w:rPr>
          <w:rFonts w:eastAsia="Times New Roman"/>
          <w:kern w:val="2"/>
          <w:lang w:val="uk-UA" w:eastAsia="uk-UA"/>
          <w14:ligatures w14:val="standardContextual"/>
        </w:rPr>
        <w:t xml:space="preserve"> К. В., </w:t>
      </w:r>
      <w:proofErr w:type="spellStart"/>
      <w:r w:rsidRPr="00D54541">
        <w:rPr>
          <w:rFonts w:eastAsia="Times New Roman"/>
          <w:kern w:val="2"/>
          <w:lang w:val="uk-UA" w:eastAsia="uk-UA"/>
          <w14:ligatures w14:val="standardContextual"/>
        </w:rPr>
        <w:t>Востоцький</w:t>
      </w:r>
      <w:proofErr w:type="spellEnd"/>
      <w:r w:rsidRPr="00D54541">
        <w:rPr>
          <w:rFonts w:eastAsia="Times New Roman"/>
          <w:kern w:val="2"/>
          <w:lang w:val="uk-UA" w:eastAsia="uk-UA"/>
          <w14:ligatures w14:val="standardContextual"/>
        </w:rPr>
        <w:t xml:space="preserve"> С.М, Гречаний О. М., Воронцова  Н.Ю. Прокатний валок. 2022 р. </w:t>
      </w:r>
      <w:r w:rsidRPr="00D54541">
        <w:rPr>
          <w:lang w:val="uk-UA"/>
        </w:rPr>
        <w:t>Заявник та патентовласник Запорізький національний університет.</w:t>
      </w:r>
    </w:p>
    <w:p w14:paraId="1FDA9029" w14:textId="090F43F3" w:rsidR="008F0B14" w:rsidRPr="00892278" w:rsidRDefault="002249AF" w:rsidP="008F0B14">
      <w:pPr>
        <w:spacing w:after="218" w:line="259" w:lineRule="auto"/>
        <w:rPr>
          <w:rFonts w:eastAsia="Times New Roman"/>
          <w:kern w:val="2"/>
          <w:lang w:val="uk-UA" w:eastAsia="uk-UA"/>
          <w14:ligatures w14:val="standardContextual"/>
        </w:rPr>
      </w:pPr>
      <w:r>
        <w:rPr>
          <w:rFonts w:eastAsia="Times New Roman"/>
          <w:kern w:val="2"/>
          <w:lang w:val="uk-UA" w:eastAsia="uk-UA"/>
          <w14:ligatures w14:val="standardContextual"/>
        </w:rPr>
        <w:lastRenderedPageBreak/>
        <w:t>11</w:t>
      </w:r>
      <w:r w:rsidRPr="002249AF">
        <w:rPr>
          <w:rFonts w:eastAsia="Times New Roman"/>
          <w:kern w:val="2"/>
          <w:lang w:val="uk-UA" w:eastAsia="uk-UA"/>
          <w14:ligatures w14:val="standardContextual"/>
        </w:rPr>
        <w:t xml:space="preserve">. </w:t>
      </w:r>
      <w:proofErr w:type="spellStart"/>
      <w:r w:rsidRPr="002249AF">
        <w:rPr>
          <w:rFonts w:eastAsia="Times New Roman"/>
          <w:kern w:val="2"/>
          <w:lang w:val="uk-UA" w:eastAsia="uk-UA"/>
          <w14:ligatures w14:val="standardContextual"/>
        </w:rPr>
        <w:t>New</w:t>
      </w:r>
      <w:proofErr w:type="spellEnd"/>
      <w:r w:rsidRPr="002249AF">
        <w:rPr>
          <w:rFonts w:eastAsia="Times New Roman"/>
          <w:kern w:val="2"/>
          <w:lang w:val="uk-UA" w:eastAsia="uk-UA"/>
          <w14:ligatures w14:val="standardContextual"/>
        </w:rPr>
        <w:t xml:space="preserve"> </w:t>
      </w:r>
      <w:proofErr w:type="spellStart"/>
      <w:r w:rsidRPr="002249AF">
        <w:rPr>
          <w:rFonts w:eastAsia="Times New Roman"/>
          <w:kern w:val="2"/>
          <w:lang w:val="uk-UA" w:eastAsia="uk-UA"/>
          <w14:ligatures w14:val="standardContextual"/>
        </w:rPr>
        <w:t>high</w:t>
      </w:r>
      <w:proofErr w:type="spellEnd"/>
      <w:r w:rsidRPr="002249AF">
        <w:rPr>
          <w:rFonts w:eastAsia="Times New Roman"/>
          <w:kern w:val="2"/>
          <w:lang w:val="uk-UA" w:eastAsia="uk-UA"/>
          <w14:ligatures w14:val="standardContextual"/>
        </w:rPr>
        <w:t xml:space="preserve"> </w:t>
      </w:r>
      <w:proofErr w:type="spellStart"/>
      <w:r w:rsidRPr="002249AF">
        <w:rPr>
          <w:rFonts w:eastAsia="Times New Roman"/>
          <w:kern w:val="2"/>
          <w:lang w:val="uk-UA" w:eastAsia="uk-UA"/>
          <w14:ligatures w14:val="standardContextual"/>
        </w:rPr>
        <w:t>speed</w:t>
      </w:r>
      <w:proofErr w:type="spellEnd"/>
      <w:r w:rsidRPr="002249AF">
        <w:rPr>
          <w:rFonts w:eastAsia="Times New Roman"/>
          <w:kern w:val="2"/>
          <w:lang w:val="uk-UA" w:eastAsia="uk-UA"/>
          <w14:ligatures w14:val="standardContextual"/>
        </w:rPr>
        <w:t xml:space="preserve"> </w:t>
      </w:r>
      <w:proofErr w:type="spellStart"/>
      <w:r w:rsidRPr="002249AF">
        <w:rPr>
          <w:rFonts w:eastAsia="Times New Roman"/>
          <w:kern w:val="2"/>
          <w:lang w:val="uk-UA" w:eastAsia="uk-UA"/>
          <w14:ligatures w14:val="standardContextual"/>
        </w:rPr>
        <w:t>steel</w:t>
      </w:r>
      <w:proofErr w:type="spellEnd"/>
      <w:r w:rsidRPr="002249AF">
        <w:rPr>
          <w:rFonts w:eastAsia="Times New Roman"/>
          <w:kern w:val="2"/>
          <w:lang w:val="uk-UA" w:eastAsia="uk-UA"/>
          <w14:ligatures w14:val="standardContextual"/>
        </w:rPr>
        <w:t xml:space="preserve"> </w:t>
      </w:r>
      <w:proofErr w:type="spellStart"/>
      <w:r w:rsidRPr="002249AF">
        <w:rPr>
          <w:rFonts w:eastAsia="Times New Roman"/>
          <w:kern w:val="2"/>
          <w:lang w:val="uk-UA" w:eastAsia="uk-UA"/>
          <w14:ligatures w14:val="standardContextual"/>
        </w:rPr>
        <w:t>rolls</w:t>
      </w:r>
      <w:proofErr w:type="spellEnd"/>
      <w:r w:rsidRPr="002249AF">
        <w:rPr>
          <w:rFonts w:eastAsia="Times New Roman"/>
          <w:kern w:val="2"/>
          <w:lang w:val="uk-UA" w:eastAsia="uk-UA"/>
          <w14:ligatures w14:val="standardContextual"/>
        </w:rPr>
        <w:t xml:space="preserve"> </w:t>
      </w:r>
      <w:proofErr w:type="spellStart"/>
      <w:r w:rsidRPr="002249AF">
        <w:rPr>
          <w:rFonts w:eastAsia="Times New Roman"/>
          <w:kern w:val="2"/>
          <w:lang w:val="uk-UA" w:eastAsia="uk-UA"/>
          <w14:ligatures w14:val="standardContextual"/>
        </w:rPr>
        <w:t>for</w:t>
      </w:r>
      <w:proofErr w:type="spellEnd"/>
      <w:r w:rsidRPr="002249AF">
        <w:rPr>
          <w:rFonts w:eastAsia="Times New Roman"/>
          <w:kern w:val="2"/>
          <w:lang w:val="uk-UA" w:eastAsia="uk-UA"/>
          <w14:ligatures w14:val="standardContextual"/>
        </w:rPr>
        <w:t xml:space="preserve"> </w:t>
      </w:r>
      <w:proofErr w:type="spellStart"/>
      <w:r w:rsidRPr="002249AF">
        <w:rPr>
          <w:rFonts w:eastAsia="Times New Roman"/>
          <w:kern w:val="2"/>
          <w:lang w:val="uk-UA" w:eastAsia="uk-UA"/>
          <w14:ligatures w14:val="standardContextual"/>
        </w:rPr>
        <w:t>hot</w:t>
      </w:r>
      <w:proofErr w:type="spellEnd"/>
      <w:r w:rsidRPr="002249AF">
        <w:rPr>
          <w:rFonts w:eastAsia="Times New Roman"/>
          <w:kern w:val="2"/>
          <w:lang w:val="uk-UA" w:eastAsia="uk-UA"/>
          <w14:ligatures w14:val="standardContextual"/>
        </w:rPr>
        <w:t xml:space="preserve"> </w:t>
      </w:r>
      <w:proofErr w:type="spellStart"/>
      <w:r w:rsidRPr="002249AF">
        <w:rPr>
          <w:rFonts w:eastAsia="Times New Roman"/>
          <w:kern w:val="2"/>
          <w:lang w:val="uk-UA" w:eastAsia="uk-UA"/>
          <w14:ligatures w14:val="standardContextual"/>
        </w:rPr>
        <w:t>strip</w:t>
      </w:r>
      <w:proofErr w:type="spellEnd"/>
      <w:r w:rsidRPr="002249AF">
        <w:rPr>
          <w:rFonts w:eastAsia="Times New Roman"/>
          <w:kern w:val="2"/>
          <w:lang w:val="uk-UA" w:eastAsia="uk-UA"/>
          <w14:ligatures w14:val="standardContextual"/>
        </w:rPr>
        <w:t xml:space="preserve"> </w:t>
      </w:r>
      <w:proofErr w:type="spellStart"/>
      <w:r w:rsidRPr="002249AF">
        <w:rPr>
          <w:rFonts w:eastAsia="Times New Roman"/>
          <w:kern w:val="2"/>
          <w:lang w:val="uk-UA" w:eastAsia="uk-UA"/>
          <w14:ligatures w14:val="standardContextual"/>
        </w:rPr>
        <w:t>mills</w:t>
      </w:r>
      <w:proofErr w:type="spellEnd"/>
      <w:r w:rsidRPr="002249AF">
        <w:rPr>
          <w:rFonts w:eastAsia="Times New Roman"/>
          <w:kern w:val="2"/>
          <w:lang w:val="uk-UA" w:eastAsia="uk-UA"/>
          <w14:ligatures w14:val="standardContextual"/>
        </w:rPr>
        <w:t xml:space="preserve"> / T. </w:t>
      </w:r>
      <w:proofErr w:type="spellStart"/>
      <w:r w:rsidRPr="002249AF">
        <w:rPr>
          <w:rFonts w:eastAsia="Times New Roman"/>
          <w:kern w:val="2"/>
          <w:lang w:val="uk-UA" w:eastAsia="uk-UA"/>
          <w14:ligatures w14:val="standardContextual"/>
        </w:rPr>
        <w:t>Hattori</w:t>
      </w:r>
      <w:proofErr w:type="spellEnd"/>
      <w:r w:rsidRPr="002249AF">
        <w:rPr>
          <w:rFonts w:eastAsia="Times New Roman"/>
          <w:kern w:val="2"/>
          <w:lang w:val="uk-UA" w:eastAsia="uk-UA"/>
          <w14:ligatures w14:val="standardContextual"/>
        </w:rPr>
        <w:t xml:space="preserve">, A. </w:t>
      </w:r>
      <w:proofErr w:type="spellStart"/>
      <w:r w:rsidRPr="002249AF">
        <w:rPr>
          <w:rFonts w:eastAsia="Times New Roman"/>
          <w:kern w:val="2"/>
          <w:lang w:val="uk-UA" w:eastAsia="uk-UA"/>
          <w14:ligatures w14:val="standardContextual"/>
        </w:rPr>
        <w:t>Noda</w:t>
      </w:r>
      <w:proofErr w:type="spellEnd"/>
      <w:r w:rsidRPr="002249AF">
        <w:rPr>
          <w:rFonts w:eastAsia="Times New Roman"/>
          <w:kern w:val="2"/>
          <w:lang w:val="uk-UA" w:eastAsia="uk-UA"/>
          <w14:ligatures w14:val="standardContextual"/>
        </w:rPr>
        <w:t xml:space="preserve">, </w:t>
      </w:r>
      <w:proofErr w:type="spellStart"/>
      <w:r w:rsidRPr="002249AF">
        <w:rPr>
          <w:rFonts w:eastAsia="Times New Roman"/>
          <w:kern w:val="2"/>
          <w:lang w:val="uk-UA" w:eastAsia="uk-UA"/>
          <w14:ligatures w14:val="standardContextual"/>
        </w:rPr>
        <w:t>E.Matsunaga</w:t>
      </w:r>
      <w:proofErr w:type="spellEnd"/>
      <w:r w:rsidRPr="002249AF">
        <w:rPr>
          <w:rFonts w:eastAsia="Times New Roman"/>
          <w:kern w:val="2"/>
          <w:lang w:val="uk-UA" w:eastAsia="uk-UA"/>
          <w14:ligatures w14:val="standardContextual"/>
        </w:rPr>
        <w:t xml:space="preserve">, </w:t>
      </w:r>
      <w:proofErr w:type="spellStart"/>
      <w:r w:rsidRPr="002249AF">
        <w:rPr>
          <w:rFonts w:eastAsia="Times New Roman"/>
          <w:kern w:val="2"/>
          <w:lang w:val="uk-UA" w:eastAsia="uk-UA"/>
          <w14:ligatures w14:val="standardContextual"/>
        </w:rPr>
        <w:t>H.Sorano</w:t>
      </w:r>
      <w:proofErr w:type="spellEnd"/>
      <w:r w:rsidRPr="002249AF">
        <w:rPr>
          <w:rFonts w:eastAsia="Times New Roman"/>
          <w:kern w:val="2"/>
          <w:lang w:val="uk-UA" w:eastAsia="uk-UA"/>
          <w14:ligatures w14:val="standardContextual"/>
        </w:rPr>
        <w:t xml:space="preserve"> </w:t>
      </w:r>
      <w:proofErr w:type="spellStart"/>
      <w:r w:rsidRPr="002249AF">
        <w:rPr>
          <w:rFonts w:eastAsia="Times New Roman"/>
          <w:kern w:val="2"/>
          <w:lang w:val="uk-UA" w:eastAsia="uk-UA"/>
          <w14:ligatures w14:val="standardContextual"/>
        </w:rPr>
        <w:t>and</w:t>
      </w:r>
      <w:proofErr w:type="spellEnd"/>
      <w:r w:rsidRPr="002249AF">
        <w:rPr>
          <w:rFonts w:eastAsia="Times New Roman"/>
          <w:kern w:val="2"/>
          <w:lang w:val="uk-UA" w:eastAsia="uk-UA"/>
          <w14:ligatures w14:val="standardContextual"/>
        </w:rPr>
        <w:t xml:space="preserve"> </w:t>
      </w:r>
      <w:proofErr w:type="spellStart"/>
      <w:r w:rsidRPr="002249AF">
        <w:rPr>
          <w:rFonts w:eastAsia="Times New Roman"/>
          <w:kern w:val="2"/>
          <w:lang w:val="uk-UA" w:eastAsia="uk-UA"/>
          <w14:ligatures w14:val="standardContextual"/>
        </w:rPr>
        <w:t>Y.Sano</w:t>
      </w:r>
      <w:proofErr w:type="spellEnd"/>
      <w:r w:rsidRPr="002249AF">
        <w:rPr>
          <w:rFonts w:eastAsia="Times New Roman"/>
          <w:kern w:val="2"/>
          <w:lang w:val="uk-UA" w:eastAsia="uk-UA"/>
          <w14:ligatures w14:val="standardContextual"/>
        </w:rPr>
        <w:t xml:space="preserve"> // Proc.7th </w:t>
      </w:r>
      <w:proofErr w:type="spellStart"/>
      <w:r w:rsidRPr="002249AF">
        <w:rPr>
          <w:rFonts w:eastAsia="Times New Roman"/>
          <w:kern w:val="2"/>
          <w:lang w:val="uk-UA" w:eastAsia="uk-UA"/>
          <w14:ligatures w14:val="standardContextual"/>
        </w:rPr>
        <w:t>int</w:t>
      </w:r>
      <w:proofErr w:type="spellEnd"/>
      <w:r w:rsidRPr="002249AF">
        <w:rPr>
          <w:rFonts w:eastAsia="Times New Roman"/>
          <w:kern w:val="2"/>
          <w:lang w:val="uk-UA" w:eastAsia="uk-UA"/>
          <w14:ligatures w14:val="standardContextual"/>
        </w:rPr>
        <w:t xml:space="preserve">. </w:t>
      </w:r>
      <w:proofErr w:type="spellStart"/>
      <w:r w:rsidRPr="002249AF">
        <w:rPr>
          <w:rFonts w:eastAsia="Times New Roman"/>
          <w:kern w:val="2"/>
          <w:lang w:val="uk-UA" w:eastAsia="uk-UA"/>
          <w14:ligatures w14:val="standardContextual"/>
        </w:rPr>
        <w:t>conf</w:t>
      </w:r>
      <w:proofErr w:type="spellEnd"/>
      <w:r w:rsidRPr="002249AF">
        <w:rPr>
          <w:rFonts w:eastAsia="Times New Roman"/>
          <w:kern w:val="2"/>
          <w:lang w:val="uk-UA" w:eastAsia="uk-UA"/>
          <w14:ligatures w14:val="standardContextual"/>
        </w:rPr>
        <w:t xml:space="preserve">. </w:t>
      </w:r>
      <w:proofErr w:type="spellStart"/>
      <w:r w:rsidRPr="002249AF">
        <w:rPr>
          <w:rFonts w:eastAsia="Times New Roman"/>
          <w:kern w:val="2"/>
          <w:lang w:val="uk-UA" w:eastAsia="uk-UA"/>
          <w14:ligatures w14:val="standardContextual"/>
        </w:rPr>
        <w:t>on</w:t>
      </w:r>
      <w:proofErr w:type="spellEnd"/>
      <w:r w:rsidRPr="002249AF">
        <w:rPr>
          <w:rFonts w:eastAsia="Times New Roman"/>
          <w:kern w:val="2"/>
          <w:lang w:val="uk-UA" w:eastAsia="uk-UA"/>
          <w14:ligatures w14:val="standardContextual"/>
        </w:rPr>
        <w:t xml:space="preserve"> </w:t>
      </w:r>
      <w:proofErr w:type="spellStart"/>
      <w:r w:rsidRPr="002249AF">
        <w:rPr>
          <w:rFonts w:eastAsia="Times New Roman"/>
          <w:kern w:val="2"/>
          <w:lang w:val="uk-UA" w:eastAsia="uk-UA"/>
          <w14:ligatures w14:val="standardContextual"/>
        </w:rPr>
        <w:t>steel</w:t>
      </w:r>
      <w:proofErr w:type="spellEnd"/>
      <w:r w:rsidRPr="002249AF">
        <w:rPr>
          <w:rFonts w:eastAsia="Times New Roman"/>
          <w:kern w:val="2"/>
          <w:lang w:val="uk-UA" w:eastAsia="uk-UA"/>
          <w14:ligatures w14:val="standardContextual"/>
        </w:rPr>
        <w:t xml:space="preserve"> </w:t>
      </w:r>
      <w:proofErr w:type="spellStart"/>
      <w:r w:rsidRPr="002249AF">
        <w:rPr>
          <w:rFonts w:eastAsia="Times New Roman"/>
          <w:kern w:val="2"/>
          <w:lang w:val="uk-UA" w:eastAsia="uk-UA"/>
          <w14:ligatures w14:val="standardContextual"/>
        </w:rPr>
        <w:t>rolling</w:t>
      </w:r>
      <w:proofErr w:type="spellEnd"/>
      <w:r w:rsidRPr="002249AF">
        <w:rPr>
          <w:rFonts w:eastAsia="Times New Roman"/>
          <w:kern w:val="2"/>
          <w:lang w:val="uk-UA" w:eastAsia="uk-UA"/>
          <w14:ligatures w14:val="standardContextual"/>
        </w:rPr>
        <w:t xml:space="preserve">. –  </w:t>
      </w:r>
      <w:proofErr w:type="spellStart"/>
      <w:r w:rsidRPr="002249AF">
        <w:rPr>
          <w:rFonts w:eastAsia="Times New Roman"/>
          <w:kern w:val="2"/>
          <w:lang w:val="uk-UA" w:eastAsia="uk-UA"/>
          <w14:ligatures w14:val="standardContextual"/>
        </w:rPr>
        <w:t>China</w:t>
      </w:r>
      <w:proofErr w:type="spellEnd"/>
      <w:r w:rsidRPr="002249AF">
        <w:rPr>
          <w:rFonts w:eastAsia="Times New Roman"/>
          <w:kern w:val="2"/>
          <w:lang w:val="uk-UA" w:eastAsia="uk-UA"/>
          <w14:ligatures w14:val="standardContextual"/>
        </w:rPr>
        <w:t xml:space="preserve">, </w:t>
      </w:r>
      <w:proofErr w:type="spellStart"/>
      <w:r w:rsidRPr="002249AF">
        <w:rPr>
          <w:rFonts w:eastAsia="Times New Roman"/>
          <w:kern w:val="2"/>
          <w:lang w:val="uk-UA" w:eastAsia="uk-UA"/>
          <w14:ligatures w14:val="standardContextual"/>
        </w:rPr>
        <w:t>Japan</w:t>
      </w:r>
      <w:proofErr w:type="spellEnd"/>
      <w:r w:rsidRPr="002249AF">
        <w:rPr>
          <w:rFonts w:eastAsia="Times New Roman"/>
          <w:kern w:val="2"/>
          <w:lang w:val="uk-UA" w:eastAsia="uk-UA"/>
          <w14:ligatures w14:val="standardContextual"/>
        </w:rPr>
        <w:t>, ISIJ. – 1998. – P.411–416.</w:t>
      </w:r>
      <w:bookmarkEnd w:id="0"/>
    </w:p>
    <w:sectPr w:rsidR="008F0B14" w:rsidRPr="0089227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F219D"/>
    <w:multiLevelType w:val="multilevel"/>
    <w:tmpl w:val="92FC6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5D4B16"/>
    <w:multiLevelType w:val="hybridMultilevel"/>
    <w:tmpl w:val="B3F0B12C"/>
    <w:lvl w:ilvl="0" w:tplc="565ED682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40171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8EB6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4836B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4A0C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C087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EE83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62733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043D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1EB0920"/>
    <w:multiLevelType w:val="hybridMultilevel"/>
    <w:tmpl w:val="7480DD74"/>
    <w:lvl w:ilvl="0" w:tplc="2F261D70">
      <w:start w:val="1"/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8202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4A16A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AA0B5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0692C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E4576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DC02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22C3A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D237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5170235">
    <w:abstractNumId w:val="2"/>
  </w:num>
  <w:num w:numId="2" w16cid:durableId="1703239657">
    <w:abstractNumId w:val="1"/>
  </w:num>
  <w:num w:numId="3" w16cid:durableId="2032679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8FA"/>
    <w:rsid w:val="00026945"/>
    <w:rsid w:val="000906D3"/>
    <w:rsid w:val="000A7DE6"/>
    <w:rsid w:val="000C5920"/>
    <w:rsid w:val="000E634D"/>
    <w:rsid w:val="001856CA"/>
    <w:rsid w:val="00207759"/>
    <w:rsid w:val="002249AF"/>
    <w:rsid w:val="002708FA"/>
    <w:rsid w:val="002E18FB"/>
    <w:rsid w:val="003F6792"/>
    <w:rsid w:val="00446937"/>
    <w:rsid w:val="005150AC"/>
    <w:rsid w:val="005408DF"/>
    <w:rsid w:val="006217F4"/>
    <w:rsid w:val="00681FC6"/>
    <w:rsid w:val="00703E05"/>
    <w:rsid w:val="007616BA"/>
    <w:rsid w:val="00793DCD"/>
    <w:rsid w:val="0085254F"/>
    <w:rsid w:val="00861932"/>
    <w:rsid w:val="00892278"/>
    <w:rsid w:val="008F0B14"/>
    <w:rsid w:val="009C214F"/>
    <w:rsid w:val="009D7325"/>
    <w:rsid w:val="009F69A9"/>
    <w:rsid w:val="00A6477B"/>
    <w:rsid w:val="00A94B3D"/>
    <w:rsid w:val="00AF3332"/>
    <w:rsid w:val="00B37D8B"/>
    <w:rsid w:val="00B8062E"/>
    <w:rsid w:val="00B90D16"/>
    <w:rsid w:val="00C502E8"/>
    <w:rsid w:val="00C81FDE"/>
    <w:rsid w:val="00CB1D9A"/>
    <w:rsid w:val="00CF5382"/>
    <w:rsid w:val="00D47DE6"/>
    <w:rsid w:val="00D54541"/>
    <w:rsid w:val="00D647EE"/>
    <w:rsid w:val="00D83F11"/>
    <w:rsid w:val="00DA0877"/>
    <w:rsid w:val="00DE5D9A"/>
    <w:rsid w:val="00DF1341"/>
    <w:rsid w:val="00DF655C"/>
    <w:rsid w:val="00E53AC4"/>
    <w:rsid w:val="00E87345"/>
    <w:rsid w:val="00EE03CC"/>
    <w:rsid w:val="00F0670F"/>
    <w:rsid w:val="00F1193A"/>
    <w:rsid w:val="00F12600"/>
    <w:rsid w:val="00F33D46"/>
    <w:rsid w:val="00F705D4"/>
    <w:rsid w:val="00F73C65"/>
    <w:rsid w:val="00FB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D49F3"/>
  <w15:chartTrackingRefBased/>
  <w15:docId w15:val="{E696303D-B619-42F5-A67C-57AA93F05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uk-UA" w:eastAsia="en-US" w:bidi="ar-SA"/>
        <w14:ligatures w14:val="standardContextual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0B14"/>
    <w:pPr>
      <w:spacing w:after="0" w:line="288" w:lineRule="auto"/>
      <w:jc w:val="left"/>
    </w:pPr>
    <w:rPr>
      <w:rFonts w:eastAsia="MS Mincho"/>
      <w:kern w:val="0"/>
      <w:sz w:val="24"/>
      <w:szCs w:val="24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B14"/>
    <w:pPr>
      <w:ind w:left="720"/>
      <w:contextualSpacing/>
    </w:pPr>
  </w:style>
  <w:style w:type="character" w:styleId="a4">
    <w:name w:val="annotation reference"/>
    <w:basedOn w:val="a0"/>
    <w:semiHidden/>
    <w:unhideWhenUsed/>
    <w:rsid w:val="008F0B14"/>
    <w:rPr>
      <w:sz w:val="16"/>
      <w:szCs w:val="16"/>
    </w:rPr>
  </w:style>
  <w:style w:type="paragraph" w:styleId="a5">
    <w:name w:val="annotation text"/>
    <w:basedOn w:val="a"/>
    <w:link w:val="a6"/>
    <w:semiHidden/>
    <w:unhideWhenUsed/>
    <w:rsid w:val="008F0B14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semiHidden/>
    <w:rsid w:val="008F0B14"/>
    <w:rPr>
      <w:rFonts w:eastAsia="MS Mincho"/>
      <w:kern w:val="0"/>
      <w:sz w:val="20"/>
      <w:szCs w:val="20"/>
      <w:lang w:val="en-US"/>
      <w14:ligatures w14:val="none"/>
    </w:rPr>
  </w:style>
  <w:style w:type="character" w:styleId="a7">
    <w:name w:val="Hyperlink"/>
    <w:basedOn w:val="a0"/>
    <w:uiPriority w:val="99"/>
    <w:unhideWhenUsed/>
    <w:rsid w:val="008F0B14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F0B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2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x.doi.org/10.20431/2454-9711.050200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C2A65-7E9B-42AC-806E-D6027BDA4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2028</Words>
  <Characters>1157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Йосип Огінський</dc:creator>
  <cp:keywords/>
  <dc:description/>
  <cp:lastModifiedBy>Йосип Огінський</cp:lastModifiedBy>
  <cp:revision>5</cp:revision>
  <dcterms:created xsi:type="dcterms:W3CDTF">2023-09-30T07:52:00Z</dcterms:created>
  <dcterms:modified xsi:type="dcterms:W3CDTF">2023-10-08T11:34:00Z</dcterms:modified>
</cp:coreProperties>
</file>