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B1" w:rsidRDefault="009E5391" w:rsidP="009E53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Роль </w:t>
      </w:r>
      <w:proofErr w:type="spellStart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>системи</w:t>
      </w:r>
      <w:proofErr w:type="spellEnd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>криміналістичної</w:t>
      </w:r>
      <w:proofErr w:type="spellEnd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>техніки</w:t>
      </w:r>
      <w:proofErr w:type="spellEnd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>оперативнорозшуковій</w:t>
      </w:r>
      <w:proofErr w:type="spellEnd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>роботі</w:t>
      </w:r>
      <w:proofErr w:type="spellEnd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>під</w:t>
      </w:r>
      <w:proofErr w:type="spellEnd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 </w:t>
      </w:r>
      <w:proofErr w:type="spellStart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>розслідування</w:t>
      </w:r>
      <w:proofErr w:type="spellEnd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>корупційних</w:t>
      </w:r>
      <w:proofErr w:type="spellEnd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E5391">
        <w:rPr>
          <w:rFonts w:ascii="Times New Roman" w:hAnsi="Times New Roman" w:cs="Times New Roman"/>
          <w:b/>
          <w:sz w:val="28"/>
          <w:szCs w:val="28"/>
          <w:lang w:val="ru-RU"/>
        </w:rPr>
        <w:t>злочинів</w:t>
      </w:r>
      <w:proofErr w:type="spellEnd"/>
    </w:p>
    <w:p w:rsidR="00767471" w:rsidRDefault="00767471" w:rsidP="009E53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471" w:rsidRDefault="00767471" w:rsidP="009E53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>1. Оперативно-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технічне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корупційних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розглядається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поряд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техніко-криміналістичним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забезпеченням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вцілому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науково-технічного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виступає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відмінності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цими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видами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прослідковуються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тактиці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Оперативно-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розшукова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як і всяка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знаряддєва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входить система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пізнавальний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об'єкт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являють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технічний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інструментарій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слідчий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оперативний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працівник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документування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фіксацію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співробітниками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по-різному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розуміючи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однакову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сутність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- оперативною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спеціальною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спеціальними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різне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Оперативна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умовне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характеризує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найменше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оперативній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тому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називається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оперативною;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головним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чином, негласно, </w:t>
      </w:r>
      <w:proofErr w:type="gram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 початку</w:t>
      </w:r>
      <w:proofErr w:type="gram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час ОРД.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Разом з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оперативна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сукупність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інструментів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відрізняється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обох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побутова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галузей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для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всіляких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фотографічна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кінематографічна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відеозаписуюча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однакова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як для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слідчого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так і оперативного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виявлення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інструментами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сфер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Очевидно,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головна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відмінність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не 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якісній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характеристиці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безумовно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враховується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), а 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процесуальному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методичному аспектах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процесуальних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слідчих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разом з протоколами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слідчих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джерелами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доказів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Безперечно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вона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використовуватися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поза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слідчими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діями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профілактичної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породжують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доказів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Оперативна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розслідуванні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0434">
        <w:rPr>
          <w:rFonts w:ascii="Times New Roman" w:hAnsi="Times New Roman" w:cs="Times New Roman"/>
          <w:sz w:val="28"/>
          <w:szCs w:val="28"/>
          <w:lang w:val="ru-RU"/>
        </w:rPr>
        <w:t>корупційних</w:t>
      </w:r>
      <w:proofErr w:type="spellEnd"/>
      <w:r w:rsidR="00970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0434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="009704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головним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gram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 початку</w:t>
      </w:r>
      <w:proofErr w:type="gram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Оперативний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характер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доказів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Отримана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служить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основою для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висування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версій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ефективних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прийомів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слідчих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стадії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попереднього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слідства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оперативними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підрозділами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вимогу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слідчого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при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безпосередньому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нагляді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прокурора.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доказуванні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різновид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 -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розшукової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являє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собою систему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приладів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пристроїв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збирання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негласними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прийомами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як правило,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незначні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розміри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замасковані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звичні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обстановки,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об'єкти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особистої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гігієни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одягу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автоматичні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пристрої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у автономному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керовані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дистанційно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виготовляється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з конкретною метою, для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документування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подій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Разом з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екземпляри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стандартні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бути предметами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скажімо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кишенькові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диктофони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краваточні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мікрофони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радіомікрофони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поміщають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маскуючі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об'єкти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пристрої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власне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вогнепальна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зброя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наручники,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гумові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кийки,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зв'язування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сльозоточиві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світлозвукові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пристрої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відволікаючої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пристрої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примусової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зупинки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транспорту,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водомети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lastRenderedPageBreak/>
        <w:t>бронемашини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транспортні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службових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собак.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2. 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історичному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аспекті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з'явилася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набагато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і по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суті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розбіжностей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використовувалися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Однакові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процесуальні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виключають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принципових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розбіжностей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криміналістичною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оперативною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техніко-криміналістичних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широко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вирішенні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цілої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низки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проблем ОРД, 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ОРД,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прийомів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ї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зв’язків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інформаційними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процесами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доказування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мети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в ОРД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гласних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негласних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вказаної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напрямів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прийомів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оперативним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працівником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доказової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наданої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слідчим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т.д.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широко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вказаних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Законі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«Про оперативно-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розшукову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розшукової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оперативний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систем.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В ОРД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організаційні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кримінальному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-,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відеозйомка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рук,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спеціаліста-криміналіста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в оперативно-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заходах;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консультативної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оперативним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профілактики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доцільно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класифікувати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за видами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профілактичних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задач 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п'ять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фактів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сприяючих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учиненню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приховуванню</w:t>
      </w:r>
      <w:proofErr w:type="spellEnd"/>
      <w:r w:rsidR="00970434">
        <w:rPr>
          <w:rFonts w:ascii="Times New Roman" w:hAnsi="Times New Roman" w:cs="Times New Roman"/>
          <w:sz w:val="28"/>
          <w:szCs w:val="28"/>
          <w:lang w:val="ru-RU"/>
        </w:rPr>
        <w:t xml:space="preserve"> корупційних</w:t>
      </w:r>
      <w:bookmarkStart w:id="0" w:name="_GoBack"/>
      <w:bookmarkEnd w:id="0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До них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віднести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помічника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слідчого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комплекти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експертного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прийоми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не-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процесуального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посягань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охоронної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сигналізації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перешкоджають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заважають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учиненню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криміналістами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запропоновано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в документах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захисні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захисних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сіток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реквізитів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особливого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паперу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специфічних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письма,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фарби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рекомендаціями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криміналістів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захисних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сіток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документах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виявляти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травлення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барвник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захисної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сітки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нестійкий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витравлює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сітку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текст.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допомагають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розкрити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їхня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суть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створенні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, рук, звуку, запаху.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спеціальній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оперативній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техніці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особливі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пристрої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називаються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пастками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",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доторкування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залишає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одязі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тілі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злочинця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руках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засобах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учинення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невидимі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сліди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приміром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ультрафіолет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радіометрів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готуються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оперативними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підрозділами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47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час ОРД,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негласного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документування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злочинної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фотозйомкою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відеозаписом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зняття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471" w:rsidRPr="00767471" w:rsidRDefault="00767471" w:rsidP="007674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справляння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активного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схильних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телевізійного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місцях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скупчення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 людей (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вокзали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універсами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7471">
        <w:rPr>
          <w:rFonts w:ascii="Times New Roman" w:hAnsi="Times New Roman" w:cs="Times New Roman"/>
          <w:sz w:val="28"/>
          <w:szCs w:val="28"/>
          <w:lang w:val="ru-RU"/>
        </w:rPr>
        <w:t>універмаги</w:t>
      </w:r>
      <w:proofErr w:type="spellEnd"/>
      <w:r w:rsidRPr="0076747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sectPr w:rsidR="00767471" w:rsidRPr="007674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AD"/>
    <w:rsid w:val="002671F4"/>
    <w:rsid w:val="007452AD"/>
    <w:rsid w:val="00767471"/>
    <w:rsid w:val="008D54C9"/>
    <w:rsid w:val="00970434"/>
    <w:rsid w:val="009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0D3F"/>
  <w15:chartTrackingRefBased/>
  <w15:docId w15:val="{66573BB0-1948-48E4-A1F7-283E5F26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5</Pages>
  <Words>1207</Words>
  <Characters>6886</Characters>
  <Application>Microsoft Office Word</Application>
  <DocSecurity>0</DocSecurity>
  <Lines>57</Lines>
  <Paragraphs>16</Paragraphs>
  <ScaleCrop>false</ScaleCrop>
  <Company>diakov.net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2023-10-09T19:11:00Z</dcterms:created>
  <dcterms:modified xsi:type="dcterms:W3CDTF">2023-10-11T08:42:00Z</dcterms:modified>
</cp:coreProperties>
</file>