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1687" w14:textId="69294565" w:rsidR="00BB3B53" w:rsidRPr="00BB3B53" w:rsidRDefault="00BB3B53" w:rsidP="00BB3B5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uk-UA"/>
          <w14:ligatures w14:val="none"/>
        </w:rPr>
        <w:t xml:space="preserve">Тема 3  </w:t>
      </w:r>
      <w:r w:rsidRPr="00BB3B53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uk-UA"/>
          <w14:ligatures w14:val="none"/>
        </w:rPr>
        <w:t>Методологія оцінки сталого природокористування регіонів</w:t>
      </w:r>
    </w:p>
    <w:p w14:paraId="22C66CA7" w14:textId="77777777" w:rsidR="00BB3B53" w:rsidRPr="00BB3B53" w:rsidRDefault="00BB3B53" w:rsidP="00BB3B5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uk-UA"/>
          <w14:ligatures w14:val="none"/>
        </w:rPr>
      </w:pPr>
    </w:p>
    <w:p w14:paraId="7602C065" w14:textId="6A86C0AF" w:rsidR="00BB3B53" w:rsidRPr="00BB3B53" w:rsidRDefault="00BB3B53" w:rsidP="00BB3B5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uk-UA"/>
          <w14:ligatures w14:val="none"/>
        </w:rPr>
        <w:t>План</w:t>
      </w:r>
    </w:p>
    <w:p w14:paraId="3FB552A7" w14:textId="77777777" w:rsidR="00BB3B53" w:rsidRDefault="00BB3B53" w:rsidP="00BB3B5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Джерела та шляхи забруднення навколишнього природного середовища.</w:t>
      </w:r>
    </w:p>
    <w:p w14:paraId="4413569C" w14:textId="77777777" w:rsidR="00BB3B53" w:rsidRDefault="00BB3B53" w:rsidP="00BB3B5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Проблема глобальної зміни клімату та механізми її вирішення.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3</w:t>
      </w:r>
    </w:p>
    <w:p w14:paraId="70EFEBC4" w14:textId="77777777" w:rsidR="00BB3B53" w:rsidRDefault="00BB3B53" w:rsidP="00BB3B5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Забезпеченість людства водними ресурсами. </w:t>
      </w:r>
    </w:p>
    <w:p w14:paraId="72C19D72" w14:textId="77777777" w:rsidR="00BB3B53" w:rsidRDefault="00BB3B53" w:rsidP="00BB3B5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Стан вод Світового океану в контексті збереження ресурсного потенціалу та стійкості природних екосистем. </w:t>
      </w:r>
    </w:p>
    <w:p w14:paraId="5968F74C" w14:textId="5F80FEF3" w:rsidR="00BB3B53" w:rsidRDefault="00BB3B53" w:rsidP="00BB3B5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Проблема збереження лісів.</w:t>
      </w:r>
    </w:p>
    <w:p w14:paraId="18683710" w14:textId="23AC4CA4" w:rsidR="00BB3B53" w:rsidRPr="00BB3B53" w:rsidRDefault="00BB3B53" w:rsidP="00C774C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B3B5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Методологія оцінки сталого природокористування регіонів</w:t>
      </w:r>
    </w:p>
    <w:p w14:paraId="2D328D7A" w14:textId="77777777" w:rsidR="00BB3B53" w:rsidRDefault="00BB3B53" w:rsidP="00BB3B53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14:paraId="3125441A" w14:textId="3CD05DBE" w:rsidR="00BB3B53" w:rsidRPr="00BB3B53" w:rsidRDefault="00BB3B53" w:rsidP="00BB3B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B53">
        <w:rPr>
          <w:rFonts w:ascii="Times New Roman" w:hAnsi="Times New Roman" w:cs="Times New Roman"/>
          <w:b/>
          <w:bCs/>
          <w:sz w:val="28"/>
          <w:szCs w:val="28"/>
        </w:rPr>
        <w:t>РЕКОМЕНДОВАНІ ДЖЕРЕЛА</w:t>
      </w:r>
    </w:p>
    <w:p w14:paraId="29498BF7" w14:textId="77777777" w:rsidR="00BB3B53" w:rsidRPr="00BB3B53" w:rsidRDefault="00BB3B53" w:rsidP="00BB3B53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proofErr w:type="spellStart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Коржнєв</w:t>
      </w:r>
      <w:proofErr w:type="spellEnd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 М.М. Природно-ресурсні основи розвитку суспільства : Підручник / М.М. </w:t>
      </w:r>
      <w:proofErr w:type="spellStart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Коржнєв</w:t>
      </w:r>
      <w:proofErr w:type="spellEnd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.  К., 2022.</w:t>
      </w:r>
    </w:p>
    <w:p w14:paraId="058B3B75" w14:textId="77777777" w:rsidR="00BB3B53" w:rsidRPr="00BB3B53" w:rsidRDefault="00BB3B53" w:rsidP="00BB3B53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Земельне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навч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посібник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О. І.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Баїк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У. П.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Бобко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 С. Долинська,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А. О.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Дутко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Н. М. Павлюк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ред.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О. І.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Баїк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Львів : Навчально-науковий Інститут права, психології та інноваційної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освіти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Національного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університету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«Львівська</w:t>
      </w:r>
      <w:r w:rsidRPr="00BB3B5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політехніка»,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2020. 326</w:t>
      </w:r>
      <w:r w:rsidRPr="00BB3B5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с.</w:t>
      </w:r>
    </w:p>
    <w:p w14:paraId="497497DF" w14:textId="77777777" w:rsidR="00BB3B53" w:rsidRPr="00BB3B53" w:rsidRDefault="00BB3B53" w:rsidP="00BB3B53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44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Добряк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Д.С.,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Тихонов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А.Г.,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Паламарчук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Л.В.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Економічний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оборот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землі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Україні: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теорія,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методологія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практика.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К.: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ЦУЛ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2019.  136 с.</w:t>
      </w:r>
    </w:p>
    <w:p w14:paraId="18F331D6" w14:textId="77777777" w:rsidR="00BB3B53" w:rsidRPr="00BB3B53" w:rsidRDefault="00BB3B53" w:rsidP="00BB3B53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44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Царенко О.М. Основи екології та економіки природокористування. Курс лекцій. Практикум. Суми., Університетська книга,2018. 592с.</w:t>
      </w:r>
    </w:p>
    <w:p w14:paraId="44CBA0D4" w14:textId="77777777" w:rsidR="00BB3B53" w:rsidRPr="00BB3B53" w:rsidRDefault="00BB3B53" w:rsidP="00BB3B53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44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Шаравара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В.В.,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Любинський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О.І. Економіка природокористування: навчальний посібник. Кам’янець-Подільський: ТОВ Друкарня «Рута», 2020. 252с</w:t>
      </w:r>
    </w:p>
    <w:p w14:paraId="52E5C6CC" w14:textId="77777777" w:rsidR="00BB3B53" w:rsidRPr="00BB3B53" w:rsidRDefault="00BB3B53" w:rsidP="00BB3B53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 </w:t>
      </w:r>
    </w:p>
    <w:p w14:paraId="54085B85" w14:textId="77777777" w:rsidR="00BB3B53" w:rsidRPr="00BB3B53" w:rsidRDefault="00BB3B53" w:rsidP="00BB3B53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ДОДАТКОВІ:</w:t>
      </w:r>
    </w:p>
    <w:p w14:paraId="5FABEE3B" w14:textId="77777777" w:rsidR="00BB3B53" w:rsidRPr="00BB3B53" w:rsidRDefault="00BB3B53" w:rsidP="00BB3B53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 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Лазарєва</w:t>
      </w:r>
      <w:r w:rsidRPr="00BB3B53">
        <w:rPr>
          <w:rFonts w:ascii="Times New Roman" w:eastAsia="Times New Roman" w:hAnsi="Times New Roman" w:cs="Times New Roman"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О.</w:t>
      </w:r>
      <w:r w:rsidRPr="00BB3B53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В.</w:t>
      </w:r>
      <w:r w:rsidRPr="00BB3B53">
        <w:rPr>
          <w:rFonts w:ascii="Times New Roman" w:eastAsia="Times New Roman" w:hAnsi="Times New Roman" w:cs="Times New Roman"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Економіка</w:t>
      </w:r>
      <w:r w:rsidRPr="00BB3B53">
        <w:rPr>
          <w:rFonts w:ascii="Times New Roman" w:eastAsia="Times New Roman" w:hAnsi="Times New Roman" w:cs="Times New Roman"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землеустрою.</w:t>
      </w:r>
      <w:r w:rsidRPr="00BB3B53">
        <w:rPr>
          <w:rFonts w:ascii="Times New Roman" w:eastAsia="Times New Roman" w:hAnsi="Times New Roman" w:cs="Times New Roman"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Практикум</w:t>
      </w:r>
      <w:r w:rsidRPr="00BB3B53">
        <w:rPr>
          <w:rFonts w:ascii="Times New Roman" w:eastAsia="Times New Roman" w:hAnsi="Times New Roman" w:cs="Times New Roman"/>
          <w:bCs/>
          <w:spacing w:val="-42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для</w:t>
      </w:r>
      <w:r w:rsidRPr="00BB3B53">
        <w:rPr>
          <w:rFonts w:ascii="Times New Roman" w:eastAsia="Times New Roman" w:hAnsi="Times New Roman" w:cs="Times New Roman"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студентів</w:t>
      </w:r>
      <w:r w:rsidRPr="00BB3B53">
        <w:rPr>
          <w:rFonts w:ascii="Times New Roman" w:eastAsia="Times New Roman" w:hAnsi="Times New Roman" w:cs="Times New Roman"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спеціальності</w:t>
      </w:r>
      <w:r w:rsidRPr="00BB3B53">
        <w:rPr>
          <w:rFonts w:ascii="Times New Roman" w:eastAsia="Times New Roman" w:hAnsi="Times New Roman" w:cs="Times New Roman"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14:ligatures w14:val="none"/>
        </w:rPr>
        <w:t>«Геодезія</w:t>
      </w:r>
      <w:r w:rsidRPr="00BB3B53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та</w:t>
      </w:r>
      <w:r w:rsidRPr="00BB3B53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землеустрій»:</w:t>
      </w:r>
      <w:r w:rsidRPr="00BB3B53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методичні рекомендації / О. В. Лазарєва, А. Ю. </w:t>
      </w:r>
      <w:proofErr w:type="spellStart"/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Мась</w:t>
      </w:r>
      <w:proofErr w:type="spellEnd"/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. </w:t>
      </w:r>
      <w:r w:rsidRPr="00BB3B53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Миколаїв : Вид-во ЧНУ ім. Петра Могили, 2021. 60 с. </w:t>
      </w:r>
      <w:r w:rsidRPr="00BB3B53">
        <w:rPr>
          <w:rFonts w:ascii="Times New Roman" w:eastAsia="Times New Roman" w:hAnsi="Times New Roman" w:cs="Times New Roman"/>
          <w:bCs/>
          <w:spacing w:val="-42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(Методична</w:t>
      </w:r>
      <w:r w:rsidRPr="00BB3B53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серія;</w:t>
      </w:r>
      <w:r w:rsidRPr="00BB3B53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вип</w:t>
      </w:r>
      <w:proofErr w:type="spellEnd"/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.</w:t>
      </w:r>
      <w:r w:rsidRPr="00BB3B53">
        <w:rPr>
          <w:rFonts w:ascii="Times New Roman" w:eastAsia="Times New Roman" w:hAnsi="Times New Roman" w:cs="Times New Roman"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345).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Василенко О. М. Методичні рекомендації до самостійної роботи студентів із навчальної дисципліни «Економіка природокористування» для підготовки фахівців першого (бакалаврського) рівня «Екологія»/: О. М. Василенко  Житомир: вид-во ЖДУ ім. І. Франка, 2023.  27с</w:t>
      </w:r>
    </w:p>
    <w:p w14:paraId="61DF435E" w14:textId="77777777" w:rsidR="00BB3B53" w:rsidRPr="00BB3B53" w:rsidRDefault="00BB3B53" w:rsidP="00BB3B53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Гевко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Р.Б., Малевич Н.Ю., Екологічні аспекти сільськогосподарського виробництва Тернопільський національний економічний університет </w:t>
      </w:r>
      <w:r w:rsidRPr="00BB3B5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Міжнародний науково-виробничий журнал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</w:t>
      </w:r>
      <w:r w:rsidRPr="00BB3B5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талий розвиток економіки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2’2017.С.156-162  http://dspace.wunu.edu.ua/bitstream/316497/22015/1/R_5.pdf</w:t>
      </w:r>
    </w:p>
    <w:p w14:paraId="4D28699B" w14:textId="77777777" w:rsidR="00BB3B53" w:rsidRPr="00BB3B53" w:rsidRDefault="00BB3B53" w:rsidP="00BB3B5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Мельник Л.Г. Екологічна економіка. Підручник /2-е вид. </w:t>
      </w:r>
      <w:proofErr w:type="spellStart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випр</w:t>
      </w:r>
      <w:proofErr w:type="spellEnd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. і </w:t>
      </w:r>
      <w:proofErr w:type="spellStart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доп</w:t>
      </w:r>
      <w:proofErr w:type="spellEnd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.  Суми.: Університетська книга, 2019. 348с.</w:t>
      </w:r>
    </w:p>
    <w:p w14:paraId="22682DD6" w14:textId="77777777" w:rsidR="00BB3B53" w:rsidRPr="00BB3B53" w:rsidRDefault="00BB3B53" w:rsidP="00BB3B5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Оптимізація природокористування. В 5-ти томах. Том 1. Природні ресурси: еколого-економічна оцінка: Навчальний посібник / С.І. Дорогунцов, А.М. </w:t>
      </w:r>
      <w:proofErr w:type="spellStart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Муховиков</w:t>
      </w:r>
      <w:proofErr w:type="spellEnd"/>
      <w:r w:rsidRPr="00BB3B5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.  К.: Кондор, 2020. 219с.</w:t>
      </w:r>
    </w:p>
    <w:p w14:paraId="11B32C02" w14:textId="77777777" w:rsidR="00BB3B53" w:rsidRPr="00BB3B53" w:rsidRDefault="00BB3B53" w:rsidP="00BB3B5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Практичний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інструментарій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2.0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управління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земельними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ресурсами : на шляху до розширення повноважень громад / за ред. С.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Кубаха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BB3B5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Проект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"АГРО",</w:t>
      </w:r>
      <w:r w:rsidRPr="00BB3B5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</w:t>
      </w:r>
      <w:r w:rsidRPr="00BB3B5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88 с.</w:t>
      </w:r>
    </w:p>
    <w:p w14:paraId="21AC0439" w14:textId="77777777" w:rsidR="00BB3B53" w:rsidRPr="00BB3B53" w:rsidRDefault="00BB3B53" w:rsidP="00BB3B5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Територіально-просторове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планування: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базові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засади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теорії,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методології, практики : монографія / за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ред. А. М. Третяка. Біла</w:t>
      </w:r>
      <w:r w:rsidRPr="00BB3B5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Церква</w:t>
      </w:r>
      <w:r w:rsidRPr="00BB3B5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ТОВ "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Бiлоцеркiвдрук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",</w:t>
      </w:r>
      <w:r w:rsidRPr="00BB3B5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2021.</w:t>
      </w:r>
      <w:r w:rsidRPr="00BB3B5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142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с.</w:t>
      </w:r>
    </w:p>
    <w:p w14:paraId="5F2ABAB9" w14:textId="77777777" w:rsidR="00BB3B53" w:rsidRPr="00BB3B53" w:rsidRDefault="00BB3B53" w:rsidP="00BB3B53">
      <w:pPr>
        <w:widowControl w:val="0"/>
        <w:numPr>
          <w:ilvl w:val="0"/>
          <w:numId w:val="3"/>
        </w:numPr>
        <w:shd w:val="clear" w:color="auto" w:fill="FFFFFF"/>
        <w:tabs>
          <w:tab w:val="left" w:pos="376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Кручок С.І.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Іпотечне кредитування: Навчальний посібник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.  К.:</w:t>
      </w:r>
      <w:r w:rsidRPr="00BB3B53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Мета, 2020.  208 с.</w:t>
      </w:r>
    </w:p>
    <w:p w14:paraId="054A3802" w14:textId="77777777" w:rsidR="00BB3B53" w:rsidRPr="00BB3B53" w:rsidRDefault="00BB3B53" w:rsidP="00BB3B53">
      <w:pPr>
        <w:widowControl w:val="0"/>
        <w:numPr>
          <w:ilvl w:val="0"/>
          <w:numId w:val="3"/>
        </w:numPr>
        <w:shd w:val="clear" w:color="auto" w:fill="FFFFFF"/>
        <w:tabs>
          <w:tab w:val="left" w:pos="376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Розвиток</w:t>
      </w:r>
      <w:r w:rsidRPr="00BB3B5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права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власності</w:t>
      </w:r>
      <w:r w:rsidRPr="00BB3B5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</w:t>
      </w:r>
      <w:r w:rsidRPr="00BB3B5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землю</w:t>
      </w:r>
      <w:r w:rsidRPr="00BB3B5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BB3B53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Україні</w:t>
      </w:r>
      <w:r w:rsidRPr="00BB3B5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/ Паламарчук</w:t>
      </w:r>
      <w:r w:rsidRPr="00BB3B5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Л.В.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К.: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МВЦ</w:t>
      </w:r>
      <w:r w:rsidRPr="00BB3B5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«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Медінформ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»,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2021.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222</w:t>
      </w:r>
      <w:r w:rsidRPr="00BB3B5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с.</w:t>
      </w:r>
    </w:p>
    <w:p w14:paraId="0B534E51" w14:textId="77777777" w:rsidR="00BB3B53" w:rsidRPr="00BB3B53" w:rsidRDefault="00BB3B53" w:rsidP="00BB3B5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Кучер Л. Ю.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Економіка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довкілля та </w:t>
      </w:r>
      <w:proofErr w:type="spellStart"/>
      <w:proofErr w:type="gram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природокористування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:</w:t>
      </w:r>
      <w:proofErr w:type="gram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навчальний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посібник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/ Л. Ю. Кучер, А. В. Кучер.  </w:t>
      </w:r>
      <w:proofErr w:type="gram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Х. :</w:t>
      </w:r>
      <w:proofErr w:type="gram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ФОП </w:t>
      </w:r>
      <w:proofErr w:type="spellStart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Федорко</w:t>
      </w:r>
      <w:proofErr w:type="spellEnd"/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М. Ю., 201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Pr="00BB3B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.  264 с</w:t>
      </w:r>
    </w:p>
    <w:p w14:paraId="7E2DA1E6" w14:textId="77777777" w:rsidR="00BB3B53" w:rsidRPr="00BB3B53" w:rsidRDefault="00BB3B53" w:rsidP="00BB3B53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sectPr w:rsidR="00BB3B53" w:rsidRPr="00BB3B53" w:rsidSect="00BB3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21F"/>
    <w:multiLevelType w:val="hybridMultilevel"/>
    <w:tmpl w:val="3BB274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CC6D87"/>
    <w:multiLevelType w:val="hybridMultilevel"/>
    <w:tmpl w:val="6E32CDF2"/>
    <w:lvl w:ilvl="0" w:tplc="C27EFE8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73F84028"/>
    <w:multiLevelType w:val="hybridMultilevel"/>
    <w:tmpl w:val="CACA3D6E"/>
    <w:lvl w:ilvl="0" w:tplc="5CEC4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2143932">
    <w:abstractNumId w:val="2"/>
  </w:num>
  <w:num w:numId="2" w16cid:durableId="141894667">
    <w:abstractNumId w:val="1"/>
  </w:num>
  <w:num w:numId="3" w16cid:durableId="198870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53"/>
    <w:rsid w:val="00B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052F"/>
  <w15:chartTrackingRefBased/>
  <w15:docId w15:val="{147C93DA-252F-48FE-99A6-F7251CE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1885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2023-10-13T02:19:00Z</dcterms:created>
  <dcterms:modified xsi:type="dcterms:W3CDTF">2023-10-13T02:25:00Z</dcterms:modified>
</cp:coreProperties>
</file>