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0C55" w14:textId="4A526AD9" w:rsidR="00BF57DB" w:rsidRPr="00902CB1" w:rsidRDefault="00BF57DB" w:rsidP="00902CB1">
      <w:pPr>
        <w:jc w:val="both"/>
        <w:rPr>
          <w:rFonts w:ascii="Times New Roman" w:hAnsi="Times New Roman" w:cs="Times New Roman"/>
        </w:rPr>
      </w:pPr>
    </w:p>
    <w:p w14:paraId="5E4EAFA4" w14:textId="77777777" w:rsidR="004C6F53" w:rsidRPr="00902CB1" w:rsidRDefault="004C6F53" w:rsidP="00902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14:paraId="0BB50524" w14:textId="77777777" w:rsidR="004C6F53" w:rsidRPr="00902CB1" w:rsidRDefault="004C6F53" w:rsidP="00902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B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характеристика понять «норма» і «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відхилення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» в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розвиткові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специфічні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закономірності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14:paraId="3A92F265" w14:textId="77777777" w:rsidR="004C6F53" w:rsidRPr="00902CB1" w:rsidRDefault="004C6F53" w:rsidP="00902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План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14:paraId="3269EF00" w14:textId="77777777" w:rsidR="004C6F53" w:rsidRPr="00902CB1" w:rsidRDefault="004C6F53" w:rsidP="00902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B1">
        <w:rPr>
          <w:rFonts w:ascii="Times New Roman" w:hAnsi="Times New Roman" w:cs="Times New Roman"/>
          <w:b/>
          <w:sz w:val="28"/>
          <w:szCs w:val="28"/>
        </w:rPr>
        <w:t xml:space="preserve">І. Теоретична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>.</w:t>
      </w:r>
    </w:p>
    <w:p w14:paraId="25029277" w14:textId="77777777" w:rsidR="004C6F53" w:rsidRPr="00902CB1" w:rsidRDefault="004C6F53" w:rsidP="00902C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Понятійно-категоріальний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теми.</w:t>
      </w:r>
    </w:p>
    <w:p w14:paraId="6EB9B34C" w14:textId="77777777" w:rsidR="004C6F53" w:rsidRPr="00902CB1" w:rsidRDefault="004C6F53" w:rsidP="00902CB1">
      <w:pPr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«норма», «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>».</w:t>
      </w:r>
    </w:p>
    <w:p w14:paraId="6520632B" w14:textId="77777777" w:rsidR="004C6F53" w:rsidRPr="00902CB1" w:rsidRDefault="004C6F53" w:rsidP="00902CB1">
      <w:pPr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аномалія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>.</w:t>
      </w:r>
    </w:p>
    <w:p w14:paraId="26894C81" w14:textId="77777777" w:rsidR="004C6F53" w:rsidRPr="00902CB1" w:rsidRDefault="004C6F53" w:rsidP="00902CB1">
      <w:pPr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>.</w:t>
      </w:r>
    </w:p>
    <w:p w14:paraId="7C48A935" w14:textId="77777777" w:rsidR="004C6F53" w:rsidRPr="00902CB1" w:rsidRDefault="004C6F53" w:rsidP="00902CB1">
      <w:pPr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>.</w:t>
      </w:r>
    </w:p>
    <w:p w14:paraId="0A9046E0" w14:textId="77777777" w:rsidR="004C6F53" w:rsidRPr="00902CB1" w:rsidRDefault="004C6F53" w:rsidP="00902CB1">
      <w:pPr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BB326" w14:textId="77777777" w:rsidR="004C6F53" w:rsidRPr="00902CB1" w:rsidRDefault="004C6F53" w:rsidP="00902C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14A659" w14:textId="77777777" w:rsidR="004C6F53" w:rsidRPr="00902CB1" w:rsidRDefault="004C6F53" w:rsidP="00902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B1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з теми.</w:t>
      </w:r>
    </w:p>
    <w:p w14:paraId="4D3E939A" w14:textId="77777777" w:rsidR="004C6F53" w:rsidRPr="00902CB1" w:rsidRDefault="004C6F53" w:rsidP="00902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B1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902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14:paraId="74B14AAB" w14:textId="15454CAC" w:rsidR="004C6F53" w:rsidRPr="00902CB1" w:rsidRDefault="004C6F53" w:rsidP="00902CB1">
      <w:pPr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Дошкільна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»] /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Валеріївна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Київськ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>, 2010.</w:t>
      </w:r>
      <w:bookmarkStart w:id="0" w:name="_GoBack"/>
      <w:bookmarkEnd w:id="0"/>
      <w:r w:rsidRPr="00902CB1">
        <w:rPr>
          <w:rFonts w:ascii="Times New Roman" w:hAnsi="Times New Roman" w:cs="Times New Roman"/>
          <w:sz w:val="28"/>
          <w:szCs w:val="28"/>
        </w:rPr>
        <w:t xml:space="preserve"> С. 32-38. </w:t>
      </w:r>
    </w:p>
    <w:p w14:paraId="508A6626" w14:textId="65FEB5F8" w:rsidR="004C6F53" w:rsidRPr="00902CB1" w:rsidRDefault="004C6F53" w:rsidP="00902CB1">
      <w:pPr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2CB1">
        <w:rPr>
          <w:rFonts w:ascii="Times New Roman" w:hAnsi="Times New Roman" w:cs="Times New Roman"/>
          <w:sz w:val="28"/>
          <w:szCs w:val="28"/>
        </w:rPr>
        <w:t>понятійно-термінологічний</w:t>
      </w:r>
      <w:proofErr w:type="spellEnd"/>
      <w:r w:rsidRPr="00902CB1">
        <w:rPr>
          <w:rFonts w:ascii="Times New Roman" w:hAnsi="Times New Roman" w:cs="Times New Roman"/>
          <w:sz w:val="28"/>
          <w:szCs w:val="28"/>
        </w:rPr>
        <w:t xml:space="preserve"> словник / За ред. акад. В.І. Бондаря. –</w:t>
      </w:r>
    </w:p>
    <w:p w14:paraId="687DAC86" w14:textId="77777777" w:rsidR="004C6F53" w:rsidRPr="004C6F53" w:rsidRDefault="004C6F53" w:rsidP="004C6F53">
      <w:pPr>
        <w:rPr>
          <w:b/>
          <w:sz w:val="28"/>
          <w:szCs w:val="28"/>
        </w:rPr>
      </w:pPr>
    </w:p>
    <w:p w14:paraId="38508006" w14:textId="77777777" w:rsidR="004C6F53" w:rsidRDefault="004C6F53" w:rsidP="004C6F53">
      <w:r>
        <w:t xml:space="preserve">                                  </w:t>
      </w:r>
    </w:p>
    <w:p w14:paraId="56D9E5D7" w14:textId="77777777" w:rsidR="004C6F53" w:rsidRDefault="004C6F53"/>
    <w:sectPr w:rsidR="004C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A2"/>
    <w:rsid w:val="004C6F53"/>
    <w:rsid w:val="00902CB1"/>
    <w:rsid w:val="00BF57DB"/>
    <w:rsid w:val="00E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14BD"/>
  <w15:chartTrackingRefBased/>
  <w15:docId w15:val="{F2E146A0-5600-4874-90AF-F60A2484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2023-10-09T18:20:00Z</dcterms:created>
  <dcterms:modified xsi:type="dcterms:W3CDTF">2023-10-13T12:06:00Z</dcterms:modified>
</cp:coreProperties>
</file>