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E203" w14:textId="77777777" w:rsidR="00B64444" w:rsidRPr="00B95568" w:rsidRDefault="00B64444" w:rsidP="00B64444">
      <w:pPr>
        <w:jc w:val="center"/>
      </w:pPr>
      <w:r w:rsidRPr="00B95568">
        <w:rPr>
          <w:color w:val="000000"/>
        </w:rPr>
        <w:t>ЗАПОРІЗЬКИЙ НАЦІОНАЛЬНИЙ УНІВЕРСИТЕТ</w:t>
      </w:r>
    </w:p>
    <w:p w14:paraId="6E705192" w14:textId="77777777" w:rsidR="00B64444" w:rsidRDefault="00B64444" w:rsidP="00B64444">
      <w:pPr>
        <w:jc w:val="center"/>
        <w:rPr>
          <w:smallCaps/>
          <w:color w:val="000000"/>
        </w:rPr>
      </w:pPr>
    </w:p>
    <w:p w14:paraId="65F64EFD" w14:textId="77777777" w:rsidR="00B64444" w:rsidRPr="00B95568" w:rsidRDefault="00B64444" w:rsidP="00B64444">
      <w:pPr>
        <w:jc w:val="center"/>
      </w:pPr>
      <w:r>
        <w:rPr>
          <w:smallCaps/>
          <w:color w:val="000000"/>
        </w:rPr>
        <w:t xml:space="preserve">ЕКОНОМІЧНИЙ </w:t>
      </w:r>
      <w:r w:rsidRPr="00B95568">
        <w:rPr>
          <w:smallCaps/>
          <w:color w:val="000000"/>
        </w:rPr>
        <w:t>ФАКУЛЬТЕТ</w:t>
      </w:r>
    </w:p>
    <w:p w14:paraId="354130FA" w14:textId="77777777" w:rsidR="00B64444" w:rsidRDefault="00B64444" w:rsidP="00B64444">
      <w:pPr>
        <w:jc w:val="center"/>
        <w:rPr>
          <w:smallCaps/>
          <w:color w:val="000000"/>
        </w:rPr>
      </w:pPr>
    </w:p>
    <w:p w14:paraId="2100C455" w14:textId="77777777" w:rsidR="00B64444" w:rsidRPr="00B95568" w:rsidRDefault="00B64444" w:rsidP="00B64444">
      <w:pPr>
        <w:jc w:val="center"/>
      </w:pPr>
      <w:r w:rsidRPr="00B95568">
        <w:rPr>
          <w:smallCaps/>
          <w:color w:val="000000"/>
        </w:rPr>
        <w:t>КАФЕДРА</w:t>
      </w:r>
      <w:r w:rsidRPr="00B95568">
        <w:rPr>
          <w:color w:val="000000"/>
        </w:rPr>
        <w:t xml:space="preserve"> </w:t>
      </w:r>
      <w:r>
        <w:rPr>
          <w:color w:val="000000"/>
        </w:rPr>
        <w:t>ФІНАНСІВ, БАНКІВСЬКОЇ СПРАВИ ТА СТРАХУВАННЯ</w:t>
      </w:r>
    </w:p>
    <w:p w14:paraId="3578BEBB" w14:textId="01591F42" w:rsidR="00B64444" w:rsidRDefault="00B64444" w:rsidP="00B64444">
      <w:pPr>
        <w:spacing w:after="240"/>
      </w:pPr>
      <w:r w:rsidRPr="00B95568">
        <w:br/>
      </w:r>
      <w:r w:rsidRPr="00B95568">
        <w:br/>
      </w:r>
    </w:p>
    <w:p w14:paraId="5310DFC5" w14:textId="77777777" w:rsidR="00B64444" w:rsidRDefault="00B64444" w:rsidP="00B64444">
      <w:pPr>
        <w:spacing w:after="240"/>
      </w:pPr>
    </w:p>
    <w:p w14:paraId="7439DB34" w14:textId="34CBAA31" w:rsidR="00B64444" w:rsidRDefault="00B64444" w:rsidP="00B64444">
      <w:pPr>
        <w:spacing w:after="240"/>
      </w:pPr>
    </w:p>
    <w:p w14:paraId="044CF9B7" w14:textId="181481C7" w:rsidR="00B64444" w:rsidRDefault="00B64444" w:rsidP="00B64444">
      <w:pPr>
        <w:spacing w:after="240"/>
      </w:pPr>
    </w:p>
    <w:p w14:paraId="65C36DC8" w14:textId="77777777" w:rsidR="00B64444" w:rsidRDefault="00B64444" w:rsidP="00B64444">
      <w:pPr>
        <w:spacing w:after="240"/>
      </w:pPr>
    </w:p>
    <w:p w14:paraId="6A9B60D6" w14:textId="77777777" w:rsidR="00B64444" w:rsidRDefault="00B64444" w:rsidP="00B64444">
      <w:pPr>
        <w:spacing w:after="240"/>
      </w:pPr>
    </w:p>
    <w:p w14:paraId="65DED0D3" w14:textId="77777777" w:rsidR="00B64444" w:rsidRPr="00B95568" w:rsidRDefault="00B64444" w:rsidP="00B64444">
      <w:pPr>
        <w:spacing w:after="240"/>
      </w:pPr>
    </w:p>
    <w:p w14:paraId="2FFE1BC0" w14:textId="77777777" w:rsidR="00B64444" w:rsidRDefault="00B64444" w:rsidP="00B64444">
      <w:pPr>
        <w:jc w:val="center"/>
        <w:rPr>
          <w:sz w:val="28"/>
          <w:szCs w:val="28"/>
        </w:rPr>
      </w:pPr>
    </w:p>
    <w:p w14:paraId="427B5A35" w14:textId="77777777" w:rsidR="00B64444" w:rsidRDefault="00B64444" w:rsidP="00B64444">
      <w:pPr>
        <w:jc w:val="center"/>
        <w:rPr>
          <w:sz w:val="28"/>
          <w:szCs w:val="28"/>
        </w:rPr>
      </w:pPr>
    </w:p>
    <w:p w14:paraId="11408BB5" w14:textId="77777777" w:rsidR="00B64444" w:rsidRDefault="00B64444" w:rsidP="00B6444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ПЛАНИ ПРАКТИЧНИХ ЗАНЯТЬ</w:t>
      </w:r>
    </w:p>
    <w:p w14:paraId="743C5A2B" w14:textId="77777777" w:rsidR="00B64444" w:rsidRDefault="00B64444" w:rsidP="00B64444">
      <w:pPr>
        <w:jc w:val="center"/>
        <w:rPr>
          <w:sz w:val="28"/>
          <w:szCs w:val="28"/>
        </w:rPr>
      </w:pPr>
    </w:p>
    <w:p w14:paraId="124D29D1" w14:textId="15577E3B" w:rsidR="00B64444" w:rsidRDefault="00B64444" w:rsidP="00C959CD">
      <w:pPr>
        <w:pStyle w:val="2"/>
        <w:tabs>
          <w:tab w:val="left" w:pos="10065"/>
        </w:tabs>
        <w:rPr>
          <w:sz w:val="24"/>
          <w:szCs w:val="24"/>
          <w:lang w:val="ru-RU"/>
        </w:rPr>
      </w:pPr>
    </w:p>
    <w:p w14:paraId="5892587A" w14:textId="77777777" w:rsidR="00B64444" w:rsidRPr="00B64444" w:rsidRDefault="00B64444" w:rsidP="00B64444"/>
    <w:p w14:paraId="066C1E33" w14:textId="76225AFA" w:rsidR="0092613A" w:rsidRDefault="00B64444" w:rsidP="0092613A">
      <w:pPr>
        <w:jc w:val="center"/>
        <w:rPr>
          <w:lang w:val="uk-UA"/>
        </w:rPr>
      </w:pPr>
      <w:r w:rsidRPr="00226D1A">
        <w:rPr>
          <w:lang w:val="uk-UA"/>
        </w:rPr>
        <w:t>З дисципліни</w:t>
      </w:r>
    </w:p>
    <w:p w14:paraId="1F091DB6" w14:textId="77777777" w:rsidR="00B64444" w:rsidRPr="00226D1A" w:rsidRDefault="00B64444" w:rsidP="0092613A">
      <w:pPr>
        <w:jc w:val="center"/>
        <w:rPr>
          <w:lang w:val="uk-UA"/>
        </w:rPr>
      </w:pPr>
    </w:p>
    <w:p w14:paraId="7CCF32D6" w14:textId="4C13849C" w:rsidR="0092613A" w:rsidRPr="00226D1A" w:rsidRDefault="0092613A" w:rsidP="0092613A">
      <w:pPr>
        <w:jc w:val="center"/>
        <w:rPr>
          <w:lang w:val="uk-UA"/>
        </w:rPr>
      </w:pPr>
      <w:r w:rsidRPr="00226D1A">
        <w:rPr>
          <w:lang w:val="uk-UA"/>
        </w:rPr>
        <w:t xml:space="preserve"> «МІЖНАРОДНІ РОЗРАХУНКОВІ І ВАЛЮТНІ ОПЕРАЦІЇ»</w:t>
      </w:r>
    </w:p>
    <w:p w14:paraId="33DE314E" w14:textId="3BC59061" w:rsidR="00D87250" w:rsidRDefault="00D87250" w:rsidP="00C959CD">
      <w:pPr>
        <w:jc w:val="center"/>
        <w:rPr>
          <w:lang w:val="uk-UA"/>
        </w:rPr>
      </w:pPr>
    </w:p>
    <w:p w14:paraId="2540BB19" w14:textId="3F566A1A" w:rsidR="00B64444" w:rsidRDefault="00B64444" w:rsidP="00C959CD">
      <w:pPr>
        <w:jc w:val="center"/>
        <w:rPr>
          <w:lang w:val="uk-UA"/>
        </w:rPr>
      </w:pPr>
    </w:p>
    <w:p w14:paraId="71312DE0" w14:textId="06B9E0B1" w:rsidR="00B64444" w:rsidRDefault="00B64444" w:rsidP="00C959CD">
      <w:pPr>
        <w:jc w:val="center"/>
        <w:rPr>
          <w:lang w:val="uk-UA"/>
        </w:rPr>
      </w:pPr>
    </w:p>
    <w:p w14:paraId="23ED9296" w14:textId="6C1D4561" w:rsidR="00B64444" w:rsidRDefault="00B64444" w:rsidP="00C959CD">
      <w:pPr>
        <w:jc w:val="center"/>
        <w:rPr>
          <w:lang w:val="uk-UA"/>
        </w:rPr>
      </w:pPr>
    </w:p>
    <w:p w14:paraId="39FB7F9E" w14:textId="005BA11A" w:rsidR="00B64444" w:rsidRDefault="00B64444" w:rsidP="00C959CD">
      <w:pPr>
        <w:jc w:val="center"/>
        <w:rPr>
          <w:lang w:val="uk-UA"/>
        </w:rPr>
      </w:pPr>
    </w:p>
    <w:p w14:paraId="5640079C" w14:textId="7170C91B" w:rsidR="00B64444" w:rsidRDefault="00B64444" w:rsidP="00C959CD">
      <w:pPr>
        <w:jc w:val="center"/>
        <w:rPr>
          <w:lang w:val="uk-UA"/>
        </w:rPr>
      </w:pPr>
    </w:p>
    <w:p w14:paraId="0EE00C72" w14:textId="444A19CD" w:rsidR="00B64444" w:rsidRDefault="00B64444" w:rsidP="00C959CD">
      <w:pPr>
        <w:jc w:val="center"/>
        <w:rPr>
          <w:lang w:val="uk-UA"/>
        </w:rPr>
      </w:pPr>
    </w:p>
    <w:p w14:paraId="69CCA3A3" w14:textId="6AAEA012" w:rsidR="00B64444" w:rsidRDefault="00B64444" w:rsidP="00C959CD">
      <w:pPr>
        <w:jc w:val="center"/>
        <w:rPr>
          <w:lang w:val="uk-UA"/>
        </w:rPr>
      </w:pPr>
    </w:p>
    <w:p w14:paraId="483FB60B" w14:textId="4F37A63A" w:rsidR="00B64444" w:rsidRDefault="00B64444" w:rsidP="00C959CD">
      <w:pPr>
        <w:jc w:val="center"/>
        <w:rPr>
          <w:lang w:val="uk-UA"/>
        </w:rPr>
      </w:pPr>
    </w:p>
    <w:p w14:paraId="24F0DDEE" w14:textId="477ECBA7" w:rsidR="00B64444" w:rsidRDefault="00B64444" w:rsidP="00C959CD">
      <w:pPr>
        <w:jc w:val="center"/>
        <w:rPr>
          <w:lang w:val="uk-UA"/>
        </w:rPr>
      </w:pPr>
    </w:p>
    <w:p w14:paraId="6657977D" w14:textId="495B7DBC" w:rsidR="00B64444" w:rsidRDefault="00B64444" w:rsidP="00C959CD">
      <w:pPr>
        <w:jc w:val="center"/>
        <w:rPr>
          <w:lang w:val="uk-UA"/>
        </w:rPr>
      </w:pPr>
    </w:p>
    <w:p w14:paraId="55F381A4" w14:textId="49657CA2" w:rsidR="00B64444" w:rsidRDefault="00B64444" w:rsidP="00C959CD">
      <w:pPr>
        <w:jc w:val="center"/>
        <w:rPr>
          <w:lang w:val="uk-UA"/>
        </w:rPr>
      </w:pPr>
    </w:p>
    <w:p w14:paraId="556B1FA7" w14:textId="09AA2A7B" w:rsidR="00B64444" w:rsidRDefault="00B64444" w:rsidP="00C959CD">
      <w:pPr>
        <w:jc w:val="center"/>
        <w:rPr>
          <w:lang w:val="uk-UA"/>
        </w:rPr>
      </w:pPr>
    </w:p>
    <w:p w14:paraId="602C57DF" w14:textId="2033DFC7" w:rsidR="00B64444" w:rsidRDefault="00B64444" w:rsidP="00C959CD">
      <w:pPr>
        <w:jc w:val="center"/>
        <w:rPr>
          <w:lang w:val="uk-UA"/>
        </w:rPr>
      </w:pPr>
    </w:p>
    <w:p w14:paraId="011CA000" w14:textId="4232D726" w:rsidR="00B64444" w:rsidRDefault="00B64444" w:rsidP="00C959CD">
      <w:pPr>
        <w:jc w:val="center"/>
        <w:rPr>
          <w:lang w:val="uk-UA"/>
        </w:rPr>
      </w:pPr>
    </w:p>
    <w:p w14:paraId="33749AA8" w14:textId="1B5DF9C6" w:rsidR="00B64444" w:rsidRDefault="00B64444" w:rsidP="00C959CD">
      <w:pPr>
        <w:jc w:val="center"/>
        <w:rPr>
          <w:lang w:val="uk-UA"/>
        </w:rPr>
      </w:pPr>
    </w:p>
    <w:p w14:paraId="7F43D321" w14:textId="68078DA6" w:rsidR="00B64444" w:rsidRDefault="00B64444" w:rsidP="00C959CD">
      <w:pPr>
        <w:jc w:val="center"/>
        <w:rPr>
          <w:lang w:val="uk-UA"/>
        </w:rPr>
      </w:pPr>
    </w:p>
    <w:p w14:paraId="04D21278" w14:textId="0A1B2E0F" w:rsidR="00B64444" w:rsidRDefault="00B64444" w:rsidP="00C959CD">
      <w:pPr>
        <w:jc w:val="center"/>
        <w:rPr>
          <w:lang w:val="uk-UA"/>
        </w:rPr>
      </w:pPr>
    </w:p>
    <w:p w14:paraId="4FC2AC39" w14:textId="7A55D813" w:rsidR="00B64444" w:rsidRDefault="00B64444" w:rsidP="00C959CD">
      <w:pPr>
        <w:jc w:val="center"/>
        <w:rPr>
          <w:lang w:val="uk-UA"/>
        </w:rPr>
      </w:pPr>
    </w:p>
    <w:p w14:paraId="4A4F5B25" w14:textId="61687939" w:rsidR="00B64444" w:rsidRDefault="00B64444" w:rsidP="00C959CD">
      <w:pPr>
        <w:jc w:val="center"/>
        <w:rPr>
          <w:lang w:val="uk-UA"/>
        </w:rPr>
      </w:pPr>
    </w:p>
    <w:p w14:paraId="7FFF774A" w14:textId="77777777" w:rsidR="00B64444" w:rsidRDefault="00B64444" w:rsidP="00C959CD">
      <w:pPr>
        <w:jc w:val="center"/>
        <w:rPr>
          <w:lang w:val="uk-UA"/>
        </w:rPr>
      </w:pPr>
    </w:p>
    <w:p w14:paraId="0B10D15A" w14:textId="1F3C215F" w:rsidR="00B64444" w:rsidRDefault="00B64444" w:rsidP="00C959CD">
      <w:pPr>
        <w:jc w:val="center"/>
        <w:rPr>
          <w:lang w:val="uk-UA"/>
        </w:rPr>
      </w:pPr>
    </w:p>
    <w:p w14:paraId="60D8EB6A" w14:textId="7CCC1A4B" w:rsidR="00B64444" w:rsidRDefault="00B64444" w:rsidP="00C959CD">
      <w:pPr>
        <w:jc w:val="center"/>
        <w:rPr>
          <w:lang w:val="uk-UA"/>
        </w:rPr>
      </w:pPr>
    </w:p>
    <w:p w14:paraId="3D19B8D1" w14:textId="5FE7F3B2" w:rsidR="00B64444" w:rsidRDefault="00B64444" w:rsidP="00C959CD">
      <w:pPr>
        <w:jc w:val="center"/>
        <w:rPr>
          <w:lang w:val="uk-UA"/>
        </w:rPr>
      </w:pPr>
      <w:r>
        <w:rPr>
          <w:lang w:val="uk-UA"/>
        </w:rPr>
        <w:t>Запоріжжя</w:t>
      </w:r>
    </w:p>
    <w:p w14:paraId="43B5E980" w14:textId="77777777" w:rsidR="00B64444" w:rsidRPr="00226D1A" w:rsidRDefault="00B64444" w:rsidP="00C959CD">
      <w:pPr>
        <w:jc w:val="center"/>
        <w:rPr>
          <w:lang w:val="uk-UA"/>
        </w:rPr>
      </w:pPr>
    </w:p>
    <w:p w14:paraId="6E165706" w14:textId="77777777" w:rsidR="00D87250" w:rsidRPr="00226D1A" w:rsidRDefault="00D87250" w:rsidP="00C959CD">
      <w:pPr>
        <w:jc w:val="center"/>
        <w:rPr>
          <w:caps/>
          <w:color w:val="000000"/>
          <w:spacing w:val="7"/>
          <w:lang w:val="uk-UA"/>
        </w:rPr>
      </w:pPr>
      <w:r w:rsidRPr="00226D1A">
        <w:lastRenderedPageBreak/>
        <w:t>Тема</w:t>
      </w:r>
      <w:r w:rsidR="0092613A" w:rsidRPr="00226D1A">
        <w:rPr>
          <w:lang w:val="uk-UA"/>
        </w:rPr>
        <w:t xml:space="preserve"> 1</w:t>
      </w:r>
      <w:r w:rsidRPr="00226D1A">
        <w:t xml:space="preserve">. </w:t>
      </w:r>
      <w:r w:rsidRPr="00226D1A">
        <w:rPr>
          <w:bCs/>
          <w:color w:val="000000"/>
          <w:spacing w:val="2"/>
          <w:lang w:val="uk-UA"/>
        </w:rPr>
        <w:t>ВАЛЮТНІ ВІДНОСИНИ ТА СВІТОВІ ВАЛЮТНІ СИСТЕМИ</w:t>
      </w:r>
      <w:r w:rsidRPr="00226D1A">
        <w:rPr>
          <w:color w:val="000000"/>
          <w:spacing w:val="7"/>
        </w:rPr>
        <w:t xml:space="preserve"> </w:t>
      </w:r>
    </w:p>
    <w:p w14:paraId="6A156B47" w14:textId="77777777" w:rsidR="00D87250" w:rsidRPr="00226D1A" w:rsidRDefault="00D87250" w:rsidP="00C959CD">
      <w:pPr>
        <w:jc w:val="center"/>
      </w:pPr>
      <w:r w:rsidRPr="00226D1A">
        <w:t>План.</w:t>
      </w:r>
    </w:p>
    <w:p w14:paraId="52C1646C" w14:textId="77777777" w:rsidR="00D87250" w:rsidRPr="00226D1A" w:rsidRDefault="00D87250" w:rsidP="00C959CD">
      <w:pPr>
        <w:numPr>
          <w:ilvl w:val="0"/>
          <w:numId w:val="1"/>
        </w:numPr>
        <w:ind w:firstLine="0"/>
      </w:pPr>
      <w:r w:rsidRPr="00226D1A">
        <w:rPr>
          <w:lang w:val="uk-UA"/>
        </w:rPr>
        <w:t>Поняття валюти, види валют, валютні системи.</w:t>
      </w:r>
    </w:p>
    <w:p w14:paraId="60367712" w14:textId="77777777" w:rsidR="00D87250" w:rsidRPr="00226D1A" w:rsidRDefault="00D87250" w:rsidP="00C959CD">
      <w:pPr>
        <w:numPr>
          <w:ilvl w:val="0"/>
          <w:numId w:val="1"/>
        </w:numPr>
        <w:ind w:firstLine="0"/>
      </w:pPr>
      <w:r w:rsidRPr="00226D1A">
        <w:rPr>
          <w:lang w:val="uk-UA"/>
        </w:rPr>
        <w:t>Курси валют, теорії валютних курсів.</w:t>
      </w:r>
    </w:p>
    <w:p w14:paraId="2482E6B3" w14:textId="77777777" w:rsidR="00D87250" w:rsidRPr="00226D1A" w:rsidRDefault="00D87250" w:rsidP="00C959CD">
      <w:pPr>
        <w:numPr>
          <w:ilvl w:val="0"/>
          <w:numId w:val="1"/>
        </w:numPr>
        <w:ind w:firstLine="0"/>
      </w:pPr>
      <w:r w:rsidRPr="00226D1A">
        <w:rPr>
          <w:lang w:val="uk-UA"/>
        </w:rPr>
        <w:t xml:space="preserve">Становлення та розвиток світової валютної системи. </w:t>
      </w:r>
    </w:p>
    <w:p w14:paraId="4CD92FDA" w14:textId="77777777" w:rsidR="00D87250" w:rsidRPr="00226D1A" w:rsidRDefault="00D87250" w:rsidP="00C959CD">
      <w:pPr>
        <w:numPr>
          <w:ilvl w:val="0"/>
          <w:numId w:val="1"/>
        </w:numPr>
        <w:ind w:firstLine="0"/>
      </w:pPr>
      <w:r w:rsidRPr="00226D1A">
        <w:rPr>
          <w:lang w:val="uk-UA"/>
        </w:rPr>
        <w:t>Передумови та етапи становлення валютної системи України.</w:t>
      </w:r>
    </w:p>
    <w:p w14:paraId="430D9B55" w14:textId="77777777" w:rsidR="00D87250" w:rsidRPr="00226D1A" w:rsidRDefault="00D87250" w:rsidP="00C959CD">
      <w:pPr>
        <w:numPr>
          <w:ilvl w:val="0"/>
          <w:numId w:val="1"/>
        </w:numPr>
        <w:ind w:firstLine="0"/>
      </w:pPr>
      <w:r w:rsidRPr="00226D1A">
        <w:rPr>
          <w:lang w:val="uk-UA"/>
        </w:rPr>
        <w:t>Поняття та види валютних ринків, їх особливості та функції.</w:t>
      </w:r>
    </w:p>
    <w:p w14:paraId="7C0CDD3F" w14:textId="77777777" w:rsidR="00D454E0" w:rsidRPr="00226D1A" w:rsidRDefault="00D454E0" w:rsidP="00F9430D">
      <w:pPr>
        <w:shd w:val="clear" w:color="auto" w:fill="FFFFFF"/>
        <w:tabs>
          <w:tab w:val="left" w:pos="360"/>
        </w:tabs>
        <w:ind w:right="96"/>
        <w:jc w:val="center"/>
        <w:rPr>
          <w:lang w:val="uk-UA"/>
        </w:rPr>
      </w:pPr>
    </w:p>
    <w:p w14:paraId="1490C422" w14:textId="77777777" w:rsidR="00D87250" w:rsidRPr="00226D1A" w:rsidRDefault="00D87250" w:rsidP="00F9430D">
      <w:pPr>
        <w:shd w:val="clear" w:color="auto" w:fill="FFFFFF"/>
        <w:tabs>
          <w:tab w:val="left" w:pos="360"/>
        </w:tabs>
        <w:ind w:right="96"/>
        <w:jc w:val="center"/>
      </w:pPr>
      <w:r w:rsidRPr="00226D1A">
        <w:t>Тема</w:t>
      </w:r>
      <w:r w:rsidR="0092613A" w:rsidRPr="00226D1A">
        <w:rPr>
          <w:lang w:val="uk-UA"/>
        </w:rPr>
        <w:t xml:space="preserve"> 2</w:t>
      </w:r>
      <w:r w:rsidRPr="00226D1A">
        <w:t>. ПЛАТІЖНИЙ БАЛАНС</w:t>
      </w:r>
    </w:p>
    <w:p w14:paraId="10C104C7" w14:textId="77777777" w:rsidR="00D87250" w:rsidRPr="00226D1A" w:rsidRDefault="00D87250" w:rsidP="00C959CD">
      <w:pPr>
        <w:tabs>
          <w:tab w:val="left" w:pos="10065"/>
        </w:tabs>
        <w:jc w:val="center"/>
        <w:rPr>
          <w:lang w:val="uk-UA"/>
        </w:rPr>
      </w:pPr>
      <w:r w:rsidRPr="00226D1A">
        <w:rPr>
          <w:lang w:val="uk-UA"/>
        </w:rPr>
        <w:t>План</w:t>
      </w:r>
    </w:p>
    <w:p w14:paraId="57E0F127" w14:textId="77777777" w:rsidR="00D87250" w:rsidRPr="00226D1A" w:rsidRDefault="00D87250" w:rsidP="00C959CD">
      <w:pPr>
        <w:pStyle w:val="a3"/>
        <w:numPr>
          <w:ilvl w:val="0"/>
          <w:numId w:val="4"/>
        </w:numPr>
        <w:ind w:left="426" w:firstLine="0"/>
        <w:rPr>
          <w:lang w:val="uk-UA"/>
        </w:rPr>
      </w:pPr>
      <w:r w:rsidRPr="00226D1A">
        <w:rPr>
          <w:lang w:val="uk-UA"/>
        </w:rPr>
        <w:t>Поняття платіжно</w:t>
      </w:r>
      <w:r w:rsidR="00A03EB7" w:rsidRPr="00226D1A">
        <w:rPr>
          <w:lang w:val="uk-UA"/>
        </w:rPr>
        <w:t>г</w:t>
      </w:r>
      <w:r w:rsidRPr="00226D1A">
        <w:rPr>
          <w:lang w:val="uk-UA"/>
        </w:rPr>
        <w:t>о балансу</w:t>
      </w:r>
    </w:p>
    <w:p w14:paraId="6B903B1C" w14:textId="77777777" w:rsidR="00D87250" w:rsidRPr="00226D1A" w:rsidRDefault="00D87250" w:rsidP="00C959CD">
      <w:pPr>
        <w:pStyle w:val="a3"/>
        <w:numPr>
          <w:ilvl w:val="0"/>
          <w:numId w:val="4"/>
        </w:numPr>
        <w:ind w:left="426" w:firstLine="0"/>
        <w:rPr>
          <w:lang w:val="uk-UA"/>
        </w:rPr>
      </w:pPr>
      <w:r w:rsidRPr="00226D1A">
        <w:rPr>
          <w:lang w:val="uk-UA"/>
        </w:rPr>
        <w:t>Класифікацій статей платіжного балансу. Сальдо платіжного балансу</w:t>
      </w:r>
    </w:p>
    <w:p w14:paraId="17388820" w14:textId="77777777" w:rsidR="00D87250" w:rsidRPr="00226D1A" w:rsidRDefault="00D87250" w:rsidP="00C959CD">
      <w:pPr>
        <w:pStyle w:val="a3"/>
        <w:numPr>
          <w:ilvl w:val="0"/>
          <w:numId w:val="4"/>
        </w:numPr>
        <w:ind w:left="426" w:firstLine="0"/>
        <w:rPr>
          <w:lang w:val="uk-UA"/>
        </w:rPr>
      </w:pPr>
      <w:r w:rsidRPr="00226D1A">
        <w:rPr>
          <w:lang w:val="uk-UA"/>
        </w:rPr>
        <w:t>Факт</w:t>
      </w:r>
      <w:r w:rsidR="00A03EB7" w:rsidRPr="00226D1A">
        <w:rPr>
          <w:lang w:val="uk-UA"/>
        </w:rPr>
        <w:t>о</w:t>
      </w:r>
      <w:r w:rsidRPr="00226D1A">
        <w:rPr>
          <w:lang w:val="uk-UA"/>
        </w:rPr>
        <w:t xml:space="preserve">ри, які впливають на </w:t>
      </w:r>
      <w:r w:rsidR="00875826" w:rsidRPr="00226D1A">
        <w:rPr>
          <w:lang w:val="uk-UA"/>
        </w:rPr>
        <w:t>платіжний баланс</w:t>
      </w:r>
    </w:p>
    <w:p w14:paraId="6ECAFD47" w14:textId="77777777" w:rsidR="00875826" w:rsidRPr="00226D1A" w:rsidRDefault="00875826" w:rsidP="00C959CD">
      <w:pPr>
        <w:pStyle w:val="a3"/>
        <w:numPr>
          <w:ilvl w:val="0"/>
          <w:numId w:val="4"/>
        </w:numPr>
        <w:ind w:left="426" w:firstLine="0"/>
        <w:rPr>
          <w:lang w:val="uk-UA"/>
        </w:rPr>
      </w:pPr>
      <w:r w:rsidRPr="00226D1A">
        <w:rPr>
          <w:lang w:val="uk-UA"/>
        </w:rPr>
        <w:t>Методи регулювання платіжного балансу</w:t>
      </w:r>
    </w:p>
    <w:p w14:paraId="7C637BD5" w14:textId="77777777" w:rsidR="00875826" w:rsidRPr="00226D1A" w:rsidRDefault="00875826" w:rsidP="00C959CD">
      <w:pPr>
        <w:pStyle w:val="a3"/>
        <w:numPr>
          <w:ilvl w:val="0"/>
          <w:numId w:val="4"/>
        </w:numPr>
        <w:ind w:left="426" w:firstLine="0"/>
        <w:rPr>
          <w:lang w:val="uk-UA"/>
        </w:rPr>
      </w:pPr>
      <w:r w:rsidRPr="00226D1A">
        <w:rPr>
          <w:lang w:val="uk-UA"/>
        </w:rPr>
        <w:t>Платіжний баланс Укра</w:t>
      </w:r>
      <w:r w:rsidR="00A03EB7" w:rsidRPr="00226D1A">
        <w:rPr>
          <w:lang w:val="uk-UA"/>
        </w:rPr>
        <w:t>ї</w:t>
      </w:r>
      <w:r w:rsidRPr="00226D1A">
        <w:rPr>
          <w:lang w:val="uk-UA"/>
        </w:rPr>
        <w:t>ни.</w:t>
      </w:r>
    </w:p>
    <w:p w14:paraId="0F92A214" w14:textId="77777777" w:rsidR="00F9430D" w:rsidRPr="00226D1A" w:rsidRDefault="00F9430D" w:rsidP="00C959CD">
      <w:pPr>
        <w:jc w:val="center"/>
        <w:rPr>
          <w:lang w:val="uk-UA"/>
        </w:rPr>
      </w:pPr>
    </w:p>
    <w:p w14:paraId="07608AF2" w14:textId="77777777" w:rsidR="00F9430D" w:rsidRPr="00226D1A" w:rsidRDefault="00D87250" w:rsidP="00C959CD">
      <w:pPr>
        <w:jc w:val="center"/>
        <w:rPr>
          <w:lang w:val="uk-UA"/>
        </w:rPr>
      </w:pPr>
      <w:r w:rsidRPr="00226D1A">
        <w:t>Тема</w:t>
      </w:r>
      <w:r w:rsidR="0092613A" w:rsidRPr="00226D1A">
        <w:rPr>
          <w:lang w:val="uk-UA"/>
        </w:rPr>
        <w:t xml:space="preserve"> </w:t>
      </w:r>
      <w:r w:rsidR="00F9430D" w:rsidRPr="00226D1A">
        <w:rPr>
          <w:lang w:val="uk-UA"/>
        </w:rPr>
        <w:t>3</w:t>
      </w:r>
      <w:r w:rsidRPr="00226D1A">
        <w:t xml:space="preserve">. </w:t>
      </w:r>
      <w:r w:rsidR="00F9430D" w:rsidRPr="00226D1A">
        <w:rPr>
          <w:lang w:val="uk-UA"/>
        </w:rPr>
        <w:t>РЕГУЛЮВАННЯ ВАЛЮТНИХ ВІДНОСИН</w:t>
      </w:r>
    </w:p>
    <w:p w14:paraId="1DBF29CD" w14:textId="77777777" w:rsidR="00F9430D" w:rsidRPr="00226D1A" w:rsidRDefault="00F9430D" w:rsidP="00C959CD">
      <w:pPr>
        <w:jc w:val="center"/>
        <w:rPr>
          <w:lang w:val="uk-UA"/>
        </w:rPr>
      </w:pPr>
      <w:r w:rsidRPr="00226D1A">
        <w:rPr>
          <w:lang w:val="uk-UA"/>
        </w:rPr>
        <w:t>План</w:t>
      </w:r>
    </w:p>
    <w:p w14:paraId="49B366AD" w14:textId="77777777" w:rsidR="00F9430D" w:rsidRPr="00226D1A" w:rsidRDefault="00F9430D" w:rsidP="00F9430D">
      <w:pPr>
        <w:pStyle w:val="a3"/>
        <w:numPr>
          <w:ilvl w:val="0"/>
          <w:numId w:val="7"/>
        </w:numPr>
        <w:rPr>
          <w:lang w:val="uk-UA"/>
        </w:rPr>
      </w:pPr>
      <w:r w:rsidRPr="00226D1A">
        <w:rPr>
          <w:lang w:val="uk-UA"/>
        </w:rPr>
        <w:t>Поняття та сутність валютної політики.</w:t>
      </w:r>
    </w:p>
    <w:p w14:paraId="0276E673" w14:textId="77777777" w:rsidR="00F9430D" w:rsidRPr="00226D1A" w:rsidRDefault="00F9430D" w:rsidP="00F9430D">
      <w:pPr>
        <w:pStyle w:val="a3"/>
        <w:numPr>
          <w:ilvl w:val="0"/>
          <w:numId w:val="7"/>
        </w:numPr>
        <w:rPr>
          <w:lang w:val="uk-UA"/>
        </w:rPr>
      </w:pPr>
      <w:r w:rsidRPr="00226D1A">
        <w:rPr>
          <w:lang w:val="uk-UA"/>
        </w:rPr>
        <w:t>Форми валютної політики.</w:t>
      </w:r>
    </w:p>
    <w:p w14:paraId="267376F6" w14:textId="77777777" w:rsidR="00F9430D" w:rsidRPr="00226D1A" w:rsidRDefault="00F9430D" w:rsidP="00F9430D">
      <w:pPr>
        <w:pStyle w:val="a3"/>
        <w:numPr>
          <w:ilvl w:val="0"/>
          <w:numId w:val="7"/>
        </w:numPr>
        <w:rPr>
          <w:lang w:val="uk-UA"/>
        </w:rPr>
      </w:pPr>
      <w:r w:rsidRPr="00226D1A">
        <w:rPr>
          <w:lang w:val="uk-UA"/>
        </w:rPr>
        <w:t>Валютні обмеження.</w:t>
      </w:r>
    </w:p>
    <w:p w14:paraId="36A78327" w14:textId="77777777" w:rsidR="00F9430D" w:rsidRPr="00226D1A" w:rsidRDefault="00F9430D" w:rsidP="00F9430D">
      <w:pPr>
        <w:pStyle w:val="a3"/>
        <w:numPr>
          <w:ilvl w:val="0"/>
          <w:numId w:val="7"/>
        </w:numPr>
        <w:rPr>
          <w:lang w:val="uk-UA"/>
        </w:rPr>
      </w:pPr>
      <w:r w:rsidRPr="00226D1A">
        <w:rPr>
          <w:lang w:val="uk-UA"/>
        </w:rPr>
        <w:t>Валютні кліринги</w:t>
      </w:r>
    </w:p>
    <w:p w14:paraId="535F3A18" w14:textId="77777777" w:rsidR="00D454E0" w:rsidRPr="00226D1A" w:rsidRDefault="00D454E0" w:rsidP="00C959CD">
      <w:pPr>
        <w:jc w:val="center"/>
        <w:rPr>
          <w:bCs/>
          <w:color w:val="000000"/>
          <w:spacing w:val="1"/>
          <w:lang w:val="uk-UA"/>
        </w:rPr>
      </w:pPr>
    </w:p>
    <w:p w14:paraId="07449D23" w14:textId="77777777" w:rsidR="00D87250" w:rsidRPr="00226D1A" w:rsidRDefault="00F9430D" w:rsidP="00C959CD">
      <w:pPr>
        <w:jc w:val="center"/>
        <w:rPr>
          <w:caps/>
        </w:rPr>
      </w:pPr>
      <w:r w:rsidRPr="00226D1A">
        <w:rPr>
          <w:bCs/>
          <w:color w:val="000000"/>
          <w:spacing w:val="1"/>
          <w:lang w:val="uk-UA"/>
        </w:rPr>
        <w:t xml:space="preserve">Тема 4. </w:t>
      </w:r>
      <w:r w:rsidR="00D87250" w:rsidRPr="00226D1A">
        <w:rPr>
          <w:bCs/>
          <w:color w:val="000000"/>
          <w:spacing w:val="1"/>
          <w:lang w:val="uk-UA"/>
        </w:rPr>
        <w:t>МІЖНАРОДНИЙ БАНКІВСЬКИЙ БІЗНЕС</w:t>
      </w:r>
      <w:r w:rsidR="00D87250" w:rsidRPr="00226D1A">
        <w:t xml:space="preserve"> </w:t>
      </w:r>
    </w:p>
    <w:p w14:paraId="6E4D0933" w14:textId="77777777" w:rsidR="00D87250" w:rsidRPr="00226D1A" w:rsidRDefault="00D87250" w:rsidP="00C959CD">
      <w:pPr>
        <w:jc w:val="center"/>
        <w:rPr>
          <w:lang w:val="uk-UA"/>
        </w:rPr>
      </w:pPr>
      <w:r w:rsidRPr="00226D1A">
        <w:t>План.</w:t>
      </w:r>
    </w:p>
    <w:p w14:paraId="1C66E04B" w14:textId="77777777" w:rsidR="00D87250" w:rsidRPr="00226D1A" w:rsidRDefault="00D87250" w:rsidP="00C959CD">
      <w:pPr>
        <w:numPr>
          <w:ilvl w:val="0"/>
          <w:numId w:val="3"/>
        </w:numPr>
        <w:ind w:firstLine="0"/>
      </w:pPr>
      <w:r w:rsidRPr="00226D1A">
        <w:rPr>
          <w:lang w:val="uk-UA"/>
        </w:rPr>
        <w:t xml:space="preserve">Міжнародна банківська діяльність. Міжнародний департамент банку. </w:t>
      </w:r>
    </w:p>
    <w:p w14:paraId="31B74CFA" w14:textId="77777777" w:rsidR="00D87250" w:rsidRPr="00226D1A" w:rsidRDefault="00D87250" w:rsidP="00C959CD">
      <w:pPr>
        <w:numPr>
          <w:ilvl w:val="0"/>
          <w:numId w:val="3"/>
        </w:numPr>
        <w:ind w:firstLine="0"/>
      </w:pPr>
      <w:r w:rsidRPr="00226D1A">
        <w:rPr>
          <w:lang w:val="uk-UA"/>
        </w:rPr>
        <w:t>Організація кореспондентських відносин.</w:t>
      </w:r>
      <w:r w:rsidRPr="00226D1A">
        <w:t xml:space="preserve"> </w:t>
      </w:r>
    </w:p>
    <w:p w14:paraId="6010E158" w14:textId="77777777" w:rsidR="00F9430D" w:rsidRPr="00226D1A" w:rsidRDefault="00F9430D" w:rsidP="00F9430D">
      <w:pPr>
        <w:numPr>
          <w:ilvl w:val="0"/>
          <w:numId w:val="3"/>
        </w:numPr>
        <w:ind w:firstLine="29"/>
      </w:pPr>
      <w:r w:rsidRPr="00226D1A">
        <w:rPr>
          <w:lang w:val="uk-UA"/>
        </w:rPr>
        <w:t>Порядок відкриття валютного рахунку в іноземній валюті в Україні.</w:t>
      </w:r>
    </w:p>
    <w:p w14:paraId="02A1D499" w14:textId="77777777" w:rsidR="00F9430D" w:rsidRPr="00226D1A" w:rsidRDefault="00F9430D" w:rsidP="00F9430D">
      <w:pPr>
        <w:numPr>
          <w:ilvl w:val="0"/>
          <w:numId w:val="3"/>
        </w:numPr>
        <w:ind w:firstLine="29"/>
      </w:pPr>
      <w:r w:rsidRPr="00226D1A">
        <w:rPr>
          <w:lang w:val="uk-UA"/>
        </w:rPr>
        <w:t>Класифікація банківських рахунків.</w:t>
      </w:r>
    </w:p>
    <w:p w14:paraId="1565AD14" w14:textId="77777777" w:rsidR="00D87250" w:rsidRPr="00226D1A" w:rsidRDefault="00D87250" w:rsidP="00C959CD">
      <w:pPr>
        <w:numPr>
          <w:ilvl w:val="0"/>
          <w:numId w:val="3"/>
        </w:numPr>
        <w:ind w:firstLine="0"/>
      </w:pPr>
      <w:r w:rsidRPr="00226D1A">
        <w:rPr>
          <w:lang w:val="uk-UA"/>
        </w:rPr>
        <w:t>Міжнародні кореспондентські рахунки банків, рахунки лоро, ностро.</w:t>
      </w:r>
    </w:p>
    <w:p w14:paraId="78AD9448" w14:textId="77777777" w:rsidR="00D87250" w:rsidRPr="00226D1A" w:rsidRDefault="00D87250" w:rsidP="00C959CD">
      <w:pPr>
        <w:numPr>
          <w:ilvl w:val="0"/>
          <w:numId w:val="3"/>
        </w:numPr>
        <w:ind w:firstLine="0"/>
      </w:pPr>
      <w:r w:rsidRPr="00226D1A">
        <w:rPr>
          <w:lang w:val="uk-UA"/>
        </w:rPr>
        <w:t xml:space="preserve">Електроні системи міжнародних міжбанківських розрахунків і платежів. </w:t>
      </w:r>
    </w:p>
    <w:p w14:paraId="361E91F5" w14:textId="77777777" w:rsidR="00D87250" w:rsidRPr="00226D1A" w:rsidRDefault="00D87250" w:rsidP="00C959CD">
      <w:pPr>
        <w:numPr>
          <w:ilvl w:val="0"/>
          <w:numId w:val="3"/>
        </w:numPr>
        <w:ind w:firstLine="0"/>
      </w:pPr>
      <w:r w:rsidRPr="00226D1A">
        <w:rPr>
          <w:lang w:val="uk-UA"/>
        </w:rPr>
        <w:t>Системи електронного обміну даними окремих країн.</w:t>
      </w:r>
    </w:p>
    <w:p w14:paraId="4DD22AF6" w14:textId="77777777" w:rsidR="00D87250" w:rsidRPr="00226D1A" w:rsidRDefault="00D87250" w:rsidP="00C959CD">
      <w:pPr>
        <w:numPr>
          <w:ilvl w:val="0"/>
          <w:numId w:val="3"/>
        </w:numPr>
        <w:ind w:firstLine="0"/>
      </w:pPr>
      <w:r w:rsidRPr="00226D1A">
        <w:rPr>
          <w:lang w:val="uk-UA"/>
        </w:rPr>
        <w:t xml:space="preserve">Дистанційне банківське обслуговування. Телебанкінг. Інтернет-банкінг. </w:t>
      </w:r>
    </w:p>
    <w:p w14:paraId="12C6F9BC" w14:textId="77777777" w:rsidR="00D454E0" w:rsidRPr="00226D1A" w:rsidRDefault="00D454E0" w:rsidP="00C959CD">
      <w:pPr>
        <w:pStyle w:val="a3"/>
        <w:spacing w:line="360" w:lineRule="auto"/>
        <w:ind w:left="397"/>
        <w:jc w:val="center"/>
        <w:rPr>
          <w:lang w:val="uk-UA"/>
        </w:rPr>
      </w:pPr>
    </w:p>
    <w:p w14:paraId="76675704" w14:textId="77777777" w:rsidR="00A03EB7" w:rsidRPr="00226D1A" w:rsidRDefault="00A03EB7" w:rsidP="00C959CD">
      <w:pPr>
        <w:pStyle w:val="a3"/>
        <w:spacing w:line="360" w:lineRule="auto"/>
        <w:ind w:left="397"/>
        <w:jc w:val="center"/>
        <w:rPr>
          <w:lang w:val="uk-UA"/>
        </w:rPr>
      </w:pPr>
      <w:r w:rsidRPr="00226D1A">
        <w:t>Тема</w:t>
      </w:r>
      <w:r w:rsidR="00CD5DA6" w:rsidRPr="00226D1A">
        <w:rPr>
          <w:lang w:val="uk-UA"/>
        </w:rPr>
        <w:t xml:space="preserve"> 5</w:t>
      </w:r>
      <w:r w:rsidRPr="00226D1A">
        <w:t>.</w:t>
      </w:r>
      <w:r w:rsidR="002F14E4" w:rsidRPr="00226D1A">
        <w:rPr>
          <w:lang w:val="uk-UA"/>
        </w:rPr>
        <w:t xml:space="preserve"> </w:t>
      </w:r>
      <w:r w:rsidR="00F9430D" w:rsidRPr="00226D1A">
        <w:rPr>
          <w:lang w:val="uk-UA"/>
        </w:rPr>
        <w:t>КОНВЕРСІЙНІ ВАЛЮТНІ ОПЕРАЦІЇ</w:t>
      </w:r>
    </w:p>
    <w:p w14:paraId="75823DB8" w14:textId="77777777" w:rsidR="002F14E4" w:rsidRPr="00226D1A" w:rsidRDefault="002F14E4" w:rsidP="00C959CD">
      <w:pPr>
        <w:pStyle w:val="a3"/>
        <w:spacing w:line="360" w:lineRule="auto"/>
        <w:ind w:left="397"/>
        <w:jc w:val="center"/>
        <w:rPr>
          <w:lang w:val="uk-UA"/>
        </w:rPr>
      </w:pPr>
      <w:r w:rsidRPr="00226D1A">
        <w:rPr>
          <w:lang w:val="uk-UA"/>
        </w:rPr>
        <w:t>План</w:t>
      </w:r>
    </w:p>
    <w:p w14:paraId="2086B30F" w14:textId="77777777" w:rsidR="002F14E4" w:rsidRPr="00226D1A" w:rsidRDefault="00F9430D" w:rsidP="006E76AC">
      <w:pPr>
        <w:pStyle w:val="a3"/>
        <w:numPr>
          <w:ilvl w:val="0"/>
          <w:numId w:val="5"/>
        </w:numPr>
        <w:ind w:hanging="550"/>
        <w:rPr>
          <w:lang w:val="uk-UA"/>
        </w:rPr>
      </w:pPr>
      <w:r w:rsidRPr="00226D1A">
        <w:rPr>
          <w:lang w:val="uk-UA"/>
        </w:rPr>
        <w:t xml:space="preserve">Угоди з негайною поставкою. </w:t>
      </w:r>
    </w:p>
    <w:p w14:paraId="6A8FF99F" w14:textId="77777777" w:rsidR="002F14E4" w:rsidRPr="00226D1A" w:rsidRDefault="006E76AC" w:rsidP="006E76AC">
      <w:pPr>
        <w:pStyle w:val="a3"/>
        <w:numPr>
          <w:ilvl w:val="0"/>
          <w:numId w:val="5"/>
        </w:numPr>
        <w:ind w:hanging="550"/>
        <w:rPr>
          <w:lang w:val="uk-UA"/>
        </w:rPr>
      </w:pPr>
      <w:r w:rsidRPr="00226D1A">
        <w:rPr>
          <w:lang w:val="uk-UA"/>
        </w:rPr>
        <w:t>Термінові угоди (форвардні, ф’ючерсні, опціонні)</w:t>
      </w:r>
    </w:p>
    <w:p w14:paraId="30684B4A" w14:textId="77777777" w:rsidR="002F14E4" w:rsidRPr="00226D1A" w:rsidRDefault="006E76AC" w:rsidP="006E76AC">
      <w:pPr>
        <w:pStyle w:val="a3"/>
        <w:numPr>
          <w:ilvl w:val="0"/>
          <w:numId w:val="5"/>
        </w:numPr>
        <w:ind w:hanging="550"/>
        <w:rPr>
          <w:lang w:val="uk-UA"/>
        </w:rPr>
      </w:pPr>
      <w:r w:rsidRPr="00226D1A">
        <w:rPr>
          <w:lang w:val="uk-UA"/>
        </w:rPr>
        <w:t>Угоди типу «своп».</w:t>
      </w:r>
    </w:p>
    <w:p w14:paraId="2C1D1965" w14:textId="77777777" w:rsidR="002F14E4" w:rsidRPr="00226D1A" w:rsidRDefault="006E76AC" w:rsidP="006E76AC">
      <w:pPr>
        <w:pStyle w:val="a3"/>
        <w:numPr>
          <w:ilvl w:val="0"/>
          <w:numId w:val="5"/>
        </w:numPr>
        <w:ind w:hanging="550"/>
        <w:rPr>
          <w:lang w:val="uk-UA"/>
        </w:rPr>
      </w:pPr>
      <w:r w:rsidRPr="00226D1A">
        <w:rPr>
          <w:lang w:val="uk-UA"/>
        </w:rPr>
        <w:t>Валютний арбітраж</w:t>
      </w:r>
    </w:p>
    <w:p w14:paraId="7364046A" w14:textId="77777777" w:rsidR="00CD5DA6" w:rsidRPr="00226D1A" w:rsidRDefault="006E76AC" w:rsidP="006E76AC">
      <w:pPr>
        <w:pStyle w:val="a3"/>
        <w:numPr>
          <w:ilvl w:val="0"/>
          <w:numId w:val="5"/>
        </w:numPr>
        <w:spacing w:line="360" w:lineRule="auto"/>
        <w:ind w:hanging="550"/>
        <w:rPr>
          <w:lang w:val="uk-UA"/>
        </w:rPr>
      </w:pPr>
      <w:r w:rsidRPr="00226D1A">
        <w:rPr>
          <w:lang w:val="uk-UA"/>
        </w:rPr>
        <w:t>Хеджування валютних операцій</w:t>
      </w:r>
    </w:p>
    <w:p w14:paraId="5F0A56B5" w14:textId="77777777" w:rsidR="00CD5DA6" w:rsidRPr="00226D1A" w:rsidRDefault="00707736" w:rsidP="00C959CD">
      <w:pPr>
        <w:shd w:val="clear" w:color="auto" w:fill="FFFFFF"/>
        <w:spacing w:before="82"/>
        <w:ind w:right="48"/>
        <w:jc w:val="center"/>
      </w:pPr>
      <w:r w:rsidRPr="00226D1A">
        <w:t>Тема</w:t>
      </w:r>
      <w:r w:rsidR="00CD5DA6" w:rsidRPr="00226D1A">
        <w:rPr>
          <w:lang w:val="uk-UA"/>
        </w:rPr>
        <w:t xml:space="preserve"> 7</w:t>
      </w:r>
      <w:r w:rsidRPr="00226D1A">
        <w:t>.</w:t>
      </w:r>
      <w:r w:rsidR="00CD5DA6" w:rsidRPr="00226D1A">
        <w:rPr>
          <w:bCs/>
          <w:color w:val="000000"/>
          <w:spacing w:val="2"/>
          <w:lang w:val="uk-UA"/>
        </w:rPr>
        <w:t xml:space="preserve"> </w:t>
      </w:r>
      <w:r w:rsidR="006E76AC" w:rsidRPr="00226D1A">
        <w:rPr>
          <w:bCs/>
          <w:color w:val="000000"/>
          <w:spacing w:val="2"/>
          <w:lang w:val="uk-UA"/>
        </w:rPr>
        <w:t>ВАЛЮТНІ РИНКИ</w:t>
      </w:r>
    </w:p>
    <w:p w14:paraId="2AAD55DE" w14:textId="77777777" w:rsidR="00CD5DA6" w:rsidRPr="00226D1A" w:rsidRDefault="00CD5DA6" w:rsidP="00C959CD">
      <w:pPr>
        <w:tabs>
          <w:tab w:val="left" w:pos="8931"/>
        </w:tabs>
        <w:ind w:right="-144"/>
        <w:jc w:val="center"/>
        <w:rPr>
          <w:lang w:val="uk-UA"/>
        </w:rPr>
      </w:pPr>
      <w:r w:rsidRPr="00226D1A">
        <w:t>План</w:t>
      </w:r>
    </w:p>
    <w:p w14:paraId="56C3DFA4" w14:textId="77777777" w:rsidR="00CD5DA6" w:rsidRPr="00226D1A" w:rsidRDefault="00CD5DA6" w:rsidP="00C959CD">
      <w:pPr>
        <w:tabs>
          <w:tab w:val="left" w:pos="8931"/>
        </w:tabs>
        <w:ind w:right="-144"/>
        <w:jc w:val="center"/>
        <w:rPr>
          <w:lang w:val="uk-UA"/>
        </w:rPr>
      </w:pPr>
    </w:p>
    <w:p w14:paraId="3367870C" w14:textId="77777777" w:rsidR="00CD5DA6" w:rsidRPr="00226D1A" w:rsidRDefault="00CD5DA6" w:rsidP="00D454E0">
      <w:pPr>
        <w:tabs>
          <w:tab w:val="left" w:pos="8931"/>
        </w:tabs>
        <w:ind w:left="567" w:right="-144"/>
      </w:pPr>
      <w:r w:rsidRPr="00226D1A">
        <w:t>1.</w:t>
      </w:r>
      <w:r w:rsidRPr="00226D1A">
        <w:rPr>
          <w:color w:val="000000"/>
          <w:spacing w:val="6"/>
          <w:lang w:val="uk-UA"/>
        </w:rPr>
        <w:t xml:space="preserve"> </w:t>
      </w:r>
      <w:r w:rsidR="006E76AC" w:rsidRPr="00226D1A">
        <w:rPr>
          <w:color w:val="000000"/>
          <w:spacing w:val="6"/>
          <w:lang w:val="uk-UA"/>
        </w:rPr>
        <w:t xml:space="preserve">Поняття </w:t>
      </w:r>
      <w:r w:rsidR="00D454E0" w:rsidRPr="00226D1A">
        <w:rPr>
          <w:color w:val="000000"/>
          <w:spacing w:val="6"/>
          <w:lang w:val="uk-UA"/>
        </w:rPr>
        <w:t>та види валютних ринків</w:t>
      </w:r>
      <w:r w:rsidRPr="00226D1A">
        <w:t>.</w:t>
      </w:r>
    </w:p>
    <w:p w14:paraId="25B4A37D" w14:textId="33076C48" w:rsidR="00CD5DA6" w:rsidRPr="00226D1A" w:rsidRDefault="00CD5DA6" w:rsidP="00D454E0">
      <w:pPr>
        <w:tabs>
          <w:tab w:val="left" w:pos="8931"/>
        </w:tabs>
        <w:ind w:left="567" w:right="-144"/>
      </w:pPr>
      <w:r w:rsidRPr="00226D1A">
        <w:t>2.</w:t>
      </w:r>
      <w:r w:rsidRPr="00226D1A">
        <w:rPr>
          <w:color w:val="000000"/>
          <w:spacing w:val="5"/>
          <w:lang w:val="uk-UA"/>
        </w:rPr>
        <w:t xml:space="preserve"> Структура </w:t>
      </w:r>
      <w:r w:rsidR="00D454E0" w:rsidRPr="00226D1A">
        <w:rPr>
          <w:color w:val="000000"/>
          <w:spacing w:val="5"/>
          <w:lang w:val="uk-UA"/>
        </w:rPr>
        <w:t>валютного ринку, ринок євровалют</w:t>
      </w:r>
      <w:r w:rsidRPr="00226D1A">
        <w:rPr>
          <w:color w:val="000000"/>
          <w:spacing w:val="3"/>
          <w:lang w:val="uk-UA"/>
        </w:rPr>
        <w:t xml:space="preserve">. </w:t>
      </w:r>
    </w:p>
    <w:p w14:paraId="1DF0BADE" w14:textId="77777777" w:rsidR="00CD5DA6" w:rsidRPr="00226D1A" w:rsidRDefault="00CD5DA6" w:rsidP="00D454E0">
      <w:pPr>
        <w:tabs>
          <w:tab w:val="left" w:pos="8931"/>
        </w:tabs>
        <w:ind w:left="567" w:right="-144"/>
      </w:pPr>
      <w:r w:rsidRPr="00226D1A">
        <w:t>3.</w:t>
      </w:r>
      <w:r w:rsidRPr="00226D1A">
        <w:rPr>
          <w:color w:val="000000"/>
          <w:spacing w:val="5"/>
          <w:lang w:val="uk-UA"/>
        </w:rPr>
        <w:t xml:space="preserve"> </w:t>
      </w:r>
      <w:r w:rsidR="00D454E0" w:rsidRPr="00226D1A">
        <w:rPr>
          <w:color w:val="000000"/>
          <w:spacing w:val="5"/>
          <w:lang w:val="uk-UA"/>
        </w:rPr>
        <w:t>Валютний ринок України</w:t>
      </w:r>
      <w:r w:rsidRPr="00226D1A">
        <w:t>.</w:t>
      </w:r>
    </w:p>
    <w:p w14:paraId="373DA2ED" w14:textId="77777777" w:rsidR="00CD5DA6" w:rsidRPr="00226D1A" w:rsidRDefault="00CD5DA6" w:rsidP="00D454E0">
      <w:pPr>
        <w:tabs>
          <w:tab w:val="left" w:pos="8931"/>
        </w:tabs>
        <w:ind w:left="567" w:right="-144"/>
        <w:rPr>
          <w:lang w:val="uk-UA"/>
        </w:rPr>
      </w:pPr>
      <w:r w:rsidRPr="00226D1A">
        <w:t>4.</w:t>
      </w:r>
      <w:r w:rsidRPr="00226D1A">
        <w:rPr>
          <w:color w:val="000000"/>
          <w:spacing w:val="8"/>
          <w:lang w:val="uk-UA"/>
        </w:rPr>
        <w:t xml:space="preserve"> </w:t>
      </w:r>
      <w:r w:rsidR="00D454E0" w:rsidRPr="00226D1A">
        <w:rPr>
          <w:color w:val="000000"/>
          <w:spacing w:val="8"/>
          <w:lang w:val="uk-UA"/>
        </w:rPr>
        <w:t>Інструменти валютного ринку</w:t>
      </w:r>
      <w:r w:rsidRPr="00226D1A">
        <w:t>.</w:t>
      </w:r>
    </w:p>
    <w:p w14:paraId="52A0347D" w14:textId="77777777" w:rsidR="00CD5DA6" w:rsidRPr="00226D1A" w:rsidRDefault="00CD5DA6" w:rsidP="00D454E0">
      <w:pPr>
        <w:tabs>
          <w:tab w:val="left" w:pos="8931"/>
        </w:tabs>
        <w:ind w:left="567" w:right="-144"/>
        <w:rPr>
          <w:lang w:val="uk-UA"/>
        </w:rPr>
      </w:pPr>
    </w:p>
    <w:p w14:paraId="670A89CE" w14:textId="77777777" w:rsidR="00CD5DA6" w:rsidRPr="00226D1A" w:rsidRDefault="00CD5DA6" w:rsidP="00C959CD">
      <w:pPr>
        <w:tabs>
          <w:tab w:val="left" w:pos="8931"/>
        </w:tabs>
        <w:ind w:right="-144"/>
        <w:rPr>
          <w:lang w:val="uk-UA"/>
        </w:rPr>
      </w:pPr>
    </w:p>
    <w:p w14:paraId="1A55A158" w14:textId="77777777" w:rsidR="00CD5DA6" w:rsidRPr="00226D1A" w:rsidRDefault="00CD5DA6" w:rsidP="00C959CD">
      <w:pPr>
        <w:jc w:val="center"/>
        <w:rPr>
          <w:caps/>
        </w:rPr>
      </w:pPr>
      <w:r w:rsidRPr="00226D1A">
        <w:t>Тема</w:t>
      </w:r>
      <w:r w:rsidRPr="00226D1A">
        <w:rPr>
          <w:lang w:val="uk-UA"/>
        </w:rPr>
        <w:t xml:space="preserve"> 8</w:t>
      </w:r>
      <w:r w:rsidRPr="00226D1A">
        <w:t xml:space="preserve">. </w:t>
      </w:r>
      <w:r w:rsidRPr="00226D1A">
        <w:rPr>
          <w:color w:val="000000"/>
          <w:spacing w:val="6"/>
          <w:lang w:val="uk-UA"/>
        </w:rPr>
        <w:t>ВНУТРІШНЬО ФІРМОВІ ФІНАНСОВІ ТРАНСАКЦІЇ</w:t>
      </w:r>
    </w:p>
    <w:p w14:paraId="621B69F5" w14:textId="77777777" w:rsidR="00CD5DA6" w:rsidRPr="00226D1A" w:rsidRDefault="00CD5DA6" w:rsidP="00C959CD">
      <w:pPr>
        <w:tabs>
          <w:tab w:val="left" w:pos="1661"/>
        </w:tabs>
        <w:ind w:right="-144"/>
        <w:jc w:val="center"/>
        <w:rPr>
          <w:lang w:val="uk-UA"/>
        </w:rPr>
      </w:pPr>
      <w:r w:rsidRPr="00226D1A">
        <w:t>План.</w:t>
      </w:r>
    </w:p>
    <w:p w14:paraId="50BCD6A9" w14:textId="77777777" w:rsidR="00CD5DA6" w:rsidRPr="00226D1A" w:rsidRDefault="00CD5DA6" w:rsidP="00C959CD">
      <w:pPr>
        <w:tabs>
          <w:tab w:val="left" w:pos="1661"/>
        </w:tabs>
        <w:ind w:right="-144"/>
        <w:jc w:val="center"/>
        <w:rPr>
          <w:lang w:val="uk-UA"/>
        </w:rPr>
      </w:pPr>
    </w:p>
    <w:p w14:paraId="7783F87E" w14:textId="77777777" w:rsidR="00CD5DA6" w:rsidRPr="00226D1A" w:rsidRDefault="00CD5DA6" w:rsidP="00D454E0">
      <w:pPr>
        <w:tabs>
          <w:tab w:val="left" w:pos="8931"/>
        </w:tabs>
        <w:ind w:left="567" w:right="-144"/>
      </w:pPr>
      <w:r w:rsidRPr="00226D1A">
        <w:t>1.</w:t>
      </w:r>
      <w:r w:rsidRPr="00226D1A">
        <w:rPr>
          <w:color w:val="000000"/>
          <w:spacing w:val="6"/>
          <w:lang w:val="uk-UA"/>
        </w:rPr>
        <w:t xml:space="preserve"> Інтерналізація фінансових трансакцій. </w:t>
      </w:r>
    </w:p>
    <w:p w14:paraId="1CE0F795" w14:textId="77777777" w:rsidR="00CD5DA6" w:rsidRPr="00226D1A" w:rsidRDefault="00CD5DA6" w:rsidP="00D454E0">
      <w:pPr>
        <w:tabs>
          <w:tab w:val="left" w:pos="8931"/>
        </w:tabs>
        <w:ind w:left="567" w:right="-144"/>
        <w:rPr>
          <w:lang w:val="uk-UA"/>
        </w:rPr>
      </w:pPr>
      <w:r w:rsidRPr="00226D1A">
        <w:t>2.</w:t>
      </w:r>
      <w:r w:rsidRPr="00226D1A">
        <w:rPr>
          <w:color w:val="000000"/>
          <w:spacing w:val="6"/>
          <w:lang w:val="uk-UA"/>
        </w:rPr>
        <w:t xml:space="preserve"> Трансферні ціни. Ефект переміщення фондів. тарифний і податковий ефект.</w:t>
      </w:r>
    </w:p>
    <w:p w14:paraId="7D86C1B4" w14:textId="77777777" w:rsidR="00CD5DA6" w:rsidRPr="00226D1A" w:rsidRDefault="00CD5DA6" w:rsidP="00D454E0">
      <w:pPr>
        <w:tabs>
          <w:tab w:val="left" w:pos="8931"/>
        </w:tabs>
        <w:ind w:left="567" w:right="-144"/>
        <w:rPr>
          <w:lang w:val="uk-UA"/>
        </w:rPr>
      </w:pPr>
      <w:r w:rsidRPr="00226D1A">
        <w:rPr>
          <w:lang w:val="uk-UA"/>
        </w:rPr>
        <w:t>3.</w:t>
      </w:r>
      <w:r w:rsidRPr="00226D1A">
        <w:rPr>
          <w:color w:val="000000"/>
          <w:spacing w:val="6"/>
          <w:lang w:val="uk-UA"/>
        </w:rPr>
        <w:t xml:space="preserve"> Сутність механізму прискорення та затримання платежів</w:t>
      </w:r>
      <w:r w:rsidRPr="00226D1A">
        <w:rPr>
          <w:lang w:val="uk-UA"/>
        </w:rPr>
        <w:t>.</w:t>
      </w:r>
    </w:p>
    <w:p w14:paraId="35C20789" w14:textId="77777777" w:rsidR="00CD5DA6" w:rsidRPr="00226D1A" w:rsidRDefault="00CD5DA6" w:rsidP="00D454E0">
      <w:pPr>
        <w:tabs>
          <w:tab w:val="left" w:pos="8931"/>
        </w:tabs>
        <w:ind w:left="567" w:right="-144"/>
        <w:rPr>
          <w:lang w:val="uk-UA"/>
        </w:rPr>
      </w:pPr>
      <w:r w:rsidRPr="00226D1A">
        <w:rPr>
          <w:lang w:val="uk-UA"/>
        </w:rPr>
        <w:t xml:space="preserve">4. </w:t>
      </w:r>
      <w:r w:rsidRPr="00226D1A">
        <w:rPr>
          <w:color w:val="000000"/>
          <w:spacing w:val="6"/>
          <w:lang w:val="uk-UA"/>
        </w:rPr>
        <w:t>Міжфірмові та внутрішньофірмові механізми</w:t>
      </w:r>
      <w:r w:rsidRPr="00226D1A">
        <w:rPr>
          <w:lang w:val="uk-UA"/>
        </w:rPr>
        <w:t xml:space="preserve"> платежів.</w:t>
      </w:r>
    </w:p>
    <w:p w14:paraId="6FA7D108" w14:textId="77777777" w:rsidR="00CD5DA6" w:rsidRPr="00226D1A" w:rsidRDefault="00CD5DA6" w:rsidP="00D454E0">
      <w:pPr>
        <w:tabs>
          <w:tab w:val="left" w:pos="8931"/>
        </w:tabs>
        <w:ind w:left="567" w:right="-144"/>
        <w:rPr>
          <w:color w:val="000000"/>
          <w:spacing w:val="6"/>
          <w:lang w:val="uk-UA"/>
        </w:rPr>
      </w:pPr>
      <w:r w:rsidRPr="00226D1A">
        <w:rPr>
          <w:lang w:val="uk-UA"/>
        </w:rPr>
        <w:t xml:space="preserve">5. </w:t>
      </w:r>
      <w:r w:rsidRPr="00226D1A">
        <w:rPr>
          <w:color w:val="000000"/>
          <w:spacing w:val="6"/>
          <w:lang w:val="uk-UA"/>
        </w:rPr>
        <w:t>Центри повторних рахунків, їх вигоди для ТНК.</w:t>
      </w:r>
    </w:p>
    <w:p w14:paraId="140B1DF0" w14:textId="77777777" w:rsidR="00CD5DA6" w:rsidRPr="00226D1A" w:rsidRDefault="00CD5DA6" w:rsidP="00D454E0">
      <w:pPr>
        <w:tabs>
          <w:tab w:val="left" w:pos="8931"/>
        </w:tabs>
        <w:ind w:left="567" w:right="-144"/>
        <w:rPr>
          <w:lang w:val="uk-UA"/>
        </w:rPr>
      </w:pPr>
      <w:r w:rsidRPr="00226D1A">
        <w:rPr>
          <w:color w:val="000000"/>
          <w:spacing w:val="6"/>
          <w:lang w:val="uk-UA"/>
        </w:rPr>
        <w:t>6. Внутрішньо корпоративні кредити. «Фасадні» і паралельні кредити.</w:t>
      </w:r>
    </w:p>
    <w:p w14:paraId="098847BF" w14:textId="607CD67E" w:rsidR="00707736" w:rsidRDefault="00707736" w:rsidP="00D454E0">
      <w:pPr>
        <w:spacing w:line="360" w:lineRule="auto"/>
        <w:ind w:left="567"/>
        <w:rPr>
          <w:lang w:val="uk-UA"/>
        </w:rPr>
      </w:pPr>
    </w:p>
    <w:p w14:paraId="303D9004" w14:textId="44CAC70A" w:rsidR="00B64444" w:rsidRDefault="00B64444" w:rsidP="00D454E0">
      <w:pPr>
        <w:spacing w:line="360" w:lineRule="auto"/>
        <w:ind w:left="567"/>
        <w:rPr>
          <w:lang w:val="uk-UA"/>
        </w:rPr>
      </w:pPr>
    </w:p>
    <w:p w14:paraId="5624E2F0" w14:textId="77777777" w:rsidR="00B64444" w:rsidRPr="000E4076" w:rsidRDefault="00B64444" w:rsidP="00B64444">
      <w:pPr>
        <w:shd w:val="clear" w:color="auto" w:fill="FFFFFF"/>
        <w:jc w:val="center"/>
        <w:rPr>
          <w:b/>
        </w:rPr>
      </w:pPr>
      <w:r w:rsidRPr="000E4076">
        <w:rPr>
          <w:b/>
        </w:rPr>
        <w:t>Рекомендована література</w:t>
      </w:r>
    </w:p>
    <w:p w14:paraId="6022F105" w14:textId="77777777" w:rsidR="00B64444" w:rsidRPr="000E4076" w:rsidRDefault="00B64444" w:rsidP="00B64444">
      <w:pPr>
        <w:shd w:val="clear" w:color="auto" w:fill="FFFFFF"/>
        <w:jc w:val="center"/>
        <w:rPr>
          <w:b/>
          <w:bCs/>
          <w:spacing w:val="-6"/>
        </w:rPr>
      </w:pPr>
    </w:p>
    <w:p w14:paraId="378532DF" w14:textId="77777777" w:rsidR="00B64444" w:rsidRPr="000E4076" w:rsidRDefault="00B64444" w:rsidP="00B64444">
      <w:pPr>
        <w:pStyle w:val="a4"/>
        <w:ind w:firstLine="0"/>
        <w:jc w:val="center"/>
        <w:rPr>
          <w:sz w:val="24"/>
          <w:szCs w:val="24"/>
          <w:lang w:val="uk-UA"/>
        </w:rPr>
      </w:pPr>
      <w:r w:rsidRPr="000E4076">
        <w:rPr>
          <w:b/>
          <w:sz w:val="24"/>
          <w:szCs w:val="24"/>
          <w:lang w:val="uk-UA"/>
        </w:rPr>
        <w:t>Основна</w:t>
      </w:r>
      <w:r w:rsidRPr="000E4076">
        <w:rPr>
          <w:sz w:val="24"/>
          <w:szCs w:val="24"/>
          <w:lang w:val="uk-UA"/>
        </w:rPr>
        <w:t>:</w:t>
      </w:r>
    </w:p>
    <w:p w14:paraId="0BFD57A0" w14:textId="77777777" w:rsidR="00B64444" w:rsidRPr="000E4076" w:rsidRDefault="00B64444" w:rsidP="00B6444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B64444">
        <w:rPr>
          <w:iCs/>
          <w:color w:val="000000"/>
          <w:spacing w:val="2"/>
          <w:lang w:val="uk-UA"/>
        </w:rPr>
        <w:t>Боринець С. Я.</w:t>
      </w:r>
      <w:r w:rsidRPr="00B64444">
        <w:rPr>
          <w:i/>
          <w:iCs/>
          <w:color w:val="000000"/>
          <w:spacing w:val="2"/>
          <w:lang w:val="uk-UA"/>
        </w:rPr>
        <w:t xml:space="preserve"> </w:t>
      </w:r>
      <w:r w:rsidRPr="00B64444">
        <w:rPr>
          <w:color w:val="000000"/>
          <w:spacing w:val="2"/>
          <w:lang w:val="uk-UA"/>
        </w:rPr>
        <w:t>Міжнародні валютно-фінансові відносини: під</w:t>
      </w:r>
      <w:r w:rsidRPr="00B64444">
        <w:rPr>
          <w:color w:val="000000"/>
          <w:spacing w:val="1"/>
          <w:lang w:val="uk-UA"/>
        </w:rPr>
        <w:t xml:space="preserve">руч. </w:t>
      </w:r>
      <w:r>
        <w:rPr>
          <w:color w:val="000000"/>
          <w:spacing w:val="1"/>
        </w:rPr>
        <w:t xml:space="preserve">Київ: Т-во «Знання», КОО, 2012. </w:t>
      </w:r>
      <w:r w:rsidRPr="000E4076">
        <w:rPr>
          <w:color w:val="000000"/>
          <w:spacing w:val="1"/>
        </w:rPr>
        <w:t>143 с.</w:t>
      </w:r>
    </w:p>
    <w:p w14:paraId="11175AF6" w14:textId="77777777" w:rsidR="00B64444" w:rsidRPr="000E4076" w:rsidRDefault="00B64444" w:rsidP="00B6444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11183D">
        <w:rPr>
          <w:iCs/>
          <w:color w:val="000000"/>
          <w:spacing w:val="4"/>
        </w:rPr>
        <w:t>Бровков С</w:t>
      </w:r>
      <w:r>
        <w:rPr>
          <w:iCs/>
          <w:color w:val="000000"/>
          <w:spacing w:val="4"/>
        </w:rPr>
        <w:t>. Р.</w:t>
      </w:r>
      <w:r w:rsidRPr="000E4076">
        <w:rPr>
          <w:i/>
          <w:iCs/>
          <w:color w:val="000000"/>
          <w:spacing w:val="4"/>
        </w:rPr>
        <w:t xml:space="preserve"> </w:t>
      </w:r>
      <w:r w:rsidRPr="000E4076">
        <w:rPr>
          <w:color w:val="000000"/>
          <w:spacing w:val="4"/>
        </w:rPr>
        <w:t>Валютно-фінансові механізми в між</w:t>
      </w:r>
      <w:r w:rsidRPr="000E4076">
        <w:rPr>
          <w:color w:val="000000"/>
          <w:spacing w:val="2"/>
        </w:rPr>
        <w:t>народному бізнесі: світовий досвід та українська практика. К</w:t>
      </w:r>
      <w:r>
        <w:rPr>
          <w:color w:val="000000"/>
          <w:spacing w:val="2"/>
        </w:rPr>
        <w:t>иїв</w:t>
      </w:r>
      <w:r w:rsidRPr="000E4076">
        <w:rPr>
          <w:color w:val="000000"/>
          <w:spacing w:val="2"/>
        </w:rPr>
        <w:t xml:space="preserve">: ТОВ </w:t>
      </w:r>
      <w:r>
        <w:rPr>
          <w:color w:val="000000"/>
          <w:spacing w:val="1"/>
        </w:rPr>
        <w:t xml:space="preserve">«Агентство «Україна»», 2010. </w:t>
      </w:r>
      <w:r w:rsidRPr="000E4076">
        <w:rPr>
          <w:color w:val="000000"/>
          <w:spacing w:val="1"/>
        </w:rPr>
        <w:t>380 с.</w:t>
      </w:r>
    </w:p>
    <w:p w14:paraId="48094DEF" w14:textId="77777777" w:rsidR="00B64444" w:rsidRPr="000E4076" w:rsidRDefault="00B64444" w:rsidP="00B6444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11183D">
        <w:rPr>
          <w:iCs/>
          <w:color w:val="000000"/>
          <w:spacing w:val="3"/>
        </w:rPr>
        <w:t xml:space="preserve">Гальчинський А. С. </w:t>
      </w:r>
      <w:r w:rsidRPr="000E4076">
        <w:rPr>
          <w:color w:val="000000"/>
          <w:spacing w:val="3"/>
        </w:rPr>
        <w:t>Сучасна валютна система. Міжнародний ва</w:t>
      </w:r>
      <w:r w:rsidRPr="000E4076">
        <w:rPr>
          <w:color w:val="000000"/>
          <w:spacing w:val="1"/>
        </w:rPr>
        <w:t>лютний фонд у системі валютного регулювання. К</w:t>
      </w:r>
      <w:r>
        <w:rPr>
          <w:color w:val="000000"/>
          <w:spacing w:val="1"/>
        </w:rPr>
        <w:t>иїв</w:t>
      </w:r>
      <w:r w:rsidRPr="000E4076">
        <w:rPr>
          <w:color w:val="000000"/>
          <w:spacing w:val="1"/>
        </w:rPr>
        <w:t>, 2010.</w:t>
      </w:r>
      <w:r w:rsidRPr="00815E92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243</w:t>
      </w:r>
      <w:r w:rsidRPr="00815E92">
        <w:rPr>
          <w:color w:val="000000"/>
          <w:spacing w:val="1"/>
        </w:rPr>
        <w:t xml:space="preserve"> с.</w:t>
      </w:r>
    </w:p>
    <w:p w14:paraId="27FF9701" w14:textId="77777777" w:rsidR="00B64444" w:rsidRPr="000E4076" w:rsidRDefault="00B64444" w:rsidP="00B6444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0E4076">
        <w:rPr>
          <w:color w:val="000000"/>
          <w:spacing w:val="4"/>
        </w:rPr>
        <w:t>Гарантии и аккредитивы в современной</w:t>
      </w:r>
      <w:r>
        <w:rPr>
          <w:color w:val="000000"/>
          <w:spacing w:val="4"/>
        </w:rPr>
        <w:t xml:space="preserve"> </w:t>
      </w:r>
      <w:r w:rsidRPr="000E4076">
        <w:rPr>
          <w:color w:val="000000"/>
          <w:spacing w:val="4"/>
        </w:rPr>
        <w:t>банковской</w:t>
      </w:r>
      <w:r>
        <w:rPr>
          <w:color w:val="000000"/>
          <w:spacing w:val="4"/>
        </w:rPr>
        <w:t xml:space="preserve"> </w:t>
      </w:r>
      <w:r w:rsidRPr="000E4076">
        <w:rPr>
          <w:color w:val="000000"/>
          <w:spacing w:val="4"/>
        </w:rPr>
        <w:t>практике</w:t>
      </w:r>
      <w:r>
        <w:rPr>
          <w:color w:val="000000"/>
          <w:spacing w:val="4"/>
        </w:rPr>
        <w:t>.</w:t>
      </w:r>
      <w:r w:rsidRPr="000E4076">
        <w:rPr>
          <w:color w:val="000000"/>
          <w:spacing w:val="4"/>
        </w:rPr>
        <w:t xml:space="preserve"> </w:t>
      </w:r>
      <w:r w:rsidRPr="000E4076">
        <w:rPr>
          <w:color w:val="000000"/>
          <w:spacing w:val="1"/>
        </w:rPr>
        <w:t>Под ред. А. Д. Голубовича. М</w:t>
      </w:r>
      <w:r>
        <w:rPr>
          <w:color w:val="000000"/>
          <w:spacing w:val="1"/>
        </w:rPr>
        <w:t>осква</w:t>
      </w:r>
      <w:r w:rsidRPr="000E4076">
        <w:rPr>
          <w:color w:val="000000"/>
          <w:spacing w:val="1"/>
        </w:rPr>
        <w:t>, 200</w:t>
      </w:r>
      <w:r w:rsidRPr="0019753C">
        <w:rPr>
          <w:color w:val="000000"/>
          <w:spacing w:val="1"/>
        </w:rPr>
        <w:t>7</w:t>
      </w:r>
      <w:r w:rsidRPr="000E4076">
        <w:rPr>
          <w:color w:val="000000"/>
          <w:spacing w:val="1"/>
        </w:rPr>
        <w:t>.</w:t>
      </w:r>
      <w:r>
        <w:rPr>
          <w:color w:val="000000"/>
          <w:spacing w:val="1"/>
        </w:rPr>
        <w:t xml:space="preserve"> 218</w:t>
      </w:r>
      <w:r w:rsidRPr="000E4076">
        <w:rPr>
          <w:color w:val="000000"/>
          <w:spacing w:val="1"/>
        </w:rPr>
        <w:t xml:space="preserve"> с.</w:t>
      </w:r>
    </w:p>
    <w:p w14:paraId="1350B84A" w14:textId="77777777" w:rsidR="00B64444" w:rsidRPr="000E4076" w:rsidRDefault="00B64444" w:rsidP="00B64444">
      <w:pPr>
        <w:numPr>
          <w:ilvl w:val="0"/>
          <w:numId w:val="8"/>
        </w:numPr>
        <w:shd w:val="clear" w:color="auto" w:fill="FFFFFF"/>
        <w:tabs>
          <w:tab w:val="left" w:pos="874"/>
        </w:tabs>
        <w:jc w:val="both"/>
        <w:rPr>
          <w:color w:val="000000"/>
          <w:spacing w:val="6"/>
        </w:rPr>
      </w:pPr>
      <w:r w:rsidRPr="000E4076">
        <w:rPr>
          <w:color w:val="000000"/>
        </w:rPr>
        <w:t>Міжнарод</w:t>
      </w:r>
      <w:r>
        <w:rPr>
          <w:color w:val="000000"/>
        </w:rPr>
        <w:t>ні валютно-кредитні відносини: п</w:t>
      </w:r>
      <w:r w:rsidRPr="000E4076">
        <w:rPr>
          <w:color w:val="000000"/>
        </w:rPr>
        <w:t>ідруч</w:t>
      </w:r>
      <w:r>
        <w:rPr>
          <w:color w:val="000000"/>
        </w:rPr>
        <w:t>.</w:t>
      </w:r>
      <w:r w:rsidRPr="000E4076">
        <w:rPr>
          <w:color w:val="000000"/>
        </w:rPr>
        <w:t xml:space="preserve"> </w:t>
      </w:r>
      <w:r w:rsidRPr="000E4076">
        <w:rPr>
          <w:color w:val="000000"/>
          <w:spacing w:val="1"/>
        </w:rPr>
        <w:t>К</w:t>
      </w:r>
      <w:r>
        <w:rPr>
          <w:color w:val="000000"/>
          <w:spacing w:val="1"/>
        </w:rPr>
        <w:t>иїв</w:t>
      </w:r>
      <w:r w:rsidRPr="000E4076">
        <w:rPr>
          <w:color w:val="000000"/>
          <w:spacing w:val="1"/>
        </w:rPr>
        <w:t>: Либідь, 2011. 208 с.</w:t>
      </w:r>
    </w:p>
    <w:p w14:paraId="1ABAA7D5" w14:textId="77777777" w:rsidR="00B64444" w:rsidRPr="000E4076" w:rsidRDefault="00B64444" w:rsidP="00B64444">
      <w:pPr>
        <w:numPr>
          <w:ilvl w:val="0"/>
          <w:numId w:val="8"/>
        </w:numPr>
        <w:shd w:val="clear" w:color="auto" w:fill="FFFFFF"/>
        <w:tabs>
          <w:tab w:val="left" w:pos="874"/>
        </w:tabs>
        <w:jc w:val="both"/>
        <w:rPr>
          <w:color w:val="000000"/>
          <w:spacing w:val="6"/>
        </w:rPr>
      </w:pPr>
      <w:r w:rsidRPr="0011183D">
        <w:rPr>
          <w:color w:val="000000"/>
          <w:spacing w:val="-6"/>
        </w:rPr>
        <w:t xml:space="preserve">Руденко Л.В. </w:t>
      </w:r>
      <w:r w:rsidRPr="000E4076">
        <w:rPr>
          <w:color w:val="000000"/>
          <w:spacing w:val="-5"/>
        </w:rPr>
        <w:t>Міжнародні кредитно-розрахункові та валютні операції. Видан</w:t>
      </w:r>
      <w:r w:rsidRPr="000E4076">
        <w:rPr>
          <w:color w:val="000000"/>
          <w:spacing w:val="-6"/>
        </w:rPr>
        <w:t>ня 2-ге, перероблене і доповнене</w:t>
      </w:r>
      <w:r>
        <w:rPr>
          <w:color w:val="000000"/>
          <w:spacing w:val="-6"/>
        </w:rPr>
        <w:t>:</w:t>
      </w:r>
      <w:r w:rsidRPr="000E4076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п</w:t>
      </w:r>
      <w:r w:rsidRPr="000E4076">
        <w:rPr>
          <w:color w:val="000000"/>
          <w:spacing w:val="-6"/>
        </w:rPr>
        <w:t>ідруч</w:t>
      </w:r>
      <w:r>
        <w:rPr>
          <w:color w:val="000000"/>
          <w:spacing w:val="-6"/>
        </w:rPr>
        <w:t xml:space="preserve">. </w:t>
      </w:r>
      <w:r w:rsidRPr="000E4076">
        <w:rPr>
          <w:color w:val="000000"/>
          <w:spacing w:val="-6"/>
        </w:rPr>
        <w:t>К</w:t>
      </w:r>
      <w:r>
        <w:rPr>
          <w:color w:val="000000"/>
          <w:spacing w:val="-6"/>
        </w:rPr>
        <w:t>иїв</w:t>
      </w:r>
      <w:r w:rsidRPr="000E4076">
        <w:rPr>
          <w:color w:val="000000"/>
          <w:spacing w:val="-6"/>
        </w:rPr>
        <w:t xml:space="preserve">: Центр учбової </w:t>
      </w:r>
      <w:r w:rsidRPr="000E4076">
        <w:rPr>
          <w:color w:val="000000"/>
          <w:spacing w:val="1"/>
        </w:rPr>
        <w:t>літератури, 2007. 632 с</w:t>
      </w:r>
      <w:r>
        <w:rPr>
          <w:color w:val="000000"/>
          <w:spacing w:val="1"/>
        </w:rPr>
        <w:t>.</w:t>
      </w:r>
    </w:p>
    <w:p w14:paraId="05C54BA8" w14:textId="77777777" w:rsidR="00B64444" w:rsidRPr="000E4076" w:rsidRDefault="00B64444" w:rsidP="00B64444">
      <w:pPr>
        <w:pStyle w:val="a4"/>
        <w:tabs>
          <w:tab w:val="left" w:pos="426"/>
          <w:tab w:val="left" w:pos="993"/>
        </w:tabs>
        <w:ind w:firstLine="0"/>
        <w:rPr>
          <w:sz w:val="24"/>
          <w:szCs w:val="24"/>
          <w:lang w:val="uk-UA"/>
        </w:rPr>
      </w:pPr>
    </w:p>
    <w:p w14:paraId="7CF42520" w14:textId="77777777" w:rsidR="00B64444" w:rsidRPr="000E4076" w:rsidRDefault="00B64444" w:rsidP="00B64444">
      <w:pPr>
        <w:pStyle w:val="a4"/>
        <w:tabs>
          <w:tab w:val="left" w:pos="426"/>
          <w:tab w:val="left" w:pos="993"/>
        </w:tabs>
        <w:ind w:firstLine="0"/>
        <w:jc w:val="center"/>
        <w:rPr>
          <w:sz w:val="24"/>
          <w:szCs w:val="24"/>
          <w:lang w:val="uk-UA"/>
        </w:rPr>
      </w:pPr>
      <w:r w:rsidRPr="000E4076">
        <w:rPr>
          <w:b/>
          <w:sz w:val="24"/>
          <w:szCs w:val="24"/>
          <w:lang w:val="uk-UA"/>
        </w:rPr>
        <w:t>Додаткова</w:t>
      </w:r>
      <w:r w:rsidRPr="000E4076">
        <w:rPr>
          <w:sz w:val="24"/>
          <w:szCs w:val="24"/>
          <w:lang w:val="uk-UA"/>
        </w:rPr>
        <w:t>:</w:t>
      </w:r>
    </w:p>
    <w:p w14:paraId="3D412633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  <w:r w:rsidRPr="00022E10">
        <w:rPr>
          <w:iCs/>
          <w:color w:val="000000"/>
          <w:spacing w:val="6"/>
        </w:rPr>
        <w:t>Аньшин В. М</w:t>
      </w:r>
      <w:r w:rsidRPr="000E4076">
        <w:rPr>
          <w:i/>
          <w:iCs/>
          <w:color w:val="000000"/>
          <w:spacing w:val="6"/>
        </w:rPr>
        <w:t xml:space="preserve">.  </w:t>
      </w:r>
      <w:r>
        <w:rPr>
          <w:color w:val="000000"/>
          <w:spacing w:val="6"/>
        </w:rPr>
        <w:t>Инвестиционный анализ: у</w:t>
      </w:r>
      <w:r w:rsidRPr="000E4076">
        <w:rPr>
          <w:color w:val="000000"/>
          <w:spacing w:val="6"/>
        </w:rPr>
        <w:t xml:space="preserve">чеб.-практич. </w:t>
      </w:r>
      <w:r>
        <w:rPr>
          <w:color w:val="000000"/>
          <w:spacing w:val="6"/>
        </w:rPr>
        <w:t>п</w:t>
      </w:r>
      <w:r w:rsidRPr="000E4076">
        <w:rPr>
          <w:color w:val="000000"/>
          <w:spacing w:val="6"/>
        </w:rPr>
        <w:t>осо</w:t>
      </w:r>
      <w:r w:rsidRPr="000E4076">
        <w:rPr>
          <w:color w:val="000000"/>
          <w:spacing w:val="1"/>
        </w:rPr>
        <w:t>бие</w:t>
      </w:r>
      <w:r>
        <w:rPr>
          <w:color w:val="000000"/>
          <w:spacing w:val="1"/>
        </w:rPr>
        <w:t>.</w:t>
      </w:r>
      <w:r w:rsidRPr="000E4076">
        <w:rPr>
          <w:color w:val="000000"/>
          <w:spacing w:val="1"/>
        </w:rPr>
        <w:t xml:space="preserve"> М</w:t>
      </w:r>
      <w:r>
        <w:rPr>
          <w:color w:val="000000"/>
          <w:spacing w:val="1"/>
        </w:rPr>
        <w:t>осква</w:t>
      </w:r>
      <w:r w:rsidRPr="000E4076">
        <w:rPr>
          <w:color w:val="000000"/>
          <w:spacing w:val="1"/>
        </w:rPr>
        <w:t>: Дело, 2010. 370</w:t>
      </w:r>
      <w:r>
        <w:rPr>
          <w:color w:val="000000"/>
          <w:spacing w:val="1"/>
        </w:rPr>
        <w:t xml:space="preserve"> </w:t>
      </w:r>
      <w:r w:rsidRPr="000E4076">
        <w:rPr>
          <w:color w:val="000000"/>
          <w:spacing w:val="1"/>
        </w:rPr>
        <w:t>с.</w:t>
      </w:r>
    </w:p>
    <w:p w14:paraId="076349D3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  <w:r w:rsidRPr="000D4025">
        <w:rPr>
          <w:iCs/>
          <w:color w:val="000000"/>
          <w:spacing w:val="4"/>
        </w:rPr>
        <w:t>Балабанов И. Т</w:t>
      </w:r>
      <w:r w:rsidRPr="000E4076">
        <w:rPr>
          <w:i/>
          <w:iCs/>
          <w:color w:val="000000"/>
          <w:spacing w:val="4"/>
        </w:rPr>
        <w:t xml:space="preserve">. </w:t>
      </w:r>
      <w:r w:rsidRPr="000E4076">
        <w:rPr>
          <w:color w:val="000000"/>
          <w:spacing w:val="4"/>
        </w:rPr>
        <w:t>Внешнеэкономические</w:t>
      </w:r>
      <w:r>
        <w:rPr>
          <w:color w:val="000000"/>
          <w:spacing w:val="4"/>
        </w:rPr>
        <w:t xml:space="preserve"> </w:t>
      </w:r>
      <w:r w:rsidRPr="000E4076">
        <w:rPr>
          <w:color w:val="000000"/>
          <w:spacing w:val="4"/>
        </w:rPr>
        <w:t xml:space="preserve">связи: </w:t>
      </w:r>
      <w:r>
        <w:rPr>
          <w:color w:val="000000"/>
          <w:spacing w:val="1"/>
        </w:rPr>
        <w:t>у</w:t>
      </w:r>
      <w:r w:rsidRPr="000E4076">
        <w:rPr>
          <w:color w:val="000000"/>
          <w:spacing w:val="1"/>
        </w:rPr>
        <w:t>чеб. пособие. М</w:t>
      </w:r>
      <w:r>
        <w:rPr>
          <w:color w:val="000000"/>
          <w:spacing w:val="1"/>
        </w:rPr>
        <w:t>осква</w:t>
      </w:r>
      <w:r w:rsidRPr="000E4076">
        <w:rPr>
          <w:color w:val="000000"/>
          <w:spacing w:val="1"/>
        </w:rPr>
        <w:t>: Финансы и статистика, 2008. 512 с.</w:t>
      </w:r>
    </w:p>
    <w:p w14:paraId="0713C839" w14:textId="77777777" w:rsidR="00B64444" w:rsidRPr="00F57F9F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0D4025">
        <w:rPr>
          <w:iCs/>
          <w:color w:val="000000"/>
        </w:rPr>
        <w:t>Борисов С. М.</w:t>
      </w:r>
      <w:r w:rsidRPr="000E4076">
        <w:rPr>
          <w:i/>
          <w:iCs/>
          <w:color w:val="000000"/>
        </w:rPr>
        <w:t xml:space="preserve"> </w:t>
      </w:r>
      <w:r w:rsidRPr="000E4076">
        <w:rPr>
          <w:color w:val="000000"/>
        </w:rPr>
        <w:t>Мировая</w:t>
      </w:r>
      <w:r>
        <w:rPr>
          <w:color w:val="000000"/>
        </w:rPr>
        <w:t xml:space="preserve"> </w:t>
      </w:r>
      <w:r w:rsidRPr="000E4076">
        <w:rPr>
          <w:color w:val="000000"/>
        </w:rPr>
        <w:t>валютная</w:t>
      </w:r>
      <w:r>
        <w:rPr>
          <w:color w:val="000000"/>
        </w:rPr>
        <w:t xml:space="preserve"> </w:t>
      </w:r>
      <w:r w:rsidRPr="000E4076">
        <w:rPr>
          <w:color w:val="000000"/>
        </w:rPr>
        <w:t xml:space="preserve">ситуация в зеркале статистики. </w:t>
      </w:r>
      <w:r>
        <w:rPr>
          <w:color w:val="000000"/>
        </w:rPr>
        <w:t xml:space="preserve"> </w:t>
      </w:r>
      <w:r w:rsidRPr="000E4076">
        <w:rPr>
          <w:color w:val="000000"/>
          <w:spacing w:val="1"/>
        </w:rPr>
        <w:t>Деньги и кредит. — 20</w:t>
      </w:r>
      <w:r w:rsidRPr="00535362">
        <w:rPr>
          <w:color w:val="000000"/>
          <w:spacing w:val="1"/>
        </w:rPr>
        <w:t>1</w:t>
      </w:r>
      <w:r>
        <w:rPr>
          <w:color w:val="000000"/>
          <w:spacing w:val="1"/>
        </w:rPr>
        <w:t>5. —№ 5, С. 26-31.</w:t>
      </w:r>
    </w:p>
    <w:p w14:paraId="1CF4D866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0D4025">
        <w:rPr>
          <w:iCs/>
          <w:color w:val="000000"/>
          <w:spacing w:val="6"/>
        </w:rPr>
        <w:t>Бровкова Е. Г.</w:t>
      </w:r>
      <w:r w:rsidRPr="000E4076">
        <w:rPr>
          <w:i/>
          <w:iCs/>
          <w:color w:val="000000"/>
          <w:spacing w:val="6"/>
        </w:rPr>
        <w:t xml:space="preserve"> </w:t>
      </w:r>
      <w:r w:rsidRPr="000E4076">
        <w:rPr>
          <w:color w:val="000000"/>
          <w:spacing w:val="6"/>
        </w:rPr>
        <w:t>Внешнеэкономическая</w:t>
      </w:r>
      <w:r>
        <w:rPr>
          <w:color w:val="000000"/>
          <w:spacing w:val="6"/>
        </w:rPr>
        <w:t xml:space="preserve"> </w:t>
      </w:r>
      <w:r w:rsidRPr="000E4076">
        <w:rPr>
          <w:color w:val="000000"/>
          <w:spacing w:val="6"/>
        </w:rPr>
        <w:t>деятель</w:t>
      </w:r>
      <w:r w:rsidRPr="000E4076">
        <w:rPr>
          <w:color w:val="000000"/>
          <w:spacing w:val="1"/>
        </w:rPr>
        <w:t>ность. К</w:t>
      </w:r>
      <w:r>
        <w:rPr>
          <w:color w:val="000000"/>
          <w:spacing w:val="1"/>
        </w:rPr>
        <w:t>иїв</w:t>
      </w:r>
      <w:r w:rsidRPr="000E4076">
        <w:rPr>
          <w:color w:val="000000"/>
          <w:spacing w:val="1"/>
        </w:rPr>
        <w:t>: Сирин, 2008. 196 с.</w:t>
      </w:r>
    </w:p>
    <w:p w14:paraId="781E828A" w14:textId="77777777" w:rsidR="00B64444" w:rsidRPr="000E4076" w:rsidRDefault="00B64444" w:rsidP="00B64444">
      <w:pPr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jc w:val="both"/>
      </w:pPr>
      <w:r w:rsidRPr="000D4025">
        <w:rPr>
          <w:iCs/>
          <w:color w:val="000000"/>
          <w:spacing w:val="9"/>
        </w:rPr>
        <w:t>Бункина М. К.</w:t>
      </w:r>
      <w:r w:rsidRPr="000E4076">
        <w:rPr>
          <w:i/>
          <w:iCs/>
          <w:color w:val="000000"/>
          <w:spacing w:val="9"/>
        </w:rPr>
        <w:t xml:space="preserve"> </w:t>
      </w:r>
      <w:r w:rsidRPr="000E4076">
        <w:rPr>
          <w:color w:val="000000"/>
          <w:spacing w:val="9"/>
        </w:rPr>
        <w:t>Валютний рынок. М</w:t>
      </w:r>
      <w:r>
        <w:rPr>
          <w:color w:val="000000"/>
          <w:spacing w:val="9"/>
        </w:rPr>
        <w:t>осква</w:t>
      </w:r>
      <w:r w:rsidRPr="000E4076">
        <w:rPr>
          <w:color w:val="000000"/>
          <w:spacing w:val="9"/>
        </w:rPr>
        <w:t xml:space="preserve">: АО «ДИС», 2005. </w:t>
      </w:r>
      <w:r w:rsidRPr="000E4076">
        <w:rPr>
          <w:color w:val="000000"/>
          <w:spacing w:val="-5"/>
        </w:rPr>
        <w:t>112 с.</w:t>
      </w:r>
    </w:p>
    <w:p w14:paraId="4582DEE5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0D4025">
        <w:rPr>
          <w:iCs/>
          <w:color w:val="000000"/>
          <w:spacing w:val="2"/>
        </w:rPr>
        <w:t>Васюренко О. В.</w:t>
      </w:r>
      <w:r w:rsidRPr="000E4076">
        <w:rPr>
          <w:i/>
          <w:iCs/>
          <w:color w:val="000000"/>
          <w:spacing w:val="2"/>
        </w:rPr>
        <w:t xml:space="preserve"> </w:t>
      </w:r>
      <w:r>
        <w:rPr>
          <w:color w:val="000000"/>
          <w:spacing w:val="2"/>
        </w:rPr>
        <w:t>Банківський менеджмент: п</w:t>
      </w:r>
      <w:r w:rsidRPr="000E4076">
        <w:rPr>
          <w:color w:val="000000"/>
          <w:spacing w:val="2"/>
        </w:rPr>
        <w:t>осібник. К</w:t>
      </w:r>
      <w:r>
        <w:rPr>
          <w:color w:val="000000"/>
          <w:spacing w:val="2"/>
        </w:rPr>
        <w:t>иїв</w:t>
      </w:r>
      <w:r w:rsidRPr="000E4076">
        <w:rPr>
          <w:color w:val="000000"/>
          <w:spacing w:val="2"/>
        </w:rPr>
        <w:t>: Ви</w:t>
      </w:r>
      <w:r w:rsidRPr="000E4076">
        <w:rPr>
          <w:color w:val="000000"/>
          <w:spacing w:val="1"/>
        </w:rPr>
        <w:t>давничий центр «Академія», 20</w:t>
      </w:r>
      <w:r>
        <w:rPr>
          <w:color w:val="000000"/>
          <w:spacing w:val="1"/>
        </w:rPr>
        <w:t>11</w:t>
      </w:r>
      <w:r w:rsidRPr="000E4076">
        <w:rPr>
          <w:color w:val="000000"/>
          <w:spacing w:val="1"/>
        </w:rPr>
        <w:t>. 320 с.</w:t>
      </w:r>
    </w:p>
    <w:p w14:paraId="48ADCD49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3D338B">
        <w:rPr>
          <w:iCs/>
          <w:color w:val="000000"/>
          <w:spacing w:val="1"/>
        </w:rPr>
        <w:t>Вейсвейллер Р.</w:t>
      </w:r>
      <w:r w:rsidRPr="000E4076">
        <w:rPr>
          <w:i/>
          <w:iCs/>
          <w:color w:val="000000"/>
          <w:spacing w:val="1"/>
        </w:rPr>
        <w:t xml:space="preserve"> </w:t>
      </w:r>
      <w:r w:rsidRPr="000E4076">
        <w:rPr>
          <w:color w:val="000000"/>
          <w:spacing w:val="1"/>
        </w:rPr>
        <w:t>Возможности и техника</w:t>
      </w:r>
      <w:r>
        <w:rPr>
          <w:color w:val="000000"/>
          <w:spacing w:val="1"/>
        </w:rPr>
        <w:t xml:space="preserve"> </w:t>
      </w:r>
      <w:r w:rsidRPr="000E4076">
        <w:rPr>
          <w:color w:val="000000"/>
          <w:spacing w:val="1"/>
        </w:rPr>
        <w:t>операций на финансовых</w:t>
      </w:r>
      <w:r>
        <w:rPr>
          <w:color w:val="000000"/>
          <w:spacing w:val="1"/>
        </w:rPr>
        <w:t xml:space="preserve"> </w:t>
      </w:r>
      <w:r w:rsidRPr="000E4076">
        <w:rPr>
          <w:color w:val="000000"/>
          <w:spacing w:val="2"/>
        </w:rPr>
        <w:t>и товарн</w:t>
      </w:r>
      <w:r>
        <w:rPr>
          <w:color w:val="000000"/>
          <w:spacing w:val="2"/>
        </w:rPr>
        <w:t>ы</w:t>
      </w:r>
      <w:r w:rsidRPr="000E4076">
        <w:rPr>
          <w:color w:val="000000"/>
          <w:spacing w:val="2"/>
        </w:rPr>
        <w:t>х рынках: Пер. с англ. М</w:t>
      </w:r>
      <w:r>
        <w:rPr>
          <w:color w:val="000000"/>
          <w:spacing w:val="2"/>
        </w:rPr>
        <w:t>осква</w:t>
      </w:r>
      <w:r w:rsidRPr="000E4076">
        <w:rPr>
          <w:color w:val="000000"/>
          <w:spacing w:val="2"/>
        </w:rPr>
        <w:t>: «Церих-ПЗЛ», 2005. 208 с.</w:t>
      </w:r>
    </w:p>
    <w:p w14:paraId="4EA9380B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3D338B">
        <w:rPr>
          <w:iCs/>
          <w:color w:val="000000"/>
          <w:spacing w:val="4"/>
        </w:rPr>
        <w:t>Вітлінський В. В.</w:t>
      </w:r>
      <w:r w:rsidRPr="000E4076">
        <w:rPr>
          <w:i/>
          <w:iCs/>
          <w:color w:val="000000"/>
          <w:spacing w:val="4"/>
        </w:rPr>
        <w:t xml:space="preserve"> </w:t>
      </w:r>
      <w:r w:rsidRPr="000E4076">
        <w:rPr>
          <w:color w:val="000000"/>
          <w:spacing w:val="4"/>
        </w:rPr>
        <w:t xml:space="preserve">Кредитний ризик комерційного банку: </w:t>
      </w:r>
      <w:r>
        <w:rPr>
          <w:color w:val="000000"/>
          <w:spacing w:val="4"/>
        </w:rPr>
        <w:t>н</w:t>
      </w:r>
      <w:r w:rsidRPr="000E4076">
        <w:rPr>
          <w:color w:val="000000"/>
          <w:spacing w:val="4"/>
        </w:rPr>
        <w:t xml:space="preserve">авч. </w:t>
      </w:r>
      <w:r w:rsidRPr="000E4076">
        <w:rPr>
          <w:color w:val="000000"/>
          <w:spacing w:val="1"/>
        </w:rPr>
        <w:t>посібник. К</w:t>
      </w:r>
      <w:r>
        <w:rPr>
          <w:color w:val="000000"/>
          <w:spacing w:val="1"/>
        </w:rPr>
        <w:t>иїв</w:t>
      </w:r>
      <w:r w:rsidRPr="000E4076">
        <w:rPr>
          <w:color w:val="000000"/>
          <w:spacing w:val="1"/>
        </w:rPr>
        <w:t>: Т-во «Знання», КОО, 2010. 251 с.</w:t>
      </w:r>
    </w:p>
    <w:p w14:paraId="4CD7E59F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3D338B">
        <w:rPr>
          <w:iCs/>
          <w:color w:val="000000"/>
          <w:spacing w:val="7"/>
        </w:rPr>
        <w:t>Златкін Б.</w:t>
      </w:r>
      <w:r w:rsidRPr="000E4076">
        <w:rPr>
          <w:i/>
          <w:iCs/>
          <w:color w:val="000000"/>
          <w:spacing w:val="7"/>
        </w:rPr>
        <w:t xml:space="preserve"> </w:t>
      </w:r>
      <w:r w:rsidRPr="000E4076">
        <w:rPr>
          <w:color w:val="000000"/>
          <w:spacing w:val="7"/>
        </w:rPr>
        <w:t>Лізінг як метод кредитування</w:t>
      </w:r>
      <w:r>
        <w:rPr>
          <w:color w:val="000000"/>
          <w:spacing w:val="7"/>
        </w:rPr>
        <w:t>.</w:t>
      </w:r>
      <w:r w:rsidRPr="000E4076">
        <w:rPr>
          <w:color w:val="000000"/>
          <w:spacing w:val="7"/>
        </w:rPr>
        <w:t xml:space="preserve">  Економіка Украї</w:t>
      </w:r>
      <w:r w:rsidRPr="000E4076">
        <w:rPr>
          <w:color w:val="000000"/>
        </w:rPr>
        <w:t xml:space="preserve">ни. </w:t>
      </w:r>
      <w:r>
        <w:rPr>
          <w:color w:val="000000"/>
        </w:rPr>
        <w:t>-</w:t>
      </w:r>
      <w:r w:rsidRPr="000E4076">
        <w:rPr>
          <w:color w:val="000000"/>
        </w:rPr>
        <w:t>2013. №</w:t>
      </w:r>
      <w:r>
        <w:rPr>
          <w:color w:val="000000"/>
        </w:rPr>
        <w:t xml:space="preserve"> 4, </w:t>
      </w:r>
      <w:r>
        <w:rPr>
          <w:color w:val="000000"/>
          <w:spacing w:val="1"/>
        </w:rPr>
        <w:t>С. 24 -29.</w:t>
      </w:r>
    </w:p>
    <w:p w14:paraId="1190E69F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15"/>
        </w:rPr>
      </w:pPr>
      <w:r w:rsidRPr="000E4076">
        <w:rPr>
          <w:color w:val="000000"/>
          <w:spacing w:val="2"/>
        </w:rPr>
        <w:t xml:space="preserve">Закон України «Про порядок здійснення розрахунків в іноземній </w:t>
      </w:r>
      <w:r w:rsidRPr="000E4076">
        <w:rPr>
          <w:color w:val="000000"/>
          <w:spacing w:val="1"/>
        </w:rPr>
        <w:t>валюті» від 07.05.96 р.</w:t>
      </w:r>
      <w:r>
        <w:rPr>
          <w:color w:val="000000"/>
          <w:spacing w:val="1"/>
        </w:rPr>
        <w:t xml:space="preserve"> / Верховна Рада України. – офіц. вид. Київ: Парлам. вид-во, 2008. 147 с. (Бібліотека офіційних видань).</w:t>
      </w:r>
    </w:p>
    <w:p w14:paraId="7EEC1DC7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15"/>
        </w:rPr>
      </w:pPr>
      <w:r w:rsidRPr="000E4076">
        <w:rPr>
          <w:color w:val="000000"/>
          <w:spacing w:val="1"/>
        </w:rPr>
        <w:t xml:space="preserve">Закон України «Про банки і банківську діяльність» від 07.12.2000 </w:t>
      </w:r>
      <w:r w:rsidRPr="000E4076">
        <w:rPr>
          <w:color w:val="000000"/>
          <w:spacing w:val="-5"/>
        </w:rPr>
        <w:t>№2121-111.</w:t>
      </w:r>
      <w:r>
        <w:rPr>
          <w:color w:val="000000"/>
          <w:spacing w:val="-5"/>
        </w:rPr>
        <w:t xml:space="preserve"> / </w:t>
      </w:r>
      <w:r>
        <w:rPr>
          <w:color w:val="000000"/>
          <w:spacing w:val="1"/>
        </w:rPr>
        <w:t>Верховна Рада України. – офіц. вид. Київ: Парлам. вид-во, 2008. 158 с. (Бібліотека офіційних видань).</w:t>
      </w:r>
    </w:p>
    <w:p w14:paraId="433F4817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638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3D284B">
        <w:rPr>
          <w:iCs/>
          <w:color w:val="000000"/>
          <w:spacing w:val="1"/>
        </w:rPr>
        <w:t>Іваницька О.</w:t>
      </w:r>
      <w:r w:rsidRPr="000E4076">
        <w:rPr>
          <w:i/>
          <w:iCs/>
          <w:color w:val="000000"/>
          <w:spacing w:val="1"/>
        </w:rPr>
        <w:t xml:space="preserve"> </w:t>
      </w:r>
      <w:r w:rsidRPr="000E4076">
        <w:rPr>
          <w:color w:val="000000"/>
          <w:spacing w:val="1"/>
        </w:rPr>
        <w:t>Зовнішній борг і проблеми економічного розвитку</w:t>
      </w:r>
      <w:r>
        <w:rPr>
          <w:color w:val="000000"/>
          <w:spacing w:val="1"/>
        </w:rPr>
        <w:t xml:space="preserve">. </w:t>
      </w:r>
      <w:r w:rsidRPr="000E4076">
        <w:rPr>
          <w:color w:val="000000"/>
          <w:spacing w:val="1"/>
        </w:rPr>
        <w:t xml:space="preserve"> Вісник НБУ. 2</w:t>
      </w:r>
      <w:r>
        <w:rPr>
          <w:color w:val="000000"/>
          <w:spacing w:val="1"/>
        </w:rPr>
        <w:t>015.  № 2, С. 23 -28.</w:t>
      </w:r>
    </w:p>
    <w:p w14:paraId="6DBD6A4D" w14:textId="77777777" w:rsidR="00B64444" w:rsidRPr="000E4076" w:rsidRDefault="00B64444" w:rsidP="00B64444">
      <w:pPr>
        <w:numPr>
          <w:ilvl w:val="0"/>
          <w:numId w:val="9"/>
        </w:numPr>
        <w:shd w:val="clear" w:color="auto" w:fill="FFFFFF"/>
        <w:tabs>
          <w:tab w:val="left" w:pos="768"/>
          <w:tab w:val="left" w:pos="993"/>
        </w:tabs>
        <w:jc w:val="both"/>
      </w:pPr>
      <w:r w:rsidRPr="003D284B">
        <w:rPr>
          <w:iCs/>
          <w:color w:val="000000"/>
          <w:spacing w:val="7"/>
        </w:rPr>
        <w:t xml:space="preserve">Луцишин 3. О. </w:t>
      </w:r>
      <w:r w:rsidRPr="000E4076">
        <w:rPr>
          <w:i/>
          <w:iCs/>
          <w:color w:val="000000"/>
          <w:spacing w:val="7"/>
        </w:rPr>
        <w:t xml:space="preserve"> </w:t>
      </w:r>
      <w:r w:rsidRPr="000E4076">
        <w:rPr>
          <w:color w:val="000000"/>
          <w:spacing w:val="7"/>
        </w:rPr>
        <w:t>Міжнародні валютно-фінансові відносини.</w:t>
      </w:r>
      <w:r>
        <w:rPr>
          <w:color w:val="000000"/>
          <w:spacing w:val="7"/>
        </w:rPr>
        <w:t xml:space="preserve"> Тернопіль.</w:t>
      </w:r>
      <w:r w:rsidRPr="000E4076">
        <w:rPr>
          <w:color w:val="000000"/>
          <w:spacing w:val="7"/>
        </w:rPr>
        <w:t xml:space="preserve"> </w:t>
      </w:r>
      <w:r w:rsidRPr="000E4076">
        <w:rPr>
          <w:color w:val="000000"/>
          <w:spacing w:val="4"/>
        </w:rPr>
        <w:t>Збруч, 2013. 486 с.</w:t>
      </w:r>
    </w:p>
    <w:p w14:paraId="16A404E9" w14:textId="77777777" w:rsidR="00B64444" w:rsidRPr="000E4076" w:rsidRDefault="00B64444" w:rsidP="00B64444">
      <w:pPr>
        <w:widowControl w:val="0"/>
        <w:shd w:val="clear" w:color="auto" w:fill="FFFFFF"/>
        <w:tabs>
          <w:tab w:val="left" w:pos="426"/>
          <w:tab w:val="left" w:pos="638"/>
          <w:tab w:val="left" w:pos="993"/>
        </w:tabs>
        <w:autoSpaceDE w:val="0"/>
        <w:autoSpaceDN w:val="0"/>
        <w:adjustRightInd w:val="0"/>
        <w:ind w:left="567"/>
        <w:rPr>
          <w:color w:val="000000"/>
          <w:spacing w:val="-3"/>
        </w:rPr>
      </w:pPr>
    </w:p>
    <w:p w14:paraId="32429F74" w14:textId="40EBF04B" w:rsidR="00B64444" w:rsidRDefault="00B64444" w:rsidP="00D454E0">
      <w:pPr>
        <w:spacing w:line="360" w:lineRule="auto"/>
        <w:ind w:left="567"/>
        <w:rPr>
          <w:lang w:val="uk-UA"/>
        </w:rPr>
      </w:pPr>
    </w:p>
    <w:p w14:paraId="366E4E34" w14:textId="77777777" w:rsidR="00B64444" w:rsidRPr="00226D1A" w:rsidRDefault="00B64444" w:rsidP="00D454E0">
      <w:pPr>
        <w:spacing w:line="360" w:lineRule="auto"/>
        <w:ind w:left="567"/>
        <w:rPr>
          <w:lang w:val="uk-UA"/>
        </w:rPr>
      </w:pPr>
    </w:p>
    <w:sectPr w:rsidR="00B64444" w:rsidRPr="00226D1A" w:rsidSect="00C959CD">
      <w:pgSz w:w="11906" w:h="16838"/>
      <w:pgMar w:top="851" w:right="357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1C26"/>
    <w:multiLevelType w:val="hybridMultilevel"/>
    <w:tmpl w:val="103C3E04"/>
    <w:lvl w:ilvl="0" w:tplc="095C4CC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203FE"/>
    <w:multiLevelType w:val="hybridMultilevel"/>
    <w:tmpl w:val="AE8A72E6"/>
    <w:lvl w:ilvl="0" w:tplc="5DA63282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37312"/>
    <w:multiLevelType w:val="hybridMultilevel"/>
    <w:tmpl w:val="8C46E53C"/>
    <w:lvl w:ilvl="0" w:tplc="095C4CC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364503"/>
    <w:multiLevelType w:val="hybridMultilevel"/>
    <w:tmpl w:val="AE8A72E6"/>
    <w:lvl w:ilvl="0" w:tplc="5DA63282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E1BF3"/>
    <w:multiLevelType w:val="hybridMultilevel"/>
    <w:tmpl w:val="BABA2BD4"/>
    <w:lvl w:ilvl="0" w:tplc="095C4CC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41512"/>
    <w:multiLevelType w:val="hybridMultilevel"/>
    <w:tmpl w:val="3352624A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4C22038C"/>
    <w:multiLevelType w:val="hybridMultilevel"/>
    <w:tmpl w:val="A6627CE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0F4183D"/>
    <w:multiLevelType w:val="hybridMultilevel"/>
    <w:tmpl w:val="01CE984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6097B3A"/>
    <w:multiLevelType w:val="hybridMultilevel"/>
    <w:tmpl w:val="14F8E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8720">
    <w:abstractNumId w:val="0"/>
  </w:num>
  <w:num w:numId="2" w16cid:durableId="1910918965">
    <w:abstractNumId w:val="4"/>
  </w:num>
  <w:num w:numId="3" w16cid:durableId="1749838667">
    <w:abstractNumId w:val="2"/>
  </w:num>
  <w:num w:numId="4" w16cid:durableId="1951739697">
    <w:abstractNumId w:val="7"/>
  </w:num>
  <w:num w:numId="5" w16cid:durableId="642002188">
    <w:abstractNumId w:val="5"/>
  </w:num>
  <w:num w:numId="6" w16cid:durableId="1952853876">
    <w:abstractNumId w:val="6"/>
  </w:num>
  <w:num w:numId="7" w16cid:durableId="602035739">
    <w:abstractNumId w:val="8"/>
  </w:num>
  <w:num w:numId="8" w16cid:durableId="1025903818">
    <w:abstractNumId w:val="1"/>
  </w:num>
  <w:num w:numId="9" w16cid:durableId="1660764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250"/>
    <w:rsid w:val="000D06AB"/>
    <w:rsid w:val="00152C19"/>
    <w:rsid w:val="00226D1A"/>
    <w:rsid w:val="002502E8"/>
    <w:rsid w:val="002F14E4"/>
    <w:rsid w:val="003152FF"/>
    <w:rsid w:val="003D4036"/>
    <w:rsid w:val="00433FC5"/>
    <w:rsid w:val="004C0AC0"/>
    <w:rsid w:val="006E76AC"/>
    <w:rsid w:val="00707736"/>
    <w:rsid w:val="007442D8"/>
    <w:rsid w:val="00793801"/>
    <w:rsid w:val="00875826"/>
    <w:rsid w:val="0092613A"/>
    <w:rsid w:val="009E3D55"/>
    <w:rsid w:val="00A03EB7"/>
    <w:rsid w:val="00A4243E"/>
    <w:rsid w:val="00A556C0"/>
    <w:rsid w:val="00B64444"/>
    <w:rsid w:val="00C36976"/>
    <w:rsid w:val="00C959CD"/>
    <w:rsid w:val="00CD5DA6"/>
    <w:rsid w:val="00D454E0"/>
    <w:rsid w:val="00D87250"/>
    <w:rsid w:val="00F15DC9"/>
    <w:rsid w:val="00F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7A0D"/>
  <w15:docId w15:val="{5E1491BC-FD71-46B9-9D05-DA1A89DA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87250"/>
    <w:pPr>
      <w:keepNext/>
      <w:jc w:val="center"/>
      <w:outlineLvl w:val="1"/>
    </w:pPr>
    <w:rPr>
      <w:cap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725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5826"/>
    <w:pPr>
      <w:ind w:left="720"/>
      <w:contextualSpacing/>
    </w:pPr>
  </w:style>
  <w:style w:type="paragraph" w:styleId="a4">
    <w:name w:val="Body Text Indent"/>
    <w:basedOn w:val="a"/>
    <w:link w:val="a5"/>
    <w:rsid w:val="00B64444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a5">
    <w:name w:val="Основний текст з відступом Знак"/>
    <w:basedOn w:val="a0"/>
    <w:link w:val="a4"/>
    <w:rsid w:val="00B64444"/>
    <w:rPr>
      <w:rFonts w:ascii="Times New Roman" w:eastAsia="Times New Roman" w:hAnsi="Times New Roman" w:cs="Times New Roman"/>
      <w:sz w:val="19"/>
      <w:szCs w:val="19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28B1-AE68-49AB-B9FD-BA31DD21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2785</Words>
  <Characters>1588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petrovich anatol</cp:lastModifiedBy>
  <cp:revision>10</cp:revision>
  <cp:lastPrinted>2015-09-03T15:00:00Z</cp:lastPrinted>
  <dcterms:created xsi:type="dcterms:W3CDTF">2012-09-06T09:45:00Z</dcterms:created>
  <dcterms:modified xsi:type="dcterms:W3CDTF">2023-10-16T12:48:00Z</dcterms:modified>
</cp:coreProperties>
</file>