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C0D8" w14:textId="77777777" w:rsidR="002C257A" w:rsidRPr="002C257A" w:rsidRDefault="002C257A" w:rsidP="002C257A">
      <w:pPr>
        <w:spacing w:after="0" w:line="240" w:lineRule="auto"/>
        <w:jc w:val="center"/>
        <w:outlineLvl w:val="2"/>
        <w:rPr>
          <w:rFonts w:ascii="Ubuntu Condensed" w:eastAsia="Times New Roman" w:hAnsi="Ubuntu Condensed" w:cs="Times New Roman"/>
          <w:b/>
          <w:bCs/>
          <w:color w:val="000000"/>
          <w:kern w:val="0"/>
          <w:sz w:val="36"/>
          <w:szCs w:val="36"/>
          <w:lang w:eastAsia="uk-UA"/>
          <w14:ligatures w14:val="none"/>
        </w:rPr>
      </w:pPr>
      <w:r w:rsidRPr="002C257A">
        <w:rPr>
          <w:rFonts w:ascii="Noto Serif" w:eastAsia="Times New Roman" w:hAnsi="Noto Serif" w:cs="Noto Serif"/>
          <w:b/>
          <w:bCs/>
          <w:color w:val="0000FF"/>
          <w:kern w:val="0"/>
          <w:sz w:val="36"/>
          <w:szCs w:val="36"/>
          <w:lang w:eastAsia="uk-UA"/>
          <w14:ligatures w14:val="none"/>
        </w:rPr>
        <w:t>ТЕМА 5.  ВИНИКНЕННЯ ТА ЕВОЛЮЦІЯ ПІВНІЧНО-АТЛАНТИЧНОГО АЛЬЯНСУ (НАТО)</w:t>
      </w:r>
    </w:p>
    <w:p w14:paraId="05580606"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Ubuntu Condensed" w:eastAsia="Times New Roman" w:hAnsi="Ubuntu Condensed" w:cs="Times New Roman"/>
          <w:noProof/>
          <w:color w:val="000000"/>
          <w:kern w:val="0"/>
          <w:sz w:val="29"/>
          <w:szCs w:val="29"/>
          <w:lang w:eastAsia="uk-UA"/>
          <w14:ligatures w14:val="none"/>
        </w:rPr>
        <w:drawing>
          <wp:anchor distT="0" distB="0" distL="190500" distR="190500" simplePos="0" relativeHeight="251659264" behindDoc="0" locked="0" layoutInCell="1" allowOverlap="0" wp14:anchorId="4F8D3111" wp14:editId="76A03F26">
            <wp:simplePos x="0" y="0"/>
            <wp:positionH relativeFrom="column">
              <wp:align>right</wp:align>
            </wp:positionH>
            <wp:positionV relativeFrom="line">
              <wp:posOffset>0</wp:posOffset>
            </wp:positionV>
            <wp:extent cx="1790700" cy="895350"/>
            <wp:effectExtent l="0" t="0" r="0" b="0"/>
            <wp:wrapSquare wrapText="bothSides"/>
            <wp:docPr id="227766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57A">
        <w:rPr>
          <w:rFonts w:ascii="Noto Serif" w:eastAsia="Times New Roman" w:hAnsi="Noto Serif" w:cs="Noto Serif"/>
          <w:kern w:val="0"/>
          <w:lang w:eastAsia="uk-UA"/>
          <w14:ligatures w14:val="none"/>
        </w:rPr>
        <w:t> </w:t>
      </w:r>
    </w:p>
    <w:p w14:paraId="1CEBC8B5"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hyperlink r:id="rId5" w:anchor="5-1" w:history="1">
        <w:r w:rsidRPr="002C257A">
          <w:rPr>
            <w:rFonts w:ascii="Noto Serif" w:eastAsia="Times New Roman" w:hAnsi="Noto Serif" w:cs="Noto Serif"/>
            <w:color w:val="0000FF"/>
            <w:kern w:val="0"/>
            <w:u w:val="single"/>
            <w:lang w:eastAsia="uk-UA"/>
            <w14:ligatures w14:val="none"/>
          </w:rPr>
          <w:t>5.1 Причини утворення Організації Північноатлантичного договору</w:t>
        </w:r>
      </w:hyperlink>
    </w:p>
    <w:p w14:paraId="1C7F87E5"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hyperlink r:id="rId6" w:anchor="5-2" w:history="1">
        <w:r w:rsidRPr="002C257A">
          <w:rPr>
            <w:rFonts w:ascii="Noto Serif" w:eastAsia="Times New Roman" w:hAnsi="Noto Serif" w:cs="Noto Serif"/>
            <w:color w:val="0000FF"/>
            <w:kern w:val="0"/>
            <w:u w:val="single"/>
            <w:lang w:eastAsia="uk-UA"/>
            <w14:ligatures w14:val="none"/>
          </w:rPr>
          <w:t>5.2 Сутність Північноатлантичного договору. Принципи політики євроатлантичної безпеки на платформі НАТО</w:t>
        </w:r>
      </w:hyperlink>
    </w:p>
    <w:p w14:paraId="638D223F"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hyperlink r:id="rId7" w:anchor="5-3" w:history="1">
        <w:r w:rsidRPr="002C257A">
          <w:rPr>
            <w:rFonts w:ascii="Noto Serif" w:eastAsia="Times New Roman" w:hAnsi="Noto Serif" w:cs="Noto Serif"/>
            <w:color w:val="0000FF"/>
            <w:kern w:val="0"/>
            <w:u w:val="single"/>
            <w:lang w:eastAsia="uk-UA"/>
            <w14:ligatures w14:val="none"/>
          </w:rPr>
          <w:t>5.3 Основні положення Стратегічної концепції НАТО. Відмінності між НАТО та ЄС як міжнародних міжурядових організацій</w:t>
        </w:r>
      </w:hyperlink>
    </w:p>
    <w:p w14:paraId="3867C4B9"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7FF2AE04" w14:textId="77777777" w:rsidR="002C257A" w:rsidRPr="002C257A" w:rsidRDefault="002C257A" w:rsidP="002C257A">
      <w:pPr>
        <w:spacing w:after="0" w:line="240" w:lineRule="auto"/>
        <w:jc w:val="center"/>
        <w:outlineLvl w:val="5"/>
        <w:rPr>
          <w:rFonts w:ascii="Ubuntu Condensed" w:eastAsia="Times New Roman" w:hAnsi="Ubuntu Condensed" w:cs="Times New Roman"/>
          <w:b/>
          <w:bCs/>
          <w:kern w:val="0"/>
          <w:sz w:val="26"/>
          <w:szCs w:val="26"/>
          <w:lang w:eastAsia="uk-UA"/>
          <w14:ligatures w14:val="none"/>
        </w:rPr>
      </w:pPr>
      <w:r w:rsidRPr="002C257A">
        <w:rPr>
          <w:rFonts w:ascii="Noto Serif" w:eastAsia="Times New Roman" w:hAnsi="Noto Serif" w:cs="Noto Serif"/>
          <w:b/>
          <w:bCs/>
          <w:i/>
          <w:iCs/>
          <w:kern w:val="0"/>
          <w:sz w:val="26"/>
          <w:szCs w:val="26"/>
          <w:lang w:eastAsia="uk-UA"/>
          <w14:ligatures w14:val="none"/>
        </w:rPr>
        <w:t>5.1 ПРИЧИНИ УТВОРЕННЯ ОРГАНІЗАЦІЇ ПІВНІЧНОАТЛАНТИЧНОГО ДОГОВОРУ (НАТО)</w:t>
      </w:r>
    </w:p>
    <w:p w14:paraId="1C0AD43B"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b/>
          <w:bCs/>
          <w:kern w:val="0"/>
          <w:lang w:eastAsia="uk-UA"/>
          <w14:ligatures w14:val="none"/>
        </w:rPr>
        <w:t> </w:t>
      </w:r>
    </w:p>
    <w:p w14:paraId="667C89D0" w14:textId="77777777" w:rsidR="002C257A" w:rsidRPr="002C257A" w:rsidRDefault="002C257A" w:rsidP="002C257A">
      <w:pPr>
        <w:spacing w:after="0" w:line="240" w:lineRule="auto"/>
        <w:jc w:val="both"/>
        <w:rPr>
          <w:rFonts w:ascii="Noto Serif" w:eastAsia="Times New Roman" w:hAnsi="Noto Serif" w:cs="Noto Serif"/>
          <w:kern w:val="0"/>
          <w:lang w:eastAsia="uk-UA"/>
          <w14:ligatures w14:val="none"/>
        </w:rPr>
      </w:pPr>
      <w:r w:rsidRPr="002C257A">
        <w:rPr>
          <w:rFonts w:ascii="Noto Serif" w:eastAsia="Times New Roman" w:hAnsi="Noto Serif" w:cs="Noto Serif"/>
          <w:b/>
          <w:bCs/>
          <w:kern w:val="0"/>
          <w:lang w:eastAsia="uk-UA"/>
          <w14:ligatures w14:val="none"/>
        </w:rPr>
        <w:t>ІСТОРІЯ СТВОРЕННЯ ОРГАНІЗАЦІЇ ПІВНІЧНОАТЛАНТИЧНОГО ДОГОВОРУ</w:t>
      </w:r>
      <w:r w:rsidRPr="002C257A">
        <w:rPr>
          <w:rFonts w:ascii="Noto Serif" w:eastAsia="Times New Roman" w:hAnsi="Noto Serif" w:cs="Noto Serif"/>
          <w:kern w:val="0"/>
          <w:lang w:eastAsia="uk-UA"/>
          <w14:ligatures w14:val="none"/>
        </w:rPr>
        <w:t> </w:t>
      </w:r>
      <w:r w:rsidRPr="002C257A">
        <w:rPr>
          <w:rFonts w:ascii="Noto Serif" w:eastAsia="Times New Roman" w:hAnsi="Noto Serif" w:cs="Noto Serif"/>
          <w:b/>
          <w:bCs/>
          <w:kern w:val="0"/>
          <w:lang w:eastAsia="uk-UA"/>
          <w14:ligatures w14:val="none"/>
        </w:rPr>
        <w:t>(НАТО)</w:t>
      </w:r>
      <w:r w:rsidRPr="002C257A">
        <w:rPr>
          <w:rFonts w:ascii="Noto Serif" w:eastAsia="Times New Roman" w:hAnsi="Noto Serif" w:cs="Noto Serif"/>
          <w:kern w:val="0"/>
          <w:lang w:eastAsia="uk-UA"/>
          <w14:ligatures w14:val="none"/>
        </w:rPr>
        <w:t> пов’язана з подіями, що відбувались після Другої світової війни. У 1945 р. постало питання вироблення нових засад європейської безпеки, оскільки попередні системи забезпечення миру в Європі, започатковані на Віденському конгресі 1815 р. і після Першої світової війни, не змогли гарантувати європейським державам мирне співіснування. Але безпосередньо виникненню НАТО сприяли такі історичні події:</w:t>
      </w:r>
    </w:p>
    <w:p w14:paraId="52BFDB1C"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2545A641"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anchor distT="0" distB="0" distL="142875" distR="142875" simplePos="0" relativeHeight="251660288" behindDoc="0" locked="0" layoutInCell="1" allowOverlap="0" wp14:anchorId="7CA39D2C" wp14:editId="2BD1914E">
            <wp:simplePos x="0" y="0"/>
            <wp:positionH relativeFrom="column">
              <wp:align>left</wp:align>
            </wp:positionH>
            <wp:positionV relativeFrom="line">
              <wp:posOffset>0</wp:posOffset>
            </wp:positionV>
            <wp:extent cx="2600325" cy="1752600"/>
            <wp:effectExtent l="0" t="0" r="0" b="0"/>
            <wp:wrapSquare wrapText="bothSides"/>
            <wp:docPr id="980001489" name="Рисунок 14" descr="Зарезервировано: Конфлікт навколо Ірану, 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Зарезервировано: Конфлікт навколо Ірану, 19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57A">
        <w:rPr>
          <w:rFonts w:ascii="Noto Serif" w:eastAsia="Times New Roman" w:hAnsi="Noto Serif" w:cs="Noto Serif"/>
          <w:kern w:val="0"/>
          <w:lang w:eastAsia="uk-UA"/>
          <w14:ligatures w14:val="none"/>
        </w:rPr>
        <w:t> На початку 1946 р. виникла конфліктна ситуація навколо Ірану. В 1941 р. на територію Ірану були введені війська СРСР і Великобританії для запобігання використанню його території гітлерівською Німеччиною. По закінченню війни англійські війська були виведені. Але виведення радянських військ було затримано у зв’язку з планом керівництва СРСР розпочати наступ у бік Перської затоки. Ці події викликали занепокоєння на Заході. Великобританія розцінила їх як зазіхання на сферу її впливу і як спробу розчленувати Іран і створити Курдську державу, що призвело б до потрясінь в Туреччині, Ірані, Іраку та Сирії, де живуть курди. Питання навколо Ірану розглядались і в ООН. США вперше загрожували застосувати атомну зброю проти СРСР.</w:t>
      </w:r>
    </w:p>
    <w:p w14:paraId="7C07C05C" w14:textId="77777777" w:rsidR="002C257A" w:rsidRPr="002C257A" w:rsidRDefault="002C257A" w:rsidP="002C257A">
      <w:pPr>
        <w:spacing w:after="0" w:line="240" w:lineRule="auto"/>
        <w:ind w:firstLine="480"/>
        <w:jc w:val="both"/>
        <w:rPr>
          <w:rFonts w:ascii="Noto Serif" w:eastAsia="Times New Roman" w:hAnsi="Noto Serif" w:cs="Noto Serif"/>
          <w:b/>
          <w:bCs/>
          <w:kern w:val="0"/>
          <w:sz w:val="17"/>
          <w:szCs w:val="17"/>
          <w:lang w:eastAsia="uk-UA"/>
          <w14:ligatures w14:val="none"/>
        </w:rPr>
      </w:pPr>
      <w:r w:rsidRPr="002C257A">
        <w:rPr>
          <w:rFonts w:ascii="Noto Serif" w:eastAsia="Times New Roman" w:hAnsi="Noto Serif" w:cs="Noto Serif"/>
          <w:b/>
          <w:bCs/>
          <w:kern w:val="0"/>
          <w:sz w:val="17"/>
          <w:szCs w:val="17"/>
          <w:lang w:eastAsia="uk-UA"/>
          <w14:ligatures w14:val="none"/>
        </w:rPr>
        <w:t>Я не вірю, що Росія прагне війни. Чого вона хоче, так це плодів війни і безмежного розширення своєї могутності і доктрини… росіяни… ніщо не шанують так, як силу, і не до чого не мають меншої поваги, ніж до воєнної слабкості. Тому наша стара доктрина балансу сил є недієздатною. Ми не можемо дозволити собі, наскільки це в наших силах, діяти з позиції малої переваги, яка вводить у спокусу зайнятися пробою сили».</w:t>
      </w:r>
    </w:p>
    <w:p w14:paraId="506B84D4" w14:textId="77777777" w:rsidR="002C257A" w:rsidRPr="002C257A" w:rsidRDefault="002C257A" w:rsidP="002C257A">
      <w:pPr>
        <w:spacing w:after="0" w:line="240" w:lineRule="auto"/>
        <w:ind w:firstLine="480"/>
        <w:jc w:val="both"/>
        <w:rPr>
          <w:rFonts w:ascii="Noto Serif" w:eastAsia="Times New Roman" w:hAnsi="Noto Serif" w:cs="Noto Serif"/>
          <w:b/>
          <w:bCs/>
          <w:kern w:val="0"/>
          <w:sz w:val="17"/>
          <w:szCs w:val="17"/>
          <w:lang w:eastAsia="uk-UA"/>
          <w14:ligatures w14:val="none"/>
        </w:rPr>
      </w:pPr>
      <w:r w:rsidRPr="002C257A">
        <w:rPr>
          <w:rFonts w:ascii="Noto Serif" w:eastAsia="Times New Roman" w:hAnsi="Noto Serif" w:cs="Noto Serif"/>
          <w:b/>
          <w:bCs/>
          <w:kern w:val="0"/>
          <w:sz w:val="17"/>
          <w:szCs w:val="17"/>
          <w:lang w:eastAsia="uk-UA"/>
          <w14:ligatures w14:val="none"/>
        </w:rPr>
        <w:t>       (Із «</w:t>
      </w:r>
      <w:proofErr w:type="spellStart"/>
      <w:r w:rsidRPr="002C257A">
        <w:rPr>
          <w:rFonts w:ascii="Noto Serif" w:eastAsia="Times New Roman" w:hAnsi="Noto Serif" w:cs="Noto Serif"/>
          <w:b/>
          <w:bCs/>
          <w:kern w:val="0"/>
          <w:sz w:val="17"/>
          <w:szCs w:val="17"/>
          <w:lang w:eastAsia="uk-UA"/>
          <w14:ligatures w14:val="none"/>
        </w:rPr>
        <w:t>Фултонської</w:t>
      </w:r>
      <w:proofErr w:type="spellEnd"/>
      <w:r w:rsidRPr="002C257A">
        <w:rPr>
          <w:rFonts w:ascii="Noto Serif" w:eastAsia="Times New Roman" w:hAnsi="Noto Serif" w:cs="Noto Serif"/>
          <w:b/>
          <w:bCs/>
          <w:kern w:val="0"/>
          <w:sz w:val="17"/>
          <w:szCs w:val="17"/>
          <w:lang w:eastAsia="uk-UA"/>
          <w14:ligatures w14:val="none"/>
        </w:rPr>
        <w:t xml:space="preserve"> промови» У. Черчилля)</w:t>
      </w:r>
    </w:p>
    <w:p w14:paraId="47D39926"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xml:space="preserve">В цей же час прозвучала </w:t>
      </w:r>
      <w:proofErr w:type="spellStart"/>
      <w:r w:rsidRPr="002C257A">
        <w:rPr>
          <w:rFonts w:ascii="Noto Serif" w:eastAsia="Times New Roman" w:hAnsi="Noto Serif" w:cs="Noto Serif"/>
          <w:kern w:val="0"/>
          <w:lang w:eastAsia="uk-UA"/>
          <w14:ligatures w14:val="none"/>
        </w:rPr>
        <w:t>Фултонська</w:t>
      </w:r>
      <w:proofErr w:type="spellEnd"/>
      <w:r w:rsidRPr="002C257A">
        <w:rPr>
          <w:rFonts w:ascii="Noto Serif" w:eastAsia="Times New Roman" w:hAnsi="Noto Serif" w:cs="Noto Serif"/>
          <w:kern w:val="0"/>
          <w:lang w:eastAsia="uk-UA"/>
          <w14:ligatures w14:val="none"/>
        </w:rPr>
        <w:t xml:space="preserve"> промова </w:t>
      </w:r>
      <w:proofErr w:type="spellStart"/>
      <w:r w:rsidRPr="002C257A">
        <w:rPr>
          <w:rFonts w:ascii="Noto Serif" w:eastAsia="Times New Roman" w:hAnsi="Noto Serif" w:cs="Noto Serif"/>
          <w:kern w:val="0"/>
          <w:lang w:eastAsia="uk-UA"/>
          <w14:ligatures w14:val="none"/>
        </w:rPr>
        <w:t>У.Черчілля</w:t>
      </w:r>
      <w:proofErr w:type="spellEnd"/>
      <w:r w:rsidRPr="002C257A">
        <w:rPr>
          <w:rFonts w:ascii="Noto Serif" w:eastAsia="Times New Roman" w:hAnsi="Noto Serif" w:cs="Noto Serif"/>
          <w:kern w:val="0"/>
          <w:lang w:eastAsia="uk-UA"/>
          <w14:ligatures w14:val="none"/>
        </w:rPr>
        <w:t xml:space="preserve"> (березень 1946 р.), в якій він стверджував, що існуючий в СРСР режим є тоталітарним, що суперечить всім принципам демократії. В кінці промови він закликав до об’єднання всіх англомовних держав у боротьбі з комунізмом. Сталін оцінив цю промову як заклик до війни, але відступив. «Іранську кризу» було завершено в травні 1946 року.</w:t>
      </w:r>
    </w:p>
    <w:p w14:paraId="1BA7225F"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lastRenderedPageBreak/>
        <w:drawing>
          <wp:anchor distT="0" distB="0" distL="142875" distR="142875" simplePos="0" relativeHeight="251661312" behindDoc="0" locked="0" layoutInCell="1" allowOverlap="0" wp14:anchorId="21C01B9B" wp14:editId="61EFBA9C">
            <wp:simplePos x="0" y="0"/>
            <wp:positionH relativeFrom="column">
              <wp:align>left</wp:align>
            </wp:positionH>
            <wp:positionV relativeFrom="line">
              <wp:posOffset>0</wp:posOffset>
            </wp:positionV>
            <wp:extent cx="2600325" cy="1752600"/>
            <wp:effectExtent l="0" t="0" r="0" b="0"/>
            <wp:wrapSquare wrapText="bothSides"/>
            <wp:docPr id="1824700048" name="Рисунок 15" descr="Зарезервировано: Громадянська війна в Греції, 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арезервировано: Громадянська війна в Греції, 19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57A">
        <w:rPr>
          <w:rFonts w:ascii="Noto Serif" w:eastAsia="Times New Roman" w:hAnsi="Noto Serif" w:cs="Noto Serif"/>
          <w:kern w:val="0"/>
          <w:lang w:eastAsia="uk-UA"/>
          <w14:ligatures w14:val="none"/>
        </w:rPr>
        <w:t>Сталінське керівництво підтримало комуністів Греції, які розв'язали громадянську війну в країні після того, як більшість громадян проголосувало на референдумі за збереження монархії (вересень 1946 року). Допомогу повстанцям було спрямовано через Югославію й Болгарію.</w:t>
      </w:r>
    </w:p>
    <w:p w14:paraId="75DE48A3"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8 березня 1947 року президент США Г. Трумен звернувся до Конгресу з проханням виділити 400 млн. доларів на допомогу Греції. Так було визнано, що інтереси безпеки США вимагають «стримування» СРСР та його союзників. Такий напрям політики дістав назву «доктрина Трумена». У цьому посланні Трумен охарактеризував зміст суперництва між США та СРСР як конфлікт між демократією та тоталітаризмом.</w:t>
      </w:r>
    </w:p>
    <w:p w14:paraId="6B9582E8"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anchor distT="0" distB="0" distL="142875" distR="142875" simplePos="0" relativeHeight="251662336" behindDoc="0" locked="0" layoutInCell="1" allowOverlap="0" wp14:anchorId="44D6E071" wp14:editId="026D2CDD">
            <wp:simplePos x="0" y="0"/>
            <wp:positionH relativeFrom="column">
              <wp:align>left</wp:align>
            </wp:positionH>
            <wp:positionV relativeFrom="line">
              <wp:posOffset>0</wp:posOffset>
            </wp:positionV>
            <wp:extent cx="2714625" cy="2114550"/>
            <wp:effectExtent l="0" t="0" r="9525" b="0"/>
            <wp:wrapSquare wrapText="bothSides"/>
            <wp:docPr id="1765031702" name="Рисунок 16" descr="Зарезервировано: Відмова СРСР від участі в плані Маршалла, 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Зарезервировано: Відмова СРСР від участі в плані Маршалла, 19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57A">
        <w:rPr>
          <w:rFonts w:ascii="Noto Serif" w:eastAsia="Times New Roman" w:hAnsi="Noto Serif" w:cs="Noto Serif"/>
          <w:kern w:val="0"/>
          <w:lang w:eastAsia="uk-UA"/>
          <w14:ligatures w14:val="none"/>
        </w:rPr>
        <w:t>Після завершення Другої світової війни, Європа особливо сильно страждала від її руйнівних наслідків. Державний секретар США Джордж К. Маршалл став ініціатором програми відновлення Європи, покликаної підняти зруйновану війною економіку Європи. Виступаючи на церемонії вручення дипломів у Гарвардському університеті в червні 1947 року, він виклав програму, пізніше названу «Планом Маршалла»</w:t>
      </w:r>
      <w:bookmarkStart w:id="0" w:name="_ftnref47"/>
      <w:r w:rsidRPr="002C257A">
        <w:rPr>
          <w:rFonts w:ascii="Noto Serif" w:eastAsia="Times New Roman" w:hAnsi="Noto Serif" w:cs="Noto Serif"/>
          <w:kern w:val="0"/>
          <w:lang w:eastAsia="uk-UA"/>
          <w14:ligatures w14:val="none"/>
        </w:rPr>
        <w:fldChar w:fldCharType="begin"/>
      </w:r>
      <w:r w:rsidRPr="002C257A">
        <w:rPr>
          <w:rFonts w:ascii="Noto Serif" w:eastAsia="Times New Roman" w:hAnsi="Noto Serif" w:cs="Noto Serif"/>
          <w:kern w:val="0"/>
          <w:lang w:eastAsia="uk-UA"/>
          <w14:ligatures w14:val="none"/>
        </w:rPr>
        <w:instrText>HYPERLINK "https://uk.wikipedia.org/wiki/" \o "Див.: План Маршалла [Електронний ресурс]. — Режим доступу : https://uk.wikipedia.org/wiki/ . — Назва з екрана."</w:instrText>
      </w:r>
      <w:r w:rsidRPr="002C257A">
        <w:rPr>
          <w:rFonts w:ascii="Noto Serif" w:eastAsia="Times New Roman" w:hAnsi="Noto Serif" w:cs="Noto Serif"/>
          <w:kern w:val="0"/>
          <w:lang w:eastAsia="uk-UA"/>
          <w14:ligatures w14:val="none"/>
        </w:rPr>
      </w:r>
      <w:r w:rsidRPr="002C257A">
        <w:rPr>
          <w:rFonts w:ascii="Noto Serif" w:eastAsia="Times New Roman" w:hAnsi="Noto Serif" w:cs="Noto Serif"/>
          <w:kern w:val="0"/>
          <w:lang w:eastAsia="uk-UA"/>
          <w14:ligatures w14:val="none"/>
        </w:rPr>
        <w:fldChar w:fldCharType="separate"/>
      </w:r>
      <w:r w:rsidRPr="002C257A">
        <w:rPr>
          <w:rFonts w:ascii="Noto Serif" w:eastAsia="Times New Roman" w:hAnsi="Noto Serif" w:cs="Noto Serif"/>
          <w:color w:val="0000FF"/>
          <w:kern w:val="0"/>
          <w:u w:val="single"/>
          <w:lang w:eastAsia="uk-UA"/>
          <w14:ligatures w14:val="none"/>
        </w:rPr>
        <w:t>[50]</w:t>
      </w:r>
      <w:r w:rsidRPr="002C257A">
        <w:rPr>
          <w:rFonts w:ascii="Noto Serif" w:eastAsia="Times New Roman" w:hAnsi="Noto Serif" w:cs="Noto Serif"/>
          <w:kern w:val="0"/>
          <w:lang w:eastAsia="uk-UA"/>
          <w14:ligatures w14:val="none"/>
        </w:rPr>
        <w:fldChar w:fldCharType="end"/>
      </w:r>
      <w:bookmarkEnd w:id="0"/>
      <w:r w:rsidRPr="002C257A">
        <w:rPr>
          <w:rFonts w:ascii="Noto Serif" w:eastAsia="Times New Roman" w:hAnsi="Noto Serif" w:cs="Noto Serif"/>
          <w:kern w:val="0"/>
          <w:lang w:eastAsia="uk-UA"/>
          <w14:ligatures w14:val="none"/>
        </w:rPr>
        <w:t>. На конференції міністрів закордонних справ у березні 1947 року Маршалл зустрівся з Йосипом Сталіним і зрозумів, що Росія не зацікавлена в наданні допомоги Європі. Він вважав, що єдиною надією для Європи залишається допомога Сполучених Штатів. В 1948 р. було розроблено Програму відновлення Європи, згідно якої було створено Адміністрацію економічного співробітництва, що загалом надала західним країнам-учасницям 13,3 мільярда доларів (125 мільярдів в цінах 2013 року).</w:t>
      </w:r>
    </w:p>
    <w:p w14:paraId="61CBFB7C"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697BB1F7"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Однак СРСР відмовився від участі в плані Маршала й змусив прийняти таке ж рішення Албанію, Болгарію, Угорщину, Польщу, Румунію, Фінляндію, Чехословаччину і Югославію.</w:t>
      </w:r>
    </w:p>
    <w:p w14:paraId="49673C7A"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1887F5CE"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anchor distT="0" distB="0" distL="142875" distR="142875" simplePos="0" relativeHeight="251663360" behindDoc="0" locked="0" layoutInCell="1" allowOverlap="0" wp14:anchorId="315EDDA6" wp14:editId="1F69E819">
            <wp:simplePos x="0" y="0"/>
            <wp:positionH relativeFrom="column">
              <wp:align>left</wp:align>
            </wp:positionH>
            <wp:positionV relativeFrom="line">
              <wp:posOffset>0</wp:posOffset>
            </wp:positionV>
            <wp:extent cx="2990850" cy="2114550"/>
            <wp:effectExtent l="0" t="0" r="0" b="0"/>
            <wp:wrapSquare wrapText="bothSides"/>
            <wp:docPr id="1460604271" name="Рисунок 17" descr="Зарезервировано: Прихід     комуністів до влади в Чехосло-ваччині, 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Зарезервировано: Прихід     комуністів до влади в Чехосло-ваччині, 19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57A">
        <w:rPr>
          <w:rFonts w:ascii="Noto Serif" w:eastAsia="Times New Roman" w:hAnsi="Noto Serif" w:cs="Noto Serif"/>
          <w:kern w:val="0"/>
          <w:lang w:eastAsia="uk-UA"/>
          <w14:ligatures w14:val="none"/>
        </w:rPr>
        <w:t xml:space="preserve"> Сталін примусив ЧСР відмовитись від участі в «плані Маршалла», одночасно сприявши поразці прозахідних сил, які уособлював у собі президент Бенеш. Цим відразу скористались комуністи, щоб захопити владу. У лютому 1948 р. вони, спираючись на армію, основна частина якої була сформована у СРСР, організували озброєну маніфестацію з гаслами усунути міністрів-капіталістів з уряду. У результаті збройного тиску Бенеш подав у відставку, а президентом ЧСР став К. </w:t>
      </w:r>
      <w:proofErr w:type="spellStart"/>
      <w:r w:rsidRPr="002C257A">
        <w:rPr>
          <w:rFonts w:ascii="Noto Serif" w:eastAsia="Times New Roman" w:hAnsi="Noto Serif" w:cs="Noto Serif"/>
          <w:kern w:val="0"/>
          <w:lang w:eastAsia="uk-UA"/>
          <w14:ligatures w14:val="none"/>
        </w:rPr>
        <w:t>Готвальд</w:t>
      </w:r>
      <w:proofErr w:type="spellEnd"/>
      <w:r w:rsidRPr="002C257A">
        <w:rPr>
          <w:rFonts w:ascii="Noto Serif" w:eastAsia="Times New Roman" w:hAnsi="Noto Serif" w:cs="Noto Serif"/>
          <w:kern w:val="0"/>
          <w:lang w:eastAsia="uk-UA"/>
          <w14:ligatures w14:val="none"/>
        </w:rPr>
        <w:t xml:space="preserve"> – лідер КПЧ. В цей же час відбулось об’єднання соціал-демократів і КПЧ. Таким чином, до влади у Чехословаччині прийшли комуністи. Цей факт став причиною зростання страху перед комунізмом і прагнення дати йому відсіч. У березні 1948 року в Брюсселі почалися переговори п'яти держав (Великобританії, Франції, Бельгії, Нідерландів, Люксембургу) про Західноєвропейський союз, взаємодопомогу й протидію агресії. 17 березня 1948 року було підписано «Договір про економічне, соціальне й культурне співробітництво і колективну самооборону» (</w:t>
      </w:r>
      <w:r w:rsidRPr="002C257A">
        <w:rPr>
          <w:rFonts w:ascii="Noto Serif" w:eastAsia="Times New Roman" w:hAnsi="Noto Serif" w:cs="Noto Serif"/>
          <w:b/>
          <w:bCs/>
          <w:kern w:val="0"/>
          <w:lang w:eastAsia="uk-UA"/>
          <w14:ligatures w14:val="none"/>
        </w:rPr>
        <w:t>БРЮССЕЛЬСЬКИЙ ДОГОВІР</w:t>
      </w:r>
      <w:bookmarkStart w:id="1" w:name="_ftnref48"/>
      <w:r w:rsidRPr="002C257A">
        <w:rPr>
          <w:rFonts w:ascii="Noto Serif" w:eastAsia="Times New Roman" w:hAnsi="Noto Serif" w:cs="Noto Serif"/>
          <w:kern w:val="0"/>
          <w:vertAlign w:val="superscript"/>
          <w:lang w:eastAsia="uk-UA"/>
          <w14:ligatures w14:val="none"/>
        </w:rPr>
        <w:fldChar w:fldCharType="begin"/>
      </w:r>
      <w:r w:rsidRPr="002C257A">
        <w:rPr>
          <w:rFonts w:ascii="Noto Serif" w:eastAsia="Times New Roman" w:hAnsi="Noto Serif" w:cs="Noto Serif"/>
          <w:kern w:val="0"/>
          <w:vertAlign w:val="superscript"/>
          <w:lang w:eastAsia="uk-UA"/>
          <w14:ligatures w14:val="none"/>
        </w:rPr>
        <w:instrText>HYPERLINK "https://uk.wikipedia.org/wiki/%D0%91%D1%80%D1%8E%D1%81%D1%81%D0%B5%D0%BB%D1%8C%D1%81%D1%8C%D0%BA%D0%B8%D0%B9_%D0%B4%D0%BE%D0%B3%D0%BE%D0%B2%D1%96%D1%80" \o "Брюссельський договір [Електронний ресурс]. — Режим доступу : https://uk.wikipedia.org/wiki/Брюссельський_договір . — Назва з екрана."</w:instrText>
      </w:r>
      <w:r w:rsidRPr="002C257A">
        <w:rPr>
          <w:rFonts w:ascii="Noto Serif" w:eastAsia="Times New Roman" w:hAnsi="Noto Serif" w:cs="Noto Serif"/>
          <w:kern w:val="0"/>
          <w:vertAlign w:val="superscript"/>
          <w:lang w:eastAsia="uk-UA"/>
          <w14:ligatures w14:val="none"/>
        </w:rPr>
      </w:r>
      <w:r w:rsidRPr="002C257A">
        <w:rPr>
          <w:rFonts w:ascii="Noto Serif" w:eastAsia="Times New Roman" w:hAnsi="Noto Serif" w:cs="Noto Serif"/>
          <w:kern w:val="0"/>
          <w:vertAlign w:val="superscript"/>
          <w:lang w:eastAsia="uk-UA"/>
          <w14:ligatures w14:val="none"/>
        </w:rPr>
        <w:fldChar w:fldCharType="separate"/>
      </w:r>
      <w:r w:rsidRPr="002C257A">
        <w:rPr>
          <w:rFonts w:ascii="Noto Serif" w:eastAsia="Times New Roman" w:hAnsi="Noto Serif" w:cs="Noto Serif"/>
          <w:color w:val="0000FF"/>
          <w:kern w:val="0"/>
          <w:u w:val="single"/>
          <w:vertAlign w:val="superscript"/>
          <w:lang w:eastAsia="uk-UA"/>
          <w14:ligatures w14:val="none"/>
        </w:rPr>
        <w:t>[51]</w:t>
      </w:r>
      <w:r w:rsidRPr="002C257A">
        <w:rPr>
          <w:rFonts w:ascii="Noto Serif" w:eastAsia="Times New Roman" w:hAnsi="Noto Serif" w:cs="Noto Serif"/>
          <w:kern w:val="0"/>
          <w:vertAlign w:val="superscript"/>
          <w:lang w:eastAsia="uk-UA"/>
          <w14:ligatures w14:val="none"/>
        </w:rPr>
        <w:fldChar w:fldCharType="end"/>
      </w:r>
      <w:bookmarkEnd w:id="1"/>
      <w:r w:rsidRPr="002C257A">
        <w:rPr>
          <w:rFonts w:ascii="Noto Serif" w:eastAsia="Times New Roman" w:hAnsi="Noto Serif" w:cs="Noto Serif"/>
          <w:kern w:val="0"/>
          <w:lang w:eastAsia="uk-UA"/>
          <w14:ligatures w14:val="none"/>
        </w:rPr>
        <w:t>).</w:t>
      </w:r>
    </w:p>
    <w:p w14:paraId="32ED9F60"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lastRenderedPageBreak/>
        <w:t> </w:t>
      </w:r>
    </w:p>
    <w:p w14:paraId="610800E9"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anchor distT="0" distB="0" distL="142875" distR="142875" simplePos="0" relativeHeight="251664384" behindDoc="0" locked="0" layoutInCell="1" allowOverlap="0" wp14:anchorId="3CF9D9CE" wp14:editId="58257BB1">
            <wp:simplePos x="0" y="0"/>
            <wp:positionH relativeFrom="column">
              <wp:align>left</wp:align>
            </wp:positionH>
            <wp:positionV relativeFrom="line">
              <wp:posOffset>0</wp:posOffset>
            </wp:positionV>
            <wp:extent cx="3181350" cy="2400300"/>
            <wp:effectExtent l="0" t="0" r="0" b="0"/>
            <wp:wrapSquare wrapText="bothSides"/>
            <wp:docPr id="601234416" name="Рисунок 18" descr="Зарезервировано: Блокада Західного Берліну радянськими військами, 194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Зарезервировано: Блокада Західного Берліну радянськими військами, 1948&#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57A">
        <w:rPr>
          <w:rFonts w:ascii="Noto Serif" w:eastAsia="Times New Roman" w:hAnsi="Noto Serif" w:cs="Noto Serif"/>
          <w:kern w:val="0"/>
          <w:lang w:eastAsia="uk-UA"/>
          <w14:ligatures w14:val="none"/>
        </w:rPr>
        <w:t xml:space="preserve">Останньою краплею в загостренні стосунків СРСР з країнами Заходу стала блокада Західного Берліну радянською стороною (літо 1948 року). Радянські історики стверджували, що сепаратно проведена 20 червня 1948 року в трьох західних секторах Німеччини грошова реформа змусила радянську адміністрацію до дій у відповідь. З метою запобігання напливу старих </w:t>
      </w:r>
      <w:proofErr w:type="spellStart"/>
      <w:r w:rsidRPr="002C257A">
        <w:rPr>
          <w:rFonts w:ascii="Noto Serif" w:eastAsia="Times New Roman" w:hAnsi="Noto Serif" w:cs="Noto Serif"/>
          <w:kern w:val="0"/>
          <w:lang w:eastAsia="uk-UA"/>
          <w14:ligatures w14:val="none"/>
        </w:rPr>
        <w:t>рейхсмарок</w:t>
      </w:r>
      <w:proofErr w:type="spellEnd"/>
      <w:r w:rsidRPr="002C257A">
        <w:rPr>
          <w:rFonts w:ascii="Noto Serif" w:eastAsia="Times New Roman" w:hAnsi="Noto Serif" w:cs="Noto Serif"/>
          <w:kern w:val="0"/>
          <w:lang w:eastAsia="uk-UA"/>
          <w14:ligatures w14:val="none"/>
        </w:rPr>
        <w:t xml:space="preserve"> в радянській зоні окупації Німеччини 23 червня також була проведена грошова реформа. У відповідь на заяву СРСР про розповсюдженні дії своєї грошової реформи на всю територію Берліна західні союзники ввели в оббіг в західних секторах Берліна німецьку марку. Неузгоджені дії колишніх союзників з цього питання стали приводом для серйозніших заходів, котрі призвели до блокади Берліна. Це привело до напруги в Європі й навіть можливості збройного конфлікту. США організували повітряний міст для доставки в Західний Берлін товарів й перекинули в Англію 60 важких бомбардувальників, здатних нести ядерну зброю. Від 26 червня 1948-го до 12 травня 1949-го американці й британці здійснили загалом понад 270 тисяч польотів і переправили до Західного Берліна два мільйони </w:t>
      </w:r>
      <w:proofErr w:type="spellStart"/>
      <w:r w:rsidRPr="002C257A">
        <w:rPr>
          <w:rFonts w:ascii="Noto Serif" w:eastAsia="Times New Roman" w:hAnsi="Noto Serif" w:cs="Noto Serif"/>
          <w:kern w:val="0"/>
          <w:lang w:eastAsia="uk-UA"/>
          <w14:ligatures w14:val="none"/>
        </w:rPr>
        <w:t>тонн</w:t>
      </w:r>
      <w:proofErr w:type="spellEnd"/>
      <w:r w:rsidRPr="002C257A">
        <w:rPr>
          <w:rFonts w:ascii="Noto Serif" w:eastAsia="Times New Roman" w:hAnsi="Noto Serif" w:cs="Noto Serif"/>
          <w:kern w:val="0"/>
          <w:lang w:eastAsia="uk-UA"/>
          <w14:ligatures w14:val="none"/>
        </w:rPr>
        <w:t xml:space="preserve"> гуманітарного вантажу.</w:t>
      </w:r>
    </w:p>
    <w:p w14:paraId="0B17DF16"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У травні 1949 року блокаду Берліну було знято. Ця криза показала, що обидві сторони прагнули уникнути військового конфлікту. Разом з тим, вона стала важливим етапом на шляху розколу Німеччини. У травні 1949 року на території радянської окупаційної зони було проголошено створення Німецької Демократичної Республіки, у вересні того ж року — створено Федеративну Республіку Німеччини (три західні окупаційні зони, які перебували під контролем Великобританії, США і Франції).</w:t>
      </w:r>
    </w:p>
    <w:p w14:paraId="2DD60CCF"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07B6356C"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742C2A00" w14:textId="77777777" w:rsidR="002C257A" w:rsidRPr="002C257A" w:rsidRDefault="002C257A" w:rsidP="002C257A">
      <w:pPr>
        <w:spacing w:after="0" w:line="240" w:lineRule="auto"/>
        <w:jc w:val="center"/>
        <w:outlineLvl w:val="5"/>
        <w:rPr>
          <w:rFonts w:ascii="Ubuntu Condensed" w:eastAsia="Times New Roman" w:hAnsi="Ubuntu Condensed" w:cs="Times New Roman"/>
          <w:b/>
          <w:bCs/>
          <w:kern w:val="0"/>
          <w:sz w:val="26"/>
          <w:szCs w:val="26"/>
          <w:lang w:eastAsia="uk-UA"/>
          <w14:ligatures w14:val="none"/>
        </w:rPr>
      </w:pPr>
      <w:r w:rsidRPr="002C257A">
        <w:rPr>
          <w:rFonts w:ascii="Noto Serif" w:eastAsia="Times New Roman" w:hAnsi="Noto Serif" w:cs="Noto Serif"/>
          <w:b/>
          <w:bCs/>
          <w:i/>
          <w:iCs/>
          <w:kern w:val="0"/>
          <w:sz w:val="26"/>
          <w:szCs w:val="26"/>
          <w:lang w:eastAsia="uk-UA"/>
          <w14:ligatures w14:val="none"/>
        </w:rPr>
        <w:t>5.2 СУТНІСТЬ ПІВНІЧНОАТЛАНТИЧНОГО ДОГОВОРУ. ПРИНЦИПИ ПОЛІТИКИ ЄВРОАТЛАНТИЧНОЇ БЕЗПЕКИ НА ПЛАТФОРМІ НАТО</w:t>
      </w:r>
    </w:p>
    <w:p w14:paraId="5D5443ED"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b/>
          <w:bCs/>
          <w:i/>
          <w:iCs/>
          <w:kern w:val="0"/>
          <w:lang w:eastAsia="uk-UA"/>
          <w14:ligatures w14:val="none"/>
        </w:rPr>
        <w:t> </w:t>
      </w:r>
    </w:p>
    <w:p w14:paraId="04BEB3BE"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23022EEE" w14:textId="77777777" w:rsidR="002C257A" w:rsidRPr="002C257A" w:rsidRDefault="002C257A" w:rsidP="002C257A">
      <w:pPr>
        <w:spacing w:after="0" w:line="240" w:lineRule="auto"/>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Г</w:t>
      </w:r>
      <w:r w:rsidRPr="002C257A">
        <w:rPr>
          <w:rFonts w:ascii="Noto Serif" w:eastAsia="Times New Roman" w:hAnsi="Noto Serif" w:cs="Noto Serif"/>
          <w:b/>
          <w:bCs/>
          <w:kern w:val="0"/>
          <w:lang w:eastAsia="uk-UA"/>
          <w14:ligatures w14:val="none"/>
        </w:rPr>
        <w:t>ОЛОВНОЮ ПРИЧИНОЮ УТВОРЕННЯ НАТО</w:t>
      </w:r>
      <w:r w:rsidRPr="002C257A">
        <w:rPr>
          <w:rFonts w:ascii="Noto Serif" w:eastAsia="Times New Roman" w:hAnsi="Noto Serif" w:cs="Noto Serif"/>
          <w:kern w:val="0"/>
          <w:lang w:eastAsia="uk-UA"/>
          <w14:ligatures w14:val="none"/>
        </w:rPr>
        <w:t> — був початок холодної війни (фактично із «</w:t>
      </w:r>
      <w:proofErr w:type="spellStart"/>
      <w:r w:rsidRPr="002C257A">
        <w:rPr>
          <w:rFonts w:ascii="Noto Serif" w:eastAsia="Times New Roman" w:hAnsi="Noto Serif" w:cs="Noto Serif"/>
          <w:kern w:val="0"/>
          <w:lang w:eastAsia="uk-UA"/>
          <w14:ligatures w14:val="none"/>
        </w:rPr>
        <w:t>Фултонської</w:t>
      </w:r>
      <w:proofErr w:type="spellEnd"/>
      <w:r w:rsidRPr="002C257A">
        <w:rPr>
          <w:rFonts w:ascii="Noto Serif" w:eastAsia="Times New Roman" w:hAnsi="Noto Serif" w:cs="Noto Serif"/>
          <w:kern w:val="0"/>
          <w:lang w:eastAsia="uk-UA"/>
          <w14:ligatures w14:val="none"/>
        </w:rPr>
        <w:t xml:space="preserve"> промови» У. Черчилля), зростання її масштабів і протистояння між двома світовими політико-економічними системами.</w:t>
      </w:r>
    </w:p>
    <w:p w14:paraId="25CF2F10"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xml:space="preserve">Одразу після підписання Брюссельського договору керівники Великобританії і Франції виступили за створення широкого військово-політичного союзу західних держав, зміцнення співробітництва у військовій сфері між Старим і Новим світом. НАТО народилося як результат нездатності ООН того часу забезпечити мир у світі, тоді, коли СРСР </w:t>
      </w:r>
      <w:proofErr w:type="spellStart"/>
      <w:r w:rsidRPr="002C257A">
        <w:rPr>
          <w:rFonts w:ascii="Noto Serif" w:eastAsia="Times New Roman" w:hAnsi="Noto Serif" w:cs="Noto Serif"/>
          <w:kern w:val="0"/>
          <w:lang w:eastAsia="uk-UA"/>
          <w14:ligatures w14:val="none"/>
        </w:rPr>
        <w:t>ветував</w:t>
      </w:r>
      <w:proofErr w:type="spellEnd"/>
      <w:r w:rsidRPr="002C257A">
        <w:rPr>
          <w:rFonts w:ascii="Noto Serif" w:eastAsia="Times New Roman" w:hAnsi="Noto Serif" w:cs="Noto Serif"/>
          <w:kern w:val="0"/>
          <w:lang w:eastAsia="uk-UA"/>
          <w14:ligatures w14:val="none"/>
        </w:rPr>
        <w:t xml:space="preserve"> багато постанов Ради безпеки цієї організації. Для легітимізації нового утворення скористалися 51-м пунктом Статуту ООН</w:t>
      </w:r>
      <w:bookmarkStart w:id="2" w:name="_ftnref49"/>
      <w:r w:rsidRPr="002C257A">
        <w:rPr>
          <w:rFonts w:ascii="Noto Serif" w:eastAsia="Times New Roman" w:hAnsi="Noto Serif" w:cs="Noto Serif"/>
          <w:kern w:val="0"/>
          <w:vertAlign w:val="superscript"/>
          <w:lang w:eastAsia="uk-UA"/>
          <w14:ligatures w14:val="none"/>
        </w:rPr>
        <w:fldChar w:fldCharType="begin"/>
      </w:r>
      <w:r w:rsidRPr="002C257A">
        <w:rPr>
          <w:rFonts w:ascii="Noto Serif" w:eastAsia="Times New Roman" w:hAnsi="Noto Serif" w:cs="Noto Serif"/>
          <w:kern w:val="0"/>
          <w:vertAlign w:val="superscript"/>
          <w:lang w:eastAsia="uk-UA"/>
          <w14:ligatures w14:val="none"/>
        </w:rPr>
        <w:instrText>HYPERLINK "http://www.un.org.ua/images/UN_Charter_Ukrainian.pdf" \o "Статут Організації Обєднаних Націй [Електронний ресурс]. — Режим доступу : http://www.un.org.ua/images/UN_Charter_Ukrainian.pdf . — Назва з екрана."</w:instrText>
      </w:r>
      <w:r w:rsidRPr="002C257A">
        <w:rPr>
          <w:rFonts w:ascii="Noto Serif" w:eastAsia="Times New Roman" w:hAnsi="Noto Serif" w:cs="Noto Serif"/>
          <w:kern w:val="0"/>
          <w:vertAlign w:val="superscript"/>
          <w:lang w:eastAsia="uk-UA"/>
          <w14:ligatures w14:val="none"/>
        </w:rPr>
      </w:r>
      <w:r w:rsidRPr="002C257A">
        <w:rPr>
          <w:rFonts w:ascii="Noto Serif" w:eastAsia="Times New Roman" w:hAnsi="Noto Serif" w:cs="Noto Serif"/>
          <w:kern w:val="0"/>
          <w:vertAlign w:val="superscript"/>
          <w:lang w:eastAsia="uk-UA"/>
          <w14:ligatures w14:val="none"/>
        </w:rPr>
        <w:fldChar w:fldCharType="separate"/>
      </w:r>
      <w:r w:rsidRPr="002C257A">
        <w:rPr>
          <w:rFonts w:ascii="Noto Serif" w:eastAsia="Times New Roman" w:hAnsi="Noto Serif" w:cs="Noto Serif"/>
          <w:color w:val="0000FF"/>
          <w:kern w:val="0"/>
          <w:u w:val="single"/>
          <w:vertAlign w:val="superscript"/>
          <w:lang w:eastAsia="uk-UA"/>
          <w14:ligatures w14:val="none"/>
        </w:rPr>
        <w:t>[52]</w:t>
      </w:r>
      <w:r w:rsidRPr="002C257A">
        <w:rPr>
          <w:rFonts w:ascii="Noto Serif" w:eastAsia="Times New Roman" w:hAnsi="Noto Serif" w:cs="Noto Serif"/>
          <w:kern w:val="0"/>
          <w:vertAlign w:val="superscript"/>
          <w:lang w:eastAsia="uk-UA"/>
          <w14:ligatures w14:val="none"/>
        </w:rPr>
        <w:fldChar w:fldCharType="end"/>
      </w:r>
      <w:bookmarkEnd w:id="2"/>
      <w:r w:rsidRPr="002C257A">
        <w:rPr>
          <w:rFonts w:ascii="Noto Serif" w:eastAsia="Times New Roman" w:hAnsi="Noto Serif" w:cs="Noto Serif"/>
          <w:kern w:val="0"/>
          <w:lang w:eastAsia="uk-UA"/>
          <w14:ligatures w14:val="none"/>
        </w:rPr>
        <w:t>, у частині 5 у рамках легітимного колективного захисту.</w:t>
      </w:r>
    </w:p>
    <w:p w14:paraId="184D410C"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Перемовини велися з липня 1948 до лютого 1949 року. 18 березня 1949 року текст Північноатлантичного договору було опубліковано.</w:t>
      </w:r>
    </w:p>
    <w:p w14:paraId="66C520BB" w14:textId="77777777" w:rsidR="002C257A" w:rsidRPr="002C257A" w:rsidRDefault="002C257A" w:rsidP="002C257A">
      <w:pPr>
        <w:spacing w:after="0" w:line="240" w:lineRule="auto"/>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П</w:t>
      </w:r>
      <w:r w:rsidRPr="002C257A">
        <w:rPr>
          <w:rFonts w:ascii="Noto Serif" w:eastAsia="Times New Roman" w:hAnsi="Noto Serif" w:cs="Noto Serif"/>
          <w:b/>
          <w:bCs/>
          <w:kern w:val="0"/>
          <w:lang w:eastAsia="uk-UA"/>
          <w14:ligatures w14:val="none"/>
        </w:rPr>
        <w:t>ІДПИСАННЯ ДОГОВОРУ</w:t>
      </w:r>
      <w:r w:rsidRPr="002C257A">
        <w:rPr>
          <w:rFonts w:ascii="Noto Serif" w:eastAsia="Times New Roman" w:hAnsi="Noto Serif" w:cs="Noto Serif"/>
          <w:kern w:val="0"/>
          <w:lang w:eastAsia="uk-UA"/>
          <w14:ligatures w14:val="none"/>
        </w:rPr>
        <w:t> відбулося </w:t>
      </w:r>
      <w:r w:rsidRPr="002C257A">
        <w:rPr>
          <w:rFonts w:ascii="Noto Serif" w:eastAsia="Times New Roman" w:hAnsi="Noto Serif" w:cs="Noto Serif"/>
          <w:b/>
          <w:bCs/>
          <w:color w:val="0000FF"/>
          <w:kern w:val="0"/>
          <w:lang w:eastAsia="uk-UA"/>
          <w14:ligatures w14:val="none"/>
        </w:rPr>
        <w:t>4 КВІТНЯ 1949 РОКУ</w:t>
      </w:r>
      <w:r w:rsidRPr="002C257A">
        <w:rPr>
          <w:rFonts w:ascii="Noto Serif" w:eastAsia="Times New Roman" w:hAnsi="Noto Serif" w:cs="Noto Serif"/>
          <w:kern w:val="0"/>
          <w:lang w:eastAsia="uk-UA"/>
          <w14:ligatures w14:val="none"/>
        </w:rPr>
        <w:t xml:space="preserve"> у Вашингтоні. Українського аналогу розшифрування абревіатури НАТО не існує. Повна назва цієї Організації українською мовою — Організація Північноатлантичного договору (від англійського NATO – </w:t>
      </w:r>
      <w:proofErr w:type="spellStart"/>
      <w:r w:rsidRPr="002C257A">
        <w:rPr>
          <w:rFonts w:ascii="Noto Serif" w:eastAsia="Times New Roman" w:hAnsi="Noto Serif" w:cs="Noto Serif"/>
          <w:kern w:val="0"/>
          <w:lang w:eastAsia="uk-UA"/>
          <w14:ligatures w14:val="none"/>
        </w:rPr>
        <w:t>North</w:t>
      </w:r>
      <w:proofErr w:type="spellEnd"/>
      <w:r w:rsidRPr="002C257A">
        <w:rPr>
          <w:rFonts w:ascii="Noto Serif" w:eastAsia="Times New Roman" w:hAnsi="Noto Serif" w:cs="Noto Serif"/>
          <w:kern w:val="0"/>
          <w:lang w:eastAsia="uk-UA"/>
          <w14:ligatures w14:val="none"/>
        </w:rPr>
        <w:t xml:space="preserve"> </w:t>
      </w:r>
      <w:proofErr w:type="spellStart"/>
      <w:r w:rsidRPr="002C257A">
        <w:rPr>
          <w:rFonts w:ascii="Noto Serif" w:eastAsia="Times New Roman" w:hAnsi="Noto Serif" w:cs="Noto Serif"/>
          <w:kern w:val="0"/>
          <w:lang w:eastAsia="uk-UA"/>
          <w14:ligatures w14:val="none"/>
        </w:rPr>
        <w:t>Atlantic</w:t>
      </w:r>
      <w:proofErr w:type="spellEnd"/>
      <w:r w:rsidRPr="002C257A">
        <w:rPr>
          <w:rFonts w:ascii="Noto Serif" w:eastAsia="Times New Roman" w:hAnsi="Noto Serif" w:cs="Noto Serif"/>
          <w:kern w:val="0"/>
          <w:lang w:eastAsia="uk-UA"/>
          <w14:ligatures w14:val="none"/>
        </w:rPr>
        <w:t xml:space="preserve"> </w:t>
      </w:r>
      <w:proofErr w:type="spellStart"/>
      <w:r w:rsidRPr="002C257A">
        <w:rPr>
          <w:rFonts w:ascii="Noto Serif" w:eastAsia="Times New Roman" w:hAnsi="Noto Serif" w:cs="Noto Serif"/>
          <w:kern w:val="0"/>
          <w:lang w:eastAsia="uk-UA"/>
          <w14:ligatures w14:val="none"/>
        </w:rPr>
        <w:t>Treaty</w:t>
      </w:r>
      <w:proofErr w:type="spellEnd"/>
      <w:r w:rsidRPr="002C257A">
        <w:rPr>
          <w:rFonts w:ascii="Noto Serif" w:eastAsia="Times New Roman" w:hAnsi="Noto Serif" w:cs="Noto Serif"/>
          <w:kern w:val="0"/>
          <w:lang w:eastAsia="uk-UA"/>
          <w14:ligatures w14:val="none"/>
        </w:rPr>
        <w:t xml:space="preserve"> </w:t>
      </w:r>
      <w:proofErr w:type="spellStart"/>
      <w:r w:rsidRPr="002C257A">
        <w:rPr>
          <w:rFonts w:ascii="Noto Serif" w:eastAsia="Times New Roman" w:hAnsi="Noto Serif" w:cs="Noto Serif"/>
          <w:kern w:val="0"/>
          <w:lang w:eastAsia="uk-UA"/>
          <w14:ligatures w14:val="none"/>
        </w:rPr>
        <w:t>Organization</w:t>
      </w:r>
      <w:proofErr w:type="spellEnd"/>
      <w:r w:rsidRPr="002C257A">
        <w:rPr>
          <w:rFonts w:ascii="Noto Serif" w:eastAsia="Times New Roman" w:hAnsi="Noto Serif" w:cs="Noto Serif"/>
          <w:kern w:val="0"/>
          <w:lang w:eastAsia="uk-UA"/>
          <w14:ligatures w14:val="none"/>
        </w:rPr>
        <w:t>). Після завершення процесу ратифікації Договору всіма учасниками та депонування відповідних документів у США він набув чинності з 24 серпня 1949 року. Перші 12 держав, що підписали його, стали засновниками НАТО:</w:t>
      </w:r>
    </w:p>
    <w:tbl>
      <w:tblPr>
        <w:tblW w:w="6585" w:type="dxa"/>
        <w:jc w:val="center"/>
        <w:tblCellMar>
          <w:left w:w="0" w:type="dxa"/>
          <w:right w:w="0" w:type="dxa"/>
        </w:tblCellMar>
        <w:tblLook w:val="04A0" w:firstRow="1" w:lastRow="0" w:firstColumn="1" w:lastColumn="0" w:noHBand="0" w:noVBand="1"/>
      </w:tblPr>
      <w:tblGrid>
        <w:gridCol w:w="3537"/>
        <w:gridCol w:w="3048"/>
      </w:tblGrid>
      <w:tr w:rsidR="002C257A" w:rsidRPr="002C257A" w14:paraId="607D7978" w14:textId="77777777" w:rsidTr="002C257A">
        <w:trPr>
          <w:jc w:val="center"/>
        </w:trPr>
        <w:tc>
          <w:tcPr>
            <w:tcW w:w="0" w:type="auto"/>
            <w:tcMar>
              <w:top w:w="60" w:type="dxa"/>
              <w:left w:w="75" w:type="dxa"/>
              <w:bottom w:w="60" w:type="dxa"/>
              <w:right w:w="75" w:type="dxa"/>
            </w:tcMar>
            <w:vAlign w:val="center"/>
            <w:hideMark/>
          </w:tcPr>
          <w:p w14:paraId="338588B1"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lastRenderedPageBreak/>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3107168F" wp14:editId="77F93CF2">
                  <wp:extent cx="238760" cy="158750"/>
                  <wp:effectExtent l="0" t="0" r="8890" b="0"/>
                  <wp:docPr id="328" name="Рисунок 364" descr="Бельгія">
                    <a:hlinkClick xmlns:a="http://schemas.openxmlformats.org/drawingml/2006/main" r:id="rId13" tooltip="&quot;&quot;Бельг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4" descr="Бельгія">
                            <a:hlinkClick r:id="rId13" tooltip="&quot;&quot;Бельгія&quot; &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15" w:tooltip="Бельгія" w:history="1">
              <w:r w:rsidRPr="002C257A">
                <w:rPr>
                  <w:rFonts w:ascii="Noto Serif" w:eastAsia="Times New Roman" w:hAnsi="Noto Serif" w:cs="Noto Serif"/>
                  <w:color w:val="0000FF"/>
                  <w:kern w:val="0"/>
                  <w:sz w:val="18"/>
                  <w:szCs w:val="18"/>
                  <w:u w:val="single"/>
                  <w:lang w:eastAsia="uk-UA"/>
                  <w14:ligatures w14:val="none"/>
                </w:rPr>
                <w:t>Бельгія</w:t>
              </w:r>
            </w:hyperlink>
          </w:p>
          <w:p w14:paraId="24D9B137"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2FA3F751" wp14:editId="4053AB61">
                  <wp:extent cx="238760" cy="119380"/>
                  <wp:effectExtent l="0" t="0" r="8890" b="0"/>
                  <wp:docPr id="329" name="Рисунок 365" descr="Велика Британія">
                    <a:hlinkClick xmlns:a="http://schemas.openxmlformats.org/drawingml/2006/main" r:id="rId16" tooltip="&quot;&quot;Велика Британ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5" descr="Велика Британія">
                            <a:hlinkClick r:id="rId16" tooltip="&quot;&quot;Велика Британія&quot; &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760" cy="11938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18" w:tooltip="Велика Британія" w:history="1">
              <w:r w:rsidRPr="002C257A">
                <w:rPr>
                  <w:rFonts w:ascii="Noto Serif" w:eastAsia="Times New Roman" w:hAnsi="Noto Serif" w:cs="Noto Serif"/>
                  <w:color w:val="0000FF"/>
                  <w:kern w:val="0"/>
                  <w:sz w:val="18"/>
                  <w:szCs w:val="18"/>
                  <w:u w:val="single"/>
                  <w:lang w:eastAsia="uk-UA"/>
                  <w14:ligatures w14:val="none"/>
                </w:rPr>
                <w:t>Велика Британія</w:t>
              </w:r>
            </w:hyperlink>
          </w:p>
          <w:p w14:paraId="4E704653"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64E2709E" wp14:editId="5E074912">
                  <wp:extent cx="198755" cy="158750"/>
                  <wp:effectExtent l="0" t="0" r="0" b="0"/>
                  <wp:docPr id="330" name="Рисунок 366" descr="Данія">
                    <a:hlinkClick xmlns:a="http://schemas.openxmlformats.org/drawingml/2006/main" r:id="rId19" tooltip="&quot;&quot;Дан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6" descr="Данія">
                            <a:hlinkClick r:id="rId19" tooltip="&quot;&quot;Данія&quot; &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755"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21" w:tooltip="Данія" w:history="1">
              <w:r w:rsidRPr="002C257A">
                <w:rPr>
                  <w:rFonts w:ascii="Noto Serif" w:eastAsia="Times New Roman" w:hAnsi="Noto Serif" w:cs="Noto Serif"/>
                  <w:color w:val="0000FF"/>
                  <w:kern w:val="0"/>
                  <w:sz w:val="18"/>
                  <w:szCs w:val="18"/>
                  <w:u w:val="single"/>
                  <w:lang w:eastAsia="uk-UA"/>
                  <w14:ligatures w14:val="none"/>
                </w:rPr>
                <w:t>Данія</w:t>
              </w:r>
            </w:hyperlink>
          </w:p>
          <w:p w14:paraId="4446B299"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588B120D" wp14:editId="6A4066BE">
                  <wp:extent cx="238760" cy="119380"/>
                  <wp:effectExtent l="0" t="0" r="8890" b="0"/>
                  <wp:docPr id="331" name="Рисунок 367" descr="Канада">
                    <a:hlinkClick xmlns:a="http://schemas.openxmlformats.org/drawingml/2006/main" r:id="rId22" tooltip="&quot;&quot;Канада&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7" descr="Канада">
                            <a:hlinkClick r:id="rId22" tooltip="&quot;&quot;Канада&quot; &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760" cy="11938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24" w:tooltip="Канада" w:history="1">
              <w:r w:rsidRPr="002C257A">
                <w:rPr>
                  <w:rFonts w:ascii="Noto Serif" w:eastAsia="Times New Roman" w:hAnsi="Noto Serif" w:cs="Noto Serif"/>
                  <w:color w:val="0000FF"/>
                  <w:kern w:val="0"/>
                  <w:sz w:val="18"/>
                  <w:szCs w:val="18"/>
                  <w:u w:val="single"/>
                  <w:lang w:eastAsia="uk-UA"/>
                  <w14:ligatures w14:val="none"/>
                </w:rPr>
                <w:t>Канада</w:t>
              </w:r>
            </w:hyperlink>
          </w:p>
          <w:p w14:paraId="673E6641"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43B2880D" wp14:editId="331A2C52">
                  <wp:extent cx="218440" cy="158750"/>
                  <wp:effectExtent l="0" t="0" r="0" b="0"/>
                  <wp:docPr id="332" name="Рисунок 368" descr="Ісландія">
                    <a:hlinkClick xmlns:a="http://schemas.openxmlformats.org/drawingml/2006/main" r:id="rId25" tooltip="&quot;&quot;Ісланд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8" descr="Ісландія">
                            <a:hlinkClick r:id="rId25" tooltip="&quot;&quot;Ісландія&quot; &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844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27" w:tooltip="Ісландія" w:history="1">
              <w:r w:rsidRPr="002C257A">
                <w:rPr>
                  <w:rFonts w:ascii="Noto Serif" w:eastAsia="Times New Roman" w:hAnsi="Noto Serif" w:cs="Noto Serif"/>
                  <w:color w:val="0000FF"/>
                  <w:kern w:val="0"/>
                  <w:sz w:val="18"/>
                  <w:szCs w:val="18"/>
                  <w:u w:val="single"/>
                  <w:lang w:eastAsia="uk-UA"/>
                  <w14:ligatures w14:val="none"/>
                </w:rPr>
                <w:t>Ісландія</w:t>
              </w:r>
            </w:hyperlink>
          </w:p>
          <w:p w14:paraId="5FE5C12D"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0E231837" wp14:editId="7364A1F6">
                  <wp:extent cx="238760" cy="158750"/>
                  <wp:effectExtent l="0" t="0" r="8890" b="0"/>
                  <wp:docPr id="333" name="Рисунок 369" descr="Італія">
                    <a:hlinkClick xmlns:a="http://schemas.openxmlformats.org/drawingml/2006/main" r:id="rId28" tooltip="&quot;&quot;Італ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descr="Італія">
                            <a:hlinkClick r:id="rId28" tooltip="&quot;&quot;Італія&quot; &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30" w:tooltip="Італія" w:history="1">
              <w:r w:rsidRPr="002C257A">
                <w:rPr>
                  <w:rFonts w:ascii="Noto Serif" w:eastAsia="Times New Roman" w:hAnsi="Noto Serif" w:cs="Noto Serif"/>
                  <w:color w:val="0000FF"/>
                  <w:kern w:val="0"/>
                  <w:sz w:val="18"/>
                  <w:szCs w:val="18"/>
                  <w:u w:val="single"/>
                  <w:lang w:eastAsia="uk-UA"/>
                  <w14:ligatures w14:val="none"/>
                </w:rPr>
                <w:t>Італія</w:t>
              </w:r>
            </w:hyperlink>
          </w:p>
        </w:tc>
        <w:tc>
          <w:tcPr>
            <w:tcW w:w="0" w:type="auto"/>
            <w:tcMar>
              <w:top w:w="60" w:type="dxa"/>
              <w:left w:w="75" w:type="dxa"/>
              <w:bottom w:w="60" w:type="dxa"/>
              <w:right w:w="75" w:type="dxa"/>
            </w:tcMar>
            <w:vAlign w:val="center"/>
            <w:hideMark/>
          </w:tcPr>
          <w:p w14:paraId="0C30B4F7"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76A64C1B" wp14:editId="64C29DD2">
                  <wp:extent cx="238760" cy="139065"/>
                  <wp:effectExtent l="0" t="0" r="8890" b="0"/>
                  <wp:docPr id="334" name="Рисунок 370" descr="Люксембург">
                    <a:hlinkClick xmlns:a="http://schemas.openxmlformats.org/drawingml/2006/main" r:id="rId31" tooltip="&quot;&quot;Люксембург&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0" descr="Люксембург">
                            <a:hlinkClick r:id="rId31" tooltip="&quot;&quot;Люксембург&quot; &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760" cy="139065"/>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33" w:tooltip="Люксембург" w:history="1">
              <w:r w:rsidRPr="002C257A">
                <w:rPr>
                  <w:rFonts w:ascii="Noto Serif" w:eastAsia="Times New Roman" w:hAnsi="Noto Serif" w:cs="Noto Serif"/>
                  <w:color w:val="0000FF"/>
                  <w:kern w:val="0"/>
                  <w:sz w:val="18"/>
                  <w:szCs w:val="18"/>
                  <w:u w:val="single"/>
                  <w:lang w:eastAsia="uk-UA"/>
                  <w14:ligatures w14:val="none"/>
                </w:rPr>
                <w:t>Люксембург</w:t>
              </w:r>
            </w:hyperlink>
          </w:p>
          <w:p w14:paraId="439B247F"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192D5E6D" wp14:editId="7C8C4CF7">
                  <wp:extent cx="238760" cy="158750"/>
                  <wp:effectExtent l="0" t="0" r="8890" b="0"/>
                  <wp:docPr id="335" name="Рисунок 371" descr="Нідерланди">
                    <a:hlinkClick xmlns:a="http://schemas.openxmlformats.org/drawingml/2006/main" r:id="rId34" tooltip="&quot;&quot;Нідерланди&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1" descr="Нідерланди">
                            <a:hlinkClick r:id="rId34" tooltip="&quot;&quot;Нідерланди&quot; &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36" w:tooltip="Нідерланди" w:history="1">
              <w:r w:rsidRPr="002C257A">
                <w:rPr>
                  <w:rFonts w:ascii="Noto Serif" w:eastAsia="Times New Roman" w:hAnsi="Noto Serif" w:cs="Noto Serif"/>
                  <w:color w:val="0000FF"/>
                  <w:kern w:val="0"/>
                  <w:sz w:val="18"/>
                  <w:szCs w:val="18"/>
                  <w:u w:val="single"/>
                  <w:lang w:eastAsia="uk-UA"/>
                  <w14:ligatures w14:val="none"/>
                </w:rPr>
                <w:t>Нідерланди</w:t>
              </w:r>
            </w:hyperlink>
          </w:p>
          <w:p w14:paraId="31D401E4"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2D71A9FA" wp14:editId="7C92943D">
                  <wp:extent cx="218440" cy="158750"/>
                  <wp:effectExtent l="0" t="0" r="0" b="0"/>
                  <wp:docPr id="336" name="Рисунок 372" descr="Норвегія">
                    <a:hlinkClick xmlns:a="http://schemas.openxmlformats.org/drawingml/2006/main" r:id="rId37" tooltip="&quot;&quot;Норвег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descr="Норвегія">
                            <a:hlinkClick r:id="rId37" tooltip="&quot;&quot;Норвегія&quot; &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844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39" w:tooltip="Норвегія" w:history="1">
              <w:r w:rsidRPr="002C257A">
                <w:rPr>
                  <w:rFonts w:ascii="Noto Serif" w:eastAsia="Times New Roman" w:hAnsi="Noto Serif" w:cs="Noto Serif"/>
                  <w:color w:val="0000FF"/>
                  <w:kern w:val="0"/>
                  <w:sz w:val="18"/>
                  <w:szCs w:val="18"/>
                  <w:u w:val="single"/>
                  <w:lang w:eastAsia="uk-UA"/>
                  <w14:ligatures w14:val="none"/>
                </w:rPr>
                <w:t>Норвегія</w:t>
              </w:r>
            </w:hyperlink>
          </w:p>
          <w:p w14:paraId="2D5954EE"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1E4DDFC0" wp14:editId="2C8D7855">
                  <wp:extent cx="238760" cy="158750"/>
                  <wp:effectExtent l="0" t="0" r="8890" b="0"/>
                  <wp:docPr id="337" name="Рисунок 373" descr="Португалія">
                    <a:hlinkClick xmlns:a="http://schemas.openxmlformats.org/drawingml/2006/main" r:id="rId40" tooltip="&quot;&quot;Португал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3" descr="Португалія">
                            <a:hlinkClick r:id="rId40" tooltip="&quot;&quot;Португалія&quot; &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42" w:tooltip="Португалія" w:history="1">
              <w:r w:rsidRPr="002C257A">
                <w:rPr>
                  <w:rFonts w:ascii="Noto Serif" w:eastAsia="Times New Roman" w:hAnsi="Noto Serif" w:cs="Noto Serif"/>
                  <w:color w:val="0000FF"/>
                  <w:kern w:val="0"/>
                  <w:sz w:val="18"/>
                  <w:szCs w:val="18"/>
                  <w:u w:val="single"/>
                  <w:lang w:eastAsia="uk-UA"/>
                  <w14:ligatures w14:val="none"/>
                </w:rPr>
                <w:t>Португалія</w:t>
              </w:r>
            </w:hyperlink>
          </w:p>
          <w:p w14:paraId="571C04C7"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4A4E1577" wp14:editId="309A661A">
                  <wp:extent cx="238760" cy="139065"/>
                  <wp:effectExtent l="0" t="0" r="8890" b="0"/>
                  <wp:docPr id="338" name="Рисунок 374" descr="Flag of the United States.sv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4" descr="Flag of the United States.sv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8760" cy="139065"/>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45" w:tooltip="Сполучені Штати Америки" w:history="1">
              <w:r w:rsidRPr="002C257A">
                <w:rPr>
                  <w:rFonts w:ascii="Noto Serif" w:eastAsia="Times New Roman" w:hAnsi="Noto Serif" w:cs="Noto Serif"/>
                  <w:color w:val="0000FF"/>
                  <w:kern w:val="0"/>
                  <w:sz w:val="18"/>
                  <w:szCs w:val="18"/>
                  <w:u w:val="single"/>
                  <w:lang w:eastAsia="uk-UA"/>
                  <w14:ligatures w14:val="none"/>
                </w:rPr>
                <w:t>США</w:t>
              </w:r>
            </w:hyperlink>
          </w:p>
          <w:p w14:paraId="68F029B8"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2E4BAE31" wp14:editId="286650DD">
                  <wp:extent cx="238760" cy="158750"/>
                  <wp:effectExtent l="0" t="0" r="8890" b="0"/>
                  <wp:docPr id="339" name="Рисунок 375" descr="Франція">
                    <a:hlinkClick xmlns:a="http://schemas.openxmlformats.org/drawingml/2006/main" r:id="rId46" tooltip="&quot;&quot;Франц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5" descr="Франція">
                            <a:hlinkClick r:id="rId46" tooltip="&quot;&quot;Франція&quot; &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48" w:tooltip="Франція" w:history="1">
              <w:r w:rsidRPr="002C257A">
                <w:rPr>
                  <w:rFonts w:ascii="Noto Serif" w:eastAsia="Times New Roman" w:hAnsi="Noto Serif" w:cs="Noto Serif"/>
                  <w:color w:val="0000FF"/>
                  <w:kern w:val="0"/>
                  <w:sz w:val="18"/>
                  <w:szCs w:val="18"/>
                  <w:u w:val="single"/>
                  <w:lang w:eastAsia="uk-UA"/>
                  <w14:ligatures w14:val="none"/>
                </w:rPr>
                <w:t>Франція</w:t>
              </w:r>
            </w:hyperlink>
          </w:p>
        </w:tc>
      </w:tr>
    </w:tbl>
    <w:p w14:paraId="48A9D393"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36268638"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Пізніше, згідно зі ст.10 Договору, до нього приєдналися ще 16 країн (усього 28):</w:t>
      </w:r>
    </w:p>
    <w:p w14:paraId="7EF7E7AF"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tbl>
      <w:tblPr>
        <w:tblW w:w="10050" w:type="dxa"/>
        <w:jc w:val="center"/>
        <w:tblCellMar>
          <w:left w:w="0" w:type="dxa"/>
          <w:right w:w="0" w:type="dxa"/>
        </w:tblCellMar>
        <w:tblLook w:val="04A0" w:firstRow="1" w:lastRow="0" w:firstColumn="1" w:lastColumn="0" w:noHBand="0" w:noVBand="1"/>
      </w:tblPr>
      <w:tblGrid>
        <w:gridCol w:w="4946"/>
        <w:gridCol w:w="5104"/>
      </w:tblGrid>
      <w:tr w:rsidR="002C257A" w:rsidRPr="002C257A" w14:paraId="1EA97D54" w14:textId="77777777" w:rsidTr="002C257A">
        <w:trPr>
          <w:jc w:val="center"/>
        </w:trPr>
        <w:tc>
          <w:tcPr>
            <w:tcW w:w="0" w:type="auto"/>
            <w:tcMar>
              <w:top w:w="60" w:type="dxa"/>
              <w:left w:w="75" w:type="dxa"/>
              <w:bottom w:w="60" w:type="dxa"/>
              <w:right w:w="75" w:type="dxa"/>
            </w:tcMar>
            <w:vAlign w:val="center"/>
            <w:hideMark/>
          </w:tcPr>
          <w:p w14:paraId="07802082"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7838F790" wp14:editId="3C7E41E1">
                  <wp:extent cx="238760" cy="158750"/>
                  <wp:effectExtent l="0" t="0" r="8890" b="0"/>
                  <wp:docPr id="340" name="Рисунок 376" descr="Греція">
                    <a:hlinkClick xmlns:a="http://schemas.openxmlformats.org/drawingml/2006/main" r:id="rId49" tooltip="&quot;&quot;Грец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6" descr="Греція">
                            <a:hlinkClick r:id="rId49" tooltip="&quot;&quot;Греція&quot; &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51" w:tooltip="Греція" w:history="1">
              <w:r w:rsidRPr="002C257A">
                <w:rPr>
                  <w:rFonts w:ascii="Noto Serif" w:eastAsia="Times New Roman" w:hAnsi="Noto Serif" w:cs="Noto Serif"/>
                  <w:color w:val="0000FF"/>
                  <w:kern w:val="0"/>
                  <w:sz w:val="18"/>
                  <w:szCs w:val="18"/>
                  <w:u w:val="single"/>
                  <w:lang w:eastAsia="uk-UA"/>
                  <w14:ligatures w14:val="none"/>
                </w:rPr>
                <w:t>Греція</w:t>
              </w:r>
            </w:hyperlink>
            <w:r w:rsidRPr="002C257A">
              <w:rPr>
                <w:rFonts w:ascii="Noto Serif" w:eastAsia="Times New Roman" w:hAnsi="Noto Serif" w:cs="Noto Serif"/>
                <w:kern w:val="0"/>
                <w:sz w:val="18"/>
                <w:szCs w:val="18"/>
                <w:lang w:eastAsia="uk-UA"/>
                <w14:ligatures w14:val="none"/>
              </w:rPr>
              <w:t> (1952)</w:t>
            </w:r>
          </w:p>
          <w:p w14:paraId="596BDF7C"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52B2243D" wp14:editId="1725074A">
                  <wp:extent cx="238760" cy="158750"/>
                  <wp:effectExtent l="0" t="0" r="8890" b="0"/>
                  <wp:docPr id="341" name="Рисунок 377" descr="Туреччина">
                    <a:hlinkClick xmlns:a="http://schemas.openxmlformats.org/drawingml/2006/main" r:id="rId52" tooltip="&quot;&quot;Туреччина&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7" descr="Туреччина">
                            <a:hlinkClick r:id="rId52" tooltip="&quot;&quot;Туреччина&quot; &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54" w:tooltip="Туреччина" w:history="1">
              <w:r w:rsidRPr="002C257A">
                <w:rPr>
                  <w:rFonts w:ascii="Noto Serif" w:eastAsia="Times New Roman" w:hAnsi="Noto Serif" w:cs="Noto Serif"/>
                  <w:color w:val="0000FF"/>
                  <w:kern w:val="0"/>
                  <w:sz w:val="18"/>
                  <w:szCs w:val="18"/>
                  <w:u w:val="single"/>
                  <w:lang w:eastAsia="uk-UA"/>
                  <w14:ligatures w14:val="none"/>
                </w:rPr>
                <w:t>Туреччина</w:t>
              </w:r>
            </w:hyperlink>
            <w:r w:rsidRPr="002C257A">
              <w:rPr>
                <w:rFonts w:ascii="Noto Serif" w:eastAsia="Times New Roman" w:hAnsi="Noto Serif" w:cs="Noto Serif"/>
                <w:kern w:val="0"/>
                <w:sz w:val="18"/>
                <w:szCs w:val="18"/>
                <w:lang w:eastAsia="uk-UA"/>
                <w14:ligatures w14:val="none"/>
              </w:rPr>
              <w:t> (1952)</w:t>
            </w:r>
          </w:p>
          <w:p w14:paraId="1A698419"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02954E2B" wp14:editId="34E48883">
                  <wp:extent cx="238760" cy="139065"/>
                  <wp:effectExtent l="0" t="0" r="8890" b="0"/>
                  <wp:docPr id="342" name="Рисунок 378" descr="Німеччина">
                    <a:hlinkClick xmlns:a="http://schemas.openxmlformats.org/drawingml/2006/main" r:id="rId55" tooltip="&quot;&quot;Німеччина&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8" descr="Німеччина">
                            <a:hlinkClick r:id="rId55" tooltip="&quot;&quot;Німеччина&quot; &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8760" cy="139065"/>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57" w:tooltip="Німеччина" w:history="1">
              <w:r w:rsidRPr="002C257A">
                <w:rPr>
                  <w:rFonts w:ascii="Noto Serif" w:eastAsia="Times New Roman" w:hAnsi="Noto Serif" w:cs="Noto Serif"/>
                  <w:color w:val="0000FF"/>
                  <w:kern w:val="0"/>
                  <w:sz w:val="18"/>
                  <w:szCs w:val="18"/>
                  <w:u w:val="single"/>
                  <w:lang w:eastAsia="uk-UA"/>
                  <w14:ligatures w14:val="none"/>
                </w:rPr>
                <w:t>Німеччина</w:t>
              </w:r>
            </w:hyperlink>
            <w:r w:rsidRPr="002C257A">
              <w:rPr>
                <w:rFonts w:ascii="Noto Serif" w:eastAsia="Times New Roman" w:hAnsi="Noto Serif" w:cs="Noto Serif"/>
                <w:kern w:val="0"/>
                <w:sz w:val="18"/>
                <w:szCs w:val="18"/>
                <w:lang w:eastAsia="uk-UA"/>
                <w14:ligatures w14:val="none"/>
              </w:rPr>
              <w:t> (1955)</w:t>
            </w:r>
          </w:p>
          <w:p w14:paraId="5CFD63B6"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3E55C89B" wp14:editId="7BFDC9EE">
                  <wp:extent cx="238760" cy="158750"/>
                  <wp:effectExtent l="0" t="0" r="8890" b="0"/>
                  <wp:docPr id="343" name="Рисунок 379" descr="Іспанія">
                    <a:hlinkClick xmlns:a="http://schemas.openxmlformats.org/drawingml/2006/main" r:id="rId58" tooltip="&quot;&quot;Іспан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9" descr="Іспанія">
                            <a:hlinkClick r:id="rId58" tooltip="&quot;&quot;Іспанія&quot; &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60" w:tooltip="Іспанія" w:history="1">
              <w:r w:rsidRPr="002C257A">
                <w:rPr>
                  <w:rFonts w:ascii="Noto Serif" w:eastAsia="Times New Roman" w:hAnsi="Noto Serif" w:cs="Noto Serif"/>
                  <w:color w:val="0000FF"/>
                  <w:kern w:val="0"/>
                  <w:sz w:val="18"/>
                  <w:szCs w:val="18"/>
                  <w:u w:val="single"/>
                  <w:lang w:eastAsia="uk-UA"/>
                  <w14:ligatures w14:val="none"/>
                </w:rPr>
                <w:t>Іспанія</w:t>
              </w:r>
            </w:hyperlink>
            <w:r w:rsidRPr="002C257A">
              <w:rPr>
                <w:rFonts w:ascii="Noto Serif" w:eastAsia="Times New Roman" w:hAnsi="Noto Serif" w:cs="Noto Serif"/>
                <w:kern w:val="0"/>
                <w:sz w:val="18"/>
                <w:szCs w:val="18"/>
                <w:lang w:eastAsia="uk-UA"/>
                <w14:ligatures w14:val="none"/>
              </w:rPr>
              <w:t> (1982)</w:t>
            </w:r>
          </w:p>
          <w:p w14:paraId="7FE71288"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5238B7AE" wp14:editId="64EB70BD">
                  <wp:extent cx="238760" cy="158750"/>
                  <wp:effectExtent l="0" t="0" r="8890" b="0"/>
                  <wp:docPr id="344" name="Рисунок 380" descr="Чехія">
                    <a:hlinkClick xmlns:a="http://schemas.openxmlformats.org/drawingml/2006/main" r:id="rId61" tooltip="&quot;&quot;Чех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0" descr="Чехія">
                            <a:hlinkClick r:id="rId61" tooltip="&quot;&quot;Чехія&quot; &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63" w:tooltip="Чехія" w:history="1">
              <w:r w:rsidRPr="002C257A">
                <w:rPr>
                  <w:rFonts w:ascii="Noto Serif" w:eastAsia="Times New Roman" w:hAnsi="Noto Serif" w:cs="Noto Serif"/>
                  <w:color w:val="0000FF"/>
                  <w:kern w:val="0"/>
                  <w:sz w:val="18"/>
                  <w:szCs w:val="18"/>
                  <w:u w:val="single"/>
                  <w:lang w:eastAsia="uk-UA"/>
                  <w14:ligatures w14:val="none"/>
                </w:rPr>
                <w:t>Чехія</w:t>
              </w:r>
            </w:hyperlink>
            <w:r w:rsidRPr="002C257A">
              <w:rPr>
                <w:rFonts w:ascii="Noto Serif" w:eastAsia="Times New Roman" w:hAnsi="Noto Serif" w:cs="Noto Serif"/>
                <w:kern w:val="0"/>
                <w:sz w:val="18"/>
                <w:szCs w:val="18"/>
                <w:lang w:eastAsia="uk-UA"/>
                <w14:ligatures w14:val="none"/>
              </w:rPr>
              <w:t> (1999)</w:t>
            </w:r>
          </w:p>
          <w:p w14:paraId="5EBEEE4E"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3750FD65" wp14:editId="3915D366">
                  <wp:extent cx="238760" cy="119380"/>
                  <wp:effectExtent l="0" t="0" r="8890" b="0"/>
                  <wp:docPr id="345" name="Рисунок 381" descr="Угорщина">
                    <a:hlinkClick xmlns:a="http://schemas.openxmlformats.org/drawingml/2006/main" r:id="rId64" tooltip="&quot;&quot;Угорщина&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1" descr="Угорщина">
                            <a:hlinkClick r:id="rId64" tooltip="&quot;&quot;Угорщина&quot; &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8760" cy="11938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66" w:tooltip="Угорщина" w:history="1">
              <w:r w:rsidRPr="002C257A">
                <w:rPr>
                  <w:rFonts w:ascii="Noto Serif" w:eastAsia="Times New Roman" w:hAnsi="Noto Serif" w:cs="Noto Serif"/>
                  <w:color w:val="0000FF"/>
                  <w:kern w:val="0"/>
                  <w:sz w:val="18"/>
                  <w:szCs w:val="18"/>
                  <w:u w:val="single"/>
                  <w:lang w:eastAsia="uk-UA"/>
                  <w14:ligatures w14:val="none"/>
                </w:rPr>
                <w:t>Угорщина</w:t>
              </w:r>
            </w:hyperlink>
            <w:r w:rsidRPr="002C257A">
              <w:rPr>
                <w:rFonts w:ascii="Noto Serif" w:eastAsia="Times New Roman" w:hAnsi="Noto Serif" w:cs="Noto Serif"/>
                <w:kern w:val="0"/>
                <w:sz w:val="18"/>
                <w:szCs w:val="18"/>
                <w:lang w:eastAsia="uk-UA"/>
                <w14:ligatures w14:val="none"/>
              </w:rPr>
              <w:t> (1999)</w:t>
            </w:r>
          </w:p>
          <w:p w14:paraId="5DC90CC3"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155BC361" wp14:editId="7C63131C">
                  <wp:extent cx="238760" cy="158750"/>
                  <wp:effectExtent l="0" t="0" r="8890" b="0"/>
                  <wp:docPr id="346" name="Рисунок 382" descr="Польща">
                    <a:hlinkClick xmlns:a="http://schemas.openxmlformats.org/drawingml/2006/main" r:id="rId67" tooltip="&quot;&quot;Польща&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2" descr="Польща">
                            <a:hlinkClick r:id="rId67" tooltip="&quot;&quot;Польща&quot; &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69" w:tooltip="Польща" w:history="1">
              <w:r w:rsidRPr="002C257A">
                <w:rPr>
                  <w:rFonts w:ascii="Noto Serif" w:eastAsia="Times New Roman" w:hAnsi="Noto Serif" w:cs="Noto Serif"/>
                  <w:color w:val="0000FF"/>
                  <w:kern w:val="0"/>
                  <w:sz w:val="18"/>
                  <w:szCs w:val="18"/>
                  <w:u w:val="single"/>
                  <w:lang w:eastAsia="uk-UA"/>
                  <w14:ligatures w14:val="none"/>
                </w:rPr>
                <w:t>Польща</w:t>
              </w:r>
            </w:hyperlink>
            <w:r w:rsidRPr="002C257A">
              <w:rPr>
                <w:rFonts w:ascii="Noto Serif" w:eastAsia="Times New Roman" w:hAnsi="Noto Serif" w:cs="Noto Serif"/>
                <w:kern w:val="0"/>
                <w:sz w:val="18"/>
                <w:szCs w:val="18"/>
                <w:lang w:eastAsia="uk-UA"/>
                <w14:ligatures w14:val="none"/>
              </w:rPr>
              <w:t> (1999)</w:t>
            </w:r>
          </w:p>
          <w:p w14:paraId="04FB7A4C"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7FE1262F" wp14:editId="7B82D394">
                  <wp:extent cx="238760" cy="139065"/>
                  <wp:effectExtent l="0" t="0" r="8890" b="0"/>
                  <wp:docPr id="347" name="Рисунок 383" descr="Болгарія">
                    <a:hlinkClick xmlns:a="http://schemas.openxmlformats.org/drawingml/2006/main" r:id="rId70" tooltip="&quot;&quot;Болгар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3" descr="Болгарія">
                            <a:hlinkClick r:id="rId70" tooltip="&quot;&quot;Болгарія&quot; &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8760" cy="139065"/>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72" w:tooltip="Болгарія" w:history="1">
              <w:r w:rsidRPr="002C257A">
                <w:rPr>
                  <w:rFonts w:ascii="Noto Serif" w:eastAsia="Times New Roman" w:hAnsi="Noto Serif" w:cs="Noto Serif"/>
                  <w:color w:val="0000FF"/>
                  <w:kern w:val="0"/>
                  <w:sz w:val="18"/>
                  <w:szCs w:val="18"/>
                  <w:u w:val="single"/>
                  <w:lang w:eastAsia="uk-UA"/>
                  <w14:ligatures w14:val="none"/>
                </w:rPr>
                <w:t>Болгарія</w:t>
              </w:r>
            </w:hyperlink>
            <w:r w:rsidRPr="002C257A">
              <w:rPr>
                <w:rFonts w:ascii="Noto Serif" w:eastAsia="Times New Roman" w:hAnsi="Noto Serif" w:cs="Noto Serif"/>
                <w:kern w:val="0"/>
                <w:sz w:val="18"/>
                <w:szCs w:val="18"/>
                <w:lang w:eastAsia="uk-UA"/>
                <w14:ligatures w14:val="none"/>
              </w:rPr>
              <w:t> (2004)</w:t>
            </w:r>
          </w:p>
        </w:tc>
        <w:tc>
          <w:tcPr>
            <w:tcW w:w="0" w:type="auto"/>
            <w:tcMar>
              <w:top w:w="60" w:type="dxa"/>
              <w:left w:w="75" w:type="dxa"/>
              <w:bottom w:w="60" w:type="dxa"/>
              <w:right w:w="75" w:type="dxa"/>
            </w:tcMar>
            <w:vAlign w:val="center"/>
            <w:hideMark/>
          </w:tcPr>
          <w:p w14:paraId="3E8F66D6"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64FBD45E" wp14:editId="2C0F00E0">
                  <wp:extent cx="238760" cy="158750"/>
                  <wp:effectExtent l="0" t="0" r="8890" b="0"/>
                  <wp:docPr id="348" name="Рисунок 384" descr="Естонія">
                    <a:hlinkClick xmlns:a="http://schemas.openxmlformats.org/drawingml/2006/main" r:id="rId73" tooltip="&quot;&quot;Естон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4" descr="Естонія">
                            <a:hlinkClick r:id="rId73" tooltip="&quot;&quot;Естонія&quot; &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75" w:tooltip="Естонія" w:history="1">
              <w:r w:rsidRPr="002C257A">
                <w:rPr>
                  <w:rFonts w:ascii="Noto Serif" w:eastAsia="Times New Roman" w:hAnsi="Noto Serif" w:cs="Noto Serif"/>
                  <w:color w:val="0000FF"/>
                  <w:kern w:val="0"/>
                  <w:sz w:val="18"/>
                  <w:szCs w:val="18"/>
                  <w:u w:val="single"/>
                  <w:lang w:eastAsia="uk-UA"/>
                  <w14:ligatures w14:val="none"/>
                </w:rPr>
                <w:t>Естонія</w:t>
              </w:r>
            </w:hyperlink>
            <w:r w:rsidRPr="002C257A">
              <w:rPr>
                <w:rFonts w:ascii="Noto Serif" w:eastAsia="Times New Roman" w:hAnsi="Noto Serif" w:cs="Noto Serif"/>
                <w:kern w:val="0"/>
                <w:sz w:val="18"/>
                <w:szCs w:val="18"/>
                <w:lang w:eastAsia="uk-UA"/>
                <w14:ligatures w14:val="none"/>
              </w:rPr>
              <w:t> (2004)</w:t>
            </w:r>
          </w:p>
          <w:p w14:paraId="1E69068C"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56A16C56" wp14:editId="09C60CB7">
                  <wp:extent cx="238760" cy="119380"/>
                  <wp:effectExtent l="0" t="0" r="8890" b="0"/>
                  <wp:docPr id="349" name="Рисунок 385" descr="Латвія">
                    <a:hlinkClick xmlns:a="http://schemas.openxmlformats.org/drawingml/2006/main" r:id="rId76" tooltip="&quot;&quot;Латв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5" descr="Латвія">
                            <a:hlinkClick r:id="rId76" tooltip="&quot;&quot;Латвія&quot; &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38760" cy="11938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78" w:tooltip="Латвія" w:history="1">
              <w:r w:rsidRPr="002C257A">
                <w:rPr>
                  <w:rFonts w:ascii="Noto Serif" w:eastAsia="Times New Roman" w:hAnsi="Noto Serif" w:cs="Noto Serif"/>
                  <w:color w:val="0000FF"/>
                  <w:kern w:val="0"/>
                  <w:sz w:val="18"/>
                  <w:szCs w:val="18"/>
                  <w:u w:val="single"/>
                  <w:lang w:eastAsia="uk-UA"/>
                  <w14:ligatures w14:val="none"/>
                </w:rPr>
                <w:t>Латвія</w:t>
              </w:r>
            </w:hyperlink>
            <w:r w:rsidRPr="002C257A">
              <w:rPr>
                <w:rFonts w:ascii="Noto Serif" w:eastAsia="Times New Roman" w:hAnsi="Noto Serif" w:cs="Noto Serif"/>
                <w:kern w:val="0"/>
                <w:sz w:val="18"/>
                <w:szCs w:val="18"/>
                <w:lang w:eastAsia="uk-UA"/>
                <w14:ligatures w14:val="none"/>
              </w:rPr>
              <w:t> (2004)</w:t>
            </w:r>
          </w:p>
          <w:p w14:paraId="3E2CE46E"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0DE28A6C" wp14:editId="46E4FEB7">
                  <wp:extent cx="238760" cy="139065"/>
                  <wp:effectExtent l="0" t="0" r="8890" b="0"/>
                  <wp:docPr id="350" name="Рисунок 386" descr="Литва">
                    <a:hlinkClick xmlns:a="http://schemas.openxmlformats.org/drawingml/2006/main" r:id="rId79" tooltip="&quot;&quot;Литва&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6" descr="Литва">
                            <a:hlinkClick r:id="rId79" tooltip="&quot;&quot;Литва&quot; &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8760" cy="139065"/>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81" w:tooltip="Литва" w:history="1">
              <w:r w:rsidRPr="002C257A">
                <w:rPr>
                  <w:rFonts w:ascii="Noto Serif" w:eastAsia="Times New Roman" w:hAnsi="Noto Serif" w:cs="Noto Serif"/>
                  <w:color w:val="0000FF"/>
                  <w:kern w:val="0"/>
                  <w:sz w:val="18"/>
                  <w:szCs w:val="18"/>
                  <w:u w:val="single"/>
                  <w:lang w:eastAsia="uk-UA"/>
                  <w14:ligatures w14:val="none"/>
                </w:rPr>
                <w:t>Литва</w:t>
              </w:r>
            </w:hyperlink>
            <w:r w:rsidRPr="002C257A">
              <w:rPr>
                <w:rFonts w:ascii="Noto Serif" w:eastAsia="Times New Roman" w:hAnsi="Noto Serif" w:cs="Noto Serif"/>
                <w:kern w:val="0"/>
                <w:sz w:val="18"/>
                <w:szCs w:val="18"/>
                <w:lang w:eastAsia="uk-UA"/>
                <w14:ligatures w14:val="none"/>
              </w:rPr>
              <w:t> (2004)</w:t>
            </w:r>
          </w:p>
          <w:p w14:paraId="5B4412F2"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5A0C9622" wp14:editId="2FE88685">
                  <wp:extent cx="238760" cy="158750"/>
                  <wp:effectExtent l="0" t="0" r="8890" b="0"/>
                  <wp:docPr id="351" name="Рисунок 387" descr="Румунія">
                    <a:hlinkClick xmlns:a="http://schemas.openxmlformats.org/drawingml/2006/main" r:id="rId82" tooltip="&quot;&quot;Румун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7" descr="Румунія">
                            <a:hlinkClick r:id="rId82" tooltip="&quot;&quot;Румунія&quot; &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84" w:tooltip="Румунія" w:history="1">
              <w:r w:rsidRPr="002C257A">
                <w:rPr>
                  <w:rFonts w:ascii="Noto Serif" w:eastAsia="Times New Roman" w:hAnsi="Noto Serif" w:cs="Noto Serif"/>
                  <w:color w:val="0000FF"/>
                  <w:kern w:val="0"/>
                  <w:sz w:val="18"/>
                  <w:szCs w:val="18"/>
                  <w:u w:val="single"/>
                  <w:lang w:eastAsia="uk-UA"/>
                  <w14:ligatures w14:val="none"/>
                </w:rPr>
                <w:t>Румунія</w:t>
              </w:r>
            </w:hyperlink>
            <w:r w:rsidRPr="002C257A">
              <w:rPr>
                <w:rFonts w:ascii="Noto Serif" w:eastAsia="Times New Roman" w:hAnsi="Noto Serif" w:cs="Noto Serif"/>
                <w:kern w:val="0"/>
                <w:sz w:val="18"/>
                <w:szCs w:val="18"/>
                <w:lang w:eastAsia="uk-UA"/>
                <w14:ligatures w14:val="none"/>
              </w:rPr>
              <w:t> (2004)</w:t>
            </w:r>
          </w:p>
          <w:p w14:paraId="5D97B696"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067D72F0" wp14:editId="15AF13C4">
                  <wp:extent cx="238760" cy="158750"/>
                  <wp:effectExtent l="0" t="0" r="8890" b="0"/>
                  <wp:docPr id="352" name="Рисунок 388" descr="Словаччина">
                    <a:hlinkClick xmlns:a="http://schemas.openxmlformats.org/drawingml/2006/main" r:id="rId85" tooltip="&quot;&quot;Словаччина&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8" descr="Словаччина">
                            <a:hlinkClick r:id="rId85" tooltip="&quot;&quot;Словаччина&quot; &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87" w:tooltip="Словаччина" w:history="1">
              <w:r w:rsidRPr="002C257A">
                <w:rPr>
                  <w:rFonts w:ascii="Noto Serif" w:eastAsia="Times New Roman" w:hAnsi="Noto Serif" w:cs="Noto Serif"/>
                  <w:color w:val="0000FF"/>
                  <w:kern w:val="0"/>
                  <w:sz w:val="18"/>
                  <w:szCs w:val="18"/>
                  <w:u w:val="single"/>
                  <w:lang w:eastAsia="uk-UA"/>
                  <w14:ligatures w14:val="none"/>
                </w:rPr>
                <w:t>Словаччина</w:t>
              </w:r>
            </w:hyperlink>
            <w:r w:rsidRPr="002C257A">
              <w:rPr>
                <w:rFonts w:ascii="Noto Serif" w:eastAsia="Times New Roman" w:hAnsi="Noto Serif" w:cs="Noto Serif"/>
                <w:kern w:val="0"/>
                <w:sz w:val="18"/>
                <w:szCs w:val="18"/>
                <w:lang w:eastAsia="uk-UA"/>
                <w14:ligatures w14:val="none"/>
              </w:rPr>
              <w:t> (2004)</w:t>
            </w:r>
          </w:p>
          <w:p w14:paraId="20448F2E"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789610FA" wp14:editId="301651AA">
                  <wp:extent cx="238760" cy="119380"/>
                  <wp:effectExtent l="0" t="0" r="8890" b="0"/>
                  <wp:docPr id="353" name="Рисунок 389" descr="Словенія">
                    <a:hlinkClick xmlns:a="http://schemas.openxmlformats.org/drawingml/2006/main" r:id="rId88" tooltip="&quot;&quot;Словен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9" descr="Словенія">
                            <a:hlinkClick r:id="rId88" tooltip="&quot;&quot;Словенія&quot; &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38760" cy="11938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90" w:tooltip="Словенія" w:history="1">
              <w:r w:rsidRPr="002C257A">
                <w:rPr>
                  <w:rFonts w:ascii="Noto Serif" w:eastAsia="Times New Roman" w:hAnsi="Noto Serif" w:cs="Noto Serif"/>
                  <w:color w:val="0000FF"/>
                  <w:kern w:val="0"/>
                  <w:sz w:val="18"/>
                  <w:szCs w:val="18"/>
                  <w:u w:val="single"/>
                  <w:lang w:eastAsia="uk-UA"/>
                  <w14:ligatures w14:val="none"/>
                </w:rPr>
                <w:t>Словенія</w:t>
              </w:r>
            </w:hyperlink>
            <w:r w:rsidRPr="002C257A">
              <w:rPr>
                <w:rFonts w:ascii="Noto Serif" w:eastAsia="Times New Roman" w:hAnsi="Noto Serif" w:cs="Noto Serif"/>
                <w:kern w:val="0"/>
                <w:sz w:val="18"/>
                <w:szCs w:val="18"/>
                <w:lang w:eastAsia="uk-UA"/>
                <w14:ligatures w14:val="none"/>
              </w:rPr>
              <w:t> (2004)</w:t>
            </w:r>
          </w:p>
          <w:p w14:paraId="0135A6C4"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6347B08F" wp14:editId="504D5AEE">
                  <wp:extent cx="218440" cy="158750"/>
                  <wp:effectExtent l="0" t="0" r="0" b="0"/>
                  <wp:docPr id="354" name="Рисунок 390" descr="Албанія">
                    <a:hlinkClick xmlns:a="http://schemas.openxmlformats.org/drawingml/2006/main" r:id="rId91" tooltip="&quot;&quot;Албан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0" descr="Албанія">
                            <a:hlinkClick r:id="rId91" tooltip="&quot;&quot;Албанія&quot; &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18440" cy="15875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93" w:tooltip="Албанія" w:history="1">
              <w:r w:rsidRPr="002C257A">
                <w:rPr>
                  <w:rFonts w:ascii="Noto Serif" w:eastAsia="Times New Roman" w:hAnsi="Noto Serif" w:cs="Noto Serif"/>
                  <w:color w:val="0000FF"/>
                  <w:kern w:val="0"/>
                  <w:sz w:val="18"/>
                  <w:szCs w:val="18"/>
                  <w:u w:val="single"/>
                  <w:lang w:eastAsia="uk-UA"/>
                  <w14:ligatures w14:val="none"/>
                </w:rPr>
                <w:t>Албанія</w:t>
              </w:r>
            </w:hyperlink>
            <w:r w:rsidRPr="002C257A">
              <w:rPr>
                <w:rFonts w:ascii="Noto Serif" w:eastAsia="Times New Roman" w:hAnsi="Noto Serif" w:cs="Noto Serif"/>
                <w:kern w:val="0"/>
                <w:sz w:val="18"/>
                <w:szCs w:val="18"/>
                <w:lang w:eastAsia="uk-UA"/>
                <w14:ligatures w14:val="none"/>
              </w:rPr>
              <w:t> (2009)</w:t>
            </w:r>
          </w:p>
          <w:p w14:paraId="024B5286"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r w:rsidRPr="002C257A">
              <w:rPr>
                <w:rFonts w:ascii="Noto Serif" w:eastAsia="Times New Roman" w:hAnsi="Noto Serif" w:cs="Noto Serif"/>
                <w:noProof/>
                <w:color w:val="0000FF"/>
                <w:kern w:val="0"/>
                <w:sz w:val="18"/>
                <w:szCs w:val="18"/>
                <w:lang w:eastAsia="uk-UA"/>
                <w14:ligatures w14:val="none"/>
              </w:rPr>
              <w:drawing>
                <wp:inline distT="0" distB="0" distL="0" distR="0" wp14:anchorId="42A63567" wp14:editId="7D5B7B31">
                  <wp:extent cx="238760" cy="119380"/>
                  <wp:effectExtent l="0" t="0" r="8890" b="0"/>
                  <wp:docPr id="355" name="Рисунок 391" descr="Хорватія">
                    <a:hlinkClick xmlns:a="http://schemas.openxmlformats.org/drawingml/2006/main" r:id="rId94" tooltip="&quot;&quot;Хорватія&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1" descr="Хорватія">
                            <a:hlinkClick r:id="rId94" tooltip="&quot;&quot;Хорватія&quot; &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38760" cy="119380"/>
                          </a:xfrm>
                          <a:prstGeom prst="rect">
                            <a:avLst/>
                          </a:prstGeom>
                          <a:noFill/>
                          <a:ln>
                            <a:noFill/>
                          </a:ln>
                        </pic:spPr>
                      </pic:pic>
                    </a:graphicData>
                  </a:graphic>
                </wp:inline>
              </w:drawing>
            </w:r>
            <w:r w:rsidRPr="002C257A">
              <w:rPr>
                <w:rFonts w:ascii="Noto Serif" w:eastAsia="Times New Roman" w:hAnsi="Noto Serif" w:cs="Noto Serif"/>
                <w:kern w:val="0"/>
                <w:sz w:val="18"/>
                <w:szCs w:val="18"/>
                <w:lang w:eastAsia="uk-UA"/>
                <w14:ligatures w14:val="none"/>
              </w:rPr>
              <w:t> </w:t>
            </w:r>
            <w:hyperlink r:id="rId96" w:tooltip="Хорватія" w:history="1">
              <w:r w:rsidRPr="002C257A">
                <w:rPr>
                  <w:rFonts w:ascii="Noto Serif" w:eastAsia="Times New Roman" w:hAnsi="Noto Serif" w:cs="Noto Serif"/>
                  <w:color w:val="0000FF"/>
                  <w:kern w:val="0"/>
                  <w:sz w:val="18"/>
                  <w:szCs w:val="18"/>
                  <w:u w:val="single"/>
                  <w:lang w:eastAsia="uk-UA"/>
                  <w14:ligatures w14:val="none"/>
                </w:rPr>
                <w:t>Хорватія</w:t>
              </w:r>
            </w:hyperlink>
            <w:r w:rsidRPr="002C257A">
              <w:rPr>
                <w:rFonts w:ascii="Noto Serif" w:eastAsia="Times New Roman" w:hAnsi="Noto Serif" w:cs="Noto Serif"/>
                <w:kern w:val="0"/>
                <w:sz w:val="18"/>
                <w:szCs w:val="18"/>
                <w:lang w:eastAsia="uk-UA"/>
                <w14:ligatures w14:val="none"/>
              </w:rPr>
              <w:t> (2009)</w:t>
            </w:r>
          </w:p>
        </w:tc>
      </w:tr>
    </w:tbl>
    <w:p w14:paraId="6739C9A7"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2EF9FDD3"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478B43E5"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xml:space="preserve">Концепцію новоутвореної міжнародної організації її перший Генеральний секретар лорд </w:t>
      </w:r>
      <w:proofErr w:type="spellStart"/>
      <w:r w:rsidRPr="002C257A">
        <w:rPr>
          <w:rFonts w:ascii="Noto Serif" w:eastAsia="Times New Roman" w:hAnsi="Noto Serif" w:cs="Noto Serif"/>
          <w:kern w:val="0"/>
          <w:lang w:eastAsia="uk-UA"/>
          <w14:ligatures w14:val="none"/>
        </w:rPr>
        <w:t>Ісмей</w:t>
      </w:r>
      <w:proofErr w:type="spellEnd"/>
      <w:r w:rsidRPr="002C257A">
        <w:rPr>
          <w:rFonts w:ascii="Noto Serif" w:eastAsia="Times New Roman" w:hAnsi="Noto Serif" w:cs="Noto Serif"/>
          <w:kern w:val="0"/>
          <w:lang w:eastAsia="uk-UA"/>
          <w14:ligatures w14:val="none"/>
        </w:rPr>
        <w:t xml:space="preserve"> окреслив так:</w:t>
      </w:r>
      <w:r w:rsidRPr="002C257A">
        <w:rPr>
          <w:rFonts w:ascii="Noto Serif" w:eastAsia="Times New Roman" w:hAnsi="Noto Serif" w:cs="Noto Serif"/>
          <w:i/>
          <w:iCs/>
          <w:kern w:val="0"/>
          <w:lang w:eastAsia="uk-UA"/>
          <w14:ligatures w14:val="none"/>
        </w:rPr>
        <w:t> «тримати росіян на відстані, американців — всередині (Європи), а німців — під контролем».</w:t>
      </w:r>
    </w:p>
    <w:p w14:paraId="44B88387"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759ABBFD" w14:textId="77777777" w:rsidR="002C257A" w:rsidRPr="002C257A" w:rsidRDefault="002C257A" w:rsidP="002C257A">
      <w:pPr>
        <w:spacing w:after="0" w:line="240" w:lineRule="auto"/>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П</w:t>
      </w:r>
      <w:r w:rsidRPr="002C257A">
        <w:rPr>
          <w:rFonts w:ascii="Noto Serif" w:eastAsia="Times New Roman" w:hAnsi="Noto Serif" w:cs="Noto Serif"/>
          <w:b/>
          <w:bCs/>
          <w:kern w:val="0"/>
          <w:lang w:eastAsia="uk-UA"/>
          <w14:ligatures w14:val="none"/>
        </w:rPr>
        <w:t>ІВНИЧНОАТЛАНТИЧНИЙ ДОГОВІР</w:t>
      </w:r>
      <w:r w:rsidRPr="002C257A">
        <w:rPr>
          <w:rFonts w:ascii="Noto Serif" w:eastAsia="Times New Roman" w:hAnsi="Noto Serif" w:cs="Noto Serif"/>
          <w:kern w:val="0"/>
          <w:lang w:eastAsia="uk-UA"/>
          <w14:ligatures w14:val="none"/>
        </w:rPr>
        <w:t> складається із Преамбули і 14 статей, які встановлюють зобов'язання, що покладаються на країни-члени Альянсу. Текст договору написаний дуже якісно і настільки загально та широко, що він із 1949 р. залишається незмінним. Для порівняння, поправки до Договору ЄС вносилися після кожної хвилі і на кожному етапі подальшої інтеграції держав-членів, а також під час заснування нових інституцій. Преамбула Договору визначає </w:t>
      </w:r>
    </w:p>
    <w:p w14:paraId="4C2AD2F8"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399211A5" wp14:editId="33BBB0BF">
            <wp:extent cx="188595" cy="188595"/>
            <wp:effectExtent l="0" t="0" r="1905" b="1905"/>
            <wp:docPr id="356" name="Рисунок 2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w:t>
      </w:r>
      <w:r w:rsidRPr="002C257A">
        <w:rPr>
          <w:rFonts w:ascii="Noto Serif" w:eastAsia="Times New Roman" w:hAnsi="Noto Serif" w:cs="Noto Serif"/>
          <w:b/>
          <w:bCs/>
          <w:kern w:val="0"/>
          <w:lang w:eastAsia="uk-UA"/>
          <w14:ligatures w14:val="none"/>
        </w:rPr>
        <w:t>Першу мету</w:t>
      </w:r>
      <w:r w:rsidRPr="002C257A">
        <w:rPr>
          <w:rFonts w:ascii="Noto Serif" w:eastAsia="Times New Roman" w:hAnsi="Noto Serif" w:cs="Noto Serif"/>
          <w:kern w:val="0"/>
          <w:lang w:eastAsia="uk-UA"/>
          <w14:ligatures w14:val="none"/>
        </w:rPr>
        <w:t>: його учасники об'єднують свої зусилля для здійснення колективної оборони та підтримання миру і безпеки у відповідності до Статуту ООН.</w:t>
      </w:r>
    </w:p>
    <w:p w14:paraId="21EC49E4"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42786601" wp14:editId="1FEE0D4E">
            <wp:extent cx="188595" cy="188595"/>
            <wp:effectExtent l="0" t="0" r="1905" b="1905"/>
            <wp:docPr id="357" name="Рисунок 2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w:t>
      </w:r>
      <w:r w:rsidRPr="002C257A">
        <w:rPr>
          <w:rFonts w:ascii="Noto Serif" w:eastAsia="Times New Roman" w:hAnsi="Noto Serif" w:cs="Noto Serif"/>
          <w:b/>
          <w:bCs/>
          <w:kern w:val="0"/>
          <w:lang w:eastAsia="uk-UA"/>
          <w14:ligatures w14:val="none"/>
        </w:rPr>
        <w:t>Другу мету:</w:t>
      </w:r>
      <w:r w:rsidRPr="002C257A">
        <w:rPr>
          <w:rFonts w:ascii="Noto Serif" w:eastAsia="Times New Roman" w:hAnsi="Noto Serif" w:cs="Noto Serif"/>
          <w:kern w:val="0"/>
          <w:lang w:eastAsia="uk-UA"/>
          <w14:ligatures w14:val="none"/>
        </w:rPr>
        <w:t> захищати свободу, спільну спадщину і цивілізацію своїх народів.</w:t>
      </w:r>
    </w:p>
    <w:p w14:paraId="00DB627C"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0A81341E" wp14:editId="19B92104">
            <wp:extent cx="188595" cy="188595"/>
            <wp:effectExtent l="0" t="0" r="1905" b="1905"/>
            <wp:docPr id="358" name="Рисунок 2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w:t>
      </w:r>
      <w:r w:rsidRPr="002C257A">
        <w:rPr>
          <w:rFonts w:ascii="Noto Serif" w:eastAsia="Times New Roman" w:hAnsi="Noto Serif" w:cs="Noto Serif"/>
          <w:b/>
          <w:bCs/>
          <w:kern w:val="0"/>
          <w:lang w:eastAsia="uk-UA"/>
          <w14:ligatures w14:val="none"/>
        </w:rPr>
        <w:t>Третю мету: </w:t>
      </w:r>
      <w:r w:rsidRPr="002C257A">
        <w:rPr>
          <w:rFonts w:ascii="Noto Serif" w:eastAsia="Times New Roman" w:hAnsi="Noto Serif" w:cs="Noto Serif"/>
          <w:kern w:val="0"/>
          <w:lang w:eastAsia="uk-UA"/>
          <w14:ligatures w14:val="none"/>
        </w:rPr>
        <w:t> об'єднати зусилля з метою створення колективної безпеки та збереження миру.</w:t>
      </w:r>
    </w:p>
    <w:p w14:paraId="7B5DDA6D"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5A918E52"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Таблиця 5.1 — Коротке резюме Північноатлантичного договору</w:t>
      </w:r>
      <w:bookmarkStart w:id="3" w:name="_ftnref50"/>
      <w:r w:rsidRPr="002C257A">
        <w:rPr>
          <w:rFonts w:ascii="Noto Serif" w:eastAsia="Times New Roman" w:hAnsi="Noto Serif" w:cs="Noto Serif"/>
          <w:kern w:val="0"/>
          <w:vertAlign w:val="superscript"/>
          <w:lang w:eastAsia="uk-UA"/>
          <w14:ligatures w14:val="none"/>
        </w:rPr>
        <w:fldChar w:fldCharType="begin"/>
      </w:r>
      <w:r w:rsidRPr="002C257A">
        <w:rPr>
          <w:rFonts w:ascii="Noto Serif" w:eastAsia="Times New Roman" w:hAnsi="Noto Serif" w:cs="Noto Serif"/>
          <w:kern w:val="0"/>
          <w:vertAlign w:val="superscript"/>
          <w:lang w:eastAsia="uk-UA"/>
          <w14:ligatures w14:val="none"/>
        </w:rPr>
        <w:instrText>HYPERLINK "http://zakon4.rada.gov.ua/laws/show/950_008" \o "Див. повний текст : Північноатлантичний договір. Вашингтон, округ Колумбія, 4 квітня 1949 року [Електронний ресурс]. — Режим доступу : http://zakon4.rada.gov.ua/laws/show/950_008. — Назва з екрана."</w:instrText>
      </w:r>
      <w:r w:rsidRPr="002C257A">
        <w:rPr>
          <w:rFonts w:ascii="Noto Serif" w:eastAsia="Times New Roman" w:hAnsi="Noto Serif" w:cs="Noto Serif"/>
          <w:kern w:val="0"/>
          <w:vertAlign w:val="superscript"/>
          <w:lang w:eastAsia="uk-UA"/>
          <w14:ligatures w14:val="none"/>
        </w:rPr>
      </w:r>
      <w:r w:rsidRPr="002C257A">
        <w:rPr>
          <w:rFonts w:ascii="Noto Serif" w:eastAsia="Times New Roman" w:hAnsi="Noto Serif" w:cs="Noto Serif"/>
          <w:kern w:val="0"/>
          <w:vertAlign w:val="superscript"/>
          <w:lang w:eastAsia="uk-UA"/>
          <w14:ligatures w14:val="none"/>
        </w:rPr>
        <w:fldChar w:fldCharType="separate"/>
      </w:r>
      <w:r w:rsidRPr="002C257A">
        <w:rPr>
          <w:rFonts w:ascii="Noto Serif" w:eastAsia="Times New Roman" w:hAnsi="Noto Serif" w:cs="Noto Serif"/>
          <w:b/>
          <w:bCs/>
          <w:color w:val="0000FF"/>
          <w:kern w:val="0"/>
          <w:vertAlign w:val="superscript"/>
          <w:lang w:eastAsia="uk-UA"/>
          <w14:ligatures w14:val="none"/>
        </w:rPr>
        <w:t>[53]</w:t>
      </w:r>
      <w:r w:rsidRPr="002C257A">
        <w:rPr>
          <w:rFonts w:ascii="Noto Serif" w:eastAsia="Times New Roman" w:hAnsi="Noto Serif" w:cs="Noto Serif"/>
          <w:kern w:val="0"/>
          <w:vertAlign w:val="superscript"/>
          <w:lang w:eastAsia="uk-UA"/>
          <w14:ligatures w14:val="none"/>
        </w:rPr>
        <w:fldChar w:fldCharType="end"/>
      </w:r>
      <w:bookmarkEnd w:id="3"/>
    </w:p>
    <w:p w14:paraId="1D0DB56F"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tbl>
      <w:tblPr>
        <w:tblW w:w="13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2405"/>
      </w:tblGrid>
      <w:tr w:rsidR="002C257A" w:rsidRPr="002C257A" w14:paraId="73791863" w14:textId="77777777" w:rsidTr="002C257A">
        <w:tc>
          <w:tcPr>
            <w:tcW w:w="600"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31F62E67"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b/>
                <w:bCs/>
                <w:kern w:val="0"/>
                <w:sz w:val="18"/>
                <w:szCs w:val="18"/>
                <w:lang w:eastAsia="uk-UA"/>
                <w14:ligatures w14:val="none"/>
              </w:rPr>
              <w:t>Стаття</w:t>
            </w:r>
          </w:p>
        </w:tc>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4C5EFF68"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b/>
                <w:bCs/>
                <w:kern w:val="0"/>
                <w:sz w:val="18"/>
                <w:szCs w:val="18"/>
                <w:lang w:eastAsia="uk-UA"/>
                <w14:ligatures w14:val="none"/>
              </w:rPr>
              <w:t>Суть</w:t>
            </w:r>
          </w:p>
        </w:tc>
      </w:tr>
      <w:tr w:rsidR="002C257A" w:rsidRPr="002C257A" w14:paraId="14B1ACD0" w14:textId="77777777" w:rsidTr="002C257A">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07A9857B"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0D726860"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вирішувати всі міжнародні спори мирними засобами</w:t>
            </w:r>
          </w:p>
          <w:p w14:paraId="791AD030"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r>
      <w:tr w:rsidR="002C257A" w:rsidRPr="002C257A" w14:paraId="417ED136" w14:textId="77777777" w:rsidTr="002C257A">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7F3F6646"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2</w:t>
            </w:r>
          </w:p>
        </w:tc>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3E438CE8"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усувати конфлікти у своїй зовнішній політиці та сприяти економічному співробітництву між учасниками Договору</w:t>
            </w:r>
          </w:p>
          <w:p w14:paraId="40817553"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r>
      <w:tr w:rsidR="002C257A" w:rsidRPr="002C257A" w14:paraId="0C9C1B8A" w14:textId="77777777" w:rsidTr="002C257A">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392CD936"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0895C93B"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підтримувати і розвивати свою індивідуальну та колективну</w:t>
            </w:r>
          </w:p>
          <w:p w14:paraId="7555A363"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здатність протистояти збройному нападу</w:t>
            </w:r>
          </w:p>
          <w:p w14:paraId="716A0DB0"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r>
      <w:tr w:rsidR="002C257A" w:rsidRPr="002C257A" w14:paraId="27C98D1A" w14:textId="77777777" w:rsidTr="002C257A">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5BD947AF"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4</w:t>
            </w:r>
          </w:p>
        </w:tc>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399FFA83"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консультуватися,  коли, на думку якоїсь   із   сторін,   виникне загроза територіальній цілісності,  або безпеці</w:t>
            </w:r>
          </w:p>
          <w:p w14:paraId="495A49AF"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r>
      <w:tr w:rsidR="002C257A" w:rsidRPr="002C257A" w14:paraId="01A31A44" w14:textId="77777777" w:rsidTr="002C257A">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7A36DFB4"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b/>
                <w:bCs/>
                <w:kern w:val="0"/>
                <w:sz w:val="18"/>
                <w:szCs w:val="18"/>
                <w:lang w:eastAsia="uk-UA"/>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2631049D"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b/>
                <w:bCs/>
                <w:kern w:val="0"/>
                <w:sz w:val="18"/>
                <w:szCs w:val="18"/>
                <w:lang w:eastAsia="uk-UA"/>
                <w14:ligatures w14:val="none"/>
              </w:rPr>
              <w:t>збройний напад на одну або кількох із сторін у Європі чи у Північній Америці вважатиметься нападом на усіх</w:t>
            </w:r>
          </w:p>
          <w:p w14:paraId="418AB734"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r>
      <w:tr w:rsidR="002C257A" w:rsidRPr="002C257A" w14:paraId="12FFD5A5" w14:textId="77777777" w:rsidTr="002C257A">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6933440B"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lastRenderedPageBreak/>
              <w:t>6</w:t>
            </w:r>
          </w:p>
        </w:tc>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6EC653AE"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визначення територій,  які   охоплює   Стаття 5</w:t>
            </w:r>
          </w:p>
          <w:p w14:paraId="49851EEA"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r>
      <w:tr w:rsidR="002C257A" w:rsidRPr="002C257A" w14:paraId="180DD659" w14:textId="77777777" w:rsidTr="002C257A">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7BB3DE39"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3E613541"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Договір не зачіпає права і обов'язки сторін</w:t>
            </w:r>
          </w:p>
          <w:p w14:paraId="3244E4E4"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r>
      <w:tr w:rsidR="002C257A" w:rsidRPr="002C257A" w14:paraId="526B58A7" w14:textId="77777777" w:rsidTr="002C257A">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65E4CDCD"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8</w:t>
            </w:r>
          </w:p>
        </w:tc>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15B81787"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не укладати жодних міжнародних угод, що суперечать Договору</w:t>
            </w:r>
          </w:p>
        </w:tc>
      </w:tr>
      <w:tr w:rsidR="002C257A" w:rsidRPr="002C257A" w14:paraId="328BDC3C" w14:textId="77777777" w:rsidTr="002C257A">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7B34EADC"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38230537"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r>
      <w:tr w:rsidR="002C257A" w:rsidRPr="002C257A" w14:paraId="08EC8A28" w14:textId="77777777" w:rsidTr="002C257A">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3A8CA7B0"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9</w:t>
            </w:r>
          </w:p>
        </w:tc>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4109E620"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заснування Ради,  в якій кожна із сторін буде представлена для розгляду питань,  пов'язаних з виконанням Договору</w:t>
            </w:r>
          </w:p>
          <w:p w14:paraId="33CE35A3"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r>
      <w:tr w:rsidR="002C257A" w:rsidRPr="002C257A" w14:paraId="26877255" w14:textId="77777777" w:rsidTr="002C257A">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757CCF22"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10</w:t>
            </w:r>
          </w:p>
        </w:tc>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50234ACE"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можливість приєднання до Договору будь-якої іншої європейської держави, здатної втілювати у життя його принципи</w:t>
            </w:r>
          </w:p>
          <w:p w14:paraId="74F999A0"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r>
      <w:tr w:rsidR="002C257A" w:rsidRPr="002C257A" w14:paraId="0F058A7A" w14:textId="77777777" w:rsidTr="002C257A">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3539ED3D"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11</w:t>
            </w:r>
          </w:p>
        </w:tc>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0A4F0625"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Договір набуває чинності для держав,  які   його ратифікували</w:t>
            </w:r>
          </w:p>
          <w:p w14:paraId="14AB69C6"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r>
      <w:tr w:rsidR="002C257A" w:rsidRPr="002C257A" w14:paraId="35FF647E" w14:textId="77777777" w:rsidTr="002C257A">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629E30FA"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12</w:t>
            </w:r>
          </w:p>
        </w:tc>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69C9CBAC"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за вимогою будь-якою із сторін, Договір може бути переглянутий за певних умов</w:t>
            </w:r>
          </w:p>
          <w:p w14:paraId="7D97720D"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r>
      <w:tr w:rsidR="002C257A" w:rsidRPr="002C257A" w14:paraId="5DC77F74" w14:textId="77777777" w:rsidTr="002C257A">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21BF14B6"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13</w:t>
            </w:r>
          </w:p>
        </w:tc>
        <w:tc>
          <w:tcPr>
            <w:tcW w:w="0" w:type="auto"/>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3A8A42EA"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умови припинення участі сторін в Договорі</w:t>
            </w:r>
          </w:p>
          <w:p w14:paraId="6535D8B5"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 </w:t>
            </w:r>
          </w:p>
        </w:tc>
      </w:tr>
      <w:tr w:rsidR="002C257A" w:rsidRPr="002C257A" w14:paraId="1E3F2915" w14:textId="77777777" w:rsidTr="002C257A">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49716DF7" w14:textId="77777777" w:rsidR="002C257A" w:rsidRPr="002C257A" w:rsidRDefault="002C257A" w:rsidP="002C257A">
            <w:pPr>
              <w:spacing w:after="0" w:line="240" w:lineRule="auto"/>
              <w:jc w:val="center"/>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14</w:t>
            </w:r>
          </w:p>
        </w:tc>
        <w:tc>
          <w:tcPr>
            <w:tcW w:w="0" w:type="auto"/>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1F947AFE" w14:textId="77777777" w:rsidR="002C257A" w:rsidRPr="002C257A" w:rsidRDefault="002C257A" w:rsidP="002C257A">
            <w:pPr>
              <w:spacing w:after="0" w:line="240" w:lineRule="auto"/>
              <w:ind w:firstLine="480"/>
              <w:jc w:val="both"/>
              <w:rPr>
                <w:rFonts w:ascii="Noto Serif" w:eastAsia="Times New Roman" w:hAnsi="Noto Serif" w:cs="Noto Serif"/>
                <w:kern w:val="0"/>
                <w:sz w:val="18"/>
                <w:szCs w:val="18"/>
                <w:lang w:eastAsia="uk-UA"/>
                <w14:ligatures w14:val="none"/>
              </w:rPr>
            </w:pPr>
            <w:r w:rsidRPr="002C257A">
              <w:rPr>
                <w:rFonts w:ascii="Noto Serif" w:eastAsia="Times New Roman" w:hAnsi="Noto Serif" w:cs="Noto Serif"/>
                <w:kern w:val="0"/>
                <w:sz w:val="18"/>
                <w:szCs w:val="18"/>
                <w:lang w:eastAsia="uk-UA"/>
                <w14:ligatures w14:val="none"/>
              </w:rPr>
              <w:t>тексти Договору англійською і французькою мовами мають однакову силу</w:t>
            </w:r>
          </w:p>
        </w:tc>
      </w:tr>
    </w:tbl>
    <w:p w14:paraId="7817D70D"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45A2186A"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768F7CBC"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79B13D84"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1F91EFA9" w14:textId="77777777" w:rsidR="002C257A" w:rsidRPr="002C257A" w:rsidRDefault="002C257A" w:rsidP="002C257A">
      <w:pPr>
        <w:spacing w:after="0" w:line="240" w:lineRule="auto"/>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П</w:t>
      </w:r>
      <w:r w:rsidRPr="002C257A">
        <w:rPr>
          <w:rFonts w:ascii="Noto Serif" w:eastAsia="Times New Roman" w:hAnsi="Noto Serif" w:cs="Noto Serif"/>
          <w:b/>
          <w:bCs/>
          <w:kern w:val="0"/>
          <w:lang w:eastAsia="uk-UA"/>
          <w14:ligatures w14:val="none"/>
        </w:rPr>
        <w:t>ОЛІТИКА ЄВРОПЕЙСЬКОЇ БЕЗПЕКИ НА ПЛАТФОРМІ НАТО </w:t>
      </w:r>
      <w:r w:rsidRPr="002C257A">
        <w:rPr>
          <w:rFonts w:ascii="Noto Serif" w:eastAsia="Times New Roman" w:hAnsi="Noto Serif" w:cs="Noto Serif"/>
          <w:kern w:val="0"/>
          <w:lang w:eastAsia="uk-UA"/>
          <w14:ligatures w14:val="none"/>
        </w:rPr>
        <w:t>заснована на принципах</w:t>
      </w:r>
      <w:bookmarkStart w:id="4" w:name="_ftnref51"/>
      <w:r w:rsidRPr="002C257A">
        <w:rPr>
          <w:rFonts w:ascii="Noto Serif" w:eastAsia="Times New Roman" w:hAnsi="Noto Serif" w:cs="Noto Serif"/>
          <w:kern w:val="0"/>
          <w:vertAlign w:val="superscript"/>
          <w:lang w:eastAsia="uk-UA"/>
          <w14:ligatures w14:val="none"/>
        </w:rPr>
        <w:fldChar w:fldCharType="begin"/>
      </w:r>
      <w:r w:rsidRPr="002C257A">
        <w:rPr>
          <w:rFonts w:ascii="Noto Serif" w:eastAsia="Times New Roman" w:hAnsi="Noto Serif" w:cs="Noto Serif"/>
          <w:kern w:val="0"/>
          <w:vertAlign w:val="superscript"/>
          <w:lang w:eastAsia="uk-UA"/>
          <w14:ligatures w14:val="none"/>
        </w:rPr>
        <w:instrText>HYPERLINK "https://ippo.edu.te.ua/files/gromad_osvita/euro_integracia/72_zapyt_i_vidpovidi.pdf." \o "Більш детально: Україна—НАТО в запитаннях і відповідях [Електронний ресурс] / Під заг. ред. Пошедіна О. І. — Черкаси : \«Відлуння-Плюс\», 2006. — 56 с. — Режим доступу : https://ippo.edu.te.ua/files/gromad_osvita/euro_integracia/72_zapyt_i_vidpovidi.pdf. — Назва з екрана"</w:instrText>
      </w:r>
      <w:r w:rsidRPr="002C257A">
        <w:rPr>
          <w:rFonts w:ascii="Noto Serif" w:eastAsia="Times New Roman" w:hAnsi="Noto Serif" w:cs="Noto Serif"/>
          <w:kern w:val="0"/>
          <w:vertAlign w:val="superscript"/>
          <w:lang w:eastAsia="uk-UA"/>
          <w14:ligatures w14:val="none"/>
        </w:rPr>
      </w:r>
      <w:r w:rsidRPr="002C257A">
        <w:rPr>
          <w:rFonts w:ascii="Noto Serif" w:eastAsia="Times New Roman" w:hAnsi="Noto Serif" w:cs="Noto Serif"/>
          <w:kern w:val="0"/>
          <w:vertAlign w:val="superscript"/>
          <w:lang w:eastAsia="uk-UA"/>
          <w14:ligatures w14:val="none"/>
        </w:rPr>
        <w:fldChar w:fldCharType="separate"/>
      </w:r>
      <w:r w:rsidRPr="002C257A">
        <w:rPr>
          <w:rFonts w:ascii="Noto Serif" w:eastAsia="Times New Roman" w:hAnsi="Noto Serif" w:cs="Noto Serif"/>
          <w:color w:val="0000FF"/>
          <w:kern w:val="0"/>
          <w:u w:val="single"/>
          <w:vertAlign w:val="superscript"/>
          <w:lang w:eastAsia="uk-UA"/>
          <w14:ligatures w14:val="none"/>
        </w:rPr>
        <w:t>[54]</w:t>
      </w:r>
      <w:r w:rsidRPr="002C257A">
        <w:rPr>
          <w:rFonts w:ascii="Noto Serif" w:eastAsia="Times New Roman" w:hAnsi="Noto Serif" w:cs="Noto Serif"/>
          <w:kern w:val="0"/>
          <w:vertAlign w:val="superscript"/>
          <w:lang w:eastAsia="uk-UA"/>
          <w14:ligatures w14:val="none"/>
        </w:rPr>
        <w:fldChar w:fldCharType="end"/>
      </w:r>
      <w:bookmarkEnd w:id="4"/>
      <w:r w:rsidRPr="002C257A">
        <w:rPr>
          <w:rFonts w:ascii="Noto Serif" w:eastAsia="Times New Roman" w:hAnsi="Noto Serif" w:cs="Noto Serif"/>
          <w:kern w:val="0"/>
          <w:lang w:eastAsia="uk-UA"/>
          <w14:ligatures w14:val="none"/>
        </w:rPr>
        <w:t>:</w:t>
      </w:r>
    </w:p>
    <w:p w14:paraId="3CA3DFDD"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r w:rsidRPr="002C257A">
        <w:rPr>
          <w:rFonts w:ascii="Noto Serif" w:eastAsia="Times New Roman" w:hAnsi="Noto Serif" w:cs="Noto Serif"/>
          <w:noProof/>
          <w:kern w:val="0"/>
          <w:lang w:eastAsia="uk-UA"/>
          <w14:ligatures w14:val="none"/>
        </w:rPr>
        <w:drawing>
          <wp:inline distT="0" distB="0" distL="0" distR="0" wp14:anchorId="6E34602E" wp14:editId="6A5ABAB9">
            <wp:extent cx="6470650" cy="1282065"/>
            <wp:effectExtent l="0" t="0" r="6350" b="0"/>
            <wp:docPr id="359"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470650" cy="1282065"/>
                    </a:xfrm>
                    <a:prstGeom prst="rect">
                      <a:avLst/>
                    </a:prstGeom>
                    <a:noFill/>
                    <a:ln>
                      <a:noFill/>
                    </a:ln>
                  </pic:spPr>
                </pic:pic>
              </a:graphicData>
            </a:graphic>
          </wp:inline>
        </w:drawing>
      </w:r>
    </w:p>
    <w:p w14:paraId="75D00756"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48B65737"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lastRenderedPageBreak/>
        <w:t> </w:t>
      </w:r>
      <w:r w:rsidRPr="002C257A">
        <w:rPr>
          <w:rFonts w:ascii="Noto Serif" w:eastAsia="Times New Roman" w:hAnsi="Noto Serif" w:cs="Noto Serif"/>
          <w:noProof/>
          <w:kern w:val="0"/>
          <w:lang w:eastAsia="uk-UA"/>
          <w14:ligatures w14:val="none"/>
        </w:rPr>
        <w:drawing>
          <wp:inline distT="0" distB="0" distL="0" distR="0" wp14:anchorId="35BA2858" wp14:editId="41AA8957">
            <wp:extent cx="6589395" cy="3806825"/>
            <wp:effectExtent l="0" t="0" r="1905" b="3175"/>
            <wp:docPr id="360"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589395" cy="3806825"/>
                    </a:xfrm>
                    <a:prstGeom prst="rect">
                      <a:avLst/>
                    </a:prstGeom>
                    <a:noFill/>
                    <a:ln>
                      <a:noFill/>
                    </a:ln>
                  </pic:spPr>
                </pic:pic>
              </a:graphicData>
            </a:graphic>
          </wp:inline>
        </w:drawing>
      </w:r>
    </w:p>
    <w:p w14:paraId="163CC541"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34681426"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r w:rsidRPr="002C257A">
        <w:rPr>
          <w:rFonts w:ascii="Noto Serif" w:eastAsia="Times New Roman" w:hAnsi="Noto Serif" w:cs="Noto Serif"/>
          <w:noProof/>
          <w:kern w:val="0"/>
          <w:lang w:eastAsia="uk-UA"/>
          <w14:ligatures w14:val="none"/>
        </w:rPr>
        <w:drawing>
          <wp:inline distT="0" distB="0" distL="0" distR="0" wp14:anchorId="4663B27C" wp14:editId="79C31DC1">
            <wp:extent cx="6887845" cy="3240405"/>
            <wp:effectExtent l="0" t="0" r="8255" b="0"/>
            <wp:docPr id="361"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887845" cy="3240405"/>
                    </a:xfrm>
                    <a:prstGeom prst="rect">
                      <a:avLst/>
                    </a:prstGeom>
                    <a:noFill/>
                    <a:ln>
                      <a:noFill/>
                    </a:ln>
                  </pic:spPr>
                </pic:pic>
              </a:graphicData>
            </a:graphic>
          </wp:inline>
        </w:drawing>
      </w:r>
    </w:p>
    <w:p w14:paraId="17D9BEDD"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177BDB96"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05A3BEEC"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75E00466"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Рис. 5.1 Основні принципи європейської безпеки на платформі НАТО</w:t>
      </w:r>
    </w:p>
    <w:p w14:paraId="2E15C4C0"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1429D1CB"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23621CA2" w14:textId="77777777" w:rsidR="002C257A" w:rsidRPr="002C257A" w:rsidRDefault="002C257A" w:rsidP="002C257A">
      <w:pPr>
        <w:spacing w:after="0" w:line="240" w:lineRule="auto"/>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С</w:t>
      </w:r>
      <w:r w:rsidRPr="002C257A">
        <w:rPr>
          <w:rFonts w:ascii="Noto Serif" w:eastAsia="Times New Roman" w:hAnsi="Noto Serif" w:cs="Noto Serif"/>
          <w:b/>
          <w:bCs/>
          <w:kern w:val="0"/>
          <w:lang w:eastAsia="uk-UA"/>
          <w14:ligatures w14:val="none"/>
        </w:rPr>
        <w:t>ИСТЕМУ БЕЗПЕКИ НА ПЛАТФОРМІ НАТО</w:t>
      </w:r>
      <w:r w:rsidRPr="002C257A">
        <w:rPr>
          <w:rFonts w:ascii="Noto Serif" w:eastAsia="Times New Roman" w:hAnsi="Noto Serif" w:cs="Noto Serif"/>
          <w:kern w:val="0"/>
          <w:lang w:eastAsia="uk-UA"/>
          <w14:ligatures w14:val="none"/>
        </w:rPr>
        <w:t> можна  представити таким чином:</w:t>
      </w:r>
    </w:p>
    <w:p w14:paraId="05F13C0F"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4D5965BB" wp14:editId="79A09112">
            <wp:extent cx="99695" cy="99695"/>
            <wp:effectExtent l="0" t="0" r="0" b="0"/>
            <wp:docPr id="362" name="Рисунок 2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xml:space="preserve"> захищеність </w:t>
      </w:r>
      <w:proofErr w:type="spellStart"/>
      <w:r w:rsidRPr="002C257A">
        <w:rPr>
          <w:rFonts w:ascii="Noto Serif" w:eastAsia="Times New Roman" w:hAnsi="Noto Serif" w:cs="Noto Serif"/>
          <w:kern w:val="0"/>
          <w:lang w:eastAsia="uk-UA"/>
          <w14:ligatures w14:val="none"/>
        </w:rPr>
        <w:t>життєво</w:t>
      </w:r>
      <w:proofErr w:type="spellEnd"/>
      <w:r w:rsidRPr="002C257A">
        <w:rPr>
          <w:rFonts w:ascii="Noto Serif" w:eastAsia="Times New Roman" w:hAnsi="Noto Serif" w:cs="Noto Serif"/>
          <w:kern w:val="0"/>
          <w:lang w:eastAsia="uk-UA"/>
          <w14:ligatures w14:val="none"/>
        </w:rPr>
        <w:t xml:space="preserve"> важливих інтересів особистості, людини і громадянина;</w:t>
      </w:r>
    </w:p>
    <w:p w14:paraId="1299D0B0"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1FEA4D16" wp14:editId="7A9C0E0B">
            <wp:extent cx="99695" cy="99695"/>
            <wp:effectExtent l="0" t="0" r="0" b="0"/>
            <wp:docPr id="363" name="Рисунок 2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невідчужуваність законних прав і свобод людини;</w:t>
      </w:r>
    </w:p>
    <w:p w14:paraId="31E79D1F"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4FD3C005" wp14:editId="097A5BC2">
            <wp:extent cx="99695" cy="99695"/>
            <wp:effectExtent l="0" t="0" r="0" b="0"/>
            <wp:docPr id="364" name="Рисунок 2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чітке розмежування державного й приватного життя громадян;</w:t>
      </w:r>
    </w:p>
    <w:p w14:paraId="1D83760C"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361ED015" wp14:editId="57218EB8">
            <wp:extent cx="99695" cy="99695"/>
            <wp:effectExtent l="0" t="0" r="0" b="0"/>
            <wp:docPr id="365" name="Рисунок 2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державний захист приватних інтересів людини і громадянина.</w:t>
      </w:r>
    </w:p>
    <w:p w14:paraId="57545E49" w14:textId="77777777" w:rsidR="002C257A" w:rsidRPr="002C257A" w:rsidRDefault="002C257A" w:rsidP="002C257A">
      <w:pPr>
        <w:spacing w:after="0" w:line="240" w:lineRule="auto"/>
        <w:ind w:firstLine="480"/>
        <w:jc w:val="both"/>
        <w:rPr>
          <w:rFonts w:ascii="Noto Serif" w:eastAsia="Times New Roman" w:hAnsi="Noto Serif" w:cs="Noto Serif"/>
          <w:b/>
          <w:bCs/>
          <w:kern w:val="0"/>
          <w:sz w:val="17"/>
          <w:szCs w:val="17"/>
          <w:lang w:eastAsia="uk-UA"/>
          <w14:ligatures w14:val="none"/>
        </w:rPr>
      </w:pPr>
      <w:r w:rsidRPr="002C257A">
        <w:rPr>
          <w:rFonts w:ascii="Noto Serif" w:eastAsia="Times New Roman" w:hAnsi="Noto Serif" w:cs="Noto Serif"/>
          <w:b/>
          <w:bCs/>
          <w:kern w:val="0"/>
          <w:sz w:val="17"/>
          <w:szCs w:val="17"/>
          <w:lang w:eastAsia="uk-UA"/>
          <w14:ligatures w14:val="none"/>
        </w:rPr>
        <w:lastRenderedPageBreak/>
        <w:t> </w:t>
      </w:r>
    </w:p>
    <w:p w14:paraId="5AB1EBA3" w14:textId="77777777" w:rsidR="002C257A" w:rsidRPr="002C257A" w:rsidRDefault="002C257A" w:rsidP="002C257A">
      <w:pPr>
        <w:shd w:val="clear" w:color="auto" w:fill="CC66CC"/>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b/>
          <w:bCs/>
          <w:color w:val="FF0000"/>
          <w:kern w:val="0"/>
          <w:sz w:val="40"/>
          <w:szCs w:val="40"/>
          <w:lang w:eastAsia="uk-UA"/>
          <w14:ligatures w14:val="none"/>
        </w:rPr>
        <w:t>Кільце 1. </w:t>
      </w:r>
      <w:r w:rsidRPr="002C257A">
        <w:rPr>
          <w:rFonts w:ascii="Noto Serif" w:eastAsia="Times New Roman" w:hAnsi="Noto Serif" w:cs="Noto Serif"/>
          <w:b/>
          <w:bCs/>
          <w:color w:val="FFFFFF"/>
          <w:kern w:val="0"/>
          <w:sz w:val="26"/>
          <w:szCs w:val="26"/>
          <w:lang w:eastAsia="uk-UA"/>
          <w14:ligatures w14:val="none"/>
        </w:rPr>
        <w:t>Індивідуальна безпека</w:t>
      </w:r>
    </w:p>
    <w:p w14:paraId="76A9B33D"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674E21FF"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3B7B10C6"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3D6D018F" wp14:editId="19E1A730">
            <wp:extent cx="99695" cy="99695"/>
            <wp:effectExtent l="0" t="0" r="0" b="0"/>
            <wp:docPr id="366" name="Рисунок 2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відсутність будь-яких територіальних претензій між членами системи безпеки;</w:t>
      </w:r>
    </w:p>
    <w:p w14:paraId="7B3F4D4C"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00D7A6EC" wp14:editId="6C2B4DF9">
            <wp:extent cx="99695" cy="99695"/>
            <wp:effectExtent l="0" t="0" r="0" b="0"/>
            <wp:docPr id="367" name="Рисунок 2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взаємні гарантії зовнішніх умов національної безпеки кожного члена системи безпеки;</w:t>
      </w:r>
    </w:p>
    <w:p w14:paraId="468566DA"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545B4A09" wp14:editId="4D3414F5">
            <wp:extent cx="99695" cy="99695"/>
            <wp:effectExtent l="0" t="0" r="0" b="0"/>
            <wp:docPr id="368" name="Рисунок 2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сприяння один одному в розв'язанні внутрішніх проблем національної безпеки.</w:t>
      </w:r>
    </w:p>
    <w:p w14:paraId="06C797FC" w14:textId="77777777" w:rsidR="002C257A" w:rsidRPr="002C257A" w:rsidRDefault="002C257A" w:rsidP="002C257A">
      <w:pPr>
        <w:spacing w:after="0" w:line="240" w:lineRule="auto"/>
        <w:ind w:firstLine="480"/>
        <w:jc w:val="both"/>
        <w:rPr>
          <w:rFonts w:ascii="Noto Serif" w:eastAsia="Times New Roman" w:hAnsi="Noto Serif" w:cs="Noto Serif"/>
          <w:b/>
          <w:bCs/>
          <w:kern w:val="0"/>
          <w:sz w:val="17"/>
          <w:szCs w:val="17"/>
          <w:lang w:eastAsia="uk-UA"/>
          <w14:ligatures w14:val="none"/>
        </w:rPr>
      </w:pPr>
      <w:r w:rsidRPr="002C257A">
        <w:rPr>
          <w:rFonts w:ascii="Noto Serif" w:eastAsia="Times New Roman" w:hAnsi="Noto Serif" w:cs="Noto Serif"/>
          <w:b/>
          <w:bCs/>
          <w:kern w:val="0"/>
          <w:sz w:val="17"/>
          <w:szCs w:val="17"/>
          <w:lang w:eastAsia="uk-UA"/>
          <w14:ligatures w14:val="none"/>
        </w:rPr>
        <w:t> </w:t>
      </w:r>
    </w:p>
    <w:p w14:paraId="321E4968" w14:textId="77777777" w:rsidR="002C257A" w:rsidRPr="002C257A" w:rsidRDefault="002C257A" w:rsidP="002C257A">
      <w:pPr>
        <w:shd w:val="clear" w:color="auto" w:fill="CC66CC"/>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b/>
          <w:bCs/>
          <w:color w:val="FF0000"/>
          <w:kern w:val="0"/>
          <w:sz w:val="40"/>
          <w:szCs w:val="40"/>
          <w:lang w:eastAsia="uk-UA"/>
          <w14:ligatures w14:val="none"/>
        </w:rPr>
        <w:t>Кільце 2. </w:t>
      </w:r>
      <w:r w:rsidRPr="002C257A">
        <w:rPr>
          <w:rFonts w:ascii="Noto Serif" w:eastAsia="Times New Roman" w:hAnsi="Noto Serif" w:cs="Noto Serif"/>
          <w:b/>
          <w:bCs/>
          <w:color w:val="FFFFFF"/>
          <w:kern w:val="0"/>
          <w:sz w:val="26"/>
          <w:szCs w:val="26"/>
          <w:lang w:eastAsia="uk-UA"/>
          <w14:ligatures w14:val="none"/>
        </w:rPr>
        <w:t>Колективна безпека</w:t>
      </w:r>
    </w:p>
    <w:p w14:paraId="4EF2F0B9"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5909D028"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68837E66"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6214E51A" wp14:editId="56A5F813">
            <wp:extent cx="99695" cy="99695"/>
            <wp:effectExtent l="0" t="0" r="0" b="0"/>
            <wp:docPr id="369" name="Рисунок 2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спільний і взаємний захист від зовнішніх загроз і небезпек;</w:t>
      </w:r>
    </w:p>
    <w:p w14:paraId="1794F02A"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382AE4BE" wp14:editId="60961FD1">
            <wp:extent cx="99695" cy="99695"/>
            <wp:effectExtent l="0" t="0" r="0" b="0"/>
            <wp:docPr id="370" name="Рисунок 2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прийняття та реалізація програм оборони і захисту національного й спільного простору;</w:t>
      </w:r>
    </w:p>
    <w:p w14:paraId="47CE3E52"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7A4F8A1C" wp14:editId="587257AB">
            <wp:extent cx="99695" cy="99695"/>
            <wp:effectExtent l="0" t="0" r="0" b="0"/>
            <wp:docPr id="371" name="Рисунок 2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уніфікація систем озброєнь, підготовки й використання військ за призначенням.</w:t>
      </w:r>
    </w:p>
    <w:p w14:paraId="4E399912" w14:textId="77777777" w:rsidR="002C257A" w:rsidRPr="002C257A" w:rsidRDefault="002C257A" w:rsidP="002C257A">
      <w:pPr>
        <w:spacing w:after="0" w:line="240" w:lineRule="auto"/>
        <w:ind w:firstLine="480"/>
        <w:jc w:val="both"/>
        <w:rPr>
          <w:rFonts w:ascii="Noto Serif" w:eastAsia="Times New Roman" w:hAnsi="Noto Serif" w:cs="Noto Serif"/>
          <w:b/>
          <w:bCs/>
          <w:kern w:val="0"/>
          <w:sz w:val="17"/>
          <w:szCs w:val="17"/>
          <w:lang w:eastAsia="uk-UA"/>
          <w14:ligatures w14:val="none"/>
        </w:rPr>
      </w:pPr>
      <w:r w:rsidRPr="002C257A">
        <w:rPr>
          <w:rFonts w:ascii="Noto Serif" w:eastAsia="Times New Roman" w:hAnsi="Noto Serif" w:cs="Noto Serif"/>
          <w:b/>
          <w:bCs/>
          <w:kern w:val="0"/>
          <w:sz w:val="17"/>
          <w:szCs w:val="17"/>
          <w:lang w:eastAsia="uk-UA"/>
          <w14:ligatures w14:val="none"/>
        </w:rPr>
        <w:t> </w:t>
      </w:r>
    </w:p>
    <w:p w14:paraId="12B213BF" w14:textId="77777777" w:rsidR="002C257A" w:rsidRPr="002C257A" w:rsidRDefault="002C257A" w:rsidP="002C257A">
      <w:pPr>
        <w:shd w:val="clear" w:color="auto" w:fill="CC66CC"/>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b/>
          <w:bCs/>
          <w:color w:val="FF0000"/>
          <w:kern w:val="0"/>
          <w:sz w:val="40"/>
          <w:szCs w:val="40"/>
          <w:lang w:eastAsia="uk-UA"/>
          <w14:ligatures w14:val="none"/>
        </w:rPr>
        <w:t>Кільце 3. </w:t>
      </w:r>
      <w:r w:rsidRPr="002C257A">
        <w:rPr>
          <w:rFonts w:ascii="Noto Serif" w:eastAsia="Times New Roman" w:hAnsi="Noto Serif" w:cs="Noto Serif"/>
          <w:b/>
          <w:bCs/>
          <w:color w:val="FFFFFF"/>
          <w:kern w:val="0"/>
          <w:sz w:val="26"/>
          <w:szCs w:val="26"/>
          <w:lang w:eastAsia="uk-UA"/>
          <w14:ligatures w14:val="none"/>
        </w:rPr>
        <w:t>Колективна оборона</w:t>
      </w:r>
    </w:p>
    <w:p w14:paraId="54AC2F72"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6CA516EE"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146DA598"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359A32EF" wp14:editId="77A0BF4E">
            <wp:extent cx="99695" cy="99695"/>
            <wp:effectExtent l="0" t="0" r="0" b="0"/>
            <wp:docPr id="372" name="Рисунок 2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співробітництво з країнами, що не є членами НАТО;</w:t>
      </w:r>
    </w:p>
    <w:p w14:paraId="4D7678E2"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6CD81449" wp14:editId="388F2596">
            <wp:extent cx="99695" cy="99695"/>
            <wp:effectExtent l="0" t="0" r="0" b="0"/>
            <wp:docPr id="373" name="Рисунок 2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реалізація Програми «Партнерство заради миру»;</w:t>
      </w:r>
    </w:p>
    <w:p w14:paraId="55084693"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66A1C913" wp14:editId="67ABD915">
            <wp:extent cx="99695" cy="99695"/>
            <wp:effectExtent l="0" t="0" r="0" b="0"/>
            <wp:docPr id="374" name="Рисунок 2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розблокування конфліктних ситуацій;</w:t>
      </w:r>
    </w:p>
    <w:p w14:paraId="39885264"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46B3EC25" wp14:editId="7F772865">
            <wp:extent cx="99695" cy="99695"/>
            <wp:effectExtent l="0" t="0" r="0" b="0"/>
            <wp:docPr id="375" name="Рисунок 2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розширення сфер і зони впливу за межами євроатлантичного простору;</w:t>
      </w:r>
    </w:p>
    <w:p w14:paraId="3DCD89C4"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1955AC8B" wp14:editId="06C92219">
            <wp:extent cx="99695" cy="99695"/>
            <wp:effectExtent l="0" t="0" r="0" b="0"/>
            <wp:docPr id="376" name="Рисунок 2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допомога кандидатам на вступ до Альянсу</w:t>
      </w:r>
    </w:p>
    <w:p w14:paraId="112AE9F7" w14:textId="77777777" w:rsidR="002C257A" w:rsidRPr="002C257A" w:rsidRDefault="002C257A" w:rsidP="002C257A">
      <w:pPr>
        <w:spacing w:after="0" w:line="240" w:lineRule="auto"/>
        <w:ind w:firstLine="480"/>
        <w:jc w:val="both"/>
        <w:rPr>
          <w:rFonts w:ascii="Noto Serif" w:eastAsia="Times New Roman" w:hAnsi="Noto Serif" w:cs="Noto Serif"/>
          <w:b/>
          <w:bCs/>
          <w:kern w:val="0"/>
          <w:sz w:val="17"/>
          <w:szCs w:val="17"/>
          <w:lang w:eastAsia="uk-UA"/>
          <w14:ligatures w14:val="none"/>
        </w:rPr>
      </w:pPr>
      <w:r w:rsidRPr="002C257A">
        <w:rPr>
          <w:rFonts w:ascii="Noto Serif" w:eastAsia="Times New Roman" w:hAnsi="Noto Serif" w:cs="Noto Serif"/>
          <w:b/>
          <w:bCs/>
          <w:kern w:val="0"/>
          <w:sz w:val="17"/>
          <w:szCs w:val="17"/>
          <w:lang w:eastAsia="uk-UA"/>
          <w14:ligatures w14:val="none"/>
        </w:rPr>
        <w:t> </w:t>
      </w:r>
    </w:p>
    <w:p w14:paraId="365E6054" w14:textId="77777777" w:rsidR="002C257A" w:rsidRPr="002C257A" w:rsidRDefault="002C257A" w:rsidP="002C257A">
      <w:pPr>
        <w:shd w:val="clear" w:color="auto" w:fill="CC66CC"/>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b/>
          <w:bCs/>
          <w:color w:val="FF0000"/>
          <w:kern w:val="0"/>
          <w:sz w:val="40"/>
          <w:szCs w:val="40"/>
          <w:lang w:eastAsia="uk-UA"/>
          <w14:ligatures w14:val="none"/>
        </w:rPr>
        <w:t>Кільце 4. </w:t>
      </w:r>
      <w:r w:rsidRPr="002C257A">
        <w:rPr>
          <w:rFonts w:ascii="Noto Serif" w:eastAsia="Times New Roman" w:hAnsi="Noto Serif" w:cs="Noto Serif"/>
          <w:b/>
          <w:bCs/>
          <w:color w:val="FFFFFF"/>
          <w:kern w:val="0"/>
          <w:sz w:val="26"/>
          <w:szCs w:val="26"/>
          <w:lang w:eastAsia="uk-UA"/>
          <w14:ligatures w14:val="none"/>
        </w:rPr>
        <w:t>Забезпечення стабільності</w:t>
      </w:r>
    </w:p>
    <w:p w14:paraId="5DA247D0"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35A9D379"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4F22ABC9"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Рис. 5.2 Система безпеки на платформі НАТО</w:t>
      </w:r>
    </w:p>
    <w:p w14:paraId="00252E44"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2D6C9DED"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3AF361EB" w14:textId="77777777" w:rsidR="002C257A" w:rsidRPr="002C257A" w:rsidRDefault="002C257A" w:rsidP="002C257A">
      <w:pPr>
        <w:spacing w:after="0" w:line="240" w:lineRule="auto"/>
        <w:jc w:val="center"/>
        <w:outlineLvl w:val="5"/>
        <w:rPr>
          <w:rFonts w:ascii="Ubuntu Condensed" w:eastAsia="Times New Roman" w:hAnsi="Ubuntu Condensed" w:cs="Times New Roman"/>
          <w:b/>
          <w:bCs/>
          <w:kern w:val="0"/>
          <w:sz w:val="26"/>
          <w:szCs w:val="26"/>
          <w:lang w:eastAsia="uk-UA"/>
          <w14:ligatures w14:val="none"/>
        </w:rPr>
      </w:pPr>
      <w:r w:rsidRPr="002C257A">
        <w:rPr>
          <w:rFonts w:ascii="Noto Serif" w:eastAsia="Times New Roman" w:hAnsi="Noto Serif" w:cs="Noto Serif"/>
          <w:b/>
          <w:bCs/>
          <w:i/>
          <w:iCs/>
          <w:kern w:val="0"/>
          <w:sz w:val="26"/>
          <w:szCs w:val="26"/>
          <w:lang w:eastAsia="uk-UA"/>
          <w14:ligatures w14:val="none"/>
        </w:rPr>
        <w:t>5.3 ОСНОВНІ ПОЛОЖЕННЯ СТРАТЕГІЧНОЇ КОНЦЕПЦІЇ НАТО.</w:t>
      </w:r>
      <w:r w:rsidRPr="002C257A">
        <w:rPr>
          <w:rFonts w:ascii="Ubuntu Condensed" w:eastAsia="Times New Roman" w:hAnsi="Ubuntu Condensed" w:cs="Times New Roman"/>
          <w:b/>
          <w:bCs/>
          <w:kern w:val="0"/>
          <w:sz w:val="26"/>
          <w:szCs w:val="26"/>
          <w:lang w:eastAsia="uk-UA"/>
          <w14:ligatures w14:val="none"/>
        </w:rPr>
        <w:t> </w:t>
      </w:r>
      <w:r w:rsidRPr="002C257A">
        <w:rPr>
          <w:rFonts w:ascii="Noto Serif" w:eastAsia="Times New Roman" w:hAnsi="Noto Serif" w:cs="Noto Serif"/>
          <w:b/>
          <w:bCs/>
          <w:i/>
          <w:iCs/>
          <w:kern w:val="0"/>
          <w:sz w:val="26"/>
          <w:szCs w:val="26"/>
          <w:lang w:eastAsia="uk-UA"/>
          <w14:ligatures w14:val="none"/>
        </w:rPr>
        <w:t>ВІДМІННОСТІ МІЖ НАТО ТА ЄС ЯК МІЖНАРОДНИХ МІЖУРЯДОВИХ ОРГАНІЗАЦІЙ</w:t>
      </w:r>
    </w:p>
    <w:p w14:paraId="26004DEA"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74B9BFCE" w14:textId="77777777" w:rsidR="002C257A" w:rsidRPr="002C257A" w:rsidRDefault="002C257A" w:rsidP="002C257A">
      <w:pPr>
        <w:spacing w:after="0" w:line="240" w:lineRule="auto"/>
        <w:jc w:val="both"/>
        <w:rPr>
          <w:rFonts w:ascii="Noto Serif" w:eastAsia="Times New Roman" w:hAnsi="Noto Serif" w:cs="Noto Serif"/>
          <w:kern w:val="0"/>
          <w:lang w:eastAsia="uk-UA"/>
          <w14:ligatures w14:val="none"/>
        </w:rPr>
      </w:pPr>
      <w:r w:rsidRPr="002C257A">
        <w:rPr>
          <w:rFonts w:ascii="Noto Serif" w:eastAsia="Times New Roman" w:hAnsi="Noto Serif" w:cs="Noto Serif"/>
          <w:b/>
          <w:bCs/>
          <w:kern w:val="0"/>
          <w:lang w:eastAsia="uk-UA"/>
          <w14:ligatures w14:val="none"/>
        </w:rPr>
        <w:t>СТРАТЕГІЧНА КОНЦЕПЦІЯ</w:t>
      </w:r>
      <w:r w:rsidRPr="002C257A">
        <w:rPr>
          <w:rFonts w:ascii="Noto Serif" w:eastAsia="Times New Roman" w:hAnsi="Noto Serif" w:cs="Noto Serif"/>
          <w:kern w:val="0"/>
          <w:lang w:eastAsia="uk-UA"/>
          <w14:ligatures w14:val="none"/>
        </w:rPr>
        <w:t> – це офіційний документ, в якому визначені довгострокові цілі, характер та основоположні завдання НАТО у галузі безпеки. У ньому також надано характеристику новим умовам безпеки, уточнено основи підходу Альянсу до безпеки та визначено напрямки подальшого реформування збройних сил країн-членів НАТО.</w:t>
      </w:r>
    </w:p>
    <w:p w14:paraId="15002BB6"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Від 1949 року було прийнято сім Стратегічних концепцій. Перші чотири (1949, 1952, 1957, 1967 роки) були секретними документами до кінця Холодної війни. Після закінчення холодної війни було видано три несекретні стратегічні концепції (1991, 1999, 2010 роки), які доповнювалися секретними військовими документами</w:t>
      </w:r>
      <w:bookmarkStart w:id="5" w:name="_ftnref52"/>
      <w:r w:rsidRPr="002C257A">
        <w:rPr>
          <w:rFonts w:ascii="Noto Serif" w:eastAsia="Times New Roman" w:hAnsi="Noto Serif" w:cs="Noto Serif"/>
          <w:kern w:val="0"/>
          <w:lang w:eastAsia="uk-UA"/>
          <w14:ligatures w14:val="none"/>
        </w:rPr>
        <w:fldChar w:fldCharType="begin"/>
      </w:r>
      <w:r w:rsidRPr="002C257A">
        <w:rPr>
          <w:rFonts w:ascii="Noto Serif" w:eastAsia="Times New Roman" w:hAnsi="Noto Serif" w:cs="Noto Serif"/>
          <w:kern w:val="0"/>
          <w:lang w:eastAsia="uk-UA"/>
          <w14:ligatures w14:val="none"/>
        </w:rPr>
        <w:instrText>HYPERLINK "https://uk.wikipedia.org/wiki/%D0%A1%D1%82%D1%80%D0%B0%D1%82%D0%B5%D0%B3%D1%96%D1%87%D0%BD%D0%B0_%D0%BA%D0%BE%D0%BD%D1%86%D0%B5%D0%BF%D1%86%D1%96%D1%8F_%D0%9D%D0%90%D0%A2%D0%9E." \o "Детальніше: Стратегічна концепція НАТО [Електронний ресурс]. — Режим доступу: https://uk.wikipedia.org/wiki/Стратегічна_концепція_НАТО. — Назва з екрана."</w:instrText>
      </w:r>
      <w:r w:rsidRPr="002C257A">
        <w:rPr>
          <w:rFonts w:ascii="Noto Serif" w:eastAsia="Times New Roman" w:hAnsi="Noto Serif" w:cs="Noto Serif"/>
          <w:kern w:val="0"/>
          <w:lang w:eastAsia="uk-UA"/>
          <w14:ligatures w14:val="none"/>
        </w:rPr>
      </w:r>
      <w:r w:rsidRPr="002C257A">
        <w:rPr>
          <w:rFonts w:ascii="Noto Serif" w:eastAsia="Times New Roman" w:hAnsi="Noto Serif" w:cs="Noto Serif"/>
          <w:kern w:val="0"/>
          <w:lang w:eastAsia="uk-UA"/>
          <w14:ligatures w14:val="none"/>
        </w:rPr>
        <w:fldChar w:fldCharType="separate"/>
      </w:r>
      <w:r w:rsidRPr="002C257A">
        <w:rPr>
          <w:rFonts w:ascii="Noto Serif" w:eastAsia="Times New Roman" w:hAnsi="Noto Serif" w:cs="Noto Serif"/>
          <w:color w:val="0000FF"/>
          <w:kern w:val="0"/>
          <w:u w:val="single"/>
          <w:vertAlign w:val="superscript"/>
          <w:lang w:eastAsia="uk-UA"/>
          <w14:ligatures w14:val="none"/>
        </w:rPr>
        <w:t>[55]</w:t>
      </w:r>
      <w:r w:rsidRPr="002C257A">
        <w:rPr>
          <w:rFonts w:ascii="Noto Serif" w:eastAsia="Times New Roman" w:hAnsi="Noto Serif" w:cs="Noto Serif"/>
          <w:kern w:val="0"/>
          <w:lang w:eastAsia="uk-UA"/>
          <w14:ligatures w14:val="none"/>
        </w:rPr>
        <w:fldChar w:fldCharType="end"/>
      </w:r>
      <w:bookmarkEnd w:id="5"/>
      <w:r w:rsidRPr="002C257A">
        <w:rPr>
          <w:rFonts w:ascii="Noto Serif" w:eastAsia="Times New Roman" w:hAnsi="Noto Serif" w:cs="Noto Serif"/>
          <w:kern w:val="0"/>
          <w:lang w:eastAsia="uk-UA"/>
          <w14:ligatures w14:val="none"/>
        </w:rPr>
        <w:t>.</w:t>
      </w:r>
    </w:p>
    <w:p w14:paraId="4299B1EB"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1D4B652E" w14:textId="77777777" w:rsidR="002C257A" w:rsidRPr="002C257A" w:rsidRDefault="002C257A" w:rsidP="002C257A">
      <w:pPr>
        <w:spacing w:after="0" w:line="240" w:lineRule="auto"/>
        <w:jc w:val="both"/>
        <w:rPr>
          <w:rFonts w:ascii="Noto Serif" w:eastAsia="Times New Roman" w:hAnsi="Noto Serif" w:cs="Noto Serif"/>
          <w:kern w:val="0"/>
          <w:lang w:eastAsia="uk-UA"/>
          <w14:ligatures w14:val="none"/>
        </w:rPr>
      </w:pPr>
      <w:r w:rsidRPr="002C257A">
        <w:rPr>
          <w:rFonts w:ascii="Noto Serif" w:eastAsia="Times New Roman" w:hAnsi="Noto Serif" w:cs="Noto Serif"/>
          <w:b/>
          <w:bCs/>
          <w:kern w:val="0"/>
          <w:lang w:eastAsia="uk-UA"/>
          <w14:ligatures w14:val="none"/>
        </w:rPr>
        <w:t>НОВА СТРАТЕГІЧНА КОНЦЕПЦІЯ НАТО —</w:t>
      </w:r>
      <w:r w:rsidRPr="002C257A">
        <w:rPr>
          <w:rFonts w:ascii="Noto Serif" w:eastAsia="Times New Roman" w:hAnsi="Noto Serif" w:cs="Noto Serif"/>
          <w:kern w:val="0"/>
          <w:lang w:eastAsia="uk-UA"/>
          <w14:ligatures w14:val="none"/>
        </w:rPr>
        <w:t> затверджена на Саміті в Лісабоні в листопаді 2010</w:t>
      </w:r>
      <w:bookmarkStart w:id="6" w:name="_ftnref53"/>
      <w:r w:rsidRPr="002C257A">
        <w:rPr>
          <w:rFonts w:ascii="Noto Serif" w:eastAsia="Times New Roman" w:hAnsi="Noto Serif" w:cs="Noto Serif"/>
          <w:kern w:val="0"/>
          <w:lang w:eastAsia="uk-UA"/>
          <w14:ligatures w14:val="none"/>
        </w:rPr>
        <w:fldChar w:fldCharType="begin"/>
      </w:r>
      <w:r w:rsidRPr="002C257A">
        <w:rPr>
          <w:rFonts w:ascii="Noto Serif" w:eastAsia="Times New Roman" w:hAnsi="Noto Serif" w:cs="Noto Serif"/>
          <w:kern w:val="0"/>
          <w:lang w:eastAsia="uk-UA"/>
          <w14:ligatures w14:val="none"/>
        </w:rPr>
        <w:instrText>HYPERLINK "https://%20natopartnerships/Ukraine/book/published.pdf." \o "Стратегічна Концепція НАТО та нове бачення політики партнерства Альянсу для України та євроатлантичної безпекової солідарності: Аналітично-інформаційне видання [Електронний ресурс] /Упорядн. О. Коломієць. — К., 2012. — Режим доступу : NATOPartnerships Ukraine book published.pdf. — Назва з екрана."</w:instrText>
      </w:r>
      <w:r w:rsidRPr="002C257A">
        <w:rPr>
          <w:rFonts w:ascii="Noto Serif" w:eastAsia="Times New Roman" w:hAnsi="Noto Serif" w:cs="Noto Serif"/>
          <w:kern w:val="0"/>
          <w:lang w:eastAsia="uk-UA"/>
          <w14:ligatures w14:val="none"/>
        </w:rPr>
      </w:r>
      <w:r w:rsidRPr="002C257A">
        <w:rPr>
          <w:rFonts w:ascii="Noto Serif" w:eastAsia="Times New Roman" w:hAnsi="Noto Serif" w:cs="Noto Serif"/>
          <w:kern w:val="0"/>
          <w:lang w:eastAsia="uk-UA"/>
          <w14:ligatures w14:val="none"/>
        </w:rPr>
        <w:fldChar w:fldCharType="separate"/>
      </w:r>
      <w:r w:rsidRPr="002C257A">
        <w:rPr>
          <w:rFonts w:ascii="Noto Serif" w:eastAsia="Times New Roman" w:hAnsi="Noto Serif" w:cs="Noto Serif"/>
          <w:color w:val="0000FF"/>
          <w:kern w:val="0"/>
          <w:u w:val="single"/>
          <w:vertAlign w:val="superscript"/>
          <w:lang w:eastAsia="uk-UA"/>
          <w14:ligatures w14:val="none"/>
        </w:rPr>
        <w:t>[56]</w:t>
      </w:r>
      <w:r w:rsidRPr="002C257A">
        <w:rPr>
          <w:rFonts w:ascii="Noto Serif" w:eastAsia="Times New Roman" w:hAnsi="Noto Serif" w:cs="Noto Serif"/>
          <w:kern w:val="0"/>
          <w:lang w:eastAsia="uk-UA"/>
          <w14:ligatures w14:val="none"/>
        </w:rPr>
        <w:fldChar w:fldCharType="end"/>
      </w:r>
      <w:bookmarkEnd w:id="6"/>
      <w:r w:rsidRPr="002C257A">
        <w:rPr>
          <w:rFonts w:ascii="Noto Serif" w:eastAsia="Times New Roman" w:hAnsi="Noto Serif" w:cs="Noto Serif"/>
          <w:kern w:val="0"/>
          <w:lang w:eastAsia="uk-UA"/>
          <w14:ligatures w14:val="none"/>
        </w:rPr>
        <w:t xml:space="preserve">. Нові загрози безпеці, зокрема після терактів 11 вересня, досвід НАТО у галузі кризового врегулювання на Балканах і в Афганістані, а також цінність й важливість спільної </w:t>
      </w:r>
      <w:r w:rsidRPr="002C257A">
        <w:rPr>
          <w:rFonts w:ascii="Noto Serif" w:eastAsia="Times New Roman" w:hAnsi="Noto Serif" w:cs="Noto Serif"/>
          <w:kern w:val="0"/>
          <w:lang w:eastAsia="uk-UA"/>
          <w14:ligatures w14:val="none"/>
        </w:rPr>
        <w:lastRenderedPageBreak/>
        <w:t>роботи з партнерами в усьому світі – все це підштовхнуло НАТО до переоцінки та аналізу своєї стратегічної побудови. Вона визначає три головних завдання НАТО:</w:t>
      </w:r>
    </w:p>
    <w:p w14:paraId="70756342"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6D2DC523" wp14:editId="0FF0C86D">
            <wp:extent cx="188595" cy="188595"/>
            <wp:effectExtent l="0" t="0" r="1905" b="1905"/>
            <wp:docPr id="377" name="Рисунок 2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колективну оборону;</w:t>
      </w:r>
    </w:p>
    <w:p w14:paraId="626DDB1A"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2345C90D" wp14:editId="473ECE31">
            <wp:extent cx="188595" cy="188595"/>
            <wp:effectExtent l="0" t="0" r="1905" b="1905"/>
            <wp:docPr id="378" name="Рисунок 2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управління кризовими ситуаціями;</w:t>
      </w:r>
    </w:p>
    <w:p w14:paraId="2B7B65AA"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4F78F8CE" wp14:editId="6EEDC9DB">
            <wp:extent cx="188595" cy="188595"/>
            <wp:effectExtent l="0" t="0" r="1905" b="1905"/>
            <wp:docPr id="379" name="Рисунок 2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партнерство у галузі безпеки.</w:t>
      </w:r>
    </w:p>
    <w:p w14:paraId="37F7EFD8"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Головне зобов’язання НАТО – </w:t>
      </w:r>
      <w:r w:rsidRPr="002C257A">
        <w:rPr>
          <w:rFonts w:ascii="Noto Serif" w:eastAsia="Times New Roman" w:hAnsi="Noto Serif" w:cs="Noto Serif"/>
          <w:b/>
          <w:bCs/>
          <w:color w:val="0000FF"/>
          <w:kern w:val="0"/>
          <w:lang w:eastAsia="uk-UA"/>
          <w14:ligatures w14:val="none"/>
        </w:rPr>
        <w:t>КОЛЕКТИВНА ОБОРОНА</w:t>
      </w:r>
      <w:r w:rsidRPr="002C257A">
        <w:rPr>
          <w:rFonts w:ascii="Noto Serif" w:eastAsia="Times New Roman" w:hAnsi="Noto Serif" w:cs="Noto Serif"/>
          <w:kern w:val="0"/>
          <w:lang w:eastAsia="uk-UA"/>
          <w14:ligatures w14:val="none"/>
        </w:rPr>
        <w:t> – залишиться незмінним, але вимоги до виконання цього зобов’язання змінять свою форму. Альянс повинен не тільки мати базові військові сили і засоби, а також плани у разі непередбачуваних ситуацій, проводити цільові навчання, забезпечувати готовність збройних сил та ефективне тилове забезпечення. Однак перед НАТО постали нові завдання</w:t>
      </w:r>
      <w:bookmarkStart w:id="7" w:name="_ftnref54"/>
      <w:r w:rsidRPr="002C257A">
        <w:rPr>
          <w:rFonts w:ascii="Noto Serif" w:eastAsia="Times New Roman" w:hAnsi="Noto Serif" w:cs="Noto Serif"/>
          <w:kern w:val="0"/>
          <w:lang w:eastAsia="uk-UA"/>
          <w14:ligatures w14:val="none"/>
        </w:rPr>
        <w:fldChar w:fldCharType="begin"/>
      </w:r>
      <w:r w:rsidRPr="002C257A">
        <w:rPr>
          <w:rFonts w:ascii="Noto Serif" w:eastAsia="Times New Roman" w:hAnsi="Noto Serif" w:cs="Noto Serif"/>
          <w:kern w:val="0"/>
          <w:lang w:eastAsia="uk-UA"/>
          <w14:ligatures w14:val="none"/>
        </w:rPr>
        <w:instrText>HYPERLINK "http://factmil.com/publ/strana/nato/novaja_strategicheskaja_koncepcija_nato_2011/61-1-0-248." \o "Симанов А. Новая стратегическая концепция НАТО (2011) [Электронный ресурс] / А. Симанов. — Режим доступа : http://factmil.com/publ/strana/nato/novaja_strategicheskaja_koncepcija_nato_2011/61-1-0-248.— Название с экрана."</w:instrText>
      </w:r>
      <w:r w:rsidRPr="002C257A">
        <w:rPr>
          <w:rFonts w:ascii="Noto Serif" w:eastAsia="Times New Roman" w:hAnsi="Noto Serif" w:cs="Noto Serif"/>
          <w:kern w:val="0"/>
          <w:lang w:eastAsia="uk-UA"/>
          <w14:ligatures w14:val="none"/>
        </w:rPr>
      </w:r>
      <w:r w:rsidRPr="002C257A">
        <w:rPr>
          <w:rFonts w:ascii="Noto Serif" w:eastAsia="Times New Roman" w:hAnsi="Noto Serif" w:cs="Noto Serif"/>
          <w:kern w:val="0"/>
          <w:lang w:eastAsia="uk-UA"/>
          <w14:ligatures w14:val="none"/>
        </w:rPr>
        <w:fldChar w:fldCharType="separate"/>
      </w:r>
      <w:r w:rsidRPr="002C257A">
        <w:rPr>
          <w:rFonts w:ascii="Noto Serif" w:eastAsia="Times New Roman" w:hAnsi="Noto Serif" w:cs="Noto Serif"/>
          <w:color w:val="0000FF"/>
          <w:kern w:val="0"/>
          <w:u w:val="single"/>
          <w:vertAlign w:val="superscript"/>
          <w:lang w:eastAsia="uk-UA"/>
          <w14:ligatures w14:val="none"/>
        </w:rPr>
        <w:t>[57]</w:t>
      </w:r>
      <w:r w:rsidRPr="002C257A">
        <w:rPr>
          <w:rFonts w:ascii="Noto Serif" w:eastAsia="Times New Roman" w:hAnsi="Noto Serif" w:cs="Noto Serif"/>
          <w:kern w:val="0"/>
          <w:lang w:eastAsia="uk-UA"/>
          <w14:ligatures w14:val="none"/>
        </w:rPr>
        <w:fldChar w:fldCharType="end"/>
      </w:r>
      <w:bookmarkEnd w:id="7"/>
      <w:r w:rsidRPr="002C257A">
        <w:rPr>
          <w:rFonts w:ascii="Noto Serif" w:eastAsia="Times New Roman" w:hAnsi="Noto Serif" w:cs="Noto Serif"/>
          <w:kern w:val="0"/>
          <w:lang w:eastAsia="uk-UA"/>
          <w14:ligatures w14:val="none"/>
        </w:rPr>
        <w:t> – захист від нетрадиційних викликів і загроз, як то: зброя масового ураження, терористичні й кібератаки, а також «запобігання незаконного припинення функціонування найважливіших шляхів поставок».</w:t>
      </w:r>
    </w:p>
    <w:p w14:paraId="3DB8F714"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Завдання участі НАТО в врегулювання </w:t>
      </w:r>
      <w:r w:rsidRPr="002C257A">
        <w:rPr>
          <w:rFonts w:ascii="Noto Serif" w:eastAsia="Times New Roman" w:hAnsi="Noto Serif" w:cs="Noto Serif"/>
          <w:b/>
          <w:bCs/>
          <w:color w:val="0000FF"/>
          <w:kern w:val="0"/>
          <w:lang w:eastAsia="uk-UA"/>
          <w14:ligatures w14:val="none"/>
        </w:rPr>
        <w:t>КРИЗОВИХ СИТУАЦІЙ</w:t>
      </w:r>
      <w:r w:rsidRPr="002C257A">
        <w:rPr>
          <w:rFonts w:ascii="Noto Serif" w:eastAsia="Times New Roman" w:hAnsi="Noto Serif" w:cs="Noto Serif"/>
          <w:kern w:val="0"/>
          <w:lang w:eastAsia="uk-UA"/>
          <w14:ligatures w14:val="none"/>
        </w:rPr>
        <w:t xml:space="preserve"> передбачає, що Північноатлантичний союз буде активно </w:t>
      </w:r>
      <w:proofErr w:type="spellStart"/>
      <w:r w:rsidRPr="002C257A">
        <w:rPr>
          <w:rFonts w:ascii="Noto Serif" w:eastAsia="Times New Roman" w:hAnsi="Noto Serif" w:cs="Noto Serif"/>
          <w:kern w:val="0"/>
          <w:lang w:eastAsia="uk-UA"/>
          <w14:ligatures w14:val="none"/>
        </w:rPr>
        <w:t>задіяювати</w:t>
      </w:r>
      <w:proofErr w:type="spellEnd"/>
      <w:r w:rsidRPr="002C257A">
        <w:rPr>
          <w:rFonts w:ascii="Noto Serif" w:eastAsia="Times New Roman" w:hAnsi="Noto Serif" w:cs="Noto Serif"/>
          <w:kern w:val="0"/>
          <w:lang w:eastAsia="uk-UA"/>
          <w14:ligatures w14:val="none"/>
        </w:rPr>
        <w:t xml:space="preserve"> відповідний набір політичних та військових інструментів для врегулювання кризових ситуацій, потенційно здатних вплинути на безпеку Альянсу.</w:t>
      </w:r>
    </w:p>
    <w:p w14:paraId="7BEB8A49"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b/>
          <w:bCs/>
          <w:color w:val="0000FF"/>
          <w:kern w:val="0"/>
          <w:lang w:eastAsia="uk-UA"/>
          <w14:ligatures w14:val="none"/>
        </w:rPr>
        <w:t>ПАРТНЕРСТВА </w:t>
      </w:r>
      <w:r w:rsidRPr="002C257A">
        <w:rPr>
          <w:rFonts w:ascii="Noto Serif" w:eastAsia="Times New Roman" w:hAnsi="Noto Serif" w:cs="Noto Serif"/>
          <w:kern w:val="0"/>
          <w:lang w:eastAsia="uk-UA"/>
          <w14:ligatures w14:val="none"/>
        </w:rPr>
        <w:t>належать до третьої групи. Наприклад, партнерські країни в Центральній Азії можуть долучатися для забезпечення транзитних шляхів до Афганістану та підтримки операцій Альянсу в цьому регіоні. Декілька партнерів, такі як Швеція, Катар, ОАЕ та Йорданія, приймали участь в операції «Об’єднаний Захисник». По мірі розширення переліку завдань організації, партнери все частіше залучалися Альянсом.</w:t>
      </w:r>
    </w:p>
    <w:p w14:paraId="1625126D"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Отже, текст Концепції містить два основних положення, які формулюють цілі та завдання Політики партнерства НАТО:</w:t>
      </w:r>
    </w:p>
    <w:p w14:paraId="27409579"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73B30D6F" w14:textId="77777777" w:rsidR="002C257A" w:rsidRPr="002C257A" w:rsidRDefault="002C257A" w:rsidP="002C257A">
      <w:pPr>
        <w:spacing w:after="0" w:line="240" w:lineRule="auto"/>
        <w:rPr>
          <w:rFonts w:ascii="Noto Serif" w:eastAsia="Times New Roman" w:hAnsi="Noto Serif" w:cs="Noto Serif"/>
          <w:kern w:val="0"/>
          <w:sz w:val="24"/>
          <w:szCs w:val="24"/>
          <w:lang w:eastAsia="uk-UA"/>
          <w14:ligatures w14:val="none"/>
        </w:rPr>
      </w:pPr>
      <w:r w:rsidRPr="002C257A">
        <w:rPr>
          <w:rFonts w:ascii="Noto Serif" w:eastAsia="Times New Roman" w:hAnsi="Noto Serif" w:cs="Noto Serif"/>
          <w:kern w:val="0"/>
          <w:sz w:val="24"/>
          <w:szCs w:val="24"/>
          <w:lang w:eastAsia="uk-UA"/>
          <w14:ligatures w14:val="none"/>
        </w:rPr>
        <w:t>Параграф 28 зазначає, що «зміцнення євроатлантичної безпеки краще всього досягти за рахунок широкої мережі партнерських відносин з країнами та організаціями по всьому світу. Це партнерство робить конкретний та важливий внесок до успіху основних завдань НАТО»</w:t>
      </w:r>
    </w:p>
    <w:p w14:paraId="37174A4B"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1389F98A" w14:textId="77777777" w:rsidR="002C257A" w:rsidRPr="002C257A" w:rsidRDefault="002C257A" w:rsidP="002C257A">
      <w:pPr>
        <w:spacing w:after="0" w:line="259" w:lineRule="atLeast"/>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1. Нова Стратегічна Концепція стверджує, що НАТО буде пропонувати своїм партнерам більшого політичного залучення та суттєвої ролі у виробленні стратегії й рішень щодо операцій під проводом НАТО, до яких вони роблять внески.</w:t>
      </w:r>
    </w:p>
    <w:p w14:paraId="2F36D1E4" w14:textId="77777777" w:rsidR="002C257A" w:rsidRPr="002C257A" w:rsidRDefault="002C257A" w:rsidP="002C257A">
      <w:pPr>
        <w:spacing w:after="0" w:line="259" w:lineRule="atLeast"/>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651ED87D"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6B642A3E"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7CB58FDF" w14:textId="77777777" w:rsidR="002C257A" w:rsidRPr="002C257A" w:rsidRDefault="002C257A" w:rsidP="002C257A">
      <w:pPr>
        <w:spacing w:after="0" w:line="240" w:lineRule="auto"/>
        <w:rPr>
          <w:rFonts w:ascii="Noto Serif" w:eastAsia="Times New Roman" w:hAnsi="Noto Serif" w:cs="Noto Serif"/>
          <w:kern w:val="0"/>
          <w:sz w:val="24"/>
          <w:szCs w:val="24"/>
          <w:lang w:eastAsia="uk-UA"/>
          <w14:ligatures w14:val="none"/>
        </w:rPr>
      </w:pPr>
      <w:r w:rsidRPr="002C257A">
        <w:rPr>
          <w:rFonts w:ascii="Noto Serif" w:eastAsia="Times New Roman" w:hAnsi="Noto Serif" w:cs="Noto Serif"/>
          <w:kern w:val="0"/>
          <w:sz w:val="24"/>
          <w:szCs w:val="24"/>
          <w:lang w:eastAsia="uk-UA"/>
          <w14:ligatures w14:val="none"/>
        </w:rPr>
        <w:t>Параграф 29 вказує, що «діалог та співробітництво з партнерами може зробити значний внесок у зміцнення міжнародної безпеки, захисту цінностей на яких ґрунтується наш Альянс, операції НАТО та підготовку зацікавлених країн до членства в НАТО. Ці відносини будуть базуватися на принципі взаємності, спільної вигоди і взаємної поваги».</w:t>
      </w:r>
    </w:p>
    <w:p w14:paraId="5C5D47E2"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019B9C45" w14:textId="77777777" w:rsidR="002C257A" w:rsidRPr="002C257A" w:rsidRDefault="002C257A" w:rsidP="002C257A">
      <w:pPr>
        <w:spacing w:after="0" w:line="259" w:lineRule="atLeast"/>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2. Одночасно із збереженням своєї специфіки та майбутнього розвитку існуючих рамок, нова Політика партнерства пропонує всім партнерам більшу співпрацю та більш ширший діалог.</w:t>
      </w:r>
    </w:p>
    <w:p w14:paraId="49C6BD83"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68611824"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6FE8024E"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32AD5363" w14:textId="77777777" w:rsidR="002C257A" w:rsidRPr="002C257A" w:rsidRDefault="002C257A" w:rsidP="002C257A">
      <w:pPr>
        <w:spacing w:after="0" w:line="240" w:lineRule="auto"/>
        <w:jc w:val="both"/>
        <w:rPr>
          <w:rFonts w:ascii="Noto Serif" w:eastAsia="Times New Roman" w:hAnsi="Noto Serif" w:cs="Noto Serif"/>
          <w:kern w:val="0"/>
          <w:lang w:eastAsia="uk-UA"/>
          <w14:ligatures w14:val="none"/>
        </w:rPr>
      </w:pPr>
      <w:r w:rsidRPr="002C257A">
        <w:rPr>
          <w:rFonts w:ascii="Noto Serif" w:eastAsia="Times New Roman" w:hAnsi="Noto Serif" w:cs="Noto Serif"/>
          <w:b/>
          <w:bCs/>
          <w:kern w:val="0"/>
          <w:lang w:eastAsia="uk-UA"/>
          <w14:ligatures w14:val="none"/>
        </w:rPr>
        <w:t>УПЕРСПЕКТИВІ ПОЛІТИКА ПАРТНЕРСТВА</w:t>
      </w:r>
      <w:r w:rsidRPr="002C257A">
        <w:rPr>
          <w:rFonts w:ascii="Noto Serif" w:eastAsia="Times New Roman" w:hAnsi="Noto Serif" w:cs="Noto Serif"/>
          <w:kern w:val="0"/>
          <w:lang w:eastAsia="uk-UA"/>
          <w14:ligatures w14:val="none"/>
        </w:rPr>
        <w:t> прямо розглядається як підготовка зацікавлених країн до членства в НАТО.</w:t>
      </w:r>
    </w:p>
    <w:p w14:paraId="3E64C9EB"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lastRenderedPageBreak/>
        <w:drawing>
          <wp:inline distT="0" distB="0" distL="0" distR="0" wp14:anchorId="3365BA4A" wp14:editId="60A879BB">
            <wp:extent cx="188595" cy="188595"/>
            <wp:effectExtent l="0" t="0" r="1905" b="1905"/>
            <wp:docPr id="380" name="Рисунок 2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НАТО запропонувала продовжувати «політику відкритих дверей» одночасно з новою ідеєю про те, що таким країнам, як Грузія й Україна, необов’язково ставати членами альянсу, щоб брати участь у проектах організації – наприклад, у війні в Афганістані.</w:t>
      </w:r>
    </w:p>
    <w:p w14:paraId="3BA304C1"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3A52D466" wp14:editId="16AB2240">
            <wp:extent cx="188595" cy="188595"/>
            <wp:effectExtent l="0" t="0" r="1905" b="1905"/>
            <wp:docPr id="381" name="Рисунок 2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Відносини з Росією запропоновано будувати за принципом «обережне співробітництво» на основі прагматизму.</w:t>
      </w:r>
    </w:p>
    <w:p w14:paraId="77FA256B"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noProof/>
          <w:kern w:val="0"/>
          <w:lang w:eastAsia="uk-UA"/>
          <w14:ligatures w14:val="none"/>
        </w:rPr>
        <w:drawing>
          <wp:inline distT="0" distB="0" distL="0" distR="0" wp14:anchorId="3E4DB8E2" wp14:editId="46BA8274">
            <wp:extent cx="188595" cy="188595"/>
            <wp:effectExtent l="0" t="0" r="1905" b="1905"/>
            <wp:docPr id="382" name="Рисунок 2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C257A">
        <w:rPr>
          <w:rFonts w:ascii="Noto Serif" w:eastAsia="Times New Roman" w:hAnsi="Noto Serif" w:cs="Noto Serif"/>
          <w:kern w:val="0"/>
          <w:lang w:eastAsia="uk-UA"/>
          <w14:ligatures w14:val="none"/>
        </w:rPr>
        <w:t> НАТО залишило за собою можливість користуватися «ядерною парасолькою», розділяючи при цьому «ядерний тягар» між усіма членами. Це прихований виступ проти Німеччини, Бельгії, Нідерландів, Люксембургу й Норвегії, які останнім часом активно просувають ідею про виведення з Європи ядерних боєзарядів. Було також підтримане рішення щодо розміщення елементів американської ПРО в Європі.</w:t>
      </w:r>
    </w:p>
    <w:p w14:paraId="527A7ABF" w14:textId="77777777" w:rsidR="002C257A" w:rsidRPr="002C257A" w:rsidRDefault="002C257A" w:rsidP="002C257A">
      <w:pPr>
        <w:spacing w:after="0" w:line="240" w:lineRule="auto"/>
        <w:jc w:val="center"/>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3FC3DB69" w14:textId="77777777" w:rsidR="002C257A" w:rsidRPr="002C257A" w:rsidRDefault="002C257A" w:rsidP="002C257A">
      <w:pPr>
        <w:spacing w:after="0" w:line="240" w:lineRule="auto"/>
        <w:jc w:val="both"/>
        <w:rPr>
          <w:rFonts w:ascii="Noto Serif" w:eastAsia="Times New Roman" w:hAnsi="Noto Serif" w:cs="Noto Serif"/>
          <w:kern w:val="0"/>
          <w:lang w:eastAsia="uk-UA"/>
          <w14:ligatures w14:val="none"/>
        </w:rPr>
      </w:pPr>
      <w:r w:rsidRPr="002C257A">
        <w:rPr>
          <w:rFonts w:ascii="Noto Serif" w:eastAsia="Times New Roman" w:hAnsi="Noto Serif" w:cs="Noto Serif"/>
          <w:b/>
          <w:bCs/>
          <w:kern w:val="0"/>
          <w:lang w:eastAsia="uk-UA"/>
          <w14:ligatures w14:val="none"/>
        </w:rPr>
        <w:t>ВІДМІННОСТІ МІЖ НАТО ТА ЄС </w:t>
      </w:r>
      <w:r w:rsidRPr="002C257A">
        <w:rPr>
          <w:rFonts w:ascii="Noto Serif" w:eastAsia="Times New Roman" w:hAnsi="Noto Serif" w:cs="Noto Serif"/>
          <w:kern w:val="0"/>
          <w:lang w:eastAsia="uk-UA"/>
          <w14:ligatures w14:val="none"/>
        </w:rPr>
        <w:t>як міжнародних міжурядових організацій полягає в тому, що НАТО — це військово-політичний союз держав, головним завданням якого є захист свободи й безпеки його членів у Європі та Північній Америці відповідно до принципів Статуту ООН.</w:t>
      </w:r>
    </w:p>
    <w:p w14:paraId="57C525CE"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Європейський Союз — це регіональне об'єднання європейських держав, створене з метою подальшого поліпшення співпраці між народами Європи та підвищення її ролі на міжнародній арені. Євросоюз — це, насамперед, об'єднання, яке адекватно відображає рівень досягнутої економічної інтеграції.</w:t>
      </w:r>
    </w:p>
    <w:p w14:paraId="414847CC"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У зовнішній політиці України зближення з ЄС та НАТО — це наші основні пріоритети. Водночас, ці дві міжнародні структури не є конкуруючими, а взаємно доповнюють одна одну. Якщо НАТО – це, в першу чергу, безпека, а вже потім – зміцнення демократії, економіки, соціальної сфери держав-членів, то Європейський Союз – це, передусім, ринкова економіка, економічне зростання та стабільність, соціальне поліпшення життя.</w:t>
      </w:r>
    </w:p>
    <w:p w14:paraId="0CF72F89"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Наразі ЄС тільки розпочинає створення елементів своєї власної оборонної складової, покладаючись повністю на надійний механізм НАТО, здатний підтримувати мир та боротися з сучасними викликами і загрозами безпеці. Шлях до НАТО для України може бути набагато коротший, ніж до ЄС. Опинившись в «клубі» НАТО за одним столом переговорів з переважною більшістю країн ЄС, ми зможемо на рівних спілкуватися, краще вивчимо одне одного, призвичаїмося до вимог і стандартів Євросоюзу, зможемо досягти такого рівня політичного, соціально-економічного та безпекового розвитку, коли Європейський Союз виявить не тільки готовність до інтеграції України, а й запропонує членство.</w:t>
      </w:r>
    </w:p>
    <w:p w14:paraId="01E746C2"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2092257E" w14:textId="77777777" w:rsidR="002C257A" w:rsidRPr="002C257A" w:rsidRDefault="002C257A" w:rsidP="002C257A">
      <w:pPr>
        <w:spacing w:after="0" w:line="240" w:lineRule="auto"/>
        <w:ind w:firstLine="480"/>
        <w:jc w:val="both"/>
        <w:rPr>
          <w:rFonts w:ascii="Noto Serif" w:eastAsia="Times New Roman" w:hAnsi="Noto Serif" w:cs="Noto Serif"/>
          <w:b/>
          <w:bCs/>
          <w:kern w:val="0"/>
          <w:lang w:eastAsia="uk-UA"/>
          <w14:ligatures w14:val="none"/>
        </w:rPr>
      </w:pPr>
      <w:r w:rsidRPr="002C257A">
        <w:rPr>
          <w:rFonts w:ascii="Noto Serif" w:eastAsia="Times New Roman" w:hAnsi="Noto Serif" w:cs="Noto Serif"/>
          <w:b/>
          <w:bCs/>
          <w:kern w:val="0"/>
          <w:lang w:eastAsia="uk-UA"/>
          <w14:ligatures w14:val="none"/>
        </w:rPr>
        <w:t>ЗАПИТАННЯ ДЛЯ САМОКОНТРОЛЮ:</w:t>
      </w:r>
    </w:p>
    <w:p w14:paraId="21B52247"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3CF0BD8F"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1. Пригадайте, які основні історичні події призвели до створення НАТО?</w:t>
      </w:r>
    </w:p>
    <w:p w14:paraId="7AA4E087"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2. Коли і де відбулося підписання Північноатлантичного договору?</w:t>
      </w:r>
    </w:p>
    <w:p w14:paraId="2246831F"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3. У чому суть Північноатлантичного договору?</w:t>
      </w:r>
    </w:p>
    <w:p w14:paraId="0620FB48"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4. Що складає систему безпеки на платформі НАТО?</w:t>
      </w:r>
    </w:p>
    <w:p w14:paraId="3A54A36B"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5. Коротко охарактеризуйте суть Стратегічної концепції НАТО.</w:t>
      </w:r>
    </w:p>
    <w:p w14:paraId="5C0E046E"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6. В чому полягає відмінність між ЄС і НАТО?</w:t>
      </w:r>
    </w:p>
    <w:p w14:paraId="20CCD185"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6C8EA1D2" w14:textId="77777777" w:rsidR="002C257A" w:rsidRPr="002C257A" w:rsidRDefault="002C257A" w:rsidP="002C257A">
      <w:pPr>
        <w:spacing w:after="0" w:line="240" w:lineRule="auto"/>
        <w:ind w:firstLine="480"/>
        <w:jc w:val="both"/>
        <w:rPr>
          <w:rFonts w:ascii="Noto Serif" w:eastAsia="Times New Roman" w:hAnsi="Noto Serif" w:cs="Noto Serif"/>
          <w:kern w:val="0"/>
          <w:lang w:eastAsia="uk-UA"/>
          <w14:ligatures w14:val="none"/>
        </w:rPr>
      </w:pPr>
      <w:r w:rsidRPr="002C257A">
        <w:rPr>
          <w:rFonts w:ascii="Noto Serif" w:eastAsia="Times New Roman" w:hAnsi="Noto Serif" w:cs="Noto Serif"/>
          <w:kern w:val="0"/>
          <w:lang w:eastAsia="uk-UA"/>
          <w14:ligatures w14:val="none"/>
        </w:rPr>
        <w:t> </w:t>
      </w:r>
    </w:p>
    <w:p w14:paraId="7950A83A" w14:textId="77777777" w:rsidR="002C257A" w:rsidRDefault="002C257A"/>
    <w:sectPr w:rsidR="002C257A" w:rsidSect="002C25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buntu Condensed">
    <w:charset w:val="00"/>
    <w:family w:val="swiss"/>
    <w:pitch w:val="variable"/>
    <w:sig w:usb0="E00002FF" w:usb1="5000205B" w:usb2="00000000" w:usb3="00000000" w:csb0="0000009F" w:csb1="00000000"/>
  </w:font>
  <w:font w:name="Noto Serif">
    <w:charset w:val="00"/>
    <w:family w:val="roman"/>
    <w:pitch w:val="variable"/>
    <w:sig w:usb0="E00002FF" w:usb1="500078FF" w:usb2="0000002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7A"/>
    <w:rsid w:val="002C2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1C9F"/>
  <w15:chartTrackingRefBased/>
  <w15:docId w15:val="{C0A6DDF7-4D28-4202-883E-06E9E0BA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20674">
      <w:bodyDiv w:val="1"/>
      <w:marLeft w:val="0"/>
      <w:marRight w:val="0"/>
      <w:marTop w:val="0"/>
      <w:marBottom w:val="0"/>
      <w:divBdr>
        <w:top w:val="none" w:sz="0" w:space="0" w:color="auto"/>
        <w:left w:val="none" w:sz="0" w:space="0" w:color="auto"/>
        <w:bottom w:val="none" w:sz="0" w:space="0" w:color="auto"/>
        <w:right w:val="none" w:sz="0" w:space="0" w:color="auto"/>
      </w:divBdr>
      <w:divsChild>
        <w:div w:id="307979824">
          <w:marLeft w:val="0"/>
          <w:marRight w:val="0"/>
          <w:marTop w:val="0"/>
          <w:marBottom w:val="0"/>
          <w:divBdr>
            <w:top w:val="none" w:sz="0" w:space="0" w:color="auto"/>
            <w:left w:val="none" w:sz="0" w:space="0" w:color="auto"/>
            <w:bottom w:val="none" w:sz="0" w:space="0" w:color="auto"/>
            <w:right w:val="none" w:sz="0" w:space="0" w:color="auto"/>
          </w:divBdr>
          <w:divsChild>
            <w:div w:id="1378970775">
              <w:marLeft w:val="0"/>
              <w:marRight w:val="0"/>
              <w:marTop w:val="0"/>
              <w:marBottom w:val="0"/>
              <w:divBdr>
                <w:top w:val="none" w:sz="0" w:space="0" w:color="auto"/>
                <w:left w:val="none" w:sz="0" w:space="0" w:color="auto"/>
                <w:bottom w:val="none" w:sz="0" w:space="0" w:color="auto"/>
                <w:right w:val="none" w:sz="0" w:space="0" w:color="auto"/>
              </w:divBdr>
            </w:div>
          </w:divsChild>
        </w:div>
        <w:div w:id="1466850224">
          <w:marLeft w:val="0"/>
          <w:marRight w:val="0"/>
          <w:marTop w:val="0"/>
          <w:marBottom w:val="0"/>
          <w:divBdr>
            <w:top w:val="none" w:sz="0" w:space="0" w:color="auto"/>
            <w:left w:val="none" w:sz="0" w:space="0" w:color="auto"/>
            <w:bottom w:val="none" w:sz="0" w:space="0" w:color="auto"/>
            <w:right w:val="none" w:sz="0" w:space="0" w:color="auto"/>
          </w:divBdr>
        </w:div>
        <w:div w:id="737559044">
          <w:marLeft w:val="0"/>
          <w:marRight w:val="0"/>
          <w:marTop w:val="300"/>
          <w:marBottom w:val="0"/>
          <w:divBdr>
            <w:top w:val="none" w:sz="0" w:space="0" w:color="auto"/>
            <w:left w:val="none" w:sz="0" w:space="0" w:color="auto"/>
            <w:bottom w:val="none" w:sz="0" w:space="0" w:color="auto"/>
            <w:right w:val="none" w:sz="0" w:space="0" w:color="auto"/>
          </w:divBdr>
          <w:divsChild>
            <w:div w:id="1216620464">
              <w:marLeft w:val="563"/>
              <w:marRight w:val="0"/>
              <w:marTop w:val="0"/>
              <w:marBottom w:val="0"/>
              <w:divBdr>
                <w:top w:val="none" w:sz="0" w:space="0" w:color="auto"/>
                <w:left w:val="none" w:sz="0" w:space="0" w:color="auto"/>
                <w:bottom w:val="none" w:sz="0" w:space="0" w:color="auto"/>
                <w:right w:val="none" w:sz="0" w:space="0" w:color="auto"/>
              </w:divBdr>
            </w:div>
          </w:divsChild>
        </w:div>
        <w:div w:id="795952891">
          <w:marLeft w:val="0"/>
          <w:marRight w:val="0"/>
          <w:marTop w:val="0"/>
          <w:marBottom w:val="0"/>
          <w:divBdr>
            <w:top w:val="none" w:sz="0" w:space="0" w:color="auto"/>
            <w:left w:val="none" w:sz="0" w:space="0" w:color="auto"/>
            <w:bottom w:val="none" w:sz="0" w:space="0" w:color="auto"/>
            <w:right w:val="none" w:sz="0" w:space="0" w:color="auto"/>
          </w:divBdr>
        </w:div>
        <w:div w:id="1334379665">
          <w:marLeft w:val="0"/>
          <w:marRight w:val="0"/>
          <w:marTop w:val="300"/>
          <w:marBottom w:val="0"/>
          <w:divBdr>
            <w:top w:val="none" w:sz="0" w:space="0" w:color="auto"/>
            <w:left w:val="none" w:sz="0" w:space="0" w:color="auto"/>
            <w:bottom w:val="none" w:sz="0" w:space="0" w:color="auto"/>
            <w:right w:val="none" w:sz="0" w:space="0" w:color="auto"/>
          </w:divBdr>
          <w:divsChild>
            <w:div w:id="393554425">
              <w:marLeft w:val="563"/>
              <w:marRight w:val="0"/>
              <w:marTop w:val="0"/>
              <w:marBottom w:val="0"/>
              <w:divBdr>
                <w:top w:val="none" w:sz="0" w:space="0" w:color="auto"/>
                <w:left w:val="none" w:sz="0" w:space="0" w:color="auto"/>
                <w:bottom w:val="none" w:sz="0" w:space="0" w:color="auto"/>
                <w:right w:val="none" w:sz="0" w:space="0" w:color="auto"/>
              </w:divBdr>
            </w:div>
          </w:divsChild>
        </w:div>
        <w:div w:id="1177354840">
          <w:marLeft w:val="0"/>
          <w:marRight w:val="0"/>
          <w:marTop w:val="0"/>
          <w:marBottom w:val="0"/>
          <w:divBdr>
            <w:top w:val="none" w:sz="0" w:space="0" w:color="auto"/>
            <w:left w:val="none" w:sz="0" w:space="0" w:color="auto"/>
            <w:bottom w:val="none" w:sz="0" w:space="0" w:color="auto"/>
            <w:right w:val="none" w:sz="0" w:space="0" w:color="auto"/>
          </w:divBdr>
        </w:div>
        <w:div w:id="1207834486">
          <w:marLeft w:val="0"/>
          <w:marRight w:val="0"/>
          <w:marTop w:val="300"/>
          <w:marBottom w:val="0"/>
          <w:divBdr>
            <w:top w:val="none" w:sz="0" w:space="0" w:color="auto"/>
            <w:left w:val="none" w:sz="0" w:space="0" w:color="auto"/>
            <w:bottom w:val="none" w:sz="0" w:space="0" w:color="auto"/>
            <w:right w:val="none" w:sz="0" w:space="0" w:color="auto"/>
          </w:divBdr>
          <w:divsChild>
            <w:div w:id="1759056512">
              <w:marLeft w:val="563"/>
              <w:marRight w:val="0"/>
              <w:marTop w:val="0"/>
              <w:marBottom w:val="0"/>
              <w:divBdr>
                <w:top w:val="none" w:sz="0" w:space="0" w:color="auto"/>
                <w:left w:val="none" w:sz="0" w:space="0" w:color="auto"/>
                <w:bottom w:val="none" w:sz="0" w:space="0" w:color="auto"/>
                <w:right w:val="none" w:sz="0" w:space="0" w:color="auto"/>
              </w:divBdr>
            </w:div>
          </w:divsChild>
        </w:div>
        <w:div w:id="517811808">
          <w:marLeft w:val="0"/>
          <w:marRight w:val="0"/>
          <w:marTop w:val="0"/>
          <w:marBottom w:val="0"/>
          <w:divBdr>
            <w:top w:val="none" w:sz="0" w:space="0" w:color="auto"/>
            <w:left w:val="none" w:sz="0" w:space="0" w:color="auto"/>
            <w:bottom w:val="none" w:sz="0" w:space="0" w:color="auto"/>
            <w:right w:val="none" w:sz="0" w:space="0" w:color="auto"/>
          </w:divBdr>
        </w:div>
        <w:div w:id="984898610">
          <w:marLeft w:val="0"/>
          <w:marRight w:val="0"/>
          <w:marTop w:val="300"/>
          <w:marBottom w:val="0"/>
          <w:divBdr>
            <w:top w:val="none" w:sz="0" w:space="0" w:color="auto"/>
            <w:left w:val="none" w:sz="0" w:space="0" w:color="auto"/>
            <w:bottom w:val="none" w:sz="0" w:space="0" w:color="auto"/>
            <w:right w:val="none" w:sz="0" w:space="0" w:color="auto"/>
          </w:divBdr>
          <w:divsChild>
            <w:div w:id="535889742">
              <w:marLeft w:val="563"/>
              <w:marRight w:val="0"/>
              <w:marTop w:val="0"/>
              <w:marBottom w:val="0"/>
              <w:divBdr>
                <w:top w:val="none" w:sz="0" w:space="0" w:color="auto"/>
                <w:left w:val="none" w:sz="0" w:space="0" w:color="auto"/>
                <w:bottom w:val="none" w:sz="0" w:space="0" w:color="auto"/>
                <w:right w:val="none" w:sz="0" w:space="0" w:color="auto"/>
              </w:divBdr>
            </w:div>
          </w:divsChild>
        </w:div>
        <w:div w:id="134642203">
          <w:marLeft w:val="0"/>
          <w:marRight w:val="0"/>
          <w:marTop w:val="0"/>
          <w:marBottom w:val="0"/>
          <w:divBdr>
            <w:top w:val="none" w:sz="0" w:space="0" w:color="auto"/>
            <w:left w:val="none" w:sz="0" w:space="0" w:color="auto"/>
            <w:bottom w:val="none" w:sz="0" w:space="0" w:color="auto"/>
            <w:right w:val="none" w:sz="0" w:space="0" w:color="auto"/>
          </w:divBdr>
        </w:div>
        <w:div w:id="113795288">
          <w:marLeft w:val="563"/>
          <w:marRight w:val="0"/>
          <w:marTop w:val="0"/>
          <w:marBottom w:val="0"/>
          <w:divBdr>
            <w:top w:val="none" w:sz="0" w:space="0" w:color="auto"/>
            <w:left w:val="none" w:sz="0" w:space="0" w:color="auto"/>
            <w:bottom w:val="none" w:sz="0" w:space="0" w:color="auto"/>
            <w:right w:val="none" w:sz="0" w:space="0" w:color="auto"/>
          </w:divBdr>
        </w:div>
        <w:div w:id="1511487027">
          <w:marLeft w:val="0"/>
          <w:marRight w:val="0"/>
          <w:marTop w:val="0"/>
          <w:marBottom w:val="0"/>
          <w:divBdr>
            <w:top w:val="none" w:sz="0" w:space="0" w:color="auto"/>
            <w:left w:val="none" w:sz="0" w:space="0" w:color="auto"/>
            <w:bottom w:val="none" w:sz="0" w:space="0" w:color="auto"/>
            <w:right w:val="none" w:sz="0" w:space="0" w:color="auto"/>
          </w:divBdr>
        </w:div>
        <w:div w:id="835608692">
          <w:marLeft w:val="0"/>
          <w:marRight w:val="0"/>
          <w:marTop w:val="0"/>
          <w:marBottom w:val="0"/>
          <w:divBdr>
            <w:top w:val="none" w:sz="0" w:space="0" w:color="auto"/>
            <w:left w:val="none" w:sz="0" w:space="0" w:color="auto"/>
            <w:bottom w:val="none" w:sz="0" w:space="0" w:color="auto"/>
            <w:right w:val="none" w:sz="0" w:space="0" w:color="auto"/>
          </w:divBdr>
        </w:div>
        <w:div w:id="1810857250">
          <w:marLeft w:val="563"/>
          <w:marRight w:val="0"/>
          <w:marTop w:val="0"/>
          <w:marBottom w:val="0"/>
          <w:divBdr>
            <w:top w:val="none" w:sz="0" w:space="0" w:color="auto"/>
            <w:left w:val="none" w:sz="0" w:space="0" w:color="auto"/>
            <w:bottom w:val="none" w:sz="0" w:space="0" w:color="auto"/>
            <w:right w:val="none" w:sz="0" w:space="0" w:color="auto"/>
          </w:divBdr>
        </w:div>
        <w:div w:id="521820665">
          <w:marLeft w:val="0"/>
          <w:marRight w:val="0"/>
          <w:marTop w:val="0"/>
          <w:marBottom w:val="0"/>
          <w:divBdr>
            <w:top w:val="none" w:sz="0" w:space="0" w:color="auto"/>
            <w:left w:val="none" w:sz="0" w:space="0" w:color="auto"/>
            <w:bottom w:val="none" w:sz="0" w:space="0" w:color="auto"/>
            <w:right w:val="none" w:sz="0" w:space="0" w:color="auto"/>
          </w:divBdr>
        </w:div>
        <w:div w:id="120397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hyperlink" Target="https://uk.wikipedia.org/wiki/%D0%94%D0%B0%D0%BD%D1%96%D1%8F" TargetMode="External"/><Relationship Id="rId34" Type="http://schemas.openxmlformats.org/officeDocument/2006/relationships/hyperlink" Target="https://uk.wikipedia.org/wiki/%D0%A4%D0%B0%D0%B9%D0%BB:Flag_of_the_Netherlands.svg" TargetMode="External"/><Relationship Id="rId42" Type="http://schemas.openxmlformats.org/officeDocument/2006/relationships/hyperlink" Target="https://uk.wikipedia.org/wiki/%D0%9F%D0%BE%D1%80%D1%82%D1%83%D0%B3%D0%B0%D0%BB%D1%96%D1%8F" TargetMode="External"/><Relationship Id="rId47" Type="http://schemas.openxmlformats.org/officeDocument/2006/relationships/image" Target="media/image18.jpeg"/><Relationship Id="rId50" Type="http://schemas.openxmlformats.org/officeDocument/2006/relationships/image" Target="media/image19.jpeg"/><Relationship Id="rId55" Type="http://schemas.openxmlformats.org/officeDocument/2006/relationships/hyperlink" Target="https://uk.wikipedia.org/wiki/%D0%A4%D0%B0%D0%B9%D0%BB:Flag_of_Germany.svg" TargetMode="External"/><Relationship Id="rId63" Type="http://schemas.openxmlformats.org/officeDocument/2006/relationships/hyperlink" Target="https://uk.wikipedia.org/wiki/%D0%A7%D0%B5%D1%85%D1%96%D1%8F" TargetMode="External"/><Relationship Id="rId68" Type="http://schemas.openxmlformats.org/officeDocument/2006/relationships/image" Target="media/image25.jpeg"/><Relationship Id="rId76" Type="http://schemas.openxmlformats.org/officeDocument/2006/relationships/hyperlink" Target="https://uk.wikipedia.org/wiki/%D0%A4%D0%B0%D0%B9%D0%BB:Flag_of_Latvia.svg" TargetMode="External"/><Relationship Id="rId84" Type="http://schemas.openxmlformats.org/officeDocument/2006/relationships/hyperlink" Target="https://uk.wikipedia.org/wiki/%D0%A0%D1%83%D0%BC%D1%83%D0%BD%D1%96%D1%8F" TargetMode="External"/><Relationship Id="rId89" Type="http://schemas.openxmlformats.org/officeDocument/2006/relationships/image" Target="media/image32.jpeg"/><Relationship Id="rId97" Type="http://schemas.openxmlformats.org/officeDocument/2006/relationships/image" Target="media/image35.png"/><Relationship Id="rId7" Type="http://schemas.openxmlformats.org/officeDocument/2006/relationships/hyperlink" Target="https://multimedia.posibnyky.vntu.edu.ua/mm/Ukraine-EU/txt/05.html" TargetMode="External"/><Relationship Id="rId71" Type="http://schemas.openxmlformats.org/officeDocument/2006/relationships/image" Target="media/image26.jpeg"/><Relationship Id="rId92" Type="http://schemas.openxmlformats.org/officeDocument/2006/relationships/image" Target="media/image33.jpeg"/><Relationship Id="rId2" Type="http://schemas.openxmlformats.org/officeDocument/2006/relationships/settings" Target="settings.xml"/><Relationship Id="rId16" Type="http://schemas.openxmlformats.org/officeDocument/2006/relationships/hyperlink" Target="https://uk.wikipedia.org/wiki/%D0%A4%D0%B0%D0%B9%D0%BB:Flag_of_the_United_Kingdom.svg" TargetMode="External"/><Relationship Id="rId29" Type="http://schemas.openxmlformats.org/officeDocument/2006/relationships/image" Target="media/image12.png"/><Relationship Id="rId11" Type="http://schemas.openxmlformats.org/officeDocument/2006/relationships/image" Target="media/image5.png"/><Relationship Id="rId24" Type="http://schemas.openxmlformats.org/officeDocument/2006/relationships/hyperlink" Target="https://uk.wikipedia.org/wiki/%D0%9A%D0%B0%D0%BD%D0%B0%D0%B4%D0%B0" TargetMode="External"/><Relationship Id="rId32" Type="http://schemas.openxmlformats.org/officeDocument/2006/relationships/image" Target="media/image13.png"/><Relationship Id="rId37" Type="http://schemas.openxmlformats.org/officeDocument/2006/relationships/hyperlink" Target="https://uk.wikipedia.org/wiki/%D0%A4%D0%B0%D0%B9%D0%BB:Flag_of_Norway.svg" TargetMode="External"/><Relationship Id="rId40" Type="http://schemas.openxmlformats.org/officeDocument/2006/relationships/hyperlink" Target="https://uk.wikipedia.org/wiki/%D0%A4%D0%B0%D0%B9%D0%BB:Flag_of_Portugal.svg" TargetMode="External"/><Relationship Id="rId45" Type="http://schemas.openxmlformats.org/officeDocument/2006/relationships/hyperlink" Target="https://uk.wikipedia.org/wiki/%D0%A1%D0%BF%D0%BE%D0%BB%D1%83%D1%87%D0%B5%D0%BD%D1%96_%D0%A8%D1%82%D0%B0%D1%82%D0%B8_%D0%90%D0%BC%D0%B5%D1%80%D0%B8%D0%BA%D0%B8" TargetMode="External"/><Relationship Id="rId53" Type="http://schemas.openxmlformats.org/officeDocument/2006/relationships/image" Target="media/image20.jpeg"/><Relationship Id="rId58" Type="http://schemas.openxmlformats.org/officeDocument/2006/relationships/hyperlink" Target="https://uk.wikipedia.org/wiki/%D0%A4%D0%B0%D0%B9%D0%BB:Flag_of_Spain.svg" TargetMode="External"/><Relationship Id="rId66" Type="http://schemas.openxmlformats.org/officeDocument/2006/relationships/hyperlink" Target="https://uk.wikipedia.org/wiki/%D0%A3%D0%B3%D0%BE%D1%80%D1%89%D0%B8%D0%BD%D0%B0" TargetMode="External"/><Relationship Id="rId74" Type="http://schemas.openxmlformats.org/officeDocument/2006/relationships/image" Target="media/image27.jpeg"/><Relationship Id="rId79" Type="http://schemas.openxmlformats.org/officeDocument/2006/relationships/hyperlink" Target="https://uk.wikipedia.org/wiki/%D0%A4%D0%B0%D0%B9%D0%BB:Flag_of_Lithuania.svg" TargetMode="External"/><Relationship Id="rId87" Type="http://schemas.openxmlformats.org/officeDocument/2006/relationships/hyperlink" Target="https://uk.wikipedia.org/wiki/%D0%A1%D0%BB%D0%BE%D0%B2%D0%B0%D1%87%D1%87%D0%B8%D0%BD%D0%B0" TargetMode="External"/><Relationship Id="rId102" Type="http://schemas.openxmlformats.org/officeDocument/2006/relationships/theme" Target="theme/theme1.xml"/><Relationship Id="rId5" Type="http://schemas.openxmlformats.org/officeDocument/2006/relationships/hyperlink" Target="https://multimedia.posibnyky.vntu.edu.ua/mm/Ukraine-EU/txt/05.html" TargetMode="External"/><Relationship Id="rId61" Type="http://schemas.openxmlformats.org/officeDocument/2006/relationships/hyperlink" Target="https://uk.wikipedia.org/wiki/%D0%A4%D0%B0%D0%B9%D0%BB:Flag_of_the_Czech_Republic.svg" TargetMode="External"/><Relationship Id="rId82" Type="http://schemas.openxmlformats.org/officeDocument/2006/relationships/hyperlink" Target="https://uk.wikipedia.org/wiki/%D0%A4%D0%B0%D0%B9%D0%BB:Flag_of_Romania.svg" TargetMode="External"/><Relationship Id="rId90" Type="http://schemas.openxmlformats.org/officeDocument/2006/relationships/hyperlink" Target="https://uk.wikipedia.org/wiki/%D0%A1%D0%BB%D0%BE%D0%B2%D0%B5%D0%BD%D1%96%D1%8F" TargetMode="External"/><Relationship Id="rId95" Type="http://schemas.openxmlformats.org/officeDocument/2006/relationships/image" Target="media/image34.jpeg"/><Relationship Id="rId19" Type="http://schemas.openxmlformats.org/officeDocument/2006/relationships/hyperlink" Target="https://uk.wikipedia.org/wiki/%D0%A4%D0%B0%D0%B9%D0%BB:Flag_of_Denmark.svg" TargetMode="External"/><Relationship Id="rId14" Type="http://schemas.openxmlformats.org/officeDocument/2006/relationships/image" Target="media/image7.jpeg"/><Relationship Id="rId22" Type="http://schemas.openxmlformats.org/officeDocument/2006/relationships/hyperlink" Target="https://uk.wikipedia.org/wiki/%D0%A4%D0%B0%D0%B9%D0%BB:Flag_of_Canada.svg" TargetMode="External"/><Relationship Id="rId27" Type="http://schemas.openxmlformats.org/officeDocument/2006/relationships/hyperlink" Target="https://uk.wikipedia.org/wiki/%D0%86%D1%81%D0%BB%D0%B0%D0%BD%D0%B4%D1%96%D1%8F" TargetMode="External"/><Relationship Id="rId30" Type="http://schemas.openxmlformats.org/officeDocument/2006/relationships/hyperlink" Target="https://uk.wikipedia.org/wiki/%D0%86%D1%82%D0%B0%D0%BB%D1%96%D1%8F" TargetMode="External"/><Relationship Id="rId35" Type="http://schemas.openxmlformats.org/officeDocument/2006/relationships/image" Target="media/image14.jpeg"/><Relationship Id="rId43" Type="http://schemas.openxmlformats.org/officeDocument/2006/relationships/hyperlink" Target="https://uk.wikipedia.org/wiki/%D0%A4%D0%B0%D0%B9%D0%BB:Flag_of_the_United_States.svg" TargetMode="External"/><Relationship Id="rId48" Type="http://schemas.openxmlformats.org/officeDocument/2006/relationships/hyperlink" Target="https://uk.wikipedia.org/wiki/%D0%A4%D1%80%D0%B0%D0%BD%D1%86%D1%96%D1%8F" TargetMode="External"/><Relationship Id="rId56" Type="http://schemas.openxmlformats.org/officeDocument/2006/relationships/image" Target="media/image21.jpeg"/><Relationship Id="rId64" Type="http://schemas.openxmlformats.org/officeDocument/2006/relationships/hyperlink" Target="https://uk.wikipedia.org/wiki/%D0%A4%D0%B0%D0%B9%D0%BB:Flag_of_Hungary.svg" TargetMode="External"/><Relationship Id="rId69" Type="http://schemas.openxmlformats.org/officeDocument/2006/relationships/hyperlink" Target="https://uk.wikipedia.org/wiki/%D0%9F%D0%BE%D0%BB%D1%8C%D1%89%D0%B0" TargetMode="External"/><Relationship Id="rId77" Type="http://schemas.openxmlformats.org/officeDocument/2006/relationships/image" Target="media/image28.jpeg"/><Relationship Id="rId100" Type="http://schemas.openxmlformats.org/officeDocument/2006/relationships/image" Target="media/image38.png"/><Relationship Id="rId8" Type="http://schemas.openxmlformats.org/officeDocument/2006/relationships/image" Target="media/image2.png"/><Relationship Id="rId51" Type="http://schemas.openxmlformats.org/officeDocument/2006/relationships/hyperlink" Target="https://uk.wikipedia.org/wiki/%D0%93%D1%80%D0%B5%D1%86%D1%96%D1%8F" TargetMode="External"/><Relationship Id="rId72" Type="http://schemas.openxmlformats.org/officeDocument/2006/relationships/hyperlink" Target="https://uk.wikipedia.org/wiki/%D0%91%D0%BE%D0%BB%D0%B3%D0%B0%D1%80%D1%96%D1%8F" TargetMode="External"/><Relationship Id="rId80" Type="http://schemas.openxmlformats.org/officeDocument/2006/relationships/image" Target="media/image29.jpeg"/><Relationship Id="rId85" Type="http://schemas.openxmlformats.org/officeDocument/2006/relationships/hyperlink" Target="https://uk.wikipedia.org/wiki/%D0%A4%D0%B0%D0%B9%D0%BB:Flag_of_Slovakia.svg" TargetMode="External"/><Relationship Id="rId93" Type="http://schemas.openxmlformats.org/officeDocument/2006/relationships/hyperlink" Target="https://uk.wikipedia.org/wiki/%D0%90%D0%BB%D0%B1%D0%B0%D0%BD%D1%96%D1%8F" TargetMode="External"/><Relationship Id="rId98" Type="http://schemas.openxmlformats.org/officeDocument/2006/relationships/image" Target="media/image36.png"/><Relationship Id="rId3"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image" Target="media/image8.jpeg"/><Relationship Id="rId25" Type="http://schemas.openxmlformats.org/officeDocument/2006/relationships/hyperlink" Target="https://uk.wikipedia.org/wiki/%D0%A4%D0%B0%D0%B9%D0%BB:Flag_of_Iceland.svg" TargetMode="External"/><Relationship Id="rId33" Type="http://schemas.openxmlformats.org/officeDocument/2006/relationships/hyperlink" Target="https://uk.wikipedia.org/wiki/%D0%9B%D1%8E%D0%BA%D1%81%D0%B5%D0%BC%D0%B1%D1%83%D1%80%D0%B3" TargetMode="External"/><Relationship Id="rId38" Type="http://schemas.openxmlformats.org/officeDocument/2006/relationships/image" Target="media/image15.png"/><Relationship Id="rId46" Type="http://schemas.openxmlformats.org/officeDocument/2006/relationships/hyperlink" Target="https://uk.wikipedia.org/wiki/%D0%A4%D0%B0%D0%B9%D0%BB:Flag_of_France.svg" TargetMode="External"/><Relationship Id="rId59" Type="http://schemas.openxmlformats.org/officeDocument/2006/relationships/image" Target="media/image22.jpeg"/><Relationship Id="rId67" Type="http://schemas.openxmlformats.org/officeDocument/2006/relationships/hyperlink" Target="https://uk.wikipedia.org/wiki/%D0%A4%D0%B0%D0%B9%D0%BB:Flag_of_Poland.svg" TargetMode="External"/><Relationship Id="rId20" Type="http://schemas.openxmlformats.org/officeDocument/2006/relationships/image" Target="media/image9.jpeg"/><Relationship Id="rId41" Type="http://schemas.openxmlformats.org/officeDocument/2006/relationships/image" Target="media/image16.jpeg"/><Relationship Id="rId54" Type="http://schemas.openxmlformats.org/officeDocument/2006/relationships/hyperlink" Target="https://uk.wikipedia.org/wiki/%D0%A2%D1%83%D1%80%D0%B5%D1%87%D1%87%D0%B8%D0%BD%D0%B0" TargetMode="External"/><Relationship Id="rId62" Type="http://schemas.openxmlformats.org/officeDocument/2006/relationships/image" Target="media/image23.jpeg"/><Relationship Id="rId70" Type="http://schemas.openxmlformats.org/officeDocument/2006/relationships/hyperlink" Target="https://uk.wikipedia.org/wiki/%D0%A4%D0%B0%D0%B9%D0%BB:Flag_of_Bulgaria.svg" TargetMode="External"/><Relationship Id="rId75" Type="http://schemas.openxmlformats.org/officeDocument/2006/relationships/hyperlink" Target="https://uk.wikipedia.org/wiki/%D0%95%D1%81%D1%82%D0%BE%D0%BD%D1%96%D1%8F" TargetMode="External"/><Relationship Id="rId83" Type="http://schemas.openxmlformats.org/officeDocument/2006/relationships/image" Target="media/image30.png"/><Relationship Id="rId88" Type="http://schemas.openxmlformats.org/officeDocument/2006/relationships/hyperlink" Target="https://uk.wikipedia.org/wiki/%D0%A4%D0%B0%D0%B9%D0%BB:Flag_of_Slovenia.svg" TargetMode="External"/><Relationship Id="rId91" Type="http://schemas.openxmlformats.org/officeDocument/2006/relationships/hyperlink" Target="https://uk.wikipedia.org/wiki/%D0%A4%D0%B0%D0%B9%D0%BB:Flag_of_Albania.svg" TargetMode="External"/><Relationship Id="rId96" Type="http://schemas.openxmlformats.org/officeDocument/2006/relationships/hyperlink" Target="https://uk.wikipedia.org/wiki/%D0%A5%D0%BE%D1%80%D0%B2%D0%B0%D1%82%D1%96%D1%8F" TargetMode="External"/><Relationship Id="rId1" Type="http://schemas.openxmlformats.org/officeDocument/2006/relationships/styles" Target="styles.xml"/><Relationship Id="rId6" Type="http://schemas.openxmlformats.org/officeDocument/2006/relationships/hyperlink" Target="https://multimedia.posibnyky.vntu.edu.ua/mm/Ukraine-EU/txt/05.html" TargetMode="External"/><Relationship Id="rId15" Type="http://schemas.openxmlformats.org/officeDocument/2006/relationships/hyperlink" Target="https://uk.wikipedia.org/wiki/%D0%91%D0%B5%D0%BB%D1%8C%D0%B3%D1%96%D1%8F" TargetMode="External"/><Relationship Id="rId23" Type="http://schemas.openxmlformats.org/officeDocument/2006/relationships/image" Target="media/image10.jpeg"/><Relationship Id="rId28" Type="http://schemas.openxmlformats.org/officeDocument/2006/relationships/hyperlink" Target="https://uk.wikipedia.org/wiki/%D0%A4%D0%B0%D0%B9%D0%BB:Flag_of_Italy.svg" TargetMode="External"/><Relationship Id="rId36" Type="http://schemas.openxmlformats.org/officeDocument/2006/relationships/hyperlink" Target="https://uk.wikipedia.org/wiki/%D0%9D%D1%96%D0%B4%D0%B5%D1%80%D0%BB%D0%B0%D0%BD%D0%B4%D0%B8" TargetMode="External"/><Relationship Id="rId49" Type="http://schemas.openxmlformats.org/officeDocument/2006/relationships/hyperlink" Target="https://uk.wikipedia.org/wiki/%D0%A4%D0%B0%D0%B9%D0%BB:Flag_of_Greece.svg" TargetMode="External"/><Relationship Id="rId57" Type="http://schemas.openxmlformats.org/officeDocument/2006/relationships/hyperlink" Target="https://uk.wikipedia.org/wiki/%D0%9D%D1%96%D0%BC%D0%B5%D1%87%D1%87%D0%B8%D0%BD%D0%B0" TargetMode="External"/><Relationship Id="rId10" Type="http://schemas.openxmlformats.org/officeDocument/2006/relationships/image" Target="media/image4.png"/><Relationship Id="rId31" Type="http://schemas.openxmlformats.org/officeDocument/2006/relationships/hyperlink" Target="https://uk.wikipedia.org/wiki/%D0%A4%D0%B0%D0%B9%D0%BB:Flag_of_Luxembourg.svg" TargetMode="External"/><Relationship Id="rId44" Type="http://schemas.openxmlformats.org/officeDocument/2006/relationships/image" Target="media/image17.jpeg"/><Relationship Id="rId52" Type="http://schemas.openxmlformats.org/officeDocument/2006/relationships/hyperlink" Target="https://uk.wikipedia.org/wiki/%D0%A4%D0%B0%D0%B9%D0%BB:Flag_of_Turkey.svg" TargetMode="External"/><Relationship Id="rId60" Type="http://schemas.openxmlformats.org/officeDocument/2006/relationships/hyperlink" Target="https://uk.wikipedia.org/wiki/%D0%86%D1%81%D0%BF%D0%B0%D0%BD%D1%96%D1%8F" TargetMode="External"/><Relationship Id="rId65" Type="http://schemas.openxmlformats.org/officeDocument/2006/relationships/image" Target="media/image24.jpeg"/><Relationship Id="rId73" Type="http://schemas.openxmlformats.org/officeDocument/2006/relationships/hyperlink" Target="https://uk.wikipedia.org/wiki/%D0%A4%D0%B0%D0%B9%D0%BB:Flag_of_Estonia.svg" TargetMode="External"/><Relationship Id="rId78" Type="http://schemas.openxmlformats.org/officeDocument/2006/relationships/hyperlink" Target="https://uk.wikipedia.org/wiki/%D0%9B%D0%B0%D1%82%D0%B2%D1%96%D1%8F" TargetMode="External"/><Relationship Id="rId81" Type="http://schemas.openxmlformats.org/officeDocument/2006/relationships/hyperlink" Target="https://uk.wikipedia.org/wiki/%D0%9B%D0%B8%D1%82%D0%B2%D0%B0" TargetMode="External"/><Relationship Id="rId86" Type="http://schemas.openxmlformats.org/officeDocument/2006/relationships/image" Target="media/image31.jpeg"/><Relationship Id="rId94" Type="http://schemas.openxmlformats.org/officeDocument/2006/relationships/hyperlink" Target="https://uk.wikipedia.org/wiki/%D0%A4%D0%B0%D0%B9%D0%BB:Flag_of_Croatia.svg" TargetMode="External"/><Relationship Id="rId99" Type="http://schemas.openxmlformats.org/officeDocument/2006/relationships/image" Target="media/image37.png"/><Relationship Id="rId10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png"/><Relationship Id="rId13" Type="http://schemas.openxmlformats.org/officeDocument/2006/relationships/hyperlink" Target="https://uk.wikipedia.org/wiki/%D0%A4%D0%B0%D0%B9%D0%BB:Flag_of_Belgium_(civil).svg" TargetMode="External"/><Relationship Id="rId18" Type="http://schemas.openxmlformats.org/officeDocument/2006/relationships/hyperlink" Target="https://uk.wikipedia.org/wiki/%D0%92%D0%B5%D0%BB%D0%B8%D0%BA%D0%B0_%D0%91%D1%80%D0%B8%D1%82%D0%B0%D0%BD%D1%96%D1%8F" TargetMode="External"/><Relationship Id="rId39" Type="http://schemas.openxmlformats.org/officeDocument/2006/relationships/hyperlink" Target="https://uk.wikipedia.org/wiki/%D0%9D%D0%BE%D1%80%D0%B2%D0%B5%D0%B3%D1%96%D1%8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15834</Words>
  <Characters>9026</Characters>
  <Application>Microsoft Office Word</Application>
  <DocSecurity>0</DocSecurity>
  <Lines>75</Lines>
  <Paragraphs>49</Paragraphs>
  <ScaleCrop>false</ScaleCrop>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Калініченко</dc:creator>
  <cp:keywords/>
  <dc:description/>
  <cp:lastModifiedBy>Зоя Калініченко</cp:lastModifiedBy>
  <cp:revision>1</cp:revision>
  <dcterms:created xsi:type="dcterms:W3CDTF">2023-10-18T07:54:00Z</dcterms:created>
  <dcterms:modified xsi:type="dcterms:W3CDTF">2023-10-18T07:55:00Z</dcterms:modified>
</cp:coreProperties>
</file>