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13B" w:rsidRDefault="00D5113B" w:rsidP="00AE28E5">
      <w:pPr>
        <w:spacing w:after="0" w:line="240" w:lineRule="auto"/>
        <w:jc w:val="center"/>
        <w:rPr>
          <w:rFonts w:ascii="Times New Roman" w:eastAsia="Times New Roman" w:hAnsi="Times New Roman" w:cs="Times New Roman"/>
          <w:b/>
          <w:sz w:val="24"/>
          <w:szCs w:val="24"/>
          <w:lang w:val="uk-UA" w:eastAsia="ru-RU"/>
        </w:rPr>
      </w:pPr>
    </w:p>
    <w:p w:rsidR="00AE28E5" w:rsidRPr="00AE28E5" w:rsidRDefault="00AE28E5" w:rsidP="00AE28E5">
      <w:pPr>
        <w:spacing w:after="0" w:line="240" w:lineRule="auto"/>
        <w:jc w:val="center"/>
        <w:rPr>
          <w:rFonts w:ascii="Times New Roman" w:eastAsia="Times New Roman" w:hAnsi="Times New Roman" w:cs="Times New Roman"/>
          <w:b/>
          <w:sz w:val="24"/>
          <w:szCs w:val="24"/>
          <w:lang w:val="uk-UA" w:eastAsia="ru-RU"/>
        </w:rPr>
      </w:pPr>
      <w:r w:rsidRPr="00AE28E5">
        <w:rPr>
          <w:rFonts w:ascii="Times New Roman" w:eastAsia="Times New Roman" w:hAnsi="Times New Roman" w:cs="Times New Roman"/>
          <w:b/>
          <w:sz w:val="24"/>
          <w:szCs w:val="24"/>
          <w:lang w:val="uk-UA" w:eastAsia="ru-RU"/>
        </w:rPr>
        <w:t>ТЕМАТИКА І ЗАВДАННЯ ДЛЯ ПРАКТИЧНИХ ЗАНЯТЬ</w:t>
      </w:r>
    </w:p>
    <w:p w:rsidR="00AE28E5" w:rsidRPr="00AE28E5" w:rsidRDefault="00AE28E5" w:rsidP="00AE28E5">
      <w:pPr>
        <w:spacing w:after="0" w:line="240" w:lineRule="auto"/>
        <w:jc w:val="center"/>
        <w:rPr>
          <w:rFonts w:ascii="Times New Roman" w:eastAsia="Times New Roman" w:hAnsi="Times New Roman" w:cs="Times New Roman"/>
          <w:b/>
          <w:sz w:val="24"/>
          <w:szCs w:val="24"/>
          <w:lang w:val="uk-UA" w:eastAsia="ru-RU"/>
        </w:rPr>
      </w:pPr>
      <w:r w:rsidRPr="00AE28E5">
        <w:rPr>
          <w:rFonts w:ascii="Times New Roman" w:eastAsia="Times New Roman" w:hAnsi="Times New Roman" w:cs="Times New Roman"/>
          <w:b/>
          <w:sz w:val="24"/>
          <w:szCs w:val="24"/>
          <w:lang w:val="uk-UA" w:eastAsia="ru-RU"/>
        </w:rPr>
        <w:t xml:space="preserve">З ДИСЦИПЛІНИ </w:t>
      </w:r>
    </w:p>
    <w:p w:rsidR="00AE28E5" w:rsidRPr="00AE28E5" w:rsidRDefault="00AE28E5" w:rsidP="00AE28E5">
      <w:pPr>
        <w:tabs>
          <w:tab w:val="left" w:pos="312"/>
        </w:tabs>
        <w:spacing w:after="0" w:line="240" w:lineRule="auto"/>
        <w:jc w:val="center"/>
        <w:rPr>
          <w:rFonts w:ascii="Times New Roman" w:eastAsia="Times New Roman" w:hAnsi="Times New Roman" w:cs="Times New Roman"/>
          <w:b/>
          <w:sz w:val="24"/>
          <w:szCs w:val="24"/>
          <w:lang w:val="uk-UA" w:eastAsia="ru-RU"/>
        </w:rPr>
      </w:pPr>
      <w:r w:rsidRPr="00AE28E5">
        <w:rPr>
          <w:rFonts w:ascii="Times New Roman" w:eastAsia="Times New Roman" w:hAnsi="Times New Roman" w:cs="Times New Roman"/>
          <w:b/>
          <w:sz w:val="24"/>
          <w:szCs w:val="24"/>
          <w:lang w:val="uk-UA" w:eastAsia="ru-RU"/>
        </w:rPr>
        <w:t>«ПСИХОЛОГІЧНА ДОПОМОГА В КРИЗОВИХ ТА ЕКСТРЕМАЛЬНИХ СИТУАЦІЯХ»</w:t>
      </w:r>
    </w:p>
    <w:p w:rsidR="00AE28E5" w:rsidRPr="00AE28E5" w:rsidRDefault="00AE28E5" w:rsidP="00AE28E5">
      <w:pPr>
        <w:tabs>
          <w:tab w:val="left" w:pos="312"/>
        </w:tabs>
        <w:spacing w:after="0" w:line="240" w:lineRule="auto"/>
        <w:jc w:val="center"/>
        <w:rPr>
          <w:rFonts w:ascii="Times New Roman" w:eastAsia="Times New Roman" w:hAnsi="Times New Roman" w:cs="Times New Roman"/>
          <w:b/>
          <w:sz w:val="24"/>
          <w:szCs w:val="24"/>
          <w:lang w:val="uk-UA" w:eastAsia="ru-RU"/>
        </w:rPr>
      </w:pPr>
    </w:p>
    <w:p w:rsidR="009A272E" w:rsidRPr="009A272E" w:rsidRDefault="009A272E" w:rsidP="009A272E">
      <w:pPr>
        <w:spacing w:after="0" w:line="240" w:lineRule="auto"/>
        <w:ind w:firstLine="709"/>
        <w:jc w:val="both"/>
        <w:rPr>
          <w:rFonts w:ascii="Times New Roman" w:eastAsia="Times New Roman" w:hAnsi="Times New Roman" w:cs="Times New Roman"/>
          <w:sz w:val="24"/>
          <w:szCs w:val="24"/>
          <w:lang w:val="uk-UA" w:eastAsia="ru-RU"/>
        </w:rPr>
      </w:pPr>
      <w:r w:rsidRPr="009A272E">
        <w:rPr>
          <w:rFonts w:ascii="Times New Roman" w:eastAsia="Times New Roman" w:hAnsi="Times New Roman" w:cs="Times New Roman"/>
          <w:sz w:val="24"/>
          <w:szCs w:val="24"/>
          <w:lang w:val="uk-UA" w:eastAsia="ru-RU"/>
        </w:rPr>
        <w:t>Практичне заняття є однією з найважливіших форм навчального заняття у вищому навчальному закладі, яке проводиться у формі дискусії навколо попередньо визначеної теми, до якої студенти готують тези виступів на підставі індивідуально виконаного завдання. Практичні заняття проводяться з основних тем навчальної програми і є ефективною формою закріплення теоретичних знань, отриманих на лекціях і під час самостійної роботи з навчальною і науковою літературою.</w:t>
      </w:r>
    </w:p>
    <w:p w:rsidR="009A272E" w:rsidRPr="009A272E" w:rsidRDefault="009A272E" w:rsidP="009A272E">
      <w:pPr>
        <w:spacing w:after="0" w:line="240" w:lineRule="auto"/>
        <w:ind w:firstLine="709"/>
        <w:jc w:val="both"/>
        <w:rPr>
          <w:rFonts w:ascii="Times New Roman" w:eastAsia="Times New Roman" w:hAnsi="Times New Roman" w:cs="Times New Roman"/>
          <w:sz w:val="24"/>
          <w:szCs w:val="24"/>
          <w:lang w:val="uk-UA" w:eastAsia="ru-RU"/>
        </w:rPr>
      </w:pPr>
      <w:r w:rsidRPr="009A272E">
        <w:rPr>
          <w:rFonts w:ascii="Times New Roman" w:eastAsia="Times New Roman" w:hAnsi="Times New Roman" w:cs="Times New Roman"/>
          <w:i/>
          <w:sz w:val="24"/>
          <w:szCs w:val="24"/>
          <w:lang w:val="uk-UA" w:eastAsia="ru-RU"/>
        </w:rPr>
        <w:t>Головна мета практичних занять</w:t>
      </w:r>
      <w:r w:rsidRPr="009A272E">
        <w:rPr>
          <w:rFonts w:ascii="Times New Roman" w:eastAsia="Times New Roman" w:hAnsi="Times New Roman" w:cs="Times New Roman"/>
          <w:sz w:val="24"/>
          <w:szCs w:val="24"/>
          <w:lang w:val="uk-UA" w:eastAsia="ru-RU"/>
        </w:rPr>
        <w:t xml:space="preserve"> - опанування студентами навчальної дисципліни, забезпечення глибокого і всебічного аналізу та колективного обговорення основних проблем курсу, навчання їх елементам творчого застосування отриманих знань на практиці.</w:t>
      </w:r>
    </w:p>
    <w:p w:rsidR="009A272E" w:rsidRPr="009A272E" w:rsidRDefault="009A272E" w:rsidP="009A272E">
      <w:pPr>
        <w:spacing w:after="0" w:line="240" w:lineRule="auto"/>
        <w:ind w:firstLine="709"/>
        <w:jc w:val="both"/>
        <w:rPr>
          <w:rFonts w:ascii="Times New Roman" w:eastAsia="Times New Roman" w:hAnsi="Times New Roman" w:cs="Times New Roman"/>
          <w:sz w:val="24"/>
          <w:szCs w:val="24"/>
          <w:lang w:val="uk-UA" w:eastAsia="ru-RU"/>
        </w:rPr>
      </w:pPr>
      <w:r w:rsidRPr="009A272E">
        <w:rPr>
          <w:rFonts w:ascii="Times New Roman" w:eastAsia="Times New Roman" w:hAnsi="Times New Roman" w:cs="Times New Roman"/>
          <w:i/>
          <w:sz w:val="24"/>
          <w:szCs w:val="24"/>
          <w:lang w:val="uk-UA" w:eastAsia="ru-RU"/>
        </w:rPr>
        <w:t>Основними завданнями практичних занять є</w:t>
      </w:r>
      <w:r w:rsidRPr="009A272E">
        <w:rPr>
          <w:rFonts w:ascii="Times New Roman" w:eastAsia="Times New Roman" w:hAnsi="Times New Roman" w:cs="Times New Roman"/>
          <w:sz w:val="24"/>
          <w:szCs w:val="24"/>
          <w:lang w:val="uk-UA" w:eastAsia="ru-RU"/>
        </w:rPr>
        <w:t>:</w:t>
      </w:r>
    </w:p>
    <w:p w:rsidR="009A272E" w:rsidRPr="009A272E" w:rsidRDefault="009A272E" w:rsidP="009A272E">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uk-UA" w:eastAsia="ru-RU"/>
        </w:rPr>
      </w:pPr>
      <w:r w:rsidRPr="009A272E">
        <w:rPr>
          <w:rFonts w:ascii="Times New Roman" w:eastAsia="Times New Roman" w:hAnsi="Times New Roman" w:cs="Times New Roman"/>
          <w:sz w:val="24"/>
          <w:szCs w:val="24"/>
          <w:lang w:val="uk-UA" w:eastAsia="ru-RU"/>
        </w:rPr>
        <w:t>закріплення у студентів теоретичних знань;</w:t>
      </w:r>
    </w:p>
    <w:p w:rsidR="009A272E" w:rsidRPr="009A272E" w:rsidRDefault="009A272E" w:rsidP="009A272E">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uk-UA" w:eastAsia="ru-RU"/>
        </w:rPr>
      </w:pPr>
      <w:r w:rsidRPr="009A272E">
        <w:rPr>
          <w:rFonts w:ascii="Times New Roman" w:eastAsia="Times New Roman" w:hAnsi="Times New Roman" w:cs="Times New Roman"/>
          <w:sz w:val="24"/>
          <w:szCs w:val="24"/>
          <w:lang w:val="uk-UA" w:eastAsia="ru-RU"/>
        </w:rPr>
        <w:t>оволодіння ними науковим апаратом, навичками усного і письмового викладання навчального матеріалу;</w:t>
      </w:r>
    </w:p>
    <w:p w:rsidR="009A272E" w:rsidRPr="009A272E" w:rsidRDefault="009A272E" w:rsidP="009A272E">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uk-UA" w:eastAsia="ru-RU"/>
        </w:rPr>
      </w:pPr>
      <w:r w:rsidRPr="009A272E">
        <w:rPr>
          <w:rFonts w:ascii="Times New Roman" w:eastAsia="Times New Roman" w:hAnsi="Times New Roman" w:cs="Times New Roman"/>
          <w:sz w:val="24"/>
          <w:szCs w:val="24"/>
          <w:lang w:val="uk-UA" w:eastAsia="ru-RU"/>
        </w:rPr>
        <w:t>залучення їх до науки, наукових досліджень;</w:t>
      </w:r>
    </w:p>
    <w:p w:rsidR="009A272E" w:rsidRPr="009A272E" w:rsidRDefault="009A272E" w:rsidP="009A272E">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uk-UA" w:eastAsia="ru-RU"/>
        </w:rPr>
      </w:pPr>
      <w:r w:rsidRPr="009A272E">
        <w:rPr>
          <w:rFonts w:ascii="Times New Roman" w:eastAsia="Times New Roman" w:hAnsi="Times New Roman" w:cs="Times New Roman"/>
          <w:sz w:val="24"/>
          <w:szCs w:val="24"/>
          <w:lang w:val="uk-UA" w:eastAsia="ru-RU"/>
        </w:rPr>
        <w:t>прищеплення їм навичок творчого мислення, самостійного формулювання та висловлювання власних думок, а також захисту висунутих наукових положень та висновків.</w:t>
      </w:r>
    </w:p>
    <w:p w:rsidR="009A272E" w:rsidRPr="009A272E" w:rsidRDefault="009A272E" w:rsidP="009A272E">
      <w:pPr>
        <w:spacing w:after="0" w:line="240" w:lineRule="auto"/>
        <w:ind w:firstLine="709"/>
        <w:jc w:val="both"/>
        <w:rPr>
          <w:rFonts w:ascii="Times New Roman" w:eastAsia="Times New Roman" w:hAnsi="Times New Roman" w:cs="Times New Roman"/>
          <w:sz w:val="24"/>
          <w:szCs w:val="24"/>
          <w:lang w:val="uk-UA" w:eastAsia="ru-RU"/>
        </w:rPr>
      </w:pPr>
      <w:r w:rsidRPr="009A272E">
        <w:rPr>
          <w:rFonts w:ascii="Times New Roman" w:eastAsia="Times New Roman" w:hAnsi="Times New Roman" w:cs="Times New Roman"/>
          <w:sz w:val="24"/>
          <w:szCs w:val="24"/>
          <w:lang w:val="uk-UA" w:eastAsia="ru-RU"/>
        </w:rPr>
        <w:t>Студентам необхідно відвідувати кожне практичне заняття. Пропуск практичного заняття позбавляє студента можливості усвідомити, закріпити та отримати цілісне уявлення по тій чи іншій темі. Крім того, це створює значні труднощі при підготовці до підсумкового контролю.</w:t>
      </w:r>
    </w:p>
    <w:p w:rsidR="009A272E" w:rsidRPr="009A272E" w:rsidRDefault="009A272E" w:rsidP="009A272E">
      <w:pPr>
        <w:spacing w:after="0" w:line="240" w:lineRule="auto"/>
        <w:rPr>
          <w:rFonts w:ascii="Times New Roman" w:eastAsia="Times New Roman" w:hAnsi="Times New Roman" w:cs="Times New Roman"/>
          <w:sz w:val="24"/>
          <w:szCs w:val="24"/>
          <w:lang w:val="uk-UA" w:eastAsia="ru-RU"/>
        </w:rPr>
      </w:pPr>
    </w:p>
    <w:p w:rsidR="009A272E" w:rsidRPr="009A272E" w:rsidRDefault="009A272E" w:rsidP="009A272E">
      <w:pPr>
        <w:spacing w:after="0" w:line="360" w:lineRule="auto"/>
        <w:jc w:val="center"/>
        <w:rPr>
          <w:rFonts w:ascii="Times New Roman" w:eastAsia="Times New Roman" w:hAnsi="Times New Roman" w:cs="Times New Roman"/>
          <w:b/>
          <w:sz w:val="24"/>
          <w:szCs w:val="24"/>
          <w:lang w:val="uk-UA" w:eastAsia="ru-RU"/>
        </w:rPr>
      </w:pPr>
      <w:r w:rsidRPr="009A272E">
        <w:rPr>
          <w:rFonts w:ascii="Times New Roman" w:eastAsia="Times New Roman" w:hAnsi="Times New Roman" w:cs="Times New Roman"/>
          <w:b/>
          <w:caps/>
          <w:sz w:val="24"/>
          <w:szCs w:val="24"/>
          <w:lang w:val="uk-UA" w:eastAsia="ru-RU"/>
        </w:rPr>
        <w:t>П</w:t>
      </w:r>
      <w:r w:rsidRPr="009A272E">
        <w:rPr>
          <w:rFonts w:ascii="Times New Roman" w:eastAsia="Times New Roman" w:hAnsi="Times New Roman" w:cs="Times New Roman"/>
          <w:b/>
          <w:sz w:val="24"/>
          <w:szCs w:val="24"/>
          <w:lang w:val="uk-UA" w:eastAsia="ru-RU"/>
        </w:rPr>
        <w:t>рактичне заняття 1</w:t>
      </w:r>
    </w:p>
    <w:p w:rsidR="009A272E" w:rsidRPr="009A272E" w:rsidRDefault="009A272E" w:rsidP="009A272E">
      <w:pPr>
        <w:spacing w:after="0" w:line="240" w:lineRule="auto"/>
        <w:ind w:firstLine="709"/>
        <w:jc w:val="center"/>
        <w:rPr>
          <w:rFonts w:ascii="Times New Roman" w:eastAsia="Times New Roman" w:hAnsi="Times New Roman" w:cs="Times New Roman"/>
          <w:b/>
          <w:bCs/>
          <w:sz w:val="24"/>
          <w:szCs w:val="24"/>
          <w:lang w:val="uk-UA" w:eastAsia="ru-RU"/>
        </w:rPr>
      </w:pPr>
      <w:r w:rsidRPr="009A272E">
        <w:rPr>
          <w:rFonts w:ascii="Times New Roman" w:eastAsia="Times New Roman" w:hAnsi="Times New Roman" w:cs="Times New Roman"/>
          <w:b/>
          <w:bCs/>
          <w:sz w:val="24"/>
          <w:szCs w:val="24"/>
          <w:lang w:val="uk-UA" w:eastAsia="ru-RU"/>
        </w:rPr>
        <w:t>Кризи, кризові ситуації. Долання кризи та вихід із неї.</w:t>
      </w:r>
    </w:p>
    <w:p w:rsidR="009A272E" w:rsidRPr="009A272E" w:rsidRDefault="009A272E" w:rsidP="009A272E">
      <w:pPr>
        <w:spacing w:after="0" w:line="240" w:lineRule="auto"/>
        <w:ind w:firstLine="709"/>
        <w:jc w:val="both"/>
        <w:rPr>
          <w:rFonts w:ascii="Times New Roman" w:eastAsia="Times New Roman" w:hAnsi="Times New Roman" w:cs="Times New Roman"/>
          <w:b/>
          <w:bCs/>
          <w:iCs/>
          <w:sz w:val="24"/>
          <w:szCs w:val="24"/>
          <w:lang w:val="uk-UA" w:eastAsia="ru-RU"/>
        </w:rPr>
      </w:pPr>
      <w:r w:rsidRPr="009A272E">
        <w:rPr>
          <w:rFonts w:ascii="Times New Roman" w:eastAsia="Times New Roman" w:hAnsi="Times New Roman" w:cs="Times New Roman"/>
          <w:b/>
          <w:bCs/>
          <w:iCs/>
          <w:sz w:val="24"/>
          <w:szCs w:val="24"/>
          <w:lang w:val="uk-UA" w:eastAsia="ru-RU"/>
        </w:rPr>
        <w:t>Питання до заняття:</w:t>
      </w:r>
    </w:p>
    <w:p w:rsidR="009A272E" w:rsidRPr="009A272E" w:rsidRDefault="009A272E" w:rsidP="009A272E">
      <w:pPr>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val="uk-UA" w:eastAsia="ru-RU"/>
        </w:rPr>
      </w:pPr>
      <w:r w:rsidRPr="009A272E">
        <w:rPr>
          <w:rFonts w:ascii="Times New Roman" w:eastAsia="Times New Roman" w:hAnsi="Times New Roman" w:cs="Times New Roman"/>
          <w:sz w:val="24"/>
          <w:szCs w:val="24"/>
          <w:lang w:val="uk-UA" w:eastAsia="ru-RU"/>
        </w:rPr>
        <w:t xml:space="preserve">Визначення понять «криза», «кризова ситуація». </w:t>
      </w:r>
    </w:p>
    <w:p w:rsidR="009A272E" w:rsidRPr="009A272E" w:rsidRDefault="009A272E" w:rsidP="009A272E">
      <w:pPr>
        <w:numPr>
          <w:ilvl w:val="0"/>
          <w:numId w:val="4"/>
        </w:numPr>
        <w:tabs>
          <w:tab w:val="left" w:pos="1080"/>
          <w:tab w:val="left" w:pos="1134"/>
        </w:tabs>
        <w:spacing w:after="0" w:line="240" w:lineRule="auto"/>
        <w:ind w:left="0" w:firstLine="709"/>
        <w:jc w:val="both"/>
        <w:rPr>
          <w:rFonts w:ascii="Times New Roman" w:eastAsia="Times New Roman" w:hAnsi="Times New Roman" w:cs="Times New Roman"/>
          <w:sz w:val="24"/>
          <w:szCs w:val="24"/>
          <w:lang w:val="uk-UA" w:eastAsia="ru-RU"/>
        </w:rPr>
      </w:pPr>
      <w:r w:rsidRPr="009A272E">
        <w:rPr>
          <w:rFonts w:ascii="Times New Roman" w:eastAsia="Times New Roman" w:hAnsi="Times New Roman" w:cs="Times New Roman"/>
          <w:sz w:val="24"/>
          <w:szCs w:val="24"/>
          <w:lang w:val="uk-UA" w:eastAsia="ru-RU"/>
        </w:rPr>
        <w:t>Характеристики кризових ситуацій.</w:t>
      </w:r>
    </w:p>
    <w:p w:rsidR="009A272E" w:rsidRPr="009A272E" w:rsidRDefault="009A272E" w:rsidP="009A272E">
      <w:pPr>
        <w:numPr>
          <w:ilvl w:val="0"/>
          <w:numId w:val="4"/>
        </w:numPr>
        <w:tabs>
          <w:tab w:val="left" w:pos="1080"/>
          <w:tab w:val="left" w:pos="1134"/>
        </w:tabs>
        <w:spacing w:after="0" w:line="240" w:lineRule="auto"/>
        <w:ind w:left="0" w:firstLine="709"/>
        <w:jc w:val="both"/>
        <w:rPr>
          <w:rFonts w:ascii="Times New Roman" w:eastAsia="Times New Roman" w:hAnsi="Times New Roman" w:cs="Times New Roman"/>
          <w:sz w:val="24"/>
          <w:szCs w:val="24"/>
          <w:lang w:val="uk-UA" w:eastAsia="ru-RU"/>
        </w:rPr>
      </w:pPr>
      <w:r w:rsidRPr="009A272E">
        <w:rPr>
          <w:rFonts w:ascii="Times New Roman" w:eastAsia="Times New Roman" w:hAnsi="Times New Roman" w:cs="Times New Roman"/>
          <w:sz w:val="24"/>
          <w:szCs w:val="24"/>
          <w:lang w:val="uk-UA" w:eastAsia="ru-RU"/>
        </w:rPr>
        <w:t xml:space="preserve">Класифікації криз. </w:t>
      </w:r>
    </w:p>
    <w:p w:rsidR="009A272E" w:rsidRPr="009A272E" w:rsidRDefault="009A272E" w:rsidP="009A272E">
      <w:pPr>
        <w:numPr>
          <w:ilvl w:val="0"/>
          <w:numId w:val="4"/>
        </w:numPr>
        <w:tabs>
          <w:tab w:val="left" w:pos="1080"/>
          <w:tab w:val="left" w:pos="1134"/>
        </w:tabs>
        <w:spacing w:after="0" w:line="240" w:lineRule="auto"/>
        <w:ind w:left="0" w:firstLine="709"/>
        <w:jc w:val="both"/>
        <w:rPr>
          <w:rFonts w:ascii="Times New Roman" w:eastAsia="Times New Roman" w:hAnsi="Times New Roman" w:cs="Times New Roman"/>
          <w:sz w:val="24"/>
          <w:szCs w:val="24"/>
          <w:lang w:val="uk-UA" w:eastAsia="ru-RU"/>
        </w:rPr>
      </w:pPr>
      <w:r w:rsidRPr="009A272E">
        <w:rPr>
          <w:rFonts w:ascii="Times New Roman" w:eastAsia="Times New Roman" w:hAnsi="Times New Roman" w:cs="Times New Roman"/>
          <w:sz w:val="24"/>
          <w:szCs w:val="24"/>
          <w:lang w:val="uk-UA" w:eastAsia="ru-RU"/>
        </w:rPr>
        <w:t xml:space="preserve">Психологічна допомога в кризових ситуаціях. </w:t>
      </w:r>
    </w:p>
    <w:p w:rsidR="009A272E" w:rsidRPr="009A272E" w:rsidRDefault="009A272E" w:rsidP="009A272E">
      <w:pPr>
        <w:numPr>
          <w:ilvl w:val="0"/>
          <w:numId w:val="4"/>
        </w:numPr>
        <w:tabs>
          <w:tab w:val="left" w:pos="1080"/>
          <w:tab w:val="left" w:pos="1134"/>
        </w:tabs>
        <w:spacing w:after="0" w:line="240" w:lineRule="auto"/>
        <w:ind w:left="0" w:firstLine="709"/>
        <w:jc w:val="both"/>
        <w:rPr>
          <w:rFonts w:ascii="Times New Roman" w:eastAsia="Times New Roman" w:hAnsi="Times New Roman" w:cs="Times New Roman"/>
          <w:sz w:val="24"/>
          <w:szCs w:val="24"/>
          <w:lang w:val="uk-UA" w:eastAsia="ru-RU"/>
        </w:rPr>
      </w:pPr>
      <w:r w:rsidRPr="009A272E">
        <w:rPr>
          <w:rFonts w:ascii="Times New Roman" w:eastAsia="Times New Roman" w:hAnsi="Times New Roman" w:cs="Times New Roman"/>
          <w:sz w:val="24"/>
          <w:szCs w:val="24"/>
          <w:lang w:val="uk-UA" w:eastAsia="ru-RU"/>
        </w:rPr>
        <w:t xml:space="preserve">Адаптаційні можливості особистості й саморегуляція в період кризи. </w:t>
      </w:r>
    </w:p>
    <w:p w:rsidR="009A272E" w:rsidRPr="009A272E" w:rsidRDefault="009A272E" w:rsidP="009A272E">
      <w:pPr>
        <w:numPr>
          <w:ilvl w:val="0"/>
          <w:numId w:val="4"/>
        </w:numPr>
        <w:tabs>
          <w:tab w:val="left" w:pos="1080"/>
          <w:tab w:val="left" w:pos="1134"/>
        </w:tabs>
        <w:spacing w:after="0" w:line="240" w:lineRule="auto"/>
        <w:ind w:left="0" w:firstLine="709"/>
        <w:jc w:val="both"/>
        <w:rPr>
          <w:rFonts w:ascii="Times New Roman" w:eastAsia="Times New Roman" w:hAnsi="Times New Roman" w:cs="Times New Roman"/>
          <w:sz w:val="24"/>
          <w:szCs w:val="24"/>
          <w:lang w:val="uk-UA" w:eastAsia="ru-RU"/>
        </w:rPr>
      </w:pPr>
      <w:r w:rsidRPr="009A272E">
        <w:rPr>
          <w:rFonts w:ascii="Times New Roman" w:eastAsia="Times New Roman" w:hAnsi="Times New Roman" w:cs="Times New Roman"/>
          <w:sz w:val="24"/>
          <w:szCs w:val="24"/>
          <w:lang w:val="uk-UA" w:eastAsia="ru-RU"/>
        </w:rPr>
        <w:t>Долання кризи та вихід із неї.</w:t>
      </w:r>
    </w:p>
    <w:p w:rsidR="009A272E" w:rsidRPr="009A272E" w:rsidRDefault="009A272E" w:rsidP="009A272E">
      <w:pPr>
        <w:tabs>
          <w:tab w:val="left" w:pos="1134"/>
        </w:tabs>
        <w:spacing w:before="120" w:after="120" w:line="240" w:lineRule="auto"/>
        <w:ind w:firstLine="709"/>
        <w:jc w:val="both"/>
        <w:rPr>
          <w:rFonts w:ascii="Times New Roman" w:eastAsia="Times New Roman" w:hAnsi="Times New Roman" w:cs="Times New Roman"/>
          <w:bCs/>
          <w:i/>
          <w:iCs/>
          <w:sz w:val="24"/>
          <w:szCs w:val="24"/>
          <w:lang w:val="uk-UA" w:eastAsia="ru-RU"/>
        </w:rPr>
      </w:pPr>
      <w:r w:rsidRPr="009A272E">
        <w:rPr>
          <w:rFonts w:ascii="Times New Roman" w:eastAsia="Times New Roman" w:hAnsi="Times New Roman" w:cs="Times New Roman"/>
          <w:bCs/>
          <w:i/>
          <w:iCs/>
          <w:sz w:val="24"/>
          <w:szCs w:val="24"/>
          <w:lang w:val="uk-UA" w:eastAsia="ru-RU"/>
        </w:rPr>
        <w:t>Питання для дискусії:</w:t>
      </w:r>
    </w:p>
    <w:p w:rsidR="009A272E" w:rsidRPr="009A272E" w:rsidRDefault="009A272E" w:rsidP="009A272E">
      <w:pPr>
        <w:numPr>
          <w:ilvl w:val="0"/>
          <w:numId w:val="5"/>
        </w:numPr>
        <w:spacing w:after="0" w:line="240" w:lineRule="auto"/>
        <w:rPr>
          <w:rFonts w:ascii="Times New Roman" w:eastAsia="Times New Roman" w:hAnsi="Times New Roman" w:cs="Times New Roman"/>
          <w:bCs/>
          <w:sz w:val="24"/>
          <w:szCs w:val="24"/>
          <w:lang w:val="uk-UA" w:eastAsia="ru-RU"/>
        </w:rPr>
      </w:pPr>
      <w:r w:rsidRPr="009A272E">
        <w:rPr>
          <w:rFonts w:ascii="Times New Roman" w:eastAsia="Times New Roman" w:hAnsi="Times New Roman" w:cs="Times New Roman"/>
          <w:bCs/>
          <w:sz w:val="24"/>
          <w:szCs w:val="24"/>
          <w:lang w:val="uk-UA" w:eastAsia="ru-RU"/>
        </w:rPr>
        <w:t>У чому полягає специфіка психологічної кризи?</w:t>
      </w:r>
    </w:p>
    <w:p w:rsidR="009A272E" w:rsidRPr="009A272E" w:rsidRDefault="009A272E" w:rsidP="009A272E">
      <w:pPr>
        <w:numPr>
          <w:ilvl w:val="0"/>
          <w:numId w:val="5"/>
        </w:numPr>
        <w:spacing w:after="0" w:line="240" w:lineRule="auto"/>
        <w:rPr>
          <w:rFonts w:ascii="Times New Roman" w:eastAsia="Times New Roman" w:hAnsi="Times New Roman" w:cs="Times New Roman"/>
          <w:bCs/>
          <w:sz w:val="24"/>
          <w:szCs w:val="24"/>
          <w:lang w:val="uk-UA" w:eastAsia="ru-RU"/>
        </w:rPr>
      </w:pPr>
      <w:r w:rsidRPr="009A272E">
        <w:rPr>
          <w:rFonts w:ascii="Times New Roman" w:eastAsia="Times New Roman" w:hAnsi="Times New Roman" w:cs="Times New Roman"/>
          <w:bCs/>
          <w:sz w:val="24"/>
          <w:szCs w:val="24"/>
          <w:lang w:val="uk-UA" w:eastAsia="ru-RU"/>
        </w:rPr>
        <w:t>Спробуйте диференціювати поняття «кризова ситуація» і «критична ситуація».</w:t>
      </w:r>
    </w:p>
    <w:p w:rsidR="009A272E" w:rsidRDefault="009A272E" w:rsidP="009A272E">
      <w:pPr>
        <w:spacing w:after="0" w:line="360" w:lineRule="auto"/>
        <w:jc w:val="center"/>
        <w:rPr>
          <w:rFonts w:ascii="Times New Roman" w:eastAsia="Times New Roman" w:hAnsi="Times New Roman" w:cs="Times New Roman"/>
          <w:b/>
          <w:caps/>
          <w:sz w:val="24"/>
          <w:szCs w:val="24"/>
          <w:lang w:val="uk-UA" w:eastAsia="ru-RU"/>
        </w:rPr>
      </w:pPr>
    </w:p>
    <w:p w:rsidR="009A272E" w:rsidRPr="009A272E" w:rsidRDefault="009A272E" w:rsidP="009A272E">
      <w:pPr>
        <w:spacing w:after="0" w:line="360" w:lineRule="auto"/>
        <w:jc w:val="center"/>
        <w:rPr>
          <w:rFonts w:ascii="Times New Roman" w:eastAsia="Times New Roman" w:hAnsi="Times New Roman" w:cs="Times New Roman"/>
          <w:b/>
          <w:sz w:val="24"/>
          <w:szCs w:val="24"/>
          <w:lang w:val="uk-UA" w:eastAsia="ru-RU"/>
        </w:rPr>
      </w:pPr>
      <w:r w:rsidRPr="009A272E">
        <w:rPr>
          <w:rFonts w:ascii="Times New Roman" w:eastAsia="Times New Roman" w:hAnsi="Times New Roman" w:cs="Times New Roman"/>
          <w:b/>
          <w:caps/>
          <w:sz w:val="24"/>
          <w:szCs w:val="24"/>
          <w:lang w:val="uk-UA" w:eastAsia="ru-RU"/>
        </w:rPr>
        <w:t>П</w:t>
      </w:r>
      <w:r w:rsidRPr="009A272E">
        <w:rPr>
          <w:rFonts w:ascii="Times New Roman" w:eastAsia="Times New Roman" w:hAnsi="Times New Roman" w:cs="Times New Roman"/>
          <w:b/>
          <w:sz w:val="24"/>
          <w:szCs w:val="24"/>
          <w:lang w:val="uk-UA" w:eastAsia="ru-RU"/>
        </w:rPr>
        <w:t xml:space="preserve">рактичне заняття </w:t>
      </w:r>
      <w:r>
        <w:rPr>
          <w:rFonts w:ascii="Times New Roman" w:eastAsia="Times New Roman" w:hAnsi="Times New Roman" w:cs="Times New Roman"/>
          <w:b/>
          <w:sz w:val="24"/>
          <w:szCs w:val="24"/>
          <w:lang w:val="uk-UA" w:eastAsia="ru-RU"/>
        </w:rPr>
        <w:t>2</w:t>
      </w:r>
      <w:bookmarkStart w:id="0" w:name="_GoBack"/>
      <w:bookmarkEnd w:id="0"/>
    </w:p>
    <w:p w:rsidR="009A272E" w:rsidRPr="009A272E" w:rsidRDefault="009A272E" w:rsidP="009A272E">
      <w:pPr>
        <w:spacing w:after="0" w:line="240" w:lineRule="auto"/>
        <w:ind w:firstLine="709"/>
        <w:jc w:val="both"/>
        <w:rPr>
          <w:rFonts w:ascii="Times New Roman" w:eastAsia="Times New Roman" w:hAnsi="Times New Roman" w:cs="Times New Roman"/>
          <w:b/>
          <w:sz w:val="24"/>
          <w:szCs w:val="24"/>
          <w:lang w:val="uk-UA" w:eastAsia="ru-RU"/>
        </w:rPr>
      </w:pPr>
      <w:r w:rsidRPr="009A272E">
        <w:rPr>
          <w:rFonts w:ascii="Times New Roman" w:eastAsia="Times New Roman" w:hAnsi="Times New Roman" w:cs="Times New Roman"/>
          <w:b/>
          <w:sz w:val="24"/>
          <w:szCs w:val="24"/>
          <w:lang w:val="uk-UA" w:eastAsia="ru-RU"/>
        </w:rPr>
        <w:t xml:space="preserve">Психологічна допомога в кризі, спричиненій тяжкою хронічною хворобою та втратою роботи і виходом на пенсію </w:t>
      </w:r>
    </w:p>
    <w:p w:rsidR="009A272E" w:rsidRPr="009A272E" w:rsidRDefault="009A272E" w:rsidP="009A272E">
      <w:pPr>
        <w:tabs>
          <w:tab w:val="left" w:pos="3528"/>
        </w:tabs>
        <w:spacing w:after="0" w:line="240" w:lineRule="auto"/>
        <w:ind w:firstLine="709"/>
        <w:jc w:val="both"/>
        <w:rPr>
          <w:rFonts w:ascii="Times New Roman" w:eastAsia="Times New Roman" w:hAnsi="Times New Roman" w:cs="Times New Roman"/>
          <w:b/>
          <w:bCs/>
          <w:iCs/>
          <w:sz w:val="24"/>
          <w:szCs w:val="24"/>
          <w:lang w:val="uk-UA" w:eastAsia="ru-RU"/>
        </w:rPr>
      </w:pPr>
    </w:p>
    <w:p w:rsidR="009A272E" w:rsidRPr="009A272E" w:rsidRDefault="009A272E" w:rsidP="009A272E">
      <w:pPr>
        <w:tabs>
          <w:tab w:val="left" w:pos="3528"/>
        </w:tabs>
        <w:spacing w:after="0" w:line="240" w:lineRule="auto"/>
        <w:ind w:firstLine="709"/>
        <w:jc w:val="both"/>
        <w:rPr>
          <w:rFonts w:ascii="Times New Roman" w:eastAsia="Times New Roman" w:hAnsi="Times New Roman" w:cs="Times New Roman"/>
          <w:b/>
          <w:bCs/>
          <w:iCs/>
          <w:sz w:val="24"/>
          <w:szCs w:val="24"/>
          <w:lang w:val="uk-UA" w:eastAsia="ru-RU"/>
        </w:rPr>
      </w:pPr>
      <w:r w:rsidRPr="009A272E">
        <w:rPr>
          <w:rFonts w:ascii="Times New Roman" w:eastAsia="Times New Roman" w:hAnsi="Times New Roman" w:cs="Times New Roman"/>
          <w:b/>
          <w:bCs/>
          <w:iCs/>
          <w:sz w:val="24"/>
          <w:szCs w:val="24"/>
          <w:lang w:val="uk-UA" w:eastAsia="ru-RU"/>
        </w:rPr>
        <w:t>Питання до заняття:</w:t>
      </w:r>
    </w:p>
    <w:p w:rsidR="009A272E" w:rsidRPr="009A272E" w:rsidRDefault="009A272E" w:rsidP="009A272E">
      <w:pPr>
        <w:numPr>
          <w:ilvl w:val="0"/>
          <w:numId w:val="11"/>
        </w:numPr>
        <w:tabs>
          <w:tab w:val="left" w:pos="1080"/>
        </w:tabs>
        <w:spacing w:after="0" w:line="240" w:lineRule="auto"/>
        <w:ind w:firstLine="709"/>
        <w:jc w:val="both"/>
        <w:rPr>
          <w:rFonts w:ascii="Times New Roman" w:eastAsia="Times New Roman" w:hAnsi="Times New Roman" w:cs="Times New Roman"/>
          <w:sz w:val="24"/>
          <w:szCs w:val="24"/>
          <w:lang w:val="uk-UA" w:eastAsia="ru-RU"/>
        </w:rPr>
      </w:pPr>
      <w:r w:rsidRPr="009A272E">
        <w:rPr>
          <w:rFonts w:ascii="Times New Roman" w:eastAsia="Times New Roman" w:hAnsi="Times New Roman" w:cs="Times New Roman"/>
          <w:sz w:val="24"/>
          <w:szCs w:val="24"/>
          <w:lang w:val="uk-UA" w:eastAsia="ru-RU"/>
        </w:rPr>
        <w:t> Тяжка невиліковна хвороба. Психологічна допомога тяжкохворому.</w:t>
      </w:r>
    </w:p>
    <w:p w:rsidR="009A272E" w:rsidRPr="009A272E" w:rsidRDefault="009A272E" w:rsidP="009A272E">
      <w:pPr>
        <w:numPr>
          <w:ilvl w:val="0"/>
          <w:numId w:val="11"/>
        </w:numPr>
        <w:tabs>
          <w:tab w:val="left" w:pos="1080"/>
        </w:tabs>
        <w:spacing w:after="0" w:line="240" w:lineRule="auto"/>
        <w:ind w:firstLine="709"/>
        <w:jc w:val="both"/>
        <w:rPr>
          <w:rFonts w:ascii="Times New Roman" w:eastAsia="Times New Roman" w:hAnsi="Times New Roman" w:cs="Times New Roman"/>
          <w:sz w:val="24"/>
          <w:szCs w:val="24"/>
          <w:lang w:val="uk-UA" w:eastAsia="ru-RU"/>
        </w:rPr>
      </w:pPr>
      <w:r w:rsidRPr="009A272E">
        <w:rPr>
          <w:rFonts w:ascii="Times New Roman" w:eastAsia="Times New Roman" w:hAnsi="Times New Roman" w:cs="Times New Roman"/>
          <w:sz w:val="24"/>
          <w:szCs w:val="24"/>
          <w:lang w:val="uk-UA" w:eastAsia="ru-RU"/>
        </w:rPr>
        <w:t xml:space="preserve"> Труднощі через опіку над тяжкохворим членом сім’ї. Психологічна підтримка членів сім’ї тяжкохворого.</w:t>
      </w:r>
    </w:p>
    <w:p w:rsidR="009A272E" w:rsidRPr="009A272E" w:rsidRDefault="009A272E" w:rsidP="009A272E">
      <w:pPr>
        <w:numPr>
          <w:ilvl w:val="0"/>
          <w:numId w:val="11"/>
        </w:numPr>
        <w:tabs>
          <w:tab w:val="left" w:pos="1080"/>
        </w:tabs>
        <w:spacing w:after="0" w:line="240" w:lineRule="auto"/>
        <w:ind w:firstLine="709"/>
        <w:jc w:val="both"/>
        <w:rPr>
          <w:rFonts w:ascii="Times New Roman" w:eastAsia="Times New Roman" w:hAnsi="Times New Roman" w:cs="Times New Roman"/>
          <w:sz w:val="24"/>
          <w:szCs w:val="24"/>
          <w:lang w:val="uk-UA" w:eastAsia="ru-RU"/>
        </w:rPr>
      </w:pPr>
      <w:r w:rsidRPr="009A272E">
        <w:rPr>
          <w:rFonts w:ascii="Times New Roman" w:eastAsia="Times New Roman" w:hAnsi="Times New Roman" w:cs="Times New Roman"/>
          <w:sz w:val="24"/>
          <w:szCs w:val="24"/>
          <w:lang w:val="uk-UA" w:eastAsia="ru-RU"/>
        </w:rPr>
        <w:t> Звільнення з роботи. Специфіка психологічної допомоги особистості, яку звільнили.</w:t>
      </w:r>
    </w:p>
    <w:p w:rsidR="009A272E" w:rsidRPr="009A272E" w:rsidRDefault="009A272E" w:rsidP="009A272E">
      <w:pPr>
        <w:numPr>
          <w:ilvl w:val="0"/>
          <w:numId w:val="11"/>
        </w:numPr>
        <w:tabs>
          <w:tab w:val="left" w:pos="1080"/>
        </w:tabs>
        <w:spacing w:after="0" w:line="240" w:lineRule="auto"/>
        <w:ind w:firstLine="709"/>
        <w:jc w:val="both"/>
        <w:rPr>
          <w:rFonts w:ascii="Times New Roman" w:eastAsia="Times New Roman" w:hAnsi="Times New Roman" w:cs="Times New Roman"/>
          <w:sz w:val="24"/>
          <w:szCs w:val="24"/>
          <w:lang w:val="uk-UA" w:eastAsia="ru-RU"/>
        </w:rPr>
      </w:pPr>
      <w:r w:rsidRPr="009A272E">
        <w:rPr>
          <w:rFonts w:ascii="Times New Roman" w:eastAsia="Times New Roman" w:hAnsi="Times New Roman" w:cs="Times New Roman"/>
          <w:sz w:val="24"/>
          <w:szCs w:val="24"/>
          <w:lang w:val="uk-UA" w:eastAsia="ru-RU"/>
        </w:rPr>
        <w:lastRenderedPageBreak/>
        <w:t> Вихід на пенсію. Психологічна допомога особистості у ситуації виходу на пенсію.</w:t>
      </w:r>
    </w:p>
    <w:p w:rsidR="009A272E" w:rsidRPr="009A272E" w:rsidRDefault="009A272E" w:rsidP="009A272E">
      <w:pPr>
        <w:tabs>
          <w:tab w:val="left" w:pos="3528"/>
        </w:tabs>
        <w:spacing w:after="0" w:line="240" w:lineRule="auto"/>
        <w:ind w:firstLine="709"/>
        <w:jc w:val="both"/>
        <w:rPr>
          <w:rFonts w:ascii="Times New Roman" w:eastAsia="Times New Roman" w:hAnsi="Times New Roman" w:cs="Times New Roman"/>
          <w:b/>
          <w:bCs/>
          <w:i/>
          <w:sz w:val="24"/>
          <w:szCs w:val="24"/>
          <w:lang w:val="uk-UA" w:eastAsia="ru-RU"/>
        </w:rPr>
      </w:pPr>
      <w:r w:rsidRPr="009A272E">
        <w:rPr>
          <w:rFonts w:ascii="Times New Roman" w:eastAsia="Times New Roman" w:hAnsi="Times New Roman" w:cs="Times New Roman"/>
          <w:b/>
          <w:bCs/>
          <w:i/>
          <w:sz w:val="24"/>
          <w:szCs w:val="24"/>
          <w:lang w:val="uk-UA" w:eastAsia="ru-RU"/>
        </w:rPr>
        <w:t>Питання для дискусії:</w:t>
      </w:r>
    </w:p>
    <w:p w:rsidR="009A272E" w:rsidRPr="009A272E" w:rsidRDefault="009A272E" w:rsidP="009A272E">
      <w:pPr>
        <w:tabs>
          <w:tab w:val="left" w:pos="3528"/>
        </w:tabs>
        <w:spacing w:after="0" w:line="240" w:lineRule="auto"/>
        <w:ind w:firstLine="709"/>
        <w:jc w:val="both"/>
        <w:rPr>
          <w:rFonts w:ascii="Times New Roman" w:eastAsia="Times New Roman" w:hAnsi="Times New Roman" w:cs="Times New Roman"/>
          <w:sz w:val="24"/>
          <w:szCs w:val="24"/>
          <w:lang w:val="uk-UA" w:eastAsia="ru-RU"/>
        </w:rPr>
      </w:pPr>
      <w:r w:rsidRPr="009A272E">
        <w:rPr>
          <w:rFonts w:ascii="Times New Roman" w:eastAsia="Times New Roman" w:hAnsi="Times New Roman" w:cs="Times New Roman"/>
          <w:sz w:val="24"/>
          <w:szCs w:val="24"/>
          <w:lang w:val="uk-UA" w:eastAsia="ru-RU"/>
        </w:rPr>
        <w:t>Відповідно до структурно-генетичного підходу (Т.М. Титаренко), «гетерохронність перебігу вікових процесів індивідуального розвитку є неминучою і принципово неусувною». Як Ви розумієте цю точку зору?</w:t>
      </w:r>
    </w:p>
    <w:p w:rsidR="009A272E" w:rsidRPr="009A272E" w:rsidRDefault="009A272E" w:rsidP="009A272E">
      <w:pPr>
        <w:spacing w:after="0" w:line="240" w:lineRule="auto"/>
        <w:jc w:val="center"/>
        <w:rPr>
          <w:rFonts w:ascii="Times New Roman" w:eastAsia="Times New Roman" w:hAnsi="Times New Roman" w:cs="Times New Roman"/>
          <w:b/>
          <w:caps/>
          <w:sz w:val="26"/>
          <w:szCs w:val="26"/>
          <w:lang w:val="uk-UA" w:eastAsia="ru-RU"/>
        </w:rPr>
      </w:pPr>
    </w:p>
    <w:p w:rsidR="009A272E" w:rsidRPr="009A272E" w:rsidRDefault="009A272E" w:rsidP="009A272E">
      <w:pPr>
        <w:tabs>
          <w:tab w:val="left" w:pos="2160"/>
          <w:tab w:val="left" w:pos="3528"/>
        </w:tabs>
        <w:spacing w:after="0" w:line="240" w:lineRule="auto"/>
        <w:ind w:firstLine="709"/>
        <w:jc w:val="both"/>
        <w:rPr>
          <w:rFonts w:ascii="Times New Roman" w:eastAsia="Times New Roman" w:hAnsi="Times New Roman" w:cs="Times New Roman"/>
          <w:b/>
          <w:bCs/>
          <w:sz w:val="24"/>
          <w:szCs w:val="24"/>
          <w:lang w:val="uk-UA" w:eastAsia="ru-RU"/>
        </w:rPr>
      </w:pPr>
      <w:r w:rsidRPr="009A272E">
        <w:rPr>
          <w:rFonts w:ascii="Times New Roman" w:eastAsia="Times New Roman" w:hAnsi="Times New Roman" w:cs="Times New Roman"/>
          <w:b/>
          <w:bCs/>
          <w:i/>
          <w:sz w:val="24"/>
          <w:szCs w:val="24"/>
          <w:lang w:val="uk-UA" w:eastAsia="ru-RU"/>
        </w:rPr>
        <w:t>Питання для дискусії</w:t>
      </w:r>
      <w:r w:rsidRPr="009A272E">
        <w:rPr>
          <w:rFonts w:ascii="Times New Roman" w:eastAsia="Times New Roman" w:hAnsi="Times New Roman" w:cs="Times New Roman"/>
          <w:b/>
          <w:bCs/>
          <w:sz w:val="24"/>
          <w:szCs w:val="24"/>
          <w:lang w:val="uk-UA" w:eastAsia="ru-RU"/>
        </w:rPr>
        <w:t>:</w:t>
      </w:r>
    </w:p>
    <w:p w:rsidR="009A272E" w:rsidRPr="009A272E" w:rsidRDefault="009A272E" w:rsidP="009A272E">
      <w:pPr>
        <w:numPr>
          <w:ilvl w:val="0"/>
          <w:numId w:val="10"/>
        </w:numPr>
        <w:tabs>
          <w:tab w:val="left" w:pos="993"/>
        </w:tabs>
        <w:spacing w:after="0" w:line="240" w:lineRule="auto"/>
        <w:ind w:left="0" w:firstLine="709"/>
        <w:jc w:val="both"/>
        <w:rPr>
          <w:rFonts w:ascii="Times New Roman" w:eastAsia="Times New Roman" w:hAnsi="Times New Roman" w:cs="Times New Roman"/>
          <w:spacing w:val="3"/>
          <w:sz w:val="24"/>
          <w:szCs w:val="24"/>
          <w:lang w:val="uk-UA" w:eastAsia="ru-RU"/>
        </w:rPr>
      </w:pPr>
      <w:r w:rsidRPr="009A272E">
        <w:rPr>
          <w:rFonts w:ascii="Times New Roman" w:eastAsia="Times New Roman" w:hAnsi="Times New Roman" w:cs="Times New Roman"/>
          <w:sz w:val="24"/>
          <w:szCs w:val="24"/>
          <w:lang w:val="uk-UA" w:eastAsia="ru-RU"/>
        </w:rPr>
        <w:t>Спробуйте пояснити, чи існують внутрішні протиріччя, що відносно незалежні від зовнішніх впливів?</w:t>
      </w:r>
    </w:p>
    <w:p w:rsidR="009A272E" w:rsidRPr="009A272E" w:rsidRDefault="009A272E" w:rsidP="009A272E">
      <w:pPr>
        <w:numPr>
          <w:ilvl w:val="0"/>
          <w:numId w:val="10"/>
        </w:numPr>
        <w:tabs>
          <w:tab w:val="left" w:pos="993"/>
        </w:tabs>
        <w:spacing w:after="0" w:line="240" w:lineRule="auto"/>
        <w:ind w:left="0" w:firstLine="709"/>
        <w:jc w:val="both"/>
        <w:rPr>
          <w:rFonts w:ascii="Times New Roman" w:eastAsia="Times New Roman" w:hAnsi="Times New Roman" w:cs="Times New Roman"/>
          <w:sz w:val="24"/>
          <w:szCs w:val="24"/>
          <w:lang w:val="uk-UA" w:eastAsia="ru-RU"/>
        </w:rPr>
      </w:pPr>
      <w:r w:rsidRPr="009A272E">
        <w:rPr>
          <w:rFonts w:ascii="Times New Roman" w:eastAsia="Times New Roman" w:hAnsi="Times New Roman" w:cs="Times New Roman"/>
          <w:sz w:val="24"/>
          <w:szCs w:val="24"/>
          <w:lang w:val="uk-UA" w:eastAsia="ru-RU"/>
        </w:rPr>
        <w:t>Сутність культурного розвитку людини Л.С. Виготський вбачав в оволодінні нею процесами власної поведінки. Обґрунтуйте цю думку.</w:t>
      </w:r>
    </w:p>
    <w:p w:rsidR="009A272E" w:rsidRPr="009A272E" w:rsidRDefault="009A272E" w:rsidP="009A272E">
      <w:pPr>
        <w:spacing w:after="0" w:line="240" w:lineRule="auto"/>
        <w:ind w:left="720"/>
        <w:jc w:val="both"/>
        <w:rPr>
          <w:rFonts w:ascii="Times New Roman" w:eastAsia="Times New Roman" w:hAnsi="Times New Roman" w:cs="Times New Roman"/>
          <w:sz w:val="24"/>
          <w:szCs w:val="24"/>
          <w:lang w:val="uk-UA" w:eastAsia="ru-RU"/>
        </w:rPr>
      </w:pPr>
    </w:p>
    <w:p w:rsidR="009A272E" w:rsidRPr="009A272E" w:rsidRDefault="009A272E" w:rsidP="009A272E">
      <w:pPr>
        <w:spacing w:after="0" w:line="240" w:lineRule="auto"/>
        <w:ind w:left="720"/>
        <w:jc w:val="both"/>
        <w:rPr>
          <w:rFonts w:ascii="Times New Roman" w:eastAsia="Times New Roman" w:hAnsi="Times New Roman" w:cs="Times New Roman"/>
          <w:sz w:val="24"/>
          <w:szCs w:val="24"/>
          <w:lang w:val="uk-UA" w:eastAsia="ru-RU"/>
        </w:rPr>
      </w:pPr>
      <w:r w:rsidRPr="009A272E">
        <w:rPr>
          <w:rFonts w:ascii="Times New Roman" w:eastAsia="Times New Roman" w:hAnsi="Times New Roman" w:cs="Times New Roman"/>
          <w:sz w:val="24"/>
          <w:szCs w:val="24"/>
          <w:lang w:val="uk-UA" w:eastAsia="ru-RU"/>
        </w:rPr>
        <w:sym w:font="Webdings" w:char="F0A8"/>
      </w:r>
      <w:r w:rsidRPr="009A272E">
        <w:rPr>
          <w:rFonts w:ascii="Times New Roman" w:eastAsia="Times New Roman" w:hAnsi="Times New Roman" w:cs="Times New Roman"/>
          <w:sz w:val="24"/>
          <w:szCs w:val="24"/>
          <w:lang w:val="uk-UA" w:eastAsia="ru-RU"/>
        </w:rPr>
        <w:t xml:space="preserve"> </w:t>
      </w:r>
      <w:r w:rsidRPr="009A272E">
        <w:rPr>
          <w:rFonts w:ascii="Times New Roman" w:eastAsia="Times New Roman" w:hAnsi="Times New Roman" w:cs="Times New Roman"/>
          <w:b/>
          <w:i/>
          <w:sz w:val="24"/>
          <w:szCs w:val="24"/>
          <w:lang w:val="uk-UA" w:eastAsia="ru-RU"/>
        </w:rPr>
        <w:t>Рекомендована література:</w:t>
      </w:r>
      <w:r w:rsidRPr="009A272E">
        <w:rPr>
          <w:rFonts w:ascii="Times New Roman" w:eastAsia="Times New Roman" w:hAnsi="Times New Roman" w:cs="Times New Roman"/>
          <w:sz w:val="24"/>
          <w:szCs w:val="24"/>
          <w:lang w:val="uk-UA" w:eastAsia="ru-RU"/>
        </w:rPr>
        <w:t xml:space="preserve"> </w:t>
      </w:r>
    </w:p>
    <w:p w:rsidR="009A272E" w:rsidRPr="009A272E" w:rsidRDefault="009A272E" w:rsidP="009A272E">
      <w:pPr>
        <w:shd w:val="clear" w:color="auto" w:fill="FFFFFF"/>
        <w:spacing w:after="0" w:line="276" w:lineRule="auto"/>
        <w:rPr>
          <w:rFonts w:ascii="Times New Roman" w:eastAsia="Calibri" w:hAnsi="Times New Roman" w:cs="Times New Roman"/>
          <w:b/>
          <w:bCs/>
          <w:sz w:val="24"/>
          <w:szCs w:val="24"/>
          <w:lang w:val="uk-UA"/>
        </w:rPr>
      </w:pPr>
      <w:r w:rsidRPr="009A272E">
        <w:rPr>
          <w:rFonts w:ascii="Times New Roman" w:eastAsia="Calibri" w:hAnsi="Times New Roman" w:cs="Times New Roman"/>
          <w:b/>
          <w:bCs/>
          <w:sz w:val="24"/>
          <w:szCs w:val="24"/>
          <w:lang w:val="uk-UA"/>
        </w:rPr>
        <w:t>Основна</w:t>
      </w:r>
    </w:p>
    <w:p w:rsidR="009A272E" w:rsidRPr="009A272E" w:rsidRDefault="009A272E" w:rsidP="009A272E">
      <w:pPr>
        <w:widowControl w:val="0"/>
        <w:numPr>
          <w:ilvl w:val="0"/>
          <w:numId w:val="9"/>
        </w:numPr>
        <w:tabs>
          <w:tab w:val="left" w:pos="1134"/>
        </w:tabs>
        <w:suppressAutoHyphens/>
        <w:spacing w:after="0" w:line="276" w:lineRule="auto"/>
        <w:ind w:left="0" w:firstLine="709"/>
        <w:jc w:val="both"/>
        <w:rPr>
          <w:rFonts w:ascii="Times New Roman" w:eastAsia="Times New Roman" w:hAnsi="Times New Roman" w:cs="Times New Roman"/>
          <w:sz w:val="24"/>
          <w:szCs w:val="24"/>
          <w:lang w:val="uk-UA" w:eastAsia="ru-RU"/>
        </w:rPr>
      </w:pPr>
      <w:r w:rsidRPr="009A272E">
        <w:rPr>
          <w:rFonts w:ascii="Times New Roman" w:eastAsia="Times New Roman" w:hAnsi="Times New Roman" w:cs="Times New Roman"/>
          <w:sz w:val="24"/>
          <w:szCs w:val="24"/>
          <w:lang w:val="uk-UA" w:eastAsia="ru-RU"/>
        </w:rPr>
        <w:t>Письмак Л. Л. Підліткова криза: як зарадити та допомогти : посібник. Київ : Видавнича група «Шкільний світ», 2018</w:t>
      </w:r>
    </w:p>
    <w:p w:rsidR="009A272E" w:rsidRPr="009A272E" w:rsidRDefault="009A272E" w:rsidP="009A272E">
      <w:pPr>
        <w:widowControl w:val="0"/>
        <w:numPr>
          <w:ilvl w:val="0"/>
          <w:numId w:val="9"/>
        </w:numPr>
        <w:tabs>
          <w:tab w:val="left" w:pos="1134"/>
        </w:tabs>
        <w:suppressAutoHyphens/>
        <w:spacing w:after="0" w:line="276" w:lineRule="auto"/>
        <w:ind w:left="0" w:firstLine="709"/>
        <w:jc w:val="both"/>
        <w:rPr>
          <w:rFonts w:ascii="Times New Roman" w:eastAsia="Times New Roman" w:hAnsi="Times New Roman" w:cs="Times New Roman"/>
          <w:sz w:val="24"/>
          <w:szCs w:val="24"/>
          <w:lang w:val="uk-UA" w:eastAsia="ru-RU"/>
        </w:rPr>
      </w:pPr>
      <w:r w:rsidRPr="009A272E">
        <w:rPr>
          <w:rFonts w:ascii="Times New Roman" w:eastAsia="Times New Roman" w:hAnsi="Times New Roman" w:cs="Times New Roman"/>
          <w:sz w:val="24"/>
          <w:szCs w:val="24"/>
          <w:lang w:val="uk-UA" w:eastAsia="ru-RU"/>
        </w:rPr>
        <w:t>Шевченко Н.Ф. Психологічна допомога в кризових та екстремальних ситуаціях : навч. посіб. Запоріжжя. Запорізький національний Університет, 2021. 192 с.</w:t>
      </w:r>
    </w:p>
    <w:p w:rsidR="009A272E" w:rsidRPr="009A272E" w:rsidRDefault="009A272E" w:rsidP="009A272E">
      <w:pPr>
        <w:shd w:val="clear" w:color="auto" w:fill="FFFFFF"/>
        <w:spacing w:after="0" w:line="240" w:lineRule="auto"/>
        <w:ind w:firstLine="709"/>
        <w:rPr>
          <w:rFonts w:ascii="Times New Roman" w:eastAsia="Times New Roman" w:hAnsi="Times New Roman" w:cs="Times New Roman"/>
          <w:b/>
          <w:bCs/>
          <w:sz w:val="24"/>
          <w:szCs w:val="24"/>
          <w:lang w:val="uk-UA" w:eastAsia="ru-RU"/>
        </w:rPr>
      </w:pPr>
      <w:r w:rsidRPr="009A272E">
        <w:rPr>
          <w:rFonts w:ascii="Times New Roman" w:eastAsia="Times New Roman" w:hAnsi="Times New Roman" w:cs="Times New Roman"/>
          <w:b/>
          <w:bCs/>
          <w:sz w:val="24"/>
          <w:szCs w:val="24"/>
          <w:lang w:val="uk-UA" w:eastAsia="ru-RU"/>
        </w:rPr>
        <w:t>Додаткова</w:t>
      </w:r>
    </w:p>
    <w:p w:rsidR="009A272E" w:rsidRPr="009A272E" w:rsidRDefault="009A272E" w:rsidP="009A272E">
      <w:pPr>
        <w:widowControl w:val="0"/>
        <w:numPr>
          <w:ilvl w:val="0"/>
          <w:numId w:val="13"/>
        </w:numPr>
        <w:tabs>
          <w:tab w:val="left" w:pos="993"/>
        </w:tabs>
        <w:suppressAutoHyphens/>
        <w:spacing w:after="0" w:line="276" w:lineRule="auto"/>
        <w:ind w:left="0" w:firstLine="709"/>
        <w:contextualSpacing/>
        <w:jc w:val="both"/>
        <w:rPr>
          <w:rFonts w:ascii="Times New Roman" w:eastAsia="Times New Roman" w:hAnsi="Times New Roman" w:cs="Times New Roman"/>
          <w:sz w:val="24"/>
          <w:szCs w:val="24"/>
          <w:lang w:val="uk-UA" w:eastAsia="ru-RU"/>
        </w:rPr>
      </w:pPr>
      <w:r w:rsidRPr="009A272E">
        <w:rPr>
          <w:rFonts w:ascii="Times New Roman" w:eastAsia="Times New Roman" w:hAnsi="Times New Roman" w:cs="Times New Roman"/>
          <w:sz w:val="24"/>
          <w:szCs w:val="24"/>
          <w:lang w:val="uk-UA" w:eastAsia="ru-RU"/>
        </w:rPr>
        <w:t xml:space="preserve">Грандт В.В. Психологія травмуючих ситуацій : навчальний посібник для студентів освітньо-кваліфікаційного рівня «спеціаліст» спеціальності «Психологія» Запоріжжя : ЗНУ, 2016. 109 с.  URL: </w:t>
      </w:r>
      <w:hyperlink r:id="rId7" w:history="1">
        <w:r w:rsidRPr="009A272E">
          <w:rPr>
            <w:rFonts w:ascii="Times New Roman" w:eastAsia="Times New Roman" w:hAnsi="Times New Roman" w:cs="Times New Roman"/>
            <w:sz w:val="24"/>
            <w:szCs w:val="24"/>
            <w:lang w:val="uk-UA" w:eastAsia="ru-RU"/>
          </w:rPr>
          <w:t>http://ebooks.znu.edu.ua/files/metodychky/2016/05/0039021.docx.</w:t>
        </w:r>
      </w:hyperlink>
    </w:p>
    <w:p w:rsidR="009A272E" w:rsidRPr="009A272E" w:rsidRDefault="009A272E" w:rsidP="009A272E">
      <w:pPr>
        <w:widowControl w:val="0"/>
        <w:numPr>
          <w:ilvl w:val="0"/>
          <w:numId w:val="13"/>
        </w:numPr>
        <w:tabs>
          <w:tab w:val="left" w:pos="993"/>
        </w:tabs>
        <w:suppressAutoHyphens/>
        <w:spacing w:after="0" w:line="276" w:lineRule="auto"/>
        <w:ind w:left="0" w:firstLine="709"/>
        <w:jc w:val="both"/>
        <w:rPr>
          <w:rFonts w:ascii="Times New Roman" w:eastAsia="Calibri" w:hAnsi="Times New Roman" w:cs="Times New Roman"/>
          <w:sz w:val="24"/>
          <w:szCs w:val="24"/>
          <w:lang w:val="uk-UA"/>
        </w:rPr>
      </w:pPr>
      <w:r w:rsidRPr="009A272E">
        <w:rPr>
          <w:rFonts w:ascii="Times New Roman" w:eastAsia="Times New Roman" w:hAnsi="Times New Roman" w:cs="Times New Roman"/>
          <w:sz w:val="24"/>
          <w:szCs w:val="24"/>
          <w:lang w:val="uk-UA" w:eastAsia="ru-RU"/>
        </w:rPr>
        <w:t xml:space="preserve">Зиновьева Н. О. Психология и психотерапия насилия. Ребенок в кризисной ситуации. URL: </w:t>
      </w:r>
      <w:hyperlink r:id="rId8" w:history="1">
        <w:r w:rsidRPr="009A272E">
          <w:rPr>
            <w:rFonts w:ascii="Times New Roman" w:eastAsia="Times New Roman" w:hAnsi="Times New Roman" w:cs="Times New Roman"/>
            <w:sz w:val="24"/>
            <w:szCs w:val="24"/>
            <w:lang w:val="uk-UA" w:eastAsia="ru-RU"/>
          </w:rPr>
          <w:t>http://ebooks.znu.edu.ua/files/Bibliobooks/Golovanova/0012534.doc</w:t>
        </w:r>
      </w:hyperlink>
    </w:p>
    <w:p w:rsidR="009A272E" w:rsidRPr="009A272E" w:rsidRDefault="009A272E" w:rsidP="009A272E">
      <w:pPr>
        <w:widowControl w:val="0"/>
        <w:numPr>
          <w:ilvl w:val="0"/>
          <w:numId w:val="13"/>
        </w:numPr>
        <w:tabs>
          <w:tab w:val="left" w:pos="993"/>
        </w:tabs>
        <w:suppressAutoHyphens/>
        <w:spacing w:after="0" w:line="276" w:lineRule="auto"/>
        <w:ind w:left="0" w:firstLine="709"/>
        <w:jc w:val="both"/>
        <w:rPr>
          <w:rFonts w:ascii="Times New Roman" w:eastAsia="Calibri" w:hAnsi="Times New Roman" w:cs="Times New Roman"/>
          <w:sz w:val="24"/>
          <w:szCs w:val="24"/>
          <w:lang w:val="uk-UA"/>
        </w:rPr>
      </w:pPr>
      <w:r w:rsidRPr="009A272E">
        <w:rPr>
          <w:rFonts w:ascii="Times New Roman" w:eastAsia="Calibri" w:hAnsi="Times New Roman" w:cs="Times New Roman"/>
          <w:lang w:val="uk-UA"/>
        </w:rPr>
        <w:t>Психодіагностика особистості у кризових життєвих ситуаціях / В.Л.Зливков, С.О. Лукомська, О.В. Федан. Київ : Педагогічна думка, 2016. 219 с.</w:t>
      </w:r>
    </w:p>
    <w:p w:rsidR="009A272E" w:rsidRPr="009A272E" w:rsidRDefault="009A272E" w:rsidP="009A272E">
      <w:pPr>
        <w:widowControl w:val="0"/>
        <w:numPr>
          <w:ilvl w:val="0"/>
          <w:numId w:val="13"/>
        </w:numPr>
        <w:tabs>
          <w:tab w:val="left" w:pos="284"/>
          <w:tab w:val="left" w:pos="426"/>
          <w:tab w:val="left" w:pos="1134"/>
        </w:tabs>
        <w:suppressAutoHyphens/>
        <w:spacing w:after="0" w:line="276" w:lineRule="auto"/>
        <w:ind w:left="0" w:firstLine="709"/>
        <w:jc w:val="both"/>
        <w:rPr>
          <w:rFonts w:ascii="Times New Roman" w:eastAsia="Times New Roman" w:hAnsi="Times New Roman" w:cs="Times New Roman"/>
          <w:sz w:val="24"/>
          <w:szCs w:val="24"/>
          <w:lang w:val="uk-UA" w:eastAsia="ru-RU"/>
        </w:rPr>
      </w:pPr>
      <w:r w:rsidRPr="009A272E">
        <w:rPr>
          <w:rFonts w:ascii="Times New Roman" w:eastAsia="Times New Roman" w:hAnsi="Times New Roman" w:cs="Times New Roman"/>
          <w:sz w:val="24"/>
          <w:szCs w:val="24"/>
          <w:lang w:val="uk-UA" w:eastAsia="ru-RU"/>
        </w:rPr>
        <w:t xml:space="preserve">Життєві кризи особистості : монографія  / від. ред. </w:t>
      </w:r>
      <w:r w:rsidRPr="009A272E">
        <w:rPr>
          <w:rFonts w:ascii="Times New Roman" w:eastAsia="Calibri" w:hAnsi="Times New Roman" w:cs="Times New Roman"/>
          <w:sz w:val="24"/>
          <w:szCs w:val="24"/>
        </w:rPr>
        <w:t>Т.М.Т</w:t>
      </w:r>
      <w:r w:rsidRPr="009A272E">
        <w:rPr>
          <w:rFonts w:ascii="Times New Roman" w:eastAsia="Calibri" w:hAnsi="Times New Roman" w:cs="Times New Roman"/>
          <w:sz w:val="24"/>
          <w:szCs w:val="24"/>
          <w:lang w:val="uk-UA"/>
        </w:rPr>
        <w:t>итаренк</w:t>
      </w:r>
      <w:r w:rsidRPr="009A272E">
        <w:rPr>
          <w:rFonts w:ascii="Times New Roman" w:eastAsia="Calibri" w:hAnsi="Times New Roman" w:cs="Times New Roman"/>
          <w:sz w:val="24"/>
          <w:szCs w:val="24"/>
        </w:rPr>
        <w:t>о. К</w:t>
      </w:r>
      <w:r w:rsidRPr="009A272E">
        <w:rPr>
          <w:rFonts w:ascii="Times New Roman" w:eastAsia="Calibri" w:hAnsi="Times New Roman" w:cs="Times New Roman"/>
          <w:sz w:val="24"/>
          <w:szCs w:val="24"/>
          <w:lang w:val="uk-UA"/>
        </w:rPr>
        <w:t xml:space="preserve">иїв </w:t>
      </w:r>
      <w:r w:rsidRPr="009A272E">
        <w:rPr>
          <w:rFonts w:ascii="Times New Roman" w:eastAsia="Calibri" w:hAnsi="Times New Roman" w:cs="Times New Roman"/>
          <w:sz w:val="24"/>
          <w:szCs w:val="24"/>
        </w:rPr>
        <w:t>: Агропромвидав України, 1998. 348 с.</w:t>
      </w:r>
    </w:p>
    <w:p w:rsidR="009A272E" w:rsidRPr="009A272E" w:rsidRDefault="009A272E" w:rsidP="009A272E">
      <w:pPr>
        <w:widowControl w:val="0"/>
        <w:numPr>
          <w:ilvl w:val="0"/>
          <w:numId w:val="13"/>
        </w:numPr>
        <w:tabs>
          <w:tab w:val="left" w:pos="284"/>
          <w:tab w:val="left" w:pos="426"/>
          <w:tab w:val="left" w:pos="1134"/>
        </w:tabs>
        <w:suppressAutoHyphens/>
        <w:spacing w:after="0" w:line="276" w:lineRule="auto"/>
        <w:ind w:left="0" w:firstLine="709"/>
        <w:jc w:val="both"/>
        <w:rPr>
          <w:rFonts w:ascii="Times New Roman" w:eastAsia="Times New Roman" w:hAnsi="Times New Roman" w:cs="Times New Roman"/>
          <w:sz w:val="24"/>
          <w:szCs w:val="24"/>
          <w:lang w:val="uk-UA" w:eastAsia="ru-RU"/>
        </w:rPr>
      </w:pPr>
      <w:r w:rsidRPr="009A272E">
        <w:rPr>
          <w:rFonts w:ascii="Times New Roman" w:eastAsia="Calibri" w:hAnsi="Times New Roman" w:cs="Times New Roman"/>
          <w:sz w:val="24"/>
          <w:szCs w:val="24"/>
          <w:lang w:val="uk-UA"/>
        </w:rPr>
        <w:t xml:space="preserve">Максименко С.Д., Шевченко Н.Ф. Психологічна допомога тяжким соматично хворим : навчальний посібник для студ. вищ. навч. закл. URL: </w:t>
      </w:r>
      <w:hyperlink r:id="rId9" w:history="1">
        <w:r w:rsidRPr="009A272E">
          <w:rPr>
            <w:rFonts w:ascii="Times New Roman" w:eastAsia="Calibri" w:hAnsi="Times New Roman" w:cs="Times New Roman"/>
            <w:sz w:val="24"/>
            <w:szCs w:val="24"/>
            <w:lang w:val="uk-UA"/>
          </w:rPr>
          <w:t>http://ebooks.znu.edu.ua/files/Bibliobooks/Inshi40/0031350.doc</w:t>
        </w:r>
      </w:hyperlink>
      <w:r w:rsidRPr="009A272E">
        <w:rPr>
          <w:rFonts w:ascii="Times New Roman" w:eastAsia="Times New Roman" w:hAnsi="Times New Roman" w:cs="Times New Roman"/>
          <w:sz w:val="24"/>
          <w:szCs w:val="24"/>
          <w:lang w:val="uk-UA" w:eastAsia="ru-RU"/>
        </w:rPr>
        <w:t xml:space="preserve"> </w:t>
      </w:r>
    </w:p>
    <w:p w:rsidR="009A272E" w:rsidRPr="009A272E" w:rsidRDefault="009A272E" w:rsidP="009A272E">
      <w:pPr>
        <w:widowControl w:val="0"/>
        <w:numPr>
          <w:ilvl w:val="0"/>
          <w:numId w:val="13"/>
        </w:numPr>
        <w:tabs>
          <w:tab w:val="left" w:pos="993"/>
        </w:tabs>
        <w:suppressAutoHyphens/>
        <w:spacing w:after="0" w:line="276" w:lineRule="auto"/>
        <w:ind w:left="0" w:firstLine="709"/>
        <w:jc w:val="both"/>
        <w:rPr>
          <w:rFonts w:ascii="Times New Roman" w:eastAsia="Times New Roman" w:hAnsi="Times New Roman" w:cs="Times New Roman"/>
          <w:sz w:val="24"/>
          <w:szCs w:val="24"/>
          <w:lang w:val="uk-UA" w:eastAsia="ru-RU"/>
        </w:rPr>
      </w:pPr>
      <w:r w:rsidRPr="009A272E">
        <w:rPr>
          <w:rFonts w:ascii="Times New Roman" w:eastAsia="Times New Roman" w:hAnsi="Times New Roman" w:cs="Times New Roman"/>
          <w:sz w:val="24"/>
          <w:szCs w:val="24"/>
          <w:lang w:val="uk-UA" w:eastAsia="ru-RU"/>
        </w:rPr>
        <w:t>Олифирович Н.И. Психология семейных кризисов.</w:t>
      </w:r>
      <w:r w:rsidRPr="009A272E">
        <w:rPr>
          <w:rFonts w:ascii="Times New Roman" w:eastAsia="Calibri" w:hAnsi="Times New Roman" w:cs="Times New Roman"/>
          <w:sz w:val="24"/>
          <w:szCs w:val="24"/>
          <w:lang w:val="uk-UA"/>
        </w:rPr>
        <w:t xml:space="preserve"> </w:t>
      </w:r>
      <w:r w:rsidRPr="009A272E">
        <w:rPr>
          <w:rFonts w:ascii="Times New Roman" w:eastAsia="Times New Roman" w:hAnsi="Times New Roman" w:cs="Times New Roman"/>
          <w:sz w:val="24"/>
          <w:szCs w:val="24"/>
          <w:lang w:val="uk-UA" w:eastAsia="ru-RU"/>
        </w:rPr>
        <w:t xml:space="preserve">URL: </w:t>
      </w:r>
      <w:hyperlink r:id="rId10" w:history="1">
        <w:r w:rsidRPr="009A272E">
          <w:rPr>
            <w:rFonts w:ascii="Times New Roman" w:eastAsia="Times New Roman" w:hAnsi="Times New Roman" w:cs="Times New Roman"/>
            <w:sz w:val="24"/>
            <w:szCs w:val="24"/>
            <w:lang w:val="uk-UA" w:eastAsia="ru-RU"/>
          </w:rPr>
          <w:t>http://ebooks.znu.edu.ua/files/Bibliobooks/Inshi14/0010663.pdf</w:t>
        </w:r>
      </w:hyperlink>
    </w:p>
    <w:p w:rsidR="009A272E" w:rsidRPr="009A272E" w:rsidRDefault="009A272E" w:rsidP="009A272E">
      <w:pPr>
        <w:widowControl w:val="0"/>
        <w:numPr>
          <w:ilvl w:val="0"/>
          <w:numId w:val="13"/>
        </w:numPr>
        <w:tabs>
          <w:tab w:val="left" w:pos="993"/>
        </w:tabs>
        <w:suppressAutoHyphens/>
        <w:spacing w:after="0" w:line="276" w:lineRule="auto"/>
        <w:ind w:left="0" w:firstLine="709"/>
        <w:jc w:val="both"/>
        <w:rPr>
          <w:rFonts w:ascii="Times New Roman" w:eastAsia="Calibri" w:hAnsi="Times New Roman" w:cs="Times New Roman"/>
          <w:sz w:val="24"/>
          <w:szCs w:val="24"/>
          <w:lang w:val="uk-UA"/>
        </w:rPr>
      </w:pPr>
      <w:r w:rsidRPr="009A272E">
        <w:rPr>
          <w:rFonts w:ascii="Times New Roman" w:eastAsia="Times New Roman" w:hAnsi="Times New Roman" w:cs="Times New Roman"/>
          <w:sz w:val="24"/>
          <w:szCs w:val="24"/>
          <w:lang w:val="uk-UA" w:eastAsia="ru-RU"/>
        </w:rPr>
        <w:t xml:space="preserve">Осипова А. А. Справочник психолога по работе в кризисных ситуациях. URL: </w:t>
      </w:r>
      <w:hyperlink r:id="rId11" w:history="1">
        <w:r w:rsidRPr="009A272E">
          <w:rPr>
            <w:rFonts w:ascii="Times New Roman" w:eastAsia="Times New Roman" w:hAnsi="Times New Roman" w:cs="Times New Roman"/>
            <w:sz w:val="24"/>
            <w:szCs w:val="24"/>
            <w:lang w:val="uk-UA" w:eastAsia="ru-RU"/>
          </w:rPr>
          <w:t>http://ebooks.znu.edu.ua/files/Bibliobooks/Inshi10/0008498.djvu</w:t>
        </w:r>
      </w:hyperlink>
      <w:r w:rsidRPr="009A272E">
        <w:rPr>
          <w:rFonts w:ascii="Times New Roman" w:eastAsia="Times New Roman" w:hAnsi="Times New Roman" w:cs="Times New Roman"/>
          <w:sz w:val="24"/>
          <w:szCs w:val="24"/>
          <w:lang w:val="uk-UA" w:eastAsia="ru-RU"/>
        </w:rPr>
        <w:t xml:space="preserve"> </w:t>
      </w:r>
    </w:p>
    <w:p w:rsidR="009A272E" w:rsidRPr="009A272E" w:rsidRDefault="009A272E" w:rsidP="009A272E">
      <w:pPr>
        <w:widowControl w:val="0"/>
        <w:numPr>
          <w:ilvl w:val="0"/>
          <w:numId w:val="13"/>
        </w:numPr>
        <w:tabs>
          <w:tab w:val="left" w:pos="1134"/>
        </w:tabs>
        <w:suppressAutoHyphens/>
        <w:spacing w:after="0" w:line="276" w:lineRule="auto"/>
        <w:ind w:left="0" w:firstLine="709"/>
        <w:jc w:val="both"/>
        <w:rPr>
          <w:rFonts w:ascii="Times New Roman" w:eastAsia="Times New Roman" w:hAnsi="Times New Roman" w:cs="Times New Roman"/>
          <w:sz w:val="24"/>
          <w:szCs w:val="24"/>
          <w:lang w:val="uk-UA" w:eastAsia="ru-RU"/>
        </w:rPr>
      </w:pPr>
      <w:r w:rsidRPr="009A272E">
        <w:rPr>
          <w:rFonts w:ascii="Times New Roman" w:eastAsia="Times New Roman" w:hAnsi="Times New Roman" w:cs="Times New Roman"/>
          <w:sz w:val="24"/>
          <w:szCs w:val="24"/>
          <w:lang w:val="uk-UA" w:eastAsia="ru-RU"/>
        </w:rPr>
        <w:t>Шевченко О.Т. Психологія кризових станів. Київ : «Здоров’я», 2005. 120 c.</w:t>
      </w:r>
    </w:p>
    <w:p w:rsidR="009A272E" w:rsidRPr="009A272E" w:rsidRDefault="009A272E" w:rsidP="009A272E">
      <w:pPr>
        <w:spacing w:after="0" w:line="240" w:lineRule="auto"/>
        <w:ind w:firstLine="709"/>
        <w:contextualSpacing/>
        <w:rPr>
          <w:rFonts w:ascii="Times New Roman" w:eastAsia="Times New Roman" w:hAnsi="Times New Roman" w:cs="Times New Roman"/>
          <w:b/>
          <w:sz w:val="24"/>
          <w:szCs w:val="24"/>
          <w:lang w:val="uk-UA" w:eastAsia="ru-RU"/>
        </w:rPr>
      </w:pPr>
      <w:r w:rsidRPr="009A272E">
        <w:rPr>
          <w:rFonts w:ascii="Times New Roman" w:eastAsia="Times New Roman" w:hAnsi="Times New Roman" w:cs="Times New Roman"/>
          <w:b/>
          <w:sz w:val="24"/>
          <w:szCs w:val="24"/>
          <w:lang w:val="uk-UA" w:eastAsia="ru-RU"/>
        </w:rPr>
        <w:t>Інформаційні ресурси</w:t>
      </w:r>
    </w:p>
    <w:p w:rsidR="009A272E" w:rsidRPr="009A272E" w:rsidRDefault="009A272E" w:rsidP="009A272E">
      <w:pPr>
        <w:widowControl w:val="0"/>
        <w:numPr>
          <w:ilvl w:val="0"/>
          <w:numId w:val="14"/>
        </w:numPr>
        <w:suppressAutoHyphens/>
        <w:spacing w:after="0" w:line="276" w:lineRule="auto"/>
        <w:ind w:left="0" w:firstLine="709"/>
        <w:contextualSpacing/>
        <w:jc w:val="both"/>
        <w:rPr>
          <w:rFonts w:ascii="Times New Roman" w:eastAsia="Times New Roman" w:hAnsi="Times New Roman" w:cs="Times New Roman"/>
          <w:sz w:val="24"/>
          <w:szCs w:val="24"/>
          <w:lang w:val="uk-UA" w:eastAsia="ru-RU"/>
        </w:rPr>
      </w:pPr>
      <w:r w:rsidRPr="009A272E">
        <w:rPr>
          <w:rFonts w:ascii="Times New Roman" w:eastAsia="Times New Roman" w:hAnsi="Times New Roman" w:cs="Times New Roman"/>
          <w:sz w:val="24"/>
          <w:szCs w:val="24"/>
          <w:lang w:val="uk-UA" w:eastAsia="ru-RU"/>
        </w:rPr>
        <w:t xml:space="preserve">Шевченко Н. Ф. Психологічна допомога в кризових та екстремальних ситуаціях : методичні рекомендації до самостійної роботи для здобувачів ступеня вищої освіти магістра спеціальності «Психологія» освітньо-професійної програми «Психологія». </w:t>
      </w:r>
      <w:r w:rsidRPr="009A272E">
        <w:rPr>
          <w:rFonts w:ascii="Times New Roman" w:eastAsia="Times New Roman" w:hAnsi="Times New Roman" w:cs="Times New Roman"/>
          <w:sz w:val="24"/>
          <w:szCs w:val="24"/>
          <w:lang w:eastAsia="ru-RU"/>
        </w:rPr>
        <w:t>Запоріжжя: ЗНУ, 2023. 57 с. https://moodle.znu.edu.ua/course/view.php?id=1688#section-0</w:t>
      </w:r>
      <w:r w:rsidRPr="009A272E">
        <w:rPr>
          <w:rFonts w:ascii="Times New Roman" w:eastAsia="Times New Roman" w:hAnsi="Times New Roman" w:cs="Times New Roman"/>
          <w:bCs/>
          <w:sz w:val="24"/>
          <w:szCs w:val="24"/>
          <w:lang w:eastAsia="ru-RU"/>
        </w:rPr>
        <w:t xml:space="preserve">Про методичні рекомендації "Перша психологічна допомога. Алгоритм дій" Лист МОН </w:t>
      </w:r>
      <w:r w:rsidRPr="009A272E">
        <w:rPr>
          <w:rFonts w:ascii="Times New Roman" w:eastAsia="Times New Roman" w:hAnsi="Times New Roman" w:cs="Times New Roman"/>
          <w:bCs/>
          <w:sz w:val="24"/>
          <w:szCs w:val="24"/>
          <w:lang w:eastAsia="uk-UA"/>
        </w:rPr>
        <w:t>04.04.2022  № 1/3872-22.</w:t>
      </w:r>
      <w:r w:rsidRPr="009A272E">
        <w:rPr>
          <w:rFonts w:ascii="Times New Roman" w:eastAsia="Times New Roman" w:hAnsi="Times New Roman" w:cs="Times New Roman"/>
          <w:sz w:val="24"/>
          <w:szCs w:val="24"/>
          <w:lang w:eastAsia="ru-RU"/>
        </w:rPr>
        <w:t xml:space="preserve"> URL: </w:t>
      </w:r>
      <w:hyperlink r:id="rId12" w:anchor="Text" w:history="1">
        <w:r w:rsidRPr="009A272E">
          <w:rPr>
            <w:rFonts w:ascii="Times New Roman" w:eastAsia="Times New Roman" w:hAnsi="Times New Roman" w:cs="Times New Roman"/>
            <w:sz w:val="24"/>
            <w:szCs w:val="24"/>
            <w:lang w:eastAsia="ru-RU"/>
          </w:rPr>
          <w:t>https://zakon.rada.gov.ua/rada/show/vl387729-22#Text</w:t>
        </w:r>
      </w:hyperlink>
    </w:p>
    <w:p w:rsidR="009A272E" w:rsidRPr="009A272E" w:rsidRDefault="009A272E" w:rsidP="009A272E">
      <w:pPr>
        <w:keepNext/>
        <w:widowControl w:val="0"/>
        <w:numPr>
          <w:ilvl w:val="0"/>
          <w:numId w:val="14"/>
        </w:numPr>
        <w:tabs>
          <w:tab w:val="left" w:pos="993"/>
        </w:tabs>
        <w:suppressAutoHyphens/>
        <w:spacing w:after="0" w:line="276" w:lineRule="auto"/>
        <w:ind w:left="0" w:firstLine="709"/>
        <w:jc w:val="both"/>
        <w:outlineLvl w:val="0"/>
        <w:rPr>
          <w:rFonts w:ascii="Times New Roman" w:eastAsia="Times New Roman" w:hAnsi="Times New Roman" w:cs="Times New Roman"/>
          <w:sz w:val="24"/>
          <w:szCs w:val="24"/>
          <w:lang w:val="uk-UA" w:eastAsia="ar-SA"/>
        </w:rPr>
      </w:pPr>
      <w:r w:rsidRPr="009A272E">
        <w:rPr>
          <w:rFonts w:ascii="Times New Roman" w:eastAsia="Times New Roman" w:hAnsi="Times New Roman" w:cs="Times New Roman"/>
          <w:sz w:val="24"/>
          <w:szCs w:val="24"/>
          <w:lang w:val="uk-UA" w:eastAsia="ru-RU"/>
        </w:rPr>
        <w:t>Департамент соціального захисту населення Запорізької обласної державної адміністрації.   Методичні рекомендації щодо надання першої психологічної допомоги сім'ям з дітьми, дітям, які перебувають/перебували у зоні збройного конфлікту.</w:t>
      </w:r>
      <w:r w:rsidRPr="009A272E">
        <w:rPr>
          <w:rFonts w:ascii="Times New Roman" w:eastAsia="Times New Roman" w:hAnsi="Times New Roman" w:cs="Times New Roman"/>
          <w:sz w:val="32"/>
          <w:szCs w:val="24"/>
          <w:lang w:val="uk-UA" w:eastAsia="ru-RU"/>
        </w:rPr>
        <w:t xml:space="preserve"> </w:t>
      </w:r>
      <w:r w:rsidRPr="009A272E">
        <w:rPr>
          <w:rFonts w:ascii="Times New Roman" w:eastAsia="Times New Roman" w:hAnsi="Times New Roman" w:cs="Times New Roman"/>
          <w:sz w:val="24"/>
          <w:szCs w:val="24"/>
          <w:lang w:val="uk-UA" w:eastAsia="ru-RU"/>
        </w:rPr>
        <w:t xml:space="preserve">URL: </w:t>
      </w:r>
      <w:hyperlink r:id="rId13" w:history="1">
        <w:r w:rsidRPr="009A272E">
          <w:rPr>
            <w:rFonts w:ascii="Times New Roman" w:eastAsia="Times New Roman" w:hAnsi="Times New Roman" w:cs="Times New Roman"/>
            <w:sz w:val="24"/>
            <w:szCs w:val="24"/>
            <w:lang w:val="uk-UA" w:eastAsia="ar-SA"/>
          </w:rPr>
          <w:t>https://dszn-zoda.gov.ua/node/495</w:t>
        </w:r>
      </w:hyperlink>
    </w:p>
    <w:p w:rsidR="009A272E" w:rsidRPr="009A272E" w:rsidRDefault="009A272E" w:rsidP="009A272E">
      <w:pPr>
        <w:keepNext/>
        <w:widowControl w:val="0"/>
        <w:numPr>
          <w:ilvl w:val="0"/>
          <w:numId w:val="14"/>
        </w:numPr>
        <w:tabs>
          <w:tab w:val="left" w:pos="993"/>
        </w:tabs>
        <w:suppressAutoHyphens/>
        <w:spacing w:after="0" w:line="276" w:lineRule="auto"/>
        <w:ind w:left="0" w:firstLine="709"/>
        <w:jc w:val="both"/>
        <w:outlineLvl w:val="0"/>
        <w:rPr>
          <w:rFonts w:ascii="Times New Roman" w:eastAsia="Times New Roman" w:hAnsi="Times New Roman" w:cs="Times New Roman"/>
          <w:sz w:val="24"/>
          <w:szCs w:val="24"/>
          <w:lang w:val="uk-UA" w:eastAsia="ar-SA"/>
        </w:rPr>
      </w:pPr>
      <w:r w:rsidRPr="009A272E">
        <w:rPr>
          <w:rFonts w:ascii="Times New Roman" w:eastAsia="Times New Roman" w:hAnsi="Times New Roman" w:cs="Times New Roman"/>
          <w:sz w:val="24"/>
          <w:szCs w:val="24"/>
          <w:lang w:val="uk-UA" w:eastAsia="ru-RU"/>
        </w:rPr>
        <w:t xml:space="preserve">Психологічна підтримка в умовах війни URL: </w:t>
      </w:r>
      <w:hyperlink r:id="rId14" w:history="1">
        <w:r w:rsidRPr="009A272E">
          <w:rPr>
            <w:rFonts w:ascii="Times New Roman" w:eastAsia="Times New Roman" w:hAnsi="Times New Roman" w:cs="Times New Roman"/>
            <w:sz w:val="24"/>
            <w:szCs w:val="24"/>
            <w:lang w:val="uk-UA" w:eastAsia="ru-RU"/>
          </w:rPr>
          <w:t>https://dovidka.info/psyhologichna-pidtrymka-v-umovah-vijny/</w:t>
        </w:r>
      </w:hyperlink>
    </w:p>
    <w:p w:rsidR="009A272E" w:rsidRPr="009A272E" w:rsidRDefault="009A272E" w:rsidP="009A272E">
      <w:pPr>
        <w:widowControl w:val="0"/>
        <w:numPr>
          <w:ilvl w:val="0"/>
          <w:numId w:val="14"/>
        </w:numPr>
        <w:tabs>
          <w:tab w:val="left" w:pos="993"/>
        </w:tabs>
        <w:suppressAutoHyphens/>
        <w:spacing w:after="0" w:line="276" w:lineRule="auto"/>
        <w:ind w:left="0" w:firstLine="709"/>
        <w:contextualSpacing/>
        <w:jc w:val="both"/>
        <w:rPr>
          <w:rFonts w:ascii="Times New Roman" w:eastAsia="Times New Roman" w:hAnsi="Times New Roman" w:cs="Times New Roman"/>
          <w:sz w:val="24"/>
          <w:szCs w:val="24"/>
          <w:lang w:val="uk-UA" w:eastAsia="ru-RU"/>
        </w:rPr>
      </w:pPr>
      <w:r w:rsidRPr="009A272E">
        <w:rPr>
          <w:rFonts w:ascii="Times New Roman" w:eastAsia="Times New Roman" w:hAnsi="Times New Roman" w:cs="Times New Roman"/>
          <w:sz w:val="24"/>
          <w:szCs w:val="24"/>
          <w:lang w:eastAsia="ru-RU"/>
        </w:rPr>
        <w:t>Основи реабілітаційної психології: подолання наслідків кризи</w:t>
      </w:r>
      <w:r w:rsidRPr="009A272E">
        <w:rPr>
          <w:rFonts w:ascii="Times New Roman" w:eastAsia="Times New Roman" w:hAnsi="Times New Roman" w:cs="Times New Roman"/>
          <w:sz w:val="24"/>
          <w:szCs w:val="24"/>
          <w:lang w:val="uk-UA" w:eastAsia="ru-RU"/>
        </w:rPr>
        <w:t xml:space="preserve"> : н</w:t>
      </w:r>
      <w:r w:rsidRPr="009A272E">
        <w:rPr>
          <w:rFonts w:ascii="Times New Roman" w:eastAsia="Times New Roman" w:hAnsi="Times New Roman" w:cs="Times New Roman"/>
          <w:sz w:val="24"/>
          <w:szCs w:val="24"/>
          <w:lang w:eastAsia="ru-RU"/>
        </w:rPr>
        <w:t>авчальний посібник.</w:t>
      </w:r>
      <w:r w:rsidRPr="009A272E">
        <w:rPr>
          <w:rFonts w:ascii="Times New Roman" w:eastAsia="Times New Roman" w:hAnsi="Times New Roman" w:cs="Times New Roman"/>
          <w:sz w:val="24"/>
          <w:szCs w:val="24"/>
          <w:lang w:val="uk-UA" w:eastAsia="ru-RU"/>
        </w:rPr>
        <w:t>В 3-х томах.</w:t>
      </w:r>
      <w:r w:rsidRPr="009A272E">
        <w:rPr>
          <w:rFonts w:ascii="Times New Roman" w:eastAsia="Times New Roman" w:hAnsi="Times New Roman" w:cs="Times New Roman"/>
          <w:sz w:val="24"/>
          <w:szCs w:val="24"/>
          <w:lang w:eastAsia="ru-RU"/>
        </w:rPr>
        <w:t xml:space="preserve">  Київ, 2018.  240 с.</w:t>
      </w:r>
      <w:r w:rsidRPr="009A272E">
        <w:rPr>
          <w:rFonts w:ascii="Times New Roman" w:eastAsia="Times New Roman" w:hAnsi="Times New Roman" w:cs="Times New Roman"/>
          <w:sz w:val="24"/>
          <w:szCs w:val="24"/>
          <w:lang w:val="uk-UA" w:eastAsia="ru-RU"/>
        </w:rPr>
        <w:t xml:space="preserve"> URL: </w:t>
      </w:r>
      <w:hyperlink r:id="rId15" w:history="1">
        <w:r w:rsidRPr="009A272E">
          <w:rPr>
            <w:rFonts w:ascii="Times New Roman" w:eastAsia="Times New Roman" w:hAnsi="Times New Roman" w:cs="Times New Roman"/>
            <w:sz w:val="24"/>
            <w:szCs w:val="24"/>
            <w:lang w:val="uk-UA" w:eastAsia="ru-RU"/>
          </w:rPr>
          <w:t>https://www.osce.org/uk/project-coordinator-in-ukraine/430811</w:t>
        </w:r>
      </w:hyperlink>
    </w:p>
    <w:p w:rsidR="009A272E" w:rsidRPr="009A272E" w:rsidRDefault="009A272E" w:rsidP="009A272E">
      <w:pPr>
        <w:widowControl w:val="0"/>
        <w:numPr>
          <w:ilvl w:val="0"/>
          <w:numId w:val="14"/>
        </w:numPr>
        <w:shd w:val="clear" w:color="auto" w:fill="FFFFFF"/>
        <w:tabs>
          <w:tab w:val="left" w:pos="993"/>
        </w:tabs>
        <w:suppressAutoHyphens/>
        <w:spacing w:after="0" w:line="276" w:lineRule="auto"/>
        <w:ind w:left="0" w:firstLine="709"/>
        <w:contextualSpacing/>
        <w:jc w:val="both"/>
        <w:rPr>
          <w:rFonts w:ascii="Times New Roman" w:eastAsia="Times New Roman" w:hAnsi="Times New Roman" w:cs="Times New Roman"/>
          <w:sz w:val="24"/>
          <w:szCs w:val="24"/>
          <w:lang w:val="uk-UA" w:eastAsia="ar-SA"/>
        </w:rPr>
      </w:pPr>
      <w:r w:rsidRPr="009A272E">
        <w:rPr>
          <w:rFonts w:ascii="Times New Roman" w:eastAsia="Times New Roman" w:hAnsi="Times New Roman" w:cs="Times New Roman"/>
          <w:sz w:val="24"/>
          <w:szCs w:val="24"/>
          <w:lang w:eastAsia="ru-RU"/>
        </w:rPr>
        <w:t>Психологічна допомога постраждалим внаслідок кризових травматичних подій методичний посібник / З. Г. Кісарчук, Я. М. Омельченко, Г. П. Лазос, Л. І. Литвиненко</w:t>
      </w:r>
      <w:r w:rsidRPr="009A272E">
        <w:rPr>
          <w:rFonts w:ascii="Times New Roman" w:eastAsia="Times New Roman" w:hAnsi="Times New Roman" w:cs="Times New Roman"/>
          <w:sz w:val="24"/>
          <w:szCs w:val="24"/>
          <w:lang w:val="uk-UA" w:eastAsia="ru-RU"/>
        </w:rPr>
        <w:t xml:space="preserve">, </w:t>
      </w:r>
      <w:r w:rsidRPr="009A272E">
        <w:rPr>
          <w:rFonts w:ascii="Times New Roman" w:eastAsia="Times New Roman" w:hAnsi="Times New Roman" w:cs="Times New Roman"/>
          <w:sz w:val="24"/>
          <w:szCs w:val="24"/>
          <w:lang w:eastAsia="ru-RU"/>
        </w:rPr>
        <w:t xml:space="preserve"> Царенко Л. Г.; за ред. З. Г. Кісарчук. К</w:t>
      </w:r>
      <w:r w:rsidRPr="009A272E">
        <w:rPr>
          <w:rFonts w:ascii="Times New Roman" w:eastAsia="Times New Roman" w:hAnsi="Times New Roman" w:cs="Times New Roman"/>
          <w:sz w:val="24"/>
          <w:szCs w:val="24"/>
          <w:lang w:val="uk-UA" w:eastAsia="ru-RU"/>
        </w:rPr>
        <w:t>иїв</w:t>
      </w:r>
      <w:r w:rsidRPr="009A272E">
        <w:rPr>
          <w:rFonts w:ascii="Times New Roman" w:eastAsia="Times New Roman" w:hAnsi="Times New Roman" w:cs="Times New Roman"/>
          <w:sz w:val="24"/>
          <w:szCs w:val="24"/>
          <w:lang w:eastAsia="ru-RU"/>
        </w:rPr>
        <w:t xml:space="preserve"> : ТОВ “Видавництво “Логос”.  207 с.</w:t>
      </w:r>
      <w:r w:rsidRPr="009A272E">
        <w:rPr>
          <w:rFonts w:ascii="Times New Roman" w:eastAsia="Times New Roman" w:hAnsi="Times New Roman" w:cs="Times New Roman"/>
          <w:sz w:val="24"/>
          <w:szCs w:val="24"/>
          <w:lang w:val="uk-UA" w:eastAsia="ru-RU"/>
        </w:rPr>
        <w:t xml:space="preserve"> URL:</w:t>
      </w:r>
      <w:r w:rsidRPr="009A272E">
        <w:rPr>
          <w:rFonts w:ascii="Times New Roman" w:eastAsia="Times New Roman" w:hAnsi="Times New Roman" w:cs="Times New Roman"/>
          <w:sz w:val="24"/>
          <w:szCs w:val="24"/>
          <w:lang w:eastAsia="ru-RU"/>
        </w:rPr>
        <w:t xml:space="preserve"> </w:t>
      </w:r>
      <w:r w:rsidRPr="009A272E">
        <w:rPr>
          <w:rFonts w:ascii="Times New Roman" w:eastAsia="Times New Roman" w:hAnsi="Times New Roman" w:cs="Times New Roman"/>
          <w:sz w:val="24"/>
          <w:szCs w:val="24"/>
          <w:lang w:val="uk-UA" w:eastAsia="ru-RU"/>
        </w:rPr>
        <w:t xml:space="preserve"> http://psychology-naes-ua.institute/userfiles/files/ПОСІБНИК%20Психологічна%20допомога%20%20постраждалим%2017_03_2015.pdf</w:t>
      </w:r>
    </w:p>
    <w:p w:rsidR="009A272E" w:rsidRPr="009A272E" w:rsidRDefault="009A272E" w:rsidP="009A272E">
      <w:pPr>
        <w:widowControl w:val="0"/>
        <w:numPr>
          <w:ilvl w:val="0"/>
          <w:numId w:val="14"/>
        </w:numPr>
        <w:tabs>
          <w:tab w:val="left" w:pos="993"/>
        </w:tabs>
        <w:suppressAutoHyphens/>
        <w:spacing w:after="0" w:line="276" w:lineRule="auto"/>
        <w:ind w:left="0" w:firstLine="709"/>
        <w:contextualSpacing/>
        <w:jc w:val="both"/>
        <w:rPr>
          <w:rFonts w:ascii="Times New Roman" w:eastAsia="Times New Roman" w:hAnsi="Times New Roman" w:cs="Times New Roman"/>
          <w:sz w:val="24"/>
          <w:szCs w:val="24"/>
          <w:lang w:val="uk-UA" w:eastAsia="ru-RU"/>
        </w:rPr>
      </w:pPr>
      <w:r w:rsidRPr="009A272E">
        <w:rPr>
          <w:rFonts w:ascii="Times New Roman" w:eastAsia="Times New Roman" w:hAnsi="Times New Roman" w:cs="Times New Roman"/>
          <w:sz w:val="24"/>
          <w:szCs w:val="24"/>
          <w:lang w:eastAsia="ru-RU"/>
        </w:rPr>
        <w:t>Черезова І.О. Психологія життєвих криз особистості : навчальний</w:t>
      </w:r>
      <w:r w:rsidRPr="009A272E">
        <w:rPr>
          <w:rFonts w:ascii="Times New Roman" w:eastAsia="Times New Roman" w:hAnsi="Times New Roman" w:cs="Times New Roman"/>
          <w:sz w:val="24"/>
          <w:szCs w:val="24"/>
          <w:lang w:val="uk-UA" w:eastAsia="ru-RU"/>
        </w:rPr>
        <w:t>. Бердянськ, БДПУ, 2016. 193 с. URL: http://umo.edu.ua/images/content/aspirantura/zabezp_discipl/Cherezova%20I.O.%20Psykholohiya%20zhyttyevykh%20kryz%20osobystosti.PDF</w:t>
      </w:r>
    </w:p>
    <w:p w:rsidR="009A272E" w:rsidRPr="009A272E" w:rsidRDefault="009A272E" w:rsidP="009A272E">
      <w:pPr>
        <w:tabs>
          <w:tab w:val="left" w:pos="1080"/>
          <w:tab w:val="left" w:pos="1134"/>
        </w:tabs>
        <w:spacing w:after="0" w:line="240" w:lineRule="auto"/>
        <w:ind w:firstLine="709"/>
        <w:jc w:val="both"/>
        <w:rPr>
          <w:rFonts w:ascii="Times New Roman" w:eastAsia="Times New Roman" w:hAnsi="Times New Roman" w:cs="Times New Roman"/>
          <w:sz w:val="26"/>
          <w:szCs w:val="26"/>
          <w:u w:val="single"/>
          <w:lang w:val="uk-UA" w:eastAsia="ru-RU"/>
        </w:rPr>
      </w:pPr>
    </w:p>
    <w:p w:rsidR="00AE28E5" w:rsidRPr="00A12EE7" w:rsidRDefault="00AE28E5" w:rsidP="009A272E">
      <w:pPr>
        <w:spacing w:after="0" w:line="240" w:lineRule="auto"/>
        <w:ind w:firstLine="709"/>
        <w:jc w:val="both"/>
        <w:rPr>
          <w:lang w:val="uk-UA"/>
        </w:rPr>
      </w:pPr>
    </w:p>
    <w:sectPr w:rsidR="00AE28E5" w:rsidRPr="00A12EE7">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CFF" w:rsidRDefault="00A62CFF" w:rsidP="00D5113B">
      <w:pPr>
        <w:spacing w:after="0" w:line="240" w:lineRule="auto"/>
      </w:pPr>
      <w:r>
        <w:separator/>
      </w:r>
    </w:p>
  </w:endnote>
  <w:endnote w:type="continuationSeparator" w:id="0">
    <w:p w:rsidR="00A62CFF" w:rsidRDefault="00A62CFF" w:rsidP="00D51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13B" w:rsidRDefault="00D511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13B" w:rsidRDefault="00D5113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13B" w:rsidRDefault="00D511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CFF" w:rsidRDefault="00A62CFF" w:rsidP="00D5113B">
      <w:pPr>
        <w:spacing w:after="0" w:line="240" w:lineRule="auto"/>
      </w:pPr>
      <w:r>
        <w:separator/>
      </w:r>
    </w:p>
  </w:footnote>
  <w:footnote w:type="continuationSeparator" w:id="0">
    <w:p w:rsidR="00A62CFF" w:rsidRDefault="00A62CFF" w:rsidP="00D51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13B" w:rsidRDefault="00D5113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13B" w:rsidRPr="00D5113B" w:rsidRDefault="00D5113B">
    <w:pPr>
      <w:pStyle w:val="a3"/>
      <w:rPr>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13B" w:rsidRDefault="00D511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A4841"/>
    <w:multiLevelType w:val="hybridMultilevel"/>
    <w:tmpl w:val="34842F8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B3C74DB"/>
    <w:multiLevelType w:val="hybridMultilevel"/>
    <w:tmpl w:val="6B540BFE"/>
    <w:lvl w:ilvl="0" w:tplc="0419000F">
      <w:start w:val="1"/>
      <w:numFmt w:val="decimal"/>
      <w:lvlText w:val="%1."/>
      <w:lvlJc w:val="left"/>
      <w:pPr>
        <w:ind w:left="360" w:hanging="360"/>
      </w:pPr>
    </w:lvl>
    <w:lvl w:ilvl="1" w:tplc="04190019" w:tentative="1">
      <w:start w:val="1"/>
      <w:numFmt w:val="lowerLetter"/>
      <w:lvlText w:val="%2."/>
      <w:lvlJc w:val="left"/>
      <w:pPr>
        <w:ind w:left="6120" w:hanging="360"/>
      </w:pPr>
    </w:lvl>
    <w:lvl w:ilvl="2" w:tplc="0419001B" w:tentative="1">
      <w:start w:val="1"/>
      <w:numFmt w:val="lowerRoman"/>
      <w:lvlText w:val="%3."/>
      <w:lvlJc w:val="right"/>
      <w:pPr>
        <w:ind w:left="6840" w:hanging="180"/>
      </w:pPr>
    </w:lvl>
    <w:lvl w:ilvl="3" w:tplc="0419000F" w:tentative="1">
      <w:start w:val="1"/>
      <w:numFmt w:val="decimal"/>
      <w:lvlText w:val="%4."/>
      <w:lvlJc w:val="left"/>
      <w:pPr>
        <w:ind w:left="7560" w:hanging="360"/>
      </w:pPr>
    </w:lvl>
    <w:lvl w:ilvl="4" w:tplc="04190019" w:tentative="1">
      <w:start w:val="1"/>
      <w:numFmt w:val="lowerLetter"/>
      <w:lvlText w:val="%5."/>
      <w:lvlJc w:val="left"/>
      <w:pPr>
        <w:ind w:left="8280" w:hanging="360"/>
      </w:pPr>
    </w:lvl>
    <w:lvl w:ilvl="5" w:tplc="0419001B" w:tentative="1">
      <w:start w:val="1"/>
      <w:numFmt w:val="lowerRoman"/>
      <w:lvlText w:val="%6."/>
      <w:lvlJc w:val="right"/>
      <w:pPr>
        <w:ind w:left="9000" w:hanging="180"/>
      </w:pPr>
    </w:lvl>
    <w:lvl w:ilvl="6" w:tplc="0419000F" w:tentative="1">
      <w:start w:val="1"/>
      <w:numFmt w:val="decimal"/>
      <w:lvlText w:val="%7."/>
      <w:lvlJc w:val="left"/>
      <w:pPr>
        <w:ind w:left="9720" w:hanging="360"/>
      </w:pPr>
    </w:lvl>
    <w:lvl w:ilvl="7" w:tplc="04190019" w:tentative="1">
      <w:start w:val="1"/>
      <w:numFmt w:val="lowerLetter"/>
      <w:lvlText w:val="%8."/>
      <w:lvlJc w:val="left"/>
      <w:pPr>
        <w:ind w:left="10440" w:hanging="360"/>
      </w:pPr>
    </w:lvl>
    <w:lvl w:ilvl="8" w:tplc="0419001B" w:tentative="1">
      <w:start w:val="1"/>
      <w:numFmt w:val="lowerRoman"/>
      <w:lvlText w:val="%9."/>
      <w:lvlJc w:val="right"/>
      <w:pPr>
        <w:ind w:left="11160" w:hanging="180"/>
      </w:pPr>
    </w:lvl>
  </w:abstractNum>
  <w:abstractNum w:abstractNumId="2" w15:restartNumberingAfterBreak="0">
    <w:nsid w:val="1D352EC8"/>
    <w:multiLevelType w:val="hybridMultilevel"/>
    <w:tmpl w:val="B712C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B60705"/>
    <w:multiLevelType w:val="hybridMultilevel"/>
    <w:tmpl w:val="ADC6F400"/>
    <w:lvl w:ilvl="0" w:tplc="1E76F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47319B"/>
    <w:multiLevelType w:val="hybridMultilevel"/>
    <w:tmpl w:val="CF8CE888"/>
    <w:lvl w:ilvl="0" w:tplc="A70ACAF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2E1F2A28"/>
    <w:multiLevelType w:val="hybridMultilevel"/>
    <w:tmpl w:val="E4A64E80"/>
    <w:lvl w:ilvl="0" w:tplc="0422000F">
      <w:start w:val="1"/>
      <w:numFmt w:val="decimal"/>
      <w:lvlText w:val="%1."/>
      <w:lvlJc w:val="left"/>
      <w:pPr>
        <w:ind w:left="92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69C364A"/>
    <w:multiLevelType w:val="hybridMultilevel"/>
    <w:tmpl w:val="E3E211C4"/>
    <w:lvl w:ilvl="0" w:tplc="07F45FEC">
      <w:start w:val="1"/>
      <w:numFmt w:val="decimal"/>
      <w:lvlText w:val="%1."/>
      <w:legacy w:legacy="1" w:legacySpace="0" w:legacyIndent="211"/>
      <w:lvlJc w:val="left"/>
      <w:rPr>
        <w:rFonts w:ascii="Times New Roman" w:hAnsi="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7BE2CD1"/>
    <w:multiLevelType w:val="hybridMultilevel"/>
    <w:tmpl w:val="091E2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E2D5011"/>
    <w:multiLevelType w:val="hybridMultilevel"/>
    <w:tmpl w:val="66601138"/>
    <w:lvl w:ilvl="0" w:tplc="87AC4B3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66087E2B"/>
    <w:multiLevelType w:val="hybridMultilevel"/>
    <w:tmpl w:val="30466DFC"/>
    <w:lvl w:ilvl="0" w:tplc="FDDEE0BA">
      <w:start w:val="1"/>
      <w:numFmt w:val="decimal"/>
      <w:lvlText w:val="%1."/>
      <w:lvlJc w:val="left"/>
      <w:pPr>
        <w:ind w:left="2393" w:hanging="9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E353FA1"/>
    <w:multiLevelType w:val="hybridMultilevel"/>
    <w:tmpl w:val="EFBC8D80"/>
    <w:lvl w:ilvl="0" w:tplc="731694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9CA1971"/>
    <w:multiLevelType w:val="hybridMultilevel"/>
    <w:tmpl w:val="66EC01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7C966BEB"/>
    <w:multiLevelType w:val="hybridMultilevel"/>
    <w:tmpl w:val="DACA0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F680B10"/>
    <w:multiLevelType w:val="hybridMultilevel"/>
    <w:tmpl w:val="4D18F9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1"/>
  </w:num>
  <w:num w:numId="3">
    <w:abstractNumId w:val="7"/>
  </w:num>
  <w:num w:numId="4">
    <w:abstractNumId w:val="4"/>
  </w:num>
  <w:num w:numId="5">
    <w:abstractNumId w:val="8"/>
  </w:num>
  <w:num w:numId="6">
    <w:abstractNumId w:val="3"/>
  </w:num>
  <w:num w:numId="7">
    <w:abstractNumId w:val="0"/>
  </w:num>
  <w:num w:numId="8">
    <w:abstractNumId w:val="11"/>
  </w:num>
  <w:num w:numId="9">
    <w:abstractNumId w:val="2"/>
  </w:num>
  <w:num w:numId="10">
    <w:abstractNumId w:val="9"/>
  </w:num>
  <w:num w:numId="11">
    <w:abstractNumId w:val="6"/>
  </w:num>
  <w:num w:numId="12">
    <w:abstractNumId w:val="10"/>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8E5"/>
    <w:rsid w:val="0002619F"/>
    <w:rsid w:val="00221F80"/>
    <w:rsid w:val="00584A1D"/>
    <w:rsid w:val="009A272E"/>
    <w:rsid w:val="00A12EE7"/>
    <w:rsid w:val="00A62CFF"/>
    <w:rsid w:val="00AE28E5"/>
    <w:rsid w:val="00C84C84"/>
    <w:rsid w:val="00D427B4"/>
    <w:rsid w:val="00D51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65031"/>
  <w15:chartTrackingRefBased/>
  <w15:docId w15:val="{6AD74DDB-838A-4425-8E4E-3E5EF581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1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113B"/>
  </w:style>
  <w:style w:type="paragraph" w:styleId="a5">
    <w:name w:val="footer"/>
    <w:basedOn w:val="a"/>
    <w:link w:val="a6"/>
    <w:uiPriority w:val="99"/>
    <w:unhideWhenUsed/>
    <w:rsid w:val="00D511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5113B"/>
  </w:style>
  <w:style w:type="character" w:styleId="a7">
    <w:name w:val="Hyperlink"/>
    <w:basedOn w:val="a0"/>
    <w:uiPriority w:val="99"/>
    <w:unhideWhenUsed/>
    <w:rsid w:val="00D511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znu.edu.ua/files/Bibliobooks/Golovanova/0012534.doc" TargetMode="External"/><Relationship Id="rId13" Type="http://schemas.openxmlformats.org/officeDocument/2006/relationships/hyperlink" Target="https://dszn-zoda.gov.ua/node/495"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ebooks.znu.edu.ua/files/metodychky/2016/05/0039021.docx." TargetMode="External"/><Relationship Id="rId12" Type="http://schemas.openxmlformats.org/officeDocument/2006/relationships/hyperlink" Target="https://zakon.rada.gov.ua/rada/show/vl387729-22"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books.znu.edu.ua/files/Bibliobooks/Inshi10/0008498.djvu" TargetMode="External"/><Relationship Id="rId5" Type="http://schemas.openxmlformats.org/officeDocument/2006/relationships/footnotes" Target="footnotes.xml"/><Relationship Id="rId15" Type="http://schemas.openxmlformats.org/officeDocument/2006/relationships/hyperlink" Target="https://www.osce.org/uk/project-coordinator-in-ukraine/430811" TargetMode="External"/><Relationship Id="rId23" Type="http://schemas.openxmlformats.org/officeDocument/2006/relationships/theme" Target="theme/theme1.xml"/><Relationship Id="rId10" Type="http://schemas.openxmlformats.org/officeDocument/2006/relationships/hyperlink" Target="http://ebooks.znu.edu.ua/files/Bibliobooks/Inshi14/0010663.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ebooks.znu.edu.ua/files/Bibliobooks/Inshi40/0031350.doc" TargetMode="External"/><Relationship Id="rId14" Type="http://schemas.openxmlformats.org/officeDocument/2006/relationships/hyperlink" Target="https://dovidka.info/psyhologichna-pidtrymka-v-umovah-vijny/"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707</Words>
  <Characters>5427</Characters>
  <Application>Microsoft Office Word</Application>
  <DocSecurity>0</DocSecurity>
  <Lines>114</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Наталия Шевченко</cp:lastModifiedBy>
  <cp:revision>6</cp:revision>
  <dcterms:created xsi:type="dcterms:W3CDTF">2022-10-18T09:08:00Z</dcterms:created>
  <dcterms:modified xsi:type="dcterms:W3CDTF">2024-09-07T09:05:00Z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bb312c9b64c5b5ebc83eff3f4bd1d1f1fb6932ede9b69f0b52b9b2d6bfc1bd4a</vt:lpwstr>
  </property>
</Properties>
</file>