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46C" w:rsidRPr="000F483E" w:rsidRDefault="0068346C" w:rsidP="000F483E">
      <w:pPr>
        <w:pStyle w:val="1"/>
        <w:ind w:left="0"/>
        <w:jc w:val="center"/>
        <w:rPr>
          <w:sz w:val="22"/>
          <w:szCs w:val="22"/>
        </w:rPr>
      </w:pPr>
      <w:bookmarkStart w:id="0" w:name="_TOC_250007"/>
      <w:r w:rsidRPr="000F483E">
        <w:rPr>
          <w:sz w:val="22"/>
          <w:szCs w:val="22"/>
        </w:rPr>
        <w:t>Лекція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1.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Предмет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практичної</w:t>
      </w:r>
      <w:r w:rsidRPr="000F483E">
        <w:rPr>
          <w:spacing w:val="-5"/>
          <w:sz w:val="22"/>
          <w:szCs w:val="22"/>
        </w:rPr>
        <w:t xml:space="preserve"> </w:t>
      </w:r>
      <w:bookmarkEnd w:id="0"/>
      <w:r w:rsidRPr="000F483E">
        <w:rPr>
          <w:sz w:val="22"/>
          <w:szCs w:val="22"/>
        </w:rPr>
        <w:t>політології</w:t>
      </w:r>
    </w:p>
    <w:p w:rsidR="0068346C" w:rsidRPr="000F483E" w:rsidRDefault="0068346C" w:rsidP="000F483E">
      <w:pPr>
        <w:jc w:val="center"/>
        <w:rPr>
          <w:b/>
        </w:rPr>
      </w:pPr>
      <w:r w:rsidRPr="000F483E">
        <w:rPr>
          <w:b/>
        </w:rPr>
        <w:t>Г. Постригань,</w:t>
      </w:r>
      <w:r w:rsidRPr="000F483E">
        <w:rPr>
          <w:b/>
          <w:spacing w:val="-5"/>
        </w:rPr>
        <w:t xml:space="preserve">  </w:t>
      </w:r>
      <w:r w:rsidRPr="000F483E">
        <w:rPr>
          <w:b/>
        </w:rPr>
        <w:t xml:space="preserve">П. </w:t>
      </w:r>
      <w:proofErr w:type="spellStart"/>
      <w:r w:rsidRPr="000F483E">
        <w:rPr>
          <w:b/>
        </w:rPr>
        <w:t>Олещук</w:t>
      </w:r>
      <w:proofErr w:type="spellEnd"/>
      <w:r w:rsidRPr="000F483E">
        <w:rPr>
          <w:b/>
        </w:rPr>
        <w:t xml:space="preserve">  лекції</w:t>
      </w:r>
      <w:r w:rsidRPr="000F483E">
        <w:rPr>
          <w:b/>
          <w:spacing w:val="-4"/>
        </w:rPr>
        <w:t xml:space="preserve"> </w:t>
      </w:r>
      <w:r w:rsidRPr="000F483E">
        <w:rPr>
          <w:b/>
        </w:rPr>
        <w:t>з</w:t>
      </w:r>
      <w:r w:rsidRPr="000F483E">
        <w:rPr>
          <w:b/>
          <w:spacing w:val="-4"/>
        </w:rPr>
        <w:t xml:space="preserve"> </w:t>
      </w:r>
      <w:r w:rsidRPr="000F483E">
        <w:rPr>
          <w:b/>
        </w:rPr>
        <w:t>дисципліни «практична</w:t>
      </w:r>
      <w:r w:rsidRPr="000F483E">
        <w:rPr>
          <w:b/>
          <w:spacing w:val="-6"/>
        </w:rPr>
        <w:t xml:space="preserve"> </w:t>
      </w:r>
      <w:r w:rsidRPr="000F483E">
        <w:rPr>
          <w:b/>
        </w:rPr>
        <w:t>політологія» для</w:t>
      </w:r>
      <w:r w:rsidRPr="000F483E">
        <w:rPr>
          <w:b/>
          <w:spacing w:val="19"/>
        </w:rPr>
        <w:t xml:space="preserve"> </w:t>
      </w:r>
      <w:r w:rsidRPr="000F483E">
        <w:rPr>
          <w:b/>
        </w:rPr>
        <w:t>студентів</w:t>
      </w:r>
      <w:r w:rsidRPr="000F483E">
        <w:rPr>
          <w:b/>
          <w:spacing w:val="19"/>
        </w:rPr>
        <w:t xml:space="preserve"> </w:t>
      </w:r>
      <w:r w:rsidRPr="000F483E">
        <w:rPr>
          <w:b/>
        </w:rPr>
        <w:t>спеціальності</w:t>
      </w:r>
      <w:r w:rsidRPr="000F483E">
        <w:rPr>
          <w:b/>
          <w:spacing w:val="1"/>
        </w:rPr>
        <w:t xml:space="preserve"> </w:t>
      </w:r>
      <w:r w:rsidRPr="000F483E">
        <w:rPr>
          <w:b/>
        </w:rPr>
        <w:t>052</w:t>
      </w:r>
      <w:r w:rsidRPr="000F483E">
        <w:rPr>
          <w:b/>
          <w:spacing w:val="-7"/>
        </w:rPr>
        <w:t xml:space="preserve"> </w:t>
      </w:r>
      <w:r w:rsidRPr="000F483E">
        <w:rPr>
          <w:b/>
        </w:rPr>
        <w:t>«політологія». Київ-2021</w:t>
      </w:r>
    </w:p>
    <w:p w:rsidR="0068346C" w:rsidRPr="000F483E" w:rsidRDefault="0068346C" w:rsidP="000F483E">
      <w:pPr>
        <w:pStyle w:val="a3"/>
        <w:ind w:left="0"/>
        <w:rPr>
          <w:b/>
          <w:sz w:val="22"/>
          <w:szCs w:val="22"/>
        </w:rPr>
      </w:pPr>
    </w:p>
    <w:p w:rsidR="0068346C" w:rsidRPr="000F483E" w:rsidRDefault="0068346C" w:rsidP="000F483E">
      <w:pPr>
        <w:pStyle w:val="a5"/>
        <w:numPr>
          <w:ilvl w:val="1"/>
          <w:numId w:val="30"/>
        </w:numPr>
        <w:tabs>
          <w:tab w:val="left" w:pos="0"/>
        </w:tabs>
        <w:ind w:left="0" w:firstLine="0"/>
        <w:rPr>
          <w:b/>
        </w:rPr>
      </w:pPr>
      <w:r w:rsidRPr="000F483E">
        <w:rPr>
          <w:b/>
        </w:rPr>
        <w:t>Теоретичне</w:t>
      </w:r>
      <w:r w:rsidRPr="000F483E">
        <w:rPr>
          <w:b/>
          <w:spacing w:val="-4"/>
        </w:rPr>
        <w:t xml:space="preserve"> </w:t>
      </w:r>
      <w:r w:rsidRPr="000F483E">
        <w:rPr>
          <w:b/>
        </w:rPr>
        <w:t>і</w:t>
      </w:r>
      <w:r w:rsidRPr="000F483E">
        <w:rPr>
          <w:b/>
          <w:spacing w:val="-3"/>
        </w:rPr>
        <w:t xml:space="preserve"> </w:t>
      </w:r>
      <w:r w:rsidRPr="000F483E">
        <w:rPr>
          <w:b/>
        </w:rPr>
        <w:t>практичне</w:t>
      </w:r>
      <w:r w:rsidRPr="000F483E">
        <w:rPr>
          <w:b/>
          <w:spacing w:val="-4"/>
        </w:rPr>
        <w:t xml:space="preserve"> </w:t>
      </w:r>
      <w:r w:rsidRPr="000F483E">
        <w:rPr>
          <w:b/>
        </w:rPr>
        <w:t>знання</w:t>
      </w:r>
      <w:r w:rsidRPr="000F483E">
        <w:rPr>
          <w:b/>
          <w:spacing w:val="-3"/>
        </w:rPr>
        <w:t xml:space="preserve"> </w:t>
      </w:r>
      <w:r w:rsidRPr="000F483E">
        <w:rPr>
          <w:b/>
        </w:rPr>
        <w:t>в</w:t>
      </w:r>
      <w:r w:rsidRPr="000F483E">
        <w:rPr>
          <w:b/>
          <w:spacing w:val="-3"/>
        </w:rPr>
        <w:t xml:space="preserve"> </w:t>
      </w:r>
      <w:r w:rsidRPr="000F483E">
        <w:rPr>
          <w:b/>
        </w:rPr>
        <w:t>сучасній</w:t>
      </w:r>
      <w:r w:rsidRPr="000F483E">
        <w:rPr>
          <w:b/>
          <w:spacing w:val="-3"/>
        </w:rPr>
        <w:t xml:space="preserve"> </w:t>
      </w:r>
      <w:r w:rsidRPr="000F483E">
        <w:rPr>
          <w:b/>
        </w:rPr>
        <w:t>політології</w:t>
      </w:r>
    </w:p>
    <w:p w:rsidR="0068346C" w:rsidRPr="000F483E" w:rsidRDefault="0068346C" w:rsidP="000F483E">
      <w:pPr>
        <w:pStyle w:val="a3"/>
        <w:ind w:left="0"/>
        <w:rPr>
          <w:b/>
          <w:sz w:val="22"/>
          <w:szCs w:val="22"/>
        </w:rPr>
      </w:pPr>
    </w:p>
    <w:p w:rsidR="0068346C" w:rsidRPr="000F483E" w:rsidRDefault="0068346C" w:rsidP="000F483E">
      <w:pPr>
        <w:pStyle w:val="a3"/>
        <w:ind w:left="0"/>
        <w:rPr>
          <w:sz w:val="22"/>
          <w:szCs w:val="22"/>
        </w:rPr>
      </w:pPr>
      <w:r w:rsidRPr="000F483E">
        <w:rPr>
          <w:sz w:val="22"/>
          <w:szCs w:val="22"/>
        </w:rPr>
        <w:t>Визначення предмету будь-якої науки є важливим кроком в окресленні</w:t>
      </w:r>
      <w:r w:rsidRPr="000F483E">
        <w:rPr>
          <w:spacing w:val="-67"/>
          <w:sz w:val="22"/>
          <w:szCs w:val="22"/>
        </w:rPr>
        <w:t xml:space="preserve"> </w:t>
      </w:r>
      <w:r w:rsidRPr="000F483E">
        <w:rPr>
          <w:sz w:val="22"/>
          <w:szCs w:val="22"/>
        </w:rPr>
        <w:t>кола проблем та завдань, які вона повинна вирішувати. Розуміння предмету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сучасної політології, як відомо, було й залишається багато в чому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дискусійним питанням. Якщо в трактуванні об’єкта політології особливих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розбіжностей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не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спостерігається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(об’єктом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є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політична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сфера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суспільства),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то</w:t>
      </w:r>
      <w:r w:rsidRPr="000F483E">
        <w:rPr>
          <w:spacing w:val="-67"/>
          <w:sz w:val="22"/>
          <w:szCs w:val="22"/>
        </w:rPr>
        <w:t xml:space="preserve"> </w:t>
      </w:r>
      <w:r w:rsidRPr="000F483E">
        <w:rPr>
          <w:sz w:val="22"/>
          <w:szCs w:val="22"/>
        </w:rPr>
        <w:t>в трактуванні предмета існує низка підходів, в яких ту, або іншу сторону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політичної</w:t>
      </w:r>
      <w:r w:rsidRPr="000F483E">
        <w:rPr>
          <w:spacing w:val="-2"/>
          <w:sz w:val="22"/>
          <w:szCs w:val="22"/>
        </w:rPr>
        <w:t xml:space="preserve"> </w:t>
      </w:r>
      <w:r w:rsidRPr="000F483E">
        <w:rPr>
          <w:sz w:val="22"/>
          <w:szCs w:val="22"/>
        </w:rPr>
        <w:t>сфери</w:t>
      </w:r>
      <w:r w:rsidRPr="000F483E">
        <w:rPr>
          <w:spacing w:val="-2"/>
          <w:sz w:val="22"/>
          <w:szCs w:val="22"/>
        </w:rPr>
        <w:t xml:space="preserve"> </w:t>
      </w:r>
      <w:r w:rsidRPr="000F483E">
        <w:rPr>
          <w:sz w:val="22"/>
          <w:szCs w:val="22"/>
        </w:rPr>
        <w:t>суспільства</w:t>
      </w:r>
      <w:r w:rsidRPr="000F483E">
        <w:rPr>
          <w:spacing w:val="-2"/>
          <w:sz w:val="22"/>
          <w:szCs w:val="22"/>
        </w:rPr>
        <w:t xml:space="preserve"> </w:t>
      </w:r>
      <w:r w:rsidRPr="000F483E">
        <w:rPr>
          <w:sz w:val="22"/>
          <w:szCs w:val="22"/>
        </w:rPr>
        <w:t>наділяють</w:t>
      </w:r>
      <w:r w:rsidRPr="000F483E">
        <w:rPr>
          <w:spacing w:val="-2"/>
          <w:sz w:val="22"/>
          <w:szCs w:val="22"/>
        </w:rPr>
        <w:t xml:space="preserve"> </w:t>
      </w:r>
      <w:r w:rsidRPr="000F483E">
        <w:rPr>
          <w:sz w:val="22"/>
          <w:szCs w:val="22"/>
        </w:rPr>
        <w:t>ядром</w:t>
      </w:r>
      <w:r w:rsidRPr="000F483E">
        <w:rPr>
          <w:spacing w:val="-2"/>
          <w:sz w:val="22"/>
          <w:szCs w:val="22"/>
        </w:rPr>
        <w:t xml:space="preserve"> </w:t>
      </w:r>
      <w:r w:rsidRPr="000F483E">
        <w:rPr>
          <w:sz w:val="22"/>
          <w:szCs w:val="22"/>
        </w:rPr>
        <w:t>предмета</w:t>
      </w:r>
      <w:r w:rsidRPr="000F483E">
        <w:rPr>
          <w:spacing w:val="-2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політології.</w:t>
      </w:r>
    </w:p>
    <w:p w:rsidR="0068346C" w:rsidRPr="000F483E" w:rsidRDefault="0068346C" w:rsidP="000F483E">
      <w:pPr>
        <w:pStyle w:val="a3"/>
        <w:ind w:left="0"/>
        <w:rPr>
          <w:sz w:val="22"/>
          <w:szCs w:val="22"/>
        </w:rPr>
      </w:pPr>
      <w:r w:rsidRPr="000F483E">
        <w:rPr>
          <w:sz w:val="22"/>
          <w:szCs w:val="22"/>
        </w:rPr>
        <w:t>До таких підходів відносяться такі характеристики політики, як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політична система суспільства, політичні процеси, влада, держава. Кожен з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перелічених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підходів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має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право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на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існування,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має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свою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логіку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обґрунтування</w:t>
      </w:r>
      <w:r w:rsidRPr="000F483E">
        <w:rPr>
          <w:spacing w:val="-67"/>
          <w:sz w:val="22"/>
          <w:szCs w:val="22"/>
        </w:rPr>
        <w:t xml:space="preserve"> </w:t>
      </w:r>
      <w:r w:rsidRPr="000F483E">
        <w:rPr>
          <w:sz w:val="22"/>
          <w:szCs w:val="22"/>
        </w:rPr>
        <w:t>і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дає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підстави</w:t>
      </w:r>
      <w:r w:rsidRPr="000F483E">
        <w:rPr>
          <w:spacing w:val="-3"/>
          <w:sz w:val="22"/>
          <w:szCs w:val="22"/>
        </w:rPr>
        <w:t xml:space="preserve"> </w:t>
      </w:r>
      <w:r w:rsidRPr="000F483E">
        <w:rPr>
          <w:sz w:val="22"/>
          <w:szCs w:val="22"/>
        </w:rPr>
        <w:t>для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висновку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про</w:t>
      </w:r>
      <w:r w:rsidRPr="000F483E">
        <w:rPr>
          <w:spacing w:val="-3"/>
          <w:sz w:val="22"/>
          <w:szCs w:val="22"/>
        </w:rPr>
        <w:t xml:space="preserve"> </w:t>
      </w:r>
      <w:r w:rsidRPr="000F483E">
        <w:rPr>
          <w:sz w:val="22"/>
          <w:szCs w:val="22"/>
        </w:rPr>
        <w:t>самостійний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характер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політології,</w:t>
      </w:r>
      <w:r w:rsidRPr="000F483E">
        <w:rPr>
          <w:spacing w:val="-3"/>
          <w:sz w:val="22"/>
          <w:szCs w:val="22"/>
        </w:rPr>
        <w:t xml:space="preserve"> </w:t>
      </w:r>
      <w:r w:rsidRPr="000F483E">
        <w:rPr>
          <w:sz w:val="22"/>
          <w:szCs w:val="22"/>
        </w:rPr>
        <w:t>як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науки.</w:t>
      </w:r>
    </w:p>
    <w:p w:rsidR="0068346C" w:rsidRPr="000F483E" w:rsidRDefault="0068346C" w:rsidP="000F483E">
      <w:pPr>
        <w:pStyle w:val="a3"/>
        <w:ind w:left="0"/>
        <w:rPr>
          <w:sz w:val="22"/>
          <w:szCs w:val="22"/>
        </w:rPr>
      </w:pPr>
      <w:r w:rsidRPr="000F483E">
        <w:rPr>
          <w:sz w:val="22"/>
          <w:szCs w:val="22"/>
        </w:rPr>
        <w:t>В той же час треба звернути увагу на тісний зв’язок політології з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науками, що також вивчають політику, це яскраво проявляється в широкому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 xml:space="preserve">використанні знань, підходів, методів та </w:t>
      </w:r>
      <w:proofErr w:type="spellStart"/>
      <w:r w:rsidRPr="000F483E">
        <w:rPr>
          <w:sz w:val="22"/>
          <w:szCs w:val="22"/>
        </w:rPr>
        <w:t>методик</w:t>
      </w:r>
      <w:proofErr w:type="spellEnd"/>
      <w:r w:rsidRPr="000F483E">
        <w:rPr>
          <w:sz w:val="22"/>
          <w:szCs w:val="22"/>
        </w:rPr>
        <w:t>, які розроблені в інших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науках. Це і філософія, і соціологія, і психологія, і історія тощо. У зв’язку з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цим доцільно було б, говорячи про предмет політології як окремої системи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знань про політику, підкреслювати її інтегративну природу. Саме інтеграція,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тобто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формування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якісно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нової,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цілісної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форми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знань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про</w:t>
      </w:r>
      <w:r w:rsidRPr="000F483E">
        <w:rPr>
          <w:spacing w:val="-3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політику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і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визначає</w:t>
      </w:r>
      <w:r w:rsidRPr="000F483E">
        <w:rPr>
          <w:spacing w:val="-67"/>
          <w:sz w:val="22"/>
          <w:szCs w:val="22"/>
        </w:rPr>
        <w:t xml:space="preserve"> </w:t>
      </w:r>
      <w:r w:rsidRPr="000F483E">
        <w:rPr>
          <w:sz w:val="22"/>
          <w:szCs w:val="22"/>
        </w:rPr>
        <w:t>особливу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роль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політології в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суспільствознавстві.</w:t>
      </w:r>
    </w:p>
    <w:p w:rsidR="0068346C" w:rsidRPr="000F483E" w:rsidRDefault="0068346C" w:rsidP="000F483E">
      <w:pPr>
        <w:pStyle w:val="a3"/>
        <w:ind w:left="0"/>
        <w:jc w:val="both"/>
        <w:rPr>
          <w:sz w:val="22"/>
          <w:szCs w:val="22"/>
        </w:rPr>
      </w:pPr>
      <w:r w:rsidRPr="000F483E">
        <w:rPr>
          <w:sz w:val="22"/>
          <w:szCs w:val="22"/>
        </w:rPr>
        <w:t>Такий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підхід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дає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можливість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не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тільки</w:t>
      </w:r>
      <w:r w:rsidRPr="000F483E">
        <w:rPr>
          <w:spacing w:val="-6"/>
          <w:sz w:val="22"/>
          <w:szCs w:val="22"/>
        </w:rPr>
        <w:t xml:space="preserve"> </w:t>
      </w:r>
      <w:proofErr w:type="spellStart"/>
      <w:r w:rsidRPr="000F483E">
        <w:rPr>
          <w:sz w:val="22"/>
          <w:szCs w:val="22"/>
        </w:rPr>
        <w:t>віддеференціювати</w:t>
      </w:r>
      <w:proofErr w:type="spellEnd"/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політологію</w:t>
      </w:r>
      <w:r w:rsidRPr="000F483E">
        <w:rPr>
          <w:spacing w:val="-68"/>
          <w:sz w:val="22"/>
          <w:szCs w:val="22"/>
        </w:rPr>
        <w:t xml:space="preserve"> </w:t>
      </w:r>
      <w:r w:rsidRPr="000F483E">
        <w:rPr>
          <w:sz w:val="22"/>
          <w:szCs w:val="22"/>
        </w:rPr>
        <w:t xml:space="preserve">від усієї сукупності знань про політику, але й </w:t>
      </w:r>
      <w:proofErr w:type="spellStart"/>
      <w:r w:rsidRPr="000F483E">
        <w:rPr>
          <w:sz w:val="22"/>
          <w:szCs w:val="22"/>
        </w:rPr>
        <w:t>коректно</w:t>
      </w:r>
      <w:proofErr w:type="spellEnd"/>
      <w:r w:rsidRPr="000F483E">
        <w:rPr>
          <w:sz w:val="22"/>
          <w:szCs w:val="22"/>
        </w:rPr>
        <w:t xml:space="preserve"> ставити питання про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внутрішню структурованість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предмета політології.</w:t>
      </w:r>
    </w:p>
    <w:p w:rsidR="0068346C" w:rsidRPr="000F483E" w:rsidRDefault="0068346C" w:rsidP="000F483E">
      <w:pPr>
        <w:pStyle w:val="a3"/>
        <w:ind w:left="0"/>
        <w:jc w:val="both"/>
        <w:rPr>
          <w:sz w:val="22"/>
          <w:szCs w:val="22"/>
        </w:rPr>
      </w:pPr>
      <w:r w:rsidRPr="000F483E">
        <w:rPr>
          <w:sz w:val="22"/>
          <w:szCs w:val="22"/>
        </w:rPr>
        <w:t>Тут доречно нагадати, що в науковій та навчально-педагогічній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практиці</w:t>
      </w:r>
      <w:r w:rsidRPr="000F483E">
        <w:rPr>
          <w:spacing w:val="-7"/>
          <w:sz w:val="22"/>
          <w:szCs w:val="22"/>
        </w:rPr>
        <w:t xml:space="preserve"> </w:t>
      </w:r>
      <w:r w:rsidRPr="000F483E">
        <w:rPr>
          <w:sz w:val="22"/>
          <w:szCs w:val="22"/>
        </w:rPr>
        <w:t>використовують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різні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назви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політологічної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науки.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Говорять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про</w:t>
      </w:r>
    </w:p>
    <w:p w:rsidR="0068346C" w:rsidRPr="000F483E" w:rsidRDefault="0068346C" w:rsidP="000F483E">
      <w:pPr>
        <w:pStyle w:val="a3"/>
        <w:ind w:left="0"/>
        <w:jc w:val="both"/>
        <w:rPr>
          <w:sz w:val="22"/>
          <w:szCs w:val="22"/>
        </w:rPr>
      </w:pPr>
      <w:r w:rsidRPr="000F483E">
        <w:rPr>
          <w:sz w:val="22"/>
          <w:szCs w:val="22"/>
        </w:rPr>
        <w:t>«політичну науку» і «науку про політику», «політологію». У цих назвах</w:t>
      </w:r>
      <w:r w:rsidRPr="000F483E">
        <w:rPr>
          <w:spacing w:val="-67"/>
          <w:sz w:val="22"/>
          <w:szCs w:val="22"/>
        </w:rPr>
        <w:t xml:space="preserve"> </w:t>
      </w:r>
      <w:r w:rsidRPr="000F483E">
        <w:rPr>
          <w:sz w:val="22"/>
          <w:szCs w:val="22"/>
        </w:rPr>
        <w:t>відображається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певна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традиція,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прагнення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до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пошуку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найбільш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точного,</w:t>
      </w:r>
    </w:p>
    <w:p w:rsidR="0068346C" w:rsidRPr="000F483E" w:rsidRDefault="0068346C" w:rsidP="000F483E">
      <w:pPr>
        <w:pStyle w:val="a3"/>
        <w:ind w:left="0"/>
        <w:rPr>
          <w:sz w:val="22"/>
          <w:szCs w:val="22"/>
        </w:rPr>
      </w:pPr>
      <w:r w:rsidRPr="000F483E">
        <w:rPr>
          <w:sz w:val="22"/>
          <w:szCs w:val="22"/>
        </w:rPr>
        <w:t>гармонійного визначення суті конкретної науки. Але особливе місце серед</w:t>
      </w:r>
      <w:r w:rsidRPr="000F483E">
        <w:rPr>
          <w:spacing w:val="-68"/>
          <w:sz w:val="22"/>
          <w:szCs w:val="22"/>
        </w:rPr>
        <w:t xml:space="preserve"> </w:t>
      </w:r>
      <w:r w:rsidRPr="000F483E">
        <w:rPr>
          <w:sz w:val="22"/>
          <w:szCs w:val="22"/>
        </w:rPr>
        <w:t>цих термінів займає множинна форма самоназви політології – «політичні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науки».</w:t>
      </w:r>
    </w:p>
    <w:p w:rsidR="0068346C" w:rsidRPr="000F483E" w:rsidRDefault="0068346C" w:rsidP="000F483E">
      <w:pPr>
        <w:pStyle w:val="a3"/>
        <w:ind w:left="0"/>
        <w:rPr>
          <w:sz w:val="22"/>
          <w:szCs w:val="22"/>
        </w:rPr>
      </w:pPr>
      <w:r w:rsidRPr="000F483E">
        <w:rPr>
          <w:sz w:val="22"/>
          <w:szCs w:val="22"/>
        </w:rPr>
        <w:t>Представляється, що термін «політичні науки» фіксує наявність у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межах єдиної політології якісно різних, але взаємопов’язаних галузей знань</w:t>
      </w:r>
      <w:r w:rsidRPr="000F483E">
        <w:rPr>
          <w:spacing w:val="-67"/>
          <w:sz w:val="22"/>
          <w:szCs w:val="22"/>
        </w:rPr>
        <w:t xml:space="preserve"> </w:t>
      </w:r>
      <w:r w:rsidRPr="000F483E">
        <w:rPr>
          <w:sz w:val="22"/>
          <w:szCs w:val="22"/>
        </w:rPr>
        <w:t>про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політику.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До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них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відносяться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такі,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як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історія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політичної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думки,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загальна</w:t>
      </w:r>
      <w:r w:rsidRPr="000F483E">
        <w:rPr>
          <w:spacing w:val="-67"/>
          <w:sz w:val="22"/>
          <w:szCs w:val="22"/>
        </w:rPr>
        <w:t xml:space="preserve"> </w:t>
      </w:r>
      <w:r w:rsidRPr="000F483E">
        <w:rPr>
          <w:sz w:val="22"/>
          <w:szCs w:val="22"/>
        </w:rPr>
        <w:t xml:space="preserve">теорія політики, порівняльна політологія, </w:t>
      </w:r>
      <w:proofErr w:type="spellStart"/>
      <w:r w:rsidRPr="000F483E">
        <w:rPr>
          <w:sz w:val="22"/>
          <w:szCs w:val="22"/>
        </w:rPr>
        <w:t>кратологія</w:t>
      </w:r>
      <w:proofErr w:type="spellEnd"/>
      <w:r w:rsidRPr="000F483E">
        <w:rPr>
          <w:sz w:val="22"/>
          <w:szCs w:val="22"/>
        </w:rPr>
        <w:t xml:space="preserve"> (наука про владу),</w:t>
      </w:r>
      <w:r w:rsidRPr="000F483E">
        <w:rPr>
          <w:spacing w:val="1"/>
          <w:sz w:val="22"/>
          <w:szCs w:val="22"/>
        </w:rPr>
        <w:t xml:space="preserve"> </w:t>
      </w:r>
      <w:proofErr w:type="spellStart"/>
      <w:r w:rsidRPr="000F483E">
        <w:rPr>
          <w:sz w:val="22"/>
          <w:szCs w:val="22"/>
        </w:rPr>
        <w:t>партологія</w:t>
      </w:r>
      <w:proofErr w:type="spellEnd"/>
      <w:r w:rsidRPr="000F483E">
        <w:rPr>
          <w:spacing w:val="-2"/>
          <w:sz w:val="22"/>
          <w:szCs w:val="22"/>
        </w:rPr>
        <w:t xml:space="preserve"> </w:t>
      </w:r>
      <w:r w:rsidRPr="000F483E">
        <w:rPr>
          <w:sz w:val="22"/>
          <w:szCs w:val="22"/>
        </w:rPr>
        <w:t>(наука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про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партії),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електоральна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політологія</w:t>
      </w:r>
      <w:r w:rsidRPr="000F483E">
        <w:rPr>
          <w:spacing w:val="-2"/>
          <w:sz w:val="22"/>
          <w:szCs w:val="22"/>
        </w:rPr>
        <w:t xml:space="preserve"> </w:t>
      </w:r>
      <w:r w:rsidRPr="000F483E">
        <w:rPr>
          <w:sz w:val="22"/>
          <w:szCs w:val="22"/>
        </w:rPr>
        <w:t>тощо.</w:t>
      </w:r>
    </w:p>
    <w:p w:rsidR="0068346C" w:rsidRPr="000F483E" w:rsidRDefault="0068346C" w:rsidP="000F483E">
      <w:pPr>
        <w:pStyle w:val="a3"/>
        <w:ind w:left="0"/>
        <w:rPr>
          <w:sz w:val="22"/>
          <w:szCs w:val="22"/>
        </w:rPr>
      </w:pPr>
      <w:r w:rsidRPr="000F483E">
        <w:rPr>
          <w:sz w:val="22"/>
          <w:szCs w:val="22"/>
        </w:rPr>
        <w:t xml:space="preserve">У зв’язку з цим </w:t>
      </w:r>
      <w:proofErr w:type="spellStart"/>
      <w:r w:rsidRPr="000F483E">
        <w:rPr>
          <w:sz w:val="22"/>
          <w:szCs w:val="22"/>
        </w:rPr>
        <w:t>логічно</w:t>
      </w:r>
      <w:proofErr w:type="spellEnd"/>
      <w:r w:rsidRPr="000F483E">
        <w:rPr>
          <w:sz w:val="22"/>
          <w:szCs w:val="22"/>
        </w:rPr>
        <w:t xml:space="preserve"> постає питання про предмет не тільки усієї</w:t>
      </w:r>
      <w:r w:rsidRPr="000F483E">
        <w:rPr>
          <w:spacing w:val="-67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політології,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а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й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її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складових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частин</w:t>
      </w:r>
      <w:r w:rsidRPr="000F483E">
        <w:rPr>
          <w:spacing w:val="-3"/>
          <w:sz w:val="22"/>
          <w:szCs w:val="22"/>
        </w:rPr>
        <w:t xml:space="preserve"> </w:t>
      </w:r>
      <w:r w:rsidRPr="000F483E">
        <w:rPr>
          <w:sz w:val="22"/>
          <w:szCs w:val="22"/>
        </w:rPr>
        <w:t>–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окремих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політичних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наук.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Оскільки</w:t>
      </w:r>
      <w:r w:rsidRPr="000F483E">
        <w:rPr>
          <w:spacing w:val="-67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політологія в цілому – це цілісна система знань за своїм загальним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предметом, то й її складові як підсистеми закономірно мають свої якісно</w:t>
      </w:r>
      <w:r w:rsidRPr="000F483E">
        <w:rPr>
          <w:spacing w:val="-67"/>
          <w:sz w:val="22"/>
          <w:szCs w:val="22"/>
        </w:rPr>
        <w:t xml:space="preserve"> </w:t>
      </w:r>
      <w:r w:rsidRPr="000F483E">
        <w:rPr>
          <w:sz w:val="22"/>
          <w:szCs w:val="22"/>
        </w:rPr>
        <w:t>визначені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предмети досліджень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політики.</w:t>
      </w:r>
    </w:p>
    <w:p w:rsidR="0068346C" w:rsidRPr="000F483E" w:rsidRDefault="0068346C" w:rsidP="000F483E">
      <w:pPr>
        <w:pStyle w:val="a3"/>
        <w:ind w:left="0"/>
        <w:rPr>
          <w:sz w:val="22"/>
          <w:szCs w:val="22"/>
        </w:rPr>
      </w:pPr>
      <w:r w:rsidRPr="000F483E">
        <w:rPr>
          <w:sz w:val="22"/>
          <w:szCs w:val="22"/>
        </w:rPr>
        <w:t>Внутрішня диференціація предмету політології має різні виміри. За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критерієм цілого і його частин поділяють дослідження, наприклад, усієї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політичної системи суспільства і окремих її складових: держави (теорія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держави), партій (</w:t>
      </w:r>
      <w:proofErr w:type="spellStart"/>
      <w:r w:rsidRPr="000F483E">
        <w:rPr>
          <w:sz w:val="22"/>
          <w:szCs w:val="22"/>
        </w:rPr>
        <w:t>партологія</w:t>
      </w:r>
      <w:proofErr w:type="spellEnd"/>
      <w:r w:rsidRPr="000F483E">
        <w:rPr>
          <w:sz w:val="22"/>
          <w:szCs w:val="22"/>
        </w:rPr>
        <w:t>), культури (теорія політичної культури) тощо.</w:t>
      </w:r>
      <w:r w:rsidRPr="000F483E">
        <w:rPr>
          <w:spacing w:val="-67"/>
          <w:sz w:val="22"/>
          <w:szCs w:val="22"/>
        </w:rPr>
        <w:t xml:space="preserve"> </w:t>
      </w:r>
      <w:r w:rsidRPr="000F483E">
        <w:rPr>
          <w:sz w:val="22"/>
          <w:szCs w:val="22"/>
        </w:rPr>
        <w:t xml:space="preserve">За критерієм динамічності, </w:t>
      </w:r>
      <w:proofErr w:type="spellStart"/>
      <w:r w:rsidRPr="000F483E">
        <w:rPr>
          <w:sz w:val="22"/>
          <w:szCs w:val="22"/>
        </w:rPr>
        <w:t>процесності</w:t>
      </w:r>
      <w:proofErr w:type="spellEnd"/>
      <w:r w:rsidRPr="000F483E">
        <w:rPr>
          <w:sz w:val="22"/>
          <w:szCs w:val="22"/>
        </w:rPr>
        <w:t xml:space="preserve"> політики відрізняють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трансформаційні дослідження у функціонуванні політичної системи, її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складових (теорії трансформації політичних режимів, політичної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модернізації,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демократизації тощо).</w:t>
      </w:r>
    </w:p>
    <w:p w:rsidR="0068346C" w:rsidRPr="000F483E" w:rsidRDefault="0068346C" w:rsidP="000F483E">
      <w:pPr>
        <w:pStyle w:val="a3"/>
        <w:ind w:left="0"/>
        <w:rPr>
          <w:sz w:val="22"/>
          <w:szCs w:val="22"/>
        </w:rPr>
      </w:pPr>
      <w:r w:rsidRPr="000F483E">
        <w:rPr>
          <w:sz w:val="22"/>
          <w:szCs w:val="22"/>
        </w:rPr>
        <w:t>Особливим підходом до внутрішнього виокремлення досліджень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політики у межах єдиної науки політології є розгляд політологічних знань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через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призму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понять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«теорія»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і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«практика».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І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в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цьому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випадку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зустрічається</w:t>
      </w:r>
      <w:r w:rsidRPr="000F483E">
        <w:rPr>
          <w:spacing w:val="-67"/>
          <w:sz w:val="22"/>
          <w:szCs w:val="22"/>
        </w:rPr>
        <w:t xml:space="preserve"> </w:t>
      </w:r>
      <w:r w:rsidRPr="000F483E">
        <w:rPr>
          <w:sz w:val="22"/>
          <w:szCs w:val="22"/>
        </w:rPr>
        <w:t>різноманіття</w:t>
      </w:r>
      <w:r w:rsidRPr="000F483E">
        <w:rPr>
          <w:spacing w:val="-3"/>
          <w:sz w:val="22"/>
          <w:szCs w:val="22"/>
        </w:rPr>
        <w:t xml:space="preserve"> </w:t>
      </w:r>
      <w:r w:rsidRPr="000F483E">
        <w:rPr>
          <w:sz w:val="22"/>
          <w:szCs w:val="22"/>
        </w:rPr>
        <w:t>в</w:t>
      </w:r>
      <w:r w:rsidRPr="000F483E">
        <w:rPr>
          <w:spacing w:val="-2"/>
          <w:sz w:val="22"/>
          <w:szCs w:val="22"/>
        </w:rPr>
        <w:t xml:space="preserve"> </w:t>
      </w:r>
      <w:r w:rsidRPr="000F483E">
        <w:rPr>
          <w:sz w:val="22"/>
          <w:szCs w:val="22"/>
        </w:rPr>
        <w:t>назвах</w:t>
      </w:r>
      <w:r w:rsidRPr="000F483E">
        <w:rPr>
          <w:spacing w:val="-2"/>
          <w:sz w:val="22"/>
          <w:szCs w:val="22"/>
        </w:rPr>
        <w:t xml:space="preserve"> </w:t>
      </w:r>
      <w:r w:rsidRPr="000F483E">
        <w:rPr>
          <w:sz w:val="22"/>
          <w:szCs w:val="22"/>
        </w:rPr>
        <w:t>окремих</w:t>
      </w:r>
      <w:r w:rsidRPr="000F483E">
        <w:rPr>
          <w:spacing w:val="-2"/>
          <w:sz w:val="22"/>
          <w:szCs w:val="22"/>
        </w:rPr>
        <w:t xml:space="preserve"> </w:t>
      </w:r>
      <w:r w:rsidRPr="000F483E">
        <w:rPr>
          <w:sz w:val="22"/>
          <w:szCs w:val="22"/>
        </w:rPr>
        <w:t>галузей</w:t>
      </w:r>
      <w:r w:rsidRPr="000F483E">
        <w:rPr>
          <w:spacing w:val="-2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політології.</w:t>
      </w:r>
      <w:r w:rsidRPr="000F483E">
        <w:rPr>
          <w:spacing w:val="-2"/>
          <w:sz w:val="22"/>
          <w:szCs w:val="22"/>
        </w:rPr>
        <w:t xml:space="preserve"> </w:t>
      </w:r>
      <w:r w:rsidRPr="000F483E">
        <w:rPr>
          <w:sz w:val="22"/>
          <w:szCs w:val="22"/>
        </w:rPr>
        <w:t>Коли</w:t>
      </w:r>
      <w:r w:rsidRPr="000F483E">
        <w:rPr>
          <w:spacing w:val="-2"/>
          <w:sz w:val="22"/>
          <w:szCs w:val="22"/>
        </w:rPr>
        <w:t xml:space="preserve"> </w:t>
      </w:r>
      <w:r w:rsidRPr="000F483E">
        <w:rPr>
          <w:sz w:val="22"/>
          <w:szCs w:val="22"/>
        </w:rPr>
        <w:t>мова</w:t>
      </w:r>
      <w:r w:rsidRPr="000F483E">
        <w:rPr>
          <w:spacing w:val="-2"/>
          <w:sz w:val="22"/>
          <w:szCs w:val="22"/>
        </w:rPr>
        <w:t xml:space="preserve"> </w:t>
      </w:r>
      <w:r w:rsidRPr="000F483E">
        <w:rPr>
          <w:sz w:val="22"/>
          <w:szCs w:val="22"/>
        </w:rPr>
        <w:t>йде</w:t>
      </w:r>
      <w:r w:rsidRPr="000F483E">
        <w:rPr>
          <w:spacing w:val="-2"/>
          <w:sz w:val="22"/>
          <w:szCs w:val="22"/>
        </w:rPr>
        <w:t xml:space="preserve"> </w:t>
      </w:r>
      <w:r w:rsidRPr="000F483E">
        <w:rPr>
          <w:sz w:val="22"/>
          <w:szCs w:val="22"/>
        </w:rPr>
        <w:t>про</w:t>
      </w:r>
    </w:p>
    <w:p w:rsidR="0068346C" w:rsidRPr="000F483E" w:rsidRDefault="0068346C" w:rsidP="000F483E">
      <w:pPr>
        <w:pStyle w:val="a3"/>
        <w:ind w:left="0"/>
        <w:rPr>
          <w:sz w:val="22"/>
          <w:szCs w:val="22"/>
        </w:rPr>
      </w:pPr>
      <w:r w:rsidRPr="000F483E">
        <w:rPr>
          <w:sz w:val="22"/>
          <w:szCs w:val="22"/>
        </w:rPr>
        <w:t>«теорію»,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говорять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про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«теорію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політики»,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«загальну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теорію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політики»,</w:t>
      </w:r>
    </w:p>
    <w:p w:rsidR="0068346C" w:rsidRPr="000F483E" w:rsidRDefault="0068346C" w:rsidP="000F483E">
      <w:pPr>
        <w:pStyle w:val="a3"/>
        <w:ind w:left="0"/>
        <w:rPr>
          <w:sz w:val="22"/>
          <w:szCs w:val="22"/>
        </w:rPr>
      </w:pPr>
      <w:r w:rsidRPr="000F483E">
        <w:rPr>
          <w:sz w:val="22"/>
          <w:szCs w:val="22"/>
        </w:rPr>
        <w:t>«теоретичну політологію». Коли мова йде про «практику», то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використовують</w:t>
      </w:r>
      <w:r w:rsidRPr="000F483E">
        <w:rPr>
          <w:spacing w:val="-8"/>
          <w:sz w:val="22"/>
          <w:szCs w:val="22"/>
        </w:rPr>
        <w:t xml:space="preserve"> </w:t>
      </w:r>
      <w:r w:rsidRPr="000F483E">
        <w:rPr>
          <w:sz w:val="22"/>
          <w:szCs w:val="22"/>
        </w:rPr>
        <w:t>назви</w:t>
      </w:r>
      <w:r w:rsidRPr="000F483E">
        <w:rPr>
          <w:spacing w:val="-7"/>
          <w:sz w:val="22"/>
          <w:szCs w:val="22"/>
        </w:rPr>
        <w:t xml:space="preserve"> </w:t>
      </w:r>
      <w:r w:rsidRPr="000F483E">
        <w:rPr>
          <w:sz w:val="22"/>
          <w:szCs w:val="22"/>
        </w:rPr>
        <w:t>«прикладна</w:t>
      </w:r>
      <w:r w:rsidRPr="000F483E">
        <w:rPr>
          <w:spacing w:val="-7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політологія»,</w:t>
      </w:r>
      <w:r w:rsidRPr="000F483E">
        <w:rPr>
          <w:spacing w:val="-8"/>
          <w:sz w:val="22"/>
          <w:szCs w:val="22"/>
        </w:rPr>
        <w:t xml:space="preserve"> </w:t>
      </w:r>
      <w:r w:rsidRPr="000F483E">
        <w:rPr>
          <w:sz w:val="22"/>
          <w:szCs w:val="22"/>
        </w:rPr>
        <w:t>«практична</w:t>
      </w:r>
      <w:r w:rsidRPr="000F483E">
        <w:rPr>
          <w:spacing w:val="-7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політологія»,</w:t>
      </w:r>
      <w:r w:rsidRPr="000F483E">
        <w:rPr>
          <w:spacing w:val="-7"/>
          <w:sz w:val="22"/>
          <w:szCs w:val="22"/>
        </w:rPr>
        <w:t xml:space="preserve"> </w:t>
      </w:r>
      <w:r w:rsidRPr="000F483E">
        <w:rPr>
          <w:sz w:val="22"/>
          <w:szCs w:val="22"/>
        </w:rPr>
        <w:t>а</w:t>
      </w:r>
      <w:r w:rsidRPr="000F483E">
        <w:rPr>
          <w:spacing w:val="-67"/>
          <w:sz w:val="22"/>
          <w:szCs w:val="22"/>
        </w:rPr>
        <w:t xml:space="preserve"> </w:t>
      </w:r>
      <w:r w:rsidRPr="000F483E">
        <w:rPr>
          <w:sz w:val="22"/>
          <w:szCs w:val="22"/>
        </w:rPr>
        <w:t>то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й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поєднання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–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«практично-прикладна політологія».</w:t>
      </w:r>
    </w:p>
    <w:p w:rsidR="0068346C" w:rsidRPr="000F483E" w:rsidRDefault="0068346C" w:rsidP="000F483E">
      <w:pPr>
        <w:pStyle w:val="a3"/>
        <w:ind w:left="0"/>
        <w:rPr>
          <w:sz w:val="22"/>
          <w:szCs w:val="22"/>
        </w:rPr>
      </w:pPr>
      <w:r w:rsidRPr="000F483E">
        <w:rPr>
          <w:sz w:val="22"/>
          <w:szCs w:val="22"/>
        </w:rPr>
        <w:t>Найбільш вдалим виглядає використання назв галузей єдиної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політології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у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відповідності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до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кореляції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з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поняттями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«теорія»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і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«практика»,</w:t>
      </w:r>
    </w:p>
    <w:p w:rsidR="0068346C" w:rsidRPr="000F483E" w:rsidRDefault="0068346C" w:rsidP="000F483E">
      <w:pPr>
        <w:pStyle w:val="a3"/>
        <w:ind w:left="0"/>
        <w:rPr>
          <w:sz w:val="22"/>
          <w:szCs w:val="22"/>
        </w:rPr>
      </w:pPr>
      <w:r w:rsidRPr="000F483E">
        <w:rPr>
          <w:sz w:val="22"/>
          <w:szCs w:val="22"/>
        </w:rPr>
        <w:t>«теоретична політологія» і «практична політологія». Характеристика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політології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як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«прикладної»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викликає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питання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про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те,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що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прикладається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і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до</w:t>
      </w:r>
      <w:r w:rsidRPr="000F483E">
        <w:rPr>
          <w:spacing w:val="-67"/>
          <w:sz w:val="22"/>
          <w:szCs w:val="22"/>
        </w:rPr>
        <w:t xml:space="preserve"> </w:t>
      </w:r>
      <w:r w:rsidRPr="000F483E">
        <w:rPr>
          <w:sz w:val="22"/>
          <w:szCs w:val="22"/>
        </w:rPr>
        <w:t>чого</w:t>
      </w:r>
      <w:r w:rsidRPr="000F483E">
        <w:rPr>
          <w:spacing w:val="-2"/>
          <w:sz w:val="22"/>
          <w:szCs w:val="22"/>
        </w:rPr>
        <w:t xml:space="preserve"> </w:t>
      </w:r>
      <w:r w:rsidRPr="000F483E">
        <w:rPr>
          <w:sz w:val="22"/>
          <w:szCs w:val="22"/>
        </w:rPr>
        <w:t>прикладається.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Як</w:t>
      </w:r>
      <w:r w:rsidRPr="000F483E">
        <w:rPr>
          <w:spacing w:val="-2"/>
          <w:sz w:val="22"/>
          <w:szCs w:val="22"/>
        </w:rPr>
        <w:t xml:space="preserve"> </w:t>
      </w:r>
      <w:r w:rsidRPr="000F483E">
        <w:rPr>
          <w:sz w:val="22"/>
          <w:szCs w:val="22"/>
        </w:rPr>
        <w:t>прийнятним може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бути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і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змішаний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термін</w:t>
      </w:r>
    </w:p>
    <w:p w:rsidR="0068346C" w:rsidRPr="000F483E" w:rsidRDefault="0068346C" w:rsidP="000F483E">
      <w:pPr>
        <w:pStyle w:val="a3"/>
        <w:ind w:left="0"/>
        <w:rPr>
          <w:sz w:val="22"/>
          <w:szCs w:val="22"/>
        </w:rPr>
      </w:pPr>
      <w:r w:rsidRPr="000F483E">
        <w:rPr>
          <w:sz w:val="22"/>
          <w:szCs w:val="22"/>
        </w:rPr>
        <w:t>«практично-прикладна»</w:t>
      </w:r>
      <w:r w:rsidRPr="000F483E">
        <w:rPr>
          <w:spacing w:val="-11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політологія.</w:t>
      </w:r>
    </w:p>
    <w:p w:rsidR="0068346C" w:rsidRPr="000F483E" w:rsidRDefault="0068346C" w:rsidP="000F483E">
      <w:pPr>
        <w:pStyle w:val="a3"/>
        <w:ind w:left="0"/>
        <w:rPr>
          <w:sz w:val="22"/>
          <w:szCs w:val="22"/>
        </w:rPr>
      </w:pPr>
      <w:r w:rsidRPr="000F483E">
        <w:rPr>
          <w:sz w:val="22"/>
          <w:szCs w:val="22"/>
        </w:rPr>
        <w:t>Виділення теоретичного і практичного рівня знань в дослідженні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політики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має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свою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історію</w:t>
      </w:r>
      <w:r w:rsidRPr="000F483E">
        <w:rPr>
          <w:spacing w:val="-3"/>
          <w:sz w:val="22"/>
          <w:szCs w:val="22"/>
        </w:rPr>
        <w:t xml:space="preserve"> </w:t>
      </w:r>
      <w:r w:rsidRPr="000F483E">
        <w:rPr>
          <w:sz w:val="22"/>
          <w:szCs w:val="22"/>
        </w:rPr>
        <w:t>і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вписується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в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загальний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процес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розвитку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знань</w:t>
      </w:r>
      <w:r w:rsidRPr="000F483E">
        <w:rPr>
          <w:spacing w:val="-67"/>
          <w:sz w:val="22"/>
          <w:szCs w:val="22"/>
        </w:rPr>
        <w:t xml:space="preserve"> </w:t>
      </w:r>
      <w:r w:rsidRPr="000F483E">
        <w:rPr>
          <w:sz w:val="22"/>
          <w:szCs w:val="22"/>
        </w:rPr>
        <w:t>про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політику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і становлення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сучасної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політології.</w:t>
      </w:r>
    </w:p>
    <w:p w:rsidR="0068346C" w:rsidRPr="000F483E" w:rsidRDefault="0068346C" w:rsidP="000F483E">
      <w:pPr>
        <w:pStyle w:val="a3"/>
        <w:ind w:left="0"/>
        <w:rPr>
          <w:sz w:val="22"/>
          <w:szCs w:val="22"/>
        </w:rPr>
      </w:pPr>
      <w:r w:rsidRPr="000F483E">
        <w:rPr>
          <w:sz w:val="22"/>
          <w:szCs w:val="22"/>
        </w:rPr>
        <w:t xml:space="preserve">Американський дослідник К. </w:t>
      </w:r>
      <w:proofErr w:type="spellStart"/>
      <w:r w:rsidRPr="000F483E">
        <w:rPr>
          <w:sz w:val="22"/>
          <w:szCs w:val="22"/>
        </w:rPr>
        <w:t>Дойч</w:t>
      </w:r>
      <w:proofErr w:type="spellEnd"/>
      <w:r w:rsidRPr="000F483E">
        <w:rPr>
          <w:sz w:val="22"/>
          <w:szCs w:val="22"/>
        </w:rPr>
        <w:t xml:space="preserve"> виокремлює декілька стадій у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розвитку знань про політику. Перша стадія, яку він називає філософською,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охоплює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час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від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праць</w:t>
      </w:r>
      <w:r w:rsidRPr="000F483E">
        <w:rPr>
          <w:spacing w:val="-4"/>
          <w:sz w:val="22"/>
          <w:szCs w:val="22"/>
        </w:rPr>
        <w:t xml:space="preserve"> </w:t>
      </w:r>
      <w:proofErr w:type="spellStart"/>
      <w:r w:rsidRPr="000F483E">
        <w:rPr>
          <w:sz w:val="22"/>
          <w:szCs w:val="22"/>
        </w:rPr>
        <w:t>Арістотеля</w:t>
      </w:r>
      <w:proofErr w:type="spellEnd"/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до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другої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половини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ХІХ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століття.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Основні</w:t>
      </w:r>
      <w:r w:rsidRPr="000F483E">
        <w:rPr>
          <w:spacing w:val="-67"/>
          <w:sz w:val="22"/>
          <w:szCs w:val="22"/>
        </w:rPr>
        <w:t xml:space="preserve"> </w:t>
      </w:r>
      <w:r w:rsidRPr="000F483E">
        <w:rPr>
          <w:sz w:val="22"/>
          <w:szCs w:val="22"/>
        </w:rPr>
        <w:t>здобутки цієї стадії полягають у формуванні уявлень про політику, державу,</w:t>
      </w:r>
      <w:r w:rsidRPr="000F483E">
        <w:rPr>
          <w:spacing w:val="-67"/>
          <w:sz w:val="22"/>
          <w:szCs w:val="22"/>
        </w:rPr>
        <w:t xml:space="preserve"> </w:t>
      </w:r>
      <w:r w:rsidRPr="000F483E">
        <w:rPr>
          <w:sz w:val="22"/>
          <w:szCs w:val="22"/>
        </w:rPr>
        <w:t>пошук досконалих форм втілення політичної влади, визначення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концептуальних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засад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правової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держави,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демократії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тощо.</w:t>
      </w:r>
    </w:p>
    <w:p w:rsidR="0068346C" w:rsidRPr="000F483E" w:rsidRDefault="0068346C" w:rsidP="000F483E">
      <w:pPr>
        <w:pStyle w:val="a3"/>
        <w:ind w:left="0"/>
        <w:rPr>
          <w:sz w:val="22"/>
          <w:szCs w:val="22"/>
        </w:rPr>
      </w:pPr>
      <w:r w:rsidRPr="000F483E">
        <w:rPr>
          <w:sz w:val="22"/>
          <w:szCs w:val="22"/>
        </w:rPr>
        <w:t>Філософська стадія заклала основу тієї галузі сучасної політології, яка</w:t>
      </w:r>
      <w:r w:rsidRPr="000F483E">
        <w:rPr>
          <w:spacing w:val="-67"/>
          <w:sz w:val="22"/>
          <w:szCs w:val="22"/>
        </w:rPr>
        <w:t xml:space="preserve"> </w:t>
      </w:r>
      <w:r w:rsidRPr="000F483E">
        <w:rPr>
          <w:sz w:val="22"/>
          <w:szCs w:val="22"/>
        </w:rPr>
        <w:t>охоплюється терміном «теоретична політологія». Ядром її є сукупність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теоретико-концептуальних знань, які створюють фундамент сучасної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політології. До них відносяться інтерпретації сутнісних характеристик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політики,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її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ядра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влади,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їхнього</w:t>
      </w:r>
      <w:r w:rsidRPr="000F483E">
        <w:rPr>
          <w:spacing w:val="-5"/>
          <w:sz w:val="22"/>
          <w:szCs w:val="22"/>
        </w:rPr>
        <w:t xml:space="preserve"> </w:t>
      </w:r>
      <w:proofErr w:type="spellStart"/>
      <w:r w:rsidRPr="000F483E">
        <w:rPr>
          <w:sz w:val="22"/>
          <w:szCs w:val="22"/>
        </w:rPr>
        <w:t>інстуціонального</w:t>
      </w:r>
      <w:proofErr w:type="spellEnd"/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втілення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у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функціонуванні</w:t>
      </w:r>
      <w:r w:rsidRPr="000F483E">
        <w:rPr>
          <w:spacing w:val="-67"/>
          <w:sz w:val="22"/>
          <w:szCs w:val="22"/>
        </w:rPr>
        <w:t xml:space="preserve"> </w:t>
      </w:r>
      <w:r w:rsidRPr="000F483E">
        <w:rPr>
          <w:sz w:val="22"/>
          <w:szCs w:val="22"/>
        </w:rPr>
        <w:t>держави, партій тощо. Теоретична політологія охоплює також і людський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 xml:space="preserve">вимір політики. В цьому </w:t>
      </w:r>
      <w:r w:rsidRPr="000F483E">
        <w:rPr>
          <w:sz w:val="22"/>
          <w:szCs w:val="22"/>
        </w:rPr>
        <w:lastRenderedPageBreak/>
        <w:t>аспекті вона досліджує культурно-моральні та</w:t>
      </w:r>
      <w:r w:rsidRPr="000F483E">
        <w:rPr>
          <w:spacing w:val="1"/>
          <w:sz w:val="22"/>
          <w:szCs w:val="22"/>
        </w:rPr>
        <w:t xml:space="preserve"> </w:t>
      </w:r>
      <w:proofErr w:type="spellStart"/>
      <w:r w:rsidRPr="000F483E">
        <w:rPr>
          <w:sz w:val="22"/>
          <w:szCs w:val="22"/>
        </w:rPr>
        <w:t>управлінсько</w:t>
      </w:r>
      <w:proofErr w:type="spellEnd"/>
      <w:r w:rsidRPr="000F483E">
        <w:rPr>
          <w:sz w:val="22"/>
          <w:szCs w:val="22"/>
        </w:rPr>
        <w:t>-організаційні</w:t>
      </w:r>
      <w:r w:rsidRPr="000F483E">
        <w:rPr>
          <w:spacing w:val="-3"/>
          <w:sz w:val="22"/>
          <w:szCs w:val="22"/>
        </w:rPr>
        <w:t xml:space="preserve"> </w:t>
      </w:r>
      <w:r w:rsidRPr="000F483E">
        <w:rPr>
          <w:sz w:val="22"/>
          <w:szCs w:val="22"/>
        </w:rPr>
        <w:t>параметри</w:t>
      </w:r>
      <w:r w:rsidRPr="000F483E">
        <w:rPr>
          <w:spacing w:val="-3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політичного</w:t>
      </w:r>
      <w:r w:rsidRPr="000F483E">
        <w:rPr>
          <w:spacing w:val="-3"/>
          <w:sz w:val="22"/>
          <w:szCs w:val="22"/>
        </w:rPr>
        <w:t xml:space="preserve"> </w:t>
      </w:r>
      <w:r w:rsidRPr="000F483E">
        <w:rPr>
          <w:sz w:val="22"/>
          <w:szCs w:val="22"/>
        </w:rPr>
        <w:t>життя</w:t>
      </w:r>
      <w:r w:rsidRPr="000F483E">
        <w:rPr>
          <w:spacing w:val="-3"/>
          <w:sz w:val="22"/>
          <w:szCs w:val="22"/>
        </w:rPr>
        <w:t xml:space="preserve"> </w:t>
      </w:r>
      <w:r w:rsidRPr="000F483E">
        <w:rPr>
          <w:sz w:val="22"/>
          <w:szCs w:val="22"/>
        </w:rPr>
        <w:t>суспільства.</w:t>
      </w:r>
    </w:p>
    <w:p w:rsidR="0068346C" w:rsidRPr="000F483E" w:rsidRDefault="0068346C" w:rsidP="000F483E">
      <w:pPr>
        <w:pStyle w:val="a3"/>
        <w:ind w:left="0"/>
        <w:rPr>
          <w:sz w:val="22"/>
          <w:szCs w:val="22"/>
        </w:rPr>
      </w:pPr>
      <w:r w:rsidRPr="000F483E">
        <w:rPr>
          <w:sz w:val="22"/>
          <w:szCs w:val="22"/>
        </w:rPr>
        <w:t xml:space="preserve">Друга історична стадія у розвитку знань про політику за </w:t>
      </w:r>
      <w:proofErr w:type="spellStart"/>
      <w:r w:rsidRPr="000F483E">
        <w:rPr>
          <w:sz w:val="22"/>
          <w:szCs w:val="22"/>
        </w:rPr>
        <w:t>К.Дойчем</w:t>
      </w:r>
      <w:proofErr w:type="spellEnd"/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пов’язана</w:t>
      </w:r>
      <w:r w:rsidRPr="000F483E">
        <w:rPr>
          <w:spacing w:val="-7"/>
          <w:sz w:val="22"/>
          <w:szCs w:val="22"/>
        </w:rPr>
        <w:t xml:space="preserve"> </w:t>
      </w:r>
      <w:r w:rsidRPr="000F483E">
        <w:rPr>
          <w:sz w:val="22"/>
          <w:szCs w:val="22"/>
        </w:rPr>
        <w:t>з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впливом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позитивістської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філософії,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яка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орієнтувала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дослідників</w:t>
      </w:r>
      <w:r w:rsidRPr="000F483E">
        <w:rPr>
          <w:spacing w:val="-67"/>
          <w:sz w:val="22"/>
          <w:szCs w:val="22"/>
        </w:rPr>
        <w:t xml:space="preserve"> </w:t>
      </w:r>
      <w:r w:rsidRPr="000F483E">
        <w:rPr>
          <w:sz w:val="22"/>
          <w:szCs w:val="22"/>
        </w:rPr>
        <w:t>на вивчення реальних фактів політики, на позитивне знання, головним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механізмом отримання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якого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є емпіричні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дослідження.</w:t>
      </w:r>
    </w:p>
    <w:p w:rsidR="0068346C" w:rsidRPr="000F483E" w:rsidRDefault="0068346C" w:rsidP="000F483E">
      <w:pPr>
        <w:pStyle w:val="a3"/>
        <w:ind w:left="0"/>
        <w:rPr>
          <w:sz w:val="22"/>
          <w:szCs w:val="22"/>
        </w:rPr>
      </w:pPr>
      <w:r w:rsidRPr="000F483E">
        <w:rPr>
          <w:sz w:val="22"/>
          <w:szCs w:val="22"/>
        </w:rPr>
        <w:t xml:space="preserve">У межах цього етапу в 20-х роках ХХ століття зусиллями </w:t>
      </w:r>
      <w:proofErr w:type="spellStart"/>
      <w:r w:rsidRPr="000F483E">
        <w:rPr>
          <w:sz w:val="22"/>
          <w:szCs w:val="22"/>
        </w:rPr>
        <w:t>ряда</w:t>
      </w:r>
      <w:proofErr w:type="spellEnd"/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 xml:space="preserve">американських вчених і, перш за все, </w:t>
      </w:r>
      <w:proofErr w:type="spellStart"/>
      <w:r w:rsidRPr="000F483E">
        <w:rPr>
          <w:sz w:val="22"/>
          <w:szCs w:val="22"/>
        </w:rPr>
        <w:t>Ч.Мерріама</w:t>
      </w:r>
      <w:proofErr w:type="spellEnd"/>
      <w:r w:rsidRPr="000F483E">
        <w:rPr>
          <w:sz w:val="22"/>
          <w:szCs w:val="22"/>
        </w:rPr>
        <w:t>, починає формуватися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практично-прикладні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дослідження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політики.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В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їх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основі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лежало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прагнення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до</w:t>
      </w:r>
    </w:p>
    <w:p w:rsidR="0068346C" w:rsidRPr="000F483E" w:rsidRDefault="0068346C" w:rsidP="000F483E">
      <w:pPr>
        <w:pStyle w:val="a3"/>
        <w:ind w:left="0"/>
        <w:rPr>
          <w:sz w:val="22"/>
          <w:szCs w:val="22"/>
        </w:rPr>
      </w:pPr>
      <w:r w:rsidRPr="000F483E">
        <w:rPr>
          <w:sz w:val="22"/>
          <w:szCs w:val="22"/>
        </w:rPr>
        <w:t>широкого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застосування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методів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та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процедур,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які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використовувалися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у</w:t>
      </w:r>
      <w:r w:rsidRPr="000F483E">
        <w:rPr>
          <w:spacing w:val="-67"/>
          <w:sz w:val="22"/>
          <w:szCs w:val="22"/>
        </w:rPr>
        <w:t xml:space="preserve"> </w:t>
      </w:r>
      <w:r w:rsidRPr="000F483E">
        <w:rPr>
          <w:sz w:val="22"/>
          <w:szCs w:val="22"/>
        </w:rPr>
        <w:t>психології,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соціології, статистиці.</w:t>
      </w:r>
    </w:p>
    <w:p w:rsidR="0068346C" w:rsidRPr="000F483E" w:rsidRDefault="0068346C" w:rsidP="000F483E">
      <w:pPr>
        <w:pStyle w:val="a3"/>
        <w:ind w:left="0"/>
        <w:rPr>
          <w:sz w:val="22"/>
          <w:szCs w:val="22"/>
        </w:rPr>
      </w:pPr>
      <w:r w:rsidRPr="000F483E">
        <w:rPr>
          <w:sz w:val="22"/>
          <w:szCs w:val="22"/>
        </w:rPr>
        <w:t>З цього, по-суті, і почалося становлення та розвиток окремої галузі</w:t>
      </w:r>
      <w:r w:rsidRPr="000F483E">
        <w:rPr>
          <w:spacing w:val="-67"/>
          <w:sz w:val="22"/>
          <w:szCs w:val="22"/>
        </w:rPr>
        <w:t xml:space="preserve"> </w:t>
      </w:r>
      <w:r w:rsidRPr="000F483E">
        <w:rPr>
          <w:sz w:val="22"/>
          <w:szCs w:val="22"/>
        </w:rPr>
        <w:t>знань</w:t>
      </w:r>
      <w:r w:rsidRPr="000F483E">
        <w:rPr>
          <w:spacing w:val="-2"/>
          <w:sz w:val="22"/>
          <w:szCs w:val="22"/>
        </w:rPr>
        <w:t xml:space="preserve"> </w:t>
      </w:r>
      <w:r w:rsidRPr="000F483E">
        <w:rPr>
          <w:sz w:val="22"/>
          <w:szCs w:val="22"/>
        </w:rPr>
        <w:t>в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сучасній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науці</w:t>
      </w:r>
      <w:r w:rsidRPr="000F483E">
        <w:rPr>
          <w:spacing w:val="-2"/>
          <w:sz w:val="22"/>
          <w:szCs w:val="22"/>
        </w:rPr>
        <w:t xml:space="preserve"> </w:t>
      </w:r>
      <w:r w:rsidRPr="000F483E">
        <w:rPr>
          <w:sz w:val="22"/>
          <w:szCs w:val="22"/>
        </w:rPr>
        <w:t>–</w:t>
      </w:r>
      <w:r w:rsidRPr="000F483E">
        <w:rPr>
          <w:spacing w:val="-2"/>
          <w:sz w:val="22"/>
          <w:szCs w:val="22"/>
        </w:rPr>
        <w:t xml:space="preserve"> </w:t>
      </w:r>
      <w:r w:rsidRPr="000F483E">
        <w:rPr>
          <w:sz w:val="22"/>
          <w:szCs w:val="22"/>
        </w:rPr>
        <w:t>практично-прикладна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політологія.</w:t>
      </w:r>
    </w:p>
    <w:p w:rsidR="0068346C" w:rsidRPr="000F483E" w:rsidRDefault="0068346C" w:rsidP="000F483E">
      <w:pPr>
        <w:pStyle w:val="a3"/>
        <w:ind w:left="0"/>
        <w:rPr>
          <w:sz w:val="22"/>
          <w:szCs w:val="22"/>
        </w:rPr>
      </w:pPr>
      <w:r w:rsidRPr="000F483E">
        <w:rPr>
          <w:sz w:val="22"/>
          <w:szCs w:val="22"/>
        </w:rPr>
        <w:t>Теорія та практика, як відомо, тісно між собою пов’язані,</w:t>
      </w:r>
      <w:r w:rsidRPr="000F483E">
        <w:rPr>
          <w:spacing w:val="1"/>
          <w:sz w:val="22"/>
          <w:szCs w:val="22"/>
        </w:rPr>
        <w:t xml:space="preserve"> </w:t>
      </w:r>
      <w:proofErr w:type="spellStart"/>
      <w:r w:rsidRPr="000F483E">
        <w:rPr>
          <w:sz w:val="22"/>
          <w:szCs w:val="22"/>
        </w:rPr>
        <w:t>взаємообумовлюють</w:t>
      </w:r>
      <w:proofErr w:type="spellEnd"/>
      <w:r w:rsidRPr="000F483E">
        <w:rPr>
          <w:sz w:val="22"/>
          <w:szCs w:val="22"/>
        </w:rPr>
        <w:t xml:space="preserve"> і взаємодоповнюють одна одну. Це в повній мірі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стосується і теоретичної та практичної політології. Але не менш важливим є і</w:t>
      </w:r>
      <w:r w:rsidRPr="000F483E">
        <w:rPr>
          <w:spacing w:val="-67"/>
          <w:sz w:val="22"/>
          <w:szCs w:val="22"/>
        </w:rPr>
        <w:t xml:space="preserve"> </w:t>
      </w:r>
      <w:r w:rsidRPr="000F483E">
        <w:rPr>
          <w:sz w:val="22"/>
          <w:szCs w:val="22"/>
        </w:rPr>
        <w:t>розрізнення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цих галузей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знань про політику.</w:t>
      </w:r>
    </w:p>
    <w:p w:rsidR="0068346C" w:rsidRPr="000F483E" w:rsidRDefault="0068346C" w:rsidP="000F483E">
      <w:pPr>
        <w:pStyle w:val="a3"/>
        <w:ind w:left="0"/>
        <w:rPr>
          <w:sz w:val="22"/>
          <w:szCs w:val="22"/>
        </w:rPr>
      </w:pPr>
      <w:r w:rsidRPr="000F483E">
        <w:rPr>
          <w:sz w:val="22"/>
          <w:szCs w:val="22"/>
        </w:rPr>
        <w:t>Видається вдалою спроба розрізнення теоретичної і практичної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 xml:space="preserve">політології, здійснена </w:t>
      </w:r>
      <w:proofErr w:type="spellStart"/>
      <w:r w:rsidRPr="000F483E">
        <w:rPr>
          <w:sz w:val="22"/>
          <w:szCs w:val="22"/>
        </w:rPr>
        <w:t>К.Симоновим</w:t>
      </w:r>
      <w:proofErr w:type="spellEnd"/>
      <w:r w:rsidRPr="000F483E">
        <w:rPr>
          <w:sz w:val="22"/>
          <w:szCs w:val="22"/>
        </w:rPr>
        <w:t xml:space="preserve"> </w:t>
      </w:r>
      <w:r w:rsidRPr="000F483E">
        <w:rPr>
          <w:sz w:val="22"/>
          <w:szCs w:val="22"/>
          <w:vertAlign w:val="superscript"/>
        </w:rPr>
        <w:t>1</w:t>
      </w:r>
      <w:r w:rsidRPr="000F483E">
        <w:rPr>
          <w:sz w:val="22"/>
          <w:szCs w:val="22"/>
        </w:rPr>
        <w:t>. Він виділив п’ять параметрів, за якими</w:t>
      </w:r>
      <w:r w:rsidRPr="000F483E">
        <w:rPr>
          <w:spacing w:val="-67"/>
          <w:sz w:val="22"/>
          <w:szCs w:val="22"/>
        </w:rPr>
        <w:t xml:space="preserve"> </w:t>
      </w:r>
      <w:r w:rsidRPr="000F483E">
        <w:rPr>
          <w:sz w:val="22"/>
          <w:szCs w:val="22"/>
        </w:rPr>
        <w:t>відбувається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порівнювання.</w:t>
      </w:r>
    </w:p>
    <w:p w:rsidR="0068346C" w:rsidRPr="000F483E" w:rsidRDefault="0068346C" w:rsidP="000F483E">
      <w:pPr>
        <w:pStyle w:val="a3"/>
        <w:ind w:left="0"/>
        <w:rPr>
          <w:sz w:val="22"/>
          <w:szCs w:val="22"/>
        </w:rPr>
      </w:pPr>
      <w:r w:rsidRPr="000F483E">
        <w:rPr>
          <w:sz w:val="22"/>
          <w:szCs w:val="22"/>
          <w:u w:val="single"/>
        </w:rPr>
        <w:t>По-перше</w:t>
      </w:r>
      <w:r w:rsidRPr="000F483E">
        <w:rPr>
          <w:sz w:val="22"/>
          <w:szCs w:val="22"/>
        </w:rPr>
        <w:t>, існує різниця у меті досліджень, які відбуваються в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 xml:space="preserve">теоретичній та практичній </w:t>
      </w:r>
      <w:proofErr w:type="spellStart"/>
      <w:r w:rsidRPr="000F483E">
        <w:rPr>
          <w:sz w:val="22"/>
          <w:szCs w:val="22"/>
        </w:rPr>
        <w:t>політологіях</w:t>
      </w:r>
      <w:proofErr w:type="spellEnd"/>
      <w:r w:rsidRPr="000F483E">
        <w:rPr>
          <w:sz w:val="22"/>
          <w:szCs w:val="22"/>
        </w:rPr>
        <w:t>. Якщо теоретична політологія прагне</w:t>
      </w:r>
      <w:r w:rsidRPr="000F483E">
        <w:rPr>
          <w:spacing w:val="-68"/>
          <w:sz w:val="22"/>
          <w:szCs w:val="22"/>
        </w:rPr>
        <w:t xml:space="preserve"> </w:t>
      </w:r>
      <w:r w:rsidRPr="000F483E">
        <w:rPr>
          <w:sz w:val="22"/>
          <w:szCs w:val="22"/>
        </w:rPr>
        <w:t>розкрити загальні механізми функціонування політики, то практична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орієнтується на розв’язання актуальних проблем, що постають перед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політичними акторами. Інакше кажучи, теоретична політологія досліджує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сутність політики, а практична – конкретні її прояви в реальній політичній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практиці.</w:t>
      </w:r>
    </w:p>
    <w:p w:rsidR="0068346C" w:rsidRPr="000F483E" w:rsidRDefault="0068346C" w:rsidP="000F483E">
      <w:pPr>
        <w:pStyle w:val="a3"/>
        <w:ind w:left="0"/>
        <w:rPr>
          <w:sz w:val="22"/>
          <w:szCs w:val="22"/>
        </w:rPr>
      </w:pPr>
      <w:r w:rsidRPr="000F483E">
        <w:rPr>
          <w:sz w:val="22"/>
          <w:szCs w:val="22"/>
          <w:u w:val="single"/>
        </w:rPr>
        <w:t>По-друге</w:t>
      </w:r>
      <w:r w:rsidRPr="000F483E">
        <w:rPr>
          <w:sz w:val="22"/>
          <w:szCs w:val="22"/>
        </w:rPr>
        <w:t>,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розрізнення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відбувається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і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по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об’єкту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дослідження.</w:t>
      </w:r>
    </w:p>
    <w:p w:rsidR="0068346C" w:rsidRPr="000F483E" w:rsidRDefault="0068346C" w:rsidP="000F483E">
      <w:pPr>
        <w:pStyle w:val="a3"/>
        <w:ind w:left="0"/>
        <w:rPr>
          <w:sz w:val="22"/>
          <w:szCs w:val="22"/>
        </w:rPr>
      </w:pPr>
      <w:r w:rsidRPr="000F483E">
        <w:rPr>
          <w:sz w:val="22"/>
          <w:szCs w:val="22"/>
        </w:rPr>
        <w:t>Теоретична</w:t>
      </w:r>
      <w:r w:rsidRPr="000F483E">
        <w:rPr>
          <w:spacing w:val="-7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політологія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охоплює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процеси,</w:t>
      </w:r>
      <w:r w:rsidRPr="000F483E">
        <w:rPr>
          <w:spacing w:val="-7"/>
          <w:sz w:val="22"/>
          <w:szCs w:val="22"/>
        </w:rPr>
        <w:t xml:space="preserve"> </w:t>
      </w:r>
      <w:r w:rsidRPr="000F483E">
        <w:rPr>
          <w:sz w:val="22"/>
          <w:szCs w:val="22"/>
        </w:rPr>
        <w:t>не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обмежені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просторово-часовими</w:t>
      </w:r>
      <w:r w:rsidRPr="000F483E">
        <w:rPr>
          <w:spacing w:val="-67"/>
          <w:sz w:val="22"/>
          <w:szCs w:val="22"/>
        </w:rPr>
        <w:t xml:space="preserve"> </w:t>
      </w:r>
      <w:r w:rsidRPr="000F483E">
        <w:rPr>
          <w:sz w:val="22"/>
          <w:szCs w:val="22"/>
        </w:rPr>
        <w:t>характеристиками. Це явища, які внутрішньо притаманні політиці і які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 xml:space="preserve">відтворюються, </w:t>
      </w:r>
      <w:proofErr w:type="spellStart"/>
      <w:r w:rsidRPr="000F483E">
        <w:rPr>
          <w:sz w:val="22"/>
          <w:szCs w:val="22"/>
        </w:rPr>
        <w:t>евалюціонізують</w:t>
      </w:r>
      <w:proofErr w:type="spellEnd"/>
      <w:r w:rsidRPr="000F483E">
        <w:rPr>
          <w:sz w:val="22"/>
          <w:szCs w:val="22"/>
        </w:rPr>
        <w:t xml:space="preserve">, залишаючись </w:t>
      </w:r>
      <w:proofErr w:type="spellStart"/>
      <w:r w:rsidRPr="000F483E">
        <w:rPr>
          <w:sz w:val="22"/>
          <w:szCs w:val="22"/>
        </w:rPr>
        <w:t>сутнісно</w:t>
      </w:r>
      <w:proofErr w:type="spellEnd"/>
      <w:r w:rsidRPr="000F483E">
        <w:rPr>
          <w:sz w:val="22"/>
          <w:szCs w:val="22"/>
        </w:rPr>
        <w:t xml:space="preserve"> єдиними (держава,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влада,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режими, культура тощо).</w:t>
      </w:r>
    </w:p>
    <w:p w:rsidR="0068346C" w:rsidRPr="000F483E" w:rsidRDefault="0068346C" w:rsidP="000F483E">
      <w:pPr>
        <w:pStyle w:val="a3"/>
        <w:ind w:left="0"/>
        <w:rPr>
          <w:sz w:val="22"/>
          <w:szCs w:val="22"/>
        </w:rPr>
      </w:pPr>
      <w:r w:rsidRPr="000F483E">
        <w:rPr>
          <w:sz w:val="22"/>
          <w:szCs w:val="22"/>
        </w:rPr>
        <w:t>Практична політологія спрямована на дослідження конкретних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проблемних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ситуацій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повсякденної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політичної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практики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з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чітко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визначеними</w:t>
      </w:r>
      <w:r w:rsidRPr="000F483E">
        <w:rPr>
          <w:spacing w:val="-67"/>
          <w:sz w:val="22"/>
          <w:szCs w:val="22"/>
        </w:rPr>
        <w:t xml:space="preserve"> </w:t>
      </w:r>
      <w:r w:rsidRPr="000F483E">
        <w:rPr>
          <w:sz w:val="22"/>
          <w:szCs w:val="22"/>
        </w:rPr>
        <w:t>просторово-часовими параметрами. В цьому плані поняття «політична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ситуація» постає ключовою характеристикою предмета практичної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політології.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Ситуативний</w:t>
      </w:r>
      <w:r w:rsidRPr="000F483E">
        <w:rPr>
          <w:spacing w:val="-3"/>
          <w:sz w:val="22"/>
          <w:szCs w:val="22"/>
        </w:rPr>
        <w:t xml:space="preserve"> </w:t>
      </w:r>
      <w:r w:rsidRPr="000F483E">
        <w:rPr>
          <w:sz w:val="22"/>
          <w:szCs w:val="22"/>
        </w:rPr>
        <w:t>вимір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політики</w:t>
      </w:r>
      <w:r w:rsidRPr="000F483E">
        <w:rPr>
          <w:spacing w:val="-3"/>
          <w:sz w:val="22"/>
          <w:szCs w:val="22"/>
        </w:rPr>
        <w:t xml:space="preserve"> </w:t>
      </w:r>
      <w:r w:rsidRPr="000F483E">
        <w:rPr>
          <w:sz w:val="22"/>
          <w:szCs w:val="22"/>
        </w:rPr>
        <w:t>і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є</w:t>
      </w:r>
      <w:r w:rsidRPr="000F483E">
        <w:rPr>
          <w:spacing w:val="-3"/>
          <w:sz w:val="22"/>
          <w:szCs w:val="22"/>
        </w:rPr>
        <w:t xml:space="preserve"> </w:t>
      </w:r>
      <w:r w:rsidRPr="000F483E">
        <w:rPr>
          <w:sz w:val="22"/>
          <w:szCs w:val="22"/>
        </w:rPr>
        <w:t>ядром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практичної</w:t>
      </w:r>
      <w:r w:rsidRPr="000F483E">
        <w:rPr>
          <w:spacing w:val="-3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політології.</w:t>
      </w:r>
    </w:p>
    <w:p w:rsidR="0068346C" w:rsidRPr="000F483E" w:rsidRDefault="0068346C" w:rsidP="000F483E">
      <w:pPr>
        <w:pStyle w:val="a3"/>
        <w:ind w:left="0"/>
        <w:rPr>
          <w:sz w:val="22"/>
          <w:szCs w:val="22"/>
        </w:rPr>
      </w:pPr>
      <w:r w:rsidRPr="000F483E">
        <w:rPr>
          <w:sz w:val="22"/>
          <w:szCs w:val="22"/>
          <w:u w:val="single"/>
        </w:rPr>
        <w:t xml:space="preserve">Во-третє, </w:t>
      </w:r>
      <w:r w:rsidRPr="000F483E">
        <w:rPr>
          <w:sz w:val="22"/>
          <w:szCs w:val="22"/>
        </w:rPr>
        <w:t>розрізнення проходить і по тій ролі, яку відіграють ці галузі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політології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в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реальній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політиці.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Знання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теоретичної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політології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впливають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на</w:t>
      </w:r>
      <w:r w:rsidRPr="000F483E">
        <w:rPr>
          <w:spacing w:val="-67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політичне життя суспільства не на пряму, а опосередковано, через рівень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політичної освіченості, грамотності як політичних акторів, так і всього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суспільства.</w:t>
      </w:r>
    </w:p>
    <w:p w:rsidR="0068346C" w:rsidRPr="000F483E" w:rsidRDefault="0068346C" w:rsidP="000F483E">
      <w:pPr>
        <w:pStyle w:val="a3"/>
        <w:ind w:left="0"/>
        <w:rPr>
          <w:sz w:val="22"/>
          <w:szCs w:val="22"/>
        </w:rPr>
      </w:pPr>
      <w:r w:rsidRPr="000F483E">
        <w:rPr>
          <w:sz w:val="22"/>
          <w:szCs w:val="22"/>
        </w:rPr>
        <w:t>Вплив результатів практичної політології на політику є безпосереднім,</w:t>
      </w:r>
      <w:r w:rsidRPr="000F483E">
        <w:rPr>
          <w:spacing w:val="-67"/>
          <w:sz w:val="22"/>
          <w:szCs w:val="22"/>
        </w:rPr>
        <w:t xml:space="preserve"> </w:t>
      </w:r>
      <w:r w:rsidRPr="000F483E">
        <w:rPr>
          <w:sz w:val="22"/>
          <w:szCs w:val="22"/>
        </w:rPr>
        <w:t>оскільки вони спрямовані на забезпечення аналізу реальних ситуацій в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політиці, виробленню практичних рекомендацій політичним акторам, що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багато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в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чому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визначає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кінцевий результат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політичних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дій.</w:t>
      </w:r>
    </w:p>
    <w:p w:rsidR="0068346C" w:rsidRPr="000F483E" w:rsidRDefault="0068346C" w:rsidP="000F483E">
      <w:pPr>
        <w:pStyle w:val="a3"/>
        <w:ind w:left="0"/>
        <w:rPr>
          <w:sz w:val="22"/>
          <w:szCs w:val="22"/>
        </w:rPr>
      </w:pPr>
      <w:r w:rsidRPr="000F483E">
        <w:rPr>
          <w:sz w:val="22"/>
          <w:szCs w:val="22"/>
          <w:u w:val="single"/>
        </w:rPr>
        <w:t>По-четверте,</w:t>
      </w:r>
      <w:r w:rsidRPr="000F483E">
        <w:rPr>
          <w:spacing w:val="-7"/>
          <w:sz w:val="22"/>
          <w:szCs w:val="22"/>
          <w:u w:val="single"/>
        </w:rPr>
        <w:t xml:space="preserve"> </w:t>
      </w:r>
      <w:r w:rsidRPr="000F483E">
        <w:rPr>
          <w:sz w:val="22"/>
          <w:szCs w:val="22"/>
        </w:rPr>
        <w:t>відмінності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полягають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і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по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критерію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суб’єктів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досліджень.</w:t>
      </w:r>
    </w:p>
    <w:p w:rsidR="0068346C" w:rsidRPr="000F483E" w:rsidRDefault="0068346C" w:rsidP="000F483E">
      <w:pPr>
        <w:pStyle w:val="a3"/>
        <w:ind w:left="0"/>
        <w:rPr>
          <w:sz w:val="22"/>
          <w:szCs w:val="22"/>
        </w:rPr>
      </w:pPr>
      <w:r w:rsidRPr="000F483E">
        <w:rPr>
          <w:sz w:val="22"/>
          <w:szCs w:val="22"/>
        </w:rPr>
        <w:t>В теоретичній політології суб’єктами досліджень є фахівці-вчені, які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сконцентровані в науково-дослідних установах, вищих навчальних закладах,</w:t>
      </w:r>
      <w:r w:rsidRPr="000F483E">
        <w:rPr>
          <w:spacing w:val="-67"/>
          <w:sz w:val="22"/>
          <w:szCs w:val="22"/>
        </w:rPr>
        <w:t xml:space="preserve"> </w:t>
      </w:r>
      <w:r w:rsidRPr="000F483E">
        <w:rPr>
          <w:sz w:val="22"/>
          <w:szCs w:val="22"/>
        </w:rPr>
        <w:t>де здійснюються в основному фундаментальні наукові розробки. В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практичній політології суб’єктами досліджень виступають аналітики-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експерти, які працюють в державних або приватних спеціалізованих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аналітичних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центрах.</w:t>
      </w:r>
    </w:p>
    <w:p w:rsidR="0068346C" w:rsidRPr="000F483E" w:rsidRDefault="0068346C" w:rsidP="000F483E">
      <w:pPr>
        <w:pStyle w:val="a3"/>
        <w:ind w:left="0"/>
        <w:rPr>
          <w:sz w:val="22"/>
          <w:szCs w:val="22"/>
        </w:rPr>
      </w:pPr>
      <w:r w:rsidRPr="000F483E">
        <w:rPr>
          <w:sz w:val="22"/>
          <w:szCs w:val="22"/>
          <w:u w:val="single"/>
        </w:rPr>
        <w:t xml:space="preserve">По-п’яте, </w:t>
      </w:r>
      <w:r w:rsidRPr="000F483E">
        <w:rPr>
          <w:sz w:val="22"/>
          <w:szCs w:val="22"/>
        </w:rPr>
        <w:t>якщо своєрідним замовником теоретичної політології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виступає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усе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суспільство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як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носій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політичної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культури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в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цілому,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то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головним</w:t>
      </w:r>
      <w:r w:rsidRPr="000F483E">
        <w:rPr>
          <w:spacing w:val="-67"/>
          <w:sz w:val="22"/>
          <w:szCs w:val="22"/>
        </w:rPr>
        <w:t xml:space="preserve"> </w:t>
      </w:r>
      <w:r w:rsidRPr="000F483E">
        <w:rPr>
          <w:sz w:val="22"/>
          <w:szCs w:val="22"/>
        </w:rPr>
        <w:t>споживачем результатів практичної політології є безпосередні учасники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політичного</w:t>
      </w:r>
      <w:r w:rsidRPr="000F483E">
        <w:rPr>
          <w:spacing w:val="-2"/>
          <w:sz w:val="22"/>
          <w:szCs w:val="22"/>
        </w:rPr>
        <w:t xml:space="preserve"> </w:t>
      </w:r>
      <w:r w:rsidRPr="000F483E">
        <w:rPr>
          <w:sz w:val="22"/>
          <w:szCs w:val="22"/>
        </w:rPr>
        <w:t>життя,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його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головні</w:t>
      </w:r>
      <w:r w:rsidRPr="000F483E">
        <w:rPr>
          <w:spacing w:val="-2"/>
          <w:sz w:val="22"/>
          <w:szCs w:val="22"/>
        </w:rPr>
        <w:t xml:space="preserve"> </w:t>
      </w:r>
      <w:r w:rsidRPr="000F483E">
        <w:rPr>
          <w:sz w:val="22"/>
          <w:szCs w:val="22"/>
        </w:rPr>
        <w:t>діючі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особи –</w:t>
      </w:r>
      <w:r w:rsidRPr="000F483E">
        <w:rPr>
          <w:spacing w:val="-2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політичні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актори.</w:t>
      </w:r>
    </w:p>
    <w:p w:rsidR="0068346C" w:rsidRPr="000F483E" w:rsidRDefault="0068346C" w:rsidP="000F483E">
      <w:pPr>
        <w:pStyle w:val="a3"/>
        <w:ind w:left="0"/>
        <w:rPr>
          <w:sz w:val="22"/>
          <w:szCs w:val="22"/>
        </w:rPr>
      </w:pPr>
      <w:r w:rsidRPr="000F483E">
        <w:rPr>
          <w:sz w:val="22"/>
          <w:szCs w:val="22"/>
        </w:rPr>
        <w:t xml:space="preserve">Таким чином, можна зробити висновок, що </w:t>
      </w:r>
      <w:r w:rsidRPr="000F483E">
        <w:rPr>
          <w:sz w:val="22"/>
          <w:szCs w:val="22"/>
          <w:u w:val="single"/>
        </w:rPr>
        <w:t>практична політологія є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  <w:u w:val="single"/>
        </w:rPr>
        <w:t>галуззю знань про політику, яка безпосередньо стосується процесів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  <w:u w:val="single"/>
        </w:rPr>
        <w:t xml:space="preserve">практичного здійснення політики. </w:t>
      </w:r>
      <w:r w:rsidRPr="000F483E">
        <w:rPr>
          <w:sz w:val="22"/>
          <w:szCs w:val="22"/>
        </w:rPr>
        <w:t>Вона є складовою частиною і, одночасно,</w:t>
      </w:r>
      <w:r w:rsidRPr="000F483E">
        <w:rPr>
          <w:spacing w:val="-68"/>
          <w:sz w:val="22"/>
          <w:szCs w:val="22"/>
        </w:rPr>
        <w:t xml:space="preserve"> </w:t>
      </w:r>
      <w:r w:rsidRPr="000F483E">
        <w:rPr>
          <w:sz w:val="22"/>
          <w:szCs w:val="22"/>
        </w:rPr>
        <w:t>специфічним рівнем політичної науки. Якщо теоретичні дослідження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прагнуть дати відповідь на питання: що таке політика?, то практично-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прикладні дослідження сконцентровані на питанні: як здійснюється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 xml:space="preserve">політика? Якщо </w:t>
      </w:r>
      <w:r w:rsidRPr="000F483E">
        <w:rPr>
          <w:sz w:val="22"/>
          <w:szCs w:val="22"/>
          <w:u w:val="single"/>
        </w:rPr>
        <w:t>головним в предметі теоретичної політології є розкриття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  <w:u w:val="single"/>
        </w:rPr>
        <w:t>сутнісних характеристик політики, то в практичній політології – це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  <w:u w:val="single"/>
        </w:rPr>
        <w:t>дослідження</w:t>
      </w:r>
      <w:r w:rsidRPr="000F483E">
        <w:rPr>
          <w:spacing w:val="-1"/>
          <w:sz w:val="22"/>
          <w:szCs w:val="22"/>
          <w:u w:val="single"/>
        </w:rPr>
        <w:t xml:space="preserve"> </w:t>
      </w:r>
      <w:r w:rsidRPr="000F483E">
        <w:rPr>
          <w:sz w:val="22"/>
          <w:szCs w:val="22"/>
          <w:u w:val="single"/>
        </w:rPr>
        <w:t>реальних політичних</w:t>
      </w:r>
      <w:r w:rsidRPr="000F483E">
        <w:rPr>
          <w:spacing w:val="-1"/>
          <w:sz w:val="22"/>
          <w:szCs w:val="22"/>
          <w:u w:val="single"/>
        </w:rPr>
        <w:t xml:space="preserve"> </w:t>
      </w:r>
      <w:r w:rsidRPr="000F483E">
        <w:rPr>
          <w:sz w:val="22"/>
          <w:szCs w:val="22"/>
          <w:u w:val="single"/>
        </w:rPr>
        <w:t>ситуацій.</w:t>
      </w:r>
    </w:p>
    <w:p w:rsidR="0068346C" w:rsidRPr="000F483E" w:rsidRDefault="0068346C" w:rsidP="000F483E">
      <w:pPr>
        <w:pStyle w:val="a5"/>
        <w:numPr>
          <w:ilvl w:val="1"/>
          <w:numId w:val="30"/>
        </w:numPr>
        <w:tabs>
          <w:tab w:val="left" w:pos="1559"/>
          <w:tab w:val="left" w:pos="1560"/>
        </w:tabs>
        <w:ind w:left="0" w:firstLine="0"/>
        <w:rPr>
          <w:b/>
        </w:rPr>
      </w:pPr>
      <w:r w:rsidRPr="000F483E">
        <w:rPr>
          <w:b/>
        </w:rPr>
        <w:t>Наукові</w:t>
      </w:r>
      <w:r w:rsidRPr="000F483E">
        <w:rPr>
          <w:b/>
          <w:spacing w:val="-6"/>
        </w:rPr>
        <w:t xml:space="preserve"> </w:t>
      </w:r>
      <w:r w:rsidRPr="000F483E">
        <w:rPr>
          <w:b/>
        </w:rPr>
        <w:t>засади</w:t>
      </w:r>
      <w:r w:rsidRPr="000F483E">
        <w:rPr>
          <w:b/>
          <w:spacing w:val="-6"/>
        </w:rPr>
        <w:t xml:space="preserve"> </w:t>
      </w:r>
      <w:r w:rsidRPr="000F483E">
        <w:rPr>
          <w:b/>
        </w:rPr>
        <w:t>практичної</w:t>
      </w:r>
      <w:r w:rsidRPr="000F483E">
        <w:rPr>
          <w:b/>
          <w:spacing w:val="-6"/>
        </w:rPr>
        <w:t xml:space="preserve"> </w:t>
      </w:r>
      <w:r w:rsidRPr="000F483E">
        <w:rPr>
          <w:b/>
        </w:rPr>
        <w:t>політології</w:t>
      </w:r>
    </w:p>
    <w:p w:rsidR="0068346C" w:rsidRPr="000F483E" w:rsidRDefault="0068346C" w:rsidP="000F483E">
      <w:pPr>
        <w:pStyle w:val="a3"/>
        <w:ind w:left="0"/>
        <w:rPr>
          <w:sz w:val="22"/>
          <w:szCs w:val="22"/>
        </w:rPr>
      </w:pPr>
      <w:r w:rsidRPr="000F483E">
        <w:rPr>
          <w:sz w:val="22"/>
          <w:szCs w:val="22"/>
        </w:rPr>
        <w:t>На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перший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погляд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говорити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про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науковість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як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усієї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політології,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так</w:t>
      </w:r>
      <w:r w:rsidRPr="000F483E">
        <w:rPr>
          <w:spacing w:val="-3"/>
          <w:sz w:val="22"/>
          <w:szCs w:val="22"/>
        </w:rPr>
        <w:t xml:space="preserve"> </w:t>
      </w:r>
      <w:r w:rsidRPr="000F483E">
        <w:rPr>
          <w:sz w:val="22"/>
          <w:szCs w:val="22"/>
        </w:rPr>
        <w:t>її</w:t>
      </w:r>
      <w:r w:rsidRPr="000F483E">
        <w:rPr>
          <w:spacing w:val="-67"/>
          <w:sz w:val="22"/>
          <w:szCs w:val="22"/>
        </w:rPr>
        <w:t xml:space="preserve"> </w:t>
      </w:r>
      <w:r w:rsidRPr="000F483E">
        <w:rPr>
          <w:sz w:val="22"/>
          <w:szCs w:val="22"/>
        </w:rPr>
        <w:t>частини практичної політології не має ніякого сенсу, оскільки по самому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визначенню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–</w:t>
      </w:r>
      <w:r w:rsidRPr="000F483E">
        <w:rPr>
          <w:spacing w:val="-3"/>
          <w:sz w:val="22"/>
          <w:szCs w:val="22"/>
        </w:rPr>
        <w:t xml:space="preserve"> </w:t>
      </w:r>
      <w:r w:rsidRPr="000F483E">
        <w:rPr>
          <w:sz w:val="22"/>
          <w:szCs w:val="22"/>
        </w:rPr>
        <w:t>це</w:t>
      </w:r>
      <w:r w:rsidRPr="000F483E">
        <w:rPr>
          <w:spacing w:val="-2"/>
          <w:sz w:val="22"/>
          <w:szCs w:val="22"/>
        </w:rPr>
        <w:t xml:space="preserve"> </w:t>
      </w:r>
      <w:r w:rsidRPr="000F483E">
        <w:rPr>
          <w:sz w:val="22"/>
          <w:szCs w:val="22"/>
        </w:rPr>
        <w:t>науки,</w:t>
      </w:r>
      <w:r w:rsidRPr="000F483E">
        <w:rPr>
          <w:spacing w:val="-3"/>
          <w:sz w:val="22"/>
          <w:szCs w:val="22"/>
        </w:rPr>
        <w:t xml:space="preserve"> </w:t>
      </w:r>
      <w:r w:rsidRPr="000F483E">
        <w:rPr>
          <w:sz w:val="22"/>
          <w:szCs w:val="22"/>
        </w:rPr>
        <w:t>які</w:t>
      </w:r>
      <w:r w:rsidRPr="000F483E">
        <w:rPr>
          <w:spacing w:val="-3"/>
          <w:sz w:val="22"/>
          <w:szCs w:val="22"/>
        </w:rPr>
        <w:t xml:space="preserve"> </w:t>
      </w:r>
      <w:r w:rsidRPr="000F483E">
        <w:rPr>
          <w:sz w:val="22"/>
          <w:szCs w:val="22"/>
        </w:rPr>
        <w:t>є</w:t>
      </w:r>
      <w:r w:rsidRPr="000F483E">
        <w:rPr>
          <w:spacing w:val="-2"/>
          <w:sz w:val="22"/>
          <w:szCs w:val="22"/>
        </w:rPr>
        <w:t xml:space="preserve"> </w:t>
      </w:r>
      <w:r w:rsidRPr="000F483E">
        <w:rPr>
          <w:sz w:val="22"/>
          <w:szCs w:val="22"/>
        </w:rPr>
        <w:t>складовими</w:t>
      </w:r>
      <w:r w:rsidRPr="000F483E">
        <w:rPr>
          <w:spacing w:val="-3"/>
          <w:sz w:val="22"/>
          <w:szCs w:val="22"/>
        </w:rPr>
        <w:t xml:space="preserve"> </w:t>
      </w:r>
      <w:r w:rsidRPr="000F483E">
        <w:rPr>
          <w:sz w:val="22"/>
          <w:szCs w:val="22"/>
        </w:rPr>
        <w:t>усього гуманітарного</w:t>
      </w:r>
      <w:r w:rsidRPr="000F483E">
        <w:rPr>
          <w:spacing w:val="-3"/>
          <w:sz w:val="22"/>
          <w:szCs w:val="22"/>
        </w:rPr>
        <w:t xml:space="preserve"> </w:t>
      </w:r>
      <w:r w:rsidRPr="000F483E">
        <w:rPr>
          <w:sz w:val="22"/>
          <w:szCs w:val="22"/>
        </w:rPr>
        <w:t>знання.</w:t>
      </w:r>
    </w:p>
    <w:p w:rsidR="0068346C" w:rsidRPr="000F483E" w:rsidRDefault="0068346C" w:rsidP="000F483E">
      <w:pPr>
        <w:pStyle w:val="a3"/>
        <w:ind w:left="0"/>
        <w:rPr>
          <w:sz w:val="22"/>
          <w:szCs w:val="22"/>
        </w:rPr>
      </w:pPr>
      <w:r w:rsidRPr="000F483E">
        <w:rPr>
          <w:sz w:val="22"/>
          <w:szCs w:val="22"/>
        </w:rPr>
        <w:t>Але, як відомо, знання про суспільство, в тому числі і про політику, не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тотожне знанню про природу. Важливий критерій науки – це знання про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закони, тобто про необхідні, суттєві, стійкі і повторювальні зв’язки між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явищами. Зв’язки між явищами в природі дають можливість чітко фіксувати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 xml:space="preserve">стійкість, повторюваність, що дає змогу </w:t>
      </w:r>
      <w:proofErr w:type="spellStart"/>
      <w:r w:rsidRPr="000F483E">
        <w:rPr>
          <w:sz w:val="22"/>
          <w:szCs w:val="22"/>
        </w:rPr>
        <w:t>логічно</w:t>
      </w:r>
      <w:proofErr w:type="spellEnd"/>
      <w:r w:rsidRPr="000F483E">
        <w:rPr>
          <w:sz w:val="22"/>
          <w:szCs w:val="22"/>
        </w:rPr>
        <w:t xml:space="preserve"> досліджувати і прогнозувати</w:t>
      </w:r>
      <w:r w:rsidRPr="000F483E">
        <w:rPr>
          <w:spacing w:val="-67"/>
          <w:sz w:val="22"/>
          <w:szCs w:val="22"/>
        </w:rPr>
        <w:t xml:space="preserve"> </w:t>
      </w:r>
      <w:r w:rsidRPr="000F483E">
        <w:rPr>
          <w:sz w:val="22"/>
          <w:szCs w:val="22"/>
        </w:rPr>
        <w:t>їхній</w:t>
      </w:r>
      <w:r w:rsidRPr="000F483E">
        <w:rPr>
          <w:spacing w:val="-2"/>
          <w:sz w:val="22"/>
          <w:szCs w:val="22"/>
        </w:rPr>
        <w:t xml:space="preserve"> </w:t>
      </w:r>
      <w:r w:rsidRPr="000F483E">
        <w:rPr>
          <w:sz w:val="22"/>
          <w:szCs w:val="22"/>
        </w:rPr>
        <w:t>розвиток.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На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цій</w:t>
      </w:r>
      <w:r w:rsidRPr="000F483E">
        <w:rPr>
          <w:spacing w:val="-2"/>
          <w:sz w:val="22"/>
          <w:szCs w:val="22"/>
        </w:rPr>
        <w:t xml:space="preserve"> </w:t>
      </w:r>
      <w:r w:rsidRPr="000F483E">
        <w:rPr>
          <w:sz w:val="22"/>
          <w:szCs w:val="22"/>
        </w:rPr>
        <w:t>базі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і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формуються</w:t>
      </w:r>
      <w:r w:rsidRPr="000F483E">
        <w:rPr>
          <w:spacing w:val="-2"/>
          <w:sz w:val="22"/>
          <w:szCs w:val="22"/>
        </w:rPr>
        <w:t xml:space="preserve"> </w:t>
      </w:r>
      <w:r w:rsidRPr="000F483E">
        <w:rPr>
          <w:sz w:val="22"/>
          <w:szCs w:val="22"/>
        </w:rPr>
        <w:t>закони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природного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світу.</w:t>
      </w:r>
    </w:p>
    <w:p w:rsidR="0068346C" w:rsidRPr="000F483E" w:rsidRDefault="0068346C" w:rsidP="000F483E">
      <w:pPr>
        <w:pStyle w:val="a3"/>
        <w:ind w:left="0"/>
        <w:rPr>
          <w:sz w:val="22"/>
          <w:szCs w:val="22"/>
        </w:rPr>
      </w:pPr>
      <w:r w:rsidRPr="000F483E">
        <w:rPr>
          <w:sz w:val="22"/>
          <w:szCs w:val="22"/>
        </w:rPr>
        <w:t xml:space="preserve">В суспільстві ситуація </w:t>
      </w:r>
      <w:proofErr w:type="spellStart"/>
      <w:r w:rsidRPr="000F483E">
        <w:rPr>
          <w:sz w:val="22"/>
          <w:szCs w:val="22"/>
        </w:rPr>
        <w:t>ускладнюється</w:t>
      </w:r>
      <w:proofErr w:type="spellEnd"/>
      <w:r w:rsidRPr="000F483E">
        <w:rPr>
          <w:sz w:val="22"/>
          <w:szCs w:val="22"/>
        </w:rPr>
        <w:t xml:space="preserve"> тим, що зв’язки між явищами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опосередковуються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людською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діяльністю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і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проявляються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в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ній.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В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цих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умовах</w:t>
      </w:r>
      <w:r w:rsidRPr="000F483E">
        <w:rPr>
          <w:spacing w:val="-67"/>
          <w:sz w:val="22"/>
          <w:szCs w:val="22"/>
        </w:rPr>
        <w:t xml:space="preserve"> </w:t>
      </w:r>
      <w:r w:rsidRPr="000F483E">
        <w:rPr>
          <w:sz w:val="22"/>
          <w:szCs w:val="22"/>
        </w:rPr>
        <w:t>на перший план виходить унікальність, неповторність явищ та процесів в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суспільстві. Це і дає підстави стверджувати, що в суспільних процесах, в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тому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числі і політиці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немає законів.</w:t>
      </w:r>
    </w:p>
    <w:p w:rsidR="0068346C" w:rsidRPr="000F483E" w:rsidRDefault="0068346C" w:rsidP="000F483E">
      <w:pPr>
        <w:pStyle w:val="a3"/>
        <w:ind w:left="0"/>
        <w:rPr>
          <w:sz w:val="22"/>
          <w:szCs w:val="22"/>
        </w:rPr>
      </w:pPr>
      <w:r w:rsidRPr="000F483E">
        <w:rPr>
          <w:sz w:val="22"/>
          <w:szCs w:val="22"/>
        </w:rPr>
        <w:t>У більш широкому плані науковості політології в тому числі і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практичної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політології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є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проблемою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раціонального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і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ірраціонального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як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в</w:t>
      </w:r>
      <w:r w:rsidRPr="000F483E">
        <w:rPr>
          <w:spacing w:val="-67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політиці,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так і в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процесах її пізнання.</w:t>
      </w:r>
    </w:p>
    <w:p w:rsidR="0068346C" w:rsidRPr="000F483E" w:rsidRDefault="0068346C" w:rsidP="000F483E">
      <w:pPr>
        <w:pStyle w:val="a3"/>
        <w:ind w:left="0"/>
        <w:rPr>
          <w:sz w:val="22"/>
          <w:szCs w:val="22"/>
        </w:rPr>
      </w:pPr>
      <w:r w:rsidRPr="000F483E">
        <w:rPr>
          <w:sz w:val="22"/>
          <w:szCs w:val="22"/>
        </w:rPr>
        <w:t>Категорії «раціональне» та «ірраціональне» є одним з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фундаментальних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у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філософському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розумінні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та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пізнанні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світу.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Раціональне</w:t>
      </w:r>
      <w:r w:rsidRPr="000F483E">
        <w:rPr>
          <w:spacing w:val="-67"/>
          <w:sz w:val="22"/>
          <w:szCs w:val="22"/>
        </w:rPr>
        <w:t xml:space="preserve"> </w:t>
      </w:r>
      <w:r w:rsidRPr="000F483E">
        <w:rPr>
          <w:sz w:val="22"/>
          <w:szCs w:val="22"/>
        </w:rPr>
        <w:t>(«</w:t>
      </w:r>
      <w:proofErr w:type="spellStart"/>
      <w:r w:rsidRPr="000F483E">
        <w:rPr>
          <w:sz w:val="22"/>
          <w:szCs w:val="22"/>
        </w:rPr>
        <w:t>racio</w:t>
      </w:r>
      <w:proofErr w:type="spellEnd"/>
      <w:r w:rsidRPr="000F483E">
        <w:rPr>
          <w:sz w:val="22"/>
          <w:szCs w:val="22"/>
        </w:rPr>
        <w:t>» - розум) розглядається як така характеристика пізнавального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процесу, в якому визначальними є розумова, інтелектуальна складова, що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втілюється в системно-обґрунтоване, доказове знання. Ірраціональне – це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lastRenderedPageBreak/>
        <w:t>протилежне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розумному,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воно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ґрунтується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на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вірі,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інтуїції,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інстинктах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тощо.</w:t>
      </w:r>
    </w:p>
    <w:p w:rsidR="0068346C" w:rsidRPr="000F483E" w:rsidRDefault="0068346C" w:rsidP="000F483E">
      <w:pPr>
        <w:pStyle w:val="a3"/>
        <w:ind w:left="0"/>
        <w:rPr>
          <w:sz w:val="22"/>
          <w:szCs w:val="22"/>
        </w:rPr>
      </w:pPr>
      <w:r w:rsidRPr="000F483E">
        <w:rPr>
          <w:sz w:val="22"/>
          <w:szCs w:val="22"/>
        </w:rPr>
        <w:t>Саме тому раціональне знання є основою науки, її базовим критерієм</w:t>
      </w:r>
      <w:r w:rsidRPr="000F483E">
        <w:rPr>
          <w:spacing w:val="-67"/>
          <w:sz w:val="22"/>
          <w:szCs w:val="22"/>
        </w:rPr>
        <w:t xml:space="preserve"> </w:t>
      </w:r>
      <w:r w:rsidRPr="000F483E">
        <w:rPr>
          <w:sz w:val="22"/>
          <w:szCs w:val="22"/>
        </w:rPr>
        <w:t>як логічне, закономірне, передбачуване. Ірраціональне навпаки – простір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нелогічного, мінливого й незакономірного, непередбачуваного, тут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домінують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переживання, вірування,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емоції.</w:t>
      </w:r>
    </w:p>
    <w:p w:rsidR="0068346C" w:rsidRPr="000F483E" w:rsidRDefault="0068346C" w:rsidP="000F483E">
      <w:pPr>
        <w:pStyle w:val="a3"/>
        <w:ind w:left="0"/>
        <w:rPr>
          <w:sz w:val="22"/>
          <w:szCs w:val="22"/>
        </w:rPr>
      </w:pPr>
      <w:r w:rsidRPr="000F483E">
        <w:rPr>
          <w:sz w:val="22"/>
          <w:szCs w:val="22"/>
        </w:rPr>
        <w:t xml:space="preserve">Очевидно, що існує тісний зв’язок між характером </w:t>
      </w:r>
      <w:proofErr w:type="spellStart"/>
      <w:r w:rsidRPr="000F483E">
        <w:rPr>
          <w:sz w:val="22"/>
          <w:szCs w:val="22"/>
        </w:rPr>
        <w:t>зв’язків</w:t>
      </w:r>
      <w:proofErr w:type="spellEnd"/>
      <w:r w:rsidRPr="000F483E">
        <w:rPr>
          <w:sz w:val="22"/>
          <w:szCs w:val="22"/>
        </w:rPr>
        <w:t xml:space="preserve"> у реальних</w:t>
      </w:r>
      <w:r w:rsidRPr="000F483E">
        <w:rPr>
          <w:spacing w:val="-68"/>
          <w:sz w:val="22"/>
          <w:szCs w:val="22"/>
        </w:rPr>
        <w:t xml:space="preserve"> </w:t>
      </w:r>
      <w:r w:rsidRPr="000F483E">
        <w:rPr>
          <w:sz w:val="22"/>
          <w:szCs w:val="22"/>
        </w:rPr>
        <w:t>явищах</w:t>
      </w:r>
      <w:r w:rsidRPr="000F483E">
        <w:rPr>
          <w:spacing w:val="-3"/>
          <w:sz w:val="22"/>
          <w:szCs w:val="22"/>
        </w:rPr>
        <w:t xml:space="preserve"> </w:t>
      </w:r>
      <w:r w:rsidRPr="000F483E">
        <w:rPr>
          <w:sz w:val="22"/>
          <w:szCs w:val="22"/>
        </w:rPr>
        <w:t>та</w:t>
      </w:r>
      <w:r w:rsidRPr="000F483E">
        <w:rPr>
          <w:spacing w:val="-3"/>
          <w:sz w:val="22"/>
          <w:szCs w:val="22"/>
        </w:rPr>
        <w:t xml:space="preserve"> </w:t>
      </w:r>
      <w:r w:rsidRPr="000F483E">
        <w:rPr>
          <w:sz w:val="22"/>
          <w:szCs w:val="22"/>
        </w:rPr>
        <w:t>процесах</w:t>
      </w:r>
      <w:r w:rsidRPr="000F483E">
        <w:rPr>
          <w:spacing w:val="-3"/>
          <w:sz w:val="22"/>
          <w:szCs w:val="22"/>
        </w:rPr>
        <w:t xml:space="preserve"> </w:t>
      </w:r>
      <w:r w:rsidRPr="000F483E">
        <w:rPr>
          <w:sz w:val="22"/>
          <w:szCs w:val="22"/>
        </w:rPr>
        <w:t>і</w:t>
      </w:r>
      <w:r w:rsidRPr="000F483E">
        <w:rPr>
          <w:spacing w:val="-3"/>
          <w:sz w:val="22"/>
          <w:szCs w:val="22"/>
        </w:rPr>
        <w:t xml:space="preserve"> </w:t>
      </w:r>
      <w:r w:rsidRPr="000F483E">
        <w:rPr>
          <w:sz w:val="22"/>
          <w:szCs w:val="22"/>
        </w:rPr>
        <w:t>їхнім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відображенням</w:t>
      </w:r>
      <w:r w:rsidRPr="000F483E">
        <w:rPr>
          <w:spacing w:val="-2"/>
          <w:sz w:val="22"/>
          <w:szCs w:val="22"/>
        </w:rPr>
        <w:t xml:space="preserve"> </w:t>
      </w:r>
      <w:r w:rsidRPr="000F483E">
        <w:rPr>
          <w:sz w:val="22"/>
          <w:szCs w:val="22"/>
        </w:rPr>
        <w:t>в</w:t>
      </w:r>
      <w:r w:rsidRPr="000F483E">
        <w:rPr>
          <w:spacing w:val="-3"/>
          <w:sz w:val="22"/>
          <w:szCs w:val="22"/>
        </w:rPr>
        <w:t xml:space="preserve"> </w:t>
      </w:r>
      <w:r w:rsidRPr="000F483E">
        <w:rPr>
          <w:sz w:val="22"/>
          <w:szCs w:val="22"/>
        </w:rPr>
        <w:t>пізнавальній</w:t>
      </w:r>
      <w:r w:rsidRPr="000F483E">
        <w:rPr>
          <w:spacing w:val="-2"/>
          <w:sz w:val="22"/>
          <w:szCs w:val="22"/>
        </w:rPr>
        <w:t xml:space="preserve"> </w:t>
      </w:r>
      <w:r w:rsidRPr="000F483E">
        <w:rPr>
          <w:sz w:val="22"/>
          <w:szCs w:val="22"/>
        </w:rPr>
        <w:t>практиці</w:t>
      </w:r>
      <w:r w:rsidRPr="000F483E">
        <w:rPr>
          <w:spacing w:val="-3"/>
          <w:sz w:val="22"/>
          <w:szCs w:val="22"/>
        </w:rPr>
        <w:t xml:space="preserve"> </w:t>
      </w:r>
      <w:r w:rsidRPr="000F483E">
        <w:rPr>
          <w:sz w:val="22"/>
          <w:szCs w:val="22"/>
        </w:rPr>
        <w:t>людей.</w:t>
      </w:r>
    </w:p>
    <w:p w:rsidR="0068346C" w:rsidRPr="000F483E" w:rsidRDefault="0068346C" w:rsidP="000F483E">
      <w:pPr>
        <w:pStyle w:val="a3"/>
        <w:ind w:left="0"/>
        <w:rPr>
          <w:sz w:val="22"/>
          <w:szCs w:val="22"/>
        </w:rPr>
      </w:pPr>
      <w:r w:rsidRPr="000F483E">
        <w:rPr>
          <w:sz w:val="22"/>
          <w:szCs w:val="22"/>
        </w:rPr>
        <w:t>Тому поняття «раціональне» та «ірраціональне» використовують і до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характеристики практичної сторони людських дій. В цьому плані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раціональність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та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ірраціональність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розкриваються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у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співвідношенні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мети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і</w:t>
      </w:r>
      <w:r w:rsidRPr="000F483E">
        <w:rPr>
          <w:spacing w:val="-67"/>
          <w:sz w:val="22"/>
          <w:szCs w:val="22"/>
        </w:rPr>
        <w:t xml:space="preserve"> </w:t>
      </w:r>
      <w:r w:rsidRPr="000F483E">
        <w:rPr>
          <w:sz w:val="22"/>
          <w:szCs w:val="22"/>
        </w:rPr>
        <w:t>засобів її досягнення, раціональних форм організації суспільного життя і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ірраціональних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проявів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його дезорганізації.</w:t>
      </w:r>
    </w:p>
    <w:p w:rsidR="0068346C" w:rsidRPr="000F483E" w:rsidRDefault="0068346C" w:rsidP="000F483E">
      <w:pPr>
        <w:pStyle w:val="a3"/>
        <w:ind w:left="0"/>
        <w:rPr>
          <w:sz w:val="22"/>
          <w:szCs w:val="22"/>
        </w:rPr>
      </w:pPr>
      <w:r w:rsidRPr="000F483E">
        <w:rPr>
          <w:sz w:val="22"/>
          <w:szCs w:val="22"/>
        </w:rPr>
        <w:t>Політика і процес її пізнання можуть розглядатися як єдність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раціонального і ірраціонального. Але тут виникає питання: що є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визначальним,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домінуючим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в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політиці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–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раціональне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чи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ірраціональне?</w:t>
      </w:r>
    </w:p>
    <w:p w:rsidR="0068346C" w:rsidRPr="000F483E" w:rsidRDefault="0068346C" w:rsidP="000F483E">
      <w:pPr>
        <w:pStyle w:val="a3"/>
        <w:ind w:left="0"/>
        <w:rPr>
          <w:sz w:val="22"/>
          <w:szCs w:val="22"/>
        </w:rPr>
      </w:pPr>
      <w:r w:rsidRPr="000F483E">
        <w:rPr>
          <w:sz w:val="22"/>
          <w:szCs w:val="22"/>
        </w:rPr>
        <w:t>Розглянемо це питання через призму двох рівнів політичного знання: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теоретичної та практичної політології. По своїй суті теоретична політологія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орієнтується, як вже відмічалося, на глибинні, не обмежені просторово-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часовими вимірами явища та процеси. Це означає, що масштабність підходу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до політики, сприяє виокремленню повторюваних, сутнісних характеристик.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А це в свою чергу відкриває можливості до обґрунтування закономірностей в</w:t>
      </w:r>
      <w:r w:rsidRPr="000F483E">
        <w:rPr>
          <w:spacing w:val="-67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політиці. Певні спроби в цьому плані були зроблені рядом політологів. Це,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 xml:space="preserve">наприклад, відомий «закон олігархічних тенденцій» </w:t>
      </w:r>
      <w:proofErr w:type="spellStart"/>
      <w:r w:rsidRPr="000F483E">
        <w:rPr>
          <w:sz w:val="22"/>
          <w:szCs w:val="22"/>
        </w:rPr>
        <w:t>Р.Міхельса</w:t>
      </w:r>
      <w:proofErr w:type="spellEnd"/>
      <w:r w:rsidRPr="000F483E">
        <w:rPr>
          <w:sz w:val="22"/>
          <w:szCs w:val="22"/>
        </w:rPr>
        <w:t>, «закон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 xml:space="preserve">циркуляцій еліт» </w:t>
      </w:r>
      <w:proofErr w:type="spellStart"/>
      <w:r w:rsidRPr="000F483E">
        <w:rPr>
          <w:sz w:val="22"/>
          <w:szCs w:val="22"/>
        </w:rPr>
        <w:t>В.Парето</w:t>
      </w:r>
      <w:proofErr w:type="spellEnd"/>
      <w:r w:rsidRPr="000F483E">
        <w:rPr>
          <w:sz w:val="22"/>
          <w:szCs w:val="22"/>
        </w:rPr>
        <w:t>, закон взаємодії виборчих і партійних систем</w:t>
      </w:r>
      <w:r w:rsidRPr="000F483E">
        <w:rPr>
          <w:spacing w:val="1"/>
          <w:sz w:val="22"/>
          <w:szCs w:val="22"/>
        </w:rPr>
        <w:t xml:space="preserve"> </w:t>
      </w:r>
      <w:proofErr w:type="spellStart"/>
      <w:r w:rsidRPr="000F483E">
        <w:rPr>
          <w:sz w:val="22"/>
          <w:szCs w:val="22"/>
        </w:rPr>
        <w:t>М.Дюверже</w:t>
      </w:r>
      <w:proofErr w:type="spellEnd"/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тощо.</w:t>
      </w:r>
    </w:p>
    <w:p w:rsidR="0068346C" w:rsidRPr="000F483E" w:rsidRDefault="0068346C" w:rsidP="000F483E">
      <w:pPr>
        <w:pStyle w:val="a3"/>
        <w:ind w:left="0"/>
        <w:rPr>
          <w:sz w:val="22"/>
          <w:szCs w:val="22"/>
        </w:rPr>
      </w:pPr>
      <w:r w:rsidRPr="000F483E">
        <w:rPr>
          <w:sz w:val="22"/>
          <w:szCs w:val="22"/>
        </w:rPr>
        <w:t>У практично-прикладній політології мова йде про інший масштаб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досліджуваних явищ та процесів. Ядро предмету практичної політології –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політична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ситуація</w:t>
      </w:r>
      <w:r w:rsidRPr="000F483E">
        <w:rPr>
          <w:spacing w:val="-3"/>
          <w:sz w:val="22"/>
          <w:szCs w:val="22"/>
        </w:rPr>
        <w:t xml:space="preserve"> </w:t>
      </w:r>
      <w:r w:rsidRPr="000F483E">
        <w:rPr>
          <w:sz w:val="22"/>
          <w:szCs w:val="22"/>
        </w:rPr>
        <w:t>–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має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максимально</w:t>
      </w:r>
      <w:r w:rsidRPr="000F483E">
        <w:rPr>
          <w:spacing w:val="-3"/>
          <w:sz w:val="22"/>
          <w:szCs w:val="22"/>
        </w:rPr>
        <w:t xml:space="preserve"> </w:t>
      </w:r>
      <w:r w:rsidRPr="000F483E">
        <w:rPr>
          <w:sz w:val="22"/>
          <w:szCs w:val="22"/>
        </w:rPr>
        <w:t>конкретний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вимір,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як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за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часом,</w:t>
      </w:r>
      <w:r w:rsidRPr="000F483E">
        <w:rPr>
          <w:spacing w:val="-3"/>
          <w:sz w:val="22"/>
          <w:szCs w:val="22"/>
        </w:rPr>
        <w:t xml:space="preserve"> </w:t>
      </w:r>
      <w:r w:rsidRPr="000F483E">
        <w:rPr>
          <w:sz w:val="22"/>
          <w:szCs w:val="22"/>
        </w:rPr>
        <w:t>так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і</w:t>
      </w:r>
      <w:r w:rsidRPr="000F483E">
        <w:rPr>
          <w:spacing w:val="-67"/>
          <w:sz w:val="22"/>
          <w:szCs w:val="22"/>
        </w:rPr>
        <w:t xml:space="preserve"> </w:t>
      </w:r>
      <w:r w:rsidRPr="000F483E">
        <w:rPr>
          <w:sz w:val="22"/>
          <w:szCs w:val="22"/>
        </w:rPr>
        <w:t>місцем події. Досліджуються, наприклад, не вибори як політичний процес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взагалі, а вибори в конкретній країні, в конкретний час з конкретними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політичними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акторами.</w:t>
      </w:r>
    </w:p>
    <w:p w:rsidR="0068346C" w:rsidRPr="000F483E" w:rsidRDefault="0068346C" w:rsidP="000F483E">
      <w:pPr>
        <w:pStyle w:val="a3"/>
        <w:ind w:left="0"/>
        <w:rPr>
          <w:sz w:val="22"/>
          <w:szCs w:val="22"/>
        </w:rPr>
      </w:pPr>
      <w:r w:rsidRPr="000F483E">
        <w:rPr>
          <w:sz w:val="22"/>
          <w:szCs w:val="22"/>
        </w:rPr>
        <w:t>Все це приводить до того, що ситуативна спрямованість практичної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політології зіштовхується з різноманітним проявом ірраціональних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компонентів політики. На рівні політичних ситуацій дослідники мають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справу з проявами активності або пасивності реальних політичних акторів, з</w:t>
      </w:r>
      <w:r w:rsidRPr="000F483E">
        <w:rPr>
          <w:spacing w:val="-68"/>
          <w:sz w:val="22"/>
          <w:szCs w:val="22"/>
        </w:rPr>
        <w:t xml:space="preserve"> </w:t>
      </w:r>
      <w:r w:rsidRPr="000F483E">
        <w:rPr>
          <w:sz w:val="22"/>
          <w:szCs w:val="22"/>
        </w:rPr>
        <w:t>усіма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їхніми властивостями та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діями.</w:t>
      </w:r>
    </w:p>
    <w:p w:rsidR="0068346C" w:rsidRPr="000F483E" w:rsidRDefault="0068346C" w:rsidP="000F483E">
      <w:pPr>
        <w:pStyle w:val="a3"/>
        <w:ind w:left="0"/>
        <w:rPr>
          <w:sz w:val="22"/>
          <w:szCs w:val="22"/>
        </w:rPr>
      </w:pPr>
      <w:r w:rsidRPr="000F483E">
        <w:rPr>
          <w:sz w:val="22"/>
          <w:szCs w:val="22"/>
        </w:rPr>
        <w:t>В таких умовах раціонально-сутнісне знаходиться під могутньою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 xml:space="preserve">оболонкою </w:t>
      </w:r>
      <w:proofErr w:type="spellStart"/>
      <w:r w:rsidRPr="000F483E">
        <w:rPr>
          <w:sz w:val="22"/>
          <w:szCs w:val="22"/>
        </w:rPr>
        <w:t>ірраціонально</w:t>
      </w:r>
      <w:proofErr w:type="spellEnd"/>
      <w:r w:rsidRPr="000F483E">
        <w:rPr>
          <w:sz w:val="22"/>
          <w:szCs w:val="22"/>
        </w:rPr>
        <w:t xml:space="preserve">-мінливого, </w:t>
      </w:r>
      <w:proofErr w:type="spellStart"/>
      <w:r w:rsidRPr="000F483E">
        <w:rPr>
          <w:sz w:val="22"/>
          <w:szCs w:val="22"/>
        </w:rPr>
        <w:t>емоційно</w:t>
      </w:r>
      <w:proofErr w:type="spellEnd"/>
      <w:r w:rsidRPr="000F483E">
        <w:rPr>
          <w:sz w:val="22"/>
          <w:szCs w:val="22"/>
        </w:rPr>
        <w:t>-чуттєвого його прояву. Саме</w:t>
      </w:r>
      <w:r w:rsidRPr="000F483E">
        <w:rPr>
          <w:spacing w:val="-67"/>
          <w:sz w:val="22"/>
          <w:szCs w:val="22"/>
        </w:rPr>
        <w:t xml:space="preserve"> </w:t>
      </w:r>
      <w:r w:rsidRPr="000F483E">
        <w:rPr>
          <w:sz w:val="22"/>
          <w:szCs w:val="22"/>
        </w:rPr>
        <w:t>тому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для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практичної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політології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важливим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є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обґрунтування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рівня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науковості</w:t>
      </w:r>
      <w:r w:rsidRPr="000F483E">
        <w:rPr>
          <w:spacing w:val="-67"/>
          <w:sz w:val="22"/>
          <w:szCs w:val="22"/>
        </w:rPr>
        <w:t xml:space="preserve"> </w:t>
      </w:r>
      <w:r w:rsidRPr="000F483E">
        <w:rPr>
          <w:sz w:val="22"/>
          <w:szCs w:val="22"/>
        </w:rPr>
        <w:t>її результатів. Чи не є різноманітні рекомендації, консультації, технології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довільним тлумаченням окремих фахівців, чи не є знання практичної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політології виявом чистої суб’єктивності, а не об’єктивно обґрунтованої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системи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знань,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що притаманно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дійсним наукам.</w:t>
      </w:r>
    </w:p>
    <w:p w:rsidR="0068346C" w:rsidRPr="000F483E" w:rsidRDefault="0068346C" w:rsidP="000F483E">
      <w:pPr>
        <w:pStyle w:val="a3"/>
        <w:ind w:left="0"/>
        <w:rPr>
          <w:sz w:val="22"/>
          <w:szCs w:val="22"/>
        </w:rPr>
      </w:pPr>
      <w:r w:rsidRPr="000F483E">
        <w:rPr>
          <w:sz w:val="22"/>
          <w:szCs w:val="22"/>
        </w:rPr>
        <w:t>Одним із загальних критеріїв науки є відповідність її результатів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дійсності. Якщо розробки практичних політологів сприяють отриманню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бажаного результату, якщо їхні експертно-аналітичні висновки та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рекомендації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мають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цінність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для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політичних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акторів,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можна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стверджувати,</w:t>
      </w:r>
      <w:r w:rsidRPr="000F483E">
        <w:rPr>
          <w:spacing w:val="-67"/>
          <w:sz w:val="22"/>
          <w:szCs w:val="22"/>
        </w:rPr>
        <w:t xml:space="preserve"> </w:t>
      </w:r>
      <w:r w:rsidRPr="000F483E">
        <w:rPr>
          <w:sz w:val="22"/>
          <w:szCs w:val="22"/>
        </w:rPr>
        <w:t>що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це ознаки науковості.</w:t>
      </w:r>
    </w:p>
    <w:p w:rsidR="0068346C" w:rsidRPr="000F483E" w:rsidRDefault="0068346C" w:rsidP="000F483E">
      <w:pPr>
        <w:pStyle w:val="a3"/>
        <w:ind w:left="0"/>
        <w:rPr>
          <w:sz w:val="22"/>
          <w:szCs w:val="22"/>
        </w:rPr>
      </w:pPr>
      <w:r w:rsidRPr="000F483E">
        <w:rPr>
          <w:sz w:val="22"/>
          <w:szCs w:val="22"/>
        </w:rPr>
        <w:t>Обґрунтованість результатів наукових досліджень напряму залежить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від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того,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як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їх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отримали,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які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методи,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методики,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процедури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використовували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у</w:t>
      </w:r>
      <w:r w:rsidRPr="000F483E">
        <w:rPr>
          <w:spacing w:val="-67"/>
          <w:sz w:val="22"/>
          <w:szCs w:val="22"/>
        </w:rPr>
        <w:t xml:space="preserve"> </w:t>
      </w:r>
      <w:r w:rsidRPr="000F483E">
        <w:rPr>
          <w:sz w:val="22"/>
          <w:szCs w:val="22"/>
        </w:rPr>
        <w:t>пізнавальному процесі. В цьому плані треба підкреслити, що методи, які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використовуються в практично-прикладних дослідженнях мають науковий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характер, перевірені багаторічною практикою діяльності як окремих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фахівців,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так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і колективами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експертів-аналітиків.</w:t>
      </w:r>
    </w:p>
    <w:p w:rsidR="0068346C" w:rsidRPr="000F483E" w:rsidRDefault="0068346C" w:rsidP="000F483E">
      <w:pPr>
        <w:pStyle w:val="a3"/>
        <w:ind w:left="0"/>
        <w:rPr>
          <w:sz w:val="22"/>
          <w:szCs w:val="22"/>
        </w:rPr>
      </w:pPr>
      <w:r w:rsidRPr="000F483E">
        <w:rPr>
          <w:sz w:val="22"/>
          <w:szCs w:val="22"/>
        </w:rPr>
        <w:t>Розглянути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усю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сукупність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методів,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які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використовуються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в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практичній</w:t>
      </w:r>
      <w:r w:rsidRPr="000F483E">
        <w:rPr>
          <w:spacing w:val="-67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політології, у межах цієї роботи буде важко. Тому рекомендуємо для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детального ознайомлення з ними ґрунтовну роботу рядам українських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фахівців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  <w:vertAlign w:val="superscript"/>
        </w:rPr>
        <w:t>2</w:t>
      </w:r>
      <w:r w:rsidRPr="000F483E">
        <w:rPr>
          <w:sz w:val="22"/>
          <w:szCs w:val="22"/>
        </w:rPr>
        <w:t>.</w:t>
      </w:r>
    </w:p>
    <w:p w:rsidR="0068346C" w:rsidRPr="000F483E" w:rsidRDefault="0068346C" w:rsidP="000F483E">
      <w:pPr>
        <w:pStyle w:val="a3"/>
        <w:ind w:left="0"/>
        <w:jc w:val="both"/>
        <w:rPr>
          <w:sz w:val="22"/>
          <w:szCs w:val="22"/>
        </w:rPr>
      </w:pPr>
      <w:r w:rsidRPr="000F483E">
        <w:rPr>
          <w:sz w:val="22"/>
          <w:szCs w:val="22"/>
        </w:rPr>
        <w:t xml:space="preserve">Умовно можна поділити </w:t>
      </w:r>
      <w:r w:rsidRPr="000F483E">
        <w:rPr>
          <w:sz w:val="22"/>
          <w:szCs w:val="22"/>
          <w:u w:val="single"/>
        </w:rPr>
        <w:t xml:space="preserve">методи практичної політології </w:t>
      </w:r>
      <w:r w:rsidRPr="000F483E">
        <w:rPr>
          <w:sz w:val="22"/>
          <w:szCs w:val="22"/>
        </w:rPr>
        <w:t>на дві основні</w:t>
      </w:r>
      <w:r w:rsidRPr="000F483E">
        <w:rPr>
          <w:spacing w:val="-67"/>
          <w:sz w:val="22"/>
          <w:szCs w:val="22"/>
        </w:rPr>
        <w:t xml:space="preserve"> </w:t>
      </w:r>
      <w:r w:rsidRPr="000F483E">
        <w:rPr>
          <w:sz w:val="22"/>
          <w:szCs w:val="22"/>
        </w:rPr>
        <w:t>групи.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  <w:u w:val="single"/>
        </w:rPr>
        <w:t>Загальнонаукові</w:t>
      </w:r>
      <w:r w:rsidRPr="000F483E">
        <w:rPr>
          <w:spacing w:val="-5"/>
          <w:sz w:val="22"/>
          <w:szCs w:val="22"/>
          <w:u w:val="single"/>
        </w:rPr>
        <w:t xml:space="preserve"> </w:t>
      </w:r>
      <w:r w:rsidRPr="000F483E">
        <w:rPr>
          <w:sz w:val="22"/>
          <w:szCs w:val="22"/>
          <w:u w:val="single"/>
        </w:rPr>
        <w:t>методи</w:t>
      </w:r>
      <w:r w:rsidRPr="000F483E">
        <w:rPr>
          <w:spacing w:val="-5"/>
          <w:sz w:val="22"/>
          <w:szCs w:val="22"/>
          <w:u w:val="single"/>
        </w:rPr>
        <w:t xml:space="preserve"> </w:t>
      </w:r>
      <w:r w:rsidRPr="000F483E">
        <w:rPr>
          <w:sz w:val="22"/>
          <w:szCs w:val="22"/>
          <w:u w:val="single"/>
        </w:rPr>
        <w:t>та</w:t>
      </w:r>
      <w:r w:rsidRPr="000F483E">
        <w:rPr>
          <w:spacing w:val="-4"/>
          <w:sz w:val="22"/>
          <w:szCs w:val="22"/>
          <w:u w:val="single"/>
        </w:rPr>
        <w:t xml:space="preserve"> </w:t>
      </w:r>
      <w:r w:rsidRPr="000F483E">
        <w:rPr>
          <w:sz w:val="22"/>
          <w:szCs w:val="22"/>
          <w:u w:val="single"/>
        </w:rPr>
        <w:t>методи,</w:t>
      </w:r>
      <w:r w:rsidRPr="000F483E">
        <w:rPr>
          <w:spacing w:val="-5"/>
          <w:sz w:val="22"/>
          <w:szCs w:val="22"/>
          <w:u w:val="single"/>
        </w:rPr>
        <w:t xml:space="preserve"> </w:t>
      </w:r>
      <w:r w:rsidRPr="000F483E">
        <w:rPr>
          <w:sz w:val="22"/>
          <w:szCs w:val="22"/>
          <w:u w:val="single"/>
        </w:rPr>
        <w:t>запозичені</w:t>
      </w:r>
      <w:r w:rsidRPr="000F483E">
        <w:rPr>
          <w:spacing w:val="-5"/>
          <w:sz w:val="22"/>
          <w:szCs w:val="22"/>
          <w:u w:val="single"/>
        </w:rPr>
        <w:t xml:space="preserve"> </w:t>
      </w:r>
      <w:r w:rsidRPr="000F483E">
        <w:rPr>
          <w:sz w:val="22"/>
          <w:szCs w:val="22"/>
          <w:u w:val="single"/>
        </w:rPr>
        <w:t>з</w:t>
      </w:r>
      <w:r w:rsidRPr="000F483E">
        <w:rPr>
          <w:spacing w:val="-5"/>
          <w:sz w:val="22"/>
          <w:szCs w:val="22"/>
          <w:u w:val="single"/>
        </w:rPr>
        <w:t xml:space="preserve"> </w:t>
      </w:r>
      <w:r w:rsidRPr="000F483E">
        <w:rPr>
          <w:sz w:val="22"/>
          <w:szCs w:val="22"/>
          <w:u w:val="single"/>
        </w:rPr>
        <w:t>інших</w:t>
      </w:r>
      <w:r w:rsidRPr="000F483E">
        <w:rPr>
          <w:spacing w:val="-4"/>
          <w:sz w:val="22"/>
          <w:szCs w:val="22"/>
          <w:u w:val="single"/>
        </w:rPr>
        <w:t xml:space="preserve"> </w:t>
      </w:r>
      <w:r w:rsidRPr="000F483E">
        <w:rPr>
          <w:sz w:val="22"/>
          <w:szCs w:val="22"/>
          <w:u w:val="single"/>
        </w:rPr>
        <w:t>галузей</w:t>
      </w:r>
      <w:r w:rsidRPr="000F483E">
        <w:rPr>
          <w:spacing w:val="-5"/>
          <w:sz w:val="22"/>
          <w:szCs w:val="22"/>
          <w:u w:val="single"/>
        </w:rPr>
        <w:t xml:space="preserve"> </w:t>
      </w:r>
      <w:r w:rsidRPr="000F483E">
        <w:rPr>
          <w:sz w:val="22"/>
          <w:szCs w:val="22"/>
          <w:u w:val="single"/>
        </w:rPr>
        <w:t>знань.</w:t>
      </w:r>
      <w:r w:rsidRPr="000F483E">
        <w:rPr>
          <w:spacing w:val="-68"/>
          <w:sz w:val="22"/>
          <w:szCs w:val="22"/>
        </w:rPr>
        <w:t xml:space="preserve"> </w:t>
      </w:r>
      <w:r w:rsidRPr="000F483E">
        <w:rPr>
          <w:sz w:val="22"/>
          <w:szCs w:val="22"/>
        </w:rPr>
        <w:t>Коротко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охарактеризуємо ці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групи методів.</w:t>
      </w:r>
    </w:p>
    <w:p w:rsidR="0068346C" w:rsidRPr="000F483E" w:rsidRDefault="0068346C" w:rsidP="000F483E">
      <w:pPr>
        <w:pStyle w:val="a3"/>
        <w:ind w:left="0"/>
        <w:rPr>
          <w:sz w:val="22"/>
          <w:szCs w:val="22"/>
        </w:rPr>
      </w:pPr>
      <w:r w:rsidRPr="000F483E">
        <w:rPr>
          <w:sz w:val="22"/>
          <w:szCs w:val="22"/>
          <w:u w:val="single"/>
        </w:rPr>
        <w:t xml:space="preserve">Загальнонаукові методи. </w:t>
      </w:r>
      <w:r w:rsidRPr="000F483E">
        <w:rPr>
          <w:sz w:val="22"/>
          <w:szCs w:val="22"/>
        </w:rPr>
        <w:t>Це такі методи, які використовуються як у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природничих,</w:t>
      </w:r>
      <w:r w:rsidRPr="000F483E">
        <w:rPr>
          <w:spacing w:val="-7"/>
          <w:sz w:val="22"/>
          <w:szCs w:val="22"/>
        </w:rPr>
        <w:t xml:space="preserve"> </w:t>
      </w:r>
      <w:r w:rsidRPr="000F483E">
        <w:rPr>
          <w:sz w:val="22"/>
          <w:szCs w:val="22"/>
        </w:rPr>
        <w:t>так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і</w:t>
      </w:r>
      <w:r w:rsidRPr="000F483E">
        <w:rPr>
          <w:spacing w:val="-6"/>
          <w:sz w:val="22"/>
          <w:szCs w:val="22"/>
        </w:rPr>
        <w:t xml:space="preserve"> </w:t>
      </w:r>
      <w:proofErr w:type="spellStart"/>
      <w:r w:rsidRPr="000F483E">
        <w:rPr>
          <w:sz w:val="22"/>
          <w:szCs w:val="22"/>
        </w:rPr>
        <w:t>суспільнознавчих</w:t>
      </w:r>
      <w:proofErr w:type="spellEnd"/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науках.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Очевидно,</w:t>
      </w:r>
      <w:r w:rsidRPr="000F483E">
        <w:rPr>
          <w:spacing w:val="-7"/>
          <w:sz w:val="22"/>
          <w:szCs w:val="22"/>
        </w:rPr>
        <w:t xml:space="preserve"> </w:t>
      </w:r>
      <w:r w:rsidRPr="000F483E">
        <w:rPr>
          <w:sz w:val="22"/>
          <w:szCs w:val="22"/>
        </w:rPr>
        <w:t>що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загальнонаукові</w:t>
      </w:r>
      <w:r w:rsidRPr="000F483E">
        <w:rPr>
          <w:spacing w:val="-67"/>
          <w:sz w:val="22"/>
          <w:szCs w:val="22"/>
        </w:rPr>
        <w:t xml:space="preserve"> </w:t>
      </w:r>
      <w:r w:rsidRPr="000F483E">
        <w:rPr>
          <w:sz w:val="22"/>
          <w:szCs w:val="22"/>
        </w:rPr>
        <w:t>методи</w:t>
      </w:r>
      <w:r w:rsidRPr="000F483E">
        <w:rPr>
          <w:spacing w:val="-3"/>
          <w:sz w:val="22"/>
          <w:szCs w:val="22"/>
        </w:rPr>
        <w:t xml:space="preserve"> </w:t>
      </w:r>
      <w:r w:rsidRPr="000F483E">
        <w:rPr>
          <w:sz w:val="22"/>
          <w:szCs w:val="22"/>
        </w:rPr>
        <w:t>притаманні,</w:t>
      </w:r>
      <w:r w:rsidRPr="000F483E">
        <w:rPr>
          <w:spacing w:val="-3"/>
          <w:sz w:val="22"/>
          <w:szCs w:val="22"/>
        </w:rPr>
        <w:t xml:space="preserve"> </w:t>
      </w:r>
      <w:r w:rsidRPr="000F483E">
        <w:rPr>
          <w:sz w:val="22"/>
          <w:szCs w:val="22"/>
        </w:rPr>
        <w:t>перш</w:t>
      </w:r>
      <w:r w:rsidRPr="000F483E">
        <w:rPr>
          <w:spacing w:val="-2"/>
          <w:sz w:val="22"/>
          <w:szCs w:val="22"/>
        </w:rPr>
        <w:t xml:space="preserve"> </w:t>
      </w:r>
      <w:r w:rsidRPr="000F483E">
        <w:rPr>
          <w:sz w:val="22"/>
          <w:szCs w:val="22"/>
        </w:rPr>
        <w:t>за</w:t>
      </w:r>
      <w:r w:rsidRPr="000F483E">
        <w:rPr>
          <w:spacing w:val="-3"/>
          <w:sz w:val="22"/>
          <w:szCs w:val="22"/>
        </w:rPr>
        <w:t xml:space="preserve"> </w:t>
      </w:r>
      <w:r w:rsidRPr="000F483E">
        <w:rPr>
          <w:sz w:val="22"/>
          <w:szCs w:val="22"/>
        </w:rPr>
        <w:t>все</w:t>
      </w:r>
      <w:r w:rsidRPr="000F483E">
        <w:rPr>
          <w:spacing w:val="-3"/>
          <w:sz w:val="22"/>
          <w:szCs w:val="22"/>
        </w:rPr>
        <w:t xml:space="preserve"> </w:t>
      </w:r>
      <w:r w:rsidRPr="000F483E">
        <w:rPr>
          <w:sz w:val="22"/>
          <w:szCs w:val="22"/>
        </w:rPr>
        <w:t>теоретичній</w:t>
      </w:r>
      <w:r w:rsidRPr="000F483E">
        <w:rPr>
          <w:spacing w:val="-3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політології,</w:t>
      </w:r>
      <w:r w:rsidRPr="000F483E">
        <w:rPr>
          <w:spacing w:val="-3"/>
          <w:sz w:val="22"/>
          <w:szCs w:val="22"/>
        </w:rPr>
        <w:t xml:space="preserve"> </w:t>
      </w:r>
      <w:r w:rsidRPr="000F483E">
        <w:rPr>
          <w:sz w:val="22"/>
          <w:szCs w:val="22"/>
        </w:rPr>
        <w:t>оскільки,</w:t>
      </w:r>
      <w:r w:rsidRPr="000F483E">
        <w:rPr>
          <w:spacing w:val="-3"/>
          <w:sz w:val="22"/>
          <w:szCs w:val="22"/>
        </w:rPr>
        <w:t xml:space="preserve"> </w:t>
      </w:r>
      <w:r w:rsidRPr="000F483E">
        <w:rPr>
          <w:sz w:val="22"/>
          <w:szCs w:val="22"/>
        </w:rPr>
        <w:t>як</w:t>
      </w:r>
      <w:r w:rsidRPr="000F483E">
        <w:rPr>
          <w:spacing w:val="-3"/>
          <w:sz w:val="22"/>
          <w:szCs w:val="22"/>
        </w:rPr>
        <w:t xml:space="preserve"> </w:t>
      </w:r>
      <w:r w:rsidRPr="000F483E">
        <w:rPr>
          <w:sz w:val="22"/>
          <w:szCs w:val="22"/>
        </w:rPr>
        <w:t>уже</w:t>
      </w:r>
    </w:p>
    <w:p w:rsidR="0068346C" w:rsidRPr="000F483E" w:rsidRDefault="0068346C" w:rsidP="000F483E">
      <w:pPr>
        <w:pStyle w:val="a3"/>
        <w:ind w:left="0"/>
        <w:rPr>
          <w:sz w:val="22"/>
          <w:szCs w:val="22"/>
        </w:rPr>
      </w:pPr>
      <w:r w:rsidRPr="000F483E">
        <w:rPr>
          <w:sz w:val="22"/>
          <w:szCs w:val="22"/>
        </w:rPr>
        <w:t>відмічалося, масштаб досліджуваних в ній явищ та процесів максимально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узагальнений. А саме на такий підхід і розраховані ці методи. І все-таки не</w:t>
      </w:r>
      <w:r w:rsidRPr="000F483E">
        <w:rPr>
          <w:spacing w:val="-68"/>
          <w:sz w:val="22"/>
          <w:szCs w:val="22"/>
        </w:rPr>
        <w:t xml:space="preserve"> </w:t>
      </w:r>
      <w:r w:rsidRPr="000F483E">
        <w:rPr>
          <w:sz w:val="22"/>
          <w:szCs w:val="22"/>
        </w:rPr>
        <w:t>тільки як загально-методологічна орієнтація працюють ці методи в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практично-прикладних дослідженнях, вони іноді є засобом вирішення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конкретних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прикладних завдань.</w:t>
      </w:r>
    </w:p>
    <w:p w:rsidR="0068346C" w:rsidRPr="000F483E" w:rsidRDefault="0068346C" w:rsidP="000F483E">
      <w:pPr>
        <w:pStyle w:val="a3"/>
        <w:ind w:left="0"/>
        <w:rPr>
          <w:sz w:val="22"/>
          <w:szCs w:val="22"/>
        </w:rPr>
      </w:pPr>
      <w:r w:rsidRPr="000F483E">
        <w:rPr>
          <w:sz w:val="22"/>
          <w:szCs w:val="22"/>
        </w:rPr>
        <w:t xml:space="preserve">Так, наприклад, один з таких методів є </w:t>
      </w:r>
      <w:r w:rsidRPr="000F483E">
        <w:rPr>
          <w:sz w:val="22"/>
          <w:szCs w:val="22"/>
          <w:u w:val="single"/>
        </w:rPr>
        <w:t xml:space="preserve">метод системного аналізу. </w:t>
      </w:r>
      <w:r w:rsidRPr="000F483E">
        <w:rPr>
          <w:sz w:val="22"/>
          <w:szCs w:val="22"/>
        </w:rPr>
        <w:t>Він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передбачає розгляд досліджуваного явища як цілісного системного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утворення, що характеризується внутрішньою будовою (структурою) та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 xml:space="preserve">мережею </w:t>
      </w:r>
      <w:proofErr w:type="spellStart"/>
      <w:r w:rsidRPr="000F483E">
        <w:rPr>
          <w:sz w:val="22"/>
          <w:szCs w:val="22"/>
        </w:rPr>
        <w:t>зв’язків</w:t>
      </w:r>
      <w:proofErr w:type="spellEnd"/>
      <w:r w:rsidRPr="000F483E">
        <w:rPr>
          <w:sz w:val="22"/>
          <w:szCs w:val="22"/>
        </w:rPr>
        <w:t xml:space="preserve"> між складовими (елементами) цієї системи і взаємодією із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 xml:space="preserve">зовнішнім середовищем. Певним втіленням системного методу є </w:t>
      </w:r>
      <w:r w:rsidRPr="000F483E">
        <w:rPr>
          <w:sz w:val="22"/>
          <w:szCs w:val="22"/>
          <w:u w:val="single"/>
        </w:rPr>
        <w:t>структурно-</w:t>
      </w:r>
      <w:r w:rsidRPr="000F483E">
        <w:rPr>
          <w:spacing w:val="-68"/>
          <w:sz w:val="22"/>
          <w:szCs w:val="22"/>
        </w:rPr>
        <w:t xml:space="preserve"> </w:t>
      </w:r>
      <w:r w:rsidRPr="000F483E">
        <w:rPr>
          <w:sz w:val="22"/>
          <w:szCs w:val="22"/>
          <w:u w:val="single"/>
        </w:rPr>
        <w:t>функціональний метод</w:t>
      </w:r>
      <w:r w:rsidRPr="000F483E">
        <w:rPr>
          <w:sz w:val="22"/>
          <w:szCs w:val="22"/>
        </w:rPr>
        <w:t>, який є сукупністю процедур по розчленуванню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 xml:space="preserve">об’єкта дослідження та вивчення функціональних </w:t>
      </w:r>
      <w:proofErr w:type="spellStart"/>
      <w:r w:rsidRPr="000F483E">
        <w:rPr>
          <w:sz w:val="22"/>
          <w:szCs w:val="22"/>
        </w:rPr>
        <w:t>зв’язків</w:t>
      </w:r>
      <w:proofErr w:type="spellEnd"/>
      <w:r w:rsidRPr="000F483E">
        <w:rPr>
          <w:sz w:val="22"/>
          <w:szCs w:val="22"/>
        </w:rPr>
        <w:t xml:space="preserve"> між виділеними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його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частинами.</w:t>
      </w:r>
    </w:p>
    <w:p w:rsidR="0068346C" w:rsidRPr="000F483E" w:rsidRDefault="0068346C" w:rsidP="000F483E">
      <w:pPr>
        <w:pStyle w:val="a3"/>
        <w:ind w:left="0"/>
        <w:rPr>
          <w:sz w:val="22"/>
          <w:szCs w:val="22"/>
        </w:rPr>
      </w:pPr>
      <w:r w:rsidRPr="000F483E">
        <w:rPr>
          <w:sz w:val="22"/>
          <w:szCs w:val="22"/>
        </w:rPr>
        <w:t>Ці методи є необхідними умовами ефективних аналітичних процедур,</w:t>
      </w:r>
      <w:r w:rsidRPr="000F483E">
        <w:rPr>
          <w:spacing w:val="-68"/>
          <w:sz w:val="22"/>
          <w:szCs w:val="22"/>
        </w:rPr>
        <w:t xml:space="preserve"> </w:t>
      </w:r>
      <w:r w:rsidRPr="000F483E">
        <w:rPr>
          <w:sz w:val="22"/>
          <w:szCs w:val="22"/>
        </w:rPr>
        <w:t>які здійснюються на різних етапах дослідження різноманітних політичних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ситуацій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у практичній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політології.</w:t>
      </w:r>
    </w:p>
    <w:p w:rsidR="0068346C" w:rsidRPr="000F483E" w:rsidRDefault="0068346C" w:rsidP="000F483E">
      <w:pPr>
        <w:pStyle w:val="a3"/>
        <w:ind w:left="0"/>
        <w:rPr>
          <w:sz w:val="22"/>
          <w:szCs w:val="22"/>
        </w:rPr>
      </w:pPr>
      <w:r w:rsidRPr="000F483E">
        <w:rPr>
          <w:sz w:val="22"/>
          <w:szCs w:val="22"/>
        </w:rPr>
        <w:t>Це певною мірою відноситься і до ряду інших загальнонаукових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методів, які адаптовані до завдань практично-прикладних досліджень.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Насамперед,</w:t>
      </w:r>
      <w:r w:rsidRPr="000F483E">
        <w:rPr>
          <w:spacing w:val="-7"/>
          <w:sz w:val="22"/>
          <w:szCs w:val="22"/>
        </w:rPr>
        <w:t xml:space="preserve"> </w:t>
      </w:r>
      <w:r w:rsidRPr="000F483E">
        <w:rPr>
          <w:sz w:val="22"/>
          <w:szCs w:val="22"/>
        </w:rPr>
        <w:t>це</w:t>
      </w:r>
      <w:r w:rsidRPr="000F483E">
        <w:rPr>
          <w:spacing w:val="-7"/>
          <w:sz w:val="22"/>
          <w:szCs w:val="22"/>
        </w:rPr>
        <w:t xml:space="preserve"> </w:t>
      </w:r>
      <w:r w:rsidRPr="000F483E">
        <w:rPr>
          <w:sz w:val="22"/>
          <w:szCs w:val="22"/>
        </w:rPr>
        <w:t>стосується</w:t>
      </w:r>
      <w:r w:rsidRPr="000F483E">
        <w:rPr>
          <w:spacing w:val="-7"/>
          <w:sz w:val="22"/>
          <w:szCs w:val="22"/>
        </w:rPr>
        <w:t xml:space="preserve"> </w:t>
      </w:r>
      <w:r w:rsidRPr="000F483E">
        <w:rPr>
          <w:sz w:val="22"/>
          <w:szCs w:val="22"/>
        </w:rPr>
        <w:t>порівняльного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методу,</w:t>
      </w:r>
      <w:r w:rsidRPr="000F483E">
        <w:rPr>
          <w:spacing w:val="-7"/>
          <w:sz w:val="22"/>
          <w:szCs w:val="22"/>
        </w:rPr>
        <w:t xml:space="preserve"> </w:t>
      </w:r>
      <w:r w:rsidRPr="000F483E">
        <w:rPr>
          <w:sz w:val="22"/>
          <w:szCs w:val="22"/>
        </w:rPr>
        <w:t>методу</w:t>
      </w:r>
      <w:r w:rsidRPr="000F483E">
        <w:rPr>
          <w:spacing w:val="-7"/>
          <w:sz w:val="22"/>
          <w:szCs w:val="22"/>
        </w:rPr>
        <w:t xml:space="preserve"> </w:t>
      </w:r>
      <w:r w:rsidRPr="000F483E">
        <w:rPr>
          <w:sz w:val="22"/>
          <w:szCs w:val="22"/>
        </w:rPr>
        <w:t>моделювання.</w:t>
      </w:r>
      <w:r w:rsidRPr="000F483E">
        <w:rPr>
          <w:spacing w:val="-67"/>
          <w:sz w:val="22"/>
          <w:szCs w:val="22"/>
        </w:rPr>
        <w:t xml:space="preserve"> </w:t>
      </w:r>
      <w:r w:rsidRPr="000F483E">
        <w:rPr>
          <w:sz w:val="22"/>
          <w:szCs w:val="22"/>
        </w:rPr>
        <w:t>Детальніше</w:t>
      </w:r>
      <w:r w:rsidRPr="000F483E">
        <w:rPr>
          <w:spacing w:val="-2"/>
          <w:sz w:val="22"/>
          <w:szCs w:val="22"/>
        </w:rPr>
        <w:t xml:space="preserve"> </w:t>
      </w:r>
      <w:r w:rsidRPr="000F483E">
        <w:rPr>
          <w:sz w:val="22"/>
          <w:szCs w:val="22"/>
        </w:rPr>
        <w:t>про</w:t>
      </w:r>
      <w:r w:rsidRPr="000F483E">
        <w:rPr>
          <w:spacing w:val="-2"/>
          <w:sz w:val="22"/>
          <w:szCs w:val="22"/>
        </w:rPr>
        <w:t xml:space="preserve"> </w:t>
      </w:r>
      <w:r w:rsidRPr="000F483E">
        <w:rPr>
          <w:sz w:val="22"/>
          <w:szCs w:val="22"/>
        </w:rPr>
        <w:t>це</w:t>
      </w:r>
      <w:r w:rsidRPr="000F483E">
        <w:rPr>
          <w:spacing w:val="-2"/>
          <w:sz w:val="22"/>
          <w:szCs w:val="22"/>
        </w:rPr>
        <w:t xml:space="preserve"> </w:t>
      </w:r>
      <w:proofErr w:type="spellStart"/>
      <w:r w:rsidRPr="000F483E">
        <w:rPr>
          <w:sz w:val="22"/>
          <w:szCs w:val="22"/>
        </w:rPr>
        <w:t>йтиме</w:t>
      </w:r>
      <w:proofErr w:type="spellEnd"/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мова</w:t>
      </w:r>
      <w:r w:rsidRPr="000F483E">
        <w:rPr>
          <w:spacing w:val="-2"/>
          <w:sz w:val="22"/>
          <w:szCs w:val="22"/>
        </w:rPr>
        <w:t xml:space="preserve"> </w:t>
      </w:r>
      <w:r w:rsidRPr="000F483E">
        <w:rPr>
          <w:sz w:val="22"/>
          <w:szCs w:val="22"/>
        </w:rPr>
        <w:t>в</w:t>
      </w:r>
      <w:r w:rsidRPr="000F483E">
        <w:rPr>
          <w:spacing w:val="-2"/>
          <w:sz w:val="22"/>
          <w:szCs w:val="22"/>
        </w:rPr>
        <w:t xml:space="preserve"> </w:t>
      </w:r>
      <w:r w:rsidRPr="000F483E">
        <w:rPr>
          <w:sz w:val="22"/>
          <w:szCs w:val="22"/>
        </w:rPr>
        <w:t>інших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розділах</w:t>
      </w:r>
      <w:r w:rsidRPr="000F483E">
        <w:rPr>
          <w:spacing w:val="-2"/>
          <w:sz w:val="22"/>
          <w:szCs w:val="22"/>
        </w:rPr>
        <w:t xml:space="preserve"> </w:t>
      </w:r>
      <w:r w:rsidRPr="000F483E">
        <w:rPr>
          <w:sz w:val="22"/>
          <w:szCs w:val="22"/>
        </w:rPr>
        <w:t>цього</w:t>
      </w:r>
      <w:r w:rsidRPr="000F483E">
        <w:rPr>
          <w:spacing w:val="-2"/>
          <w:sz w:val="22"/>
          <w:szCs w:val="22"/>
        </w:rPr>
        <w:t xml:space="preserve"> </w:t>
      </w:r>
      <w:r w:rsidRPr="000F483E">
        <w:rPr>
          <w:sz w:val="22"/>
          <w:szCs w:val="22"/>
        </w:rPr>
        <w:t>посібника.</w:t>
      </w:r>
    </w:p>
    <w:p w:rsidR="0068346C" w:rsidRPr="000F483E" w:rsidRDefault="0068346C" w:rsidP="000F483E">
      <w:pPr>
        <w:pStyle w:val="a3"/>
        <w:ind w:left="0"/>
        <w:rPr>
          <w:sz w:val="22"/>
          <w:szCs w:val="22"/>
        </w:rPr>
      </w:pPr>
      <w:r w:rsidRPr="000F483E">
        <w:rPr>
          <w:sz w:val="22"/>
          <w:szCs w:val="22"/>
        </w:rPr>
        <w:t xml:space="preserve">До </w:t>
      </w:r>
      <w:r w:rsidRPr="000F483E">
        <w:rPr>
          <w:sz w:val="22"/>
          <w:szCs w:val="22"/>
          <w:u w:val="single"/>
        </w:rPr>
        <w:t xml:space="preserve">методів, які запозичені з інших наук, </w:t>
      </w:r>
      <w:r w:rsidRPr="000F483E">
        <w:rPr>
          <w:sz w:val="22"/>
          <w:szCs w:val="22"/>
        </w:rPr>
        <w:t>у практичній політології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використовуються досить велика кількість. Це і не дивно, оскільки в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практичній</w:t>
      </w:r>
      <w:r w:rsidRPr="000F483E">
        <w:rPr>
          <w:spacing w:val="-7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політичній</w:t>
      </w:r>
      <w:r w:rsidRPr="000F483E">
        <w:rPr>
          <w:spacing w:val="-7"/>
          <w:sz w:val="22"/>
          <w:szCs w:val="22"/>
        </w:rPr>
        <w:t xml:space="preserve"> </w:t>
      </w:r>
      <w:r w:rsidRPr="000F483E">
        <w:rPr>
          <w:sz w:val="22"/>
          <w:szCs w:val="22"/>
        </w:rPr>
        <w:t>діяльності</w:t>
      </w:r>
      <w:r w:rsidRPr="000F483E">
        <w:rPr>
          <w:spacing w:val="-7"/>
          <w:sz w:val="22"/>
          <w:szCs w:val="22"/>
        </w:rPr>
        <w:t xml:space="preserve"> </w:t>
      </w:r>
      <w:r w:rsidRPr="000F483E">
        <w:rPr>
          <w:sz w:val="22"/>
          <w:szCs w:val="22"/>
        </w:rPr>
        <w:t>діють</w:t>
      </w:r>
      <w:r w:rsidRPr="000F483E">
        <w:rPr>
          <w:spacing w:val="-7"/>
          <w:sz w:val="22"/>
          <w:szCs w:val="22"/>
        </w:rPr>
        <w:t xml:space="preserve"> </w:t>
      </w:r>
      <w:r w:rsidRPr="000F483E">
        <w:rPr>
          <w:sz w:val="22"/>
          <w:szCs w:val="22"/>
        </w:rPr>
        <w:t>і</w:t>
      </w:r>
      <w:r w:rsidRPr="000F483E">
        <w:rPr>
          <w:spacing w:val="-7"/>
          <w:sz w:val="22"/>
          <w:szCs w:val="22"/>
        </w:rPr>
        <w:t xml:space="preserve"> </w:t>
      </w:r>
      <w:proofErr w:type="spellStart"/>
      <w:r w:rsidRPr="000F483E">
        <w:rPr>
          <w:sz w:val="22"/>
          <w:szCs w:val="22"/>
        </w:rPr>
        <w:t>взаємообумовлюють</w:t>
      </w:r>
      <w:proofErr w:type="spellEnd"/>
      <w:r w:rsidRPr="000F483E">
        <w:rPr>
          <w:spacing w:val="-7"/>
          <w:sz w:val="22"/>
          <w:szCs w:val="22"/>
        </w:rPr>
        <w:t xml:space="preserve"> </w:t>
      </w:r>
      <w:r w:rsidRPr="000F483E">
        <w:rPr>
          <w:sz w:val="22"/>
          <w:szCs w:val="22"/>
        </w:rPr>
        <w:t>різноманітні</w:t>
      </w:r>
      <w:r w:rsidRPr="000F483E">
        <w:rPr>
          <w:spacing w:val="-67"/>
          <w:sz w:val="22"/>
          <w:szCs w:val="22"/>
        </w:rPr>
        <w:t xml:space="preserve"> </w:t>
      </w:r>
      <w:r w:rsidRPr="000F483E">
        <w:rPr>
          <w:sz w:val="22"/>
          <w:szCs w:val="22"/>
        </w:rPr>
        <w:t>чинники людської поведінки: психологічні, соціологічні, економічні в їх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якісному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та кількісному втіленні.</w:t>
      </w:r>
    </w:p>
    <w:p w:rsidR="0068346C" w:rsidRPr="000F483E" w:rsidRDefault="0068346C" w:rsidP="000F483E">
      <w:pPr>
        <w:pStyle w:val="a3"/>
        <w:ind w:left="0"/>
        <w:rPr>
          <w:sz w:val="22"/>
          <w:szCs w:val="22"/>
        </w:rPr>
      </w:pPr>
      <w:r w:rsidRPr="000F483E">
        <w:rPr>
          <w:sz w:val="22"/>
          <w:szCs w:val="22"/>
        </w:rPr>
        <w:t>Центральний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в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цій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групі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методів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виступає</w:t>
      </w:r>
      <w:r w:rsidRPr="000F483E">
        <w:rPr>
          <w:spacing w:val="-5"/>
          <w:sz w:val="22"/>
          <w:szCs w:val="22"/>
        </w:rPr>
        <w:t xml:space="preserve"> </w:t>
      </w:r>
      <w:proofErr w:type="spellStart"/>
      <w:r w:rsidRPr="000F483E">
        <w:rPr>
          <w:sz w:val="22"/>
          <w:szCs w:val="22"/>
        </w:rPr>
        <w:t>біхевіористський</w:t>
      </w:r>
      <w:proofErr w:type="spellEnd"/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метод.</w:t>
      </w:r>
    </w:p>
    <w:p w:rsidR="0068346C" w:rsidRPr="000F483E" w:rsidRDefault="0068346C" w:rsidP="000F483E">
      <w:pPr>
        <w:pStyle w:val="a3"/>
        <w:ind w:left="0"/>
        <w:rPr>
          <w:sz w:val="22"/>
          <w:szCs w:val="22"/>
        </w:rPr>
      </w:pPr>
      <w:r w:rsidRPr="000F483E">
        <w:rPr>
          <w:sz w:val="22"/>
          <w:szCs w:val="22"/>
        </w:rPr>
        <w:t>Започаткований і розвинутий в психології, цей метод фокусується на аналізі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 xml:space="preserve">поведінки індивідів і соціальних груп (з </w:t>
      </w:r>
      <w:proofErr w:type="spellStart"/>
      <w:r w:rsidRPr="000F483E">
        <w:rPr>
          <w:sz w:val="22"/>
          <w:szCs w:val="22"/>
        </w:rPr>
        <w:t>анг.behaviour</w:t>
      </w:r>
      <w:proofErr w:type="spellEnd"/>
      <w:r w:rsidRPr="000F483E">
        <w:rPr>
          <w:sz w:val="22"/>
          <w:szCs w:val="22"/>
        </w:rPr>
        <w:t xml:space="preserve"> – поведінка). Вивчення</w:t>
      </w:r>
      <w:r w:rsidRPr="000F483E">
        <w:rPr>
          <w:spacing w:val="-68"/>
          <w:sz w:val="22"/>
          <w:szCs w:val="22"/>
        </w:rPr>
        <w:t xml:space="preserve"> </w:t>
      </w:r>
      <w:r w:rsidRPr="000F483E">
        <w:rPr>
          <w:sz w:val="22"/>
          <w:szCs w:val="22"/>
        </w:rPr>
        <w:t>мотивів</w:t>
      </w:r>
      <w:r w:rsidRPr="000F483E">
        <w:rPr>
          <w:spacing w:val="-2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поведінки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людини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в</w:t>
      </w:r>
      <w:r w:rsidRPr="000F483E">
        <w:rPr>
          <w:spacing w:val="-2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політиці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та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результатів</w:t>
      </w:r>
      <w:r w:rsidRPr="000F483E">
        <w:rPr>
          <w:spacing w:val="-2"/>
          <w:sz w:val="22"/>
          <w:szCs w:val="22"/>
        </w:rPr>
        <w:t xml:space="preserve"> </w:t>
      </w:r>
      <w:r w:rsidRPr="000F483E">
        <w:rPr>
          <w:sz w:val="22"/>
          <w:szCs w:val="22"/>
        </w:rPr>
        <w:t>її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поведінки,</w:t>
      </w:r>
    </w:p>
    <w:p w:rsidR="0068346C" w:rsidRPr="000F483E" w:rsidRDefault="0068346C" w:rsidP="000F483E">
      <w:pPr>
        <w:sectPr w:rsidR="0068346C" w:rsidRPr="000F483E" w:rsidSect="000F483E">
          <w:pgSz w:w="11900" w:h="16840"/>
          <w:pgMar w:top="1060" w:right="333" w:bottom="284" w:left="426" w:header="707" w:footer="0" w:gutter="0"/>
          <w:cols w:space="720"/>
        </w:sectPr>
      </w:pPr>
    </w:p>
    <w:p w:rsidR="0068346C" w:rsidRPr="000F483E" w:rsidRDefault="0068346C" w:rsidP="000F483E">
      <w:pPr>
        <w:pStyle w:val="a3"/>
        <w:ind w:left="0"/>
        <w:rPr>
          <w:sz w:val="22"/>
          <w:szCs w:val="22"/>
        </w:rPr>
      </w:pPr>
      <w:r w:rsidRPr="000F483E">
        <w:rPr>
          <w:sz w:val="22"/>
          <w:szCs w:val="22"/>
        </w:rPr>
        <w:lastRenderedPageBreak/>
        <w:t>започаткувало,</w:t>
      </w:r>
      <w:r w:rsidRPr="000F483E">
        <w:rPr>
          <w:spacing w:val="-8"/>
          <w:sz w:val="22"/>
          <w:szCs w:val="22"/>
        </w:rPr>
        <w:t xml:space="preserve"> </w:t>
      </w:r>
      <w:r w:rsidRPr="000F483E">
        <w:rPr>
          <w:sz w:val="22"/>
          <w:szCs w:val="22"/>
        </w:rPr>
        <w:t>по-суті,</w:t>
      </w:r>
      <w:r w:rsidRPr="000F483E">
        <w:rPr>
          <w:spacing w:val="-7"/>
          <w:sz w:val="22"/>
          <w:szCs w:val="22"/>
        </w:rPr>
        <w:t xml:space="preserve"> </w:t>
      </w:r>
      <w:r w:rsidRPr="000F483E">
        <w:rPr>
          <w:sz w:val="22"/>
          <w:szCs w:val="22"/>
        </w:rPr>
        <w:t>практично-прикладний,</w:t>
      </w:r>
      <w:r w:rsidRPr="000F483E">
        <w:rPr>
          <w:spacing w:val="-8"/>
          <w:sz w:val="22"/>
          <w:szCs w:val="22"/>
        </w:rPr>
        <w:t xml:space="preserve"> </w:t>
      </w:r>
      <w:r w:rsidRPr="000F483E">
        <w:rPr>
          <w:sz w:val="22"/>
          <w:szCs w:val="22"/>
        </w:rPr>
        <w:t>емпіричний</w:t>
      </w:r>
      <w:r w:rsidRPr="000F483E">
        <w:rPr>
          <w:spacing w:val="-7"/>
          <w:sz w:val="22"/>
          <w:szCs w:val="22"/>
        </w:rPr>
        <w:t xml:space="preserve"> </w:t>
      </w:r>
      <w:r w:rsidRPr="000F483E">
        <w:rPr>
          <w:sz w:val="22"/>
          <w:szCs w:val="22"/>
        </w:rPr>
        <w:t>етап</w:t>
      </w:r>
      <w:r w:rsidRPr="000F483E">
        <w:rPr>
          <w:spacing w:val="-7"/>
          <w:sz w:val="22"/>
          <w:szCs w:val="22"/>
        </w:rPr>
        <w:t xml:space="preserve"> </w:t>
      </w:r>
      <w:r w:rsidRPr="000F483E">
        <w:rPr>
          <w:sz w:val="22"/>
          <w:szCs w:val="22"/>
        </w:rPr>
        <w:t>в</w:t>
      </w:r>
      <w:r w:rsidRPr="000F483E">
        <w:rPr>
          <w:spacing w:val="-8"/>
          <w:sz w:val="22"/>
          <w:szCs w:val="22"/>
        </w:rPr>
        <w:t xml:space="preserve"> </w:t>
      </w:r>
      <w:r w:rsidRPr="000F483E">
        <w:rPr>
          <w:sz w:val="22"/>
          <w:szCs w:val="22"/>
        </w:rPr>
        <w:t>розвитку</w:t>
      </w:r>
      <w:r w:rsidRPr="000F483E">
        <w:rPr>
          <w:spacing w:val="-67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політології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як науки.</w:t>
      </w:r>
    </w:p>
    <w:p w:rsidR="0068346C" w:rsidRPr="000F483E" w:rsidRDefault="0068346C" w:rsidP="000F483E">
      <w:pPr>
        <w:pStyle w:val="a3"/>
        <w:ind w:left="0"/>
        <w:rPr>
          <w:sz w:val="22"/>
          <w:szCs w:val="22"/>
        </w:rPr>
      </w:pPr>
      <w:proofErr w:type="spellStart"/>
      <w:r w:rsidRPr="000F483E">
        <w:rPr>
          <w:sz w:val="22"/>
          <w:szCs w:val="22"/>
        </w:rPr>
        <w:t>Біхевіористський</w:t>
      </w:r>
      <w:proofErr w:type="spellEnd"/>
      <w:r w:rsidRPr="000F483E">
        <w:rPr>
          <w:sz w:val="22"/>
          <w:szCs w:val="22"/>
        </w:rPr>
        <w:t xml:space="preserve"> метод, а більш в широкому значенні підхід в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практично-прикладних дослідженнях відкрив шлях до застосування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кількісних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процедур</w:t>
      </w:r>
      <w:r w:rsidRPr="000F483E">
        <w:rPr>
          <w:spacing w:val="-3"/>
          <w:sz w:val="22"/>
          <w:szCs w:val="22"/>
        </w:rPr>
        <w:t xml:space="preserve"> </w:t>
      </w:r>
      <w:r w:rsidRPr="000F483E">
        <w:rPr>
          <w:sz w:val="22"/>
          <w:szCs w:val="22"/>
        </w:rPr>
        <w:t>в</w:t>
      </w:r>
      <w:r w:rsidRPr="000F483E">
        <w:rPr>
          <w:spacing w:val="-3"/>
          <w:sz w:val="22"/>
          <w:szCs w:val="22"/>
        </w:rPr>
        <w:t xml:space="preserve"> </w:t>
      </w:r>
      <w:r w:rsidRPr="000F483E">
        <w:rPr>
          <w:sz w:val="22"/>
          <w:szCs w:val="22"/>
        </w:rPr>
        <w:t>описі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та</w:t>
      </w:r>
      <w:r w:rsidRPr="000F483E">
        <w:rPr>
          <w:spacing w:val="-3"/>
          <w:sz w:val="22"/>
          <w:szCs w:val="22"/>
        </w:rPr>
        <w:t xml:space="preserve"> </w:t>
      </w:r>
      <w:r w:rsidRPr="000F483E">
        <w:rPr>
          <w:sz w:val="22"/>
          <w:szCs w:val="22"/>
        </w:rPr>
        <w:t>в</w:t>
      </w:r>
      <w:r w:rsidRPr="000F483E">
        <w:rPr>
          <w:spacing w:val="-3"/>
          <w:sz w:val="22"/>
          <w:szCs w:val="22"/>
        </w:rPr>
        <w:t xml:space="preserve"> </w:t>
      </w:r>
      <w:r w:rsidRPr="000F483E">
        <w:rPr>
          <w:sz w:val="22"/>
          <w:szCs w:val="22"/>
        </w:rPr>
        <w:t>оцінці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явищ</w:t>
      </w:r>
      <w:r w:rsidRPr="000F483E">
        <w:rPr>
          <w:spacing w:val="-2"/>
          <w:sz w:val="22"/>
          <w:szCs w:val="22"/>
        </w:rPr>
        <w:t xml:space="preserve"> </w:t>
      </w:r>
      <w:r w:rsidRPr="000F483E">
        <w:rPr>
          <w:sz w:val="22"/>
          <w:szCs w:val="22"/>
        </w:rPr>
        <w:t>та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процесів</w:t>
      </w:r>
      <w:r w:rsidRPr="000F483E">
        <w:rPr>
          <w:spacing w:val="-3"/>
          <w:sz w:val="22"/>
          <w:szCs w:val="22"/>
        </w:rPr>
        <w:t xml:space="preserve"> </w:t>
      </w:r>
      <w:r w:rsidRPr="000F483E">
        <w:rPr>
          <w:sz w:val="22"/>
          <w:szCs w:val="22"/>
        </w:rPr>
        <w:t>реальної</w:t>
      </w:r>
      <w:r w:rsidRPr="000F483E">
        <w:rPr>
          <w:spacing w:val="-3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політики.</w:t>
      </w:r>
    </w:p>
    <w:p w:rsidR="0068346C" w:rsidRPr="000F483E" w:rsidRDefault="0068346C" w:rsidP="000F483E">
      <w:pPr>
        <w:pStyle w:val="a3"/>
        <w:ind w:left="0"/>
        <w:rPr>
          <w:sz w:val="22"/>
          <w:szCs w:val="22"/>
        </w:rPr>
      </w:pPr>
      <w:r w:rsidRPr="000F483E">
        <w:rPr>
          <w:sz w:val="22"/>
          <w:szCs w:val="22"/>
        </w:rPr>
        <w:t>В кінцевому підсумку сьогодні існує значний перелік методів та</w:t>
      </w:r>
      <w:r w:rsidRPr="000F483E">
        <w:rPr>
          <w:spacing w:val="1"/>
          <w:sz w:val="22"/>
          <w:szCs w:val="22"/>
        </w:rPr>
        <w:t xml:space="preserve"> </w:t>
      </w:r>
      <w:proofErr w:type="spellStart"/>
      <w:r w:rsidRPr="000F483E">
        <w:rPr>
          <w:sz w:val="22"/>
          <w:szCs w:val="22"/>
        </w:rPr>
        <w:t>методик</w:t>
      </w:r>
      <w:proofErr w:type="spellEnd"/>
      <w:r w:rsidRPr="000F483E">
        <w:rPr>
          <w:sz w:val="22"/>
          <w:szCs w:val="22"/>
        </w:rPr>
        <w:t>, де кількісний аналіз переплітається з якісним, наближаючи тим</w:t>
      </w:r>
      <w:r w:rsidRPr="000F483E">
        <w:rPr>
          <w:spacing w:val="-67"/>
          <w:sz w:val="22"/>
          <w:szCs w:val="22"/>
        </w:rPr>
        <w:t xml:space="preserve"> </w:t>
      </w:r>
      <w:r w:rsidRPr="000F483E">
        <w:rPr>
          <w:sz w:val="22"/>
          <w:szCs w:val="22"/>
        </w:rPr>
        <w:t>самим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політологію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до статусу точної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науки.</w:t>
      </w:r>
    </w:p>
    <w:p w:rsidR="0068346C" w:rsidRPr="000F483E" w:rsidRDefault="0068346C" w:rsidP="000F483E">
      <w:pPr>
        <w:pStyle w:val="a3"/>
        <w:ind w:left="0"/>
        <w:rPr>
          <w:sz w:val="22"/>
          <w:szCs w:val="22"/>
        </w:rPr>
      </w:pPr>
      <w:r w:rsidRPr="000F483E">
        <w:rPr>
          <w:sz w:val="22"/>
          <w:szCs w:val="22"/>
        </w:rPr>
        <w:t>До цих методів відносяться методи дискурс та контент-аналізу, які</w:t>
      </w:r>
      <w:r w:rsidRPr="000F483E">
        <w:rPr>
          <w:spacing w:val="-68"/>
          <w:sz w:val="22"/>
          <w:szCs w:val="22"/>
        </w:rPr>
        <w:t xml:space="preserve"> </w:t>
      </w:r>
      <w:r w:rsidRPr="000F483E">
        <w:rPr>
          <w:sz w:val="22"/>
          <w:szCs w:val="22"/>
        </w:rPr>
        <w:t>дають</w:t>
      </w:r>
      <w:r w:rsidRPr="000F483E">
        <w:rPr>
          <w:spacing w:val="-2"/>
          <w:sz w:val="22"/>
          <w:szCs w:val="22"/>
        </w:rPr>
        <w:t xml:space="preserve"> </w:t>
      </w:r>
      <w:r w:rsidRPr="000F483E">
        <w:rPr>
          <w:sz w:val="22"/>
          <w:szCs w:val="22"/>
        </w:rPr>
        <w:t>можливість</w:t>
      </w:r>
      <w:r w:rsidRPr="000F483E">
        <w:rPr>
          <w:spacing w:val="-2"/>
          <w:sz w:val="22"/>
          <w:szCs w:val="22"/>
        </w:rPr>
        <w:t xml:space="preserve"> </w:t>
      </w:r>
      <w:r w:rsidRPr="000F483E">
        <w:rPr>
          <w:sz w:val="22"/>
          <w:szCs w:val="22"/>
        </w:rPr>
        <w:t>виявляти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приховані</w:t>
      </w:r>
      <w:r w:rsidRPr="000F483E">
        <w:rPr>
          <w:spacing w:val="-2"/>
          <w:sz w:val="22"/>
          <w:szCs w:val="22"/>
        </w:rPr>
        <w:t xml:space="preserve"> </w:t>
      </w:r>
      <w:proofErr w:type="spellStart"/>
      <w:r w:rsidRPr="000F483E">
        <w:rPr>
          <w:sz w:val="22"/>
          <w:szCs w:val="22"/>
        </w:rPr>
        <w:t>сенси</w:t>
      </w:r>
      <w:proofErr w:type="spellEnd"/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у</w:t>
      </w:r>
      <w:r w:rsidRPr="000F483E">
        <w:rPr>
          <w:spacing w:val="-2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політичних</w:t>
      </w:r>
      <w:r w:rsidRPr="000F483E">
        <w:rPr>
          <w:spacing w:val="-2"/>
          <w:sz w:val="22"/>
          <w:szCs w:val="22"/>
        </w:rPr>
        <w:t xml:space="preserve"> </w:t>
      </w:r>
      <w:r w:rsidRPr="000F483E">
        <w:rPr>
          <w:sz w:val="22"/>
          <w:szCs w:val="22"/>
        </w:rPr>
        <w:t>текстах.</w:t>
      </w:r>
    </w:p>
    <w:p w:rsidR="0068346C" w:rsidRPr="000F483E" w:rsidRDefault="0068346C" w:rsidP="000F483E">
      <w:pPr>
        <w:pStyle w:val="a3"/>
        <w:ind w:left="0"/>
        <w:rPr>
          <w:sz w:val="22"/>
          <w:szCs w:val="22"/>
        </w:rPr>
      </w:pPr>
      <w:r w:rsidRPr="000F483E">
        <w:rPr>
          <w:sz w:val="22"/>
          <w:szCs w:val="22"/>
        </w:rPr>
        <w:t xml:space="preserve">Різноманітні форми </w:t>
      </w:r>
      <w:r w:rsidRPr="000F483E">
        <w:rPr>
          <w:sz w:val="22"/>
          <w:szCs w:val="22"/>
          <w:u w:val="single"/>
        </w:rPr>
        <w:t xml:space="preserve">колективних експертиз, методів </w:t>
      </w:r>
      <w:proofErr w:type="spellStart"/>
      <w:r w:rsidRPr="000F483E">
        <w:rPr>
          <w:sz w:val="22"/>
          <w:szCs w:val="22"/>
          <w:u w:val="single"/>
        </w:rPr>
        <w:t>єксперименту</w:t>
      </w:r>
      <w:proofErr w:type="spellEnd"/>
      <w:r w:rsidRPr="000F483E">
        <w:rPr>
          <w:sz w:val="22"/>
          <w:szCs w:val="22"/>
          <w:u w:val="single"/>
        </w:rPr>
        <w:t xml:space="preserve"> та ігор </w:t>
      </w:r>
      <w:r w:rsidRPr="000F483E">
        <w:rPr>
          <w:sz w:val="22"/>
          <w:szCs w:val="22"/>
        </w:rPr>
        <w:t>в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аналітично-прогностичних процедурах. Можна також виділити блок методів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 xml:space="preserve">та </w:t>
      </w:r>
      <w:proofErr w:type="spellStart"/>
      <w:r w:rsidRPr="000F483E">
        <w:rPr>
          <w:sz w:val="22"/>
          <w:szCs w:val="22"/>
        </w:rPr>
        <w:t>методик</w:t>
      </w:r>
      <w:proofErr w:type="spellEnd"/>
      <w:r w:rsidRPr="000F483E">
        <w:rPr>
          <w:sz w:val="22"/>
          <w:szCs w:val="22"/>
        </w:rPr>
        <w:t>, які використовуються в зборі, обробці, оцінці політичної та іншої</w:t>
      </w:r>
      <w:r w:rsidRPr="000F483E">
        <w:rPr>
          <w:spacing w:val="-68"/>
          <w:sz w:val="22"/>
          <w:szCs w:val="22"/>
        </w:rPr>
        <w:t xml:space="preserve"> </w:t>
      </w:r>
      <w:r w:rsidRPr="000F483E">
        <w:rPr>
          <w:sz w:val="22"/>
          <w:szCs w:val="22"/>
        </w:rPr>
        <w:t>інформації (опитування, аналіз документів, статистично-математична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обробка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інформації тощо).</w:t>
      </w:r>
    </w:p>
    <w:p w:rsidR="0068346C" w:rsidRPr="000F483E" w:rsidRDefault="0068346C" w:rsidP="000F483E">
      <w:pPr>
        <w:pStyle w:val="a3"/>
        <w:ind w:left="0"/>
        <w:rPr>
          <w:sz w:val="22"/>
          <w:szCs w:val="22"/>
        </w:rPr>
      </w:pPr>
      <w:r w:rsidRPr="000F483E">
        <w:rPr>
          <w:sz w:val="22"/>
          <w:szCs w:val="22"/>
        </w:rPr>
        <w:t>Окремо треба сказати про метод, який є одним з ключових у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 xml:space="preserve">дослідженні процесів реальної політики. Мова йде про </w:t>
      </w:r>
      <w:proofErr w:type="spellStart"/>
      <w:r w:rsidRPr="000F483E">
        <w:rPr>
          <w:sz w:val="22"/>
          <w:szCs w:val="22"/>
          <w:u w:val="single"/>
        </w:rPr>
        <w:t>івент</w:t>
      </w:r>
      <w:proofErr w:type="spellEnd"/>
      <w:r w:rsidRPr="000F483E">
        <w:rPr>
          <w:sz w:val="22"/>
          <w:szCs w:val="22"/>
          <w:u w:val="single"/>
        </w:rPr>
        <w:t xml:space="preserve">-аналіз </w:t>
      </w:r>
      <w:r w:rsidRPr="000F483E">
        <w:rPr>
          <w:sz w:val="22"/>
          <w:szCs w:val="22"/>
        </w:rPr>
        <w:t xml:space="preserve">(з </w:t>
      </w:r>
      <w:proofErr w:type="spellStart"/>
      <w:r w:rsidRPr="000F483E">
        <w:rPr>
          <w:sz w:val="22"/>
          <w:szCs w:val="22"/>
        </w:rPr>
        <w:t>англ</w:t>
      </w:r>
      <w:proofErr w:type="spellEnd"/>
      <w:r w:rsidRPr="000F483E">
        <w:rPr>
          <w:sz w:val="22"/>
          <w:szCs w:val="22"/>
        </w:rPr>
        <w:t>.</w:t>
      </w:r>
      <w:r w:rsidRPr="000F483E">
        <w:rPr>
          <w:spacing w:val="1"/>
          <w:sz w:val="22"/>
          <w:szCs w:val="22"/>
        </w:rPr>
        <w:t xml:space="preserve"> </w:t>
      </w:r>
      <w:proofErr w:type="spellStart"/>
      <w:r w:rsidRPr="000F483E">
        <w:rPr>
          <w:sz w:val="22"/>
          <w:szCs w:val="22"/>
        </w:rPr>
        <w:t>еvent</w:t>
      </w:r>
      <w:proofErr w:type="spellEnd"/>
      <w:r w:rsidRPr="000F483E">
        <w:rPr>
          <w:sz w:val="22"/>
          <w:szCs w:val="22"/>
        </w:rPr>
        <w:t xml:space="preserve"> – подія). Започаткований при дослідженні проявів насильства в 60-ті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роки ХХ століття в США, він набув статусу одного з ключових в аналізі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різноманітних політичних ситуацій: від конфліктів до переговорів. Суть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цього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методу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полягає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у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«спостереженні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за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перебігом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ті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інтенсивністю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подій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з</w:t>
      </w:r>
      <w:r w:rsidRPr="000F483E">
        <w:rPr>
          <w:spacing w:val="-67"/>
          <w:sz w:val="22"/>
          <w:szCs w:val="22"/>
        </w:rPr>
        <w:t xml:space="preserve"> </w:t>
      </w:r>
      <w:r w:rsidRPr="000F483E">
        <w:rPr>
          <w:sz w:val="22"/>
          <w:szCs w:val="22"/>
        </w:rPr>
        <w:t>метою визначення основних тенденцій еволюції, становища в деяких країнах</w:t>
      </w:r>
      <w:r w:rsidRPr="000F483E">
        <w:rPr>
          <w:spacing w:val="-67"/>
          <w:sz w:val="22"/>
          <w:szCs w:val="22"/>
        </w:rPr>
        <w:t xml:space="preserve"> </w:t>
      </w:r>
      <w:r w:rsidRPr="000F483E">
        <w:rPr>
          <w:sz w:val="22"/>
          <w:szCs w:val="22"/>
        </w:rPr>
        <w:t>і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на міжнародній арені»</w:t>
      </w:r>
      <w:r w:rsidRPr="000F483E">
        <w:rPr>
          <w:spacing w:val="-2"/>
          <w:sz w:val="22"/>
          <w:szCs w:val="22"/>
        </w:rPr>
        <w:t xml:space="preserve"> </w:t>
      </w:r>
      <w:r w:rsidRPr="000F483E">
        <w:rPr>
          <w:sz w:val="22"/>
          <w:szCs w:val="22"/>
          <w:vertAlign w:val="superscript"/>
        </w:rPr>
        <w:t>3</w:t>
      </w:r>
      <w:r w:rsidRPr="000F483E">
        <w:rPr>
          <w:sz w:val="22"/>
          <w:szCs w:val="22"/>
        </w:rPr>
        <w:t>.</w:t>
      </w:r>
    </w:p>
    <w:p w:rsidR="0068346C" w:rsidRPr="000F483E" w:rsidRDefault="0068346C" w:rsidP="000F483E">
      <w:pPr>
        <w:pStyle w:val="a3"/>
        <w:ind w:left="0"/>
        <w:rPr>
          <w:sz w:val="22"/>
          <w:szCs w:val="22"/>
        </w:rPr>
      </w:pPr>
      <w:r w:rsidRPr="000F483E">
        <w:rPr>
          <w:sz w:val="22"/>
          <w:szCs w:val="22"/>
        </w:rPr>
        <w:t xml:space="preserve">Застосування усієї сукупності методів, </w:t>
      </w:r>
      <w:proofErr w:type="spellStart"/>
      <w:r w:rsidRPr="000F483E">
        <w:rPr>
          <w:sz w:val="22"/>
          <w:szCs w:val="22"/>
        </w:rPr>
        <w:t>методик</w:t>
      </w:r>
      <w:proofErr w:type="spellEnd"/>
      <w:r w:rsidRPr="000F483E">
        <w:rPr>
          <w:sz w:val="22"/>
          <w:szCs w:val="22"/>
        </w:rPr>
        <w:t xml:space="preserve"> та прийомів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дослідження в практично-прикладній політології обумовлює існування</w:t>
      </w:r>
      <w:r w:rsidRPr="000F483E">
        <w:rPr>
          <w:spacing w:val="-68"/>
          <w:sz w:val="22"/>
          <w:szCs w:val="22"/>
        </w:rPr>
        <w:t xml:space="preserve"> </w:t>
      </w:r>
      <w:r w:rsidRPr="000F483E">
        <w:rPr>
          <w:sz w:val="22"/>
          <w:szCs w:val="22"/>
        </w:rPr>
        <w:t xml:space="preserve">досить розгалуженої структури самої науки. До основних </w:t>
      </w:r>
      <w:r w:rsidRPr="000F483E">
        <w:rPr>
          <w:sz w:val="22"/>
          <w:szCs w:val="22"/>
          <w:u w:val="single"/>
        </w:rPr>
        <w:t>складових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  <w:u w:val="single"/>
        </w:rPr>
        <w:t>практичної</w:t>
      </w:r>
      <w:r w:rsidRPr="000F483E">
        <w:rPr>
          <w:spacing w:val="-1"/>
          <w:sz w:val="22"/>
          <w:szCs w:val="22"/>
          <w:u w:val="single"/>
        </w:rPr>
        <w:t xml:space="preserve"> </w:t>
      </w:r>
      <w:r w:rsidRPr="000F483E">
        <w:rPr>
          <w:sz w:val="22"/>
          <w:szCs w:val="22"/>
          <w:u w:val="single"/>
        </w:rPr>
        <w:t>політології</w:t>
      </w:r>
      <w:r w:rsidRPr="000F483E">
        <w:rPr>
          <w:spacing w:val="-1"/>
          <w:sz w:val="22"/>
          <w:szCs w:val="22"/>
          <w:u w:val="single"/>
        </w:rPr>
        <w:t xml:space="preserve"> </w:t>
      </w:r>
      <w:r w:rsidRPr="000F483E">
        <w:rPr>
          <w:sz w:val="22"/>
          <w:szCs w:val="22"/>
        </w:rPr>
        <w:t>можна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віднести:</w:t>
      </w:r>
    </w:p>
    <w:p w:rsidR="0068346C" w:rsidRPr="000F483E" w:rsidRDefault="0068346C" w:rsidP="000F483E">
      <w:pPr>
        <w:pStyle w:val="a5"/>
        <w:numPr>
          <w:ilvl w:val="0"/>
          <w:numId w:val="29"/>
        </w:numPr>
        <w:tabs>
          <w:tab w:val="left" w:pos="1535"/>
          <w:tab w:val="left" w:pos="1536"/>
        </w:tabs>
        <w:ind w:left="0" w:firstLine="0"/>
      </w:pPr>
      <w:r w:rsidRPr="000F483E">
        <w:rPr>
          <w:u w:val="single"/>
        </w:rPr>
        <w:t xml:space="preserve">Державне управління. </w:t>
      </w:r>
      <w:r w:rsidRPr="000F483E">
        <w:t>Головним змістом цього компонента є</w:t>
      </w:r>
      <w:r w:rsidRPr="000F483E">
        <w:rPr>
          <w:spacing w:val="1"/>
        </w:rPr>
        <w:t xml:space="preserve"> </w:t>
      </w:r>
      <w:r w:rsidRPr="000F483E">
        <w:t>дослідження передумов, основних механізмів управління суспільними</w:t>
      </w:r>
      <w:r w:rsidRPr="000F483E">
        <w:rPr>
          <w:spacing w:val="1"/>
        </w:rPr>
        <w:t xml:space="preserve"> </w:t>
      </w:r>
      <w:r w:rsidRPr="000F483E">
        <w:t>справами, визначення критеріїв ефективності функціонування державно-</w:t>
      </w:r>
      <w:r w:rsidRPr="000F483E">
        <w:rPr>
          <w:spacing w:val="1"/>
        </w:rPr>
        <w:t xml:space="preserve"> </w:t>
      </w:r>
      <w:r w:rsidRPr="000F483E">
        <w:t>політичного апарату управління та керівництва. В цілому велика кількість</w:t>
      </w:r>
      <w:r w:rsidRPr="000F483E">
        <w:rPr>
          <w:spacing w:val="1"/>
        </w:rPr>
        <w:t xml:space="preserve"> </w:t>
      </w:r>
      <w:r w:rsidRPr="000F483E">
        <w:t>завдань і складність їх вирішення в сучасному глобалізованому світі привели</w:t>
      </w:r>
      <w:r w:rsidRPr="000F483E">
        <w:rPr>
          <w:spacing w:val="-67"/>
        </w:rPr>
        <w:t xml:space="preserve"> </w:t>
      </w:r>
      <w:r w:rsidRPr="000F483E">
        <w:t>к поступовому оформленню цього компоненту практичної політології в</w:t>
      </w:r>
      <w:r w:rsidRPr="000F483E">
        <w:rPr>
          <w:spacing w:val="1"/>
        </w:rPr>
        <w:t xml:space="preserve"> </w:t>
      </w:r>
      <w:r w:rsidRPr="000F483E">
        <w:t>окрему</w:t>
      </w:r>
      <w:r w:rsidRPr="000F483E">
        <w:rPr>
          <w:spacing w:val="-3"/>
        </w:rPr>
        <w:t xml:space="preserve"> </w:t>
      </w:r>
      <w:r w:rsidRPr="000F483E">
        <w:t>галузь</w:t>
      </w:r>
      <w:r w:rsidRPr="000F483E">
        <w:rPr>
          <w:spacing w:val="-3"/>
        </w:rPr>
        <w:t xml:space="preserve"> </w:t>
      </w:r>
      <w:r w:rsidRPr="000F483E">
        <w:t>сучасної</w:t>
      </w:r>
      <w:r w:rsidRPr="000F483E">
        <w:rPr>
          <w:spacing w:val="-3"/>
        </w:rPr>
        <w:t xml:space="preserve"> </w:t>
      </w:r>
      <w:r w:rsidRPr="000F483E">
        <w:t>політології</w:t>
      </w:r>
      <w:r w:rsidRPr="000F483E">
        <w:rPr>
          <w:spacing w:val="-3"/>
        </w:rPr>
        <w:t xml:space="preserve"> </w:t>
      </w:r>
      <w:r w:rsidRPr="000F483E">
        <w:t>і</w:t>
      </w:r>
      <w:r w:rsidRPr="000F483E">
        <w:rPr>
          <w:spacing w:val="-2"/>
        </w:rPr>
        <w:t xml:space="preserve"> </w:t>
      </w:r>
      <w:r w:rsidRPr="000F483E">
        <w:t>як</w:t>
      </w:r>
      <w:r w:rsidRPr="000F483E">
        <w:rPr>
          <w:spacing w:val="-3"/>
        </w:rPr>
        <w:t xml:space="preserve"> </w:t>
      </w:r>
      <w:r w:rsidRPr="000F483E">
        <w:t>науки,</w:t>
      </w:r>
      <w:r w:rsidRPr="000F483E">
        <w:rPr>
          <w:spacing w:val="-3"/>
        </w:rPr>
        <w:t xml:space="preserve"> </w:t>
      </w:r>
      <w:r w:rsidRPr="000F483E">
        <w:t>і</w:t>
      </w:r>
      <w:r w:rsidRPr="000F483E">
        <w:rPr>
          <w:spacing w:val="-3"/>
        </w:rPr>
        <w:t xml:space="preserve"> </w:t>
      </w:r>
      <w:r w:rsidRPr="000F483E">
        <w:t>як</w:t>
      </w:r>
      <w:r w:rsidRPr="000F483E">
        <w:rPr>
          <w:spacing w:val="-2"/>
        </w:rPr>
        <w:t xml:space="preserve"> </w:t>
      </w:r>
      <w:r w:rsidRPr="000F483E">
        <w:t>навчальної</w:t>
      </w:r>
      <w:r w:rsidRPr="000F483E">
        <w:rPr>
          <w:spacing w:val="-3"/>
        </w:rPr>
        <w:t xml:space="preserve"> </w:t>
      </w:r>
      <w:r w:rsidRPr="000F483E">
        <w:t>дисципліни.</w:t>
      </w:r>
    </w:p>
    <w:p w:rsidR="0068346C" w:rsidRPr="000F483E" w:rsidRDefault="0068346C" w:rsidP="000F483E">
      <w:pPr>
        <w:pStyle w:val="a5"/>
        <w:numPr>
          <w:ilvl w:val="0"/>
          <w:numId w:val="29"/>
        </w:numPr>
        <w:tabs>
          <w:tab w:val="left" w:pos="1535"/>
          <w:tab w:val="left" w:pos="1536"/>
        </w:tabs>
        <w:ind w:left="0" w:firstLine="0"/>
      </w:pPr>
      <w:r w:rsidRPr="000F483E">
        <w:rPr>
          <w:u w:val="single"/>
        </w:rPr>
        <w:t xml:space="preserve">Політична аналітика. </w:t>
      </w:r>
      <w:r w:rsidRPr="000F483E">
        <w:t>Ця складова практично-прикладної</w:t>
      </w:r>
      <w:r w:rsidRPr="000F483E">
        <w:rPr>
          <w:spacing w:val="1"/>
        </w:rPr>
        <w:t xml:space="preserve"> </w:t>
      </w:r>
      <w:r w:rsidRPr="000F483E">
        <w:t>політології є тим стрижнем, який зв’язує усі різноманітні напрямки</w:t>
      </w:r>
      <w:r w:rsidRPr="000F483E">
        <w:rPr>
          <w:spacing w:val="1"/>
        </w:rPr>
        <w:t xml:space="preserve"> </w:t>
      </w:r>
      <w:r w:rsidRPr="000F483E">
        <w:t>досліджень реальної політики. Аналітичні аспекти присутні в діях</w:t>
      </w:r>
      <w:r w:rsidRPr="000F483E">
        <w:rPr>
          <w:spacing w:val="1"/>
        </w:rPr>
        <w:t xml:space="preserve"> </w:t>
      </w:r>
      <w:r w:rsidRPr="000F483E">
        <w:t>політичних</w:t>
      </w:r>
      <w:r w:rsidRPr="000F483E">
        <w:rPr>
          <w:spacing w:val="-7"/>
        </w:rPr>
        <w:t xml:space="preserve"> </w:t>
      </w:r>
      <w:r w:rsidRPr="000F483E">
        <w:t>акторів,</w:t>
      </w:r>
      <w:r w:rsidRPr="000F483E">
        <w:rPr>
          <w:spacing w:val="-6"/>
        </w:rPr>
        <w:t xml:space="preserve"> </w:t>
      </w:r>
      <w:r w:rsidRPr="000F483E">
        <w:t>вони</w:t>
      </w:r>
      <w:r w:rsidRPr="000F483E">
        <w:rPr>
          <w:spacing w:val="-6"/>
        </w:rPr>
        <w:t xml:space="preserve"> </w:t>
      </w:r>
      <w:r w:rsidRPr="000F483E">
        <w:t>об’єктивно</w:t>
      </w:r>
      <w:r w:rsidRPr="000F483E">
        <w:rPr>
          <w:spacing w:val="-6"/>
        </w:rPr>
        <w:t xml:space="preserve"> </w:t>
      </w:r>
      <w:r w:rsidRPr="000F483E">
        <w:t>передують</w:t>
      </w:r>
      <w:r w:rsidRPr="000F483E">
        <w:rPr>
          <w:spacing w:val="-6"/>
        </w:rPr>
        <w:t xml:space="preserve"> </w:t>
      </w:r>
      <w:r w:rsidRPr="000F483E">
        <w:t>будь-яким</w:t>
      </w:r>
      <w:r w:rsidRPr="000F483E">
        <w:rPr>
          <w:spacing w:val="-5"/>
        </w:rPr>
        <w:t xml:space="preserve"> </w:t>
      </w:r>
      <w:r w:rsidRPr="000F483E">
        <w:t>конкретним</w:t>
      </w:r>
      <w:r w:rsidRPr="000F483E">
        <w:rPr>
          <w:spacing w:val="-67"/>
        </w:rPr>
        <w:t xml:space="preserve"> </w:t>
      </w:r>
      <w:r w:rsidRPr="000F483E">
        <w:t>крокам в політиці. Саме тому такі важливі елементи аналітики, як</w:t>
      </w:r>
      <w:r w:rsidRPr="000F483E">
        <w:rPr>
          <w:spacing w:val="1"/>
        </w:rPr>
        <w:t xml:space="preserve"> </w:t>
      </w:r>
      <w:r w:rsidRPr="000F483E">
        <w:t>політичний аналіз ситуацій, їх прогнозування, розробка і прийняття</w:t>
      </w:r>
      <w:r w:rsidRPr="000F483E">
        <w:rPr>
          <w:spacing w:val="1"/>
        </w:rPr>
        <w:t xml:space="preserve"> </w:t>
      </w:r>
      <w:r w:rsidRPr="000F483E">
        <w:t>політичних</w:t>
      </w:r>
      <w:r w:rsidRPr="000F483E">
        <w:rPr>
          <w:spacing w:val="-1"/>
        </w:rPr>
        <w:t xml:space="preserve"> </w:t>
      </w:r>
      <w:r w:rsidRPr="000F483E">
        <w:t>рішень</w:t>
      </w:r>
      <w:r w:rsidRPr="000F483E">
        <w:rPr>
          <w:spacing w:val="-1"/>
        </w:rPr>
        <w:t xml:space="preserve"> </w:t>
      </w:r>
      <w:r w:rsidRPr="000F483E">
        <w:t>є</w:t>
      </w:r>
      <w:r w:rsidRPr="000F483E">
        <w:rPr>
          <w:spacing w:val="-1"/>
        </w:rPr>
        <w:t xml:space="preserve"> </w:t>
      </w:r>
      <w:r w:rsidRPr="000F483E">
        <w:t>ядром</w:t>
      </w:r>
      <w:r w:rsidRPr="000F483E">
        <w:rPr>
          <w:spacing w:val="-1"/>
        </w:rPr>
        <w:t xml:space="preserve"> </w:t>
      </w:r>
      <w:r w:rsidRPr="000F483E">
        <w:t>практичної політології.</w:t>
      </w:r>
    </w:p>
    <w:p w:rsidR="0068346C" w:rsidRPr="000F483E" w:rsidRDefault="0068346C" w:rsidP="000F483E">
      <w:pPr>
        <w:pStyle w:val="a5"/>
        <w:numPr>
          <w:ilvl w:val="0"/>
          <w:numId w:val="29"/>
        </w:numPr>
        <w:tabs>
          <w:tab w:val="left" w:pos="1535"/>
          <w:tab w:val="left" w:pos="1536"/>
        </w:tabs>
        <w:ind w:left="0" w:firstLine="0"/>
      </w:pPr>
      <w:r w:rsidRPr="000F483E">
        <w:rPr>
          <w:u w:val="single"/>
        </w:rPr>
        <w:t>Політичний маркетинг та менеджмент.</w:t>
      </w:r>
      <w:r w:rsidRPr="000F483E">
        <w:t xml:space="preserve"> Це взаємопов’язані</w:t>
      </w:r>
      <w:r w:rsidRPr="000F483E">
        <w:rPr>
          <w:spacing w:val="1"/>
        </w:rPr>
        <w:t xml:space="preserve"> </w:t>
      </w:r>
      <w:r w:rsidRPr="000F483E">
        <w:t>напрямки теорії та практики реальної політики. Якщо маркетинг є</w:t>
      </w:r>
      <w:r w:rsidRPr="000F483E">
        <w:rPr>
          <w:spacing w:val="1"/>
        </w:rPr>
        <w:t xml:space="preserve"> </w:t>
      </w:r>
      <w:r w:rsidRPr="000F483E">
        <w:t>процедурами вивчення політичного ринку і пошуку шляхів просування</w:t>
      </w:r>
      <w:r w:rsidRPr="000F483E">
        <w:rPr>
          <w:spacing w:val="1"/>
        </w:rPr>
        <w:t xml:space="preserve"> </w:t>
      </w:r>
      <w:r w:rsidRPr="000F483E">
        <w:t>політичного товару на цей ринок то менеджмент спирається на здобутки</w:t>
      </w:r>
      <w:r w:rsidRPr="000F483E">
        <w:rPr>
          <w:spacing w:val="1"/>
        </w:rPr>
        <w:t xml:space="preserve"> </w:t>
      </w:r>
      <w:r w:rsidRPr="000F483E">
        <w:t>маркетингу</w:t>
      </w:r>
      <w:r w:rsidRPr="000F483E">
        <w:rPr>
          <w:spacing w:val="-5"/>
        </w:rPr>
        <w:t xml:space="preserve"> </w:t>
      </w:r>
      <w:r w:rsidRPr="000F483E">
        <w:t>і</w:t>
      </w:r>
      <w:r w:rsidRPr="000F483E">
        <w:rPr>
          <w:spacing w:val="-4"/>
        </w:rPr>
        <w:t xml:space="preserve"> </w:t>
      </w:r>
      <w:r w:rsidRPr="000F483E">
        <w:t>є</w:t>
      </w:r>
      <w:r w:rsidRPr="000F483E">
        <w:rPr>
          <w:spacing w:val="-4"/>
        </w:rPr>
        <w:t xml:space="preserve"> </w:t>
      </w:r>
      <w:r w:rsidRPr="000F483E">
        <w:t>нічим</w:t>
      </w:r>
      <w:r w:rsidRPr="000F483E">
        <w:rPr>
          <w:spacing w:val="-5"/>
        </w:rPr>
        <w:t xml:space="preserve"> </w:t>
      </w:r>
      <w:r w:rsidRPr="000F483E">
        <w:t>іншим,</w:t>
      </w:r>
      <w:r w:rsidRPr="000F483E">
        <w:rPr>
          <w:spacing w:val="-4"/>
        </w:rPr>
        <w:t xml:space="preserve"> </w:t>
      </w:r>
      <w:r w:rsidRPr="000F483E">
        <w:t>як</w:t>
      </w:r>
      <w:r w:rsidRPr="000F483E">
        <w:rPr>
          <w:spacing w:val="-4"/>
        </w:rPr>
        <w:t xml:space="preserve"> </w:t>
      </w:r>
      <w:r w:rsidRPr="000F483E">
        <w:t>управлінням</w:t>
      </w:r>
      <w:r w:rsidRPr="000F483E">
        <w:rPr>
          <w:spacing w:val="-4"/>
        </w:rPr>
        <w:t xml:space="preserve"> </w:t>
      </w:r>
      <w:r w:rsidRPr="000F483E">
        <w:t>практичною</w:t>
      </w:r>
      <w:r w:rsidRPr="000F483E">
        <w:rPr>
          <w:spacing w:val="-3"/>
        </w:rPr>
        <w:t xml:space="preserve"> </w:t>
      </w:r>
      <w:r w:rsidRPr="000F483E">
        <w:t>політикою</w:t>
      </w:r>
      <w:r w:rsidRPr="000F483E">
        <w:rPr>
          <w:spacing w:val="-4"/>
        </w:rPr>
        <w:t xml:space="preserve"> </w:t>
      </w:r>
      <w:r w:rsidRPr="000F483E">
        <w:t>в</w:t>
      </w:r>
      <w:r w:rsidRPr="000F483E">
        <w:rPr>
          <w:spacing w:val="-4"/>
        </w:rPr>
        <w:t xml:space="preserve"> </w:t>
      </w:r>
      <w:r w:rsidRPr="000F483E">
        <w:t>умовах</w:t>
      </w:r>
      <w:r w:rsidRPr="000F483E">
        <w:rPr>
          <w:spacing w:val="-67"/>
        </w:rPr>
        <w:t xml:space="preserve"> </w:t>
      </w:r>
      <w:r w:rsidRPr="000F483E">
        <w:t>конкурентної</w:t>
      </w:r>
      <w:r w:rsidRPr="000F483E">
        <w:rPr>
          <w:spacing w:val="-1"/>
        </w:rPr>
        <w:t xml:space="preserve"> </w:t>
      </w:r>
      <w:r w:rsidRPr="000F483E">
        <w:t>боротьби.</w:t>
      </w:r>
    </w:p>
    <w:p w:rsidR="0068346C" w:rsidRPr="000F483E" w:rsidRDefault="0068346C" w:rsidP="000F483E">
      <w:pPr>
        <w:pStyle w:val="a3"/>
        <w:ind w:left="0"/>
        <w:jc w:val="both"/>
        <w:rPr>
          <w:sz w:val="22"/>
          <w:szCs w:val="22"/>
        </w:rPr>
      </w:pPr>
      <w:r w:rsidRPr="000F483E">
        <w:rPr>
          <w:sz w:val="22"/>
          <w:szCs w:val="22"/>
        </w:rPr>
        <w:t>У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межах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цієї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складової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практичної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політології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функціонують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такі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напрямки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досліджень: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вивчення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громадської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думки,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політичного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ринку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в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цілому,</w:t>
      </w:r>
      <w:r w:rsidRPr="000F483E">
        <w:rPr>
          <w:spacing w:val="-3"/>
          <w:sz w:val="22"/>
          <w:szCs w:val="22"/>
        </w:rPr>
        <w:t xml:space="preserve"> </w:t>
      </w:r>
      <w:r w:rsidRPr="000F483E">
        <w:rPr>
          <w:sz w:val="22"/>
          <w:szCs w:val="22"/>
        </w:rPr>
        <w:t>виборча</w:t>
      </w:r>
      <w:r w:rsidRPr="000F483E">
        <w:rPr>
          <w:spacing w:val="-2"/>
          <w:sz w:val="22"/>
          <w:szCs w:val="22"/>
        </w:rPr>
        <w:t xml:space="preserve"> </w:t>
      </w:r>
      <w:r w:rsidRPr="000F483E">
        <w:rPr>
          <w:sz w:val="22"/>
          <w:szCs w:val="22"/>
        </w:rPr>
        <w:t>інженерія,</w:t>
      </w:r>
      <w:r w:rsidRPr="000F483E">
        <w:rPr>
          <w:spacing w:val="-2"/>
          <w:sz w:val="22"/>
          <w:szCs w:val="22"/>
        </w:rPr>
        <w:t xml:space="preserve"> </w:t>
      </w:r>
      <w:proofErr w:type="spellStart"/>
      <w:r w:rsidRPr="000F483E">
        <w:rPr>
          <w:sz w:val="22"/>
          <w:szCs w:val="22"/>
        </w:rPr>
        <w:t>іміджмейкерство</w:t>
      </w:r>
      <w:proofErr w:type="spellEnd"/>
      <w:r w:rsidRPr="000F483E">
        <w:rPr>
          <w:sz w:val="22"/>
          <w:szCs w:val="22"/>
        </w:rPr>
        <w:t>,</w:t>
      </w:r>
      <w:r w:rsidRPr="000F483E">
        <w:rPr>
          <w:spacing w:val="-2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політика</w:t>
      </w:r>
      <w:r w:rsidRPr="000F483E">
        <w:rPr>
          <w:spacing w:val="-2"/>
          <w:sz w:val="22"/>
          <w:szCs w:val="22"/>
        </w:rPr>
        <w:t xml:space="preserve"> </w:t>
      </w:r>
      <w:r w:rsidRPr="000F483E">
        <w:rPr>
          <w:sz w:val="22"/>
          <w:szCs w:val="22"/>
        </w:rPr>
        <w:t>рекламування.</w:t>
      </w:r>
    </w:p>
    <w:p w:rsidR="0068346C" w:rsidRPr="000F483E" w:rsidRDefault="0068346C" w:rsidP="000F483E">
      <w:pPr>
        <w:pStyle w:val="a5"/>
        <w:numPr>
          <w:ilvl w:val="0"/>
          <w:numId w:val="29"/>
        </w:numPr>
        <w:tabs>
          <w:tab w:val="left" w:pos="1535"/>
          <w:tab w:val="left" w:pos="1536"/>
        </w:tabs>
        <w:ind w:left="0" w:firstLine="0"/>
      </w:pPr>
      <w:r w:rsidRPr="000F483E">
        <w:rPr>
          <w:u w:val="single"/>
        </w:rPr>
        <w:t>Політичні</w:t>
      </w:r>
      <w:r w:rsidRPr="000F483E">
        <w:rPr>
          <w:spacing w:val="-7"/>
          <w:u w:val="single"/>
        </w:rPr>
        <w:t xml:space="preserve"> </w:t>
      </w:r>
      <w:r w:rsidRPr="000F483E">
        <w:rPr>
          <w:u w:val="single"/>
        </w:rPr>
        <w:t>технології.</w:t>
      </w:r>
      <w:r w:rsidRPr="000F483E">
        <w:rPr>
          <w:spacing w:val="-8"/>
          <w:u w:val="single"/>
        </w:rPr>
        <w:t xml:space="preserve"> </w:t>
      </w:r>
      <w:r w:rsidRPr="000F483E">
        <w:t>Важливий</w:t>
      </w:r>
      <w:r w:rsidRPr="000F483E">
        <w:rPr>
          <w:spacing w:val="-7"/>
        </w:rPr>
        <w:t xml:space="preserve"> </w:t>
      </w:r>
      <w:r w:rsidRPr="000F483E">
        <w:t>і</w:t>
      </w:r>
      <w:r w:rsidRPr="000F483E">
        <w:rPr>
          <w:spacing w:val="-6"/>
        </w:rPr>
        <w:t xml:space="preserve"> </w:t>
      </w:r>
      <w:r w:rsidRPr="000F483E">
        <w:t>відповідальний</w:t>
      </w:r>
      <w:r w:rsidRPr="000F483E">
        <w:rPr>
          <w:spacing w:val="-6"/>
        </w:rPr>
        <w:t xml:space="preserve"> </w:t>
      </w:r>
      <w:r w:rsidRPr="000F483E">
        <w:t>компонент</w:t>
      </w:r>
      <w:r w:rsidRPr="000F483E">
        <w:rPr>
          <w:spacing w:val="-67"/>
        </w:rPr>
        <w:t xml:space="preserve"> </w:t>
      </w:r>
      <w:r w:rsidRPr="000F483E">
        <w:t>практичної політології, оскільки він, будучи різноманітними системами</w:t>
      </w:r>
      <w:r w:rsidRPr="000F483E">
        <w:rPr>
          <w:spacing w:val="-67"/>
        </w:rPr>
        <w:t xml:space="preserve"> </w:t>
      </w:r>
      <w:r w:rsidRPr="000F483E">
        <w:t>наперед визначених дій, переводить ідеї, плани, цілі в площини їхньої</w:t>
      </w:r>
      <w:r w:rsidRPr="000F483E">
        <w:rPr>
          <w:spacing w:val="1"/>
        </w:rPr>
        <w:t xml:space="preserve"> </w:t>
      </w:r>
      <w:r w:rsidRPr="000F483E">
        <w:t>практичної реалізації. Технологічні розробки практичних політологів</w:t>
      </w:r>
      <w:r w:rsidRPr="000F483E">
        <w:rPr>
          <w:spacing w:val="1"/>
        </w:rPr>
        <w:t xml:space="preserve"> </w:t>
      </w:r>
      <w:r w:rsidRPr="000F483E">
        <w:t>охоплюють усі сторони реальної політики: від виборів до пропаганди і</w:t>
      </w:r>
      <w:r w:rsidRPr="000F483E">
        <w:rPr>
          <w:spacing w:val="1"/>
        </w:rPr>
        <w:t xml:space="preserve"> </w:t>
      </w:r>
      <w:r w:rsidRPr="000F483E">
        <w:t>агітації.</w:t>
      </w:r>
    </w:p>
    <w:p w:rsidR="0068346C" w:rsidRPr="000F483E" w:rsidRDefault="0068346C" w:rsidP="000F483E">
      <w:pPr>
        <w:pStyle w:val="a5"/>
        <w:numPr>
          <w:ilvl w:val="0"/>
          <w:numId w:val="29"/>
        </w:numPr>
        <w:tabs>
          <w:tab w:val="left" w:pos="1535"/>
          <w:tab w:val="left" w:pos="1536"/>
        </w:tabs>
        <w:ind w:left="0" w:firstLine="0"/>
      </w:pPr>
      <w:r w:rsidRPr="000F483E">
        <w:rPr>
          <w:u w:val="single"/>
        </w:rPr>
        <w:t>Політичні</w:t>
      </w:r>
      <w:r w:rsidRPr="000F483E">
        <w:rPr>
          <w:spacing w:val="-7"/>
          <w:u w:val="single"/>
        </w:rPr>
        <w:t xml:space="preserve"> </w:t>
      </w:r>
      <w:r w:rsidRPr="000F483E">
        <w:rPr>
          <w:u w:val="single"/>
        </w:rPr>
        <w:t>комунікації.</w:t>
      </w:r>
      <w:r w:rsidRPr="000F483E">
        <w:rPr>
          <w:spacing w:val="-7"/>
        </w:rPr>
        <w:t xml:space="preserve"> </w:t>
      </w:r>
      <w:r w:rsidRPr="000F483E">
        <w:t>Вони</w:t>
      </w:r>
      <w:r w:rsidRPr="000F483E">
        <w:rPr>
          <w:spacing w:val="-7"/>
        </w:rPr>
        <w:t xml:space="preserve"> </w:t>
      </w:r>
      <w:r w:rsidRPr="000F483E">
        <w:t>охоплюють</w:t>
      </w:r>
      <w:r w:rsidRPr="000F483E">
        <w:rPr>
          <w:spacing w:val="-7"/>
        </w:rPr>
        <w:t xml:space="preserve"> </w:t>
      </w:r>
      <w:r w:rsidRPr="000F483E">
        <w:t>взаємопов’язані</w:t>
      </w:r>
      <w:r w:rsidRPr="000F483E">
        <w:rPr>
          <w:spacing w:val="-7"/>
        </w:rPr>
        <w:t xml:space="preserve"> </w:t>
      </w:r>
      <w:r w:rsidRPr="000F483E">
        <w:t>процеси</w:t>
      </w:r>
      <w:r w:rsidRPr="000F483E">
        <w:rPr>
          <w:spacing w:val="-67"/>
        </w:rPr>
        <w:t xml:space="preserve"> </w:t>
      </w:r>
      <w:r w:rsidRPr="000F483E">
        <w:t>практичних взаємодій політичних акторів, інститутів політики та громадян в</w:t>
      </w:r>
      <w:r w:rsidRPr="000F483E">
        <w:rPr>
          <w:spacing w:val="1"/>
        </w:rPr>
        <w:t xml:space="preserve"> </w:t>
      </w:r>
      <w:r w:rsidRPr="000F483E">
        <w:t>їх інформаційному та дієвому вимірі. Треба також додати, що є й такі</w:t>
      </w:r>
      <w:r w:rsidRPr="000F483E">
        <w:rPr>
          <w:spacing w:val="1"/>
        </w:rPr>
        <w:t xml:space="preserve"> </w:t>
      </w:r>
      <w:r w:rsidRPr="000F483E">
        <w:t>напрямки</w:t>
      </w:r>
      <w:r w:rsidRPr="000F483E">
        <w:rPr>
          <w:spacing w:val="2"/>
        </w:rPr>
        <w:t xml:space="preserve"> </w:t>
      </w:r>
      <w:r w:rsidRPr="000F483E">
        <w:t>політичної</w:t>
      </w:r>
      <w:r w:rsidRPr="000F483E">
        <w:rPr>
          <w:spacing w:val="3"/>
        </w:rPr>
        <w:t xml:space="preserve"> </w:t>
      </w:r>
      <w:r w:rsidRPr="000F483E">
        <w:t>науки,</w:t>
      </w:r>
      <w:r w:rsidRPr="000F483E">
        <w:rPr>
          <w:spacing w:val="2"/>
        </w:rPr>
        <w:t xml:space="preserve"> </w:t>
      </w:r>
      <w:r w:rsidRPr="000F483E">
        <w:t>які</w:t>
      </w:r>
      <w:r w:rsidRPr="000F483E">
        <w:rPr>
          <w:spacing w:val="3"/>
        </w:rPr>
        <w:t xml:space="preserve"> </w:t>
      </w:r>
      <w:r w:rsidRPr="000F483E">
        <w:t>включають</w:t>
      </w:r>
      <w:r w:rsidRPr="000F483E">
        <w:rPr>
          <w:spacing w:val="2"/>
        </w:rPr>
        <w:t xml:space="preserve"> </w:t>
      </w:r>
      <w:r w:rsidRPr="000F483E">
        <w:t>в</w:t>
      </w:r>
      <w:r w:rsidRPr="000F483E">
        <w:rPr>
          <w:spacing w:val="3"/>
        </w:rPr>
        <w:t xml:space="preserve"> </w:t>
      </w:r>
      <w:r w:rsidRPr="000F483E">
        <w:t>себе</w:t>
      </w:r>
      <w:r w:rsidRPr="000F483E">
        <w:rPr>
          <w:spacing w:val="2"/>
        </w:rPr>
        <w:t xml:space="preserve"> </w:t>
      </w:r>
      <w:r w:rsidRPr="000F483E">
        <w:t>як</w:t>
      </w:r>
      <w:r w:rsidRPr="000F483E">
        <w:rPr>
          <w:spacing w:val="3"/>
        </w:rPr>
        <w:t xml:space="preserve"> </w:t>
      </w:r>
      <w:r w:rsidRPr="000F483E">
        <w:t>солідну</w:t>
      </w:r>
      <w:r w:rsidRPr="000F483E">
        <w:rPr>
          <w:spacing w:val="2"/>
        </w:rPr>
        <w:t xml:space="preserve"> </w:t>
      </w:r>
      <w:r w:rsidRPr="000F483E">
        <w:t>теоретичну</w:t>
      </w:r>
      <w:r w:rsidRPr="000F483E">
        <w:rPr>
          <w:spacing w:val="1"/>
        </w:rPr>
        <w:t xml:space="preserve"> </w:t>
      </w:r>
      <w:r w:rsidRPr="000F483E">
        <w:t>базу, так і практично-прикладну спрямованість. Це в повній мірі відноситься</w:t>
      </w:r>
      <w:r w:rsidRPr="000F483E">
        <w:rPr>
          <w:spacing w:val="1"/>
        </w:rPr>
        <w:t xml:space="preserve"> </w:t>
      </w:r>
      <w:r w:rsidRPr="000F483E">
        <w:t xml:space="preserve">до таких наукових напрямків, як політична конфліктологія, </w:t>
      </w:r>
      <w:proofErr w:type="spellStart"/>
      <w:r w:rsidRPr="000F483E">
        <w:t>партологія</w:t>
      </w:r>
      <w:proofErr w:type="spellEnd"/>
      <w:r w:rsidRPr="000F483E">
        <w:t>,</w:t>
      </w:r>
      <w:r w:rsidRPr="000F483E">
        <w:rPr>
          <w:spacing w:val="1"/>
        </w:rPr>
        <w:t xml:space="preserve"> </w:t>
      </w:r>
      <w:r w:rsidRPr="000F483E">
        <w:t>політична</w:t>
      </w:r>
      <w:r w:rsidRPr="000F483E">
        <w:rPr>
          <w:spacing w:val="-1"/>
        </w:rPr>
        <w:t xml:space="preserve"> </w:t>
      </w:r>
      <w:r w:rsidRPr="000F483E">
        <w:t>соціологія та виховання.</w:t>
      </w:r>
    </w:p>
    <w:p w:rsidR="0068346C" w:rsidRPr="000F483E" w:rsidRDefault="0068346C" w:rsidP="000F483E">
      <w:pPr>
        <w:pStyle w:val="a3"/>
        <w:ind w:left="0"/>
        <w:rPr>
          <w:sz w:val="22"/>
          <w:szCs w:val="22"/>
        </w:rPr>
      </w:pPr>
      <w:r w:rsidRPr="000F483E">
        <w:rPr>
          <w:sz w:val="22"/>
          <w:szCs w:val="22"/>
        </w:rPr>
        <w:t>Виділені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складові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практичної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політології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дають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лише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загальну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картину</w:t>
      </w:r>
      <w:r w:rsidRPr="000F483E">
        <w:rPr>
          <w:spacing w:val="-67"/>
          <w:sz w:val="22"/>
          <w:szCs w:val="22"/>
        </w:rPr>
        <w:t xml:space="preserve"> </w:t>
      </w:r>
      <w:r w:rsidRPr="000F483E">
        <w:rPr>
          <w:sz w:val="22"/>
          <w:szCs w:val="22"/>
        </w:rPr>
        <w:t>змістовної характеристики цієї науки. Очевидно, що ці складові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взаємодоповнюють одна одну, забезпечуючи тим самим реальні запити і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політиків,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і суспільства в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цілому.</w:t>
      </w:r>
    </w:p>
    <w:p w:rsidR="0068346C" w:rsidRPr="000F483E" w:rsidRDefault="0068346C" w:rsidP="000F483E">
      <w:pPr>
        <w:pStyle w:val="a3"/>
        <w:ind w:left="0"/>
        <w:rPr>
          <w:sz w:val="22"/>
          <w:szCs w:val="22"/>
        </w:rPr>
      </w:pPr>
    </w:p>
    <w:p w:rsidR="0068346C" w:rsidRPr="000F483E" w:rsidRDefault="0068346C" w:rsidP="000F483E">
      <w:pPr>
        <w:pStyle w:val="a3"/>
        <w:ind w:left="0"/>
        <w:rPr>
          <w:sz w:val="22"/>
          <w:szCs w:val="22"/>
        </w:rPr>
      </w:pPr>
      <w:r w:rsidRPr="000F483E">
        <w:rPr>
          <w:sz w:val="22"/>
          <w:szCs w:val="22"/>
        </w:rPr>
        <w:t>Важливою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характеристикою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практичної</w:t>
      </w:r>
      <w:r w:rsidRPr="000F483E">
        <w:rPr>
          <w:spacing w:val="-7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політології</w:t>
      </w:r>
      <w:r w:rsidRPr="000F483E">
        <w:rPr>
          <w:spacing w:val="-7"/>
          <w:sz w:val="22"/>
          <w:szCs w:val="22"/>
        </w:rPr>
        <w:t xml:space="preserve"> </w:t>
      </w:r>
      <w:r w:rsidRPr="000F483E">
        <w:rPr>
          <w:sz w:val="22"/>
          <w:szCs w:val="22"/>
        </w:rPr>
        <w:t>є</w:t>
      </w:r>
      <w:r w:rsidRPr="000F483E">
        <w:rPr>
          <w:spacing w:val="-6"/>
          <w:sz w:val="22"/>
          <w:szCs w:val="22"/>
        </w:rPr>
        <w:t xml:space="preserve"> </w:t>
      </w:r>
      <w:proofErr w:type="spellStart"/>
      <w:r w:rsidRPr="000F483E">
        <w:rPr>
          <w:sz w:val="22"/>
          <w:szCs w:val="22"/>
        </w:rPr>
        <w:t>вичленування</w:t>
      </w:r>
      <w:proofErr w:type="spellEnd"/>
      <w:r w:rsidRPr="000F483E">
        <w:rPr>
          <w:spacing w:val="-7"/>
          <w:sz w:val="22"/>
          <w:szCs w:val="22"/>
        </w:rPr>
        <w:t xml:space="preserve"> </w:t>
      </w:r>
      <w:r w:rsidRPr="000F483E">
        <w:rPr>
          <w:sz w:val="22"/>
          <w:szCs w:val="22"/>
        </w:rPr>
        <w:t>тих</w:t>
      </w:r>
      <w:r w:rsidRPr="000F483E">
        <w:rPr>
          <w:spacing w:val="-67"/>
          <w:sz w:val="22"/>
          <w:szCs w:val="22"/>
        </w:rPr>
        <w:t xml:space="preserve"> </w:t>
      </w:r>
      <w:r w:rsidRPr="000F483E">
        <w:rPr>
          <w:sz w:val="22"/>
          <w:szCs w:val="22"/>
        </w:rPr>
        <w:t>напрямків,</w:t>
      </w:r>
      <w:r w:rsidRPr="000F483E">
        <w:rPr>
          <w:spacing w:val="-2"/>
          <w:sz w:val="22"/>
          <w:szCs w:val="22"/>
        </w:rPr>
        <w:t xml:space="preserve"> </w:t>
      </w:r>
      <w:r w:rsidRPr="000F483E">
        <w:rPr>
          <w:sz w:val="22"/>
          <w:szCs w:val="22"/>
        </w:rPr>
        <w:t>по</w:t>
      </w:r>
      <w:r w:rsidRPr="000F483E">
        <w:rPr>
          <w:spacing w:val="-2"/>
          <w:sz w:val="22"/>
          <w:szCs w:val="22"/>
        </w:rPr>
        <w:t xml:space="preserve"> </w:t>
      </w:r>
      <w:r w:rsidRPr="000F483E">
        <w:rPr>
          <w:sz w:val="22"/>
          <w:szCs w:val="22"/>
        </w:rPr>
        <w:t>яких</w:t>
      </w:r>
      <w:r w:rsidRPr="000F483E">
        <w:rPr>
          <w:spacing w:val="-2"/>
          <w:sz w:val="22"/>
          <w:szCs w:val="22"/>
        </w:rPr>
        <w:t xml:space="preserve"> </w:t>
      </w:r>
      <w:r w:rsidRPr="000F483E">
        <w:rPr>
          <w:sz w:val="22"/>
          <w:szCs w:val="22"/>
        </w:rPr>
        <w:t>відбувається</w:t>
      </w:r>
      <w:r w:rsidRPr="000F483E">
        <w:rPr>
          <w:spacing w:val="-2"/>
          <w:sz w:val="22"/>
          <w:szCs w:val="22"/>
        </w:rPr>
        <w:t xml:space="preserve"> </w:t>
      </w:r>
      <w:r w:rsidRPr="000F483E">
        <w:rPr>
          <w:sz w:val="22"/>
          <w:szCs w:val="22"/>
        </w:rPr>
        <w:t>вплив</w:t>
      </w:r>
      <w:r w:rsidRPr="000F483E">
        <w:rPr>
          <w:spacing w:val="-2"/>
          <w:sz w:val="22"/>
          <w:szCs w:val="22"/>
        </w:rPr>
        <w:t xml:space="preserve"> </w:t>
      </w:r>
      <w:r w:rsidRPr="000F483E">
        <w:rPr>
          <w:sz w:val="22"/>
          <w:szCs w:val="22"/>
        </w:rPr>
        <w:t>на</w:t>
      </w:r>
      <w:r w:rsidRPr="000F483E">
        <w:rPr>
          <w:spacing w:val="-2"/>
          <w:sz w:val="22"/>
          <w:szCs w:val="22"/>
        </w:rPr>
        <w:t xml:space="preserve"> </w:t>
      </w:r>
      <w:r w:rsidRPr="000F483E">
        <w:rPr>
          <w:sz w:val="22"/>
          <w:szCs w:val="22"/>
        </w:rPr>
        <w:t>суспільно-політичне</w:t>
      </w:r>
      <w:r w:rsidRPr="000F483E">
        <w:rPr>
          <w:spacing w:val="-2"/>
          <w:sz w:val="22"/>
          <w:szCs w:val="22"/>
        </w:rPr>
        <w:t xml:space="preserve"> </w:t>
      </w:r>
      <w:r w:rsidRPr="000F483E">
        <w:rPr>
          <w:sz w:val="22"/>
          <w:szCs w:val="22"/>
        </w:rPr>
        <w:t>життя.</w:t>
      </w:r>
    </w:p>
    <w:p w:rsidR="0068346C" w:rsidRPr="000F483E" w:rsidRDefault="0068346C" w:rsidP="000F483E">
      <w:pPr>
        <w:pStyle w:val="a3"/>
        <w:ind w:left="0"/>
        <w:rPr>
          <w:sz w:val="22"/>
          <w:szCs w:val="22"/>
        </w:rPr>
      </w:pPr>
      <w:r w:rsidRPr="000F483E">
        <w:rPr>
          <w:sz w:val="22"/>
          <w:szCs w:val="22"/>
        </w:rPr>
        <w:t>Функції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практичної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політології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є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також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проявом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її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наукової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значимості.</w:t>
      </w:r>
    </w:p>
    <w:p w:rsidR="0068346C" w:rsidRPr="000F483E" w:rsidRDefault="0068346C" w:rsidP="000F483E">
      <w:pPr>
        <w:pStyle w:val="a3"/>
        <w:ind w:left="0"/>
        <w:rPr>
          <w:sz w:val="22"/>
          <w:szCs w:val="22"/>
        </w:rPr>
      </w:pPr>
      <w:r w:rsidRPr="000F483E">
        <w:rPr>
          <w:sz w:val="22"/>
          <w:szCs w:val="22"/>
        </w:rPr>
        <w:t>Основними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  <w:u w:val="single"/>
        </w:rPr>
        <w:t>функціями</w:t>
      </w:r>
      <w:r w:rsidRPr="000F483E">
        <w:rPr>
          <w:spacing w:val="-6"/>
          <w:sz w:val="22"/>
          <w:szCs w:val="22"/>
          <w:u w:val="single"/>
        </w:rPr>
        <w:t xml:space="preserve"> </w:t>
      </w:r>
      <w:r w:rsidRPr="000F483E">
        <w:rPr>
          <w:sz w:val="22"/>
          <w:szCs w:val="22"/>
          <w:u w:val="single"/>
        </w:rPr>
        <w:t>практичної</w:t>
      </w:r>
      <w:r w:rsidRPr="000F483E">
        <w:rPr>
          <w:spacing w:val="-5"/>
          <w:sz w:val="22"/>
          <w:szCs w:val="22"/>
          <w:u w:val="single"/>
        </w:rPr>
        <w:t xml:space="preserve"> </w:t>
      </w:r>
      <w:r w:rsidRPr="000F483E">
        <w:rPr>
          <w:sz w:val="22"/>
          <w:szCs w:val="22"/>
          <w:u w:val="single"/>
        </w:rPr>
        <w:t>політології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можна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назвати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наступні:</w:t>
      </w:r>
    </w:p>
    <w:p w:rsidR="0068346C" w:rsidRPr="000F483E" w:rsidRDefault="0068346C" w:rsidP="000F483E">
      <w:pPr>
        <w:pStyle w:val="a5"/>
        <w:numPr>
          <w:ilvl w:val="0"/>
          <w:numId w:val="28"/>
        </w:numPr>
        <w:tabs>
          <w:tab w:val="left" w:pos="1535"/>
          <w:tab w:val="left" w:pos="1536"/>
        </w:tabs>
        <w:ind w:left="0" w:firstLine="0"/>
      </w:pPr>
      <w:r w:rsidRPr="000F483E">
        <w:rPr>
          <w:u w:val="single"/>
        </w:rPr>
        <w:t xml:space="preserve">Аналітико-пізнавальна функція </w:t>
      </w:r>
      <w:r w:rsidRPr="000F483E">
        <w:t>включає в себе забезпечення</w:t>
      </w:r>
      <w:r w:rsidRPr="000F483E">
        <w:rPr>
          <w:spacing w:val="1"/>
        </w:rPr>
        <w:t xml:space="preserve"> </w:t>
      </w:r>
      <w:r w:rsidRPr="000F483E">
        <w:t>практичної політики осмисленням актуальних суспільно-політичних</w:t>
      </w:r>
      <w:r w:rsidRPr="000F483E">
        <w:rPr>
          <w:spacing w:val="1"/>
        </w:rPr>
        <w:t xml:space="preserve"> </w:t>
      </w:r>
      <w:r w:rsidRPr="000F483E">
        <w:t>проблем, розробку прийомів, процедур, пошуку ефективних політичних</w:t>
      </w:r>
      <w:r w:rsidRPr="000F483E">
        <w:rPr>
          <w:spacing w:val="1"/>
        </w:rPr>
        <w:t xml:space="preserve"> </w:t>
      </w:r>
      <w:r w:rsidRPr="000F483E">
        <w:t>рішень,</w:t>
      </w:r>
      <w:r w:rsidRPr="000F483E">
        <w:rPr>
          <w:spacing w:val="-6"/>
        </w:rPr>
        <w:t xml:space="preserve"> </w:t>
      </w:r>
      <w:r w:rsidRPr="000F483E">
        <w:t>виявленням</w:t>
      </w:r>
      <w:r w:rsidRPr="000F483E">
        <w:rPr>
          <w:spacing w:val="-5"/>
        </w:rPr>
        <w:t xml:space="preserve"> </w:t>
      </w:r>
      <w:r w:rsidRPr="000F483E">
        <w:t>та</w:t>
      </w:r>
      <w:r w:rsidRPr="000F483E">
        <w:rPr>
          <w:spacing w:val="-6"/>
        </w:rPr>
        <w:t xml:space="preserve"> </w:t>
      </w:r>
      <w:r w:rsidRPr="000F483E">
        <w:t>оцінюванням</w:t>
      </w:r>
      <w:r w:rsidRPr="000F483E">
        <w:rPr>
          <w:spacing w:val="-5"/>
        </w:rPr>
        <w:t xml:space="preserve"> </w:t>
      </w:r>
      <w:r w:rsidRPr="000F483E">
        <w:t>небезпек,</w:t>
      </w:r>
      <w:r w:rsidRPr="000F483E">
        <w:rPr>
          <w:spacing w:val="-5"/>
        </w:rPr>
        <w:t xml:space="preserve"> </w:t>
      </w:r>
      <w:r w:rsidRPr="000F483E">
        <w:t>які</w:t>
      </w:r>
      <w:r w:rsidRPr="000F483E">
        <w:rPr>
          <w:spacing w:val="-6"/>
        </w:rPr>
        <w:t xml:space="preserve"> </w:t>
      </w:r>
      <w:r w:rsidRPr="000F483E">
        <w:t>зустрічаються</w:t>
      </w:r>
      <w:r w:rsidRPr="000F483E">
        <w:rPr>
          <w:spacing w:val="-5"/>
        </w:rPr>
        <w:t xml:space="preserve"> </w:t>
      </w:r>
      <w:r w:rsidRPr="000F483E">
        <w:t>в</w:t>
      </w:r>
      <w:r w:rsidRPr="000F483E">
        <w:rPr>
          <w:spacing w:val="-6"/>
        </w:rPr>
        <w:t xml:space="preserve"> </w:t>
      </w:r>
      <w:r w:rsidRPr="000F483E">
        <w:t>діяльності</w:t>
      </w:r>
      <w:r w:rsidRPr="000F483E">
        <w:rPr>
          <w:spacing w:val="-67"/>
        </w:rPr>
        <w:t xml:space="preserve"> </w:t>
      </w:r>
      <w:r w:rsidRPr="000F483E">
        <w:t>політичних акторів. Особливо важливим і одночасно досить складним в</w:t>
      </w:r>
      <w:r w:rsidRPr="000F483E">
        <w:rPr>
          <w:spacing w:val="1"/>
        </w:rPr>
        <w:t xml:space="preserve"> </w:t>
      </w:r>
      <w:r w:rsidRPr="000F483E">
        <w:t>цьому</w:t>
      </w:r>
      <w:r w:rsidRPr="000F483E">
        <w:rPr>
          <w:spacing w:val="-1"/>
        </w:rPr>
        <w:t xml:space="preserve"> </w:t>
      </w:r>
      <w:r w:rsidRPr="000F483E">
        <w:t>виступає</w:t>
      </w:r>
      <w:r w:rsidRPr="000F483E">
        <w:rPr>
          <w:spacing w:val="-1"/>
        </w:rPr>
        <w:t xml:space="preserve"> </w:t>
      </w:r>
      <w:r w:rsidRPr="000F483E">
        <w:t>аналітико-прогностичні розробки.</w:t>
      </w:r>
    </w:p>
    <w:p w:rsidR="0068346C" w:rsidRPr="000F483E" w:rsidRDefault="0068346C" w:rsidP="00B05891">
      <w:pPr>
        <w:pStyle w:val="a5"/>
        <w:numPr>
          <w:ilvl w:val="0"/>
          <w:numId w:val="28"/>
        </w:numPr>
        <w:tabs>
          <w:tab w:val="left" w:pos="1535"/>
          <w:tab w:val="left" w:pos="1536"/>
        </w:tabs>
        <w:ind w:left="0" w:firstLine="0"/>
      </w:pPr>
      <w:r w:rsidRPr="00754B63">
        <w:rPr>
          <w:u w:val="single"/>
        </w:rPr>
        <w:t xml:space="preserve">Консультативно-рекомендаційна функція. </w:t>
      </w:r>
      <w:r w:rsidRPr="000F483E">
        <w:t>Складність та</w:t>
      </w:r>
      <w:r w:rsidRPr="00754B63">
        <w:rPr>
          <w:spacing w:val="1"/>
        </w:rPr>
        <w:t xml:space="preserve"> </w:t>
      </w:r>
      <w:r w:rsidRPr="000F483E">
        <w:t>суперечливість політики роблять діяльність політичних акторів надзвичайно</w:t>
      </w:r>
      <w:r w:rsidRPr="00754B63">
        <w:rPr>
          <w:spacing w:val="-67"/>
        </w:rPr>
        <w:t xml:space="preserve"> </w:t>
      </w:r>
      <w:r w:rsidRPr="000F483E">
        <w:t>відповідальною та важкою. Фахова допомога практичних політологів і як</w:t>
      </w:r>
      <w:r w:rsidRPr="00754B63">
        <w:rPr>
          <w:spacing w:val="1"/>
        </w:rPr>
        <w:t xml:space="preserve"> </w:t>
      </w:r>
      <w:r w:rsidRPr="000F483E">
        <w:t>радників, консультантів, помічників, як розробників експертно-політичних</w:t>
      </w:r>
      <w:r w:rsidRPr="00754B63">
        <w:rPr>
          <w:spacing w:val="1"/>
        </w:rPr>
        <w:t xml:space="preserve"> </w:t>
      </w:r>
      <w:r w:rsidRPr="000F483E">
        <w:t>рекомендацій</w:t>
      </w:r>
      <w:r w:rsidRPr="00754B63">
        <w:rPr>
          <w:spacing w:val="-1"/>
        </w:rPr>
        <w:t xml:space="preserve"> </w:t>
      </w:r>
      <w:r w:rsidRPr="000F483E">
        <w:t>є</w:t>
      </w:r>
      <w:r w:rsidRPr="00754B63">
        <w:rPr>
          <w:spacing w:val="-1"/>
        </w:rPr>
        <w:t xml:space="preserve"> </w:t>
      </w:r>
      <w:r w:rsidRPr="000F483E">
        <w:t>необхідною умовою ефективної</w:t>
      </w:r>
      <w:r w:rsidRPr="00754B63">
        <w:rPr>
          <w:spacing w:val="-1"/>
        </w:rPr>
        <w:t xml:space="preserve"> </w:t>
      </w:r>
      <w:r w:rsidRPr="000F483E">
        <w:lastRenderedPageBreak/>
        <w:t>політики.</w:t>
      </w:r>
      <w:r w:rsidR="00754B63">
        <w:t xml:space="preserve"> </w:t>
      </w:r>
      <w:r w:rsidRPr="00754B63">
        <w:rPr>
          <w:u w:val="single"/>
        </w:rPr>
        <w:t xml:space="preserve">Технологічна функція. </w:t>
      </w:r>
      <w:r w:rsidRPr="000F483E">
        <w:t>Реальна політика не можлива без</w:t>
      </w:r>
      <w:r w:rsidRPr="00754B63">
        <w:rPr>
          <w:spacing w:val="1"/>
        </w:rPr>
        <w:t xml:space="preserve"> </w:t>
      </w:r>
      <w:r w:rsidRPr="000F483E">
        <w:t>продуманої послідовності дій, які повинні забезпечити бажаний ефект,</w:t>
      </w:r>
      <w:r w:rsidRPr="00754B63">
        <w:rPr>
          <w:spacing w:val="1"/>
        </w:rPr>
        <w:t xml:space="preserve"> </w:t>
      </w:r>
      <w:r w:rsidRPr="000F483E">
        <w:t>результат.</w:t>
      </w:r>
      <w:r w:rsidRPr="00754B63">
        <w:rPr>
          <w:spacing w:val="-7"/>
        </w:rPr>
        <w:t xml:space="preserve"> </w:t>
      </w:r>
      <w:r w:rsidRPr="000F483E">
        <w:t>Ускладнення</w:t>
      </w:r>
      <w:r w:rsidRPr="00754B63">
        <w:rPr>
          <w:spacing w:val="-7"/>
        </w:rPr>
        <w:t xml:space="preserve"> </w:t>
      </w:r>
      <w:r w:rsidRPr="000F483E">
        <w:t>внутрішнього</w:t>
      </w:r>
      <w:r w:rsidRPr="00754B63">
        <w:rPr>
          <w:spacing w:val="-7"/>
        </w:rPr>
        <w:t xml:space="preserve"> </w:t>
      </w:r>
      <w:r w:rsidRPr="000F483E">
        <w:t>і</w:t>
      </w:r>
      <w:r w:rsidRPr="00754B63">
        <w:rPr>
          <w:spacing w:val="-7"/>
        </w:rPr>
        <w:t xml:space="preserve"> </w:t>
      </w:r>
      <w:r w:rsidRPr="000F483E">
        <w:t>зовнішнього</w:t>
      </w:r>
      <w:r w:rsidRPr="00754B63">
        <w:rPr>
          <w:spacing w:val="-7"/>
        </w:rPr>
        <w:t xml:space="preserve"> </w:t>
      </w:r>
      <w:r w:rsidRPr="000F483E">
        <w:t>політичних</w:t>
      </w:r>
      <w:r w:rsidRPr="00754B63">
        <w:rPr>
          <w:spacing w:val="-6"/>
        </w:rPr>
        <w:t xml:space="preserve"> </w:t>
      </w:r>
      <w:r w:rsidRPr="000F483E">
        <w:t>процесів</w:t>
      </w:r>
    </w:p>
    <w:p w:rsidR="0068346C" w:rsidRPr="000F483E" w:rsidRDefault="0068346C" w:rsidP="000F483E">
      <w:pPr>
        <w:pStyle w:val="a3"/>
        <w:ind w:left="0"/>
        <w:rPr>
          <w:sz w:val="22"/>
          <w:szCs w:val="22"/>
        </w:rPr>
      </w:pPr>
      <w:r w:rsidRPr="000F483E">
        <w:rPr>
          <w:sz w:val="22"/>
          <w:szCs w:val="22"/>
        </w:rPr>
        <w:t>обумовлює необхідність постійного оновлення політичних технологій,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широкого використання новітніх інформаційних засобів. Все це постійно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підвищує</w:t>
      </w:r>
      <w:r w:rsidRPr="000F483E">
        <w:rPr>
          <w:spacing w:val="-7"/>
          <w:sz w:val="22"/>
          <w:szCs w:val="22"/>
        </w:rPr>
        <w:t xml:space="preserve"> </w:t>
      </w:r>
      <w:r w:rsidRPr="000F483E">
        <w:rPr>
          <w:sz w:val="22"/>
          <w:szCs w:val="22"/>
        </w:rPr>
        <w:t>роль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практичної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політології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в</w:t>
      </w:r>
      <w:r w:rsidRPr="000F483E">
        <w:rPr>
          <w:spacing w:val="-7"/>
          <w:sz w:val="22"/>
          <w:szCs w:val="22"/>
        </w:rPr>
        <w:t xml:space="preserve"> </w:t>
      </w:r>
      <w:r w:rsidRPr="000F483E">
        <w:rPr>
          <w:sz w:val="22"/>
          <w:szCs w:val="22"/>
        </w:rPr>
        <w:t>забезпеченні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технологічних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аспектів</w:t>
      </w:r>
      <w:r w:rsidRPr="000F483E">
        <w:rPr>
          <w:spacing w:val="-67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політики.</w:t>
      </w:r>
    </w:p>
    <w:p w:rsidR="0068346C" w:rsidRPr="000F483E" w:rsidRDefault="0068346C" w:rsidP="000F483E">
      <w:pPr>
        <w:pStyle w:val="a5"/>
        <w:numPr>
          <w:ilvl w:val="0"/>
          <w:numId w:val="28"/>
        </w:numPr>
        <w:tabs>
          <w:tab w:val="left" w:pos="1535"/>
          <w:tab w:val="left" w:pos="1536"/>
        </w:tabs>
        <w:ind w:left="0" w:firstLine="0"/>
      </w:pPr>
      <w:proofErr w:type="spellStart"/>
      <w:r w:rsidRPr="000F483E">
        <w:rPr>
          <w:u w:val="single"/>
        </w:rPr>
        <w:t>Просвітницько</w:t>
      </w:r>
      <w:proofErr w:type="spellEnd"/>
      <w:r w:rsidRPr="000F483E">
        <w:rPr>
          <w:u w:val="single"/>
        </w:rPr>
        <w:t>-виховна</w:t>
      </w:r>
      <w:r w:rsidRPr="000F483E">
        <w:rPr>
          <w:spacing w:val="-7"/>
          <w:u w:val="single"/>
        </w:rPr>
        <w:t xml:space="preserve"> </w:t>
      </w:r>
      <w:r w:rsidRPr="000F483E">
        <w:rPr>
          <w:u w:val="single"/>
        </w:rPr>
        <w:t>функція.</w:t>
      </w:r>
      <w:r w:rsidRPr="000F483E">
        <w:rPr>
          <w:spacing w:val="-6"/>
          <w:u w:val="single"/>
        </w:rPr>
        <w:t xml:space="preserve"> </w:t>
      </w:r>
      <w:r w:rsidRPr="000F483E">
        <w:t>Як</w:t>
      </w:r>
      <w:r w:rsidRPr="000F483E">
        <w:rPr>
          <w:spacing w:val="-6"/>
        </w:rPr>
        <w:t xml:space="preserve"> </w:t>
      </w:r>
      <w:r w:rsidRPr="000F483E">
        <w:t>теоретична,</w:t>
      </w:r>
      <w:r w:rsidRPr="000F483E">
        <w:rPr>
          <w:spacing w:val="-6"/>
        </w:rPr>
        <w:t xml:space="preserve"> </w:t>
      </w:r>
      <w:r w:rsidRPr="000F483E">
        <w:t>так</w:t>
      </w:r>
      <w:r w:rsidRPr="000F483E">
        <w:rPr>
          <w:spacing w:val="-6"/>
        </w:rPr>
        <w:t xml:space="preserve"> </w:t>
      </w:r>
      <w:r w:rsidRPr="000F483E">
        <w:t>і</w:t>
      </w:r>
      <w:r w:rsidRPr="000F483E">
        <w:rPr>
          <w:spacing w:val="-6"/>
        </w:rPr>
        <w:t xml:space="preserve"> </w:t>
      </w:r>
      <w:r w:rsidRPr="000F483E">
        <w:t>практично-</w:t>
      </w:r>
      <w:r w:rsidRPr="000F483E">
        <w:rPr>
          <w:spacing w:val="-67"/>
        </w:rPr>
        <w:t xml:space="preserve"> </w:t>
      </w:r>
      <w:r w:rsidRPr="000F483E">
        <w:t>прикладна політологія відіграють велику роль у формуванні політичної</w:t>
      </w:r>
      <w:r w:rsidRPr="000F483E">
        <w:rPr>
          <w:spacing w:val="1"/>
        </w:rPr>
        <w:t xml:space="preserve"> </w:t>
      </w:r>
      <w:r w:rsidRPr="000F483E">
        <w:t>культури суспільства, у набутті громадянами навичок самостійного аналізу</w:t>
      </w:r>
      <w:r w:rsidRPr="000F483E">
        <w:rPr>
          <w:spacing w:val="1"/>
        </w:rPr>
        <w:t xml:space="preserve"> </w:t>
      </w:r>
      <w:r w:rsidRPr="000F483E">
        <w:t>явищ суспільно-політичного життя. В цьому аспекті результати практичної</w:t>
      </w:r>
      <w:r w:rsidRPr="000F483E">
        <w:rPr>
          <w:spacing w:val="1"/>
        </w:rPr>
        <w:t xml:space="preserve"> </w:t>
      </w:r>
      <w:r w:rsidRPr="000F483E">
        <w:t>політології стають надбанням не тільки професіоналів-політиків, але й</w:t>
      </w:r>
      <w:r w:rsidRPr="000F483E">
        <w:rPr>
          <w:spacing w:val="1"/>
        </w:rPr>
        <w:t xml:space="preserve"> </w:t>
      </w:r>
      <w:r w:rsidRPr="000F483E">
        <w:t xml:space="preserve">широких верств населення. Значення </w:t>
      </w:r>
      <w:proofErr w:type="spellStart"/>
      <w:r w:rsidRPr="000F483E">
        <w:t>просвітницько</w:t>
      </w:r>
      <w:proofErr w:type="spellEnd"/>
      <w:r w:rsidRPr="000F483E">
        <w:t>-виховної функції</w:t>
      </w:r>
      <w:r w:rsidRPr="000F483E">
        <w:rPr>
          <w:spacing w:val="1"/>
        </w:rPr>
        <w:t xml:space="preserve"> </w:t>
      </w:r>
      <w:r w:rsidRPr="000F483E">
        <w:t>постійно зростає, оскільки вдосконалюються політичні технології,</w:t>
      </w:r>
      <w:r w:rsidRPr="000F483E">
        <w:rPr>
          <w:spacing w:val="1"/>
        </w:rPr>
        <w:t xml:space="preserve"> </w:t>
      </w:r>
      <w:r w:rsidRPr="000F483E">
        <w:t>посилюються</w:t>
      </w:r>
      <w:r w:rsidRPr="000F483E">
        <w:rPr>
          <w:spacing w:val="-3"/>
        </w:rPr>
        <w:t xml:space="preserve"> </w:t>
      </w:r>
      <w:r w:rsidRPr="000F483E">
        <w:t>маніпулятивні</w:t>
      </w:r>
      <w:r w:rsidRPr="000F483E">
        <w:rPr>
          <w:spacing w:val="-2"/>
        </w:rPr>
        <w:t xml:space="preserve"> </w:t>
      </w:r>
      <w:r w:rsidRPr="000F483E">
        <w:t>впливи</w:t>
      </w:r>
      <w:r w:rsidRPr="000F483E">
        <w:rPr>
          <w:spacing w:val="-2"/>
        </w:rPr>
        <w:t xml:space="preserve"> </w:t>
      </w:r>
      <w:r w:rsidRPr="000F483E">
        <w:t>на</w:t>
      </w:r>
      <w:r w:rsidRPr="000F483E">
        <w:rPr>
          <w:spacing w:val="-3"/>
        </w:rPr>
        <w:t xml:space="preserve"> </w:t>
      </w:r>
      <w:r w:rsidRPr="000F483E">
        <w:t>свідомість</w:t>
      </w:r>
      <w:r w:rsidRPr="000F483E">
        <w:rPr>
          <w:spacing w:val="-2"/>
        </w:rPr>
        <w:t xml:space="preserve"> </w:t>
      </w:r>
      <w:r w:rsidRPr="000F483E">
        <w:t>та</w:t>
      </w:r>
      <w:r w:rsidRPr="000F483E">
        <w:rPr>
          <w:spacing w:val="-2"/>
        </w:rPr>
        <w:t xml:space="preserve"> </w:t>
      </w:r>
      <w:r w:rsidRPr="000F483E">
        <w:t>поведінку</w:t>
      </w:r>
      <w:r w:rsidRPr="000F483E">
        <w:rPr>
          <w:spacing w:val="-2"/>
        </w:rPr>
        <w:t xml:space="preserve"> </w:t>
      </w:r>
      <w:r w:rsidRPr="000F483E">
        <w:t>людей.</w:t>
      </w:r>
    </w:p>
    <w:p w:rsidR="0068346C" w:rsidRPr="000F483E" w:rsidRDefault="0068346C" w:rsidP="000F483E">
      <w:pPr>
        <w:pStyle w:val="a5"/>
        <w:numPr>
          <w:ilvl w:val="0"/>
          <w:numId w:val="28"/>
        </w:numPr>
        <w:tabs>
          <w:tab w:val="left" w:pos="1535"/>
          <w:tab w:val="left" w:pos="1536"/>
        </w:tabs>
        <w:ind w:left="0" w:firstLine="0"/>
      </w:pPr>
      <w:r w:rsidRPr="000F483E">
        <w:rPr>
          <w:u w:val="single"/>
        </w:rPr>
        <w:t xml:space="preserve">Кадрова функція. </w:t>
      </w:r>
      <w:r w:rsidRPr="000F483E">
        <w:t>Підготовка фахівців, які повинні вміти діяти в</w:t>
      </w:r>
      <w:r w:rsidRPr="000F483E">
        <w:rPr>
          <w:spacing w:val="-67"/>
        </w:rPr>
        <w:t xml:space="preserve"> </w:t>
      </w:r>
      <w:r w:rsidRPr="000F483E">
        <w:t>умовах</w:t>
      </w:r>
      <w:r w:rsidRPr="000F483E">
        <w:rPr>
          <w:spacing w:val="-6"/>
        </w:rPr>
        <w:t xml:space="preserve"> </w:t>
      </w:r>
      <w:r w:rsidRPr="000F483E">
        <w:t>сучасного</w:t>
      </w:r>
      <w:r w:rsidRPr="000F483E">
        <w:rPr>
          <w:spacing w:val="-5"/>
        </w:rPr>
        <w:t xml:space="preserve"> </w:t>
      </w:r>
      <w:r w:rsidRPr="000F483E">
        <w:t>світу,</w:t>
      </w:r>
      <w:r w:rsidRPr="000F483E">
        <w:rPr>
          <w:spacing w:val="-6"/>
        </w:rPr>
        <w:t xml:space="preserve"> </w:t>
      </w:r>
      <w:r w:rsidRPr="000F483E">
        <w:t>інформаційних</w:t>
      </w:r>
      <w:r w:rsidRPr="000F483E">
        <w:rPr>
          <w:spacing w:val="-5"/>
        </w:rPr>
        <w:t xml:space="preserve"> </w:t>
      </w:r>
      <w:r w:rsidRPr="000F483E">
        <w:t>та</w:t>
      </w:r>
      <w:r w:rsidRPr="000F483E">
        <w:rPr>
          <w:spacing w:val="-5"/>
        </w:rPr>
        <w:t xml:space="preserve"> </w:t>
      </w:r>
      <w:r w:rsidRPr="000F483E">
        <w:t>глобалізаційних</w:t>
      </w:r>
      <w:r w:rsidRPr="000F483E">
        <w:rPr>
          <w:spacing w:val="-6"/>
        </w:rPr>
        <w:t xml:space="preserve"> </w:t>
      </w:r>
      <w:r w:rsidRPr="000F483E">
        <w:t>викликів</w:t>
      </w:r>
      <w:r w:rsidRPr="000F483E">
        <w:rPr>
          <w:spacing w:val="-5"/>
        </w:rPr>
        <w:t xml:space="preserve"> </w:t>
      </w:r>
      <w:r w:rsidRPr="000F483E">
        <w:t>стає</w:t>
      </w:r>
      <w:r w:rsidRPr="000F483E">
        <w:rPr>
          <w:spacing w:val="-6"/>
        </w:rPr>
        <w:t xml:space="preserve"> </w:t>
      </w:r>
      <w:r w:rsidRPr="000F483E">
        <w:t>все</w:t>
      </w:r>
      <w:r w:rsidRPr="000F483E">
        <w:rPr>
          <w:spacing w:val="-67"/>
        </w:rPr>
        <w:t xml:space="preserve"> </w:t>
      </w:r>
      <w:r w:rsidRPr="000F483E">
        <w:t>більш актуальною. У межах практичної політології накопичено знання як</w:t>
      </w:r>
      <w:r w:rsidRPr="000F483E">
        <w:rPr>
          <w:spacing w:val="1"/>
        </w:rPr>
        <w:t xml:space="preserve"> </w:t>
      </w:r>
      <w:r w:rsidRPr="000F483E">
        <w:t>теоретичне, так суто прикладне, яке дає можливість реалізуватися</w:t>
      </w:r>
      <w:r w:rsidRPr="000F483E">
        <w:rPr>
          <w:spacing w:val="1"/>
        </w:rPr>
        <w:t xml:space="preserve"> </w:t>
      </w:r>
      <w:r w:rsidRPr="000F483E">
        <w:t>зацікавленим у політологічній проблематиці в різних фахових якостях. Це і</w:t>
      </w:r>
      <w:r w:rsidRPr="000F483E">
        <w:rPr>
          <w:spacing w:val="1"/>
        </w:rPr>
        <w:t xml:space="preserve"> </w:t>
      </w:r>
      <w:r w:rsidRPr="000F483E">
        <w:t>політичний аналітик-експерт, прогнозист, політтехнолог, іміджмейкер,</w:t>
      </w:r>
      <w:r w:rsidRPr="000F483E">
        <w:rPr>
          <w:spacing w:val="1"/>
        </w:rPr>
        <w:t xml:space="preserve"> </w:t>
      </w:r>
      <w:proofErr w:type="spellStart"/>
      <w:r w:rsidRPr="000F483E">
        <w:t>політконсультант</w:t>
      </w:r>
      <w:proofErr w:type="spellEnd"/>
      <w:r w:rsidRPr="000F483E">
        <w:rPr>
          <w:spacing w:val="-1"/>
        </w:rPr>
        <w:t xml:space="preserve"> </w:t>
      </w:r>
      <w:r w:rsidRPr="000F483E">
        <w:t>тощо.</w:t>
      </w:r>
    </w:p>
    <w:p w:rsidR="0068346C" w:rsidRPr="000F483E" w:rsidRDefault="0068346C" w:rsidP="000F483E">
      <w:pPr>
        <w:pStyle w:val="a3"/>
        <w:ind w:left="0"/>
        <w:jc w:val="both"/>
        <w:rPr>
          <w:sz w:val="22"/>
          <w:szCs w:val="22"/>
        </w:rPr>
      </w:pPr>
      <w:r w:rsidRPr="000F483E">
        <w:rPr>
          <w:sz w:val="22"/>
          <w:szCs w:val="22"/>
        </w:rPr>
        <w:t>Практична політологія, таким чином, є складовою єдиної науки про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політику,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вона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моє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потенціал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для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забезпечення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раціонального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пізнання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політики, використовує розгалужену систему наукових методів дослідження,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багато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структурована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і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виконує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важливі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функції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у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забезпеченні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реальної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політики.</w:t>
      </w:r>
    </w:p>
    <w:p w:rsidR="0068346C" w:rsidRPr="000F483E" w:rsidRDefault="0068346C" w:rsidP="000F483E">
      <w:pPr>
        <w:pStyle w:val="a3"/>
        <w:ind w:left="0"/>
        <w:rPr>
          <w:sz w:val="22"/>
          <w:szCs w:val="22"/>
        </w:rPr>
      </w:pPr>
    </w:p>
    <w:p w:rsidR="0068346C" w:rsidRPr="000F483E" w:rsidRDefault="0068346C" w:rsidP="000F483E">
      <w:pPr>
        <w:pStyle w:val="a5"/>
        <w:numPr>
          <w:ilvl w:val="1"/>
          <w:numId w:val="30"/>
        </w:numPr>
        <w:tabs>
          <w:tab w:val="left" w:pos="1559"/>
          <w:tab w:val="left" w:pos="1560"/>
        </w:tabs>
        <w:ind w:left="0" w:firstLine="0"/>
        <w:rPr>
          <w:b/>
        </w:rPr>
      </w:pPr>
      <w:r w:rsidRPr="000F483E">
        <w:rPr>
          <w:b/>
        </w:rPr>
        <w:t>Практична</w:t>
      </w:r>
      <w:r w:rsidRPr="000F483E">
        <w:rPr>
          <w:b/>
          <w:spacing w:val="-6"/>
        </w:rPr>
        <w:t xml:space="preserve"> </w:t>
      </w:r>
      <w:r w:rsidRPr="000F483E">
        <w:rPr>
          <w:b/>
        </w:rPr>
        <w:t>політологія</w:t>
      </w:r>
      <w:r w:rsidRPr="000F483E">
        <w:rPr>
          <w:b/>
          <w:spacing w:val="-6"/>
        </w:rPr>
        <w:t xml:space="preserve"> </w:t>
      </w:r>
      <w:r w:rsidRPr="000F483E">
        <w:rPr>
          <w:b/>
        </w:rPr>
        <w:t>як</w:t>
      </w:r>
      <w:r w:rsidRPr="000F483E">
        <w:rPr>
          <w:b/>
          <w:spacing w:val="-6"/>
        </w:rPr>
        <w:t xml:space="preserve"> </w:t>
      </w:r>
      <w:r w:rsidRPr="000F483E">
        <w:rPr>
          <w:b/>
        </w:rPr>
        <w:t>мистецтво</w:t>
      </w:r>
      <w:r w:rsidRPr="000F483E">
        <w:rPr>
          <w:b/>
          <w:spacing w:val="-6"/>
        </w:rPr>
        <w:t xml:space="preserve"> </w:t>
      </w:r>
      <w:r w:rsidRPr="000F483E">
        <w:rPr>
          <w:b/>
        </w:rPr>
        <w:t>осягнення</w:t>
      </w:r>
      <w:r w:rsidRPr="000F483E">
        <w:rPr>
          <w:b/>
          <w:spacing w:val="-6"/>
        </w:rPr>
        <w:t xml:space="preserve"> </w:t>
      </w:r>
      <w:r w:rsidRPr="000F483E">
        <w:rPr>
          <w:b/>
        </w:rPr>
        <w:t>політики</w:t>
      </w:r>
    </w:p>
    <w:p w:rsidR="0068346C" w:rsidRPr="000F483E" w:rsidRDefault="0068346C" w:rsidP="000F483E">
      <w:pPr>
        <w:pStyle w:val="a3"/>
        <w:ind w:left="0"/>
        <w:rPr>
          <w:sz w:val="22"/>
          <w:szCs w:val="22"/>
        </w:rPr>
      </w:pPr>
      <w:r w:rsidRPr="000F483E">
        <w:rPr>
          <w:sz w:val="22"/>
          <w:szCs w:val="22"/>
        </w:rPr>
        <w:t>Взаємодія раціональних та ірраціональних складових в ситуативному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вимірі реальної політики обумовлює й раціональні та ірраціональні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процедури</w:t>
      </w:r>
      <w:r w:rsidRPr="000F483E">
        <w:rPr>
          <w:spacing w:val="-8"/>
          <w:sz w:val="22"/>
          <w:szCs w:val="22"/>
        </w:rPr>
        <w:t xml:space="preserve"> </w:t>
      </w:r>
      <w:r w:rsidRPr="000F483E">
        <w:rPr>
          <w:sz w:val="22"/>
          <w:szCs w:val="22"/>
        </w:rPr>
        <w:t>їхнього</w:t>
      </w:r>
      <w:r w:rsidRPr="000F483E">
        <w:rPr>
          <w:spacing w:val="-7"/>
          <w:sz w:val="22"/>
          <w:szCs w:val="22"/>
        </w:rPr>
        <w:t xml:space="preserve"> </w:t>
      </w:r>
      <w:r w:rsidRPr="000F483E">
        <w:rPr>
          <w:sz w:val="22"/>
          <w:szCs w:val="22"/>
        </w:rPr>
        <w:t>пізнання.</w:t>
      </w:r>
      <w:r w:rsidRPr="000F483E">
        <w:rPr>
          <w:spacing w:val="-8"/>
          <w:sz w:val="22"/>
          <w:szCs w:val="22"/>
        </w:rPr>
        <w:t xml:space="preserve"> </w:t>
      </w:r>
      <w:r w:rsidRPr="000F483E">
        <w:rPr>
          <w:sz w:val="22"/>
          <w:szCs w:val="22"/>
        </w:rPr>
        <w:t>Раціональний</w:t>
      </w:r>
      <w:r w:rsidRPr="000F483E">
        <w:rPr>
          <w:spacing w:val="-7"/>
          <w:sz w:val="22"/>
          <w:szCs w:val="22"/>
        </w:rPr>
        <w:t xml:space="preserve"> </w:t>
      </w:r>
      <w:r w:rsidRPr="000F483E">
        <w:rPr>
          <w:sz w:val="22"/>
          <w:szCs w:val="22"/>
        </w:rPr>
        <w:t>пізнавальний</w:t>
      </w:r>
      <w:r w:rsidRPr="000F483E">
        <w:rPr>
          <w:spacing w:val="-7"/>
          <w:sz w:val="22"/>
          <w:szCs w:val="22"/>
        </w:rPr>
        <w:t xml:space="preserve"> </w:t>
      </w:r>
      <w:r w:rsidRPr="000F483E">
        <w:rPr>
          <w:sz w:val="22"/>
          <w:szCs w:val="22"/>
        </w:rPr>
        <w:t>процес,</w:t>
      </w:r>
      <w:r w:rsidRPr="000F483E">
        <w:rPr>
          <w:spacing w:val="-8"/>
          <w:sz w:val="22"/>
          <w:szCs w:val="22"/>
        </w:rPr>
        <w:t xml:space="preserve"> </w:t>
      </w:r>
      <w:r w:rsidRPr="000F483E">
        <w:rPr>
          <w:sz w:val="22"/>
          <w:szCs w:val="22"/>
        </w:rPr>
        <w:t>спираючись</w:t>
      </w:r>
      <w:r w:rsidRPr="000F483E">
        <w:rPr>
          <w:spacing w:val="-67"/>
          <w:sz w:val="22"/>
          <w:szCs w:val="22"/>
        </w:rPr>
        <w:t xml:space="preserve"> </w:t>
      </w:r>
      <w:r w:rsidRPr="000F483E">
        <w:rPr>
          <w:sz w:val="22"/>
          <w:szCs w:val="22"/>
        </w:rPr>
        <w:t>на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відповідні</w:t>
      </w:r>
      <w:r w:rsidRPr="000F483E">
        <w:rPr>
          <w:spacing w:val="-3"/>
          <w:sz w:val="22"/>
          <w:szCs w:val="22"/>
        </w:rPr>
        <w:t xml:space="preserve"> </w:t>
      </w:r>
      <w:r w:rsidRPr="000F483E">
        <w:rPr>
          <w:sz w:val="22"/>
          <w:szCs w:val="22"/>
        </w:rPr>
        <w:t>методи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та</w:t>
      </w:r>
      <w:r w:rsidRPr="000F483E">
        <w:rPr>
          <w:spacing w:val="-3"/>
          <w:sz w:val="22"/>
          <w:szCs w:val="22"/>
        </w:rPr>
        <w:t xml:space="preserve"> </w:t>
      </w:r>
      <w:r w:rsidRPr="000F483E">
        <w:rPr>
          <w:sz w:val="22"/>
          <w:szCs w:val="22"/>
        </w:rPr>
        <w:t>методики,</w:t>
      </w:r>
      <w:r w:rsidRPr="000F483E">
        <w:rPr>
          <w:spacing w:val="-3"/>
          <w:sz w:val="22"/>
          <w:szCs w:val="22"/>
        </w:rPr>
        <w:t xml:space="preserve"> </w:t>
      </w:r>
      <w:r w:rsidRPr="000F483E">
        <w:rPr>
          <w:sz w:val="22"/>
          <w:szCs w:val="22"/>
        </w:rPr>
        <w:t>формує</w:t>
      </w:r>
      <w:r w:rsidRPr="000F483E">
        <w:rPr>
          <w:spacing w:val="-4"/>
          <w:sz w:val="22"/>
          <w:szCs w:val="22"/>
        </w:rPr>
        <w:t xml:space="preserve"> </w:t>
      </w:r>
      <w:proofErr w:type="spellStart"/>
      <w:r w:rsidRPr="000F483E">
        <w:rPr>
          <w:sz w:val="22"/>
          <w:szCs w:val="22"/>
        </w:rPr>
        <w:t>логічно</w:t>
      </w:r>
      <w:proofErr w:type="spellEnd"/>
      <w:r w:rsidRPr="000F483E">
        <w:rPr>
          <w:spacing w:val="-3"/>
          <w:sz w:val="22"/>
          <w:szCs w:val="22"/>
        </w:rPr>
        <w:t xml:space="preserve"> </w:t>
      </w:r>
      <w:r w:rsidRPr="000F483E">
        <w:rPr>
          <w:sz w:val="22"/>
          <w:szCs w:val="22"/>
        </w:rPr>
        <w:t>обґрунтоване,</w:t>
      </w:r>
      <w:r w:rsidRPr="000F483E">
        <w:rPr>
          <w:spacing w:val="-3"/>
          <w:sz w:val="22"/>
          <w:szCs w:val="22"/>
        </w:rPr>
        <w:t xml:space="preserve"> </w:t>
      </w:r>
      <w:r w:rsidRPr="000F483E">
        <w:rPr>
          <w:sz w:val="22"/>
          <w:szCs w:val="22"/>
        </w:rPr>
        <w:t>доведене</w:t>
      </w:r>
    </w:p>
    <w:p w:rsidR="0068346C" w:rsidRPr="000F483E" w:rsidRDefault="0068346C" w:rsidP="000F483E">
      <w:pPr>
        <w:pStyle w:val="a3"/>
        <w:ind w:left="0"/>
        <w:rPr>
          <w:sz w:val="22"/>
          <w:szCs w:val="22"/>
        </w:rPr>
      </w:pPr>
      <w:r w:rsidRPr="000F483E">
        <w:rPr>
          <w:sz w:val="22"/>
          <w:szCs w:val="22"/>
        </w:rPr>
        <w:t>знання, яке в цілому характеризується поняттям «наука». Щодо практичної</w:t>
      </w:r>
      <w:r w:rsidRPr="000F483E">
        <w:rPr>
          <w:spacing w:val="-68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політології</w:t>
      </w:r>
      <w:r w:rsidRPr="000F483E">
        <w:rPr>
          <w:spacing w:val="-2"/>
          <w:sz w:val="22"/>
          <w:szCs w:val="22"/>
        </w:rPr>
        <w:t xml:space="preserve"> </w:t>
      </w:r>
      <w:r w:rsidRPr="000F483E">
        <w:rPr>
          <w:sz w:val="22"/>
          <w:szCs w:val="22"/>
        </w:rPr>
        <w:t>про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це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мова</w:t>
      </w:r>
      <w:r w:rsidRPr="000F483E">
        <w:rPr>
          <w:spacing w:val="-2"/>
          <w:sz w:val="22"/>
          <w:szCs w:val="22"/>
        </w:rPr>
        <w:t xml:space="preserve"> </w:t>
      </w:r>
      <w:r w:rsidRPr="000F483E">
        <w:rPr>
          <w:sz w:val="22"/>
          <w:szCs w:val="22"/>
        </w:rPr>
        <w:t>йшла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в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попередньому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розділі</w:t>
      </w:r>
      <w:r w:rsidRPr="000F483E">
        <w:rPr>
          <w:spacing w:val="-2"/>
          <w:sz w:val="22"/>
          <w:szCs w:val="22"/>
        </w:rPr>
        <w:t xml:space="preserve"> </w:t>
      </w:r>
      <w:r w:rsidRPr="000F483E">
        <w:rPr>
          <w:sz w:val="22"/>
          <w:szCs w:val="22"/>
        </w:rPr>
        <w:t>цієї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теми.</w:t>
      </w:r>
    </w:p>
    <w:p w:rsidR="0068346C" w:rsidRPr="000F483E" w:rsidRDefault="0068346C" w:rsidP="000F483E">
      <w:pPr>
        <w:pStyle w:val="a3"/>
        <w:ind w:left="0"/>
        <w:rPr>
          <w:sz w:val="22"/>
          <w:szCs w:val="22"/>
        </w:rPr>
      </w:pPr>
      <w:r w:rsidRPr="000F483E">
        <w:rPr>
          <w:sz w:val="22"/>
          <w:szCs w:val="22"/>
        </w:rPr>
        <w:t>Ірраціональні прояви політичного життя в практичній площині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 xml:space="preserve">втілюються через </w:t>
      </w:r>
      <w:proofErr w:type="spellStart"/>
      <w:r w:rsidRPr="000F483E">
        <w:rPr>
          <w:sz w:val="22"/>
          <w:szCs w:val="22"/>
        </w:rPr>
        <w:t>емоційно</w:t>
      </w:r>
      <w:proofErr w:type="spellEnd"/>
      <w:r w:rsidRPr="000F483E">
        <w:rPr>
          <w:sz w:val="22"/>
          <w:szCs w:val="22"/>
        </w:rPr>
        <w:t>-чуттєву сферу свідомості та поведінку людей.</w:t>
      </w:r>
      <w:r w:rsidRPr="000F483E">
        <w:rPr>
          <w:spacing w:val="-67"/>
          <w:sz w:val="22"/>
          <w:szCs w:val="22"/>
        </w:rPr>
        <w:t xml:space="preserve"> </w:t>
      </w:r>
      <w:r w:rsidRPr="000F483E">
        <w:rPr>
          <w:sz w:val="22"/>
          <w:szCs w:val="22"/>
        </w:rPr>
        <w:t>Тому в їхньому пізнанні практична політологія має справу не з логікою, а</w:t>
      </w:r>
      <w:r w:rsidRPr="000F483E">
        <w:rPr>
          <w:spacing w:val="-67"/>
          <w:sz w:val="22"/>
          <w:szCs w:val="22"/>
        </w:rPr>
        <w:t xml:space="preserve"> </w:t>
      </w:r>
      <w:r w:rsidRPr="000F483E">
        <w:rPr>
          <w:sz w:val="22"/>
          <w:szCs w:val="22"/>
        </w:rPr>
        <w:t>інтуїцією, не з закономірним, а випадковим, не з передбачуваним, а з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непрогнозованим. Склалася традиція процеси, дії та пізнання в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ірраціональному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просторі</w:t>
      </w:r>
      <w:r w:rsidRPr="000F483E">
        <w:rPr>
          <w:spacing w:val="-3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політики</w:t>
      </w:r>
      <w:r w:rsidRPr="000F483E">
        <w:rPr>
          <w:spacing w:val="-3"/>
          <w:sz w:val="22"/>
          <w:szCs w:val="22"/>
        </w:rPr>
        <w:t xml:space="preserve"> </w:t>
      </w:r>
      <w:r w:rsidRPr="000F483E">
        <w:rPr>
          <w:sz w:val="22"/>
          <w:szCs w:val="22"/>
        </w:rPr>
        <w:t>описувати</w:t>
      </w:r>
      <w:r w:rsidRPr="000F483E">
        <w:rPr>
          <w:spacing w:val="-2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поняттям</w:t>
      </w:r>
      <w:r w:rsidRPr="000F483E">
        <w:rPr>
          <w:spacing w:val="-3"/>
          <w:sz w:val="22"/>
          <w:szCs w:val="22"/>
        </w:rPr>
        <w:t xml:space="preserve"> </w:t>
      </w:r>
      <w:r w:rsidRPr="000F483E">
        <w:rPr>
          <w:sz w:val="22"/>
          <w:szCs w:val="22"/>
        </w:rPr>
        <w:t>«мистецтво».</w:t>
      </w:r>
    </w:p>
    <w:p w:rsidR="0068346C" w:rsidRPr="000F483E" w:rsidRDefault="0068346C" w:rsidP="000F483E">
      <w:pPr>
        <w:pStyle w:val="a3"/>
        <w:ind w:left="0"/>
        <w:rPr>
          <w:sz w:val="22"/>
          <w:szCs w:val="22"/>
        </w:rPr>
      </w:pPr>
      <w:r w:rsidRPr="000F483E">
        <w:rPr>
          <w:sz w:val="22"/>
          <w:szCs w:val="22"/>
        </w:rPr>
        <w:t>Відома характеристика політики як науки та мистецтва. Це повною</w:t>
      </w:r>
      <w:r w:rsidRPr="000F483E">
        <w:rPr>
          <w:spacing w:val="-67"/>
          <w:sz w:val="22"/>
          <w:szCs w:val="22"/>
        </w:rPr>
        <w:t xml:space="preserve"> </w:t>
      </w:r>
      <w:r w:rsidRPr="000F483E">
        <w:rPr>
          <w:sz w:val="22"/>
          <w:szCs w:val="22"/>
        </w:rPr>
        <w:t>мірою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відноситься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і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до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процесів</w:t>
      </w:r>
      <w:r w:rsidRPr="000F483E">
        <w:rPr>
          <w:spacing w:val="-2"/>
          <w:sz w:val="22"/>
          <w:szCs w:val="22"/>
        </w:rPr>
        <w:t xml:space="preserve"> </w:t>
      </w:r>
      <w:r w:rsidRPr="000F483E">
        <w:rPr>
          <w:sz w:val="22"/>
          <w:szCs w:val="22"/>
        </w:rPr>
        <w:t>аналізу,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пізнання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політики.</w:t>
      </w:r>
    </w:p>
    <w:p w:rsidR="0068346C" w:rsidRPr="000F483E" w:rsidRDefault="0068346C" w:rsidP="000F483E">
      <w:pPr>
        <w:pStyle w:val="a3"/>
        <w:ind w:left="0"/>
        <w:rPr>
          <w:sz w:val="22"/>
          <w:szCs w:val="22"/>
        </w:rPr>
      </w:pPr>
      <w:r w:rsidRPr="000F483E">
        <w:rPr>
          <w:sz w:val="22"/>
          <w:szCs w:val="22"/>
        </w:rPr>
        <w:t>Використання терміну «мистецтво» щодо політики та її дослідження є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своєрідною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метафорою.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Остання,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як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відомо,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полягає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в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переносному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вживанні</w:t>
      </w:r>
      <w:r w:rsidRPr="000F483E">
        <w:rPr>
          <w:spacing w:val="-67"/>
          <w:sz w:val="22"/>
          <w:szCs w:val="22"/>
        </w:rPr>
        <w:t xml:space="preserve"> </w:t>
      </w:r>
      <w:r w:rsidRPr="000F483E">
        <w:rPr>
          <w:sz w:val="22"/>
          <w:szCs w:val="22"/>
        </w:rPr>
        <w:t>слова</w:t>
      </w:r>
      <w:r w:rsidRPr="000F483E">
        <w:rPr>
          <w:spacing w:val="-2"/>
          <w:sz w:val="22"/>
          <w:szCs w:val="22"/>
        </w:rPr>
        <w:t xml:space="preserve"> </w:t>
      </w:r>
      <w:r w:rsidRPr="000F483E">
        <w:rPr>
          <w:sz w:val="22"/>
          <w:szCs w:val="22"/>
        </w:rPr>
        <w:t>або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виразу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на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основі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аналогії,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схожості,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або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порівняння.</w:t>
      </w:r>
    </w:p>
    <w:p w:rsidR="0068346C" w:rsidRPr="000F483E" w:rsidRDefault="0068346C" w:rsidP="000F483E">
      <w:pPr>
        <w:pStyle w:val="a3"/>
        <w:ind w:left="0"/>
        <w:rPr>
          <w:sz w:val="22"/>
          <w:szCs w:val="22"/>
        </w:rPr>
      </w:pPr>
      <w:r w:rsidRPr="000F483E">
        <w:rPr>
          <w:sz w:val="22"/>
          <w:szCs w:val="22"/>
        </w:rPr>
        <w:t xml:space="preserve">Аналогія між політикою і мистецтвом </w:t>
      </w:r>
      <w:proofErr w:type="spellStart"/>
      <w:r w:rsidRPr="000F483E">
        <w:rPr>
          <w:sz w:val="22"/>
          <w:szCs w:val="22"/>
        </w:rPr>
        <w:t>заключається</w:t>
      </w:r>
      <w:proofErr w:type="spellEnd"/>
      <w:r w:rsidRPr="000F483E">
        <w:rPr>
          <w:sz w:val="22"/>
          <w:szCs w:val="22"/>
        </w:rPr>
        <w:t xml:space="preserve"> в тому, що і той, і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той різновид людської діяльності є творчим процесом, а, головне, і в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політиці, і в мистецтві спільним є ірраціональна складова, яка заснована на</w:t>
      </w:r>
      <w:r w:rsidRPr="000F483E">
        <w:rPr>
          <w:spacing w:val="1"/>
          <w:sz w:val="22"/>
          <w:szCs w:val="22"/>
        </w:rPr>
        <w:t xml:space="preserve"> </w:t>
      </w:r>
      <w:proofErr w:type="spellStart"/>
      <w:r w:rsidRPr="000F483E">
        <w:rPr>
          <w:sz w:val="22"/>
          <w:szCs w:val="22"/>
        </w:rPr>
        <w:t>емоційно</w:t>
      </w:r>
      <w:proofErr w:type="spellEnd"/>
      <w:r w:rsidRPr="000F483E">
        <w:rPr>
          <w:sz w:val="22"/>
          <w:szCs w:val="22"/>
        </w:rPr>
        <w:t>-чуттєвому, образно-інтуїтивному відображенні дійсності. Політика</w:t>
      </w:r>
      <w:r w:rsidRPr="000F483E">
        <w:rPr>
          <w:spacing w:val="-67"/>
          <w:sz w:val="22"/>
          <w:szCs w:val="22"/>
        </w:rPr>
        <w:t xml:space="preserve"> </w:t>
      </w:r>
      <w:r w:rsidRPr="000F483E">
        <w:rPr>
          <w:sz w:val="22"/>
          <w:szCs w:val="22"/>
        </w:rPr>
        <w:t>не тотожна художній творчості, але вона вимагає від тих, хто діє, або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досліджує її, таких якостей, які певною мірою аналогічні сфері естетично-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образної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діяльності.</w:t>
      </w:r>
    </w:p>
    <w:p w:rsidR="0068346C" w:rsidRPr="000F483E" w:rsidRDefault="0068346C" w:rsidP="000F483E">
      <w:pPr>
        <w:pStyle w:val="a3"/>
        <w:ind w:left="0"/>
        <w:rPr>
          <w:sz w:val="22"/>
          <w:szCs w:val="22"/>
        </w:rPr>
      </w:pPr>
      <w:r w:rsidRPr="000F483E">
        <w:rPr>
          <w:sz w:val="22"/>
          <w:szCs w:val="22"/>
        </w:rPr>
        <w:t>Цікавою в цьому плані є практика застосування до аналітико-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пізнавального процесу щодо політики двох протилежних характеристик: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пояснення і розуміння. Пояснення розглядається як процедура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раціоналістичного, закономірного характеру, в основі якої лежить виявлення</w:t>
      </w:r>
      <w:r w:rsidRPr="000F483E">
        <w:rPr>
          <w:spacing w:val="-67"/>
          <w:sz w:val="22"/>
          <w:szCs w:val="22"/>
        </w:rPr>
        <w:t xml:space="preserve"> </w:t>
      </w:r>
      <w:r w:rsidRPr="000F483E">
        <w:rPr>
          <w:sz w:val="22"/>
          <w:szCs w:val="22"/>
        </w:rPr>
        <w:t xml:space="preserve">причинно-наслідкових </w:t>
      </w:r>
      <w:proofErr w:type="spellStart"/>
      <w:r w:rsidRPr="000F483E">
        <w:rPr>
          <w:sz w:val="22"/>
          <w:szCs w:val="22"/>
        </w:rPr>
        <w:t>зв’язків</w:t>
      </w:r>
      <w:proofErr w:type="spellEnd"/>
      <w:r w:rsidRPr="000F483E">
        <w:rPr>
          <w:sz w:val="22"/>
          <w:szCs w:val="22"/>
        </w:rPr>
        <w:t>. Пояснення представляє собою логічне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розчленування об’єкта, його опис і відтворення, як певної моделі для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практичного впливу на цей об’єкт. Розуміння є процедурою, в основі якої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лежить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осягнення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намірів,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уявлень,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цінностей,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що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обумовлюють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дії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суб’єктів</w:t>
      </w:r>
      <w:r w:rsidRPr="000F483E">
        <w:rPr>
          <w:spacing w:val="-67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політики,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надають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того,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або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іншого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окрасу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конкретним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політичним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явищам</w:t>
      </w:r>
    </w:p>
    <w:p w:rsidR="0068346C" w:rsidRPr="000F483E" w:rsidRDefault="0068346C" w:rsidP="000F483E">
      <w:pPr>
        <w:pStyle w:val="a3"/>
        <w:ind w:left="0"/>
        <w:rPr>
          <w:sz w:val="22"/>
          <w:szCs w:val="22"/>
        </w:rPr>
      </w:pPr>
      <w:r w:rsidRPr="000F483E">
        <w:rPr>
          <w:sz w:val="22"/>
          <w:szCs w:val="22"/>
        </w:rPr>
        <w:t>або ситуаціям. Цілісний процес пізнання політики передбачає одночасне</w:t>
      </w:r>
      <w:r w:rsidRPr="000F483E">
        <w:rPr>
          <w:spacing w:val="-67"/>
          <w:sz w:val="22"/>
          <w:szCs w:val="22"/>
        </w:rPr>
        <w:t xml:space="preserve"> </w:t>
      </w:r>
      <w:r w:rsidRPr="000F483E">
        <w:rPr>
          <w:sz w:val="22"/>
          <w:szCs w:val="22"/>
        </w:rPr>
        <w:t>застосування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процедур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як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пояснення,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так і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розуміння</w:t>
      </w:r>
      <w:r w:rsidRPr="000F483E">
        <w:rPr>
          <w:spacing w:val="-2"/>
          <w:sz w:val="22"/>
          <w:szCs w:val="22"/>
        </w:rPr>
        <w:t xml:space="preserve"> </w:t>
      </w:r>
      <w:r w:rsidRPr="000F483E">
        <w:rPr>
          <w:sz w:val="22"/>
          <w:szCs w:val="22"/>
          <w:vertAlign w:val="superscript"/>
        </w:rPr>
        <w:t>4</w:t>
      </w:r>
      <w:r w:rsidRPr="000F483E">
        <w:rPr>
          <w:sz w:val="22"/>
          <w:szCs w:val="22"/>
        </w:rPr>
        <w:t>.</w:t>
      </w:r>
    </w:p>
    <w:p w:rsidR="0068346C" w:rsidRPr="000F483E" w:rsidRDefault="0068346C" w:rsidP="000F483E">
      <w:pPr>
        <w:pStyle w:val="a3"/>
        <w:ind w:left="0"/>
        <w:rPr>
          <w:sz w:val="22"/>
          <w:szCs w:val="22"/>
        </w:rPr>
      </w:pPr>
      <w:r w:rsidRPr="000F483E">
        <w:rPr>
          <w:sz w:val="22"/>
          <w:szCs w:val="22"/>
        </w:rPr>
        <w:t>Розгляд практичної політології як науки та мистецтва передбачає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усвідомлення того, що так само, як переплітаються й взаємодіють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раціональне та ірраціональне в політиці, так само переплітаються науковість</w:t>
      </w:r>
      <w:r w:rsidRPr="000F483E">
        <w:rPr>
          <w:spacing w:val="-67"/>
          <w:sz w:val="22"/>
          <w:szCs w:val="22"/>
        </w:rPr>
        <w:t xml:space="preserve"> </w:t>
      </w:r>
      <w:r w:rsidRPr="000F483E">
        <w:rPr>
          <w:sz w:val="22"/>
          <w:szCs w:val="22"/>
        </w:rPr>
        <w:t xml:space="preserve">і </w:t>
      </w:r>
      <w:proofErr w:type="spellStart"/>
      <w:r w:rsidRPr="000F483E">
        <w:rPr>
          <w:sz w:val="22"/>
          <w:szCs w:val="22"/>
        </w:rPr>
        <w:t>мистецкість</w:t>
      </w:r>
      <w:proofErr w:type="spellEnd"/>
      <w:r w:rsidRPr="000F483E">
        <w:rPr>
          <w:sz w:val="22"/>
          <w:szCs w:val="22"/>
        </w:rPr>
        <w:t xml:space="preserve"> у політико-аналітичній діяльності. Не буде ефективний аналіз,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 xml:space="preserve">якщо не враховувати, відсікати </w:t>
      </w:r>
      <w:proofErr w:type="spellStart"/>
      <w:r w:rsidRPr="000F483E">
        <w:rPr>
          <w:sz w:val="22"/>
          <w:szCs w:val="22"/>
        </w:rPr>
        <w:t>ірраціонально</w:t>
      </w:r>
      <w:proofErr w:type="spellEnd"/>
      <w:r w:rsidRPr="000F483E">
        <w:rPr>
          <w:sz w:val="22"/>
          <w:szCs w:val="22"/>
        </w:rPr>
        <w:t>-суб’єктивні параметри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політичних подій. З іншої сторони, не буде ефективним й аналіз, який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зводиться лише до інтуїтивних тлумачень аналітика щодо прихованих сторін</w:t>
      </w:r>
      <w:r w:rsidRPr="000F483E">
        <w:rPr>
          <w:spacing w:val="-68"/>
          <w:sz w:val="22"/>
          <w:szCs w:val="22"/>
        </w:rPr>
        <w:t xml:space="preserve"> </w:t>
      </w:r>
      <w:r w:rsidRPr="000F483E">
        <w:rPr>
          <w:sz w:val="22"/>
          <w:szCs w:val="22"/>
        </w:rPr>
        <w:t>реальної політики. Лише в поєднанні науково-обґрунтованих процедур і</w:t>
      </w:r>
      <w:r w:rsidRPr="000F483E">
        <w:rPr>
          <w:spacing w:val="1"/>
          <w:sz w:val="22"/>
          <w:szCs w:val="22"/>
        </w:rPr>
        <w:t xml:space="preserve"> </w:t>
      </w:r>
      <w:proofErr w:type="spellStart"/>
      <w:r w:rsidRPr="000F483E">
        <w:rPr>
          <w:sz w:val="22"/>
          <w:szCs w:val="22"/>
        </w:rPr>
        <w:t>методик</w:t>
      </w:r>
      <w:proofErr w:type="spellEnd"/>
      <w:r w:rsidRPr="000F483E">
        <w:rPr>
          <w:sz w:val="22"/>
          <w:szCs w:val="22"/>
        </w:rPr>
        <w:t xml:space="preserve"> з розвинутим вмінням дослідника «вжитися» в світ політики, вміти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його інтуїтивно відчувати, криється таємниця високої ефективності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різноманітних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політико-аналітичних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розробок.</w:t>
      </w:r>
    </w:p>
    <w:p w:rsidR="0068346C" w:rsidRPr="000F483E" w:rsidRDefault="0068346C" w:rsidP="000F483E">
      <w:pPr>
        <w:pStyle w:val="a3"/>
        <w:ind w:left="0"/>
        <w:rPr>
          <w:sz w:val="22"/>
          <w:szCs w:val="22"/>
        </w:rPr>
      </w:pPr>
      <w:r w:rsidRPr="000F483E">
        <w:rPr>
          <w:sz w:val="22"/>
          <w:szCs w:val="22"/>
        </w:rPr>
        <w:t>Погляд на практичну політологію як науку та мистецтво допомагає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чіткіше уявити основні шляхи підготовки висококваліфікованих фахівців з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практично-прикладних досліджень. Розвиток якостей науковця-аналітика,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 xml:space="preserve">політтехнолога, </w:t>
      </w:r>
      <w:proofErr w:type="spellStart"/>
      <w:r w:rsidRPr="000F483E">
        <w:rPr>
          <w:sz w:val="22"/>
          <w:szCs w:val="22"/>
        </w:rPr>
        <w:t>піарщика</w:t>
      </w:r>
      <w:proofErr w:type="spellEnd"/>
      <w:r w:rsidRPr="000F483E">
        <w:rPr>
          <w:sz w:val="22"/>
          <w:szCs w:val="22"/>
        </w:rPr>
        <w:t xml:space="preserve"> тощо передбачає, перш за все, фундаментальну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освіту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у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галузі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політології,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набуття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практики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застосування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сучасних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методів</w:t>
      </w:r>
      <w:r w:rsidRPr="000F483E">
        <w:rPr>
          <w:spacing w:val="-67"/>
          <w:sz w:val="22"/>
          <w:szCs w:val="22"/>
        </w:rPr>
        <w:t xml:space="preserve"> </w:t>
      </w:r>
      <w:r w:rsidRPr="000F483E">
        <w:rPr>
          <w:sz w:val="22"/>
          <w:szCs w:val="22"/>
        </w:rPr>
        <w:t>та</w:t>
      </w:r>
      <w:r w:rsidRPr="000F483E">
        <w:rPr>
          <w:spacing w:val="-3"/>
          <w:sz w:val="22"/>
          <w:szCs w:val="22"/>
        </w:rPr>
        <w:t xml:space="preserve"> </w:t>
      </w:r>
      <w:proofErr w:type="spellStart"/>
      <w:r w:rsidRPr="000F483E">
        <w:rPr>
          <w:sz w:val="22"/>
          <w:szCs w:val="22"/>
        </w:rPr>
        <w:t>методик</w:t>
      </w:r>
      <w:proofErr w:type="spellEnd"/>
      <w:r w:rsidRPr="000F483E">
        <w:rPr>
          <w:spacing w:val="-2"/>
          <w:sz w:val="22"/>
          <w:szCs w:val="22"/>
        </w:rPr>
        <w:t xml:space="preserve"> </w:t>
      </w:r>
      <w:r w:rsidRPr="000F483E">
        <w:rPr>
          <w:sz w:val="22"/>
          <w:szCs w:val="22"/>
        </w:rPr>
        <w:t>збору,</w:t>
      </w:r>
      <w:r w:rsidRPr="000F483E">
        <w:rPr>
          <w:spacing w:val="-2"/>
          <w:sz w:val="22"/>
          <w:szCs w:val="22"/>
        </w:rPr>
        <w:t xml:space="preserve"> </w:t>
      </w:r>
      <w:r w:rsidRPr="000F483E">
        <w:rPr>
          <w:sz w:val="22"/>
          <w:szCs w:val="22"/>
        </w:rPr>
        <w:t>обробки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й</w:t>
      </w:r>
      <w:r w:rsidRPr="000F483E">
        <w:rPr>
          <w:spacing w:val="-3"/>
          <w:sz w:val="22"/>
          <w:szCs w:val="22"/>
        </w:rPr>
        <w:t xml:space="preserve"> </w:t>
      </w:r>
      <w:r w:rsidRPr="000F483E">
        <w:rPr>
          <w:sz w:val="22"/>
          <w:szCs w:val="22"/>
        </w:rPr>
        <w:t>аналізу</w:t>
      </w:r>
      <w:r w:rsidRPr="000F483E">
        <w:rPr>
          <w:spacing w:val="-2"/>
          <w:sz w:val="22"/>
          <w:szCs w:val="22"/>
        </w:rPr>
        <w:t xml:space="preserve"> </w:t>
      </w:r>
      <w:r w:rsidRPr="000F483E">
        <w:rPr>
          <w:sz w:val="22"/>
          <w:szCs w:val="22"/>
        </w:rPr>
        <w:t>емпіричної</w:t>
      </w:r>
      <w:r w:rsidRPr="000F483E">
        <w:rPr>
          <w:spacing w:val="-2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політичної</w:t>
      </w:r>
      <w:r w:rsidRPr="000F483E">
        <w:rPr>
          <w:spacing w:val="-2"/>
          <w:sz w:val="22"/>
          <w:szCs w:val="22"/>
        </w:rPr>
        <w:t xml:space="preserve"> </w:t>
      </w:r>
      <w:r w:rsidRPr="000F483E">
        <w:rPr>
          <w:sz w:val="22"/>
          <w:szCs w:val="22"/>
        </w:rPr>
        <w:t>інформації.</w:t>
      </w:r>
    </w:p>
    <w:p w:rsidR="0068346C" w:rsidRPr="000F483E" w:rsidRDefault="0068346C" w:rsidP="000F483E">
      <w:pPr>
        <w:pStyle w:val="a3"/>
        <w:ind w:left="0"/>
        <w:rPr>
          <w:sz w:val="22"/>
          <w:szCs w:val="22"/>
        </w:rPr>
      </w:pPr>
      <w:r w:rsidRPr="000F483E">
        <w:rPr>
          <w:sz w:val="22"/>
          <w:szCs w:val="22"/>
        </w:rPr>
        <w:t>Грамотний практичний політолог повинен досконало володіти цим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накопиченим теоретико-категоріальним апаратом, різноманітними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дослідницькими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парадигмами,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які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використовуються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в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політичній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науці.</w:t>
      </w:r>
    </w:p>
    <w:p w:rsidR="0068346C" w:rsidRPr="000F483E" w:rsidRDefault="0068346C" w:rsidP="000F483E">
      <w:pPr>
        <w:pStyle w:val="a3"/>
        <w:ind w:left="0"/>
        <w:rPr>
          <w:sz w:val="22"/>
          <w:szCs w:val="22"/>
        </w:rPr>
      </w:pPr>
      <w:r w:rsidRPr="000F483E">
        <w:rPr>
          <w:sz w:val="22"/>
          <w:szCs w:val="22"/>
        </w:rPr>
        <w:lastRenderedPageBreak/>
        <w:t>Фахівець з практичної політології повинен також володіти й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 xml:space="preserve">мистецтвом осягнення </w:t>
      </w:r>
      <w:proofErr w:type="spellStart"/>
      <w:r w:rsidRPr="000F483E">
        <w:rPr>
          <w:sz w:val="22"/>
          <w:szCs w:val="22"/>
        </w:rPr>
        <w:t>утаємничого</w:t>
      </w:r>
      <w:proofErr w:type="spellEnd"/>
      <w:r w:rsidRPr="000F483E">
        <w:rPr>
          <w:sz w:val="22"/>
          <w:szCs w:val="22"/>
        </w:rPr>
        <w:t xml:space="preserve"> світу політики. Це мистецтво виникає й</w:t>
      </w:r>
      <w:r w:rsidRPr="000F483E">
        <w:rPr>
          <w:spacing w:val="-67"/>
          <w:sz w:val="22"/>
          <w:szCs w:val="22"/>
        </w:rPr>
        <w:t xml:space="preserve"> </w:t>
      </w:r>
      <w:r w:rsidRPr="000F483E">
        <w:rPr>
          <w:sz w:val="22"/>
          <w:szCs w:val="22"/>
        </w:rPr>
        <w:t>вдосконалюється на основі розвинутої наукової інтуїції, яка в свою чергу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зміцнюється на базі безперервного досвіду самостійної аналітико-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прогностичної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роботи.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Так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само,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як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не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може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професіонал-музикант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не</w:t>
      </w:r>
      <w:r w:rsidRPr="000F483E">
        <w:rPr>
          <w:spacing w:val="-4"/>
          <w:sz w:val="22"/>
          <w:szCs w:val="22"/>
        </w:rPr>
        <w:t xml:space="preserve"> </w:t>
      </w:r>
      <w:r w:rsidRPr="000F483E">
        <w:rPr>
          <w:sz w:val="22"/>
          <w:szCs w:val="22"/>
        </w:rPr>
        <w:t>грати</w:t>
      </w:r>
    </w:p>
    <w:p w:rsidR="0068346C" w:rsidRPr="000F483E" w:rsidRDefault="0068346C" w:rsidP="000F483E">
      <w:pPr>
        <w:pStyle w:val="a3"/>
        <w:ind w:left="0"/>
        <w:rPr>
          <w:sz w:val="22"/>
          <w:szCs w:val="22"/>
        </w:rPr>
      </w:pPr>
      <w:bookmarkStart w:id="1" w:name="_GoBack"/>
      <w:bookmarkEnd w:id="1"/>
      <w:r w:rsidRPr="000F483E">
        <w:rPr>
          <w:sz w:val="22"/>
          <w:szCs w:val="22"/>
        </w:rPr>
        <w:t>на інструменті щодня, так і політолог-практик не може не вивчати</w:t>
      </w:r>
      <w:r w:rsidRPr="000F483E">
        <w:rPr>
          <w:spacing w:val="1"/>
          <w:sz w:val="22"/>
          <w:szCs w:val="22"/>
        </w:rPr>
        <w:t xml:space="preserve"> </w:t>
      </w:r>
      <w:r w:rsidRPr="000F483E">
        <w:rPr>
          <w:sz w:val="22"/>
          <w:szCs w:val="22"/>
        </w:rPr>
        <w:t>хитросплетіння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кожної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політичної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події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та</w:t>
      </w:r>
      <w:r w:rsidRPr="000F483E">
        <w:rPr>
          <w:spacing w:val="-5"/>
          <w:sz w:val="22"/>
          <w:szCs w:val="22"/>
        </w:rPr>
        <w:t xml:space="preserve"> </w:t>
      </w:r>
      <w:r w:rsidRPr="000F483E">
        <w:rPr>
          <w:sz w:val="22"/>
          <w:szCs w:val="22"/>
        </w:rPr>
        <w:t>ситуації,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вдосконалюючи</w:t>
      </w:r>
      <w:r w:rsidRPr="000F483E">
        <w:rPr>
          <w:spacing w:val="-6"/>
          <w:sz w:val="22"/>
          <w:szCs w:val="22"/>
        </w:rPr>
        <w:t xml:space="preserve"> </w:t>
      </w:r>
      <w:r w:rsidRPr="000F483E">
        <w:rPr>
          <w:sz w:val="22"/>
          <w:szCs w:val="22"/>
        </w:rPr>
        <w:t>тим</w:t>
      </w:r>
      <w:r w:rsidRPr="000F483E">
        <w:rPr>
          <w:spacing w:val="-67"/>
          <w:sz w:val="22"/>
          <w:szCs w:val="22"/>
        </w:rPr>
        <w:t xml:space="preserve"> </w:t>
      </w:r>
      <w:r w:rsidRPr="000F483E">
        <w:rPr>
          <w:sz w:val="22"/>
          <w:szCs w:val="22"/>
        </w:rPr>
        <w:t>самим</w:t>
      </w:r>
      <w:r w:rsidRPr="000F483E">
        <w:rPr>
          <w:spacing w:val="-1"/>
          <w:sz w:val="22"/>
          <w:szCs w:val="22"/>
        </w:rPr>
        <w:t xml:space="preserve"> </w:t>
      </w:r>
      <w:r w:rsidRPr="000F483E">
        <w:rPr>
          <w:sz w:val="22"/>
          <w:szCs w:val="22"/>
        </w:rPr>
        <w:t>свій фаховий рівень.</w:t>
      </w:r>
    </w:p>
    <w:p w:rsidR="0068346C" w:rsidRPr="000F483E" w:rsidRDefault="0068346C" w:rsidP="000F483E">
      <w:pPr>
        <w:pStyle w:val="a3"/>
        <w:ind w:left="0"/>
        <w:rPr>
          <w:sz w:val="22"/>
          <w:szCs w:val="22"/>
        </w:rPr>
      </w:pPr>
    </w:p>
    <w:p w:rsidR="0068346C" w:rsidRPr="000F483E" w:rsidRDefault="0068346C" w:rsidP="000F483E">
      <w:pPr>
        <w:tabs>
          <w:tab w:val="left" w:pos="709"/>
        </w:tabs>
        <w:ind w:left="709" w:hanging="709"/>
        <w:rPr>
          <w:b/>
        </w:rPr>
      </w:pPr>
      <w:r w:rsidRPr="000F483E">
        <w:rPr>
          <w:b/>
        </w:rPr>
        <w:t>Література</w:t>
      </w:r>
    </w:p>
    <w:p w:rsidR="0068346C" w:rsidRPr="000F483E" w:rsidRDefault="0068346C" w:rsidP="000F483E">
      <w:pPr>
        <w:pStyle w:val="a5"/>
        <w:numPr>
          <w:ilvl w:val="0"/>
          <w:numId w:val="27"/>
        </w:numPr>
        <w:tabs>
          <w:tab w:val="left" w:pos="709"/>
          <w:tab w:val="left" w:pos="1188"/>
        </w:tabs>
        <w:ind w:left="709" w:hanging="709"/>
      </w:pPr>
      <w:proofErr w:type="spellStart"/>
      <w:r w:rsidRPr="000F483E">
        <w:t>Олещук</w:t>
      </w:r>
      <w:proofErr w:type="spellEnd"/>
      <w:r w:rsidRPr="000F483E">
        <w:rPr>
          <w:spacing w:val="-7"/>
        </w:rPr>
        <w:t xml:space="preserve"> </w:t>
      </w:r>
      <w:r w:rsidRPr="000F483E">
        <w:t>Петро.</w:t>
      </w:r>
      <w:r w:rsidRPr="000F483E">
        <w:rPr>
          <w:spacing w:val="-6"/>
        </w:rPr>
        <w:t xml:space="preserve"> </w:t>
      </w:r>
      <w:r w:rsidRPr="000F483E">
        <w:t>Новітні</w:t>
      </w:r>
      <w:r w:rsidRPr="000F483E">
        <w:rPr>
          <w:spacing w:val="-7"/>
        </w:rPr>
        <w:t xml:space="preserve"> </w:t>
      </w:r>
      <w:r w:rsidRPr="000F483E">
        <w:t>політичні</w:t>
      </w:r>
      <w:r w:rsidRPr="000F483E">
        <w:rPr>
          <w:spacing w:val="-6"/>
        </w:rPr>
        <w:t xml:space="preserve"> </w:t>
      </w:r>
      <w:r w:rsidRPr="000F483E">
        <w:t>технології</w:t>
      </w:r>
      <w:r w:rsidRPr="000F483E">
        <w:rPr>
          <w:spacing w:val="-6"/>
        </w:rPr>
        <w:t xml:space="preserve"> </w:t>
      </w:r>
      <w:r w:rsidRPr="000F483E">
        <w:t>інформаційного</w:t>
      </w:r>
      <w:r w:rsidRPr="000F483E">
        <w:rPr>
          <w:spacing w:val="-7"/>
        </w:rPr>
        <w:t xml:space="preserve"> </w:t>
      </w:r>
      <w:r w:rsidRPr="000F483E">
        <w:t>впливу:</w:t>
      </w:r>
      <w:r w:rsidRPr="000F483E">
        <w:rPr>
          <w:spacing w:val="-67"/>
        </w:rPr>
        <w:t xml:space="preserve"> </w:t>
      </w:r>
      <w:r w:rsidRPr="000F483E">
        <w:t>Монографія.</w:t>
      </w:r>
      <w:r w:rsidRPr="000F483E">
        <w:rPr>
          <w:spacing w:val="-1"/>
        </w:rPr>
        <w:t xml:space="preserve"> </w:t>
      </w:r>
      <w:r w:rsidRPr="000F483E">
        <w:t>К.,2018.</w:t>
      </w:r>
    </w:p>
    <w:p w:rsidR="0068346C" w:rsidRPr="000F483E" w:rsidRDefault="0068346C" w:rsidP="000F483E">
      <w:pPr>
        <w:pStyle w:val="a5"/>
        <w:numPr>
          <w:ilvl w:val="0"/>
          <w:numId w:val="27"/>
        </w:numPr>
        <w:tabs>
          <w:tab w:val="left" w:pos="709"/>
          <w:tab w:val="left" w:pos="1188"/>
        </w:tabs>
        <w:ind w:left="709" w:hanging="709"/>
      </w:pPr>
      <w:r w:rsidRPr="000F483E">
        <w:t>Петренко Ігор. Аналітичні центри як суб’єкти формування публічної</w:t>
      </w:r>
      <w:r w:rsidRPr="000F483E">
        <w:rPr>
          <w:spacing w:val="-67"/>
        </w:rPr>
        <w:t xml:space="preserve"> </w:t>
      </w:r>
      <w:r w:rsidRPr="000F483E">
        <w:t>політики:</w:t>
      </w:r>
      <w:r w:rsidRPr="000F483E">
        <w:rPr>
          <w:spacing w:val="-1"/>
        </w:rPr>
        <w:t xml:space="preserve"> </w:t>
      </w:r>
      <w:r w:rsidRPr="000F483E">
        <w:t>Монографія.К.,2018.</w:t>
      </w:r>
    </w:p>
    <w:p w:rsidR="0068346C" w:rsidRPr="000F483E" w:rsidRDefault="0068346C" w:rsidP="000F483E">
      <w:pPr>
        <w:pStyle w:val="a5"/>
        <w:numPr>
          <w:ilvl w:val="0"/>
          <w:numId w:val="27"/>
        </w:numPr>
        <w:tabs>
          <w:tab w:val="left" w:pos="709"/>
          <w:tab w:val="left" w:pos="1188"/>
        </w:tabs>
        <w:ind w:left="709" w:hanging="709"/>
      </w:pPr>
      <w:r w:rsidRPr="000F483E">
        <w:t>Політологія:</w:t>
      </w:r>
      <w:r w:rsidRPr="000F483E">
        <w:rPr>
          <w:spacing w:val="14"/>
        </w:rPr>
        <w:t xml:space="preserve"> </w:t>
      </w:r>
      <w:r w:rsidRPr="000F483E">
        <w:t>Підручник</w:t>
      </w:r>
      <w:r w:rsidRPr="000F483E">
        <w:rPr>
          <w:spacing w:val="15"/>
        </w:rPr>
        <w:t xml:space="preserve"> </w:t>
      </w:r>
      <w:r w:rsidRPr="000F483E">
        <w:t>для</w:t>
      </w:r>
      <w:r w:rsidRPr="000F483E">
        <w:rPr>
          <w:spacing w:val="16"/>
        </w:rPr>
        <w:t xml:space="preserve"> </w:t>
      </w:r>
      <w:proofErr w:type="spellStart"/>
      <w:r w:rsidRPr="000F483E">
        <w:t>студ</w:t>
      </w:r>
      <w:proofErr w:type="spellEnd"/>
      <w:r w:rsidRPr="000F483E">
        <w:t>.</w:t>
      </w:r>
      <w:r w:rsidRPr="000F483E">
        <w:rPr>
          <w:spacing w:val="14"/>
        </w:rPr>
        <w:t xml:space="preserve"> </w:t>
      </w:r>
      <w:r w:rsidRPr="000F483E">
        <w:t>вищих.</w:t>
      </w:r>
      <w:r w:rsidRPr="000F483E">
        <w:rPr>
          <w:spacing w:val="15"/>
        </w:rPr>
        <w:t xml:space="preserve"> </w:t>
      </w:r>
      <w:proofErr w:type="spellStart"/>
      <w:r w:rsidRPr="000F483E">
        <w:t>навч</w:t>
      </w:r>
      <w:proofErr w:type="spellEnd"/>
      <w:r w:rsidRPr="000F483E">
        <w:t>.</w:t>
      </w:r>
      <w:r w:rsidRPr="000F483E">
        <w:rPr>
          <w:spacing w:val="15"/>
        </w:rPr>
        <w:t xml:space="preserve"> </w:t>
      </w:r>
      <w:r w:rsidRPr="000F483E">
        <w:t>закладів/за</w:t>
      </w:r>
      <w:r w:rsidRPr="000F483E">
        <w:rPr>
          <w:spacing w:val="16"/>
        </w:rPr>
        <w:t xml:space="preserve"> </w:t>
      </w:r>
      <w:r w:rsidRPr="000F483E">
        <w:t>ред.</w:t>
      </w:r>
      <w:r w:rsidRPr="000F483E">
        <w:rPr>
          <w:spacing w:val="14"/>
        </w:rPr>
        <w:t xml:space="preserve"> </w:t>
      </w:r>
      <w:r w:rsidRPr="000F483E">
        <w:t>О.В.</w:t>
      </w:r>
      <w:r w:rsidRPr="000F483E">
        <w:rPr>
          <w:spacing w:val="-67"/>
        </w:rPr>
        <w:t xml:space="preserve"> </w:t>
      </w:r>
      <w:proofErr w:type="spellStart"/>
      <w:r w:rsidRPr="000F483E">
        <w:t>Бабкіної</w:t>
      </w:r>
      <w:proofErr w:type="spellEnd"/>
      <w:r w:rsidRPr="000F483E">
        <w:t>,</w:t>
      </w:r>
      <w:r w:rsidRPr="000F483E">
        <w:rPr>
          <w:spacing w:val="-1"/>
        </w:rPr>
        <w:t xml:space="preserve"> </w:t>
      </w:r>
      <w:r w:rsidRPr="000F483E">
        <w:t>В.П. Горбатенко.К.,2001.</w:t>
      </w:r>
    </w:p>
    <w:p w:rsidR="0068346C" w:rsidRPr="000F483E" w:rsidRDefault="0068346C" w:rsidP="000F483E">
      <w:pPr>
        <w:pStyle w:val="a5"/>
        <w:numPr>
          <w:ilvl w:val="0"/>
          <w:numId w:val="27"/>
        </w:numPr>
        <w:tabs>
          <w:tab w:val="left" w:pos="709"/>
          <w:tab w:val="left" w:pos="1188"/>
        </w:tabs>
        <w:ind w:left="709" w:hanging="709"/>
      </w:pPr>
      <w:r w:rsidRPr="000F483E">
        <w:t>Прикладна</w:t>
      </w:r>
      <w:r w:rsidRPr="000F483E">
        <w:rPr>
          <w:spacing w:val="-6"/>
        </w:rPr>
        <w:t xml:space="preserve"> </w:t>
      </w:r>
      <w:r w:rsidRPr="000F483E">
        <w:t>політологія:</w:t>
      </w:r>
      <w:r w:rsidRPr="000F483E">
        <w:rPr>
          <w:spacing w:val="-6"/>
        </w:rPr>
        <w:t xml:space="preserve"> </w:t>
      </w:r>
      <w:proofErr w:type="spellStart"/>
      <w:r w:rsidRPr="000F483E">
        <w:t>навч</w:t>
      </w:r>
      <w:proofErr w:type="spellEnd"/>
      <w:r w:rsidRPr="000F483E">
        <w:t>.</w:t>
      </w:r>
      <w:r w:rsidRPr="000F483E">
        <w:rPr>
          <w:spacing w:val="-6"/>
        </w:rPr>
        <w:t xml:space="preserve"> </w:t>
      </w:r>
      <w:proofErr w:type="spellStart"/>
      <w:r w:rsidRPr="000F483E">
        <w:t>посіб</w:t>
      </w:r>
      <w:proofErr w:type="spellEnd"/>
      <w:r w:rsidRPr="000F483E">
        <w:t>./за</w:t>
      </w:r>
      <w:r w:rsidRPr="000F483E">
        <w:rPr>
          <w:spacing w:val="-6"/>
        </w:rPr>
        <w:t xml:space="preserve"> </w:t>
      </w:r>
      <w:r w:rsidRPr="000F483E">
        <w:t>ред.</w:t>
      </w:r>
      <w:r w:rsidRPr="000F483E">
        <w:rPr>
          <w:spacing w:val="-5"/>
        </w:rPr>
        <w:t xml:space="preserve"> </w:t>
      </w:r>
      <w:r w:rsidRPr="000F483E">
        <w:t>В.П.</w:t>
      </w:r>
      <w:r w:rsidRPr="000F483E">
        <w:rPr>
          <w:spacing w:val="-6"/>
        </w:rPr>
        <w:t xml:space="preserve"> </w:t>
      </w:r>
      <w:r w:rsidRPr="000F483E">
        <w:t>Горбатенка.К.,2008.</w:t>
      </w:r>
    </w:p>
    <w:p w:rsidR="00A36598" w:rsidRPr="000F483E" w:rsidRDefault="00754B63" w:rsidP="000F483E">
      <w:pPr>
        <w:tabs>
          <w:tab w:val="left" w:pos="709"/>
        </w:tabs>
        <w:ind w:left="709" w:hanging="709"/>
      </w:pPr>
    </w:p>
    <w:sectPr w:rsidR="00A36598" w:rsidRPr="000F483E" w:rsidSect="000F483E">
      <w:pgSz w:w="12240" w:h="15840"/>
      <w:pgMar w:top="1134" w:right="333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72EF"/>
    <w:multiLevelType w:val="hybridMultilevel"/>
    <w:tmpl w:val="0D5CD61C"/>
    <w:lvl w:ilvl="0" w:tplc="95A2EBB2">
      <w:start w:val="1"/>
      <w:numFmt w:val="decimal"/>
      <w:lvlText w:val="%1."/>
      <w:lvlJc w:val="left"/>
      <w:pPr>
        <w:ind w:left="1649" w:hanging="99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D4CB130">
      <w:numFmt w:val="bullet"/>
      <w:lvlText w:val="•"/>
      <w:lvlJc w:val="left"/>
      <w:pPr>
        <w:ind w:left="2434" w:hanging="990"/>
      </w:pPr>
      <w:rPr>
        <w:rFonts w:hint="default"/>
        <w:lang w:val="uk-UA" w:eastAsia="en-US" w:bidi="ar-SA"/>
      </w:rPr>
    </w:lvl>
    <w:lvl w:ilvl="2" w:tplc="132A77AC">
      <w:numFmt w:val="bullet"/>
      <w:lvlText w:val="•"/>
      <w:lvlJc w:val="left"/>
      <w:pPr>
        <w:ind w:left="3228" w:hanging="990"/>
      </w:pPr>
      <w:rPr>
        <w:rFonts w:hint="default"/>
        <w:lang w:val="uk-UA" w:eastAsia="en-US" w:bidi="ar-SA"/>
      </w:rPr>
    </w:lvl>
    <w:lvl w:ilvl="3" w:tplc="8EE43FA8">
      <w:numFmt w:val="bullet"/>
      <w:lvlText w:val="•"/>
      <w:lvlJc w:val="left"/>
      <w:pPr>
        <w:ind w:left="4022" w:hanging="990"/>
      </w:pPr>
      <w:rPr>
        <w:rFonts w:hint="default"/>
        <w:lang w:val="uk-UA" w:eastAsia="en-US" w:bidi="ar-SA"/>
      </w:rPr>
    </w:lvl>
    <w:lvl w:ilvl="4" w:tplc="87A8AF38">
      <w:numFmt w:val="bullet"/>
      <w:lvlText w:val="•"/>
      <w:lvlJc w:val="left"/>
      <w:pPr>
        <w:ind w:left="4816" w:hanging="990"/>
      </w:pPr>
      <w:rPr>
        <w:rFonts w:hint="default"/>
        <w:lang w:val="uk-UA" w:eastAsia="en-US" w:bidi="ar-SA"/>
      </w:rPr>
    </w:lvl>
    <w:lvl w:ilvl="5" w:tplc="6EBA3BCC">
      <w:numFmt w:val="bullet"/>
      <w:lvlText w:val="•"/>
      <w:lvlJc w:val="left"/>
      <w:pPr>
        <w:ind w:left="5610" w:hanging="990"/>
      </w:pPr>
      <w:rPr>
        <w:rFonts w:hint="default"/>
        <w:lang w:val="uk-UA" w:eastAsia="en-US" w:bidi="ar-SA"/>
      </w:rPr>
    </w:lvl>
    <w:lvl w:ilvl="6" w:tplc="5CACBFF4">
      <w:numFmt w:val="bullet"/>
      <w:lvlText w:val="•"/>
      <w:lvlJc w:val="left"/>
      <w:pPr>
        <w:ind w:left="6404" w:hanging="990"/>
      </w:pPr>
      <w:rPr>
        <w:rFonts w:hint="default"/>
        <w:lang w:val="uk-UA" w:eastAsia="en-US" w:bidi="ar-SA"/>
      </w:rPr>
    </w:lvl>
    <w:lvl w:ilvl="7" w:tplc="A664E090">
      <w:numFmt w:val="bullet"/>
      <w:lvlText w:val="•"/>
      <w:lvlJc w:val="left"/>
      <w:pPr>
        <w:ind w:left="7198" w:hanging="990"/>
      </w:pPr>
      <w:rPr>
        <w:rFonts w:hint="default"/>
        <w:lang w:val="uk-UA" w:eastAsia="en-US" w:bidi="ar-SA"/>
      </w:rPr>
    </w:lvl>
    <w:lvl w:ilvl="8" w:tplc="7C7E8ED0">
      <w:numFmt w:val="bullet"/>
      <w:lvlText w:val="•"/>
      <w:lvlJc w:val="left"/>
      <w:pPr>
        <w:ind w:left="7992" w:hanging="990"/>
      </w:pPr>
      <w:rPr>
        <w:rFonts w:hint="default"/>
        <w:lang w:val="uk-UA" w:eastAsia="en-US" w:bidi="ar-SA"/>
      </w:rPr>
    </w:lvl>
  </w:abstractNum>
  <w:abstractNum w:abstractNumId="1" w15:restartNumberingAfterBreak="0">
    <w:nsid w:val="086A032F"/>
    <w:multiLevelType w:val="hybridMultilevel"/>
    <w:tmpl w:val="C2246582"/>
    <w:lvl w:ilvl="0" w:tplc="A1607D96">
      <w:numFmt w:val="bullet"/>
      <w:lvlText w:val="-"/>
      <w:lvlJc w:val="left"/>
      <w:pPr>
        <w:ind w:left="11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3FF06E4A">
      <w:numFmt w:val="bullet"/>
      <w:lvlText w:val="•"/>
      <w:lvlJc w:val="left"/>
      <w:pPr>
        <w:ind w:left="1066" w:hanging="164"/>
      </w:pPr>
      <w:rPr>
        <w:rFonts w:hint="default"/>
        <w:lang w:val="uk-UA" w:eastAsia="en-US" w:bidi="ar-SA"/>
      </w:rPr>
    </w:lvl>
    <w:lvl w:ilvl="2" w:tplc="948C3FF0">
      <w:numFmt w:val="bullet"/>
      <w:lvlText w:val="•"/>
      <w:lvlJc w:val="left"/>
      <w:pPr>
        <w:ind w:left="2012" w:hanging="164"/>
      </w:pPr>
      <w:rPr>
        <w:rFonts w:hint="default"/>
        <w:lang w:val="uk-UA" w:eastAsia="en-US" w:bidi="ar-SA"/>
      </w:rPr>
    </w:lvl>
    <w:lvl w:ilvl="3" w:tplc="5FB291D6">
      <w:numFmt w:val="bullet"/>
      <w:lvlText w:val="•"/>
      <w:lvlJc w:val="left"/>
      <w:pPr>
        <w:ind w:left="2958" w:hanging="164"/>
      </w:pPr>
      <w:rPr>
        <w:rFonts w:hint="default"/>
        <w:lang w:val="uk-UA" w:eastAsia="en-US" w:bidi="ar-SA"/>
      </w:rPr>
    </w:lvl>
    <w:lvl w:ilvl="4" w:tplc="3670D064">
      <w:numFmt w:val="bullet"/>
      <w:lvlText w:val="•"/>
      <w:lvlJc w:val="left"/>
      <w:pPr>
        <w:ind w:left="3904" w:hanging="164"/>
      </w:pPr>
      <w:rPr>
        <w:rFonts w:hint="default"/>
        <w:lang w:val="uk-UA" w:eastAsia="en-US" w:bidi="ar-SA"/>
      </w:rPr>
    </w:lvl>
    <w:lvl w:ilvl="5" w:tplc="0ECAAA1C">
      <w:numFmt w:val="bullet"/>
      <w:lvlText w:val="•"/>
      <w:lvlJc w:val="left"/>
      <w:pPr>
        <w:ind w:left="4850" w:hanging="164"/>
      </w:pPr>
      <w:rPr>
        <w:rFonts w:hint="default"/>
        <w:lang w:val="uk-UA" w:eastAsia="en-US" w:bidi="ar-SA"/>
      </w:rPr>
    </w:lvl>
    <w:lvl w:ilvl="6" w:tplc="71AA0D00">
      <w:numFmt w:val="bullet"/>
      <w:lvlText w:val="•"/>
      <w:lvlJc w:val="left"/>
      <w:pPr>
        <w:ind w:left="5796" w:hanging="164"/>
      </w:pPr>
      <w:rPr>
        <w:rFonts w:hint="default"/>
        <w:lang w:val="uk-UA" w:eastAsia="en-US" w:bidi="ar-SA"/>
      </w:rPr>
    </w:lvl>
    <w:lvl w:ilvl="7" w:tplc="FBBE39AE">
      <w:numFmt w:val="bullet"/>
      <w:lvlText w:val="•"/>
      <w:lvlJc w:val="left"/>
      <w:pPr>
        <w:ind w:left="6742" w:hanging="164"/>
      </w:pPr>
      <w:rPr>
        <w:rFonts w:hint="default"/>
        <w:lang w:val="uk-UA" w:eastAsia="en-US" w:bidi="ar-SA"/>
      </w:rPr>
    </w:lvl>
    <w:lvl w:ilvl="8" w:tplc="55FC06E0">
      <w:numFmt w:val="bullet"/>
      <w:lvlText w:val="•"/>
      <w:lvlJc w:val="left"/>
      <w:pPr>
        <w:ind w:left="7688" w:hanging="164"/>
      </w:pPr>
      <w:rPr>
        <w:rFonts w:hint="default"/>
        <w:lang w:val="uk-UA" w:eastAsia="en-US" w:bidi="ar-SA"/>
      </w:rPr>
    </w:lvl>
  </w:abstractNum>
  <w:abstractNum w:abstractNumId="2" w15:restartNumberingAfterBreak="0">
    <w:nsid w:val="0A6F6C47"/>
    <w:multiLevelType w:val="multilevel"/>
    <w:tmpl w:val="6E14641C"/>
    <w:lvl w:ilvl="0">
      <w:start w:val="2"/>
      <w:numFmt w:val="decimal"/>
      <w:lvlText w:val="%1"/>
      <w:lvlJc w:val="left"/>
      <w:pPr>
        <w:ind w:left="2597" w:hanging="49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597" w:hanging="49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996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694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392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090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88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86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84" w:hanging="490"/>
      </w:pPr>
      <w:rPr>
        <w:rFonts w:hint="default"/>
        <w:lang w:val="uk-UA" w:eastAsia="en-US" w:bidi="ar-SA"/>
      </w:rPr>
    </w:lvl>
  </w:abstractNum>
  <w:abstractNum w:abstractNumId="3" w15:restartNumberingAfterBreak="0">
    <w:nsid w:val="0BE33DD2"/>
    <w:multiLevelType w:val="hybridMultilevel"/>
    <w:tmpl w:val="DB32CB10"/>
    <w:lvl w:ilvl="0" w:tplc="9E941D84">
      <w:start w:val="1"/>
      <w:numFmt w:val="decimal"/>
      <w:lvlText w:val="%1."/>
      <w:lvlJc w:val="left"/>
      <w:pPr>
        <w:ind w:left="119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7D05BF0">
      <w:numFmt w:val="bullet"/>
      <w:lvlText w:val="•"/>
      <w:lvlJc w:val="left"/>
      <w:pPr>
        <w:ind w:left="1066" w:hanging="280"/>
      </w:pPr>
      <w:rPr>
        <w:rFonts w:hint="default"/>
        <w:lang w:val="uk-UA" w:eastAsia="en-US" w:bidi="ar-SA"/>
      </w:rPr>
    </w:lvl>
    <w:lvl w:ilvl="2" w:tplc="A1026234">
      <w:numFmt w:val="bullet"/>
      <w:lvlText w:val="•"/>
      <w:lvlJc w:val="left"/>
      <w:pPr>
        <w:ind w:left="2012" w:hanging="280"/>
      </w:pPr>
      <w:rPr>
        <w:rFonts w:hint="default"/>
        <w:lang w:val="uk-UA" w:eastAsia="en-US" w:bidi="ar-SA"/>
      </w:rPr>
    </w:lvl>
    <w:lvl w:ilvl="3" w:tplc="F0C45154">
      <w:numFmt w:val="bullet"/>
      <w:lvlText w:val="•"/>
      <w:lvlJc w:val="left"/>
      <w:pPr>
        <w:ind w:left="2958" w:hanging="280"/>
      </w:pPr>
      <w:rPr>
        <w:rFonts w:hint="default"/>
        <w:lang w:val="uk-UA" w:eastAsia="en-US" w:bidi="ar-SA"/>
      </w:rPr>
    </w:lvl>
    <w:lvl w:ilvl="4" w:tplc="73F286FE">
      <w:numFmt w:val="bullet"/>
      <w:lvlText w:val="•"/>
      <w:lvlJc w:val="left"/>
      <w:pPr>
        <w:ind w:left="3904" w:hanging="280"/>
      </w:pPr>
      <w:rPr>
        <w:rFonts w:hint="default"/>
        <w:lang w:val="uk-UA" w:eastAsia="en-US" w:bidi="ar-SA"/>
      </w:rPr>
    </w:lvl>
    <w:lvl w:ilvl="5" w:tplc="54DAA4C6">
      <w:numFmt w:val="bullet"/>
      <w:lvlText w:val="•"/>
      <w:lvlJc w:val="left"/>
      <w:pPr>
        <w:ind w:left="4850" w:hanging="280"/>
      </w:pPr>
      <w:rPr>
        <w:rFonts w:hint="default"/>
        <w:lang w:val="uk-UA" w:eastAsia="en-US" w:bidi="ar-SA"/>
      </w:rPr>
    </w:lvl>
    <w:lvl w:ilvl="6" w:tplc="CBDAE124">
      <w:numFmt w:val="bullet"/>
      <w:lvlText w:val="•"/>
      <w:lvlJc w:val="left"/>
      <w:pPr>
        <w:ind w:left="5796" w:hanging="280"/>
      </w:pPr>
      <w:rPr>
        <w:rFonts w:hint="default"/>
        <w:lang w:val="uk-UA" w:eastAsia="en-US" w:bidi="ar-SA"/>
      </w:rPr>
    </w:lvl>
    <w:lvl w:ilvl="7" w:tplc="AC389020">
      <w:numFmt w:val="bullet"/>
      <w:lvlText w:val="•"/>
      <w:lvlJc w:val="left"/>
      <w:pPr>
        <w:ind w:left="6742" w:hanging="280"/>
      </w:pPr>
      <w:rPr>
        <w:rFonts w:hint="default"/>
        <w:lang w:val="uk-UA" w:eastAsia="en-US" w:bidi="ar-SA"/>
      </w:rPr>
    </w:lvl>
    <w:lvl w:ilvl="8" w:tplc="A5AA1B6A">
      <w:numFmt w:val="bullet"/>
      <w:lvlText w:val="•"/>
      <w:lvlJc w:val="left"/>
      <w:pPr>
        <w:ind w:left="7688" w:hanging="280"/>
      </w:pPr>
      <w:rPr>
        <w:rFonts w:hint="default"/>
        <w:lang w:val="uk-UA" w:eastAsia="en-US" w:bidi="ar-SA"/>
      </w:rPr>
    </w:lvl>
  </w:abstractNum>
  <w:abstractNum w:abstractNumId="4" w15:restartNumberingAfterBreak="0">
    <w:nsid w:val="0C3F0792"/>
    <w:multiLevelType w:val="hybridMultilevel"/>
    <w:tmpl w:val="22464AF6"/>
    <w:lvl w:ilvl="0" w:tplc="1002A0AA">
      <w:start w:val="1"/>
      <w:numFmt w:val="decimal"/>
      <w:lvlText w:val="%1."/>
      <w:lvlJc w:val="left"/>
      <w:pPr>
        <w:ind w:left="119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BC2681C">
      <w:numFmt w:val="bullet"/>
      <w:lvlText w:val="•"/>
      <w:lvlJc w:val="left"/>
      <w:pPr>
        <w:ind w:left="1066" w:hanging="280"/>
      </w:pPr>
      <w:rPr>
        <w:rFonts w:hint="default"/>
        <w:lang w:val="uk-UA" w:eastAsia="en-US" w:bidi="ar-SA"/>
      </w:rPr>
    </w:lvl>
    <w:lvl w:ilvl="2" w:tplc="5A76C67A">
      <w:numFmt w:val="bullet"/>
      <w:lvlText w:val="•"/>
      <w:lvlJc w:val="left"/>
      <w:pPr>
        <w:ind w:left="2012" w:hanging="280"/>
      </w:pPr>
      <w:rPr>
        <w:rFonts w:hint="default"/>
        <w:lang w:val="uk-UA" w:eastAsia="en-US" w:bidi="ar-SA"/>
      </w:rPr>
    </w:lvl>
    <w:lvl w:ilvl="3" w:tplc="A95CC1B0">
      <w:numFmt w:val="bullet"/>
      <w:lvlText w:val="•"/>
      <w:lvlJc w:val="left"/>
      <w:pPr>
        <w:ind w:left="2958" w:hanging="280"/>
      </w:pPr>
      <w:rPr>
        <w:rFonts w:hint="default"/>
        <w:lang w:val="uk-UA" w:eastAsia="en-US" w:bidi="ar-SA"/>
      </w:rPr>
    </w:lvl>
    <w:lvl w:ilvl="4" w:tplc="099E5BFA">
      <w:numFmt w:val="bullet"/>
      <w:lvlText w:val="•"/>
      <w:lvlJc w:val="left"/>
      <w:pPr>
        <w:ind w:left="3904" w:hanging="280"/>
      </w:pPr>
      <w:rPr>
        <w:rFonts w:hint="default"/>
        <w:lang w:val="uk-UA" w:eastAsia="en-US" w:bidi="ar-SA"/>
      </w:rPr>
    </w:lvl>
    <w:lvl w:ilvl="5" w:tplc="104A3A46">
      <w:numFmt w:val="bullet"/>
      <w:lvlText w:val="•"/>
      <w:lvlJc w:val="left"/>
      <w:pPr>
        <w:ind w:left="4850" w:hanging="280"/>
      </w:pPr>
      <w:rPr>
        <w:rFonts w:hint="default"/>
        <w:lang w:val="uk-UA" w:eastAsia="en-US" w:bidi="ar-SA"/>
      </w:rPr>
    </w:lvl>
    <w:lvl w:ilvl="6" w:tplc="03540762">
      <w:numFmt w:val="bullet"/>
      <w:lvlText w:val="•"/>
      <w:lvlJc w:val="left"/>
      <w:pPr>
        <w:ind w:left="5796" w:hanging="280"/>
      </w:pPr>
      <w:rPr>
        <w:rFonts w:hint="default"/>
        <w:lang w:val="uk-UA" w:eastAsia="en-US" w:bidi="ar-SA"/>
      </w:rPr>
    </w:lvl>
    <w:lvl w:ilvl="7" w:tplc="AEDCCC32">
      <w:numFmt w:val="bullet"/>
      <w:lvlText w:val="•"/>
      <w:lvlJc w:val="left"/>
      <w:pPr>
        <w:ind w:left="6742" w:hanging="280"/>
      </w:pPr>
      <w:rPr>
        <w:rFonts w:hint="default"/>
        <w:lang w:val="uk-UA" w:eastAsia="en-US" w:bidi="ar-SA"/>
      </w:rPr>
    </w:lvl>
    <w:lvl w:ilvl="8" w:tplc="53DEEE2E">
      <w:numFmt w:val="bullet"/>
      <w:lvlText w:val="•"/>
      <w:lvlJc w:val="left"/>
      <w:pPr>
        <w:ind w:left="7688" w:hanging="280"/>
      </w:pPr>
      <w:rPr>
        <w:rFonts w:hint="default"/>
        <w:lang w:val="uk-UA" w:eastAsia="en-US" w:bidi="ar-SA"/>
      </w:rPr>
    </w:lvl>
  </w:abstractNum>
  <w:abstractNum w:abstractNumId="5" w15:restartNumberingAfterBreak="0">
    <w:nsid w:val="0DDC5FD7"/>
    <w:multiLevelType w:val="multilevel"/>
    <w:tmpl w:val="E6D4DF88"/>
    <w:lvl w:ilvl="0">
      <w:start w:val="3"/>
      <w:numFmt w:val="decimal"/>
      <w:lvlText w:val="%1"/>
      <w:lvlJc w:val="left"/>
      <w:pPr>
        <w:ind w:left="3974" w:hanging="490"/>
        <w:jc w:val="left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3974" w:hanging="49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5100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660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220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780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340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00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60" w:hanging="490"/>
      </w:pPr>
      <w:rPr>
        <w:rFonts w:hint="default"/>
        <w:lang w:val="uk-UA" w:eastAsia="en-US" w:bidi="ar-SA"/>
      </w:rPr>
    </w:lvl>
  </w:abstractNum>
  <w:abstractNum w:abstractNumId="6" w15:restartNumberingAfterBreak="0">
    <w:nsid w:val="0F375E2C"/>
    <w:multiLevelType w:val="hybridMultilevel"/>
    <w:tmpl w:val="EEB06092"/>
    <w:lvl w:ilvl="0" w:tplc="543E2160">
      <w:start w:val="1"/>
      <w:numFmt w:val="decimal"/>
      <w:lvlText w:val="%1."/>
      <w:lvlJc w:val="left"/>
      <w:pPr>
        <w:ind w:left="1188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B72BE4A">
      <w:numFmt w:val="bullet"/>
      <w:lvlText w:val="•"/>
      <w:lvlJc w:val="left"/>
      <w:pPr>
        <w:ind w:left="2020" w:hanging="360"/>
      </w:pPr>
      <w:rPr>
        <w:rFonts w:hint="default"/>
        <w:lang w:val="uk-UA" w:eastAsia="en-US" w:bidi="ar-SA"/>
      </w:rPr>
    </w:lvl>
    <w:lvl w:ilvl="2" w:tplc="C1B03198">
      <w:numFmt w:val="bullet"/>
      <w:lvlText w:val="•"/>
      <w:lvlJc w:val="left"/>
      <w:pPr>
        <w:ind w:left="2860" w:hanging="360"/>
      </w:pPr>
      <w:rPr>
        <w:rFonts w:hint="default"/>
        <w:lang w:val="uk-UA" w:eastAsia="en-US" w:bidi="ar-SA"/>
      </w:rPr>
    </w:lvl>
    <w:lvl w:ilvl="3" w:tplc="104EF126">
      <w:numFmt w:val="bullet"/>
      <w:lvlText w:val="•"/>
      <w:lvlJc w:val="left"/>
      <w:pPr>
        <w:ind w:left="3700" w:hanging="360"/>
      </w:pPr>
      <w:rPr>
        <w:rFonts w:hint="default"/>
        <w:lang w:val="uk-UA" w:eastAsia="en-US" w:bidi="ar-SA"/>
      </w:rPr>
    </w:lvl>
    <w:lvl w:ilvl="4" w:tplc="C7721EC8">
      <w:numFmt w:val="bullet"/>
      <w:lvlText w:val="•"/>
      <w:lvlJc w:val="left"/>
      <w:pPr>
        <w:ind w:left="4540" w:hanging="360"/>
      </w:pPr>
      <w:rPr>
        <w:rFonts w:hint="default"/>
        <w:lang w:val="uk-UA" w:eastAsia="en-US" w:bidi="ar-SA"/>
      </w:rPr>
    </w:lvl>
    <w:lvl w:ilvl="5" w:tplc="3400481C">
      <w:numFmt w:val="bullet"/>
      <w:lvlText w:val="•"/>
      <w:lvlJc w:val="left"/>
      <w:pPr>
        <w:ind w:left="5380" w:hanging="360"/>
      </w:pPr>
      <w:rPr>
        <w:rFonts w:hint="default"/>
        <w:lang w:val="uk-UA" w:eastAsia="en-US" w:bidi="ar-SA"/>
      </w:rPr>
    </w:lvl>
    <w:lvl w:ilvl="6" w:tplc="B29C76C8">
      <w:numFmt w:val="bullet"/>
      <w:lvlText w:val="•"/>
      <w:lvlJc w:val="left"/>
      <w:pPr>
        <w:ind w:left="6220" w:hanging="360"/>
      </w:pPr>
      <w:rPr>
        <w:rFonts w:hint="default"/>
        <w:lang w:val="uk-UA" w:eastAsia="en-US" w:bidi="ar-SA"/>
      </w:rPr>
    </w:lvl>
    <w:lvl w:ilvl="7" w:tplc="34EA7072">
      <w:numFmt w:val="bullet"/>
      <w:lvlText w:val="•"/>
      <w:lvlJc w:val="left"/>
      <w:pPr>
        <w:ind w:left="7060" w:hanging="360"/>
      </w:pPr>
      <w:rPr>
        <w:rFonts w:hint="default"/>
        <w:lang w:val="uk-UA" w:eastAsia="en-US" w:bidi="ar-SA"/>
      </w:rPr>
    </w:lvl>
    <w:lvl w:ilvl="8" w:tplc="4D0047C2">
      <w:numFmt w:val="bullet"/>
      <w:lvlText w:val="•"/>
      <w:lvlJc w:val="left"/>
      <w:pPr>
        <w:ind w:left="7900" w:hanging="360"/>
      </w:pPr>
      <w:rPr>
        <w:rFonts w:hint="default"/>
        <w:lang w:val="uk-UA" w:eastAsia="en-US" w:bidi="ar-SA"/>
      </w:rPr>
    </w:lvl>
  </w:abstractNum>
  <w:abstractNum w:abstractNumId="7" w15:restartNumberingAfterBreak="0">
    <w:nsid w:val="10292DA9"/>
    <w:multiLevelType w:val="hybridMultilevel"/>
    <w:tmpl w:val="E196CF7C"/>
    <w:lvl w:ilvl="0" w:tplc="62DCF342">
      <w:start w:val="6"/>
      <w:numFmt w:val="decimal"/>
      <w:lvlText w:val="%1."/>
      <w:lvlJc w:val="left"/>
      <w:pPr>
        <w:ind w:left="1038" w:hanging="21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B448ADC0">
      <w:numFmt w:val="bullet"/>
      <w:lvlText w:val="•"/>
      <w:lvlJc w:val="left"/>
      <w:pPr>
        <w:ind w:left="1894" w:hanging="211"/>
      </w:pPr>
      <w:rPr>
        <w:rFonts w:hint="default"/>
        <w:lang w:val="uk-UA" w:eastAsia="en-US" w:bidi="ar-SA"/>
      </w:rPr>
    </w:lvl>
    <w:lvl w:ilvl="2" w:tplc="29FC18F0">
      <w:numFmt w:val="bullet"/>
      <w:lvlText w:val="•"/>
      <w:lvlJc w:val="left"/>
      <w:pPr>
        <w:ind w:left="2748" w:hanging="211"/>
      </w:pPr>
      <w:rPr>
        <w:rFonts w:hint="default"/>
        <w:lang w:val="uk-UA" w:eastAsia="en-US" w:bidi="ar-SA"/>
      </w:rPr>
    </w:lvl>
    <w:lvl w:ilvl="3" w:tplc="F8E400C6">
      <w:numFmt w:val="bullet"/>
      <w:lvlText w:val="•"/>
      <w:lvlJc w:val="left"/>
      <w:pPr>
        <w:ind w:left="3602" w:hanging="211"/>
      </w:pPr>
      <w:rPr>
        <w:rFonts w:hint="default"/>
        <w:lang w:val="uk-UA" w:eastAsia="en-US" w:bidi="ar-SA"/>
      </w:rPr>
    </w:lvl>
    <w:lvl w:ilvl="4" w:tplc="27D2FAE2">
      <w:numFmt w:val="bullet"/>
      <w:lvlText w:val="•"/>
      <w:lvlJc w:val="left"/>
      <w:pPr>
        <w:ind w:left="4456" w:hanging="211"/>
      </w:pPr>
      <w:rPr>
        <w:rFonts w:hint="default"/>
        <w:lang w:val="uk-UA" w:eastAsia="en-US" w:bidi="ar-SA"/>
      </w:rPr>
    </w:lvl>
    <w:lvl w:ilvl="5" w:tplc="363C03E4">
      <w:numFmt w:val="bullet"/>
      <w:lvlText w:val="•"/>
      <w:lvlJc w:val="left"/>
      <w:pPr>
        <w:ind w:left="5310" w:hanging="211"/>
      </w:pPr>
      <w:rPr>
        <w:rFonts w:hint="default"/>
        <w:lang w:val="uk-UA" w:eastAsia="en-US" w:bidi="ar-SA"/>
      </w:rPr>
    </w:lvl>
    <w:lvl w:ilvl="6" w:tplc="BEC63E58">
      <w:numFmt w:val="bullet"/>
      <w:lvlText w:val="•"/>
      <w:lvlJc w:val="left"/>
      <w:pPr>
        <w:ind w:left="6164" w:hanging="211"/>
      </w:pPr>
      <w:rPr>
        <w:rFonts w:hint="default"/>
        <w:lang w:val="uk-UA" w:eastAsia="en-US" w:bidi="ar-SA"/>
      </w:rPr>
    </w:lvl>
    <w:lvl w:ilvl="7" w:tplc="235CC300">
      <w:numFmt w:val="bullet"/>
      <w:lvlText w:val="•"/>
      <w:lvlJc w:val="left"/>
      <w:pPr>
        <w:ind w:left="7018" w:hanging="211"/>
      </w:pPr>
      <w:rPr>
        <w:rFonts w:hint="default"/>
        <w:lang w:val="uk-UA" w:eastAsia="en-US" w:bidi="ar-SA"/>
      </w:rPr>
    </w:lvl>
    <w:lvl w:ilvl="8" w:tplc="6A2EC198">
      <w:numFmt w:val="bullet"/>
      <w:lvlText w:val="•"/>
      <w:lvlJc w:val="left"/>
      <w:pPr>
        <w:ind w:left="7872" w:hanging="211"/>
      </w:pPr>
      <w:rPr>
        <w:rFonts w:hint="default"/>
        <w:lang w:val="uk-UA" w:eastAsia="en-US" w:bidi="ar-SA"/>
      </w:rPr>
    </w:lvl>
  </w:abstractNum>
  <w:abstractNum w:abstractNumId="8" w15:restartNumberingAfterBreak="0">
    <w:nsid w:val="12086AE1"/>
    <w:multiLevelType w:val="hybridMultilevel"/>
    <w:tmpl w:val="2EA4CE2C"/>
    <w:lvl w:ilvl="0" w:tplc="EC96EBB2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2E8C172">
      <w:numFmt w:val="bullet"/>
      <w:lvlText w:val="•"/>
      <w:lvlJc w:val="left"/>
      <w:pPr>
        <w:ind w:left="1318" w:hanging="280"/>
      </w:pPr>
      <w:rPr>
        <w:rFonts w:hint="default"/>
        <w:lang w:val="uk-UA" w:eastAsia="en-US" w:bidi="ar-SA"/>
      </w:rPr>
    </w:lvl>
    <w:lvl w:ilvl="2" w:tplc="C9149700">
      <w:numFmt w:val="bullet"/>
      <w:lvlText w:val="•"/>
      <w:lvlJc w:val="left"/>
      <w:pPr>
        <w:ind w:left="2236" w:hanging="280"/>
      </w:pPr>
      <w:rPr>
        <w:rFonts w:hint="default"/>
        <w:lang w:val="uk-UA" w:eastAsia="en-US" w:bidi="ar-SA"/>
      </w:rPr>
    </w:lvl>
    <w:lvl w:ilvl="3" w:tplc="78CE189C">
      <w:numFmt w:val="bullet"/>
      <w:lvlText w:val="•"/>
      <w:lvlJc w:val="left"/>
      <w:pPr>
        <w:ind w:left="3154" w:hanging="280"/>
      </w:pPr>
      <w:rPr>
        <w:rFonts w:hint="default"/>
        <w:lang w:val="uk-UA" w:eastAsia="en-US" w:bidi="ar-SA"/>
      </w:rPr>
    </w:lvl>
    <w:lvl w:ilvl="4" w:tplc="5E6A6C24">
      <w:numFmt w:val="bullet"/>
      <w:lvlText w:val="•"/>
      <w:lvlJc w:val="left"/>
      <w:pPr>
        <w:ind w:left="4072" w:hanging="280"/>
      </w:pPr>
      <w:rPr>
        <w:rFonts w:hint="default"/>
        <w:lang w:val="uk-UA" w:eastAsia="en-US" w:bidi="ar-SA"/>
      </w:rPr>
    </w:lvl>
    <w:lvl w:ilvl="5" w:tplc="1252515E">
      <w:numFmt w:val="bullet"/>
      <w:lvlText w:val="•"/>
      <w:lvlJc w:val="left"/>
      <w:pPr>
        <w:ind w:left="4990" w:hanging="280"/>
      </w:pPr>
      <w:rPr>
        <w:rFonts w:hint="default"/>
        <w:lang w:val="uk-UA" w:eastAsia="en-US" w:bidi="ar-SA"/>
      </w:rPr>
    </w:lvl>
    <w:lvl w:ilvl="6" w:tplc="E6EC6B0A">
      <w:numFmt w:val="bullet"/>
      <w:lvlText w:val="•"/>
      <w:lvlJc w:val="left"/>
      <w:pPr>
        <w:ind w:left="5908" w:hanging="280"/>
      </w:pPr>
      <w:rPr>
        <w:rFonts w:hint="default"/>
        <w:lang w:val="uk-UA" w:eastAsia="en-US" w:bidi="ar-SA"/>
      </w:rPr>
    </w:lvl>
    <w:lvl w:ilvl="7" w:tplc="DB7E28EC">
      <w:numFmt w:val="bullet"/>
      <w:lvlText w:val="•"/>
      <w:lvlJc w:val="left"/>
      <w:pPr>
        <w:ind w:left="6826" w:hanging="280"/>
      </w:pPr>
      <w:rPr>
        <w:rFonts w:hint="default"/>
        <w:lang w:val="uk-UA" w:eastAsia="en-US" w:bidi="ar-SA"/>
      </w:rPr>
    </w:lvl>
    <w:lvl w:ilvl="8" w:tplc="700C0CA2">
      <w:numFmt w:val="bullet"/>
      <w:lvlText w:val="•"/>
      <w:lvlJc w:val="left"/>
      <w:pPr>
        <w:ind w:left="7744" w:hanging="280"/>
      </w:pPr>
      <w:rPr>
        <w:rFonts w:hint="default"/>
        <w:lang w:val="uk-UA" w:eastAsia="en-US" w:bidi="ar-SA"/>
      </w:rPr>
    </w:lvl>
  </w:abstractNum>
  <w:abstractNum w:abstractNumId="9" w15:restartNumberingAfterBreak="0">
    <w:nsid w:val="15602C5D"/>
    <w:multiLevelType w:val="hybridMultilevel"/>
    <w:tmpl w:val="4D6EF820"/>
    <w:lvl w:ilvl="0" w:tplc="ABFA20B2">
      <w:start w:val="1"/>
      <w:numFmt w:val="decimal"/>
      <w:lvlText w:val="%1."/>
      <w:lvlJc w:val="left"/>
      <w:pPr>
        <w:ind w:left="119" w:hanging="70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8646138">
      <w:numFmt w:val="bullet"/>
      <w:lvlText w:val="•"/>
      <w:lvlJc w:val="left"/>
      <w:pPr>
        <w:ind w:left="1066" w:hanging="708"/>
      </w:pPr>
      <w:rPr>
        <w:rFonts w:hint="default"/>
        <w:lang w:val="uk-UA" w:eastAsia="en-US" w:bidi="ar-SA"/>
      </w:rPr>
    </w:lvl>
    <w:lvl w:ilvl="2" w:tplc="01EAE36E">
      <w:numFmt w:val="bullet"/>
      <w:lvlText w:val="•"/>
      <w:lvlJc w:val="left"/>
      <w:pPr>
        <w:ind w:left="2012" w:hanging="708"/>
      </w:pPr>
      <w:rPr>
        <w:rFonts w:hint="default"/>
        <w:lang w:val="uk-UA" w:eastAsia="en-US" w:bidi="ar-SA"/>
      </w:rPr>
    </w:lvl>
    <w:lvl w:ilvl="3" w:tplc="A030C062">
      <w:numFmt w:val="bullet"/>
      <w:lvlText w:val="•"/>
      <w:lvlJc w:val="left"/>
      <w:pPr>
        <w:ind w:left="2958" w:hanging="708"/>
      </w:pPr>
      <w:rPr>
        <w:rFonts w:hint="default"/>
        <w:lang w:val="uk-UA" w:eastAsia="en-US" w:bidi="ar-SA"/>
      </w:rPr>
    </w:lvl>
    <w:lvl w:ilvl="4" w:tplc="F488880A">
      <w:numFmt w:val="bullet"/>
      <w:lvlText w:val="•"/>
      <w:lvlJc w:val="left"/>
      <w:pPr>
        <w:ind w:left="3904" w:hanging="708"/>
      </w:pPr>
      <w:rPr>
        <w:rFonts w:hint="default"/>
        <w:lang w:val="uk-UA" w:eastAsia="en-US" w:bidi="ar-SA"/>
      </w:rPr>
    </w:lvl>
    <w:lvl w:ilvl="5" w:tplc="553C4F8C">
      <w:numFmt w:val="bullet"/>
      <w:lvlText w:val="•"/>
      <w:lvlJc w:val="left"/>
      <w:pPr>
        <w:ind w:left="4850" w:hanging="708"/>
      </w:pPr>
      <w:rPr>
        <w:rFonts w:hint="default"/>
        <w:lang w:val="uk-UA" w:eastAsia="en-US" w:bidi="ar-SA"/>
      </w:rPr>
    </w:lvl>
    <w:lvl w:ilvl="6" w:tplc="0FE669BC">
      <w:numFmt w:val="bullet"/>
      <w:lvlText w:val="•"/>
      <w:lvlJc w:val="left"/>
      <w:pPr>
        <w:ind w:left="5796" w:hanging="708"/>
      </w:pPr>
      <w:rPr>
        <w:rFonts w:hint="default"/>
        <w:lang w:val="uk-UA" w:eastAsia="en-US" w:bidi="ar-SA"/>
      </w:rPr>
    </w:lvl>
    <w:lvl w:ilvl="7" w:tplc="AB8C99F2">
      <w:numFmt w:val="bullet"/>
      <w:lvlText w:val="•"/>
      <w:lvlJc w:val="left"/>
      <w:pPr>
        <w:ind w:left="6742" w:hanging="708"/>
      </w:pPr>
      <w:rPr>
        <w:rFonts w:hint="default"/>
        <w:lang w:val="uk-UA" w:eastAsia="en-US" w:bidi="ar-SA"/>
      </w:rPr>
    </w:lvl>
    <w:lvl w:ilvl="8" w:tplc="5D20F54E">
      <w:numFmt w:val="bullet"/>
      <w:lvlText w:val="•"/>
      <w:lvlJc w:val="left"/>
      <w:pPr>
        <w:ind w:left="7688" w:hanging="708"/>
      </w:pPr>
      <w:rPr>
        <w:rFonts w:hint="default"/>
        <w:lang w:val="uk-UA" w:eastAsia="en-US" w:bidi="ar-SA"/>
      </w:rPr>
    </w:lvl>
  </w:abstractNum>
  <w:abstractNum w:abstractNumId="10" w15:restartNumberingAfterBreak="0">
    <w:nsid w:val="1FFA6AD1"/>
    <w:multiLevelType w:val="hybridMultilevel"/>
    <w:tmpl w:val="1F1265A8"/>
    <w:lvl w:ilvl="0" w:tplc="61C068D6">
      <w:start w:val="3"/>
      <w:numFmt w:val="decimal"/>
      <w:lvlText w:val="%1)"/>
      <w:lvlJc w:val="left"/>
      <w:pPr>
        <w:ind w:left="422" w:hanging="30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ADA77C2">
      <w:start w:val="1"/>
      <w:numFmt w:val="decimal"/>
      <w:lvlText w:val="%2."/>
      <w:lvlJc w:val="left"/>
      <w:pPr>
        <w:ind w:left="479" w:hanging="38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A92802C6">
      <w:start w:val="1"/>
      <w:numFmt w:val="decimal"/>
      <w:lvlText w:val="%3."/>
      <w:lvlJc w:val="left"/>
      <w:pPr>
        <w:ind w:left="686" w:hanging="21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3" w:tplc="B5BEB086">
      <w:numFmt w:val="bullet"/>
      <w:lvlText w:val="•"/>
      <w:lvlJc w:val="left"/>
      <w:pPr>
        <w:ind w:left="1792" w:hanging="211"/>
      </w:pPr>
      <w:rPr>
        <w:rFonts w:hint="default"/>
        <w:lang w:val="uk-UA" w:eastAsia="en-US" w:bidi="ar-SA"/>
      </w:rPr>
    </w:lvl>
    <w:lvl w:ilvl="4" w:tplc="774634E8">
      <w:numFmt w:val="bullet"/>
      <w:lvlText w:val="•"/>
      <w:lvlJc w:val="left"/>
      <w:pPr>
        <w:ind w:left="2905" w:hanging="211"/>
      </w:pPr>
      <w:rPr>
        <w:rFonts w:hint="default"/>
        <w:lang w:val="uk-UA" w:eastAsia="en-US" w:bidi="ar-SA"/>
      </w:rPr>
    </w:lvl>
    <w:lvl w:ilvl="5" w:tplc="3672358A">
      <w:numFmt w:val="bullet"/>
      <w:lvlText w:val="•"/>
      <w:lvlJc w:val="left"/>
      <w:pPr>
        <w:ind w:left="4017" w:hanging="211"/>
      </w:pPr>
      <w:rPr>
        <w:rFonts w:hint="default"/>
        <w:lang w:val="uk-UA" w:eastAsia="en-US" w:bidi="ar-SA"/>
      </w:rPr>
    </w:lvl>
    <w:lvl w:ilvl="6" w:tplc="5D8058B0">
      <w:numFmt w:val="bullet"/>
      <w:lvlText w:val="•"/>
      <w:lvlJc w:val="left"/>
      <w:pPr>
        <w:ind w:left="5130" w:hanging="211"/>
      </w:pPr>
      <w:rPr>
        <w:rFonts w:hint="default"/>
        <w:lang w:val="uk-UA" w:eastAsia="en-US" w:bidi="ar-SA"/>
      </w:rPr>
    </w:lvl>
    <w:lvl w:ilvl="7" w:tplc="DCB0FD1E">
      <w:numFmt w:val="bullet"/>
      <w:lvlText w:val="•"/>
      <w:lvlJc w:val="left"/>
      <w:pPr>
        <w:ind w:left="6242" w:hanging="211"/>
      </w:pPr>
      <w:rPr>
        <w:rFonts w:hint="default"/>
        <w:lang w:val="uk-UA" w:eastAsia="en-US" w:bidi="ar-SA"/>
      </w:rPr>
    </w:lvl>
    <w:lvl w:ilvl="8" w:tplc="EAA8ACB8">
      <w:numFmt w:val="bullet"/>
      <w:lvlText w:val="•"/>
      <w:lvlJc w:val="left"/>
      <w:pPr>
        <w:ind w:left="7355" w:hanging="211"/>
      </w:pPr>
      <w:rPr>
        <w:rFonts w:hint="default"/>
        <w:lang w:val="uk-UA" w:eastAsia="en-US" w:bidi="ar-SA"/>
      </w:rPr>
    </w:lvl>
  </w:abstractNum>
  <w:abstractNum w:abstractNumId="11" w15:restartNumberingAfterBreak="0">
    <w:nsid w:val="24BC6FD0"/>
    <w:multiLevelType w:val="hybridMultilevel"/>
    <w:tmpl w:val="91E8FD2E"/>
    <w:lvl w:ilvl="0" w:tplc="7E3C31C6">
      <w:start w:val="1"/>
      <w:numFmt w:val="decimal"/>
      <w:lvlText w:val="%1."/>
      <w:lvlJc w:val="left"/>
      <w:pPr>
        <w:ind w:left="1038" w:hanging="21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CC82241C">
      <w:numFmt w:val="bullet"/>
      <w:lvlText w:val="•"/>
      <w:lvlJc w:val="left"/>
      <w:pPr>
        <w:ind w:left="1720" w:hanging="211"/>
      </w:pPr>
      <w:rPr>
        <w:rFonts w:hint="default"/>
        <w:lang w:val="uk-UA" w:eastAsia="en-US" w:bidi="ar-SA"/>
      </w:rPr>
    </w:lvl>
    <w:lvl w:ilvl="2" w:tplc="AAB461AC">
      <w:numFmt w:val="bullet"/>
      <w:lvlText w:val="•"/>
      <w:lvlJc w:val="left"/>
      <w:pPr>
        <w:ind w:left="2593" w:hanging="211"/>
      </w:pPr>
      <w:rPr>
        <w:rFonts w:hint="default"/>
        <w:lang w:val="uk-UA" w:eastAsia="en-US" w:bidi="ar-SA"/>
      </w:rPr>
    </w:lvl>
    <w:lvl w:ilvl="3" w:tplc="A300A0DC">
      <w:numFmt w:val="bullet"/>
      <w:lvlText w:val="•"/>
      <w:lvlJc w:val="left"/>
      <w:pPr>
        <w:ind w:left="3466" w:hanging="211"/>
      </w:pPr>
      <w:rPr>
        <w:rFonts w:hint="default"/>
        <w:lang w:val="uk-UA" w:eastAsia="en-US" w:bidi="ar-SA"/>
      </w:rPr>
    </w:lvl>
    <w:lvl w:ilvl="4" w:tplc="AB824688">
      <w:numFmt w:val="bullet"/>
      <w:lvlText w:val="•"/>
      <w:lvlJc w:val="left"/>
      <w:pPr>
        <w:ind w:left="4340" w:hanging="211"/>
      </w:pPr>
      <w:rPr>
        <w:rFonts w:hint="default"/>
        <w:lang w:val="uk-UA" w:eastAsia="en-US" w:bidi="ar-SA"/>
      </w:rPr>
    </w:lvl>
    <w:lvl w:ilvl="5" w:tplc="57804930">
      <w:numFmt w:val="bullet"/>
      <w:lvlText w:val="•"/>
      <w:lvlJc w:val="left"/>
      <w:pPr>
        <w:ind w:left="5213" w:hanging="211"/>
      </w:pPr>
      <w:rPr>
        <w:rFonts w:hint="default"/>
        <w:lang w:val="uk-UA" w:eastAsia="en-US" w:bidi="ar-SA"/>
      </w:rPr>
    </w:lvl>
    <w:lvl w:ilvl="6" w:tplc="26F84CC4">
      <w:numFmt w:val="bullet"/>
      <w:lvlText w:val="•"/>
      <w:lvlJc w:val="left"/>
      <w:pPr>
        <w:ind w:left="6086" w:hanging="211"/>
      </w:pPr>
      <w:rPr>
        <w:rFonts w:hint="default"/>
        <w:lang w:val="uk-UA" w:eastAsia="en-US" w:bidi="ar-SA"/>
      </w:rPr>
    </w:lvl>
    <w:lvl w:ilvl="7" w:tplc="843EBBC4">
      <w:numFmt w:val="bullet"/>
      <w:lvlText w:val="•"/>
      <w:lvlJc w:val="left"/>
      <w:pPr>
        <w:ind w:left="6960" w:hanging="211"/>
      </w:pPr>
      <w:rPr>
        <w:rFonts w:hint="default"/>
        <w:lang w:val="uk-UA" w:eastAsia="en-US" w:bidi="ar-SA"/>
      </w:rPr>
    </w:lvl>
    <w:lvl w:ilvl="8" w:tplc="F528C836">
      <w:numFmt w:val="bullet"/>
      <w:lvlText w:val="•"/>
      <w:lvlJc w:val="left"/>
      <w:pPr>
        <w:ind w:left="7833" w:hanging="211"/>
      </w:pPr>
      <w:rPr>
        <w:rFonts w:hint="default"/>
        <w:lang w:val="uk-UA" w:eastAsia="en-US" w:bidi="ar-SA"/>
      </w:rPr>
    </w:lvl>
  </w:abstractNum>
  <w:abstractNum w:abstractNumId="12" w15:restartNumberingAfterBreak="0">
    <w:nsid w:val="2AF93D41"/>
    <w:multiLevelType w:val="hybridMultilevel"/>
    <w:tmpl w:val="6B840F74"/>
    <w:lvl w:ilvl="0" w:tplc="39B2D4E8">
      <w:start w:val="1"/>
      <w:numFmt w:val="decimal"/>
      <w:lvlText w:val="%1."/>
      <w:lvlJc w:val="left"/>
      <w:pPr>
        <w:ind w:left="119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BEAB592">
      <w:numFmt w:val="bullet"/>
      <w:lvlText w:val="•"/>
      <w:lvlJc w:val="left"/>
      <w:pPr>
        <w:ind w:left="1066" w:hanging="280"/>
      </w:pPr>
      <w:rPr>
        <w:rFonts w:hint="default"/>
        <w:lang w:val="uk-UA" w:eastAsia="en-US" w:bidi="ar-SA"/>
      </w:rPr>
    </w:lvl>
    <w:lvl w:ilvl="2" w:tplc="3FAAB716">
      <w:numFmt w:val="bullet"/>
      <w:lvlText w:val="•"/>
      <w:lvlJc w:val="left"/>
      <w:pPr>
        <w:ind w:left="2012" w:hanging="280"/>
      </w:pPr>
      <w:rPr>
        <w:rFonts w:hint="default"/>
        <w:lang w:val="uk-UA" w:eastAsia="en-US" w:bidi="ar-SA"/>
      </w:rPr>
    </w:lvl>
    <w:lvl w:ilvl="3" w:tplc="40E8626E">
      <w:numFmt w:val="bullet"/>
      <w:lvlText w:val="•"/>
      <w:lvlJc w:val="left"/>
      <w:pPr>
        <w:ind w:left="2958" w:hanging="280"/>
      </w:pPr>
      <w:rPr>
        <w:rFonts w:hint="default"/>
        <w:lang w:val="uk-UA" w:eastAsia="en-US" w:bidi="ar-SA"/>
      </w:rPr>
    </w:lvl>
    <w:lvl w:ilvl="4" w:tplc="9E5813CA">
      <w:numFmt w:val="bullet"/>
      <w:lvlText w:val="•"/>
      <w:lvlJc w:val="left"/>
      <w:pPr>
        <w:ind w:left="3904" w:hanging="280"/>
      </w:pPr>
      <w:rPr>
        <w:rFonts w:hint="default"/>
        <w:lang w:val="uk-UA" w:eastAsia="en-US" w:bidi="ar-SA"/>
      </w:rPr>
    </w:lvl>
    <w:lvl w:ilvl="5" w:tplc="8DF6B5C6">
      <w:numFmt w:val="bullet"/>
      <w:lvlText w:val="•"/>
      <w:lvlJc w:val="left"/>
      <w:pPr>
        <w:ind w:left="4850" w:hanging="280"/>
      </w:pPr>
      <w:rPr>
        <w:rFonts w:hint="default"/>
        <w:lang w:val="uk-UA" w:eastAsia="en-US" w:bidi="ar-SA"/>
      </w:rPr>
    </w:lvl>
    <w:lvl w:ilvl="6" w:tplc="1C3EC530">
      <w:numFmt w:val="bullet"/>
      <w:lvlText w:val="•"/>
      <w:lvlJc w:val="left"/>
      <w:pPr>
        <w:ind w:left="5796" w:hanging="280"/>
      </w:pPr>
      <w:rPr>
        <w:rFonts w:hint="default"/>
        <w:lang w:val="uk-UA" w:eastAsia="en-US" w:bidi="ar-SA"/>
      </w:rPr>
    </w:lvl>
    <w:lvl w:ilvl="7" w:tplc="6B10E4F2">
      <w:numFmt w:val="bullet"/>
      <w:lvlText w:val="•"/>
      <w:lvlJc w:val="left"/>
      <w:pPr>
        <w:ind w:left="6742" w:hanging="280"/>
      </w:pPr>
      <w:rPr>
        <w:rFonts w:hint="default"/>
        <w:lang w:val="uk-UA" w:eastAsia="en-US" w:bidi="ar-SA"/>
      </w:rPr>
    </w:lvl>
    <w:lvl w:ilvl="8" w:tplc="DCDEF20C">
      <w:numFmt w:val="bullet"/>
      <w:lvlText w:val="•"/>
      <w:lvlJc w:val="left"/>
      <w:pPr>
        <w:ind w:left="7688" w:hanging="280"/>
      </w:pPr>
      <w:rPr>
        <w:rFonts w:hint="default"/>
        <w:lang w:val="uk-UA" w:eastAsia="en-US" w:bidi="ar-SA"/>
      </w:rPr>
    </w:lvl>
  </w:abstractNum>
  <w:abstractNum w:abstractNumId="13" w15:restartNumberingAfterBreak="0">
    <w:nsid w:val="2C212D29"/>
    <w:multiLevelType w:val="multilevel"/>
    <w:tmpl w:val="1ACEB65A"/>
    <w:lvl w:ilvl="0">
      <w:start w:val="6"/>
      <w:numFmt w:val="decimal"/>
      <w:lvlText w:val="%1"/>
      <w:lvlJc w:val="left"/>
      <w:pPr>
        <w:ind w:left="1410" w:hanging="49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10" w:hanging="49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052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68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84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00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16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32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48" w:hanging="490"/>
      </w:pPr>
      <w:rPr>
        <w:rFonts w:hint="default"/>
        <w:lang w:val="uk-UA" w:eastAsia="en-US" w:bidi="ar-SA"/>
      </w:rPr>
    </w:lvl>
  </w:abstractNum>
  <w:abstractNum w:abstractNumId="14" w15:restartNumberingAfterBreak="0">
    <w:nsid w:val="365D5152"/>
    <w:multiLevelType w:val="hybridMultilevel"/>
    <w:tmpl w:val="1E9E0D26"/>
    <w:lvl w:ilvl="0" w:tplc="D6E46C06">
      <w:start w:val="1"/>
      <w:numFmt w:val="decimal"/>
      <w:lvlText w:val="%1."/>
      <w:lvlJc w:val="left"/>
      <w:pPr>
        <w:ind w:left="119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B7A0568">
      <w:numFmt w:val="bullet"/>
      <w:lvlText w:val="•"/>
      <w:lvlJc w:val="left"/>
      <w:pPr>
        <w:ind w:left="1066" w:hanging="280"/>
      </w:pPr>
      <w:rPr>
        <w:rFonts w:hint="default"/>
        <w:lang w:val="uk-UA" w:eastAsia="en-US" w:bidi="ar-SA"/>
      </w:rPr>
    </w:lvl>
    <w:lvl w:ilvl="2" w:tplc="B540FE22">
      <w:numFmt w:val="bullet"/>
      <w:lvlText w:val="•"/>
      <w:lvlJc w:val="left"/>
      <w:pPr>
        <w:ind w:left="2012" w:hanging="280"/>
      </w:pPr>
      <w:rPr>
        <w:rFonts w:hint="default"/>
        <w:lang w:val="uk-UA" w:eastAsia="en-US" w:bidi="ar-SA"/>
      </w:rPr>
    </w:lvl>
    <w:lvl w:ilvl="3" w:tplc="18502A1C">
      <w:numFmt w:val="bullet"/>
      <w:lvlText w:val="•"/>
      <w:lvlJc w:val="left"/>
      <w:pPr>
        <w:ind w:left="2958" w:hanging="280"/>
      </w:pPr>
      <w:rPr>
        <w:rFonts w:hint="default"/>
        <w:lang w:val="uk-UA" w:eastAsia="en-US" w:bidi="ar-SA"/>
      </w:rPr>
    </w:lvl>
    <w:lvl w:ilvl="4" w:tplc="BB5EA56C">
      <w:numFmt w:val="bullet"/>
      <w:lvlText w:val="•"/>
      <w:lvlJc w:val="left"/>
      <w:pPr>
        <w:ind w:left="3904" w:hanging="280"/>
      </w:pPr>
      <w:rPr>
        <w:rFonts w:hint="default"/>
        <w:lang w:val="uk-UA" w:eastAsia="en-US" w:bidi="ar-SA"/>
      </w:rPr>
    </w:lvl>
    <w:lvl w:ilvl="5" w:tplc="9934E902">
      <w:numFmt w:val="bullet"/>
      <w:lvlText w:val="•"/>
      <w:lvlJc w:val="left"/>
      <w:pPr>
        <w:ind w:left="4850" w:hanging="280"/>
      </w:pPr>
      <w:rPr>
        <w:rFonts w:hint="default"/>
        <w:lang w:val="uk-UA" w:eastAsia="en-US" w:bidi="ar-SA"/>
      </w:rPr>
    </w:lvl>
    <w:lvl w:ilvl="6" w:tplc="B3F083AA">
      <w:numFmt w:val="bullet"/>
      <w:lvlText w:val="•"/>
      <w:lvlJc w:val="left"/>
      <w:pPr>
        <w:ind w:left="5796" w:hanging="280"/>
      </w:pPr>
      <w:rPr>
        <w:rFonts w:hint="default"/>
        <w:lang w:val="uk-UA" w:eastAsia="en-US" w:bidi="ar-SA"/>
      </w:rPr>
    </w:lvl>
    <w:lvl w:ilvl="7" w:tplc="B64E7700">
      <w:numFmt w:val="bullet"/>
      <w:lvlText w:val="•"/>
      <w:lvlJc w:val="left"/>
      <w:pPr>
        <w:ind w:left="6742" w:hanging="280"/>
      </w:pPr>
      <w:rPr>
        <w:rFonts w:hint="default"/>
        <w:lang w:val="uk-UA" w:eastAsia="en-US" w:bidi="ar-SA"/>
      </w:rPr>
    </w:lvl>
    <w:lvl w:ilvl="8" w:tplc="B1582030">
      <w:numFmt w:val="bullet"/>
      <w:lvlText w:val="•"/>
      <w:lvlJc w:val="left"/>
      <w:pPr>
        <w:ind w:left="7688" w:hanging="280"/>
      </w:pPr>
      <w:rPr>
        <w:rFonts w:hint="default"/>
        <w:lang w:val="uk-UA" w:eastAsia="en-US" w:bidi="ar-SA"/>
      </w:rPr>
    </w:lvl>
  </w:abstractNum>
  <w:abstractNum w:abstractNumId="15" w15:restartNumberingAfterBreak="0">
    <w:nsid w:val="3B9C13FD"/>
    <w:multiLevelType w:val="hybridMultilevel"/>
    <w:tmpl w:val="0A640936"/>
    <w:lvl w:ilvl="0" w:tplc="A59240DC">
      <w:start w:val="1"/>
      <w:numFmt w:val="decimal"/>
      <w:lvlText w:val="%1."/>
      <w:lvlJc w:val="left"/>
      <w:pPr>
        <w:ind w:left="1038" w:hanging="21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BB844E60">
      <w:numFmt w:val="bullet"/>
      <w:lvlText w:val="•"/>
      <w:lvlJc w:val="left"/>
      <w:pPr>
        <w:ind w:left="1894" w:hanging="211"/>
      </w:pPr>
      <w:rPr>
        <w:rFonts w:hint="default"/>
        <w:lang w:val="uk-UA" w:eastAsia="en-US" w:bidi="ar-SA"/>
      </w:rPr>
    </w:lvl>
    <w:lvl w:ilvl="2" w:tplc="17546950">
      <w:numFmt w:val="bullet"/>
      <w:lvlText w:val="•"/>
      <w:lvlJc w:val="left"/>
      <w:pPr>
        <w:ind w:left="2748" w:hanging="211"/>
      </w:pPr>
      <w:rPr>
        <w:rFonts w:hint="default"/>
        <w:lang w:val="uk-UA" w:eastAsia="en-US" w:bidi="ar-SA"/>
      </w:rPr>
    </w:lvl>
    <w:lvl w:ilvl="3" w:tplc="C1321C7C">
      <w:numFmt w:val="bullet"/>
      <w:lvlText w:val="•"/>
      <w:lvlJc w:val="left"/>
      <w:pPr>
        <w:ind w:left="3602" w:hanging="211"/>
      </w:pPr>
      <w:rPr>
        <w:rFonts w:hint="default"/>
        <w:lang w:val="uk-UA" w:eastAsia="en-US" w:bidi="ar-SA"/>
      </w:rPr>
    </w:lvl>
    <w:lvl w:ilvl="4" w:tplc="150CC4A0">
      <w:numFmt w:val="bullet"/>
      <w:lvlText w:val="•"/>
      <w:lvlJc w:val="left"/>
      <w:pPr>
        <w:ind w:left="4456" w:hanging="211"/>
      </w:pPr>
      <w:rPr>
        <w:rFonts w:hint="default"/>
        <w:lang w:val="uk-UA" w:eastAsia="en-US" w:bidi="ar-SA"/>
      </w:rPr>
    </w:lvl>
    <w:lvl w:ilvl="5" w:tplc="AF9C8536">
      <w:numFmt w:val="bullet"/>
      <w:lvlText w:val="•"/>
      <w:lvlJc w:val="left"/>
      <w:pPr>
        <w:ind w:left="5310" w:hanging="211"/>
      </w:pPr>
      <w:rPr>
        <w:rFonts w:hint="default"/>
        <w:lang w:val="uk-UA" w:eastAsia="en-US" w:bidi="ar-SA"/>
      </w:rPr>
    </w:lvl>
    <w:lvl w:ilvl="6" w:tplc="D2A80E94">
      <w:numFmt w:val="bullet"/>
      <w:lvlText w:val="•"/>
      <w:lvlJc w:val="left"/>
      <w:pPr>
        <w:ind w:left="6164" w:hanging="211"/>
      </w:pPr>
      <w:rPr>
        <w:rFonts w:hint="default"/>
        <w:lang w:val="uk-UA" w:eastAsia="en-US" w:bidi="ar-SA"/>
      </w:rPr>
    </w:lvl>
    <w:lvl w:ilvl="7" w:tplc="C6E00EEC">
      <w:numFmt w:val="bullet"/>
      <w:lvlText w:val="•"/>
      <w:lvlJc w:val="left"/>
      <w:pPr>
        <w:ind w:left="7018" w:hanging="211"/>
      </w:pPr>
      <w:rPr>
        <w:rFonts w:hint="default"/>
        <w:lang w:val="uk-UA" w:eastAsia="en-US" w:bidi="ar-SA"/>
      </w:rPr>
    </w:lvl>
    <w:lvl w:ilvl="8" w:tplc="BA504754">
      <w:numFmt w:val="bullet"/>
      <w:lvlText w:val="•"/>
      <w:lvlJc w:val="left"/>
      <w:pPr>
        <w:ind w:left="7872" w:hanging="211"/>
      </w:pPr>
      <w:rPr>
        <w:rFonts w:hint="default"/>
        <w:lang w:val="uk-UA" w:eastAsia="en-US" w:bidi="ar-SA"/>
      </w:rPr>
    </w:lvl>
  </w:abstractNum>
  <w:abstractNum w:abstractNumId="16" w15:restartNumberingAfterBreak="0">
    <w:nsid w:val="42087B00"/>
    <w:multiLevelType w:val="hybridMultilevel"/>
    <w:tmpl w:val="EA485622"/>
    <w:lvl w:ilvl="0" w:tplc="D1484F62">
      <w:start w:val="1"/>
      <w:numFmt w:val="decimal"/>
      <w:lvlText w:val="%1."/>
      <w:lvlJc w:val="left"/>
      <w:pPr>
        <w:ind w:left="119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65EBC48">
      <w:numFmt w:val="bullet"/>
      <w:lvlText w:val="•"/>
      <w:lvlJc w:val="left"/>
      <w:pPr>
        <w:ind w:left="1066" w:hanging="280"/>
      </w:pPr>
      <w:rPr>
        <w:rFonts w:hint="default"/>
        <w:lang w:val="uk-UA" w:eastAsia="en-US" w:bidi="ar-SA"/>
      </w:rPr>
    </w:lvl>
    <w:lvl w:ilvl="2" w:tplc="9250AD3E">
      <w:numFmt w:val="bullet"/>
      <w:lvlText w:val="•"/>
      <w:lvlJc w:val="left"/>
      <w:pPr>
        <w:ind w:left="2012" w:hanging="280"/>
      </w:pPr>
      <w:rPr>
        <w:rFonts w:hint="default"/>
        <w:lang w:val="uk-UA" w:eastAsia="en-US" w:bidi="ar-SA"/>
      </w:rPr>
    </w:lvl>
    <w:lvl w:ilvl="3" w:tplc="D3B8B21A">
      <w:numFmt w:val="bullet"/>
      <w:lvlText w:val="•"/>
      <w:lvlJc w:val="left"/>
      <w:pPr>
        <w:ind w:left="2958" w:hanging="280"/>
      </w:pPr>
      <w:rPr>
        <w:rFonts w:hint="default"/>
        <w:lang w:val="uk-UA" w:eastAsia="en-US" w:bidi="ar-SA"/>
      </w:rPr>
    </w:lvl>
    <w:lvl w:ilvl="4" w:tplc="3A22B7A8">
      <w:numFmt w:val="bullet"/>
      <w:lvlText w:val="•"/>
      <w:lvlJc w:val="left"/>
      <w:pPr>
        <w:ind w:left="3904" w:hanging="280"/>
      </w:pPr>
      <w:rPr>
        <w:rFonts w:hint="default"/>
        <w:lang w:val="uk-UA" w:eastAsia="en-US" w:bidi="ar-SA"/>
      </w:rPr>
    </w:lvl>
    <w:lvl w:ilvl="5" w:tplc="5AA4BEF8">
      <w:numFmt w:val="bullet"/>
      <w:lvlText w:val="•"/>
      <w:lvlJc w:val="left"/>
      <w:pPr>
        <w:ind w:left="4850" w:hanging="280"/>
      </w:pPr>
      <w:rPr>
        <w:rFonts w:hint="default"/>
        <w:lang w:val="uk-UA" w:eastAsia="en-US" w:bidi="ar-SA"/>
      </w:rPr>
    </w:lvl>
    <w:lvl w:ilvl="6" w:tplc="E5AC83B2">
      <w:numFmt w:val="bullet"/>
      <w:lvlText w:val="•"/>
      <w:lvlJc w:val="left"/>
      <w:pPr>
        <w:ind w:left="5796" w:hanging="280"/>
      </w:pPr>
      <w:rPr>
        <w:rFonts w:hint="default"/>
        <w:lang w:val="uk-UA" w:eastAsia="en-US" w:bidi="ar-SA"/>
      </w:rPr>
    </w:lvl>
    <w:lvl w:ilvl="7" w:tplc="CEEEFBC4">
      <w:numFmt w:val="bullet"/>
      <w:lvlText w:val="•"/>
      <w:lvlJc w:val="left"/>
      <w:pPr>
        <w:ind w:left="6742" w:hanging="280"/>
      </w:pPr>
      <w:rPr>
        <w:rFonts w:hint="default"/>
        <w:lang w:val="uk-UA" w:eastAsia="en-US" w:bidi="ar-SA"/>
      </w:rPr>
    </w:lvl>
    <w:lvl w:ilvl="8" w:tplc="5C48B554">
      <w:numFmt w:val="bullet"/>
      <w:lvlText w:val="•"/>
      <w:lvlJc w:val="left"/>
      <w:pPr>
        <w:ind w:left="7688" w:hanging="280"/>
      </w:pPr>
      <w:rPr>
        <w:rFonts w:hint="default"/>
        <w:lang w:val="uk-UA" w:eastAsia="en-US" w:bidi="ar-SA"/>
      </w:rPr>
    </w:lvl>
  </w:abstractNum>
  <w:abstractNum w:abstractNumId="17" w15:restartNumberingAfterBreak="0">
    <w:nsid w:val="482275AC"/>
    <w:multiLevelType w:val="multilevel"/>
    <w:tmpl w:val="30CC7C4E"/>
    <w:lvl w:ilvl="0">
      <w:start w:val="7"/>
      <w:numFmt w:val="decimal"/>
      <w:lvlText w:val="%1"/>
      <w:lvlJc w:val="left"/>
      <w:pPr>
        <w:ind w:left="2790" w:hanging="49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790" w:hanging="49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156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834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12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190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68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46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24" w:hanging="490"/>
      </w:pPr>
      <w:rPr>
        <w:rFonts w:hint="default"/>
        <w:lang w:val="uk-UA" w:eastAsia="en-US" w:bidi="ar-SA"/>
      </w:rPr>
    </w:lvl>
  </w:abstractNum>
  <w:abstractNum w:abstractNumId="18" w15:restartNumberingAfterBreak="0">
    <w:nsid w:val="4A3C3580"/>
    <w:multiLevelType w:val="multilevel"/>
    <w:tmpl w:val="4C9ED0BC"/>
    <w:lvl w:ilvl="0">
      <w:start w:val="1"/>
      <w:numFmt w:val="decimal"/>
      <w:lvlText w:val="%1."/>
      <w:lvlJc w:val="left"/>
      <w:pPr>
        <w:ind w:left="119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325" w:hanging="49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126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33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40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46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53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60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6" w:hanging="490"/>
      </w:pPr>
      <w:rPr>
        <w:rFonts w:hint="default"/>
        <w:lang w:val="uk-UA" w:eastAsia="en-US" w:bidi="ar-SA"/>
      </w:rPr>
    </w:lvl>
  </w:abstractNum>
  <w:abstractNum w:abstractNumId="19" w15:restartNumberingAfterBreak="0">
    <w:nsid w:val="506451CC"/>
    <w:multiLevelType w:val="hybridMultilevel"/>
    <w:tmpl w:val="A84AB864"/>
    <w:lvl w:ilvl="0" w:tplc="8D02F448">
      <w:start w:val="3"/>
      <w:numFmt w:val="decimal"/>
      <w:lvlText w:val="%1."/>
      <w:lvlJc w:val="left"/>
      <w:pPr>
        <w:ind w:left="119" w:hanging="21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2EE45660">
      <w:numFmt w:val="bullet"/>
      <w:lvlText w:val="•"/>
      <w:lvlJc w:val="left"/>
      <w:pPr>
        <w:ind w:left="1066" w:hanging="211"/>
      </w:pPr>
      <w:rPr>
        <w:rFonts w:hint="default"/>
        <w:lang w:val="uk-UA" w:eastAsia="en-US" w:bidi="ar-SA"/>
      </w:rPr>
    </w:lvl>
    <w:lvl w:ilvl="2" w:tplc="1BF25C74">
      <w:numFmt w:val="bullet"/>
      <w:lvlText w:val="•"/>
      <w:lvlJc w:val="left"/>
      <w:pPr>
        <w:ind w:left="2012" w:hanging="211"/>
      </w:pPr>
      <w:rPr>
        <w:rFonts w:hint="default"/>
        <w:lang w:val="uk-UA" w:eastAsia="en-US" w:bidi="ar-SA"/>
      </w:rPr>
    </w:lvl>
    <w:lvl w:ilvl="3" w:tplc="3B023362">
      <w:numFmt w:val="bullet"/>
      <w:lvlText w:val="•"/>
      <w:lvlJc w:val="left"/>
      <w:pPr>
        <w:ind w:left="2958" w:hanging="211"/>
      </w:pPr>
      <w:rPr>
        <w:rFonts w:hint="default"/>
        <w:lang w:val="uk-UA" w:eastAsia="en-US" w:bidi="ar-SA"/>
      </w:rPr>
    </w:lvl>
    <w:lvl w:ilvl="4" w:tplc="82A4407C">
      <w:numFmt w:val="bullet"/>
      <w:lvlText w:val="•"/>
      <w:lvlJc w:val="left"/>
      <w:pPr>
        <w:ind w:left="3904" w:hanging="211"/>
      </w:pPr>
      <w:rPr>
        <w:rFonts w:hint="default"/>
        <w:lang w:val="uk-UA" w:eastAsia="en-US" w:bidi="ar-SA"/>
      </w:rPr>
    </w:lvl>
    <w:lvl w:ilvl="5" w:tplc="469C5970">
      <w:numFmt w:val="bullet"/>
      <w:lvlText w:val="•"/>
      <w:lvlJc w:val="left"/>
      <w:pPr>
        <w:ind w:left="4850" w:hanging="211"/>
      </w:pPr>
      <w:rPr>
        <w:rFonts w:hint="default"/>
        <w:lang w:val="uk-UA" w:eastAsia="en-US" w:bidi="ar-SA"/>
      </w:rPr>
    </w:lvl>
    <w:lvl w:ilvl="6" w:tplc="A306B0CE">
      <w:numFmt w:val="bullet"/>
      <w:lvlText w:val="•"/>
      <w:lvlJc w:val="left"/>
      <w:pPr>
        <w:ind w:left="5796" w:hanging="211"/>
      </w:pPr>
      <w:rPr>
        <w:rFonts w:hint="default"/>
        <w:lang w:val="uk-UA" w:eastAsia="en-US" w:bidi="ar-SA"/>
      </w:rPr>
    </w:lvl>
    <w:lvl w:ilvl="7" w:tplc="58842388">
      <w:numFmt w:val="bullet"/>
      <w:lvlText w:val="•"/>
      <w:lvlJc w:val="left"/>
      <w:pPr>
        <w:ind w:left="6742" w:hanging="211"/>
      </w:pPr>
      <w:rPr>
        <w:rFonts w:hint="default"/>
        <w:lang w:val="uk-UA" w:eastAsia="en-US" w:bidi="ar-SA"/>
      </w:rPr>
    </w:lvl>
    <w:lvl w:ilvl="8" w:tplc="62FCC43E">
      <w:numFmt w:val="bullet"/>
      <w:lvlText w:val="•"/>
      <w:lvlJc w:val="left"/>
      <w:pPr>
        <w:ind w:left="7688" w:hanging="211"/>
      </w:pPr>
      <w:rPr>
        <w:rFonts w:hint="default"/>
        <w:lang w:val="uk-UA" w:eastAsia="en-US" w:bidi="ar-SA"/>
      </w:rPr>
    </w:lvl>
  </w:abstractNum>
  <w:abstractNum w:abstractNumId="20" w15:restartNumberingAfterBreak="0">
    <w:nsid w:val="518B187B"/>
    <w:multiLevelType w:val="hybridMultilevel"/>
    <w:tmpl w:val="C80E56FC"/>
    <w:lvl w:ilvl="0" w:tplc="9350FBAE">
      <w:start w:val="1"/>
      <w:numFmt w:val="decimal"/>
      <w:lvlText w:val="%1."/>
      <w:lvlJc w:val="left"/>
      <w:pPr>
        <w:ind w:left="1116" w:hanging="43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D465064">
      <w:numFmt w:val="bullet"/>
      <w:lvlText w:val="•"/>
      <w:lvlJc w:val="left"/>
      <w:pPr>
        <w:ind w:left="1966" w:hanging="430"/>
      </w:pPr>
      <w:rPr>
        <w:rFonts w:hint="default"/>
        <w:lang w:val="uk-UA" w:eastAsia="en-US" w:bidi="ar-SA"/>
      </w:rPr>
    </w:lvl>
    <w:lvl w:ilvl="2" w:tplc="641E6A8C">
      <w:numFmt w:val="bullet"/>
      <w:lvlText w:val="•"/>
      <w:lvlJc w:val="left"/>
      <w:pPr>
        <w:ind w:left="2812" w:hanging="430"/>
      </w:pPr>
      <w:rPr>
        <w:rFonts w:hint="default"/>
        <w:lang w:val="uk-UA" w:eastAsia="en-US" w:bidi="ar-SA"/>
      </w:rPr>
    </w:lvl>
    <w:lvl w:ilvl="3" w:tplc="E6DE58BC">
      <w:numFmt w:val="bullet"/>
      <w:lvlText w:val="•"/>
      <w:lvlJc w:val="left"/>
      <w:pPr>
        <w:ind w:left="3658" w:hanging="430"/>
      </w:pPr>
      <w:rPr>
        <w:rFonts w:hint="default"/>
        <w:lang w:val="uk-UA" w:eastAsia="en-US" w:bidi="ar-SA"/>
      </w:rPr>
    </w:lvl>
    <w:lvl w:ilvl="4" w:tplc="97D2B8B2">
      <w:numFmt w:val="bullet"/>
      <w:lvlText w:val="•"/>
      <w:lvlJc w:val="left"/>
      <w:pPr>
        <w:ind w:left="4504" w:hanging="430"/>
      </w:pPr>
      <w:rPr>
        <w:rFonts w:hint="default"/>
        <w:lang w:val="uk-UA" w:eastAsia="en-US" w:bidi="ar-SA"/>
      </w:rPr>
    </w:lvl>
    <w:lvl w:ilvl="5" w:tplc="F61AC65C">
      <w:numFmt w:val="bullet"/>
      <w:lvlText w:val="•"/>
      <w:lvlJc w:val="left"/>
      <w:pPr>
        <w:ind w:left="5350" w:hanging="430"/>
      </w:pPr>
      <w:rPr>
        <w:rFonts w:hint="default"/>
        <w:lang w:val="uk-UA" w:eastAsia="en-US" w:bidi="ar-SA"/>
      </w:rPr>
    </w:lvl>
    <w:lvl w:ilvl="6" w:tplc="6FF80516">
      <w:numFmt w:val="bullet"/>
      <w:lvlText w:val="•"/>
      <w:lvlJc w:val="left"/>
      <w:pPr>
        <w:ind w:left="6196" w:hanging="430"/>
      </w:pPr>
      <w:rPr>
        <w:rFonts w:hint="default"/>
        <w:lang w:val="uk-UA" w:eastAsia="en-US" w:bidi="ar-SA"/>
      </w:rPr>
    </w:lvl>
    <w:lvl w:ilvl="7" w:tplc="6C2A2064">
      <w:numFmt w:val="bullet"/>
      <w:lvlText w:val="•"/>
      <w:lvlJc w:val="left"/>
      <w:pPr>
        <w:ind w:left="7042" w:hanging="430"/>
      </w:pPr>
      <w:rPr>
        <w:rFonts w:hint="default"/>
        <w:lang w:val="uk-UA" w:eastAsia="en-US" w:bidi="ar-SA"/>
      </w:rPr>
    </w:lvl>
    <w:lvl w:ilvl="8" w:tplc="18B649B4">
      <w:numFmt w:val="bullet"/>
      <w:lvlText w:val="•"/>
      <w:lvlJc w:val="left"/>
      <w:pPr>
        <w:ind w:left="7888" w:hanging="430"/>
      </w:pPr>
      <w:rPr>
        <w:rFonts w:hint="default"/>
        <w:lang w:val="uk-UA" w:eastAsia="en-US" w:bidi="ar-SA"/>
      </w:rPr>
    </w:lvl>
  </w:abstractNum>
  <w:abstractNum w:abstractNumId="21" w15:restartNumberingAfterBreak="0">
    <w:nsid w:val="5EFC2967"/>
    <w:multiLevelType w:val="hybridMultilevel"/>
    <w:tmpl w:val="0BF07ABE"/>
    <w:lvl w:ilvl="0" w:tplc="26B6894E">
      <w:start w:val="1"/>
      <w:numFmt w:val="decimal"/>
      <w:lvlText w:val="%1."/>
      <w:lvlJc w:val="left"/>
      <w:pPr>
        <w:ind w:left="119" w:hanging="70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6064CCA">
      <w:numFmt w:val="bullet"/>
      <w:lvlText w:val="•"/>
      <w:lvlJc w:val="left"/>
      <w:pPr>
        <w:ind w:left="1066" w:hanging="707"/>
      </w:pPr>
      <w:rPr>
        <w:rFonts w:hint="default"/>
        <w:lang w:val="uk-UA" w:eastAsia="en-US" w:bidi="ar-SA"/>
      </w:rPr>
    </w:lvl>
    <w:lvl w:ilvl="2" w:tplc="3EB88DA2">
      <w:numFmt w:val="bullet"/>
      <w:lvlText w:val="•"/>
      <w:lvlJc w:val="left"/>
      <w:pPr>
        <w:ind w:left="2012" w:hanging="707"/>
      </w:pPr>
      <w:rPr>
        <w:rFonts w:hint="default"/>
        <w:lang w:val="uk-UA" w:eastAsia="en-US" w:bidi="ar-SA"/>
      </w:rPr>
    </w:lvl>
    <w:lvl w:ilvl="3" w:tplc="EFCE387C">
      <w:numFmt w:val="bullet"/>
      <w:lvlText w:val="•"/>
      <w:lvlJc w:val="left"/>
      <w:pPr>
        <w:ind w:left="2958" w:hanging="707"/>
      </w:pPr>
      <w:rPr>
        <w:rFonts w:hint="default"/>
        <w:lang w:val="uk-UA" w:eastAsia="en-US" w:bidi="ar-SA"/>
      </w:rPr>
    </w:lvl>
    <w:lvl w:ilvl="4" w:tplc="742057F0">
      <w:numFmt w:val="bullet"/>
      <w:lvlText w:val="•"/>
      <w:lvlJc w:val="left"/>
      <w:pPr>
        <w:ind w:left="3904" w:hanging="707"/>
      </w:pPr>
      <w:rPr>
        <w:rFonts w:hint="default"/>
        <w:lang w:val="uk-UA" w:eastAsia="en-US" w:bidi="ar-SA"/>
      </w:rPr>
    </w:lvl>
    <w:lvl w:ilvl="5" w:tplc="F1DAD464">
      <w:numFmt w:val="bullet"/>
      <w:lvlText w:val="•"/>
      <w:lvlJc w:val="left"/>
      <w:pPr>
        <w:ind w:left="4850" w:hanging="707"/>
      </w:pPr>
      <w:rPr>
        <w:rFonts w:hint="default"/>
        <w:lang w:val="uk-UA" w:eastAsia="en-US" w:bidi="ar-SA"/>
      </w:rPr>
    </w:lvl>
    <w:lvl w:ilvl="6" w:tplc="BE4ACFA0">
      <w:numFmt w:val="bullet"/>
      <w:lvlText w:val="•"/>
      <w:lvlJc w:val="left"/>
      <w:pPr>
        <w:ind w:left="5796" w:hanging="707"/>
      </w:pPr>
      <w:rPr>
        <w:rFonts w:hint="default"/>
        <w:lang w:val="uk-UA" w:eastAsia="en-US" w:bidi="ar-SA"/>
      </w:rPr>
    </w:lvl>
    <w:lvl w:ilvl="7" w:tplc="C3260F84">
      <w:numFmt w:val="bullet"/>
      <w:lvlText w:val="•"/>
      <w:lvlJc w:val="left"/>
      <w:pPr>
        <w:ind w:left="6742" w:hanging="707"/>
      </w:pPr>
      <w:rPr>
        <w:rFonts w:hint="default"/>
        <w:lang w:val="uk-UA" w:eastAsia="en-US" w:bidi="ar-SA"/>
      </w:rPr>
    </w:lvl>
    <w:lvl w:ilvl="8" w:tplc="8674A148">
      <w:numFmt w:val="bullet"/>
      <w:lvlText w:val="•"/>
      <w:lvlJc w:val="left"/>
      <w:pPr>
        <w:ind w:left="7688" w:hanging="707"/>
      </w:pPr>
      <w:rPr>
        <w:rFonts w:hint="default"/>
        <w:lang w:val="uk-UA" w:eastAsia="en-US" w:bidi="ar-SA"/>
      </w:rPr>
    </w:lvl>
  </w:abstractNum>
  <w:abstractNum w:abstractNumId="22" w15:restartNumberingAfterBreak="0">
    <w:nsid w:val="66341C6A"/>
    <w:multiLevelType w:val="hybridMultilevel"/>
    <w:tmpl w:val="80E40ACA"/>
    <w:lvl w:ilvl="0" w:tplc="526212A8">
      <w:start w:val="1"/>
      <w:numFmt w:val="decimal"/>
      <w:lvlText w:val="%1."/>
      <w:lvlJc w:val="left"/>
      <w:pPr>
        <w:ind w:left="1187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3D7E81F6">
      <w:numFmt w:val="bullet"/>
      <w:lvlText w:val="•"/>
      <w:lvlJc w:val="left"/>
      <w:pPr>
        <w:ind w:left="2020" w:hanging="360"/>
      </w:pPr>
      <w:rPr>
        <w:rFonts w:hint="default"/>
        <w:lang w:val="uk-UA" w:eastAsia="en-US" w:bidi="ar-SA"/>
      </w:rPr>
    </w:lvl>
    <w:lvl w:ilvl="2" w:tplc="251612B8">
      <w:numFmt w:val="bullet"/>
      <w:lvlText w:val="•"/>
      <w:lvlJc w:val="left"/>
      <w:pPr>
        <w:ind w:left="2860" w:hanging="360"/>
      </w:pPr>
      <w:rPr>
        <w:rFonts w:hint="default"/>
        <w:lang w:val="uk-UA" w:eastAsia="en-US" w:bidi="ar-SA"/>
      </w:rPr>
    </w:lvl>
    <w:lvl w:ilvl="3" w:tplc="62220A60">
      <w:numFmt w:val="bullet"/>
      <w:lvlText w:val="•"/>
      <w:lvlJc w:val="left"/>
      <w:pPr>
        <w:ind w:left="3700" w:hanging="360"/>
      </w:pPr>
      <w:rPr>
        <w:rFonts w:hint="default"/>
        <w:lang w:val="uk-UA" w:eastAsia="en-US" w:bidi="ar-SA"/>
      </w:rPr>
    </w:lvl>
    <w:lvl w:ilvl="4" w:tplc="45B481B0">
      <w:numFmt w:val="bullet"/>
      <w:lvlText w:val="•"/>
      <w:lvlJc w:val="left"/>
      <w:pPr>
        <w:ind w:left="4540" w:hanging="360"/>
      </w:pPr>
      <w:rPr>
        <w:rFonts w:hint="default"/>
        <w:lang w:val="uk-UA" w:eastAsia="en-US" w:bidi="ar-SA"/>
      </w:rPr>
    </w:lvl>
    <w:lvl w:ilvl="5" w:tplc="AB020EFC">
      <w:numFmt w:val="bullet"/>
      <w:lvlText w:val="•"/>
      <w:lvlJc w:val="left"/>
      <w:pPr>
        <w:ind w:left="5380" w:hanging="360"/>
      </w:pPr>
      <w:rPr>
        <w:rFonts w:hint="default"/>
        <w:lang w:val="uk-UA" w:eastAsia="en-US" w:bidi="ar-SA"/>
      </w:rPr>
    </w:lvl>
    <w:lvl w:ilvl="6" w:tplc="22F8F938">
      <w:numFmt w:val="bullet"/>
      <w:lvlText w:val="•"/>
      <w:lvlJc w:val="left"/>
      <w:pPr>
        <w:ind w:left="6220" w:hanging="360"/>
      </w:pPr>
      <w:rPr>
        <w:rFonts w:hint="default"/>
        <w:lang w:val="uk-UA" w:eastAsia="en-US" w:bidi="ar-SA"/>
      </w:rPr>
    </w:lvl>
    <w:lvl w:ilvl="7" w:tplc="909AEEAC">
      <w:numFmt w:val="bullet"/>
      <w:lvlText w:val="•"/>
      <w:lvlJc w:val="left"/>
      <w:pPr>
        <w:ind w:left="7060" w:hanging="360"/>
      </w:pPr>
      <w:rPr>
        <w:rFonts w:hint="default"/>
        <w:lang w:val="uk-UA" w:eastAsia="en-US" w:bidi="ar-SA"/>
      </w:rPr>
    </w:lvl>
    <w:lvl w:ilvl="8" w:tplc="CD1E8200">
      <w:numFmt w:val="bullet"/>
      <w:lvlText w:val="•"/>
      <w:lvlJc w:val="left"/>
      <w:pPr>
        <w:ind w:left="7900" w:hanging="360"/>
      </w:pPr>
      <w:rPr>
        <w:rFonts w:hint="default"/>
        <w:lang w:val="uk-UA" w:eastAsia="en-US" w:bidi="ar-SA"/>
      </w:rPr>
    </w:lvl>
  </w:abstractNum>
  <w:abstractNum w:abstractNumId="23" w15:restartNumberingAfterBreak="0">
    <w:nsid w:val="676D108A"/>
    <w:multiLevelType w:val="hybridMultilevel"/>
    <w:tmpl w:val="6728DED2"/>
    <w:lvl w:ilvl="0" w:tplc="ABECF94E">
      <w:start w:val="1"/>
      <w:numFmt w:val="decimal"/>
      <w:lvlText w:val="%1."/>
      <w:lvlJc w:val="left"/>
      <w:pPr>
        <w:ind w:left="119" w:hanging="70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9846E06">
      <w:numFmt w:val="bullet"/>
      <w:lvlText w:val="•"/>
      <w:lvlJc w:val="left"/>
      <w:pPr>
        <w:ind w:left="1066" w:hanging="708"/>
      </w:pPr>
      <w:rPr>
        <w:rFonts w:hint="default"/>
        <w:lang w:val="uk-UA" w:eastAsia="en-US" w:bidi="ar-SA"/>
      </w:rPr>
    </w:lvl>
    <w:lvl w:ilvl="2" w:tplc="704EF158">
      <w:numFmt w:val="bullet"/>
      <w:lvlText w:val="•"/>
      <w:lvlJc w:val="left"/>
      <w:pPr>
        <w:ind w:left="2012" w:hanging="708"/>
      </w:pPr>
      <w:rPr>
        <w:rFonts w:hint="default"/>
        <w:lang w:val="uk-UA" w:eastAsia="en-US" w:bidi="ar-SA"/>
      </w:rPr>
    </w:lvl>
    <w:lvl w:ilvl="3" w:tplc="59CEACB2">
      <w:numFmt w:val="bullet"/>
      <w:lvlText w:val="•"/>
      <w:lvlJc w:val="left"/>
      <w:pPr>
        <w:ind w:left="2958" w:hanging="708"/>
      </w:pPr>
      <w:rPr>
        <w:rFonts w:hint="default"/>
        <w:lang w:val="uk-UA" w:eastAsia="en-US" w:bidi="ar-SA"/>
      </w:rPr>
    </w:lvl>
    <w:lvl w:ilvl="4" w:tplc="B6CE7FD4">
      <w:numFmt w:val="bullet"/>
      <w:lvlText w:val="•"/>
      <w:lvlJc w:val="left"/>
      <w:pPr>
        <w:ind w:left="3904" w:hanging="708"/>
      </w:pPr>
      <w:rPr>
        <w:rFonts w:hint="default"/>
        <w:lang w:val="uk-UA" w:eastAsia="en-US" w:bidi="ar-SA"/>
      </w:rPr>
    </w:lvl>
    <w:lvl w:ilvl="5" w:tplc="7F4E50D4">
      <w:numFmt w:val="bullet"/>
      <w:lvlText w:val="•"/>
      <w:lvlJc w:val="left"/>
      <w:pPr>
        <w:ind w:left="4850" w:hanging="708"/>
      </w:pPr>
      <w:rPr>
        <w:rFonts w:hint="default"/>
        <w:lang w:val="uk-UA" w:eastAsia="en-US" w:bidi="ar-SA"/>
      </w:rPr>
    </w:lvl>
    <w:lvl w:ilvl="6" w:tplc="57D6421C">
      <w:numFmt w:val="bullet"/>
      <w:lvlText w:val="•"/>
      <w:lvlJc w:val="left"/>
      <w:pPr>
        <w:ind w:left="5796" w:hanging="708"/>
      </w:pPr>
      <w:rPr>
        <w:rFonts w:hint="default"/>
        <w:lang w:val="uk-UA" w:eastAsia="en-US" w:bidi="ar-SA"/>
      </w:rPr>
    </w:lvl>
    <w:lvl w:ilvl="7" w:tplc="7AE28E46">
      <w:numFmt w:val="bullet"/>
      <w:lvlText w:val="•"/>
      <w:lvlJc w:val="left"/>
      <w:pPr>
        <w:ind w:left="6742" w:hanging="708"/>
      </w:pPr>
      <w:rPr>
        <w:rFonts w:hint="default"/>
        <w:lang w:val="uk-UA" w:eastAsia="en-US" w:bidi="ar-SA"/>
      </w:rPr>
    </w:lvl>
    <w:lvl w:ilvl="8" w:tplc="7F52DE2C">
      <w:numFmt w:val="bullet"/>
      <w:lvlText w:val="•"/>
      <w:lvlJc w:val="left"/>
      <w:pPr>
        <w:ind w:left="7688" w:hanging="708"/>
      </w:pPr>
      <w:rPr>
        <w:rFonts w:hint="default"/>
        <w:lang w:val="uk-UA" w:eastAsia="en-US" w:bidi="ar-SA"/>
      </w:rPr>
    </w:lvl>
  </w:abstractNum>
  <w:abstractNum w:abstractNumId="24" w15:restartNumberingAfterBreak="0">
    <w:nsid w:val="6A934B8E"/>
    <w:multiLevelType w:val="hybridMultilevel"/>
    <w:tmpl w:val="B7884EB0"/>
    <w:lvl w:ilvl="0" w:tplc="06B81738">
      <w:numFmt w:val="bullet"/>
      <w:lvlText w:val="-"/>
      <w:lvlJc w:val="left"/>
      <w:pPr>
        <w:ind w:left="11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13A9CD4">
      <w:numFmt w:val="bullet"/>
      <w:lvlText w:val="•"/>
      <w:lvlJc w:val="left"/>
      <w:pPr>
        <w:ind w:left="1066" w:hanging="164"/>
      </w:pPr>
      <w:rPr>
        <w:rFonts w:hint="default"/>
        <w:lang w:val="uk-UA" w:eastAsia="en-US" w:bidi="ar-SA"/>
      </w:rPr>
    </w:lvl>
    <w:lvl w:ilvl="2" w:tplc="F604BB38">
      <w:numFmt w:val="bullet"/>
      <w:lvlText w:val="•"/>
      <w:lvlJc w:val="left"/>
      <w:pPr>
        <w:ind w:left="2012" w:hanging="164"/>
      </w:pPr>
      <w:rPr>
        <w:rFonts w:hint="default"/>
        <w:lang w:val="uk-UA" w:eastAsia="en-US" w:bidi="ar-SA"/>
      </w:rPr>
    </w:lvl>
    <w:lvl w:ilvl="3" w:tplc="FA8A30AA">
      <w:numFmt w:val="bullet"/>
      <w:lvlText w:val="•"/>
      <w:lvlJc w:val="left"/>
      <w:pPr>
        <w:ind w:left="2958" w:hanging="164"/>
      </w:pPr>
      <w:rPr>
        <w:rFonts w:hint="default"/>
        <w:lang w:val="uk-UA" w:eastAsia="en-US" w:bidi="ar-SA"/>
      </w:rPr>
    </w:lvl>
    <w:lvl w:ilvl="4" w:tplc="611AB476">
      <w:numFmt w:val="bullet"/>
      <w:lvlText w:val="•"/>
      <w:lvlJc w:val="left"/>
      <w:pPr>
        <w:ind w:left="3904" w:hanging="164"/>
      </w:pPr>
      <w:rPr>
        <w:rFonts w:hint="default"/>
        <w:lang w:val="uk-UA" w:eastAsia="en-US" w:bidi="ar-SA"/>
      </w:rPr>
    </w:lvl>
    <w:lvl w:ilvl="5" w:tplc="83245FC6">
      <w:numFmt w:val="bullet"/>
      <w:lvlText w:val="•"/>
      <w:lvlJc w:val="left"/>
      <w:pPr>
        <w:ind w:left="4850" w:hanging="164"/>
      </w:pPr>
      <w:rPr>
        <w:rFonts w:hint="default"/>
        <w:lang w:val="uk-UA" w:eastAsia="en-US" w:bidi="ar-SA"/>
      </w:rPr>
    </w:lvl>
    <w:lvl w:ilvl="6" w:tplc="91389AB0">
      <w:numFmt w:val="bullet"/>
      <w:lvlText w:val="•"/>
      <w:lvlJc w:val="left"/>
      <w:pPr>
        <w:ind w:left="5796" w:hanging="164"/>
      </w:pPr>
      <w:rPr>
        <w:rFonts w:hint="default"/>
        <w:lang w:val="uk-UA" w:eastAsia="en-US" w:bidi="ar-SA"/>
      </w:rPr>
    </w:lvl>
    <w:lvl w:ilvl="7" w:tplc="D592EC40">
      <w:numFmt w:val="bullet"/>
      <w:lvlText w:val="•"/>
      <w:lvlJc w:val="left"/>
      <w:pPr>
        <w:ind w:left="6742" w:hanging="164"/>
      </w:pPr>
      <w:rPr>
        <w:rFonts w:hint="default"/>
        <w:lang w:val="uk-UA" w:eastAsia="en-US" w:bidi="ar-SA"/>
      </w:rPr>
    </w:lvl>
    <w:lvl w:ilvl="8" w:tplc="FA60C740">
      <w:numFmt w:val="bullet"/>
      <w:lvlText w:val="•"/>
      <w:lvlJc w:val="left"/>
      <w:pPr>
        <w:ind w:left="7688" w:hanging="164"/>
      </w:pPr>
      <w:rPr>
        <w:rFonts w:hint="default"/>
        <w:lang w:val="uk-UA" w:eastAsia="en-US" w:bidi="ar-SA"/>
      </w:rPr>
    </w:lvl>
  </w:abstractNum>
  <w:abstractNum w:abstractNumId="25" w15:restartNumberingAfterBreak="0">
    <w:nsid w:val="70C205C1"/>
    <w:multiLevelType w:val="multilevel"/>
    <w:tmpl w:val="6532BC08"/>
    <w:lvl w:ilvl="0">
      <w:start w:val="1"/>
      <w:numFmt w:val="decimal"/>
      <w:lvlText w:val="%1"/>
      <w:lvlJc w:val="left"/>
      <w:pPr>
        <w:ind w:left="1559" w:hanging="72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59" w:hanging="72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164" w:hanging="7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66" w:hanging="7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68" w:hanging="7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70" w:hanging="7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72" w:hanging="7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74" w:hanging="7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76" w:hanging="720"/>
      </w:pPr>
      <w:rPr>
        <w:rFonts w:hint="default"/>
        <w:lang w:val="uk-UA" w:eastAsia="en-US" w:bidi="ar-SA"/>
      </w:rPr>
    </w:lvl>
  </w:abstractNum>
  <w:abstractNum w:abstractNumId="26" w15:restartNumberingAfterBreak="0">
    <w:nsid w:val="747D24A4"/>
    <w:multiLevelType w:val="multilevel"/>
    <w:tmpl w:val="28E8C3B6"/>
    <w:lvl w:ilvl="0">
      <w:start w:val="5"/>
      <w:numFmt w:val="decimal"/>
      <w:lvlText w:val="%1"/>
      <w:lvlJc w:val="left"/>
      <w:pPr>
        <w:ind w:left="3810" w:hanging="49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810" w:hanging="49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972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548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124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700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276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52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28" w:hanging="490"/>
      </w:pPr>
      <w:rPr>
        <w:rFonts w:hint="default"/>
        <w:lang w:val="uk-UA" w:eastAsia="en-US" w:bidi="ar-SA"/>
      </w:rPr>
    </w:lvl>
  </w:abstractNum>
  <w:abstractNum w:abstractNumId="27" w15:restartNumberingAfterBreak="0">
    <w:nsid w:val="751E5AE1"/>
    <w:multiLevelType w:val="hybridMultilevel"/>
    <w:tmpl w:val="5582CD10"/>
    <w:lvl w:ilvl="0" w:tplc="7BF26D14">
      <w:numFmt w:val="bullet"/>
      <w:lvlText w:val="-"/>
      <w:lvlJc w:val="left"/>
      <w:pPr>
        <w:ind w:left="11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3A30AE8E">
      <w:numFmt w:val="bullet"/>
      <w:lvlText w:val="•"/>
      <w:lvlJc w:val="left"/>
      <w:pPr>
        <w:ind w:left="1066" w:hanging="164"/>
      </w:pPr>
      <w:rPr>
        <w:rFonts w:hint="default"/>
        <w:lang w:val="uk-UA" w:eastAsia="en-US" w:bidi="ar-SA"/>
      </w:rPr>
    </w:lvl>
    <w:lvl w:ilvl="2" w:tplc="239A304E">
      <w:numFmt w:val="bullet"/>
      <w:lvlText w:val="•"/>
      <w:lvlJc w:val="left"/>
      <w:pPr>
        <w:ind w:left="2012" w:hanging="164"/>
      </w:pPr>
      <w:rPr>
        <w:rFonts w:hint="default"/>
        <w:lang w:val="uk-UA" w:eastAsia="en-US" w:bidi="ar-SA"/>
      </w:rPr>
    </w:lvl>
    <w:lvl w:ilvl="3" w:tplc="9CC4A9A4">
      <w:numFmt w:val="bullet"/>
      <w:lvlText w:val="•"/>
      <w:lvlJc w:val="left"/>
      <w:pPr>
        <w:ind w:left="2958" w:hanging="164"/>
      </w:pPr>
      <w:rPr>
        <w:rFonts w:hint="default"/>
        <w:lang w:val="uk-UA" w:eastAsia="en-US" w:bidi="ar-SA"/>
      </w:rPr>
    </w:lvl>
    <w:lvl w:ilvl="4" w:tplc="70561D3A">
      <w:numFmt w:val="bullet"/>
      <w:lvlText w:val="•"/>
      <w:lvlJc w:val="left"/>
      <w:pPr>
        <w:ind w:left="3904" w:hanging="164"/>
      </w:pPr>
      <w:rPr>
        <w:rFonts w:hint="default"/>
        <w:lang w:val="uk-UA" w:eastAsia="en-US" w:bidi="ar-SA"/>
      </w:rPr>
    </w:lvl>
    <w:lvl w:ilvl="5" w:tplc="806047E6">
      <w:numFmt w:val="bullet"/>
      <w:lvlText w:val="•"/>
      <w:lvlJc w:val="left"/>
      <w:pPr>
        <w:ind w:left="4850" w:hanging="164"/>
      </w:pPr>
      <w:rPr>
        <w:rFonts w:hint="default"/>
        <w:lang w:val="uk-UA" w:eastAsia="en-US" w:bidi="ar-SA"/>
      </w:rPr>
    </w:lvl>
    <w:lvl w:ilvl="6" w:tplc="92F8A8F2">
      <w:numFmt w:val="bullet"/>
      <w:lvlText w:val="•"/>
      <w:lvlJc w:val="left"/>
      <w:pPr>
        <w:ind w:left="5796" w:hanging="164"/>
      </w:pPr>
      <w:rPr>
        <w:rFonts w:hint="default"/>
        <w:lang w:val="uk-UA" w:eastAsia="en-US" w:bidi="ar-SA"/>
      </w:rPr>
    </w:lvl>
    <w:lvl w:ilvl="7" w:tplc="E5AA318C">
      <w:numFmt w:val="bullet"/>
      <w:lvlText w:val="•"/>
      <w:lvlJc w:val="left"/>
      <w:pPr>
        <w:ind w:left="6742" w:hanging="164"/>
      </w:pPr>
      <w:rPr>
        <w:rFonts w:hint="default"/>
        <w:lang w:val="uk-UA" w:eastAsia="en-US" w:bidi="ar-SA"/>
      </w:rPr>
    </w:lvl>
    <w:lvl w:ilvl="8" w:tplc="35C41B9C">
      <w:numFmt w:val="bullet"/>
      <w:lvlText w:val="•"/>
      <w:lvlJc w:val="left"/>
      <w:pPr>
        <w:ind w:left="7688" w:hanging="164"/>
      </w:pPr>
      <w:rPr>
        <w:rFonts w:hint="default"/>
        <w:lang w:val="uk-UA" w:eastAsia="en-US" w:bidi="ar-SA"/>
      </w:rPr>
    </w:lvl>
  </w:abstractNum>
  <w:abstractNum w:abstractNumId="28" w15:restartNumberingAfterBreak="0">
    <w:nsid w:val="7871585B"/>
    <w:multiLevelType w:val="hybridMultilevel"/>
    <w:tmpl w:val="C1323906"/>
    <w:lvl w:ilvl="0" w:tplc="27CAE788">
      <w:start w:val="1"/>
      <w:numFmt w:val="decimal"/>
      <w:lvlText w:val="%1."/>
      <w:lvlJc w:val="left"/>
      <w:pPr>
        <w:ind w:left="119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200871C">
      <w:numFmt w:val="bullet"/>
      <w:lvlText w:val="•"/>
      <w:lvlJc w:val="left"/>
      <w:pPr>
        <w:ind w:left="1066" w:hanging="280"/>
      </w:pPr>
      <w:rPr>
        <w:rFonts w:hint="default"/>
        <w:lang w:val="uk-UA" w:eastAsia="en-US" w:bidi="ar-SA"/>
      </w:rPr>
    </w:lvl>
    <w:lvl w:ilvl="2" w:tplc="A296C800">
      <w:numFmt w:val="bullet"/>
      <w:lvlText w:val="•"/>
      <w:lvlJc w:val="left"/>
      <w:pPr>
        <w:ind w:left="2012" w:hanging="280"/>
      </w:pPr>
      <w:rPr>
        <w:rFonts w:hint="default"/>
        <w:lang w:val="uk-UA" w:eastAsia="en-US" w:bidi="ar-SA"/>
      </w:rPr>
    </w:lvl>
    <w:lvl w:ilvl="3" w:tplc="5922FB70">
      <w:numFmt w:val="bullet"/>
      <w:lvlText w:val="•"/>
      <w:lvlJc w:val="left"/>
      <w:pPr>
        <w:ind w:left="2958" w:hanging="280"/>
      </w:pPr>
      <w:rPr>
        <w:rFonts w:hint="default"/>
        <w:lang w:val="uk-UA" w:eastAsia="en-US" w:bidi="ar-SA"/>
      </w:rPr>
    </w:lvl>
    <w:lvl w:ilvl="4" w:tplc="99E6ADCA">
      <w:numFmt w:val="bullet"/>
      <w:lvlText w:val="•"/>
      <w:lvlJc w:val="left"/>
      <w:pPr>
        <w:ind w:left="3904" w:hanging="280"/>
      </w:pPr>
      <w:rPr>
        <w:rFonts w:hint="default"/>
        <w:lang w:val="uk-UA" w:eastAsia="en-US" w:bidi="ar-SA"/>
      </w:rPr>
    </w:lvl>
    <w:lvl w:ilvl="5" w:tplc="BE569E86">
      <w:numFmt w:val="bullet"/>
      <w:lvlText w:val="•"/>
      <w:lvlJc w:val="left"/>
      <w:pPr>
        <w:ind w:left="4850" w:hanging="280"/>
      </w:pPr>
      <w:rPr>
        <w:rFonts w:hint="default"/>
        <w:lang w:val="uk-UA" w:eastAsia="en-US" w:bidi="ar-SA"/>
      </w:rPr>
    </w:lvl>
    <w:lvl w:ilvl="6" w:tplc="F33CE58A">
      <w:numFmt w:val="bullet"/>
      <w:lvlText w:val="•"/>
      <w:lvlJc w:val="left"/>
      <w:pPr>
        <w:ind w:left="5796" w:hanging="280"/>
      </w:pPr>
      <w:rPr>
        <w:rFonts w:hint="default"/>
        <w:lang w:val="uk-UA" w:eastAsia="en-US" w:bidi="ar-SA"/>
      </w:rPr>
    </w:lvl>
    <w:lvl w:ilvl="7" w:tplc="76DEABA8">
      <w:numFmt w:val="bullet"/>
      <w:lvlText w:val="•"/>
      <w:lvlJc w:val="left"/>
      <w:pPr>
        <w:ind w:left="6742" w:hanging="280"/>
      </w:pPr>
      <w:rPr>
        <w:rFonts w:hint="default"/>
        <w:lang w:val="uk-UA" w:eastAsia="en-US" w:bidi="ar-SA"/>
      </w:rPr>
    </w:lvl>
    <w:lvl w:ilvl="8" w:tplc="CDAA8130">
      <w:numFmt w:val="bullet"/>
      <w:lvlText w:val="•"/>
      <w:lvlJc w:val="left"/>
      <w:pPr>
        <w:ind w:left="7688" w:hanging="280"/>
      </w:pPr>
      <w:rPr>
        <w:rFonts w:hint="default"/>
        <w:lang w:val="uk-UA" w:eastAsia="en-US" w:bidi="ar-SA"/>
      </w:rPr>
    </w:lvl>
  </w:abstractNum>
  <w:abstractNum w:abstractNumId="29" w15:restartNumberingAfterBreak="0">
    <w:nsid w:val="796A368D"/>
    <w:multiLevelType w:val="multilevel"/>
    <w:tmpl w:val="BCE89038"/>
    <w:lvl w:ilvl="0">
      <w:start w:val="8"/>
      <w:numFmt w:val="decimal"/>
      <w:lvlText w:val="%1"/>
      <w:lvlJc w:val="left"/>
      <w:pPr>
        <w:ind w:left="2163" w:hanging="49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63" w:hanging="49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644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386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128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70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12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54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96" w:hanging="490"/>
      </w:pPr>
      <w:rPr>
        <w:rFonts w:hint="default"/>
        <w:lang w:val="uk-UA" w:eastAsia="en-US" w:bidi="ar-SA"/>
      </w:rPr>
    </w:lvl>
  </w:abstractNum>
  <w:num w:numId="1">
    <w:abstractNumId w:val="20"/>
  </w:num>
  <w:num w:numId="2">
    <w:abstractNumId w:val="27"/>
  </w:num>
  <w:num w:numId="3">
    <w:abstractNumId w:val="19"/>
  </w:num>
  <w:num w:numId="4">
    <w:abstractNumId w:val="29"/>
  </w:num>
  <w:num w:numId="5">
    <w:abstractNumId w:val="3"/>
  </w:num>
  <w:num w:numId="6">
    <w:abstractNumId w:val="4"/>
  </w:num>
  <w:num w:numId="7">
    <w:abstractNumId w:val="28"/>
  </w:num>
  <w:num w:numId="8">
    <w:abstractNumId w:val="16"/>
  </w:num>
  <w:num w:numId="9">
    <w:abstractNumId w:val="24"/>
  </w:num>
  <w:num w:numId="10">
    <w:abstractNumId w:val="17"/>
  </w:num>
  <w:num w:numId="11">
    <w:abstractNumId w:val="7"/>
  </w:num>
  <w:num w:numId="12">
    <w:abstractNumId w:val="12"/>
  </w:num>
  <w:num w:numId="13">
    <w:abstractNumId w:val="13"/>
  </w:num>
  <w:num w:numId="14">
    <w:abstractNumId w:val="11"/>
  </w:num>
  <w:num w:numId="15">
    <w:abstractNumId w:val="15"/>
  </w:num>
  <w:num w:numId="16">
    <w:abstractNumId w:val="26"/>
  </w:num>
  <w:num w:numId="17">
    <w:abstractNumId w:val="6"/>
  </w:num>
  <w:num w:numId="18">
    <w:abstractNumId w:val="9"/>
  </w:num>
  <w:num w:numId="19">
    <w:abstractNumId w:val="10"/>
  </w:num>
  <w:num w:numId="20">
    <w:abstractNumId w:val="18"/>
  </w:num>
  <w:num w:numId="21">
    <w:abstractNumId w:val="1"/>
  </w:num>
  <w:num w:numId="22">
    <w:abstractNumId w:val="5"/>
  </w:num>
  <w:num w:numId="23">
    <w:abstractNumId w:val="8"/>
  </w:num>
  <w:num w:numId="24">
    <w:abstractNumId w:val="0"/>
  </w:num>
  <w:num w:numId="25">
    <w:abstractNumId w:val="14"/>
  </w:num>
  <w:num w:numId="26">
    <w:abstractNumId w:val="2"/>
  </w:num>
  <w:num w:numId="27">
    <w:abstractNumId w:val="22"/>
  </w:num>
  <w:num w:numId="28">
    <w:abstractNumId w:val="21"/>
  </w:num>
  <w:num w:numId="29">
    <w:abstractNumId w:val="23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B9B"/>
    <w:rsid w:val="00096B3D"/>
    <w:rsid w:val="000F483E"/>
    <w:rsid w:val="006642B4"/>
    <w:rsid w:val="0068346C"/>
    <w:rsid w:val="00754B63"/>
    <w:rsid w:val="00CC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331B4"/>
  <w15:chartTrackingRefBased/>
  <w15:docId w15:val="{7D5D57DC-FEC7-4AB6-9EE7-10183FC7E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834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68346C"/>
    <w:pPr>
      <w:ind w:left="241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8346C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68346C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68346C"/>
    <w:pPr>
      <w:spacing w:before="321"/>
      <w:ind w:left="119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68346C"/>
    <w:pPr>
      <w:ind w:left="119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8346C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68346C"/>
    <w:pPr>
      <w:ind w:left="119" w:firstLine="709"/>
    </w:pPr>
  </w:style>
  <w:style w:type="paragraph" w:customStyle="1" w:styleId="TableParagraph">
    <w:name w:val="Table Paragraph"/>
    <w:basedOn w:val="a"/>
    <w:uiPriority w:val="1"/>
    <w:qFormat/>
    <w:rsid w:val="00683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4225</Words>
  <Characters>24084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2023-10-18T13:37:00Z</dcterms:created>
  <dcterms:modified xsi:type="dcterms:W3CDTF">2023-10-18T14:09:00Z</dcterms:modified>
</cp:coreProperties>
</file>