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E5D" w:rsidRDefault="00790630" w:rsidP="00790630">
      <w:pPr>
        <w:jc w:val="center"/>
        <w:rPr>
          <w:rFonts w:ascii="Times New Roman" w:hAnsi="Times New Roman" w:cs="Times New Roman"/>
          <w:b/>
          <w:sz w:val="28"/>
          <w:szCs w:val="28"/>
          <w:lang w:val="uk-UA"/>
        </w:rPr>
      </w:pPr>
      <w:r w:rsidRPr="00790630">
        <w:rPr>
          <w:rFonts w:ascii="Times New Roman" w:hAnsi="Times New Roman" w:cs="Times New Roman"/>
          <w:b/>
          <w:sz w:val="28"/>
          <w:szCs w:val="28"/>
          <w:lang w:val="uk-UA"/>
        </w:rPr>
        <w:t>Лекція 2.  Концепція управління сталим розвитком підприємства</w:t>
      </w:r>
    </w:p>
    <w:p w:rsidR="008C0CC1" w:rsidRDefault="008C0CC1" w:rsidP="008C0CC1">
      <w:pPr>
        <w:spacing w:after="0" w:line="276" w:lineRule="auto"/>
        <w:ind w:firstLine="720"/>
        <w:jc w:val="both"/>
        <w:rPr>
          <w:rFonts w:ascii="Times New Roman" w:hAnsi="Times New Roman" w:cs="Times New Roman"/>
          <w:b/>
          <w:sz w:val="28"/>
          <w:szCs w:val="28"/>
          <w:lang w:val="uk-UA"/>
        </w:rPr>
      </w:pPr>
      <w:r w:rsidRPr="005101B3">
        <w:rPr>
          <w:rFonts w:ascii="Times New Roman" w:hAnsi="Times New Roman" w:cs="Times New Roman"/>
          <w:b/>
          <w:sz w:val="28"/>
          <w:szCs w:val="28"/>
          <w:lang w:val="uk-UA"/>
        </w:rPr>
        <w:t>Складові етапи процесу та елементи системи управління сталим розвитком підприємства.</w:t>
      </w:r>
    </w:p>
    <w:p w:rsidR="008C0CC1" w:rsidRDefault="008C0CC1" w:rsidP="008C0CC1">
      <w:pPr>
        <w:rPr>
          <w:rFonts w:ascii="Times New Roman" w:hAnsi="Times New Roman" w:cs="Times New Roman"/>
          <w:sz w:val="28"/>
          <w:szCs w:val="28"/>
          <w:lang w:val="uk-UA"/>
        </w:rPr>
      </w:pPr>
    </w:p>
    <w:p w:rsidR="008C0CC1" w:rsidRPr="00926960" w:rsidRDefault="008C0CC1" w:rsidP="008C0CC1">
      <w:pPr>
        <w:ind w:firstLine="709"/>
        <w:jc w:val="both"/>
        <w:rPr>
          <w:rFonts w:ascii="Times New Roman" w:hAnsi="Times New Roman" w:cs="Times New Roman"/>
          <w:sz w:val="28"/>
          <w:szCs w:val="28"/>
          <w:lang w:val="uk-UA"/>
        </w:rPr>
      </w:pPr>
      <w:r w:rsidRPr="00926960">
        <w:rPr>
          <w:rFonts w:ascii="Times New Roman" w:hAnsi="Times New Roman" w:cs="Times New Roman"/>
          <w:sz w:val="28"/>
          <w:szCs w:val="28"/>
          <w:lang w:val="uk-UA"/>
        </w:rPr>
        <w:t xml:space="preserve">Орієнтація підприємств на концепцію сталого розвитку допомагає їм </w:t>
      </w:r>
      <w:r>
        <w:rPr>
          <w:rFonts w:ascii="Times New Roman" w:hAnsi="Times New Roman" w:cs="Times New Roman"/>
          <w:sz w:val="28"/>
          <w:szCs w:val="28"/>
          <w:lang w:val="uk-UA"/>
        </w:rPr>
        <w:t xml:space="preserve"> </w:t>
      </w:r>
      <w:r w:rsidRPr="00926960">
        <w:rPr>
          <w:rFonts w:ascii="Times New Roman" w:hAnsi="Times New Roman" w:cs="Times New Roman"/>
          <w:sz w:val="28"/>
          <w:szCs w:val="28"/>
          <w:lang w:val="uk-UA"/>
        </w:rPr>
        <w:t xml:space="preserve">збільшувати свою частку ринку та отримати конкурентну перевагу. Підприємства, що реалізують концепцію сталого розвитку, сприяють підвищенню ефективності та продуктивності всього підприємства (рис. </w:t>
      </w:r>
      <w:r>
        <w:rPr>
          <w:rFonts w:ascii="Times New Roman" w:hAnsi="Times New Roman" w:cs="Times New Roman"/>
          <w:sz w:val="28"/>
          <w:szCs w:val="28"/>
          <w:lang w:val="uk-UA"/>
        </w:rPr>
        <w:t>1.2.)</w:t>
      </w:r>
      <w:r w:rsidRPr="00926960">
        <w:rPr>
          <w:rFonts w:ascii="Times New Roman" w:hAnsi="Times New Roman" w:cs="Times New Roman"/>
          <w:sz w:val="28"/>
          <w:szCs w:val="28"/>
          <w:lang w:val="uk-UA"/>
        </w:rPr>
        <w:t>.</w:t>
      </w:r>
    </w:p>
    <w:p w:rsidR="008C0CC1" w:rsidRDefault="008C0CC1" w:rsidP="008C0CC1">
      <w:pPr>
        <w:tabs>
          <w:tab w:val="left" w:pos="1116"/>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7975">
        <w:rPr>
          <w:rFonts w:ascii="Times New Roman" w:hAnsi="Times New Roman" w:cs="Times New Roman"/>
          <w:noProof/>
          <w:sz w:val="28"/>
          <w:szCs w:val="28"/>
          <w:lang w:val="uk-UA" w:eastAsia="uk-UA"/>
        </w:rPr>
        <w:drawing>
          <wp:inline distT="0" distB="0" distL="0" distR="0" wp14:anchorId="382D29BB" wp14:editId="37A6CD17">
            <wp:extent cx="5777865" cy="34823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9078" cy="3489098"/>
                    </a:xfrm>
                    <a:prstGeom prst="rect">
                      <a:avLst/>
                    </a:prstGeom>
                    <a:noFill/>
                    <a:ln>
                      <a:noFill/>
                    </a:ln>
                  </pic:spPr>
                </pic:pic>
              </a:graphicData>
            </a:graphic>
          </wp:inline>
        </w:drawing>
      </w:r>
    </w:p>
    <w:p w:rsidR="008C0CC1" w:rsidRDefault="008C0CC1" w:rsidP="008C0CC1">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Рис.1.2.</w:t>
      </w:r>
      <w:r w:rsidRPr="00D67975">
        <w:rPr>
          <w:lang w:val="ru-RU"/>
        </w:rPr>
        <w:t xml:space="preserve"> </w:t>
      </w:r>
      <w:r w:rsidRPr="00D67975">
        <w:rPr>
          <w:rFonts w:ascii="Times New Roman" w:hAnsi="Times New Roman" w:cs="Times New Roman"/>
          <w:sz w:val="28"/>
          <w:szCs w:val="28"/>
          <w:lang w:val="uk-UA"/>
        </w:rPr>
        <w:t>Основні цілі та переваги концепції сталого розвитку підприємництва</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Стале управління підприєм</w:t>
      </w:r>
      <w:r>
        <w:rPr>
          <w:rFonts w:ascii="Times New Roman" w:hAnsi="Times New Roman" w:cs="Times New Roman"/>
          <w:sz w:val="28"/>
          <w:szCs w:val="28"/>
          <w:lang w:val="uk-UA"/>
        </w:rPr>
        <w:t>ством складається з семи етапів</w:t>
      </w:r>
      <w:r w:rsidRPr="00D67975">
        <w:rPr>
          <w:rFonts w:ascii="Times New Roman" w:hAnsi="Times New Roman" w:cs="Times New Roman"/>
          <w:sz w:val="28"/>
          <w:szCs w:val="28"/>
          <w:lang w:val="uk-UA"/>
        </w:rPr>
        <w:t>:</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1. Проведення аналізу груп за загальними інтересами.</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2. Визначення принципів та цілей сталого розвитку підприємництва.</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3. Розробка та реалізація погодженого плану.</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4. Розвиток організаційної культури, що підтримує сталий розвиток.</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5. Розробка заходів з вимірювання та стандартів.</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6. Підготовка звітів.</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lastRenderedPageBreak/>
        <w:t>7. Підтримка внутрішньої системи моніторингу.</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Перший етап – проведення аналізу груп за загальними інтересами –необхідний для виявлення всіх груп, на які має вплив підприємство шляхом вжитих ним заходів. У процесі такого аналізу розглядаються питання та інформаційні потреби всіх цих груп. Існування та діяльність підприємств не</w:t>
      </w:r>
      <w:r>
        <w:rPr>
          <w:rFonts w:ascii="Times New Roman" w:hAnsi="Times New Roman" w:cs="Times New Roman"/>
          <w:sz w:val="28"/>
          <w:szCs w:val="28"/>
          <w:lang w:val="uk-UA"/>
        </w:rPr>
        <w:t>р</w:t>
      </w:r>
      <w:r w:rsidRPr="00D67975">
        <w:rPr>
          <w:rFonts w:ascii="Times New Roman" w:hAnsi="Times New Roman" w:cs="Times New Roman"/>
          <w:sz w:val="28"/>
          <w:szCs w:val="28"/>
          <w:lang w:val="uk-UA"/>
        </w:rPr>
        <w:t>озривно пов'язані не тільки з глобальним середовищем, але і з місцевою спільнотою, в якій воно функціонує. Під час ведення бізнесу підприємство має зберігати повагу до людської гідності та прагнути до збереження довкілля.</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У період з початку минулого століття (до 60-х років) компанії були зосереджені на максимізації прибутку, незалежно від надмірної експлуатації сировини або використання трудових ресурсів, і не піклувалися про стан найближчого соціального середовища, тобто проводили політику "</w:t>
      </w:r>
      <w:proofErr w:type="spellStart"/>
      <w:r w:rsidRPr="00D67975">
        <w:rPr>
          <w:rFonts w:ascii="Times New Roman" w:hAnsi="Times New Roman" w:cs="Times New Roman"/>
          <w:sz w:val="28"/>
          <w:szCs w:val="28"/>
          <w:lang w:val="uk-UA"/>
        </w:rPr>
        <w:t>максималього</w:t>
      </w:r>
      <w:proofErr w:type="spellEnd"/>
      <w:r w:rsidRPr="00D67975">
        <w:rPr>
          <w:rFonts w:ascii="Times New Roman" w:hAnsi="Times New Roman" w:cs="Times New Roman"/>
          <w:sz w:val="28"/>
          <w:szCs w:val="28"/>
          <w:lang w:val="uk-UA"/>
        </w:rPr>
        <w:t xml:space="preserve"> розвитку". Проте зараз компанії працюють у складніших умовах і мають справу з численними нормативними актами, незалежно від того, чи є вони юридичними чи соціальними організаціями. Визначення груп інтересів, зосереджених навколо компанії, не лише є ключовим елементом сталого розвитку, але також приводить до більшої соціальної відповідальності.</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Аналіз починається з визначення груп, які впливають на діяльність компанії. Ці групи складаються з акціонерів, кредиторів, регуляторів, працівників, клієнтів, постачальників та всього соціального середовища. Ці групи також є людьми, котрі, на їхню думку, впливають на компанію – через середовище або через соціальний капітал. Після ідентифікації кожної групи інтересів компанія по-винна розглянути будь-який вид бізнесу та його місце. Аналіз має застосовуватися для визначення</w:t>
      </w:r>
      <w:r>
        <w:rPr>
          <w:rFonts w:ascii="Times New Roman" w:hAnsi="Times New Roman" w:cs="Times New Roman"/>
          <w:sz w:val="28"/>
          <w:szCs w:val="28"/>
          <w:lang w:val="uk-UA"/>
        </w:rPr>
        <w:t xml:space="preserve"> </w:t>
      </w:r>
      <w:r w:rsidRPr="00D67975">
        <w:rPr>
          <w:rFonts w:ascii="Times New Roman" w:hAnsi="Times New Roman" w:cs="Times New Roman"/>
          <w:sz w:val="28"/>
          <w:szCs w:val="28"/>
          <w:lang w:val="uk-UA"/>
        </w:rPr>
        <w:t>наслідків від підприємницької діяльності та їх впливу на природне середовище, місцеве середовище та майбутні покоління. З цією метою компанія повинна чітко сформулювати потреби та очікування кожної з визначених груп.</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lastRenderedPageBreak/>
        <w:t>Проведений аналіз також може виявити конфлікт інтересів. Наприклад, корпоративні клієнти очікують нових екологічно чистих продуктів, а працівники у зв'язку з цими вимогами можуть побою-</w:t>
      </w:r>
      <w:proofErr w:type="spellStart"/>
      <w:r w:rsidRPr="00D67975">
        <w:rPr>
          <w:rFonts w:ascii="Times New Roman" w:hAnsi="Times New Roman" w:cs="Times New Roman"/>
          <w:sz w:val="28"/>
          <w:szCs w:val="28"/>
          <w:lang w:val="uk-UA"/>
        </w:rPr>
        <w:t>ватися</w:t>
      </w:r>
      <w:proofErr w:type="spellEnd"/>
      <w:r w:rsidRPr="00D67975">
        <w:rPr>
          <w:rFonts w:ascii="Times New Roman" w:hAnsi="Times New Roman" w:cs="Times New Roman"/>
          <w:sz w:val="28"/>
          <w:szCs w:val="28"/>
          <w:lang w:val="uk-UA"/>
        </w:rPr>
        <w:t xml:space="preserve"> своєї роботи. У свою чергу акціонери можуть бути стурбовані сумою очікуваного прибутку. Аналіз може бути корисним для виявлення областей, де існують суперечливі інтереси, та слугувати для запобігання їх виникненню, перш ніж вони фактично сталися.</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Наступним етапом є визначення основних цінностей для здійснення сталого розвитку компанії. Відповідальність за формулювання принципів сталого розвитку для компанії покладається на особу, відповідальну за загальне керівництво компанією. Окрім урахування лише екологічного аспекту, слід також враховувати соціальний та економічний виміри. Проте створення правил, пов'язаних із відповідальністю за навколишнє середовище, є хорошим кроком на шляху впровадження сталого розвитку для компанії. Компанія також повинна враховувати очікування зацікавлених сторін у формулюванні місії компанії, беручи до уваги концепцію сталого розвитку. Сформульована місія визначатиме значення, за яким всі групи інтересів будуть ідентифікуватись. Окрім формулювання загальної місії компанії, необхідно встановити окремі цілі, які сприятимуть досягненню сталого розвитку. Важливо, щоб цілі сталого розвитку були чітко сформульовані, досягнуті та виражені в конкретних термінах. Визначивши цілі, компанія повинна порівняти прийняті стратегії (конкурентоздатні та фінансові) з поставленими цілями, оскільки в деяких сферах прийняті стратегії до певної міри втілюють сформульовані цілі сталого розвитку, а в деяких частинах вони можуть спричинити конфлікт.</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xml:space="preserve">Розроблення та виконання узгодженого плану, який змінить поточну систему управління, сприятиме досягненню сталого розвитку бізнесу. Формулювання політики сталого розвитку спричиняє зміну організаційної культури, ставлення працівників, переосмислення відповідальності, викликає зміни в організаційній структурі та інформаційній системі. Необхідно створити </w:t>
      </w:r>
      <w:r w:rsidRPr="00D67975">
        <w:rPr>
          <w:rFonts w:ascii="Times New Roman" w:hAnsi="Times New Roman" w:cs="Times New Roman"/>
          <w:sz w:val="28"/>
          <w:szCs w:val="28"/>
          <w:lang w:val="uk-UA"/>
        </w:rPr>
        <w:lastRenderedPageBreak/>
        <w:t>спеціальний комітет або визначити осіб, які будуть відповідати за досягнення цілей сталого розвитку.</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xml:space="preserve">Процес планування діяльності підприємства має відображати пріоритети сталого розвитку, соціальні консультації та необхідність зовнішнього моніторингу. Маркетингова діяльність підприємства повинна враховувати потреби клієнтів у контексті сталого розвитку. Інформація, отримана від проведення маркетингової дослідної кампанії, дає змогу змінити дизайн, виробництво, упаковку, </w:t>
      </w:r>
      <w:proofErr w:type="spellStart"/>
      <w:r w:rsidRPr="00D67975">
        <w:rPr>
          <w:rFonts w:ascii="Times New Roman" w:hAnsi="Times New Roman" w:cs="Times New Roman"/>
          <w:sz w:val="28"/>
          <w:szCs w:val="28"/>
          <w:lang w:val="uk-UA"/>
        </w:rPr>
        <w:t>рек</w:t>
      </w:r>
      <w:proofErr w:type="spellEnd"/>
      <w:r w:rsidRPr="00D67975">
        <w:rPr>
          <w:rFonts w:ascii="Times New Roman" w:hAnsi="Times New Roman" w:cs="Times New Roman"/>
          <w:sz w:val="28"/>
          <w:szCs w:val="28"/>
          <w:lang w:val="uk-UA"/>
        </w:rPr>
        <w:t>-ламу та просування продукції. У деяких випадках зміни маркетингових досліджень дозволяють відкрити нові ринки та додати їх до вже існуючих.</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Організаційна культура має важливе значення для забезпечення повної підтримки як компанії, так і її працівників для сталого розвитку. При здійсненні сталого розвитку або управління навколишнім середовищем багато організацій відчувають свого роду їх відродження. Зростання задіяних працівників не тільки приводить до практичних рішень, але також збільшує підтримку самої програми. Як працівники, так і клієнти прагнуть бути частиною такої організації, яка працює соціально відповідальним способом. Реалізація сталого розвитку потребує змін у ставленні самих менеджерів, що може бути досягнуто лише шляхом проведення належного навчання. Деякі менеджери, у свою чергу, можуть не усвідомлювати необхідності застосування еко-ефективних практик або не очікуватимуть, що їхні дії можуть вплинути на інші групи, крім організації; акціонери та інші можуть відмовитися від зміни методу оцінки своєї діяльності [6].</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xml:space="preserve">Важливе значення має зв'язок працівників для здійснення сталого розвитку. Всередині організації всі керівники та працівники повинні повністю розуміти ті цілі, які були прийняті для здійснення сталого розвитку. Одним із головних завдань підприємства є сприяння екологічній обізнаності та соціальному розрізі </w:t>
      </w:r>
      <w:r w:rsidRPr="00D67975">
        <w:rPr>
          <w:rFonts w:ascii="Times New Roman" w:hAnsi="Times New Roman" w:cs="Times New Roman"/>
          <w:sz w:val="28"/>
          <w:szCs w:val="28"/>
          <w:lang w:val="uk-UA"/>
        </w:rPr>
        <w:lastRenderedPageBreak/>
        <w:t>всієї організації. Це усвідомлення слід враховувати в повсякденному спілкуванні, а також на всіх рівнях прийняття рішень.</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Організаційна культура формується не тільки керівниками або директорами – на її формування також суттєво впливають працівники і вплив бізнесу на навколишнє середовище. Концепція сталого розвитку потребує корпоративної освіти як організаційної культури, в якій весь персонал буде залу-</w:t>
      </w:r>
      <w:proofErr w:type="spellStart"/>
      <w:r w:rsidRPr="00D67975">
        <w:rPr>
          <w:rFonts w:ascii="Times New Roman" w:hAnsi="Times New Roman" w:cs="Times New Roman"/>
          <w:sz w:val="28"/>
          <w:szCs w:val="28"/>
          <w:lang w:val="uk-UA"/>
        </w:rPr>
        <w:t>чений</w:t>
      </w:r>
      <w:proofErr w:type="spellEnd"/>
      <w:r w:rsidRPr="00D67975">
        <w:rPr>
          <w:rFonts w:ascii="Times New Roman" w:hAnsi="Times New Roman" w:cs="Times New Roman"/>
          <w:sz w:val="28"/>
          <w:szCs w:val="28"/>
          <w:lang w:val="uk-UA"/>
        </w:rPr>
        <w:t xml:space="preserve"> до безперервного процесу навчання та вдосконалення.</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Вплив на організаційну культуру також мають внутрішні системи звітності. Крім того, активне та помітне залучення вищого керівництва впливає на формування ставлення та створення організаційної культури, яка є позитивною для сталого розвитку організації. Дуже важливо призначити належну від-</w:t>
      </w:r>
      <w:proofErr w:type="spellStart"/>
      <w:r w:rsidRPr="00D67975">
        <w:rPr>
          <w:rFonts w:ascii="Times New Roman" w:hAnsi="Times New Roman" w:cs="Times New Roman"/>
          <w:sz w:val="28"/>
          <w:szCs w:val="28"/>
          <w:lang w:val="uk-UA"/>
        </w:rPr>
        <w:t>повідальність</w:t>
      </w:r>
      <w:proofErr w:type="spellEnd"/>
      <w:r w:rsidRPr="00D67975">
        <w:rPr>
          <w:rFonts w:ascii="Times New Roman" w:hAnsi="Times New Roman" w:cs="Times New Roman"/>
          <w:sz w:val="28"/>
          <w:szCs w:val="28"/>
          <w:lang w:val="uk-UA"/>
        </w:rPr>
        <w:t xml:space="preserve"> за досягнення цілей сталого розвитку та створення такої системи винагород і акцій, яка даватиме змогу визнати людей, які беруть активну участь у досягненні цілей сталого розвитку.</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Здійснення сталого розвитку та розробка звітів потребує створення відповідних заходів. Управлінський контроль, а також зовнішні звіти залежать від наявності інформації про діяльність організації. Цей контроль необхідний для того, щоб дозволити керівництву оцінювати ефективність, використовуючи відповідні процедури та заходи.</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Створення показників, що використовуються для оцінки, вплине на цілі бізнесу, пов'язані зі сталим розвитком та стандартами, встановленими владою чи державними установами. Створення та розробка нових заходів та стандартів є дуже гарною можливістю налагодження співпраці між підприємствами та владою країни. Ця співпраця може привести до розробки системи звітності та моніторингу, яка буде не тільки економічно ефективною, але й відповідатиме вимогам як компаній, так і влади.</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xml:space="preserve">Наступним кроком є розробка внутрішніх звітів для менеджерів та власників, до яких будуть включені рекомендації щодо сталого розвитку та </w:t>
      </w:r>
      <w:r w:rsidRPr="00D67975">
        <w:rPr>
          <w:rFonts w:ascii="Times New Roman" w:hAnsi="Times New Roman" w:cs="Times New Roman"/>
          <w:sz w:val="28"/>
          <w:szCs w:val="28"/>
          <w:lang w:val="uk-UA"/>
        </w:rPr>
        <w:lastRenderedPageBreak/>
        <w:t>порівняння ефективності компанії з цілями. Менеджери використовують ці звіти для оцінки діяльності, прийняття рішень та контролю за впровадженням прийнятої стратегії чи політики. Власники, кредитори, працівники та клієнти користуються перевагами зовнішніх звітів для оцінки діяльності компанії, а також обліку управління цілями, затвердженими фінансовими, соціальними та екологічними цілями.</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Система, що забезпечить повне уявлення про ефективність компанії стосовно сталого розвитку, підвищить його авторитет та забезпечить ефективний контакт із групами, які залишаються під впливом своєї діяльності.</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Всередині компанії має бути запроваджена процедура, згідно з якою керівники повинні представити для створення звіту заяви про те, чи вони досягли своїх цілей щодо впровадження сталого розвитку. Крім того, топ-менеджмент має періодично отримувати звіти, з яких буде очевидно, досяг-нуті цілі чи ні.</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Кожна компанія чи організація принаймні раз на рік повинна публікувати так званий звіт про сталість. Оскільки стандартний формат такого звіту ще не розроблений, кожна компанія повинна розробити власний формат.</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xml:space="preserve">Дуже важливо розробляти відповідні механізми для забезпечення реалізації політики сталого розвитку на підприємстві. Правильно розроблений процес моніторингу є важливим елементом процесу управління. У багатьох областях вона безпосередньо пов'язана з системою звітності. Можна сформулювати такі зобов'язання для </w:t>
      </w:r>
      <w:proofErr w:type="spellStart"/>
      <w:r w:rsidRPr="00D67975">
        <w:rPr>
          <w:rFonts w:ascii="Times New Roman" w:hAnsi="Times New Roman" w:cs="Times New Roman"/>
          <w:sz w:val="28"/>
          <w:szCs w:val="28"/>
          <w:lang w:val="uk-UA"/>
        </w:rPr>
        <w:t>трейдерів</w:t>
      </w:r>
      <w:proofErr w:type="spellEnd"/>
      <w:r w:rsidRPr="00D67975">
        <w:rPr>
          <w:rFonts w:ascii="Times New Roman" w:hAnsi="Times New Roman" w:cs="Times New Roman"/>
          <w:sz w:val="28"/>
          <w:szCs w:val="28"/>
          <w:lang w:val="uk-UA"/>
        </w:rPr>
        <w:t xml:space="preserve"> щодо використання навколишнього середовища:</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обов'язок раціонального управління навколишнім середовищем;</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обов'язок запобігати негативному впливу на довкілля;</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зобов'язання використовувати технології, які відповідають вимогам охорони навколишнього середовища та забезпечення екологічної безпеки продукції;</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обов'язок отримати необхідні дозволи та відповідність встановленим стандартам з використанням навколишнього середовища;</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lastRenderedPageBreak/>
        <w:t>− обов'язок проводити вимірювання та надавати інформацію про забруднення;</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зобов'язання компенсувати шкоду навколишньому середовищу, що виникає при використанні навколишнього середовища;</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скласти звіт про вплив проектів на навколишнє середовище;</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зобов'язання подати на вимогу компетентного адміністративного органу екологічне обстеження;</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обов'язок сплачувати збори за використання навколишнього середовища.</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В енергетичному секторі стійкий розвиток характеризується таким:</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користувачі енергії можуть повною мірою використовувати свої основні функції, зберігаючи мінімальний рівень негативного впливу на навколишнє середовище;</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розвиток енергетичної компанії бере на себе відповідальність за забруднення або споживання природних ресурсів;</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збільшити використання сировини з відновлюваних джерел енергії замість звичайних сировинних матеріалів;</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підтримка біологічного різноманіття з розвитком сучасних технологій;</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адаптація методів і цілей рівня діяльності компанії та розвиток технічних знань;</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доступ до екологічної інформації.</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За вищезазначеними принципами можна побудувати стратегію збалансування економічного розвитку бізнесу разом із захистом навколишнього середовища за наступними критеріями:</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перехід до способу життя, який складається з об'єднання людини з навколишнім середовищем;</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різноманітність суспільства;</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гарантування цілісності територій, що характеризуються унікальними цінностями;</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lastRenderedPageBreak/>
        <w:t>− прагнення до регіонального розвитку відповідно до традиції, культури та місцевих умов;</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гармонійний розвиток у всіх сферах: екологічний, соціальний, технічний та просторовий;</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використання у виробничих процесах чистої (наскільки можливо) технології та надання переваги для продуктів, які не шкодять навколишньому середовищу;</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формування стратегії охорони здоров'я у відповідності до настанов Всесвітньої організації охорони здоров'я;</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захист культурних благ, як матеріальних, так і нематеріальних, що є національною спадщиною;</w:t>
      </w:r>
    </w:p>
    <w:p w:rsidR="008C0CC1" w:rsidRPr="00D67975"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 прийняття рішень демократичним шляхом, беручи до уваги наслідки, які вони можуть принести в майбутньому.</w:t>
      </w:r>
    </w:p>
    <w:p w:rsidR="008C0CC1" w:rsidRDefault="008C0CC1" w:rsidP="008C0CC1">
      <w:pPr>
        <w:spacing w:after="0" w:line="360" w:lineRule="auto"/>
        <w:ind w:firstLine="709"/>
        <w:jc w:val="both"/>
        <w:rPr>
          <w:rFonts w:ascii="Times New Roman" w:hAnsi="Times New Roman" w:cs="Times New Roman"/>
          <w:sz w:val="28"/>
          <w:szCs w:val="28"/>
          <w:lang w:val="uk-UA"/>
        </w:rPr>
      </w:pPr>
      <w:r w:rsidRPr="00D67975">
        <w:rPr>
          <w:rFonts w:ascii="Times New Roman" w:hAnsi="Times New Roman" w:cs="Times New Roman"/>
          <w:sz w:val="28"/>
          <w:szCs w:val="28"/>
          <w:lang w:val="uk-UA"/>
        </w:rPr>
        <w:t>Реалізація екологічних та соціальних аспектів не може бути здійснена без усвідомлення основної мети діяльності підприємства – максимізації прибутку.</w:t>
      </w:r>
    </w:p>
    <w:p w:rsidR="00790630" w:rsidRDefault="00790630" w:rsidP="00790630">
      <w:pPr>
        <w:rPr>
          <w:rFonts w:ascii="Times New Roman" w:hAnsi="Times New Roman" w:cs="Times New Roman"/>
          <w:sz w:val="28"/>
          <w:szCs w:val="28"/>
          <w:lang w:val="uk-UA"/>
        </w:rPr>
      </w:pPr>
      <w:bookmarkStart w:id="0" w:name="_GoBack"/>
      <w:r w:rsidRPr="00790630">
        <w:rPr>
          <w:rFonts w:ascii="Times New Roman" w:hAnsi="Times New Roman" w:cs="Times New Roman"/>
          <w:noProof/>
          <w:sz w:val="28"/>
          <w:szCs w:val="28"/>
          <w:lang w:val="uk-UA" w:eastAsia="uk-UA"/>
        </w:rPr>
        <w:drawing>
          <wp:inline distT="0" distB="0" distL="0" distR="0">
            <wp:extent cx="6151969" cy="3726180"/>
            <wp:effectExtent l="0" t="0" r="127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3049" cy="3726834"/>
                    </a:xfrm>
                    <a:prstGeom prst="rect">
                      <a:avLst/>
                    </a:prstGeom>
                    <a:noFill/>
                    <a:ln>
                      <a:noFill/>
                    </a:ln>
                  </pic:spPr>
                </pic:pic>
              </a:graphicData>
            </a:graphic>
          </wp:inline>
        </w:drawing>
      </w:r>
      <w:bookmarkEnd w:id="0"/>
    </w:p>
    <w:sectPr w:rsidR="0079063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24E57"/>
    <w:multiLevelType w:val="hybridMultilevel"/>
    <w:tmpl w:val="358A6932"/>
    <w:lvl w:ilvl="0" w:tplc="037C1A2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ED635C1"/>
    <w:multiLevelType w:val="hybridMultilevel"/>
    <w:tmpl w:val="228E024A"/>
    <w:lvl w:ilvl="0" w:tplc="C6CE45B2">
      <w:start w:val="2"/>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7F"/>
    <w:rsid w:val="00223E90"/>
    <w:rsid w:val="00502E5D"/>
    <w:rsid w:val="00590539"/>
    <w:rsid w:val="007027EE"/>
    <w:rsid w:val="00790630"/>
    <w:rsid w:val="008C0CC1"/>
    <w:rsid w:val="00CD2FF5"/>
    <w:rsid w:val="00F7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16E7"/>
  <w15:chartTrackingRefBased/>
  <w15:docId w15:val="{2F812342-E06D-40C6-8742-53C3E91E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7989</Words>
  <Characters>4555</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2023-10-18T21:42:00Z</dcterms:created>
  <dcterms:modified xsi:type="dcterms:W3CDTF">2023-10-18T22:07:00Z</dcterms:modified>
</cp:coreProperties>
</file>