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05" w:rsidRDefault="009B4D05" w:rsidP="009B4D05">
      <w:pPr>
        <w:spacing w:line="2" w:lineRule="exact"/>
        <w:rPr>
          <w:rFonts w:ascii="Times New Roman" w:eastAsia="Times New Roman" w:hAnsi="Times New Roman"/>
        </w:rPr>
      </w:pPr>
    </w:p>
    <w:p w:rsidR="000A4E3A" w:rsidRDefault="000A4E3A" w:rsidP="009B4D05">
      <w:pPr>
        <w:spacing w:line="2" w:lineRule="exact"/>
        <w:rPr>
          <w:rFonts w:ascii="Times New Roman" w:eastAsia="Times New Roman" w:hAnsi="Times New Roman"/>
        </w:rPr>
      </w:pPr>
    </w:p>
    <w:p w:rsidR="000A4E3A" w:rsidRDefault="000A4E3A" w:rsidP="009B4D05">
      <w:pPr>
        <w:spacing w:line="2" w:lineRule="exact"/>
        <w:rPr>
          <w:rFonts w:ascii="Times New Roman" w:eastAsia="Times New Roman" w:hAnsi="Times New Roman"/>
        </w:rPr>
      </w:pPr>
    </w:p>
    <w:p w:rsidR="000A4E3A" w:rsidRDefault="000A4E3A" w:rsidP="009B4D05">
      <w:pPr>
        <w:spacing w:line="2" w:lineRule="exact"/>
        <w:rPr>
          <w:rFonts w:ascii="Times New Roman" w:eastAsia="Times New Roman" w:hAnsi="Times New Roman"/>
        </w:rPr>
      </w:pPr>
    </w:p>
    <w:p w:rsidR="000A4E3A" w:rsidRDefault="000A4E3A" w:rsidP="009B4D05">
      <w:pPr>
        <w:spacing w:line="255" w:lineRule="exact"/>
        <w:ind w:right="20" w:firstLine="283"/>
        <w:jc w:val="both"/>
        <w:rPr>
          <w:rFonts w:ascii="Times New Roman" w:eastAsia="Times New Roman" w:hAnsi="Times New Roman"/>
          <w:sz w:val="22"/>
          <w:lang w:val="uk-UA"/>
        </w:rPr>
      </w:pPr>
      <w:r>
        <w:rPr>
          <w:rFonts w:ascii="Times New Roman" w:eastAsia="Times New Roman" w:hAnsi="Times New Roman"/>
          <w:sz w:val="22"/>
          <w:lang w:val="uk-UA"/>
        </w:rPr>
        <w:t>Лекція №</w:t>
      </w:r>
      <w:r w:rsidR="00FB73A8">
        <w:rPr>
          <w:rFonts w:ascii="Times New Roman" w:eastAsia="Times New Roman" w:hAnsi="Times New Roman"/>
          <w:sz w:val="22"/>
          <w:lang w:val="uk-UA"/>
        </w:rPr>
        <w:t>6-7</w:t>
      </w:r>
      <w:bookmarkStart w:id="0" w:name="_GoBack"/>
      <w:bookmarkEnd w:id="0"/>
      <w:r>
        <w:rPr>
          <w:rFonts w:ascii="Times New Roman" w:eastAsia="Times New Roman" w:hAnsi="Times New Roman"/>
          <w:sz w:val="22"/>
          <w:lang w:val="uk-UA"/>
        </w:rPr>
        <w:t xml:space="preserve"> </w:t>
      </w:r>
    </w:p>
    <w:p w:rsidR="000A4E3A" w:rsidRDefault="000A4E3A" w:rsidP="004642C8">
      <w:pPr>
        <w:spacing w:line="255" w:lineRule="exact"/>
        <w:ind w:right="20" w:firstLine="283"/>
        <w:jc w:val="center"/>
        <w:rPr>
          <w:rFonts w:ascii="Times New Roman" w:eastAsia="Times New Roman" w:hAnsi="Times New Roman"/>
          <w:sz w:val="22"/>
          <w:lang w:val="uk-UA"/>
        </w:rPr>
      </w:pPr>
      <w:r>
        <w:rPr>
          <w:rFonts w:ascii="Times New Roman" w:eastAsia="Times New Roman" w:hAnsi="Times New Roman"/>
          <w:sz w:val="22"/>
          <w:lang w:val="uk-UA"/>
        </w:rPr>
        <w:t>Тема:Китай в сучасному світі</w:t>
      </w:r>
    </w:p>
    <w:p w:rsidR="000A4E3A" w:rsidRDefault="000A4E3A" w:rsidP="004642C8">
      <w:pPr>
        <w:spacing w:line="255" w:lineRule="exact"/>
        <w:ind w:right="20" w:firstLine="283"/>
        <w:jc w:val="center"/>
        <w:rPr>
          <w:rFonts w:ascii="Times New Roman" w:eastAsia="Times New Roman" w:hAnsi="Times New Roman"/>
          <w:sz w:val="22"/>
          <w:lang w:val="uk-UA"/>
        </w:rPr>
      </w:pPr>
      <w:r>
        <w:rPr>
          <w:rFonts w:ascii="Times New Roman" w:eastAsia="Times New Roman" w:hAnsi="Times New Roman"/>
          <w:sz w:val="22"/>
          <w:lang w:val="uk-UA"/>
        </w:rPr>
        <w:t>План</w:t>
      </w:r>
    </w:p>
    <w:p w:rsidR="000A4E3A" w:rsidRDefault="000A4E3A" w:rsidP="00644BA6">
      <w:pPr>
        <w:pStyle w:val="a7"/>
        <w:numPr>
          <w:ilvl w:val="0"/>
          <w:numId w:val="11"/>
        </w:numPr>
        <w:spacing w:line="255" w:lineRule="exact"/>
        <w:ind w:right="20"/>
        <w:jc w:val="both"/>
        <w:rPr>
          <w:rFonts w:ascii="Times New Roman" w:eastAsia="Times New Roman" w:hAnsi="Times New Roman"/>
          <w:sz w:val="22"/>
          <w:lang w:val="uk-UA"/>
        </w:rPr>
      </w:pPr>
      <w:r>
        <w:rPr>
          <w:rFonts w:ascii="Times New Roman" w:eastAsia="Times New Roman" w:hAnsi="Times New Roman"/>
          <w:sz w:val="22"/>
          <w:lang w:val="uk-UA"/>
        </w:rPr>
        <w:t>Мирне піднесення Китаю.</w:t>
      </w:r>
    </w:p>
    <w:p w:rsidR="000A4E3A" w:rsidRPr="000A4E3A" w:rsidRDefault="000A4E3A" w:rsidP="00644BA6">
      <w:pPr>
        <w:pStyle w:val="a7"/>
        <w:numPr>
          <w:ilvl w:val="0"/>
          <w:numId w:val="11"/>
        </w:numPr>
        <w:spacing w:line="255" w:lineRule="exact"/>
        <w:ind w:right="20"/>
        <w:jc w:val="both"/>
        <w:rPr>
          <w:rFonts w:ascii="Times New Roman" w:eastAsia="Times New Roman" w:hAnsi="Times New Roman"/>
          <w:sz w:val="22"/>
          <w:lang w:val="uk-UA"/>
        </w:rPr>
      </w:pPr>
      <w:r w:rsidRPr="000A4E3A">
        <w:rPr>
          <w:rFonts w:ascii="Times New Roman" w:eastAsia="Times New Roman" w:hAnsi="Times New Roman"/>
          <w:sz w:val="22"/>
          <w:lang w:val="ru-RU"/>
        </w:rPr>
        <w:t>“Консервативна” революція Сі Цзіньпіна</w:t>
      </w:r>
      <w:r>
        <w:rPr>
          <w:rFonts w:ascii="Times New Roman" w:eastAsia="Times New Roman" w:hAnsi="Times New Roman"/>
          <w:sz w:val="22"/>
          <w:lang w:val="ru-RU"/>
        </w:rPr>
        <w:t>.</w:t>
      </w:r>
    </w:p>
    <w:p w:rsidR="000A4E3A" w:rsidRPr="000A4E3A" w:rsidRDefault="000A4E3A" w:rsidP="00644BA6">
      <w:pPr>
        <w:pStyle w:val="a7"/>
        <w:numPr>
          <w:ilvl w:val="0"/>
          <w:numId w:val="11"/>
        </w:numPr>
        <w:spacing w:line="248" w:lineRule="auto"/>
        <w:ind w:right="20"/>
        <w:jc w:val="both"/>
        <w:rPr>
          <w:rFonts w:ascii="Times New Roman" w:eastAsia="Times New Roman" w:hAnsi="Times New Roman"/>
          <w:sz w:val="22"/>
          <w:lang w:val="ru-RU"/>
        </w:rPr>
      </w:pPr>
      <w:r w:rsidRPr="000A4E3A">
        <w:rPr>
          <w:rFonts w:ascii="Times New Roman" w:eastAsia="Times New Roman" w:hAnsi="Times New Roman"/>
          <w:b/>
          <w:sz w:val="22"/>
          <w:lang w:val="ru-RU"/>
        </w:rPr>
        <w:t xml:space="preserve"> </w:t>
      </w:r>
      <w:r w:rsidRPr="000A4E3A">
        <w:rPr>
          <w:rFonts w:ascii="Times New Roman" w:eastAsia="Times New Roman" w:hAnsi="Times New Roman"/>
          <w:sz w:val="22"/>
          <w:lang w:val="ru-RU"/>
        </w:rPr>
        <w:t>Причини і витоки появи теорії “мирного піднесення Китаю</w:t>
      </w:r>
      <w:r>
        <w:rPr>
          <w:rFonts w:ascii="Times New Roman" w:eastAsia="Times New Roman" w:hAnsi="Times New Roman"/>
          <w:sz w:val="22"/>
          <w:lang w:val="ru-RU"/>
        </w:rPr>
        <w:t>.</w:t>
      </w:r>
      <w:r w:rsidRPr="000A4E3A">
        <w:rPr>
          <w:rFonts w:ascii="Times New Roman" w:eastAsia="Times New Roman" w:hAnsi="Times New Roman"/>
          <w:sz w:val="22"/>
          <w:lang w:val="ru-RU"/>
        </w:rPr>
        <w:t>”</w:t>
      </w:r>
    </w:p>
    <w:p w:rsidR="000A4E3A" w:rsidRPr="004642C8" w:rsidRDefault="004642C8" w:rsidP="00644BA6">
      <w:pPr>
        <w:pStyle w:val="a7"/>
        <w:numPr>
          <w:ilvl w:val="0"/>
          <w:numId w:val="11"/>
        </w:numPr>
        <w:spacing w:line="255" w:lineRule="exact"/>
        <w:ind w:right="20"/>
        <w:jc w:val="both"/>
        <w:rPr>
          <w:rFonts w:ascii="Times New Roman" w:eastAsia="Times New Roman" w:hAnsi="Times New Roman"/>
          <w:sz w:val="22"/>
          <w:lang w:val="ru-RU"/>
        </w:rPr>
      </w:pPr>
      <w:r w:rsidRPr="004642C8">
        <w:rPr>
          <w:rFonts w:ascii="Times New Roman" w:eastAsia="Times New Roman" w:hAnsi="Times New Roman"/>
          <w:sz w:val="22"/>
          <w:lang w:val="ru-RU"/>
        </w:rPr>
        <w:t>“</w:t>
      </w:r>
      <w:r>
        <w:rPr>
          <w:rFonts w:ascii="Times New Roman" w:eastAsia="Times New Roman" w:hAnsi="Times New Roman"/>
          <w:sz w:val="22"/>
          <w:lang w:val="ru-RU"/>
        </w:rPr>
        <w:t>М</w:t>
      </w:r>
      <w:r w:rsidRPr="004642C8">
        <w:rPr>
          <w:rFonts w:ascii="Times New Roman" w:eastAsia="Times New Roman" w:hAnsi="Times New Roman"/>
          <w:sz w:val="22"/>
          <w:lang w:val="ru-RU"/>
        </w:rPr>
        <w:t>ирне піднесення” чи “мирний розвиток”?</w:t>
      </w:r>
    </w:p>
    <w:p w:rsidR="004642C8" w:rsidRDefault="004642C8" w:rsidP="00644BA6">
      <w:pPr>
        <w:pStyle w:val="a7"/>
        <w:numPr>
          <w:ilvl w:val="0"/>
          <w:numId w:val="11"/>
        </w:numPr>
        <w:spacing w:line="236" w:lineRule="auto"/>
        <w:jc w:val="both"/>
        <w:rPr>
          <w:rFonts w:ascii="Times New Roman" w:eastAsia="Times New Roman" w:hAnsi="Times New Roman"/>
          <w:sz w:val="22"/>
          <w:lang w:val="ru-RU"/>
        </w:rPr>
      </w:pPr>
      <w:r w:rsidRPr="004642C8">
        <w:rPr>
          <w:rFonts w:ascii="Times New Roman" w:eastAsia="Times New Roman" w:hAnsi="Times New Roman"/>
          <w:b/>
          <w:sz w:val="22"/>
          <w:lang w:val="ru-RU"/>
        </w:rPr>
        <w:t xml:space="preserve"> </w:t>
      </w:r>
      <w:r w:rsidRPr="004642C8">
        <w:rPr>
          <w:rFonts w:ascii="Times New Roman" w:eastAsia="Times New Roman" w:hAnsi="Times New Roman"/>
          <w:sz w:val="22"/>
          <w:lang w:val="ru-RU"/>
        </w:rPr>
        <w:t>Китайські прихильники (“оптимісти”), “оптимісти, що сумніваються” і противники теорії “мирного піднесення / розвитку Китаю</w:t>
      </w:r>
      <w:r>
        <w:rPr>
          <w:rFonts w:ascii="Times New Roman" w:eastAsia="Times New Roman" w:hAnsi="Times New Roman"/>
          <w:sz w:val="22"/>
          <w:lang w:val="ru-RU"/>
        </w:rPr>
        <w:t>.</w:t>
      </w:r>
    </w:p>
    <w:p w:rsidR="004642C8" w:rsidRPr="004642C8" w:rsidRDefault="004642C8" w:rsidP="00644BA6">
      <w:pPr>
        <w:pStyle w:val="a7"/>
        <w:numPr>
          <w:ilvl w:val="0"/>
          <w:numId w:val="11"/>
        </w:numPr>
        <w:tabs>
          <w:tab w:val="left" w:pos="6804"/>
        </w:tabs>
        <w:spacing w:line="360" w:lineRule="auto"/>
        <w:jc w:val="both"/>
        <w:rPr>
          <w:rFonts w:ascii="Times New Roman" w:eastAsia="Times New Roman" w:hAnsi="Times New Roman" w:cs="Times New Roman"/>
          <w:lang w:val="ru-RU"/>
        </w:rPr>
      </w:pPr>
      <w:r w:rsidRPr="004642C8">
        <w:rPr>
          <w:rFonts w:ascii="Times New Roman" w:eastAsia="Times New Roman" w:hAnsi="Times New Roman" w:cs="Times New Roman"/>
          <w:lang w:val="ru-RU"/>
        </w:rPr>
        <w:t xml:space="preserve"> </w:t>
      </w:r>
      <w:r>
        <w:rPr>
          <w:rFonts w:ascii="Times New Roman" w:eastAsia="Times New Roman" w:hAnsi="Times New Roman" w:cs="Times New Roman"/>
          <w:lang w:val="ru-RU"/>
        </w:rPr>
        <w:t>М</w:t>
      </w:r>
      <w:r w:rsidRPr="004642C8">
        <w:rPr>
          <w:rFonts w:ascii="Times New Roman" w:eastAsia="Times New Roman" w:hAnsi="Times New Roman" w:cs="Times New Roman"/>
          <w:lang w:val="ru-RU"/>
        </w:rPr>
        <w:t>ожливі перспективи Китаю</w:t>
      </w:r>
      <w:r>
        <w:rPr>
          <w:rFonts w:ascii="Times New Roman" w:eastAsia="Times New Roman" w:hAnsi="Times New Roman" w:cs="Times New Roman"/>
          <w:lang w:val="ru-RU"/>
        </w:rPr>
        <w:t>.</w:t>
      </w:r>
    </w:p>
    <w:p w:rsidR="009B4D05" w:rsidRDefault="009B4D05" w:rsidP="009B4D05">
      <w:pPr>
        <w:spacing w:line="255" w:lineRule="exact"/>
        <w:ind w:right="20" w:firstLine="283"/>
        <w:jc w:val="both"/>
        <w:rPr>
          <w:rFonts w:ascii="Times New Roman" w:eastAsia="Times New Roman" w:hAnsi="Times New Roman"/>
          <w:sz w:val="22"/>
          <w:lang w:val="ru-RU"/>
        </w:rPr>
      </w:pPr>
      <w:r w:rsidRPr="004642C8">
        <w:rPr>
          <w:rFonts w:ascii="Times New Roman" w:eastAsia="Times New Roman" w:hAnsi="Times New Roman"/>
          <w:sz w:val="22"/>
          <w:lang w:val="ru-RU"/>
        </w:rPr>
        <w:t xml:space="preserve">1990-ті роки були відзначені найбільшими суперечностями в китайському суспільстві, коли відбувся бурхливий ріст недер-жавного сектору і громадянського суспільства, а також вирішу-валося завдання збереження привілейованого становища Кому-ністичної партії, незважаючи на значні структурні соціально-економічні зміни. </w:t>
      </w:r>
      <w:r w:rsidRPr="00244880">
        <w:rPr>
          <w:rFonts w:ascii="Times New Roman" w:eastAsia="Times New Roman" w:hAnsi="Times New Roman"/>
          <w:sz w:val="22"/>
          <w:lang w:val="ru-RU"/>
        </w:rPr>
        <w:t xml:space="preserve">Перед керівництвом КПК постав наочний приклад розпаду СРСР у 1991 році, що багато в чому було ви-кликано суперечностями в здійсненні політичних і економічних реформ. У листопаді 2002 року на </w:t>
      </w:r>
      <w:r>
        <w:rPr>
          <w:rFonts w:ascii="Times New Roman" w:eastAsia="Times New Roman" w:hAnsi="Times New Roman"/>
          <w:sz w:val="22"/>
        </w:rPr>
        <w:t>XVI</w:t>
      </w:r>
      <w:r w:rsidRPr="00244880">
        <w:rPr>
          <w:rFonts w:ascii="Times New Roman" w:eastAsia="Times New Roman" w:hAnsi="Times New Roman"/>
          <w:sz w:val="22"/>
          <w:lang w:val="ru-RU"/>
        </w:rPr>
        <w:t xml:space="preserve"> з’їзді КПК в доповіді Цзян Цземіня була остаточно сформульована теорія “трьох пред-ставництв”</w:t>
      </w:r>
      <w:r w:rsidR="006B2D9A">
        <w:rPr>
          <w:rFonts w:ascii="Times New Roman" w:eastAsia="Times New Roman" w:hAnsi="Times New Roman"/>
          <w:sz w:val="22"/>
          <w:lang w:val="ru-RU"/>
        </w:rPr>
        <w:t>,</w:t>
      </w:r>
      <w:r w:rsidRPr="00244880">
        <w:rPr>
          <w:rFonts w:ascii="Times New Roman" w:eastAsia="Times New Roman" w:hAnsi="Times New Roman"/>
          <w:sz w:val="22"/>
          <w:lang w:val="ru-RU"/>
        </w:rPr>
        <w:t xml:space="preserve"> згідно з якою КПК повинна представляти інтереси розвитку передових продуктивних сил, передової китайської культури та корінні інтереси найширших верств китайського населення. Таким чином, на ідеологічному рівні КПК з партії, що виражає інтереси трудового населення, стала партією, що представляє інтереси “широких верств” трудового населення. Ці перетворення дозволили вступати в КПК представникам середньої і крупної буржуазії [</w:t>
      </w:r>
      <w:r>
        <w:rPr>
          <w:rFonts w:ascii="Times New Roman" w:eastAsia="Times New Roman" w:hAnsi="Times New Roman"/>
          <w:sz w:val="22"/>
        </w:rPr>
        <w:t>What</w:t>
      </w:r>
      <w:r w:rsidRPr="00244880">
        <w:rPr>
          <w:rFonts w:ascii="Times New Roman" w:eastAsia="Times New Roman" w:hAnsi="Times New Roman"/>
          <w:sz w:val="22"/>
          <w:lang w:val="ru-RU"/>
        </w:rPr>
        <w:t xml:space="preserve"> </w:t>
      </w:r>
      <w:r>
        <w:rPr>
          <w:rFonts w:ascii="Times New Roman" w:eastAsia="Times New Roman" w:hAnsi="Times New Roman"/>
          <w:sz w:val="22"/>
        </w:rPr>
        <w:t>is</w:t>
      </w:r>
      <w:r w:rsidRPr="00244880">
        <w:rPr>
          <w:rFonts w:ascii="Times New Roman" w:eastAsia="Times New Roman" w:hAnsi="Times New Roman"/>
          <w:sz w:val="22"/>
          <w:lang w:val="ru-RU"/>
        </w:rPr>
        <w:t xml:space="preserve"> </w:t>
      </w:r>
      <w:r>
        <w:rPr>
          <w:rFonts w:ascii="Times New Roman" w:eastAsia="Times New Roman" w:hAnsi="Times New Roman"/>
          <w:sz w:val="22"/>
        </w:rPr>
        <w:t>the</w:t>
      </w:r>
      <w:r w:rsidRPr="00244880">
        <w:rPr>
          <w:rFonts w:ascii="Times New Roman" w:eastAsia="Times New Roman" w:hAnsi="Times New Roman"/>
          <w:sz w:val="22"/>
          <w:lang w:val="ru-RU"/>
        </w:rPr>
        <w:t xml:space="preserve"> </w:t>
      </w:r>
      <w:r>
        <w:rPr>
          <w:rFonts w:ascii="Times New Roman" w:eastAsia="Times New Roman" w:hAnsi="Times New Roman"/>
          <w:sz w:val="22"/>
        </w:rPr>
        <w:t>Three</w:t>
      </w:r>
      <w:r w:rsidRPr="00244880">
        <w:rPr>
          <w:rFonts w:ascii="Times New Roman" w:eastAsia="Times New Roman" w:hAnsi="Times New Roman"/>
          <w:sz w:val="22"/>
          <w:lang w:val="ru-RU"/>
        </w:rPr>
        <w:t xml:space="preserve"> </w:t>
      </w:r>
      <w:r>
        <w:rPr>
          <w:rFonts w:ascii="Times New Roman" w:eastAsia="Times New Roman" w:hAnsi="Times New Roman"/>
          <w:sz w:val="22"/>
        </w:rPr>
        <w:t>Represents</w:t>
      </w:r>
      <w:r w:rsidRPr="00244880">
        <w:rPr>
          <w:rFonts w:ascii="Times New Roman" w:eastAsia="Times New Roman" w:hAnsi="Times New Roman"/>
          <w:sz w:val="22"/>
          <w:lang w:val="ru-RU"/>
        </w:rPr>
        <w:t>].</w:t>
      </w:r>
    </w:p>
    <w:p w:rsidR="009B4D05" w:rsidRPr="00244880" w:rsidRDefault="009B4D05" w:rsidP="006B2D9A">
      <w:pPr>
        <w:spacing w:line="20" w:lineRule="exact"/>
        <w:rPr>
          <w:rFonts w:ascii="Times New Roman" w:eastAsia="Times New Roman" w:hAnsi="Times New Roman"/>
          <w:lang w:val="ru-RU"/>
        </w:rPr>
      </w:pPr>
    </w:p>
    <w:p w:rsidR="009B4D05" w:rsidRPr="00244880" w:rsidRDefault="009B4D05" w:rsidP="009B4D05">
      <w:pPr>
        <w:spacing w:line="256" w:lineRule="auto"/>
        <w:ind w:left="6"/>
        <w:jc w:val="both"/>
        <w:rPr>
          <w:rFonts w:ascii="Times New Roman" w:eastAsia="Times New Roman" w:hAnsi="Times New Roman"/>
          <w:sz w:val="21"/>
          <w:lang w:val="ru-RU"/>
        </w:rPr>
      </w:pPr>
      <w:r w:rsidRPr="00244880">
        <w:rPr>
          <w:rFonts w:ascii="Times New Roman" w:eastAsia="Times New Roman" w:hAnsi="Times New Roman"/>
          <w:sz w:val="21"/>
          <w:lang w:val="ru-RU"/>
        </w:rPr>
        <w:t>робітничого класу” (тобто більшості робітників і селян на чолі з революційною елітою). У ранній період реформ сама категорія “робітничий клас” була розширена за рахунок включення інте-лектуалів, що, безумовно, стало важливим сигналом для віднов-лення тієї групи китайського суспільства, яка як ліберально-буржуазний клас була піддана репресіям у кінці 1950-х років і особливо під час Культурної революції. Вже на початку 2000 року державні ЗМІ почали писати про позитивну роль китайської ін-телігенції як провісника комуністичного руху в першій половині</w:t>
      </w:r>
    </w:p>
    <w:p w:rsidR="009B4D05" w:rsidRPr="00244880" w:rsidRDefault="009B4D05" w:rsidP="009B4D05">
      <w:pPr>
        <w:spacing w:line="8" w:lineRule="exact"/>
        <w:rPr>
          <w:rFonts w:ascii="Times New Roman" w:eastAsia="Times New Roman" w:hAnsi="Times New Roman"/>
          <w:lang w:val="ru-RU"/>
        </w:rPr>
      </w:pPr>
    </w:p>
    <w:p w:rsidR="009B4D05" w:rsidRPr="00244880" w:rsidRDefault="009B4D05" w:rsidP="00644BA6">
      <w:pPr>
        <w:numPr>
          <w:ilvl w:val="0"/>
          <w:numId w:val="8"/>
        </w:numPr>
        <w:tabs>
          <w:tab w:val="left" w:pos="379"/>
        </w:tabs>
        <w:spacing w:line="253" w:lineRule="auto"/>
        <w:ind w:left="6" w:hanging="6"/>
        <w:jc w:val="both"/>
        <w:rPr>
          <w:rFonts w:ascii="Times New Roman" w:eastAsia="Times New Roman" w:hAnsi="Times New Roman"/>
          <w:sz w:val="21"/>
          <w:lang w:val="ru-RU"/>
        </w:rPr>
      </w:pPr>
      <w:r w:rsidRPr="00244880">
        <w:rPr>
          <w:rFonts w:ascii="Times New Roman" w:eastAsia="Times New Roman" w:hAnsi="Times New Roman"/>
          <w:sz w:val="21"/>
          <w:lang w:val="ru-RU"/>
        </w:rPr>
        <w:lastRenderedPageBreak/>
        <w:t>століття. Таким чином, теоретичне розширення поняття “ро-бітничий клас” дозволило включити в нього і нові економічні еліти, а такі конотації, як “експлуататорський”, “капіталістичний” клас, щодо приватних підприємців у марксистському і маоїстському дискурсі були повністю усунені. На основі цих теоретичних міркувань і семантичних операцій КПК створила ідеологічну основу для представлення інтересів приватних підприємців і менеджерів, не відмовляючись від своєї первісної ролі “авангарду робітничого класу”. Згідно з цим новим визначенням “загального інтересу” КПК представляє не “революційні сили” робітників і селян, а політичні, інтелектуальні та економічні еліти. Загалом, політична влада і легітимність КПК в уявленні всієї “китайської нації” сьогодні пов’язується з її місією економічної модернізації та пріоритетними інтересами нових економічних і професійних еліт [</w:t>
      </w:r>
      <w:r>
        <w:rPr>
          <w:rFonts w:ascii="Times New Roman" w:eastAsia="Times New Roman" w:hAnsi="Times New Roman"/>
          <w:sz w:val="21"/>
        </w:rPr>
        <w:t>Lin</w:t>
      </w:r>
      <w:r w:rsidRPr="00244880">
        <w:rPr>
          <w:rFonts w:ascii="Times New Roman" w:eastAsia="Times New Roman" w:hAnsi="Times New Roman"/>
          <w:sz w:val="21"/>
          <w:lang w:val="ru-RU"/>
        </w:rPr>
        <w:t xml:space="preserve"> </w:t>
      </w:r>
      <w:r>
        <w:rPr>
          <w:rFonts w:ascii="Times New Roman" w:eastAsia="Times New Roman" w:hAnsi="Times New Roman"/>
          <w:sz w:val="21"/>
        </w:rPr>
        <w:t>Gang</w:t>
      </w:r>
      <w:r w:rsidRPr="00244880">
        <w:rPr>
          <w:rFonts w:ascii="Times New Roman" w:eastAsia="Times New Roman" w:hAnsi="Times New Roman"/>
          <w:sz w:val="21"/>
          <w:lang w:val="ru-RU"/>
        </w:rPr>
        <w:t xml:space="preserve"> 2003, </w:t>
      </w:r>
      <w:r w:rsidRPr="00244880">
        <w:rPr>
          <w:rFonts w:ascii="Times New Roman" w:eastAsia="Times New Roman" w:hAnsi="Times New Roman"/>
          <w:i/>
          <w:sz w:val="21"/>
          <w:lang w:val="ru-RU"/>
        </w:rPr>
        <w:t>39</w:t>
      </w:r>
      <w:r w:rsidRPr="00244880">
        <w:rPr>
          <w:rFonts w:ascii="Times New Roman" w:eastAsia="Times New Roman" w:hAnsi="Times New Roman"/>
          <w:sz w:val="21"/>
          <w:lang w:val="ru-RU"/>
        </w:rPr>
        <w:t>–</w:t>
      </w:r>
      <w:r w:rsidRPr="00244880">
        <w:rPr>
          <w:rFonts w:ascii="Times New Roman" w:eastAsia="Times New Roman" w:hAnsi="Times New Roman"/>
          <w:i/>
          <w:sz w:val="21"/>
          <w:lang w:val="ru-RU"/>
        </w:rPr>
        <w:t>68</w:t>
      </w:r>
      <w:r w:rsidRPr="00244880">
        <w:rPr>
          <w:rFonts w:ascii="Times New Roman" w:eastAsia="Times New Roman" w:hAnsi="Times New Roman"/>
          <w:sz w:val="21"/>
          <w:lang w:val="ru-RU"/>
        </w:rPr>
        <w:t>].</w:t>
      </w:r>
    </w:p>
    <w:p w:rsidR="009B4D05" w:rsidRPr="00244880" w:rsidRDefault="009B4D05" w:rsidP="009B4D05">
      <w:pPr>
        <w:spacing w:line="6" w:lineRule="exact"/>
        <w:rPr>
          <w:rFonts w:ascii="Times New Roman" w:eastAsia="Times New Roman" w:hAnsi="Times New Roman"/>
          <w:sz w:val="21"/>
          <w:lang w:val="ru-RU"/>
        </w:rPr>
      </w:pPr>
    </w:p>
    <w:p w:rsidR="009B4D05" w:rsidRPr="00244880" w:rsidRDefault="009B4D05" w:rsidP="00644BA6">
      <w:pPr>
        <w:numPr>
          <w:ilvl w:val="1"/>
          <w:numId w:val="8"/>
        </w:numPr>
        <w:tabs>
          <w:tab w:val="left" w:pos="459"/>
        </w:tabs>
        <w:spacing w:line="0" w:lineRule="atLeast"/>
        <w:jc w:val="both"/>
        <w:rPr>
          <w:rFonts w:ascii="Times New Roman" w:eastAsia="Times New Roman" w:hAnsi="Times New Roman"/>
          <w:sz w:val="21"/>
          <w:lang w:val="ru-RU"/>
        </w:rPr>
      </w:pPr>
      <w:r w:rsidRPr="00E571CE">
        <w:rPr>
          <w:rFonts w:ascii="Times New Roman" w:eastAsia="Times New Roman" w:hAnsi="Times New Roman"/>
          <w:sz w:val="21"/>
          <w:lang w:val="ru-RU"/>
        </w:rPr>
        <w:t>в 1990-х роках Китай взяв на себе провідну роль у таких структурах, як АТЕС (</w:t>
      </w:r>
      <w:r w:rsidRPr="00E571CE">
        <w:rPr>
          <w:rFonts w:ascii="Times New Roman" w:eastAsia="Times New Roman" w:hAnsi="Times New Roman"/>
          <w:sz w:val="21"/>
        </w:rPr>
        <w:t>APEC</w:t>
      </w:r>
      <w:r w:rsidRPr="00E571CE">
        <w:rPr>
          <w:rFonts w:ascii="Times New Roman" w:eastAsia="Times New Roman" w:hAnsi="Times New Roman"/>
          <w:sz w:val="21"/>
          <w:lang w:val="ru-RU"/>
        </w:rPr>
        <w:t>), Регіональний форум АСЕАН з безпеки (</w:t>
      </w:r>
      <w:r w:rsidRPr="00E571CE">
        <w:rPr>
          <w:rFonts w:ascii="Times New Roman" w:eastAsia="Times New Roman" w:hAnsi="Times New Roman"/>
          <w:sz w:val="21"/>
        </w:rPr>
        <w:t>ARF</w:t>
      </w:r>
      <w:r w:rsidRPr="00E571CE">
        <w:rPr>
          <w:rFonts w:ascii="Times New Roman" w:eastAsia="Times New Roman" w:hAnsi="Times New Roman"/>
          <w:sz w:val="21"/>
          <w:lang w:val="ru-RU"/>
        </w:rPr>
        <w:t>), Зона вільної торгівлі Австралії і Нової Зеландії (</w:t>
      </w:r>
      <w:r w:rsidRPr="00E571CE">
        <w:rPr>
          <w:rFonts w:ascii="Times New Roman" w:eastAsia="Times New Roman" w:hAnsi="Times New Roman"/>
          <w:sz w:val="21"/>
        </w:rPr>
        <w:t>AANZFTA</w:t>
      </w:r>
      <w:r w:rsidRPr="00E571CE">
        <w:rPr>
          <w:rFonts w:ascii="Times New Roman" w:eastAsia="Times New Roman" w:hAnsi="Times New Roman"/>
          <w:sz w:val="21"/>
          <w:lang w:val="ru-RU"/>
        </w:rPr>
        <w:t>), Рада з тихоокеанського економічного співробітництва (</w:t>
      </w:r>
      <w:r w:rsidRPr="00E571CE">
        <w:rPr>
          <w:rFonts w:ascii="Times New Roman" w:eastAsia="Times New Roman" w:hAnsi="Times New Roman"/>
          <w:sz w:val="21"/>
        </w:rPr>
        <w:t>PECC</w:t>
      </w:r>
      <w:r w:rsidRPr="00E571CE">
        <w:rPr>
          <w:rFonts w:ascii="Times New Roman" w:eastAsia="Times New Roman" w:hAnsi="Times New Roman"/>
          <w:sz w:val="21"/>
          <w:lang w:val="ru-RU"/>
        </w:rPr>
        <w:t>) та ін. Китай також почав брати активну участь у різних багатосторонніх діалогах з питань</w:t>
      </w:r>
      <w:r w:rsidR="00E571CE" w:rsidRPr="00E571CE">
        <w:rPr>
          <w:rFonts w:ascii="Times New Roman" w:eastAsia="Times New Roman" w:hAnsi="Times New Roman"/>
          <w:sz w:val="21"/>
          <w:lang w:val="ru-RU"/>
        </w:rPr>
        <w:t xml:space="preserve"> </w:t>
      </w:r>
      <w:bookmarkStart w:id="1" w:name="page23"/>
      <w:bookmarkEnd w:id="1"/>
      <w:r w:rsidRPr="00244880">
        <w:rPr>
          <w:rFonts w:ascii="Times New Roman" w:eastAsia="Times New Roman" w:hAnsi="Times New Roman"/>
          <w:sz w:val="21"/>
          <w:lang w:val="ru-RU"/>
        </w:rPr>
        <w:t>безпеки шляхом участі в таких регіональних форумах, як Нарада із взаємодії і заходів довіри в Азії (</w:t>
      </w:r>
      <w:r>
        <w:rPr>
          <w:rFonts w:ascii="Times New Roman" w:eastAsia="Times New Roman" w:hAnsi="Times New Roman"/>
          <w:sz w:val="21"/>
        </w:rPr>
        <w:t>CICA</w:t>
      </w:r>
      <w:r w:rsidRPr="00244880">
        <w:rPr>
          <w:rFonts w:ascii="Times New Roman" w:eastAsia="Times New Roman" w:hAnsi="Times New Roman"/>
          <w:sz w:val="21"/>
          <w:lang w:val="ru-RU"/>
        </w:rPr>
        <w:t>), Рада зі співробітництва в галузі безпеки в Азії і Тихоокеанському регіоні (</w:t>
      </w:r>
      <w:r>
        <w:rPr>
          <w:rFonts w:ascii="Times New Roman" w:eastAsia="Times New Roman" w:hAnsi="Times New Roman"/>
          <w:sz w:val="21"/>
        </w:rPr>
        <w:t>CSCAP</w:t>
      </w:r>
      <w:r w:rsidRPr="00244880">
        <w:rPr>
          <w:rFonts w:ascii="Times New Roman" w:eastAsia="Times New Roman" w:hAnsi="Times New Roman"/>
          <w:sz w:val="21"/>
          <w:lang w:val="ru-RU"/>
        </w:rPr>
        <w:t>) та діалог Північно-Східної Азії співпраці (</w:t>
      </w:r>
      <w:r>
        <w:rPr>
          <w:rFonts w:ascii="Times New Roman" w:eastAsia="Times New Roman" w:hAnsi="Times New Roman"/>
          <w:sz w:val="21"/>
        </w:rPr>
        <w:t>NEACD</w:t>
      </w:r>
      <w:r w:rsidRPr="00244880">
        <w:rPr>
          <w:rFonts w:ascii="Times New Roman" w:eastAsia="Times New Roman" w:hAnsi="Times New Roman"/>
          <w:sz w:val="21"/>
          <w:lang w:val="ru-RU"/>
        </w:rPr>
        <w:t>). У квітні 1996 року Китай, Росія, Казахстан, Киргизстан і Таджикистан підписали Угоду про зміцнення довіри у військовій галузі в прикордонних районах. Китай закликав до відмови від менталітету холодної війни і створення нової концепції безпеки, відповідно до якої “безпека повинна ґрунтуватися не на військових союзах і армії, а на взаємній довірі і спільних інтересах”. Крім того, було сформульовано важливе положення зовнішньої політики КНР, згідно з яким підкреслюються “всеосяжний характер багатостороннього підходу, процедур консультування, досягнення консенсусу та прагнення до загальної безпеки” [</w:t>
      </w:r>
      <w:r>
        <w:rPr>
          <w:rFonts w:ascii="Times New Roman" w:eastAsia="Times New Roman" w:hAnsi="Times New Roman"/>
          <w:sz w:val="21"/>
        </w:rPr>
        <w:t>Wang</w:t>
      </w:r>
      <w:r w:rsidRPr="00244880">
        <w:rPr>
          <w:rFonts w:ascii="Times New Roman" w:eastAsia="Times New Roman" w:hAnsi="Times New Roman"/>
          <w:sz w:val="21"/>
          <w:lang w:val="ru-RU"/>
        </w:rPr>
        <w:t xml:space="preserve"> </w:t>
      </w:r>
      <w:r>
        <w:rPr>
          <w:rFonts w:ascii="Times New Roman" w:eastAsia="Times New Roman" w:hAnsi="Times New Roman"/>
          <w:sz w:val="21"/>
        </w:rPr>
        <w:t>Hongying</w:t>
      </w:r>
      <w:r w:rsidRPr="00244880">
        <w:rPr>
          <w:rFonts w:ascii="Times New Roman" w:eastAsia="Times New Roman" w:hAnsi="Times New Roman"/>
          <w:sz w:val="21"/>
          <w:lang w:val="ru-RU"/>
        </w:rPr>
        <w:t xml:space="preserve"> 2000,</w:t>
      </w:r>
      <w:r w:rsidRPr="00244880">
        <w:rPr>
          <w:rFonts w:ascii="Times New Roman" w:eastAsia="Times New Roman" w:hAnsi="Times New Roman"/>
          <w:i/>
          <w:sz w:val="21"/>
          <w:lang w:val="ru-RU"/>
        </w:rPr>
        <w:t xml:space="preserve"> 78</w:t>
      </w:r>
      <w:r w:rsidRPr="00244880">
        <w:rPr>
          <w:rFonts w:ascii="Times New Roman" w:eastAsia="Times New Roman" w:hAnsi="Times New Roman"/>
          <w:sz w:val="21"/>
          <w:lang w:val="ru-RU"/>
        </w:rPr>
        <w:t>]. У постмаоїстський період Китай став учасником багатьох</w:t>
      </w:r>
      <w:r w:rsidRPr="00244880">
        <w:rPr>
          <w:rFonts w:ascii="Times New Roman" w:eastAsia="Times New Roman" w:hAnsi="Times New Roman"/>
          <w:i/>
          <w:sz w:val="21"/>
          <w:lang w:val="ru-RU"/>
        </w:rPr>
        <w:t xml:space="preserve"> </w:t>
      </w:r>
      <w:r w:rsidRPr="00244880">
        <w:rPr>
          <w:rFonts w:ascii="Times New Roman" w:eastAsia="Times New Roman" w:hAnsi="Times New Roman"/>
          <w:sz w:val="21"/>
          <w:lang w:val="ru-RU"/>
        </w:rPr>
        <w:t>міжнародних організацій і підписав ряд важливих міжнародних угод: Договір про нерозповсюдження ядерної зброї, Договір про всеосяжну заборону ядерних випробувань, Міжнародний пакт про громадянські і політичні права, Міжнародний пакт про економічні, соціальні і культурні права. У 2002 році важливою подією став вступ Китаю до Світової організації торгівлі.</w:t>
      </w:r>
    </w:p>
    <w:p w:rsidR="009B4D05" w:rsidRPr="00244880" w:rsidRDefault="009B4D05" w:rsidP="009B4D05">
      <w:pPr>
        <w:spacing w:line="9" w:lineRule="exact"/>
        <w:rPr>
          <w:rFonts w:ascii="Times New Roman" w:eastAsia="Times New Roman" w:hAnsi="Times New Roman"/>
          <w:lang w:val="ru-RU"/>
        </w:rPr>
      </w:pPr>
    </w:p>
    <w:p w:rsidR="009B4D05" w:rsidRPr="00244880" w:rsidRDefault="009B4D05" w:rsidP="00644BA6">
      <w:pPr>
        <w:numPr>
          <w:ilvl w:val="0"/>
          <w:numId w:val="9"/>
        </w:numPr>
        <w:tabs>
          <w:tab w:val="left" w:pos="263"/>
        </w:tabs>
        <w:spacing w:line="0" w:lineRule="atLeast"/>
        <w:ind w:right="20"/>
        <w:jc w:val="both"/>
        <w:rPr>
          <w:rFonts w:ascii="Times New Roman" w:eastAsia="Times New Roman" w:hAnsi="Times New Roman"/>
          <w:lang w:val="ru-RU"/>
        </w:rPr>
      </w:pPr>
      <w:r w:rsidRPr="00E571CE">
        <w:rPr>
          <w:rFonts w:ascii="Times New Roman" w:eastAsia="Times New Roman" w:hAnsi="Times New Roman"/>
          <w:sz w:val="21"/>
          <w:lang w:val="ru-RU"/>
        </w:rPr>
        <w:t>ї</w:t>
      </w:r>
      <w:r w:rsidR="00E571CE" w:rsidRPr="00E571CE">
        <w:rPr>
          <w:rFonts w:ascii="Times New Roman" w:eastAsia="Times New Roman" w:hAnsi="Times New Roman"/>
          <w:sz w:val="21"/>
          <w:lang w:val="ru-RU"/>
        </w:rPr>
        <w:t>.</w:t>
      </w:r>
      <w:bookmarkStart w:id="2" w:name="page24"/>
      <w:bookmarkEnd w:id="2"/>
      <w:r w:rsidR="00E571CE" w:rsidRPr="00244880">
        <w:rPr>
          <w:rFonts w:ascii="Times New Roman" w:eastAsia="Times New Roman" w:hAnsi="Times New Roman"/>
          <w:lang w:val="ru-RU"/>
        </w:rPr>
        <w:t xml:space="preserve"> </w:t>
      </w:r>
    </w:p>
    <w:p w:rsidR="009B4D05" w:rsidRPr="00244880" w:rsidRDefault="009B4D05" w:rsidP="009B4D05">
      <w:pPr>
        <w:spacing w:line="2" w:lineRule="exact"/>
        <w:rPr>
          <w:rFonts w:ascii="Times New Roman" w:eastAsia="Times New Roman" w:hAnsi="Times New Roman"/>
          <w:sz w:val="21"/>
          <w:lang w:val="ru-RU"/>
        </w:rPr>
      </w:pPr>
    </w:p>
    <w:p w:rsidR="009B4D05" w:rsidRPr="00244880" w:rsidRDefault="009B4D05" w:rsidP="009B4D05">
      <w:pPr>
        <w:spacing w:line="0" w:lineRule="atLeast"/>
        <w:ind w:left="286"/>
        <w:rPr>
          <w:rFonts w:ascii="Times New Roman" w:eastAsia="Times New Roman" w:hAnsi="Times New Roman"/>
          <w:b/>
          <w:sz w:val="22"/>
          <w:lang w:val="ru-RU"/>
        </w:rPr>
      </w:pPr>
      <w:r w:rsidRPr="00244880">
        <w:rPr>
          <w:rFonts w:ascii="Times New Roman" w:eastAsia="Times New Roman" w:hAnsi="Times New Roman"/>
          <w:b/>
          <w:sz w:val="22"/>
          <w:lang w:val="ru-RU"/>
        </w:rPr>
        <w:lastRenderedPageBreak/>
        <w:t xml:space="preserve"> </w:t>
      </w:r>
      <w:r w:rsidR="000A4E3A">
        <w:rPr>
          <w:rFonts w:ascii="Times New Roman" w:eastAsia="Times New Roman" w:hAnsi="Times New Roman"/>
          <w:b/>
          <w:sz w:val="22"/>
          <w:lang w:val="ru-RU"/>
        </w:rPr>
        <w:t>2.</w:t>
      </w:r>
      <w:r w:rsidRPr="00244880">
        <w:rPr>
          <w:rFonts w:ascii="Times New Roman" w:eastAsia="Times New Roman" w:hAnsi="Times New Roman"/>
          <w:b/>
          <w:sz w:val="22"/>
          <w:lang w:val="ru-RU"/>
        </w:rPr>
        <w:t>“Консервативна” революція Сі Цзіньпіна</w:t>
      </w:r>
    </w:p>
    <w:p w:rsidR="009B4D05" w:rsidRPr="00244880" w:rsidRDefault="009B4D05" w:rsidP="009B4D05">
      <w:pPr>
        <w:spacing w:line="2" w:lineRule="exact"/>
        <w:rPr>
          <w:rFonts w:ascii="Times New Roman" w:eastAsia="Times New Roman" w:hAnsi="Times New Roman"/>
          <w:sz w:val="21"/>
          <w:lang w:val="ru-RU"/>
        </w:rPr>
      </w:pPr>
    </w:p>
    <w:p w:rsidR="009B4D05" w:rsidRPr="00244880" w:rsidRDefault="009B4D05" w:rsidP="00E571CE">
      <w:pPr>
        <w:spacing w:line="255" w:lineRule="exact"/>
        <w:ind w:left="6" w:firstLine="283"/>
        <w:jc w:val="both"/>
        <w:rPr>
          <w:rFonts w:ascii="Times New Roman" w:eastAsia="Times New Roman" w:hAnsi="Times New Roman"/>
          <w:lang w:val="ru-RU"/>
        </w:rPr>
      </w:pPr>
      <w:r w:rsidRPr="00244880">
        <w:rPr>
          <w:rFonts w:ascii="Times New Roman" w:eastAsia="Times New Roman" w:hAnsi="Times New Roman"/>
          <w:sz w:val="21"/>
          <w:lang w:val="ru-RU"/>
        </w:rPr>
        <w:t>Цзян Цземінь і Ху Цзіньтао були не революціонерами, а бю-рократами і менеджерами реформ Ден Сяопіна. У китайській ін-терпретації в понятті “революція” (</w:t>
      </w:r>
      <w:r>
        <w:rPr>
          <w:rFonts w:ascii="SimSun" w:eastAsia="SimSun" w:hAnsi="SimSun"/>
          <w:sz w:val="21"/>
        </w:rPr>
        <w:t>革命</w:t>
      </w:r>
      <w:r w:rsidRPr="00244880">
        <w:rPr>
          <w:rFonts w:ascii="Times New Roman" w:eastAsia="Times New Roman" w:hAnsi="Times New Roman"/>
          <w:sz w:val="21"/>
          <w:lang w:val="ru-RU"/>
        </w:rPr>
        <w:t xml:space="preserve">, </w:t>
      </w:r>
      <w:r>
        <w:rPr>
          <w:rFonts w:ascii="Times New Roman" w:eastAsia="Times New Roman" w:hAnsi="Times New Roman"/>
          <w:i/>
          <w:sz w:val="21"/>
        </w:rPr>
        <w:t>g</w:t>
      </w:r>
      <w:r w:rsidRPr="00244880">
        <w:rPr>
          <w:rFonts w:ascii="Times New Roman" w:eastAsia="Times New Roman" w:hAnsi="Times New Roman"/>
          <w:i/>
          <w:sz w:val="21"/>
          <w:lang w:val="ru-RU"/>
        </w:rPr>
        <w:t>é</w:t>
      </w:r>
      <w:r>
        <w:rPr>
          <w:rFonts w:ascii="Times New Roman" w:eastAsia="Times New Roman" w:hAnsi="Times New Roman"/>
          <w:i/>
          <w:sz w:val="21"/>
        </w:rPr>
        <w:t>m</w:t>
      </w:r>
      <w:r w:rsidRPr="00244880">
        <w:rPr>
          <w:rFonts w:ascii="Times New Roman" w:eastAsia="Times New Roman" w:hAnsi="Times New Roman"/>
          <w:i/>
          <w:sz w:val="21"/>
          <w:lang w:val="ru-RU"/>
        </w:rPr>
        <w:t>ì</w:t>
      </w:r>
      <w:r>
        <w:rPr>
          <w:rFonts w:ascii="Times New Roman" w:eastAsia="Times New Roman" w:hAnsi="Times New Roman"/>
          <w:i/>
          <w:sz w:val="21"/>
        </w:rPr>
        <w:t>ng</w:t>
      </w:r>
      <w:r w:rsidRPr="00244880">
        <w:rPr>
          <w:rFonts w:ascii="Times New Roman" w:eastAsia="Times New Roman" w:hAnsi="Times New Roman"/>
          <w:sz w:val="21"/>
          <w:lang w:val="ru-RU"/>
        </w:rPr>
        <w:t>) завжди робився</w:t>
      </w:r>
      <w:r w:rsidR="00E571CE">
        <w:rPr>
          <w:rFonts w:ascii="Times New Roman" w:eastAsia="Times New Roman" w:hAnsi="Times New Roman"/>
          <w:sz w:val="21"/>
          <w:lang w:val="ru-RU"/>
        </w:rPr>
        <w:t xml:space="preserve"> </w:t>
      </w:r>
    </w:p>
    <w:p w:rsidR="009B4D05" w:rsidRPr="00244880" w:rsidRDefault="009B4D05" w:rsidP="009B4D05">
      <w:pPr>
        <w:spacing w:line="264" w:lineRule="exact"/>
        <w:ind w:right="20"/>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сильний акцент на політичній теорії та ідеології, бо це була не тільки боротьба проти напівфеодальної та напівімперської політичної реальності після падіння династії Цин, а й ідеологічна боротьба проти старого мислення і соціальних норм на шляху побудови сучасного суспільства. Протягом перших тридцяти років після заснування Китайської Народної Республіки КПК не вдалося побудувати соціалізм, а в наступні роки відбувалося створення матеріальної бази, необхідної для побудови соціалізму. Після приходу до влади у 2012 році Сі Цзіньпін сформулював завдання відродження ідеологічної боротьби для здійснення модернізації на основі соціалістичних цінностей. Більшість західних вчених і політиків, як правило, розглядають цю мету як звичайний приклад політичної пропаганди, бо лідери КПК не можуть бути ідеалістами після негативного прикладу Радянського Союзу. Однак при детальному розгляді ситуація виявляється не такою простою. Спочатку політичні ідеї нового лідера Китаю являли собою таємницю з огляду на специфіку функціонування величезної бюрократичної машини КПК, проте поступово почала вимальовуватися конфігурація нової політичної реальності Ки-таю. Після економічної кризи 2008 року успіх “китайської моделі”, яка багато в чому ґрунтується на державному управлінні, і невдачі західної економіки визначили подальші події в ідеологічній сфері. Поєднання націоналізму, етатизму та авторитаризму стало основою неотрадиціоналістської концепції Сі Цзіньпіна, яка дістала назву “китайська мрія”  [Кіктенко 2015, </w:t>
      </w:r>
      <w:r w:rsidRPr="00244880">
        <w:rPr>
          <w:rFonts w:ascii="Times New Roman" w:eastAsia="Times New Roman" w:hAnsi="Times New Roman"/>
          <w:i/>
          <w:sz w:val="21"/>
          <w:lang w:val="ru-RU"/>
        </w:rPr>
        <w:t>106</w:t>
      </w:r>
      <w:r w:rsidRPr="00244880">
        <w:rPr>
          <w:rFonts w:ascii="Times New Roman" w:eastAsia="Times New Roman" w:hAnsi="Times New Roman"/>
          <w:sz w:val="21"/>
          <w:lang w:val="ru-RU"/>
        </w:rPr>
        <w:t>–</w:t>
      </w:r>
      <w:r w:rsidRPr="00244880">
        <w:rPr>
          <w:rFonts w:ascii="Times New Roman" w:eastAsia="Times New Roman" w:hAnsi="Times New Roman"/>
          <w:i/>
          <w:sz w:val="21"/>
          <w:lang w:val="ru-RU"/>
        </w:rPr>
        <w:t>114</w:t>
      </w:r>
      <w:r w:rsidRPr="00244880">
        <w:rPr>
          <w:rFonts w:ascii="Times New Roman" w:eastAsia="Times New Roman" w:hAnsi="Times New Roman"/>
          <w:sz w:val="21"/>
          <w:lang w:val="ru-RU"/>
        </w:rPr>
        <w:t>].</w:t>
      </w:r>
    </w:p>
    <w:p w:rsidR="009B4D05" w:rsidRPr="00244880" w:rsidRDefault="009B4D05" w:rsidP="009B4D05">
      <w:pPr>
        <w:spacing w:line="5" w:lineRule="exact"/>
        <w:rPr>
          <w:rFonts w:ascii="Times New Roman" w:eastAsia="Times New Roman" w:hAnsi="Times New Roman"/>
          <w:lang w:val="ru-RU"/>
        </w:rPr>
      </w:pPr>
    </w:p>
    <w:p w:rsidR="00E571CE" w:rsidRPr="00244880" w:rsidRDefault="009B4D05" w:rsidP="00E571CE">
      <w:pPr>
        <w:spacing w:line="263" w:lineRule="auto"/>
        <w:ind w:right="20"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Уже перші роки правління Сі Цзіньпіна показали, що розвиток Китаю більш насичений подіями і цікавіший, ніж очікувалося: відбулося переформатування керівництва КПК, уряду й армії; проводиться найбільша з часу закінчення Культурної революції антикорупційна кампанія; вживаються жорсткі заходи в зовнішній політиці щодо країн Азіатсько-Тихоокеанського регіону, включно зі Сполученими Штатами. Сі Цзіньпін законсервував політичні та інституційні реформи своїх попередників</w:t>
      </w:r>
      <w:r w:rsidR="00442175">
        <w:rPr>
          <w:rFonts w:ascii="Times New Roman" w:eastAsia="Times New Roman" w:hAnsi="Times New Roman"/>
          <w:sz w:val="21"/>
          <w:lang w:val="ru-RU"/>
        </w:rPr>
        <w:t>.</w:t>
      </w:r>
    </w:p>
    <w:p w:rsidR="009B4D05" w:rsidRPr="00244880" w:rsidRDefault="009B4D05" w:rsidP="009B4D05">
      <w:pPr>
        <w:spacing w:line="263" w:lineRule="exact"/>
        <w:jc w:val="both"/>
        <w:rPr>
          <w:rFonts w:ascii="Times New Roman" w:eastAsia="Times New Roman" w:hAnsi="Times New Roman"/>
          <w:sz w:val="21"/>
          <w:lang w:val="ru-RU"/>
        </w:rPr>
      </w:pPr>
      <w:r w:rsidRPr="00244880">
        <w:rPr>
          <w:rFonts w:ascii="Times New Roman" w:eastAsia="Times New Roman" w:hAnsi="Times New Roman"/>
          <w:sz w:val="21"/>
          <w:lang w:val="ru-RU"/>
        </w:rPr>
        <w:t>Сі Цзіньпін посилив свою особисту владу шляхом створення нових державних інститутів, які здійснюють контроль над всім партійно-</w:t>
      </w:r>
      <w:r w:rsidRPr="00244880">
        <w:rPr>
          <w:rFonts w:ascii="Times New Roman" w:eastAsia="Times New Roman" w:hAnsi="Times New Roman"/>
          <w:sz w:val="21"/>
          <w:lang w:val="ru-RU"/>
        </w:rPr>
        <w:lastRenderedPageBreak/>
        <w:t>державно-військовим апаратом. Теорії і практиці колективного керівництва було завдано нищівного удару – повернення до ленінських і маоїстських принципів партійного керівництва прямо суперечить принципу поділу</w:t>
      </w:r>
      <w:r w:rsidR="00E571CE">
        <w:rPr>
          <w:rFonts w:ascii="Times New Roman" w:eastAsia="Times New Roman" w:hAnsi="Times New Roman"/>
          <w:sz w:val="21"/>
          <w:lang w:val="ru-RU"/>
        </w:rPr>
        <w:t xml:space="preserve"> функцій між партією та урядом</w:t>
      </w:r>
      <w:r w:rsidRPr="00244880">
        <w:rPr>
          <w:rFonts w:ascii="Times New Roman" w:eastAsia="Times New Roman" w:hAnsi="Times New Roman"/>
          <w:sz w:val="21"/>
          <w:lang w:val="ru-RU"/>
        </w:rPr>
        <w:t>, сформульованому і введеному в практику Ден Сяопіном [</w:t>
      </w:r>
      <w:r>
        <w:rPr>
          <w:rFonts w:ascii="Times New Roman" w:eastAsia="Times New Roman" w:hAnsi="Times New Roman"/>
          <w:sz w:val="21"/>
        </w:rPr>
        <w:t>Lam</w:t>
      </w:r>
      <w:r w:rsidRPr="00244880">
        <w:rPr>
          <w:rFonts w:ascii="Times New Roman" w:eastAsia="Times New Roman" w:hAnsi="Times New Roman"/>
          <w:sz w:val="21"/>
          <w:lang w:val="ru-RU"/>
        </w:rPr>
        <w:t xml:space="preserve"> 2014]. Сі Цзінь-пін став першим вищим керівником країни з часів Культурної революції, який однакову увагу приділяє економіці та ідеології: прагнення до політкоректної ідеології і відповідних цілей так само важливе, як і нарощування економіки. Новий глава також вимагає відмови від тих аспектів економічного розвитку, які негативно впливають на статус КПК. Сі Цзіньпін відродив маоїстську теорію “лінія мас”, що може бути використана для різних цілей – від посилення ролі партії до примушення широких мас населення до політичної активності, що в цілому є концептуальною проти-отрутою зростанню громадянського суспільства.</w:t>
      </w:r>
    </w:p>
    <w:p w:rsidR="009B4D05" w:rsidRPr="00244880" w:rsidRDefault="009B4D05" w:rsidP="009B4D05">
      <w:pPr>
        <w:spacing w:line="16" w:lineRule="exact"/>
        <w:rPr>
          <w:rFonts w:ascii="Times New Roman" w:eastAsia="Times New Roman" w:hAnsi="Times New Roman"/>
          <w:lang w:val="ru-RU"/>
        </w:rPr>
      </w:pPr>
    </w:p>
    <w:p w:rsidR="0097517B" w:rsidRDefault="009B4D05" w:rsidP="009B4D05">
      <w:pPr>
        <w:spacing w:line="263" w:lineRule="auto"/>
        <w:ind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На цей час вирішальним фактором для підтримки легітимності КПК є ідеологічні реформи, спрямовані на підтримку со-ціальної стабільності, позитивного сприйняття реформ і здійс-нення кадрової модернізації партії:</w:t>
      </w:r>
    </w:p>
    <w:p w:rsidR="0097517B" w:rsidRDefault="009B4D05" w:rsidP="009B4D05">
      <w:pPr>
        <w:spacing w:line="263" w:lineRule="auto"/>
        <w:ind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1) тільки правління Компартії забезпечить успішний розвиток капіталізму;</w:t>
      </w:r>
    </w:p>
    <w:p w:rsidR="0097517B" w:rsidRDefault="009B4D05" w:rsidP="009B4D05">
      <w:pPr>
        <w:spacing w:line="263" w:lineRule="auto"/>
        <w:ind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2) тільки правління атеїстичної Компартії гарантує справжню свободу релігії;</w:t>
      </w:r>
    </w:p>
    <w:p w:rsidR="0097517B" w:rsidRPr="00244880" w:rsidRDefault="009B4D05" w:rsidP="0097517B">
      <w:pPr>
        <w:spacing w:line="263" w:lineRule="auto"/>
        <w:ind w:firstLine="283"/>
        <w:jc w:val="both"/>
        <w:rPr>
          <w:rFonts w:ascii="Times New Roman" w:eastAsia="Times New Roman" w:hAnsi="Times New Roman"/>
          <w:sz w:val="22"/>
          <w:lang w:val="ru-RU"/>
        </w:rPr>
      </w:pPr>
      <w:r w:rsidRPr="00244880">
        <w:rPr>
          <w:rFonts w:ascii="Times New Roman" w:eastAsia="Times New Roman" w:hAnsi="Times New Roman"/>
          <w:sz w:val="21"/>
          <w:lang w:val="ru-RU"/>
        </w:rPr>
        <w:t xml:space="preserve"> 3) тільки збереження влади Компартії гарантує, що китайське суспільство, як і раніше, буде спиратися на консервативні конфуціанські цінності (соціальна гармонія, патріотизм, моральний порядок). </w:t>
      </w:r>
    </w:p>
    <w:p w:rsidR="009B4D05" w:rsidRPr="00244880" w:rsidRDefault="009B4D05" w:rsidP="009B4D05">
      <w:pPr>
        <w:spacing w:line="254" w:lineRule="auto"/>
        <w:ind w:right="20"/>
        <w:jc w:val="both"/>
        <w:rPr>
          <w:rFonts w:ascii="Times New Roman" w:eastAsia="Times New Roman" w:hAnsi="Times New Roman"/>
          <w:sz w:val="22"/>
          <w:lang w:val="ru-RU"/>
        </w:rPr>
      </w:pPr>
      <w:r w:rsidRPr="00244880">
        <w:rPr>
          <w:rFonts w:ascii="Times New Roman" w:eastAsia="Times New Roman" w:hAnsi="Times New Roman"/>
          <w:sz w:val="22"/>
          <w:lang w:val="ru-RU"/>
        </w:rPr>
        <w:t xml:space="preserve">транслюються в Китай за допомогою вільних інформаційних потоків [Кіктенко 2016, </w:t>
      </w:r>
      <w:r w:rsidRPr="00244880">
        <w:rPr>
          <w:rFonts w:ascii="Times New Roman" w:eastAsia="Times New Roman" w:hAnsi="Times New Roman"/>
          <w:i/>
          <w:sz w:val="22"/>
          <w:lang w:val="ru-RU"/>
        </w:rPr>
        <w:t>83</w:t>
      </w:r>
      <w:r w:rsidRPr="00244880">
        <w:rPr>
          <w:rFonts w:ascii="Times New Roman" w:eastAsia="Times New Roman" w:hAnsi="Times New Roman"/>
          <w:sz w:val="22"/>
          <w:lang w:val="ru-RU"/>
        </w:rPr>
        <w:t>–</w:t>
      </w:r>
      <w:r w:rsidRPr="00244880">
        <w:rPr>
          <w:rFonts w:ascii="Times New Roman" w:eastAsia="Times New Roman" w:hAnsi="Times New Roman"/>
          <w:i/>
          <w:sz w:val="22"/>
          <w:lang w:val="ru-RU"/>
        </w:rPr>
        <w:t>93</w:t>
      </w:r>
      <w:r w:rsidRPr="00244880">
        <w:rPr>
          <w:rFonts w:ascii="Times New Roman" w:eastAsia="Times New Roman" w:hAnsi="Times New Roman"/>
          <w:sz w:val="22"/>
          <w:lang w:val="ru-RU"/>
        </w:rPr>
        <w:t>].</w:t>
      </w:r>
    </w:p>
    <w:p w:rsidR="009B4D05" w:rsidRPr="00244880" w:rsidRDefault="009B4D05" w:rsidP="009B4D05">
      <w:pPr>
        <w:spacing w:line="129" w:lineRule="exact"/>
        <w:rPr>
          <w:rFonts w:ascii="Times New Roman" w:eastAsia="Times New Roman" w:hAnsi="Times New Roman"/>
          <w:lang w:val="ru-RU"/>
        </w:rPr>
      </w:pPr>
    </w:p>
    <w:p w:rsidR="009B4D05" w:rsidRPr="00244880" w:rsidRDefault="009B4D05" w:rsidP="009B4D05">
      <w:pPr>
        <w:spacing w:line="3" w:lineRule="exact"/>
        <w:rPr>
          <w:rFonts w:ascii="Times New Roman" w:eastAsia="Times New Roman" w:hAnsi="Times New Roman"/>
          <w:lang w:val="ru-RU"/>
        </w:rPr>
      </w:pPr>
    </w:p>
    <w:p w:rsidR="009B4D05" w:rsidRPr="00244880" w:rsidRDefault="000A4E3A" w:rsidP="009B4D05">
      <w:pPr>
        <w:spacing w:line="248" w:lineRule="auto"/>
        <w:ind w:right="20" w:firstLine="283"/>
        <w:jc w:val="both"/>
        <w:rPr>
          <w:rFonts w:ascii="Times New Roman" w:eastAsia="Times New Roman" w:hAnsi="Times New Roman"/>
          <w:b/>
          <w:sz w:val="22"/>
          <w:lang w:val="ru-RU"/>
        </w:rPr>
      </w:pPr>
      <w:r>
        <w:rPr>
          <w:rFonts w:ascii="Times New Roman" w:eastAsia="Times New Roman" w:hAnsi="Times New Roman"/>
          <w:b/>
          <w:sz w:val="22"/>
          <w:lang w:val="ru-RU"/>
        </w:rPr>
        <w:t>3</w:t>
      </w:r>
      <w:r w:rsidR="009B4D05" w:rsidRPr="00244880">
        <w:rPr>
          <w:rFonts w:ascii="Times New Roman" w:eastAsia="Times New Roman" w:hAnsi="Times New Roman"/>
          <w:b/>
          <w:sz w:val="22"/>
          <w:lang w:val="ru-RU"/>
        </w:rPr>
        <w:t>. Причини і витоки появи теорії “мирного піднесення Китаю”</w:t>
      </w:r>
    </w:p>
    <w:p w:rsidR="009B4D05" w:rsidRPr="00244880" w:rsidRDefault="009B4D05" w:rsidP="009B4D05">
      <w:pPr>
        <w:spacing w:line="2" w:lineRule="exact"/>
        <w:rPr>
          <w:rFonts w:ascii="Times New Roman" w:eastAsia="Times New Roman" w:hAnsi="Times New Roman"/>
          <w:lang w:val="ru-RU"/>
        </w:rPr>
      </w:pPr>
    </w:p>
    <w:p w:rsidR="009B4D05" w:rsidRPr="00244880" w:rsidRDefault="009B4D05" w:rsidP="009B4D05">
      <w:pPr>
        <w:spacing w:line="262" w:lineRule="exact"/>
        <w:ind w:right="20"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Відправною точкою відродження Китаю в новітній час була політика “реформ і відкритості” , роз-почата Ден Сяопіном у 1978 році. Зростання економічного, по-літичного і культурного впливу Китаю у світі стало важливою темою обговорень серед політиків і науковців у всьому світі, які відразу ж розійшлися у своїх оцінках – від оптимізму до побоювань щодо появи у світі китайської загрози [</w:t>
      </w:r>
      <w:r>
        <w:rPr>
          <w:rFonts w:ascii="Times New Roman" w:eastAsia="Times New Roman" w:hAnsi="Times New Roman"/>
          <w:sz w:val="21"/>
        </w:rPr>
        <w:t>Economy</w:t>
      </w:r>
      <w:r w:rsidRPr="00244880">
        <w:rPr>
          <w:rFonts w:ascii="Times New Roman" w:eastAsia="Times New Roman" w:hAnsi="Times New Roman"/>
          <w:sz w:val="21"/>
          <w:lang w:val="ru-RU"/>
        </w:rPr>
        <w:t xml:space="preserve"> 2005; </w:t>
      </w:r>
      <w:r>
        <w:rPr>
          <w:rFonts w:ascii="Times New Roman" w:eastAsia="Times New Roman" w:hAnsi="Times New Roman"/>
          <w:sz w:val="21"/>
        </w:rPr>
        <w:t>Ross</w:t>
      </w:r>
      <w:r w:rsidRPr="00244880">
        <w:rPr>
          <w:rFonts w:ascii="Times New Roman" w:eastAsia="Times New Roman" w:hAnsi="Times New Roman"/>
          <w:sz w:val="21"/>
          <w:lang w:val="ru-RU"/>
        </w:rPr>
        <w:t xml:space="preserve"> 2006; </w:t>
      </w:r>
      <w:r>
        <w:rPr>
          <w:rFonts w:ascii="Times New Roman" w:eastAsia="Times New Roman" w:hAnsi="Times New Roman"/>
          <w:sz w:val="21"/>
        </w:rPr>
        <w:t>Shirk</w:t>
      </w:r>
      <w:r w:rsidRPr="00244880">
        <w:rPr>
          <w:rFonts w:ascii="Times New Roman" w:eastAsia="Times New Roman" w:hAnsi="Times New Roman"/>
          <w:sz w:val="21"/>
          <w:lang w:val="ru-RU"/>
        </w:rPr>
        <w:t xml:space="preserve"> 2007; </w:t>
      </w:r>
      <w:r>
        <w:rPr>
          <w:rFonts w:ascii="Times New Roman" w:eastAsia="Times New Roman" w:hAnsi="Times New Roman"/>
          <w:sz w:val="21"/>
        </w:rPr>
        <w:t>Sutter</w:t>
      </w:r>
      <w:r w:rsidRPr="00244880">
        <w:rPr>
          <w:rFonts w:ascii="Times New Roman" w:eastAsia="Times New Roman" w:hAnsi="Times New Roman"/>
          <w:sz w:val="21"/>
          <w:lang w:val="ru-RU"/>
        </w:rPr>
        <w:t xml:space="preserve"> 2005; </w:t>
      </w:r>
      <w:r>
        <w:rPr>
          <w:rFonts w:ascii="Times New Roman" w:eastAsia="Times New Roman" w:hAnsi="Times New Roman"/>
          <w:sz w:val="21"/>
        </w:rPr>
        <w:t>Vogel</w:t>
      </w:r>
      <w:r w:rsidRPr="00244880">
        <w:rPr>
          <w:rFonts w:ascii="Times New Roman" w:eastAsia="Times New Roman" w:hAnsi="Times New Roman"/>
          <w:sz w:val="21"/>
          <w:lang w:val="ru-RU"/>
        </w:rPr>
        <w:t xml:space="preserve"> 2004]. </w:t>
      </w:r>
      <w:r w:rsidRPr="00244880">
        <w:rPr>
          <w:rFonts w:ascii="Times New Roman" w:eastAsia="Times New Roman" w:hAnsi="Times New Roman"/>
          <w:sz w:val="21"/>
          <w:lang w:val="ru-RU"/>
        </w:rPr>
        <w:lastRenderedPageBreak/>
        <w:t>Політика “реформ та відкритості” була підкріплена твердженнями керівництва країни, що в Китаю немає насильницьких цілей і намірів застосування сили у відносинах з іншими країнами, а є тільки прагнення до встановлення миру у своєму регіоні і в усьому світі. Початок цьому було покладено в 1985 році, коли Ден Сяопін сформулював головний принцип зовнішньої і внутрішньої політики</w:t>
      </w:r>
    </w:p>
    <w:p w:rsidR="0097517B" w:rsidRDefault="009B4D05" w:rsidP="009B4D05">
      <w:pPr>
        <w:spacing w:line="263" w:lineRule="exact"/>
        <w:ind w:left="6"/>
        <w:jc w:val="both"/>
        <w:rPr>
          <w:rFonts w:ascii="Times New Roman" w:eastAsia="Times New Roman" w:hAnsi="Times New Roman"/>
          <w:sz w:val="21"/>
          <w:lang w:val="ru-RU"/>
        </w:rPr>
      </w:pPr>
      <w:r w:rsidRPr="00244880">
        <w:rPr>
          <w:rFonts w:ascii="Times New Roman" w:eastAsia="Times New Roman" w:hAnsi="Times New Roman"/>
          <w:sz w:val="21"/>
          <w:lang w:val="ru-RU"/>
        </w:rPr>
        <w:t>Китаю – “мир і розвиток”. Однак після подій на площі Тяньаньмень 1989 року і завершення тайванської міні-кризи 1995–1996 років, а також під впливом дискусій у США щодо зростання могутності та впливу КНР китайський уряд прийняв “нову концепцію безпеки” ідеї якої лягли в основу теорії “мирного піднесення Китаю</w:t>
      </w:r>
      <w:r w:rsidR="0097517B">
        <w:rPr>
          <w:rFonts w:ascii="Times New Roman" w:eastAsia="Times New Roman" w:hAnsi="Times New Roman"/>
          <w:sz w:val="21"/>
          <w:lang w:val="ru-RU"/>
        </w:rPr>
        <w:t>.</w:t>
      </w:r>
      <w:r w:rsidRPr="00244880">
        <w:rPr>
          <w:rFonts w:ascii="Times New Roman" w:eastAsia="Times New Roman" w:hAnsi="Times New Roman"/>
          <w:sz w:val="21"/>
          <w:lang w:val="ru-RU"/>
        </w:rPr>
        <w:t xml:space="preserve">” </w:t>
      </w:r>
    </w:p>
    <w:p w:rsidR="009B4D05" w:rsidRPr="00244880" w:rsidRDefault="009B4D05" w:rsidP="009B4D05">
      <w:pPr>
        <w:spacing w:line="263" w:lineRule="exact"/>
        <w:ind w:left="6"/>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“Нова концепція безпеки” вперше згадується в китайсько-російській “Спільній декларації про багатополярний світ і встановлення но-вого міжнародного порядку” 1997 року, після чого прем’єр-міністр і міністр закордонних справ Китаю почали виступати із заявами про необхідність прийняття цієї моделі відносин з іншими країнами на глобальному рівні. 1999 року Цзян Цземінь у своїй промові на конференції з роззброєння в Женеві пояснив, що “Нова концепція безпеки” повинна включати в себе чотири елементи: </w:t>
      </w:r>
      <w:r w:rsidRPr="00244880">
        <w:rPr>
          <w:rFonts w:ascii="Times New Roman" w:eastAsia="Times New Roman" w:hAnsi="Times New Roman"/>
          <w:i/>
          <w:sz w:val="21"/>
          <w:lang w:val="ru-RU"/>
        </w:rPr>
        <w:t>взаємну довіру</w:t>
      </w:r>
      <w:r w:rsidRPr="00244880">
        <w:rPr>
          <w:rFonts w:ascii="Times New Roman" w:eastAsia="Times New Roman" w:hAnsi="Times New Roman"/>
          <w:sz w:val="21"/>
          <w:lang w:val="ru-RU"/>
        </w:rPr>
        <w:t xml:space="preserve"> (</w:t>
      </w:r>
      <w:r>
        <w:rPr>
          <w:rFonts w:ascii="SimSun" w:eastAsia="SimSun" w:hAnsi="SimSun"/>
          <w:sz w:val="21"/>
        </w:rPr>
        <w:t>互信</w:t>
      </w:r>
      <w:r w:rsidRPr="00244880">
        <w:rPr>
          <w:rFonts w:ascii="Times New Roman" w:eastAsia="Times New Roman" w:hAnsi="Times New Roman"/>
          <w:sz w:val="21"/>
          <w:lang w:val="ru-RU"/>
        </w:rPr>
        <w:t xml:space="preserve">, </w:t>
      </w:r>
      <w:r>
        <w:rPr>
          <w:rFonts w:ascii="Times New Roman" w:eastAsia="Times New Roman" w:hAnsi="Times New Roman"/>
          <w:i/>
          <w:sz w:val="21"/>
        </w:rPr>
        <w:t>h</w:t>
      </w:r>
      <w:r w:rsidRPr="00244880">
        <w:rPr>
          <w:rFonts w:ascii="Times New Roman" w:eastAsia="Times New Roman" w:hAnsi="Times New Roman"/>
          <w:i/>
          <w:sz w:val="21"/>
          <w:lang w:val="ru-RU"/>
        </w:rPr>
        <w:t>ù</w:t>
      </w:r>
      <w:r>
        <w:rPr>
          <w:rFonts w:ascii="Times New Roman" w:eastAsia="Times New Roman" w:hAnsi="Times New Roman"/>
          <w:i/>
          <w:sz w:val="21"/>
        </w:rPr>
        <w:t>x</w:t>
      </w:r>
      <w:r w:rsidRPr="00244880">
        <w:rPr>
          <w:rFonts w:ascii="Times New Roman" w:eastAsia="Times New Roman" w:hAnsi="Times New Roman"/>
          <w:i/>
          <w:sz w:val="21"/>
          <w:lang w:val="ru-RU"/>
        </w:rPr>
        <w:t>ì</w:t>
      </w:r>
      <w:r>
        <w:rPr>
          <w:rFonts w:ascii="Times New Roman" w:eastAsia="Times New Roman" w:hAnsi="Times New Roman"/>
          <w:i/>
          <w:sz w:val="21"/>
        </w:rPr>
        <w:t>n</w:t>
      </w:r>
      <w:r w:rsidRPr="00244880">
        <w:rPr>
          <w:rFonts w:ascii="Times New Roman" w:eastAsia="Times New Roman" w:hAnsi="Times New Roman"/>
          <w:sz w:val="21"/>
          <w:lang w:val="ru-RU"/>
        </w:rPr>
        <w:t xml:space="preserve">), </w:t>
      </w:r>
      <w:r w:rsidRPr="00244880">
        <w:rPr>
          <w:rFonts w:ascii="Times New Roman" w:eastAsia="Times New Roman" w:hAnsi="Times New Roman"/>
          <w:i/>
          <w:sz w:val="21"/>
          <w:lang w:val="ru-RU"/>
        </w:rPr>
        <w:t>взаємну вигоду</w:t>
      </w:r>
      <w:r w:rsidRPr="00244880">
        <w:rPr>
          <w:rFonts w:ascii="Times New Roman" w:eastAsia="Times New Roman" w:hAnsi="Times New Roman"/>
          <w:sz w:val="21"/>
          <w:lang w:val="ru-RU"/>
        </w:rPr>
        <w:t xml:space="preserve"> (</w:t>
      </w:r>
      <w:r>
        <w:rPr>
          <w:rFonts w:ascii="SimSun" w:eastAsia="SimSun" w:hAnsi="SimSun"/>
          <w:sz w:val="21"/>
        </w:rPr>
        <w:t>互利</w:t>
      </w:r>
      <w:r w:rsidRPr="00244880">
        <w:rPr>
          <w:rFonts w:ascii="Times New Roman" w:eastAsia="Times New Roman" w:hAnsi="Times New Roman"/>
          <w:sz w:val="21"/>
          <w:lang w:val="ru-RU"/>
        </w:rPr>
        <w:t>,</w:t>
      </w:r>
      <w:r w:rsidRPr="00244880">
        <w:rPr>
          <w:rFonts w:ascii="Times New Roman" w:eastAsia="Times New Roman" w:hAnsi="Times New Roman"/>
          <w:i/>
          <w:sz w:val="21"/>
          <w:lang w:val="ru-RU"/>
        </w:rPr>
        <w:t xml:space="preserve"> </w:t>
      </w:r>
      <w:r>
        <w:rPr>
          <w:rFonts w:ascii="Times New Roman" w:eastAsia="Times New Roman" w:hAnsi="Times New Roman"/>
          <w:i/>
          <w:sz w:val="21"/>
        </w:rPr>
        <w:t>h</w:t>
      </w:r>
      <w:r w:rsidRPr="00244880">
        <w:rPr>
          <w:rFonts w:ascii="Times New Roman" w:eastAsia="Times New Roman" w:hAnsi="Times New Roman"/>
          <w:i/>
          <w:sz w:val="21"/>
          <w:lang w:val="ru-RU"/>
        </w:rPr>
        <w:t>ù</w:t>
      </w:r>
      <w:r>
        <w:rPr>
          <w:rFonts w:ascii="Times New Roman" w:eastAsia="Times New Roman" w:hAnsi="Times New Roman"/>
          <w:i/>
          <w:sz w:val="21"/>
        </w:rPr>
        <w:t>l</w:t>
      </w:r>
      <w:r w:rsidRPr="00244880">
        <w:rPr>
          <w:rFonts w:ascii="Times New Roman" w:eastAsia="Times New Roman" w:hAnsi="Times New Roman"/>
          <w:i/>
          <w:sz w:val="21"/>
          <w:lang w:val="ru-RU"/>
        </w:rPr>
        <w:t>ì</w:t>
      </w:r>
      <w:r w:rsidRPr="00244880">
        <w:rPr>
          <w:rFonts w:ascii="Times New Roman" w:eastAsia="Times New Roman" w:hAnsi="Times New Roman"/>
          <w:sz w:val="21"/>
          <w:lang w:val="ru-RU"/>
        </w:rPr>
        <w:t xml:space="preserve">), </w:t>
      </w:r>
      <w:r w:rsidRPr="00244880">
        <w:rPr>
          <w:rFonts w:ascii="Times New Roman" w:eastAsia="Times New Roman" w:hAnsi="Times New Roman"/>
          <w:i/>
          <w:sz w:val="21"/>
          <w:lang w:val="ru-RU"/>
        </w:rPr>
        <w:t>рівність</w:t>
      </w:r>
      <w:r w:rsidRPr="00244880">
        <w:rPr>
          <w:rFonts w:ascii="Times New Roman" w:eastAsia="Times New Roman" w:hAnsi="Times New Roman"/>
          <w:sz w:val="21"/>
          <w:lang w:val="ru-RU"/>
        </w:rPr>
        <w:t xml:space="preserve"> (</w:t>
      </w:r>
      <w:r>
        <w:rPr>
          <w:rFonts w:ascii="SimSun" w:eastAsia="SimSun" w:hAnsi="SimSun"/>
          <w:sz w:val="21"/>
        </w:rPr>
        <w:t>平等</w:t>
      </w:r>
      <w:r w:rsidRPr="00244880">
        <w:rPr>
          <w:rFonts w:ascii="Times New Roman" w:eastAsia="Times New Roman" w:hAnsi="Times New Roman"/>
          <w:sz w:val="21"/>
          <w:lang w:val="ru-RU"/>
        </w:rPr>
        <w:t xml:space="preserve">, </w:t>
      </w:r>
      <w:r>
        <w:rPr>
          <w:rFonts w:ascii="Times New Roman" w:eastAsia="Times New Roman" w:hAnsi="Times New Roman"/>
          <w:i/>
          <w:sz w:val="21"/>
        </w:rPr>
        <w:t>p</w:t>
      </w:r>
      <w:r w:rsidRPr="00244880">
        <w:rPr>
          <w:rFonts w:ascii="Times New Roman" w:eastAsia="Times New Roman" w:hAnsi="Times New Roman"/>
          <w:i/>
          <w:sz w:val="21"/>
          <w:lang w:val="ru-RU"/>
        </w:rPr>
        <w:t>í</w:t>
      </w:r>
      <w:r>
        <w:rPr>
          <w:rFonts w:ascii="Times New Roman" w:eastAsia="Times New Roman" w:hAnsi="Times New Roman"/>
          <w:i/>
          <w:sz w:val="21"/>
        </w:rPr>
        <w:t>ngd</w:t>
      </w:r>
      <w:r w:rsidRPr="00244880">
        <w:rPr>
          <w:rFonts w:ascii="Times New Roman" w:eastAsia="Times New Roman" w:hAnsi="Times New Roman"/>
          <w:i/>
          <w:sz w:val="21"/>
          <w:lang w:val="ru-RU"/>
        </w:rPr>
        <w:t>ě</w:t>
      </w:r>
      <w:r>
        <w:rPr>
          <w:rFonts w:ascii="Times New Roman" w:eastAsia="Times New Roman" w:hAnsi="Times New Roman"/>
          <w:i/>
          <w:sz w:val="21"/>
        </w:rPr>
        <w:t>ng</w:t>
      </w:r>
      <w:r w:rsidRPr="00244880">
        <w:rPr>
          <w:rFonts w:ascii="Times New Roman" w:eastAsia="Times New Roman" w:hAnsi="Times New Roman"/>
          <w:sz w:val="21"/>
          <w:lang w:val="ru-RU"/>
        </w:rPr>
        <w:t xml:space="preserve">) і </w:t>
      </w:r>
      <w:r w:rsidRPr="00244880">
        <w:rPr>
          <w:rFonts w:ascii="Times New Roman" w:eastAsia="Times New Roman" w:hAnsi="Times New Roman"/>
          <w:i/>
          <w:sz w:val="21"/>
          <w:lang w:val="ru-RU"/>
        </w:rPr>
        <w:t>співробітництво</w:t>
      </w:r>
      <w:r w:rsidRPr="00244880">
        <w:rPr>
          <w:rFonts w:ascii="Times New Roman" w:eastAsia="Times New Roman" w:hAnsi="Times New Roman"/>
          <w:sz w:val="21"/>
          <w:lang w:val="ru-RU"/>
        </w:rPr>
        <w:t xml:space="preserve"> (</w:t>
      </w:r>
      <w:r>
        <w:rPr>
          <w:rFonts w:ascii="SimSun" w:eastAsia="SimSun" w:hAnsi="SimSun"/>
          <w:sz w:val="21"/>
        </w:rPr>
        <w:t>合作</w:t>
      </w:r>
      <w:r w:rsidRPr="00244880">
        <w:rPr>
          <w:rFonts w:ascii="Times New Roman" w:eastAsia="Times New Roman" w:hAnsi="Times New Roman"/>
          <w:sz w:val="21"/>
          <w:lang w:val="ru-RU"/>
        </w:rPr>
        <w:t xml:space="preserve">, </w:t>
      </w:r>
      <w:r>
        <w:rPr>
          <w:rFonts w:ascii="Times New Roman" w:eastAsia="Times New Roman" w:hAnsi="Times New Roman"/>
          <w:i/>
          <w:sz w:val="21"/>
        </w:rPr>
        <w:t>h</w:t>
      </w:r>
      <w:r w:rsidRPr="00244880">
        <w:rPr>
          <w:rFonts w:ascii="Times New Roman" w:eastAsia="Times New Roman" w:hAnsi="Times New Roman"/>
          <w:i/>
          <w:sz w:val="21"/>
          <w:lang w:val="ru-RU"/>
        </w:rPr>
        <w:t>é</w:t>
      </w:r>
      <w:r>
        <w:rPr>
          <w:rFonts w:ascii="Times New Roman" w:eastAsia="Times New Roman" w:hAnsi="Times New Roman"/>
          <w:i/>
          <w:sz w:val="21"/>
        </w:rPr>
        <w:t>zu</w:t>
      </w:r>
      <w:r w:rsidRPr="00244880">
        <w:rPr>
          <w:rFonts w:ascii="Times New Roman" w:eastAsia="Times New Roman" w:hAnsi="Times New Roman"/>
          <w:i/>
          <w:sz w:val="21"/>
          <w:lang w:val="ru-RU"/>
        </w:rPr>
        <w:t>ò</w:t>
      </w:r>
      <w:r w:rsidRPr="00244880">
        <w:rPr>
          <w:rFonts w:ascii="Times New Roman" w:eastAsia="Times New Roman" w:hAnsi="Times New Roman"/>
          <w:sz w:val="21"/>
          <w:lang w:val="ru-RU"/>
        </w:rPr>
        <w:t xml:space="preserve"> – пізніше було замінено на</w:t>
      </w:r>
      <w:r w:rsidRPr="00244880">
        <w:rPr>
          <w:rFonts w:ascii="SimSun" w:eastAsia="SimSun" w:hAnsi="SimSun"/>
          <w:sz w:val="21"/>
          <w:lang w:val="ru-RU"/>
        </w:rPr>
        <w:t xml:space="preserve"> </w:t>
      </w:r>
      <w:r>
        <w:rPr>
          <w:rFonts w:ascii="SimSun" w:eastAsia="SimSun" w:hAnsi="SimSun"/>
          <w:sz w:val="21"/>
        </w:rPr>
        <w:t>协作</w:t>
      </w:r>
      <w:r w:rsidRPr="00244880">
        <w:rPr>
          <w:rFonts w:ascii="Times New Roman" w:eastAsia="Times New Roman" w:hAnsi="Times New Roman"/>
          <w:sz w:val="21"/>
          <w:lang w:val="ru-RU"/>
        </w:rPr>
        <w:t xml:space="preserve">, </w:t>
      </w:r>
      <w:r>
        <w:rPr>
          <w:rFonts w:ascii="Times New Roman" w:eastAsia="Times New Roman" w:hAnsi="Times New Roman"/>
          <w:i/>
          <w:sz w:val="21"/>
        </w:rPr>
        <w:t>xi</w:t>
      </w:r>
      <w:r w:rsidRPr="00244880">
        <w:rPr>
          <w:rFonts w:ascii="Times New Roman" w:eastAsia="Times New Roman" w:hAnsi="Times New Roman"/>
          <w:i/>
          <w:sz w:val="21"/>
          <w:lang w:val="ru-RU"/>
        </w:rPr>
        <w:t>é</w:t>
      </w:r>
      <w:r>
        <w:rPr>
          <w:rFonts w:ascii="Times New Roman" w:eastAsia="Times New Roman" w:hAnsi="Times New Roman"/>
          <w:i/>
          <w:sz w:val="21"/>
        </w:rPr>
        <w:t>zu</w:t>
      </w:r>
      <w:r w:rsidRPr="00244880">
        <w:rPr>
          <w:rFonts w:ascii="Times New Roman" w:eastAsia="Times New Roman" w:hAnsi="Times New Roman"/>
          <w:i/>
          <w:sz w:val="21"/>
          <w:lang w:val="ru-RU"/>
        </w:rPr>
        <w:t>ò</w:t>
      </w:r>
      <w:r w:rsidRPr="00244880">
        <w:rPr>
          <w:rFonts w:ascii="Times New Roman" w:eastAsia="Times New Roman" w:hAnsi="Times New Roman"/>
          <w:sz w:val="21"/>
          <w:lang w:val="ru-RU"/>
        </w:rPr>
        <w:t>), що мало показати сусіднім країнам мирні наміри Китаю. Китайські вчені вже в 1995 році використовували поняття “мирне піднесення” для опису перспектив розвитку зовнішньої політики, але перша аналітична робота, присвячена теорії “мирного піднесення Китаю”, була на-друкована в 1998 році і являла собою колективну монографію на чолі з Янь Сюетуном … 1998], який сьогодні є одним із провідних китайських політологів</w:t>
      </w:r>
      <w:r w:rsidRPr="00244880">
        <w:rPr>
          <w:rFonts w:ascii="Times New Roman" w:eastAsia="Times New Roman" w:hAnsi="Times New Roman"/>
          <w:sz w:val="24"/>
          <w:vertAlign w:val="superscript"/>
          <w:lang w:val="ru-RU"/>
        </w:rPr>
        <w:t>1</w:t>
      </w:r>
      <w:r w:rsidRPr="00244880">
        <w:rPr>
          <w:rFonts w:ascii="Times New Roman" w:eastAsia="Times New Roman" w:hAnsi="Times New Roman"/>
          <w:sz w:val="21"/>
          <w:lang w:val="ru-RU"/>
        </w:rPr>
        <w:t>.</w:t>
      </w:r>
    </w:p>
    <w:p w:rsidR="009B4D05" w:rsidRPr="00244880" w:rsidRDefault="009B4D05" w:rsidP="009B4D05">
      <w:pPr>
        <w:spacing w:line="27" w:lineRule="exact"/>
        <w:rPr>
          <w:rFonts w:ascii="Times New Roman" w:eastAsia="Times New Roman" w:hAnsi="Times New Roman"/>
          <w:lang w:val="ru-RU"/>
        </w:rPr>
      </w:pPr>
    </w:p>
    <w:p w:rsidR="009B4D05" w:rsidRPr="00244880" w:rsidRDefault="009B4D05" w:rsidP="009B4D05">
      <w:pPr>
        <w:spacing w:line="263" w:lineRule="exact"/>
        <w:ind w:right="20"/>
        <w:jc w:val="both"/>
        <w:rPr>
          <w:rFonts w:ascii="Times New Roman" w:eastAsia="Times New Roman" w:hAnsi="Times New Roman"/>
          <w:sz w:val="21"/>
          <w:lang w:val="ru-RU"/>
        </w:rPr>
      </w:pPr>
      <w:r w:rsidRPr="00244880">
        <w:rPr>
          <w:rFonts w:ascii="Times New Roman" w:eastAsia="Times New Roman" w:hAnsi="Times New Roman"/>
          <w:sz w:val="21"/>
          <w:lang w:val="ru-RU"/>
        </w:rPr>
        <w:t>У сучасному ж світі КНР повинна виробити</w:t>
      </w:r>
      <w:r w:rsidRPr="00244880">
        <w:rPr>
          <w:rFonts w:ascii="Times New Roman" w:eastAsia="Times New Roman" w:hAnsi="Times New Roman"/>
          <w:i/>
          <w:sz w:val="21"/>
          <w:lang w:val="ru-RU"/>
        </w:rPr>
        <w:t xml:space="preserve"> </w:t>
      </w:r>
      <w:r w:rsidRPr="00244880">
        <w:rPr>
          <w:rFonts w:ascii="Times New Roman" w:eastAsia="Times New Roman" w:hAnsi="Times New Roman"/>
          <w:sz w:val="21"/>
          <w:lang w:val="ru-RU"/>
        </w:rPr>
        <w:t xml:space="preserve">новий підхід, який буде базуватися на принципах мирного розвитку, що в цілому сприятиме збереженню миру в усьому світі. При цьому такий підхід у зовнішній політиці розуміється в тісному зв’язку, а не у відриві від процесу економічної глобалізації. Чжен Біцзянь ототожнює “мирне піднесення” і модернізацію Китаю, успіх якої залежить від відкритості ринків, інституційного самовдосконалення і взаємовигідних відносин з іншими країна-ми. Основні думки й аргументи Чжен Біцзяня широко висвітлю-валися в китайських ЗМІ і поширювалися МЗС КНР протягом вересня – жовтня 2005 року. Особливу увагу було приділено просуванню ідей “мирного </w:t>
      </w:r>
      <w:r w:rsidRPr="00244880">
        <w:rPr>
          <w:rFonts w:ascii="Times New Roman" w:eastAsia="Times New Roman" w:hAnsi="Times New Roman"/>
          <w:sz w:val="21"/>
          <w:lang w:val="ru-RU"/>
        </w:rPr>
        <w:lastRenderedPageBreak/>
        <w:t>піднесення Китаю” в США, кульмі-нацією чого стала публікація статті «“Мирне піднесення Китаю” до статусу великої держави» в найвпливовішому журналі цієї країни, присвяченому вивченню зовнішньої політики, – “</w:t>
      </w:r>
      <w:r>
        <w:rPr>
          <w:rFonts w:ascii="Times New Roman" w:eastAsia="Times New Roman" w:hAnsi="Times New Roman"/>
          <w:sz w:val="21"/>
        </w:rPr>
        <w:t>Foreign</w:t>
      </w:r>
      <w:r w:rsidRPr="00244880">
        <w:rPr>
          <w:rFonts w:ascii="Times New Roman" w:eastAsia="Times New Roman" w:hAnsi="Times New Roman"/>
          <w:sz w:val="21"/>
          <w:lang w:val="ru-RU"/>
        </w:rPr>
        <w:t xml:space="preserve"> </w:t>
      </w:r>
      <w:r>
        <w:rPr>
          <w:rFonts w:ascii="Times New Roman" w:eastAsia="Times New Roman" w:hAnsi="Times New Roman"/>
          <w:sz w:val="21"/>
        </w:rPr>
        <w:t>Affairs</w:t>
      </w:r>
      <w:r w:rsidRPr="00244880">
        <w:rPr>
          <w:rFonts w:ascii="Times New Roman" w:eastAsia="Times New Roman" w:hAnsi="Times New Roman"/>
          <w:sz w:val="21"/>
          <w:lang w:val="ru-RU"/>
        </w:rPr>
        <w:t>” [</w:t>
      </w:r>
      <w:r>
        <w:rPr>
          <w:rFonts w:ascii="Times New Roman" w:eastAsia="Times New Roman" w:hAnsi="Times New Roman"/>
          <w:sz w:val="21"/>
        </w:rPr>
        <w:t>Zheng</w:t>
      </w:r>
      <w:r w:rsidRPr="00244880">
        <w:rPr>
          <w:rFonts w:ascii="Times New Roman" w:eastAsia="Times New Roman" w:hAnsi="Times New Roman"/>
          <w:sz w:val="21"/>
          <w:lang w:val="ru-RU"/>
        </w:rPr>
        <w:t xml:space="preserve"> </w:t>
      </w:r>
      <w:r>
        <w:rPr>
          <w:rFonts w:ascii="Times New Roman" w:eastAsia="Times New Roman" w:hAnsi="Times New Roman"/>
          <w:sz w:val="21"/>
        </w:rPr>
        <w:t>Bijian</w:t>
      </w:r>
      <w:r w:rsidRPr="00244880">
        <w:rPr>
          <w:rFonts w:ascii="Times New Roman" w:eastAsia="Times New Roman" w:hAnsi="Times New Roman"/>
          <w:sz w:val="21"/>
          <w:lang w:val="ru-RU"/>
        </w:rPr>
        <w:t xml:space="preserve"> 2005, </w:t>
      </w:r>
      <w:r w:rsidRPr="00244880">
        <w:rPr>
          <w:rFonts w:ascii="Times New Roman" w:eastAsia="Times New Roman" w:hAnsi="Times New Roman"/>
          <w:i/>
          <w:sz w:val="21"/>
          <w:lang w:val="ru-RU"/>
        </w:rPr>
        <w:t>18</w:t>
      </w:r>
      <w:r w:rsidRPr="00244880">
        <w:rPr>
          <w:rFonts w:ascii="Times New Roman" w:eastAsia="Times New Roman" w:hAnsi="Times New Roman"/>
          <w:sz w:val="21"/>
          <w:lang w:val="ru-RU"/>
        </w:rPr>
        <w:t>–</w:t>
      </w:r>
      <w:r w:rsidRPr="00244880">
        <w:rPr>
          <w:rFonts w:ascii="Times New Roman" w:eastAsia="Times New Roman" w:hAnsi="Times New Roman"/>
          <w:i/>
          <w:sz w:val="21"/>
          <w:lang w:val="ru-RU"/>
        </w:rPr>
        <w:t>24</w:t>
      </w:r>
      <w:r w:rsidRPr="00244880">
        <w:rPr>
          <w:rFonts w:ascii="Times New Roman" w:eastAsia="Times New Roman" w:hAnsi="Times New Roman"/>
          <w:sz w:val="21"/>
          <w:lang w:val="ru-RU"/>
        </w:rPr>
        <w:t>].</w:t>
      </w:r>
    </w:p>
    <w:p w:rsidR="009B4D05" w:rsidRPr="00244880" w:rsidRDefault="009B4D05" w:rsidP="009B4D05">
      <w:pPr>
        <w:spacing w:line="17" w:lineRule="exact"/>
        <w:rPr>
          <w:rFonts w:ascii="Times New Roman" w:eastAsia="Times New Roman" w:hAnsi="Times New Roman"/>
          <w:lang w:val="ru-RU"/>
        </w:rPr>
      </w:pPr>
    </w:p>
    <w:p w:rsidR="009B4D05" w:rsidRPr="00244880" w:rsidRDefault="009B4D05" w:rsidP="00644BA6">
      <w:pPr>
        <w:numPr>
          <w:ilvl w:val="0"/>
          <w:numId w:val="10"/>
        </w:numPr>
        <w:tabs>
          <w:tab w:val="left" w:pos="507"/>
        </w:tabs>
        <w:spacing w:line="250" w:lineRule="auto"/>
        <w:ind w:right="20"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 xml:space="preserve">статті “Шлях Комуністичної партії Китаю у </w:t>
      </w:r>
      <w:r>
        <w:rPr>
          <w:rFonts w:ascii="Times New Roman" w:eastAsia="Times New Roman" w:hAnsi="Times New Roman"/>
          <w:sz w:val="22"/>
        </w:rPr>
        <w:t>XXI</w:t>
      </w:r>
      <w:r w:rsidRPr="00244880">
        <w:rPr>
          <w:rFonts w:ascii="Times New Roman" w:eastAsia="Times New Roman" w:hAnsi="Times New Roman"/>
          <w:sz w:val="22"/>
          <w:lang w:val="ru-RU"/>
        </w:rPr>
        <w:t xml:space="preserve"> столітті”, надрукованій 22 листопада 2005 року на першій сторінці газе-ти “Женьмінь жибао”, Чжен Біцзянь зазначив, що вже в кінці 1970-х років Китай вибрав шлях, який принципово відрізняється від розвитку колишнього Радянського Союзу. 1979 року СРСР вторгся в Афганістан, а в той же час КПК прийняла історичне рішення про початок реформ і відкритості зовнішньому світу, що чітко вказувало на прагнення Китаю до підтримання існую-чого міжнародного порядку, незастосування сили для вирішення</w:t>
      </w:r>
    </w:p>
    <w:p w:rsidR="009B4D05" w:rsidRPr="00244880" w:rsidRDefault="009B4D05" w:rsidP="009B4D05">
      <w:pPr>
        <w:spacing w:line="255" w:lineRule="auto"/>
        <w:ind w:left="6"/>
        <w:jc w:val="both"/>
        <w:rPr>
          <w:rFonts w:ascii="Times New Roman" w:eastAsia="Times New Roman" w:hAnsi="Times New Roman"/>
          <w:sz w:val="21"/>
          <w:lang w:val="ru-RU"/>
        </w:rPr>
      </w:pPr>
      <w:bookmarkStart w:id="3" w:name="page32"/>
      <w:bookmarkEnd w:id="3"/>
      <w:r w:rsidRPr="00244880">
        <w:rPr>
          <w:rFonts w:ascii="Times New Roman" w:eastAsia="Times New Roman" w:hAnsi="Times New Roman"/>
          <w:sz w:val="21"/>
          <w:lang w:val="ru-RU"/>
        </w:rPr>
        <w:t xml:space="preserve">спірних питань та збереження миру в усьому світі. </w:t>
      </w:r>
    </w:p>
    <w:p w:rsidR="009B4D05" w:rsidRPr="00244880" w:rsidRDefault="009B4D05" w:rsidP="009B4D05">
      <w:pPr>
        <w:spacing w:line="9" w:lineRule="exact"/>
        <w:rPr>
          <w:rFonts w:ascii="Times New Roman" w:eastAsia="Times New Roman" w:hAnsi="Times New Roman"/>
          <w:lang w:val="ru-RU"/>
        </w:rPr>
      </w:pPr>
    </w:p>
    <w:p w:rsidR="009B4D05" w:rsidRPr="00244880" w:rsidRDefault="009B4D05" w:rsidP="009B4D05">
      <w:pPr>
        <w:spacing w:line="8" w:lineRule="exact"/>
        <w:rPr>
          <w:rFonts w:ascii="Times New Roman" w:eastAsia="Times New Roman" w:hAnsi="Times New Roman"/>
          <w:sz w:val="21"/>
          <w:lang w:val="ru-RU"/>
        </w:rPr>
      </w:pPr>
    </w:p>
    <w:p w:rsidR="009B4D05" w:rsidRPr="00244880" w:rsidRDefault="000A4E3A" w:rsidP="009B4D05">
      <w:pPr>
        <w:spacing w:line="0" w:lineRule="atLeast"/>
        <w:ind w:left="286"/>
        <w:rPr>
          <w:rFonts w:ascii="Times New Roman" w:eastAsia="Times New Roman" w:hAnsi="Times New Roman"/>
          <w:b/>
          <w:sz w:val="22"/>
          <w:lang w:val="ru-RU"/>
        </w:rPr>
      </w:pPr>
      <w:r>
        <w:rPr>
          <w:rFonts w:ascii="Times New Roman" w:eastAsia="Times New Roman" w:hAnsi="Times New Roman"/>
          <w:b/>
          <w:sz w:val="22"/>
          <w:lang w:val="ru-RU"/>
        </w:rPr>
        <w:t>4</w:t>
      </w:r>
      <w:r w:rsidR="009B4D05" w:rsidRPr="00244880">
        <w:rPr>
          <w:rFonts w:ascii="Times New Roman" w:eastAsia="Times New Roman" w:hAnsi="Times New Roman"/>
          <w:b/>
          <w:sz w:val="22"/>
          <w:lang w:val="ru-RU"/>
        </w:rPr>
        <w:t>. “мирне піднесення” чи “мирний розвиток”?</w:t>
      </w:r>
    </w:p>
    <w:p w:rsidR="009B4D05" w:rsidRPr="00244880" w:rsidRDefault="009B4D05" w:rsidP="009B4D05">
      <w:pPr>
        <w:spacing w:line="2" w:lineRule="exact"/>
        <w:rPr>
          <w:rFonts w:ascii="Times New Roman" w:eastAsia="Times New Roman" w:hAnsi="Times New Roman"/>
          <w:sz w:val="21"/>
          <w:lang w:val="ru-RU"/>
        </w:rPr>
      </w:pPr>
    </w:p>
    <w:p w:rsidR="009B4D05" w:rsidRPr="00244880" w:rsidRDefault="009B4D05" w:rsidP="00FB6CCA">
      <w:pPr>
        <w:spacing w:line="254" w:lineRule="auto"/>
        <w:ind w:left="6" w:right="20" w:firstLine="283"/>
        <w:jc w:val="both"/>
        <w:rPr>
          <w:rFonts w:ascii="Times New Roman" w:eastAsia="Times New Roman" w:hAnsi="Times New Roman"/>
          <w:sz w:val="22"/>
          <w:lang w:val="ru-RU"/>
        </w:rPr>
      </w:pPr>
      <w:r w:rsidRPr="00244880">
        <w:rPr>
          <w:rFonts w:ascii="Times New Roman" w:eastAsia="Times New Roman" w:hAnsi="Times New Roman"/>
          <w:sz w:val="21"/>
          <w:lang w:val="ru-RU"/>
        </w:rPr>
        <w:t>Однак введення терміна було непростим і суперечливим, що можна було побачити від самого початку його вживання. Так, вже із середини травня 2004 термін “мирне піднесення Китаю” почав рідше з’являтися в офіційних виступах і майже перестав вживатися, що було пов’язано насамперед з позицією Цзян Цзе-міня, який ще мав у цей час сильний вплив у китайській політиці. Він вірив у домінуючу роль військових у забезпеченні процвітання та розвитку сильної країни, а тому вважав, що не зовсім правильно вживати вираз “мирне піднесення”. Особливо це стосувалося “тайванського питання”, бо китайські лідери завжди допускали можливість застосування сили для повернення острова. Крім того, дискусії йшли не тільки в керівництві країни, а й серед інтелектуалів і широкої громадськості щодо слова “піднесення”, яке, на думку багатьох із них, може сприйматися зовнішнім</w:t>
      </w:r>
      <w:r w:rsidR="00FB6CCA">
        <w:rPr>
          <w:rFonts w:ascii="Times New Roman" w:eastAsia="Times New Roman" w:hAnsi="Times New Roman"/>
          <w:sz w:val="21"/>
          <w:lang w:val="ru-RU"/>
        </w:rPr>
        <w:t xml:space="preserve"> </w:t>
      </w:r>
      <w:r w:rsidRPr="00244880">
        <w:rPr>
          <w:rFonts w:ascii="Times New Roman" w:eastAsia="Times New Roman" w:hAnsi="Times New Roman"/>
          <w:sz w:val="21"/>
          <w:lang w:val="ru-RU"/>
        </w:rPr>
        <w:t>світом як загроза встановленому порядку, завадить політичному стримуванню Тайваню, суперечить загальним рекомендаціям Ден Сяопіна щодо зовнішньої політики, перешкоджатиме військовій модернізації і може спровокувати популістський націо-налізм. Через це в остаточній редакції використовується дещо змінений вар</w:t>
      </w:r>
      <w:r w:rsidR="00FB6CCA">
        <w:rPr>
          <w:rFonts w:ascii="Times New Roman" w:eastAsia="Times New Roman" w:hAnsi="Times New Roman"/>
          <w:sz w:val="21"/>
          <w:lang w:val="ru-RU"/>
        </w:rPr>
        <w:t xml:space="preserve">іант – “мирний розвиток Китаю” </w:t>
      </w:r>
      <w:r w:rsidRPr="00244880">
        <w:rPr>
          <w:rFonts w:ascii="Times New Roman" w:eastAsia="Times New Roman" w:hAnsi="Times New Roman"/>
          <w:sz w:val="21"/>
          <w:lang w:val="ru-RU"/>
        </w:rPr>
        <w:t>хоча офіційні особи іноді вживають і первісний</w:t>
      </w:r>
      <w:r w:rsidRPr="00244880">
        <w:rPr>
          <w:rFonts w:ascii="Times New Roman" w:eastAsia="Times New Roman" w:hAnsi="Times New Roman"/>
          <w:i/>
          <w:sz w:val="21"/>
          <w:lang w:val="ru-RU"/>
        </w:rPr>
        <w:t xml:space="preserve"> </w:t>
      </w:r>
      <w:r w:rsidRPr="00244880">
        <w:rPr>
          <w:rFonts w:ascii="Times New Roman" w:eastAsia="Times New Roman" w:hAnsi="Times New Roman"/>
          <w:sz w:val="21"/>
          <w:lang w:val="ru-RU"/>
        </w:rPr>
        <w:t>варіант. Офіційно зміст нового підходу китайського керівництва до міжнародних питань було розкрито в повідомленні Інформаційного бюро Держради КНР у грудні 2005 року [</w:t>
      </w:r>
      <w:r>
        <w:rPr>
          <w:rFonts w:ascii="Times New Roman" w:eastAsia="Times New Roman" w:hAnsi="Times New Roman"/>
          <w:sz w:val="21"/>
        </w:rPr>
        <w:t>China</w:t>
      </w:r>
      <w:r w:rsidRPr="00244880">
        <w:rPr>
          <w:rFonts w:ascii="Times New Roman" w:eastAsia="Times New Roman" w:hAnsi="Times New Roman"/>
          <w:sz w:val="21"/>
          <w:lang w:val="ru-RU"/>
        </w:rPr>
        <w:t>’</w:t>
      </w:r>
      <w:r>
        <w:rPr>
          <w:rFonts w:ascii="Times New Roman" w:eastAsia="Times New Roman" w:hAnsi="Times New Roman"/>
          <w:sz w:val="21"/>
        </w:rPr>
        <w:t>s</w:t>
      </w:r>
      <w:r w:rsidRPr="00244880">
        <w:rPr>
          <w:rFonts w:ascii="Times New Roman" w:eastAsia="Times New Roman" w:hAnsi="Times New Roman"/>
          <w:sz w:val="21"/>
          <w:lang w:val="ru-RU"/>
        </w:rPr>
        <w:t xml:space="preserve"> </w:t>
      </w:r>
      <w:r>
        <w:rPr>
          <w:rFonts w:ascii="Times New Roman" w:eastAsia="Times New Roman" w:hAnsi="Times New Roman"/>
          <w:sz w:val="21"/>
        </w:rPr>
        <w:t>Peaceful</w:t>
      </w:r>
      <w:r w:rsidRPr="00244880">
        <w:rPr>
          <w:rFonts w:ascii="Times New Roman" w:eastAsia="Times New Roman" w:hAnsi="Times New Roman"/>
          <w:sz w:val="21"/>
          <w:lang w:val="ru-RU"/>
        </w:rPr>
        <w:t xml:space="preserve"> </w:t>
      </w:r>
      <w:r>
        <w:rPr>
          <w:rFonts w:ascii="Times New Roman" w:eastAsia="Times New Roman" w:hAnsi="Times New Roman"/>
          <w:sz w:val="21"/>
        </w:rPr>
        <w:t>Development</w:t>
      </w:r>
      <w:r w:rsidRPr="00244880">
        <w:rPr>
          <w:rFonts w:ascii="Times New Roman" w:eastAsia="Times New Roman" w:hAnsi="Times New Roman"/>
          <w:sz w:val="21"/>
          <w:lang w:val="ru-RU"/>
        </w:rPr>
        <w:t xml:space="preserve"> 2011], а китайські лідери почали використовувати менш агресивні висловлювання – “мирний розвиток”</w:t>
      </w:r>
      <w:r w:rsidR="00FB6CCA">
        <w:rPr>
          <w:rFonts w:ascii="Times New Roman" w:eastAsia="Times New Roman" w:hAnsi="Times New Roman"/>
          <w:sz w:val="21"/>
          <w:lang w:val="ru-RU"/>
        </w:rPr>
        <w:t>,</w:t>
      </w:r>
      <w:r w:rsidRPr="00244880">
        <w:rPr>
          <w:rFonts w:ascii="Times New Roman" w:eastAsia="Times New Roman" w:hAnsi="Times New Roman"/>
          <w:sz w:val="21"/>
          <w:lang w:val="ru-RU"/>
        </w:rPr>
        <w:t xml:space="preserve"> “мирне </w:t>
      </w:r>
      <w:r w:rsidRPr="00244880">
        <w:rPr>
          <w:rFonts w:ascii="Times New Roman" w:eastAsia="Times New Roman" w:hAnsi="Times New Roman"/>
          <w:sz w:val="21"/>
          <w:lang w:val="ru-RU"/>
        </w:rPr>
        <w:lastRenderedPageBreak/>
        <w:t>відродження”</w:t>
      </w:r>
      <w:r w:rsidR="00FB6CCA">
        <w:rPr>
          <w:rFonts w:ascii="Times New Roman" w:eastAsia="Times New Roman" w:hAnsi="Times New Roman"/>
          <w:sz w:val="21"/>
          <w:lang w:val="ru-RU"/>
        </w:rPr>
        <w:t>.</w:t>
      </w:r>
      <w:r w:rsidR="001A3225">
        <w:rPr>
          <w:rFonts w:ascii="Times New Roman" w:eastAsia="Times New Roman" w:hAnsi="Times New Roman"/>
          <w:sz w:val="21"/>
          <w:lang w:val="ru-RU"/>
        </w:rPr>
        <w:t xml:space="preserve"> </w:t>
      </w:r>
      <w:r w:rsidRPr="00244880">
        <w:rPr>
          <w:rFonts w:ascii="Times New Roman" w:eastAsia="Times New Roman" w:hAnsi="Times New Roman"/>
          <w:sz w:val="21"/>
          <w:lang w:val="ru-RU"/>
        </w:rPr>
        <w:t xml:space="preserve">Крім того, для подолання спричинених швидким зростанням економіки великих внутрішніх проблем (дисбаланс регіонального розвитку, забруднення навко-лишнього середовища, бідність і безробіття) четверте покоління лідерів на чолі з головою КНР Ху Цзіньтао і прем’єром Держ-ради КНР Вень Цзябао прийняли “концепцію наукового розвитку”, </w:t>
      </w:r>
      <w:r w:rsidRPr="00244880">
        <w:rPr>
          <w:rFonts w:ascii="Times New Roman" w:eastAsia="Times New Roman" w:hAnsi="Times New Roman"/>
          <w:sz w:val="22"/>
          <w:lang w:val="ru-RU"/>
        </w:rPr>
        <w:t>у 2004 році і включала в себе чотири аспекти: суспільний розвиток, всебічний розвиток, скоординований розвиток та сталий розвиток.</w:t>
      </w:r>
    </w:p>
    <w:p w:rsidR="009B4D05" w:rsidRPr="00244880" w:rsidRDefault="009B4D05" w:rsidP="009B4D05">
      <w:pPr>
        <w:spacing w:line="2" w:lineRule="exact"/>
        <w:rPr>
          <w:rFonts w:ascii="Times New Roman" w:eastAsia="Times New Roman" w:hAnsi="Times New Roman"/>
          <w:sz w:val="22"/>
          <w:lang w:val="ru-RU"/>
        </w:rPr>
      </w:pPr>
    </w:p>
    <w:p w:rsidR="009B4D05" w:rsidRPr="00244880" w:rsidRDefault="009B4D05" w:rsidP="009B4D05">
      <w:pPr>
        <w:spacing w:line="254" w:lineRule="auto"/>
        <w:ind w:left="6"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Отже, нова дипломатична теорія “мирного розвитку Китаю” стала офіційною ідеологією в період керівництва Ху Цзіньтао [</w:t>
      </w:r>
      <w:r>
        <w:rPr>
          <w:rFonts w:ascii="Times New Roman" w:eastAsia="Times New Roman" w:hAnsi="Times New Roman"/>
          <w:sz w:val="21"/>
        </w:rPr>
        <w:t>Zheng</w:t>
      </w:r>
      <w:r w:rsidRPr="00244880">
        <w:rPr>
          <w:rFonts w:ascii="Times New Roman" w:eastAsia="Times New Roman" w:hAnsi="Times New Roman"/>
          <w:sz w:val="21"/>
          <w:lang w:val="ru-RU"/>
        </w:rPr>
        <w:t xml:space="preserve"> </w:t>
      </w:r>
      <w:r>
        <w:rPr>
          <w:rFonts w:ascii="Times New Roman" w:eastAsia="Times New Roman" w:hAnsi="Times New Roman"/>
          <w:sz w:val="21"/>
        </w:rPr>
        <w:t>Bijian</w:t>
      </w:r>
      <w:r w:rsidRPr="00244880">
        <w:rPr>
          <w:rFonts w:ascii="Times New Roman" w:eastAsia="Times New Roman" w:hAnsi="Times New Roman"/>
          <w:sz w:val="21"/>
          <w:lang w:val="ru-RU"/>
        </w:rPr>
        <w:t xml:space="preserve"> 2005</w:t>
      </w:r>
      <w:r>
        <w:rPr>
          <w:rFonts w:ascii="Times New Roman" w:eastAsia="Times New Roman" w:hAnsi="Times New Roman"/>
          <w:sz w:val="21"/>
        </w:rPr>
        <w:t>a</w:t>
      </w:r>
      <w:r w:rsidRPr="00244880">
        <w:rPr>
          <w:rFonts w:ascii="Times New Roman" w:eastAsia="Times New Roman" w:hAnsi="Times New Roman"/>
          <w:sz w:val="21"/>
          <w:lang w:val="ru-RU"/>
        </w:rPr>
        <w:t xml:space="preserve">] з метою спростування “теорії китайської за-грози”, що вказує на можливі виклики з боку нового політичного, економічного та військового гіганта </w:t>
      </w:r>
      <w:r>
        <w:rPr>
          <w:rFonts w:ascii="Times New Roman" w:eastAsia="Times New Roman" w:hAnsi="Times New Roman"/>
          <w:sz w:val="21"/>
        </w:rPr>
        <w:t>XXI</w:t>
      </w:r>
      <w:r w:rsidRPr="00244880">
        <w:rPr>
          <w:rFonts w:ascii="Times New Roman" w:eastAsia="Times New Roman" w:hAnsi="Times New Roman"/>
          <w:sz w:val="21"/>
          <w:lang w:val="ru-RU"/>
        </w:rPr>
        <w:t xml:space="preserve"> століття. Таким чином, робилася спроба запевнити інші країни, що зростання Китаю не становить загрози миру і безпеці, а також не призведе до появи китайського гегемонізму. Тобто Китай прагне до реалізації цієї політики як усередині китайського суспільства-гармонії, так і за його межами, щоб сприяти створенню мирного міжнародного оточення. Теорія “мирного розвитку Китаю” позиціонує Китай як відповідального світового лідера, який спирається на м’яку силу (</w:t>
      </w:r>
      <w:r>
        <w:rPr>
          <w:rFonts w:ascii="Times New Roman" w:eastAsia="Times New Roman" w:hAnsi="Times New Roman"/>
          <w:i/>
          <w:sz w:val="21"/>
        </w:rPr>
        <w:t>soft</w:t>
      </w:r>
      <w:r w:rsidRPr="00244880">
        <w:rPr>
          <w:rFonts w:ascii="Times New Roman" w:eastAsia="Times New Roman" w:hAnsi="Times New Roman"/>
          <w:i/>
          <w:sz w:val="21"/>
          <w:lang w:val="ru-RU"/>
        </w:rPr>
        <w:t xml:space="preserve"> </w:t>
      </w:r>
      <w:r>
        <w:rPr>
          <w:rFonts w:ascii="Times New Roman" w:eastAsia="Times New Roman" w:hAnsi="Times New Roman"/>
          <w:i/>
          <w:sz w:val="21"/>
        </w:rPr>
        <w:t>power</w:t>
      </w:r>
      <w:r w:rsidRPr="00244880">
        <w:rPr>
          <w:rFonts w:ascii="Times New Roman" w:eastAsia="Times New Roman" w:hAnsi="Times New Roman"/>
          <w:sz w:val="21"/>
          <w:lang w:val="ru-RU"/>
        </w:rPr>
        <w:t>), і як країну, яка орієнтована на вирішення своїх внутрішніх проблем і покращення добробуту свого народу</w:t>
      </w:r>
      <w:r w:rsidR="00FB6CCA">
        <w:rPr>
          <w:rFonts w:ascii="Times New Roman" w:eastAsia="Times New Roman" w:hAnsi="Times New Roman"/>
          <w:sz w:val="21"/>
          <w:lang w:val="ru-RU"/>
        </w:rPr>
        <w:t>.</w:t>
      </w:r>
    </w:p>
    <w:p w:rsidR="009B4D05" w:rsidRPr="00FB6CCA" w:rsidRDefault="009B4D05" w:rsidP="009B4D05">
      <w:pPr>
        <w:spacing w:line="3" w:lineRule="exact"/>
        <w:rPr>
          <w:rFonts w:ascii="Times New Roman" w:eastAsia="Times New Roman" w:hAnsi="Times New Roman"/>
          <w:lang w:val="ru-RU"/>
        </w:rPr>
      </w:pPr>
    </w:p>
    <w:p w:rsidR="009B4D05" w:rsidRPr="00FB6CCA" w:rsidRDefault="009B4D05" w:rsidP="00644BA6">
      <w:pPr>
        <w:numPr>
          <w:ilvl w:val="1"/>
          <w:numId w:val="2"/>
        </w:numPr>
        <w:tabs>
          <w:tab w:val="left" w:pos="422"/>
        </w:tabs>
        <w:spacing w:line="253" w:lineRule="auto"/>
        <w:ind w:left="6" w:right="20" w:firstLine="277"/>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Китай протягом останніх 20 років отримав стратегічні мож-ливості. </w:t>
      </w:r>
      <w:r w:rsidRPr="00FB6CCA">
        <w:rPr>
          <w:rFonts w:ascii="Times New Roman" w:eastAsia="Times New Roman" w:hAnsi="Times New Roman"/>
          <w:sz w:val="21"/>
          <w:lang w:val="ru-RU"/>
        </w:rPr>
        <w:t>Основними актуальними питаннями для сучасного світу</w:t>
      </w:r>
    </w:p>
    <w:p w:rsidR="009B4D05" w:rsidRDefault="009B4D05" w:rsidP="00644BA6">
      <w:pPr>
        <w:numPr>
          <w:ilvl w:val="0"/>
          <w:numId w:val="2"/>
        </w:numPr>
        <w:tabs>
          <w:tab w:val="left" w:pos="146"/>
        </w:tabs>
        <w:spacing w:line="0" w:lineRule="atLeast"/>
        <w:ind w:left="146" w:hanging="146"/>
        <w:rPr>
          <w:rFonts w:ascii="Times New Roman" w:eastAsia="Times New Roman" w:hAnsi="Times New Roman"/>
          <w:sz w:val="22"/>
        </w:rPr>
      </w:pPr>
      <w:r>
        <w:rPr>
          <w:rFonts w:ascii="Times New Roman" w:eastAsia="Times New Roman" w:hAnsi="Times New Roman"/>
          <w:sz w:val="22"/>
        </w:rPr>
        <w:t>мир і розвиток.</w:t>
      </w:r>
    </w:p>
    <w:p w:rsidR="009B4D05" w:rsidRDefault="009B4D05" w:rsidP="009B4D05">
      <w:pPr>
        <w:spacing w:line="2" w:lineRule="exact"/>
        <w:rPr>
          <w:rFonts w:ascii="Times New Roman" w:eastAsia="Times New Roman" w:hAnsi="Times New Roman"/>
          <w:sz w:val="22"/>
        </w:rPr>
      </w:pPr>
    </w:p>
    <w:p w:rsidR="009B4D05" w:rsidRPr="00244880" w:rsidRDefault="009B4D05" w:rsidP="00644BA6">
      <w:pPr>
        <w:numPr>
          <w:ilvl w:val="1"/>
          <w:numId w:val="2"/>
        </w:numPr>
        <w:tabs>
          <w:tab w:val="left" w:pos="422"/>
        </w:tabs>
        <w:spacing w:line="241" w:lineRule="auto"/>
        <w:ind w:left="6" w:right="20"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Китай вибрав шлях мирного розвитку з початку політики “реформ і відкритості”, яким прямуватиме на період переходу до суспільства середньої заможності й гармонії. Успішний швидкий розвиток Китаю протягом останніх років доводить правильність вибору курсу реформ, яким немає альтернативи.</w:t>
      </w:r>
    </w:p>
    <w:p w:rsidR="009B4D05" w:rsidRPr="00244880" w:rsidRDefault="009B4D05" w:rsidP="009B4D05">
      <w:pPr>
        <w:spacing w:line="4" w:lineRule="exact"/>
        <w:rPr>
          <w:rFonts w:ascii="Times New Roman" w:eastAsia="Times New Roman" w:hAnsi="Times New Roman"/>
          <w:sz w:val="22"/>
          <w:lang w:val="ru-RU"/>
        </w:rPr>
      </w:pPr>
    </w:p>
    <w:p w:rsidR="009B4D05" w:rsidRPr="00244880" w:rsidRDefault="009B4D05" w:rsidP="00644BA6">
      <w:pPr>
        <w:numPr>
          <w:ilvl w:val="1"/>
          <w:numId w:val="2"/>
        </w:numPr>
        <w:tabs>
          <w:tab w:val="left" w:pos="422"/>
        </w:tabs>
        <w:spacing w:line="241" w:lineRule="auto"/>
        <w:ind w:left="6" w:right="20"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Хоча Китай домігся великого прогресу, але він залишається слаборозвиненою країною, бо за доходом на душу населення пе-ребуває за межами першої сотні країн. Всі зусилля Китаю щодо вирішення проблем розвитку в основному спрямовані на поліп-шення умов життя китайського народу. Зазначена мета мирного будівництва, а не військової експансії залишатиметься головною ще для кількох поколінь китайців.</w:t>
      </w:r>
    </w:p>
    <w:p w:rsidR="009B4D05" w:rsidRPr="00244880" w:rsidRDefault="009B4D05" w:rsidP="009B4D05">
      <w:pPr>
        <w:spacing w:line="6" w:lineRule="exact"/>
        <w:rPr>
          <w:rFonts w:ascii="Times New Roman" w:eastAsia="Times New Roman" w:hAnsi="Times New Roman"/>
          <w:sz w:val="22"/>
          <w:lang w:val="ru-RU"/>
        </w:rPr>
      </w:pPr>
    </w:p>
    <w:p w:rsidR="009B4D05" w:rsidRPr="00244880" w:rsidRDefault="009B4D05" w:rsidP="00644BA6">
      <w:pPr>
        <w:numPr>
          <w:ilvl w:val="1"/>
          <w:numId w:val="2"/>
        </w:numPr>
        <w:tabs>
          <w:tab w:val="left" w:pos="422"/>
        </w:tabs>
        <w:spacing w:line="241" w:lineRule="auto"/>
        <w:ind w:left="6" w:right="20"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Як країна, що розвивається, Китай купуватиме капітал, тех-нології та ресурси на світовому ринку за рахунок рівної конку-ренції і за допомогою мирних засобів. Крім того, додаткові зу-</w:t>
      </w:r>
      <w:r w:rsidRPr="00244880">
        <w:rPr>
          <w:rFonts w:ascii="Times New Roman" w:eastAsia="Times New Roman" w:hAnsi="Times New Roman"/>
          <w:sz w:val="22"/>
          <w:lang w:val="ru-RU"/>
        </w:rPr>
        <w:lastRenderedPageBreak/>
        <w:t>силля будуть спрямовані на ослаблення залежності Китаю від зовнішніх ресурсів і дедалі більше опертя на внутрішні.</w:t>
      </w:r>
    </w:p>
    <w:p w:rsidR="009B4D05" w:rsidRPr="00244880" w:rsidRDefault="009B4D05" w:rsidP="009B4D05">
      <w:pPr>
        <w:spacing w:line="4" w:lineRule="exact"/>
        <w:rPr>
          <w:rFonts w:ascii="Times New Roman" w:eastAsia="Times New Roman" w:hAnsi="Times New Roman"/>
          <w:sz w:val="22"/>
          <w:lang w:val="ru-RU"/>
        </w:rPr>
      </w:pPr>
    </w:p>
    <w:p w:rsidR="009B4D05" w:rsidRPr="00244880" w:rsidRDefault="009B4D05" w:rsidP="00644BA6">
      <w:pPr>
        <w:numPr>
          <w:ilvl w:val="1"/>
          <w:numId w:val="2"/>
        </w:numPr>
        <w:tabs>
          <w:tab w:val="left" w:pos="422"/>
        </w:tabs>
        <w:spacing w:line="253" w:lineRule="auto"/>
        <w:ind w:left="6" w:right="20" w:firstLine="277"/>
        <w:jc w:val="both"/>
        <w:rPr>
          <w:rFonts w:ascii="Times New Roman" w:eastAsia="Times New Roman" w:hAnsi="Times New Roman"/>
          <w:sz w:val="21"/>
          <w:lang w:val="ru-RU"/>
        </w:rPr>
      </w:pPr>
      <w:r w:rsidRPr="00244880">
        <w:rPr>
          <w:rFonts w:ascii="Times New Roman" w:eastAsia="Times New Roman" w:hAnsi="Times New Roman"/>
          <w:sz w:val="21"/>
          <w:lang w:val="ru-RU"/>
        </w:rPr>
        <w:t>Китай у своєму розвитку ґрунтуватиметься на інституційних інноваціях, реструктуризації промисловості, освоєнні зростаю-чого внутрішнього ринку, перенесенні величезних особистих заощаджень в інвестиції та розвиток людських ресурсів.</w:t>
      </w:r>
    </w:p>
    <w:p w:rsidR="009B4D05" w:rsidRPr="00244880" w:rsidRDefault="009B4D05" w:rsidP="009B4D05">
      <w:pPr>
        <w:spacing w:line="1" w:lineRule="exact"/>
        <w:rPr>
          <w:rFonts w:ascii="Times New Roman" w:eastAsia="Times New Roman" w:hAnsi="Times New Roman"/>
          <w:sz w:val="21"/>
          <w:lang w:val="ru-RU"/>
        </w:rPr>
      </w:pPr>
    </w:p>
    <w:p w:rsidR="009B4D05" w:rsidRPr="00244880" w:rsidRDefault="009B4D05" w:rsidP="00644BA6">
      <w:pPr>
        <w:numPr>
          <w:ilvl w:val="1"/>
          <w:numId w:val="2"/>
        </w:numPr>
        <w:tabs>
          <w:tab w:val="left" w:pos="422"/>
        </w:tabs>
        <w:spacing w:line="241" w:lineRule="auto"/>
        <w:ind w:left="6" w:right="20"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“Тайванське питання” залишається великою проблемою для розвитку Китаю, але його вирішення має бути досягнуте мирним шляхом. Застосування сили буде можливим тільки в разі оголо-шення Тайванем незалежності де-юре.</w:t>
      </w:r>
    </w:p>
    <w:p w:rsidR="009B4D05" w:rsidRPr="00244880" w:rsidRDefault="009B4D05" w:rsidP="009B4D05">
      <w:pPr>
        <w:spacing w:line="3" w:lineRule="exact"/>
        <w:rPr>
          <w:rFonts w:ascii="Times New Roman" w:eastAsia="Times New Roman" w:hAnsi="Times New Roman"/>
          <w:sz w:val="22"/>
          <w:lang w:val="ru-RU"/>
        </w:rPr>
      </w:pPr>
    </w:p>
    <w:p w:rsidR="009B4D05" w:rsidRPr="00244880" w:rsidRDefault="009B4D05" w:rsidP="00644BA6">
      <w:pPr>
        <w:numPr>
          <w:ilvl w:val="1"/>
          <w:numId w:val="2"/>
        </w:numPr>
        <w:tabs>
          <w:tab w:val="left" w:pos="422"/>
        </w:tabs>
        <w:spacing w:line="256" w:lineRule="auto"/>
        <w:ind w:left="6" w:right="20" w:firstLine="277"/>
        <w:jc w:val="both"/>
        <w:rPr>
          <w:rFonts w:ascii="Times New Roman" w:eastAsia="Times New Roman" w:hAnsi="Times New Roman"/>
          <w:sz w:val="21"/>
          <w:lang w:val="ru-RU"/>
        </w:rPr>
      </w:pPr>
      <w:r w:rsidRPr="00244880">
        <w:rPr>
          <w:rFonts w:ascii="Times New Roman" w:eastAsia="Times New Roman" w:hAnsi="Times New Roman"/>
          <w:sz w:val="21"/>
          <w:lang w:val="ru-RU"/>
        </w:rPr>
        <w:t>У світовій політиці Китай не прагнутиме до гегемонії і домі-нування, а виступає за новий міжнародний політичний та еконо-мічний порядок шляхом реформування й демократизації міжна-родних відносин. Китай відмовляється від старої практики, коли держави прагнули до гегемонії, що призводило до блокового про-тистояння і війни, а інколи – до розпаду такої держави.</w:t>
      </w:r>
    </w:p>
    <w:p w:rsidR="009B4D05" w:rsidRPr="00244880" w:rsidRDefault="009B4D05" w:rsidP="00644BA6">
      <w:pPr>
        <w:numPr>
          <w:ilvl w:val="1"/>
          <w:numId w:val="3"/>
        </w:numPr>
        <w:tabs>
          <w:tab w:val="left" w:pos="422"/>
        </w:tabs>
        <w:spacing w:line="244" w:lineRule="auto"/>
        <w:ind w:left="6"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Китай виходить за рамки мислення холодної війни, яка від-кидає мирний розвиток і співпрацю з причини відмінностей со-ціальних систем та ідеологій. Іншими словами, Пекін не зацікав-лений у веденні ідеологічної війни із західним світом.</w:t>
      </w:r>
    </w:p>
    <w:p w:rsidR="009B4D05" w:rsidRPr="00244880" w:rsidRDefault="009B4D05" w:rsidP="009B4D05">
      <w:pPr>
        <w:spacing w:line="1" w:lineRule="exact"/>
        <w:rPr>
          <w:rFonts w:ascii="Times New Roman" w:eastAsia="Times New Roman" w:hAnsi="Times New Roman"/>
          <w:sz w:val="22"/>
          <w:lang w:val="ru-RU"/>
        </w:rPr>
      </w:pPr>
    </w:p>
    <w:p w:rsidR="009B4D05" w:rsidRPr="00244880" w:rsidRDefault="009B4D05" w:rsidP="00644BA6">
      <w:pPr>
        <w:numPr>
          <w:ilvl w:val="1"/>
          <w:numId w:val="3"/>
        </w:numPr>
        <w:tabs>
          <w:tab w:val="left" w:pos="422"/>
        </w:tabs>
        <w:spacing w:line="236" w:lineRule="auto"/>
        <w:ind w:left="6"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Пекін здійснює добросусідську політику щодо інших азіат-ських країн, що має поліпшити відносини з усіма країнами світу (правда, це не стосується Японії, яка є єдиною країною, відпові-дальною за відсутність дружніх відносин).</w:t>
      </w:r>
    </w:p>
    <w:p w:rsidR="009B4D05" w:rsidRPr="00244880" w:rsidRDefault="009B4D05" w:rsidP="009B4D05">
      <w:pPr>
        <w:spacing w:line="1" w:lineRule="exact"/>
        <w:rPr>
          <w:rFonts w:ascii="Times New Roman" w:eastAsia="Times New Roman" w:hAnsi="Times New Roman"/>
          <w:sz w:val="22"/>
          <w:lang w:val="ru-RU"/>
        </w:rPr>
      </w:pPr>
    </w:p>
    <w:p w:rsidR="009B4D05" w:rsidRPr="00244880" w:rsidRDefault="009B4D05" w:rsidP="00644BA6">
      <w:pPr>
        <w:numPr>
          <w:ilvl w:val="1"/>
          <w:numId w:val="3"/>
        </w:numPr>
        <w:tabs>
          <w:tab w:val="left" w:pos="417"/>
        </w:tabs>
        <w:spacing w:line="236" w:lineRule="auto"/>
        <w:ind w:left="6" w:firstLine="277"/>
        <w:jc w:val="both"/>
        <w:rPr>
          <w:rFonts w:ascii="Times New Roman" w:eastAsia="Times New Roman" w:hAnsi="Times New Roman"/>
          <w:sz w:val="22"/>
          <w:lang w:val="ru-RU"/>
        </w:rPr>
      </w:pPr>
      <w:r w:rsidRPr="00244880">
        <w:rPr>
          <w:rFonts w:ascii="Times New Roman" w:eastAsia="Times New Roman" w:hAnsi="Times New Roman"/>
          <w:sz w:val="22"/>
          <w:lang w:val="ru-RU"/>
        </w:rPr>
        <w:t>Військовий бюджет Китаю є незначним, оскільки поступаєть-ся США і Японії, а китайська воєнна доктрина є оборонною, бо спрямована винятково на захист своїх сухопутних кордонів і бе-регових ліній.</w:t>
      </w:r>
    </w:p>
    <w:p w:rsidR="009B4D05" w:rsidRPr="00244880" w:rsidRDefault="009B4D05" w:rsidP="009B4D05">
      <w:pPr>
        <w:spacing w:line="1" w:lineRule="exact"/>
        <w:rPr>
          <w:rFonts w:ascii="Times New Roman" w:eastAsia="Times New Roman" w:hAnsi="Times New Roman"/>
          <w:sz w:val="22"/>
          <w:lang w:val="ru-RU"/>
        </w:rPr>
      </w:pPr>
    </w:p>
    <w:p w:rsidR="009B4D05" w:rsidRPr="00244880" w:rsidRDefault="009B4D05" w:rsidP="00644BA6">
      <w:pPr>
        <w:numPr>
          <w:ilvl w:val="1"/>
          <w:numId w:val="3"/>
        </w:numPr>
        <w:tabs>
          <w:tab w:val="left" w:pos="420"/>
        </w:tabs>
        <w:spacing w:line="247" w:lineRule="auto"/>
        <w:ind w:left="6" w:firstLine="277"/>
        <w:jc w:val="both"/>
        <w:rPr>
          <w:rFonts w:ascii="Times New Roman" w:eastAsia="Times New Roman" w:hAnsi="Times New Roman"/>
          <w:sz w:val="21"/>
          <w:lang w:val="ru-RU"/>
        </w:rPr>
      </w:pPr>
      <w:r w:rsidRPr="00244880">
        <w:rPr>
          <w:rFonts w:ascii="Times New Roman" w:eastAsia="Times New Roman" w:hAnsi="Times New Roman"/>
          <w:sz w:val="21"/>
          <w:lang w:val="ru-RU"/>
        </w:rPr>
        <w:t>Китайська культура є мирною і гармонійною. Китай виступає за взаєморозуміння і злиття, а не зіткнення між цивілізаціями. Традиційний китайський підхід ґрунтується на гармонії між лю-диною і природою, а не на підкоренні природи, як на Заході.</w:t>
      </w:r>
    </w:p>
    <w:p w:rsidR="009B4D05" w:rsidRPr="00244880" w:rsidRDefault="009B4D05" w:rsidP="009B4D05">
      <w:pPr>
        <w:spacing w:line="2" w:lineRule="exact"/>
        <w:rPr>
          <w:rFonts w:ascii="Times New Roman" w:eastAsia="Times New Roman" w:hAnsi="Times New Roman"/>
          <w:sz w:val="21"/>
          <w:lang w:val="ru-RU"/>
        </w:rPr>
      </w:pPr>
    </w:p>
    <w:p w:rsidR="009B4D05" w:rsidRPr="00244880" w:rsidRDefault="009B4D05" w:rsidP="001202EE">
      <w:pPr>
        <w:spacing w:line="250" w:lineRule="exact"/>
        <w:ind w:left="6" w:firstLine="283"/>
        <w:jc w:val="both"/>
        <w:rPr>
          <w:rFonts w:ascii="Times New Roman" w:eastAsia="Times New Roman" w:hAnsi="Times New Roman"/>
          <w:sz w:val="22"/>
          <w:lang w:val="ru-RU"/>
        </w:rPr>
      </w:pPr>
      <w:r w:rsidRPr="00244880">
        <w:rPr>
          <w:rFonts w:ascii="Times New Roman" w:eastAsia="Times New Roman" w:hAnsi="Times New Roman"/>
          <w:lang w:val="ru-RU"/>
        </w:rPr>
        <w:t xml:space="preserve">Загалом теорія “мирного розвитку Китаю” передбачає 1) сприят-ливу міжнародну обстановку, 2) здійснення миролюбної політи-ки, 3) утвердження власних культурних особливостей, 4) самооб-меження можливостей розширення, 5) стратегію розвитку, що обстоює мирні засоби для отримання ресурсів. Застосування цієї концепції в основному було спрямоване на народи Азії та США, для того щоб переконати їх у безпеці перспектив військового та економічного зростання КНР і, відповідно, відсутності загрози миру та стабільності, і навіть у ймовірній вигоді всім країнам. Доктрина підкреслює важливість м’якої </w:t>
      </w:r>
      <w:r w:rsidRPr="00244880">
        <w:rPr>
          <w:rFonts w:ascii="Times New Roman" w:eastAsia="Times New Roman" w:hAnsi="Times New Roman"/>
          <w:lang w:val="ru-RU"/>
        </w:rPr>
        <w:lastRenderedPageBreak/>
        <w:t>влади і частково базується на твердженні, що добрі відносини із сусідами будуть зміцнювати, а не послаблювати комплексну потужність КНР, яка, швидше за все, уникатиме неомеркантилізму і протекціонізму</w:t>
      </w:r>
    </w:p>
    <w:p w:rsidR="009B4D05" w:rsidRPr="00244880" w:rsidRDefault="004642C8" w:rsidP="009B4D05">
      <w:pPr>
        <w:spacing w:line="236" w:lineRule="auto"/>
        <w:ind w:left="6" w:firstLine="283"/>
        <w:jc w:val="both"/>
        <w:rPr>
          <w:rFonts w:ascii="Times New Roman" w:eastAsia="Times New Roman" w:hAnsi="Times New Roman"/>
          <w:b/>
          <w:sz w:val="22"/>
          <w:lang w:val="ru-RU"/>
        </w:rPr>
      </w:pPr>
      <w:r>
        <w:rPr>
          <w:rFonts w:ascii="Times New Roman" w:eastAsia="Times New Roman" w:hAnsi="Times New Roman"/>
          <w:b/>
          <w:sz w:val="22"/>
          <w:lang w:val="ru-RU"/>
        </w:rPr>
        <w:t>5</w:t>
      </w:r>
      <w:r w:rsidR="009B4D05" w:rsidRPr="00244880">
        <w:rPr>
          <w:rFonts w:ascii="Times New Roman" w:eastAsia="Times New Roman" w:hAnsi="Times New Roman"/>
          <w:b/>
          <w:sz w:val="22"/>
          <w:lang w:val="ru-RU"/>
        </w:rPr>
        <w:t>. Китайські прихильники (“оптимісти”), “оптимісти, що сумніваються” і противники теорії “мирного піднесення / розвитку Китаю”</w:t>
      </w:r>
    </w:p>
    <w:p w:rsidR="009B4D05" w:rsidRPr="00244880" w:rsidRDefault="009B4D05" w:rsidP="009B4D05">
      <w:pPr>
        <w:spacing w:line="1" w:lineRule="exact"/>
        <w:rPr>
          <w:rFonts w:ascii="Times New Roman" w:eastAsia="Times New Roman" w:hAnsi="Times New Roman"/>
          <w:lang w:val="ru-RU"/>
        </w:rPr>
      </w:pPr>
    </w:p>
    <w:p w:rsidR="009B4D05" w:rsidRPr="00244880" w:rsidRDefault="001202EE" w:rsidP="00644BA6">
      <w:pPr>
        <w:numPr>
          <w:ilvl w:val="0"/>
          <w:numId w:val="4"/>
        </w:numPr>
        <w:tabs>
          <w:tab w:val="left" w:pos="493"/>
        </w:tabs>
        <w:spacing w:line="258" w:lineRule="auto"/>
        <w:ind w:left="6" w:firstLine="277"/>
        <w:jc w:val="both"/>
        <w:rPr>
          <w:rFonts w:ascii="Times New Roman" w:eastAsia="Times New Roman" w:hAnsi="Times New Roman"/>
          <w:sz w:val="21"/>
          <w:lang w:val="ru-RU"/>
        </w:rPr>
      </w:pPr>
      <w:r>
        <w:rPr>
          <w:rFonts w:ascii="Times New Roman" w:eastAsia="Times New Roman" w:hAnsi="Times New Roman"/>
          <w:sz w:val="21"/>
          <w:lang w:val="ru-RU"/>
        </w:rPr>
        <w:t xml:space="preserve">В </w:t>
      </w:r>
      <w:r w:rsidR="009B4D05" w:rsidRPr="00244880">
        <w:rPr>
          <w:rFonts w:ascii="Times New Roman" w:eastAsia="Times New Roman" w:hAnsi="Times New Roman"/>
          <w:sz w:val="21"/>
          <w:lang w:val="ru-RU"/>
        </w:rPr>
        <w:t>ході дискусії щодо теорії “мирного піднесення / розвитку Ки-таю” в середовищі політиків і вчених сформувалося три групи –</w:t>
      </w:r>
    </w:p>
    <w:p w:rsidR="009B4D05" w:rsidRPr="00244880" w:rsidRDefault="00AC4E37" w:rsidP="001202EE">
      <w:pPr>
        <w:tabs>
          <w:tab w:val="left" w:leader="dot" w:pos="5900"/>
        </w:tabs>
        <w:spacing w:line="0" w:lineRule="atLeast"/>
        <w:rPr>
          <w:rFonts w:ascii="Times New Roman" w:eastAsia="Times New Roman" w:hAnsi="Times New Roman"/>
          <w:sz w:val="21"/>
          <w:lang w:val="ru-RU"/>
        </w:rPr>
      </w:pPr>
      <w:r w:rsidRPr="00244880">
        <w:rPr>
          <w:rFonts w:ascii="Times New Roman" w:eastAsia="Times New Roman" w:hAnsi="Times New Roman"/>
          <w:sz w:val="21"/>
          <w:lang w:val="ru-RU"/>
        </w:rPr>
        <w:t xml:space="preserve"> </w:t>
      </w:r>
      <w:r w:rsidR="009B4D05" w:rsidRPr="00244880">
        <w:rPr>
          <w:rFonts w:ascii="Times New Roman" w:eastAsia="Times New Roman" w:hAnsi="Times New Roman"/>
          <w:sz w:val="21"/>
          <w:lang w:val="ru-RU"/>
        </w:rPr>
        <w:t>(Л</w:t>
      </w:r>
      <w:r w:rsidR="001202EE">
        <w:rPr>
          <w:rFonts w:ascii="Times New Roman" w:eastAsia="Times New Roman" w:hAnsi="Times New Roman"/>
          <w:sz w:val="21"/>
          <w:lang w:val="ru-RU"/>
        </w:rPr>
        <w:t>Л</w:t>
      </w:r>
      <w:r w:rsidR="009B4D05" w:rsidRPr="00244880">
        <w:rPr>
          <w:rFonts w:ascii="Times New Roman" w:eastAsia="Times New Roman" w:hAnsi="Times New Roman"/>
          <w:sz w:val="21"/>
          <w:lang w:val="ru-RU"/>
        </w:rPr>
        <w:t xml:space="preserve">унь юй, </w:t>
      </w:r>
      <w:r w:rsidR="009B4D05">
        <w:rPr>
          <w:rFonts w:ascii="Times New Roman" w:eastAsia="Times New Roman" w:hAnsi="Times New Roman"/>
          <w:sz w:val="21"/>
        </w:rPr>
        <w:t>I</w:t>
      </w:r>
      <w:r w:rsidR="009B4D05" w:rsidRPr="00244880">
        <w:rPr>
          <w:rFonts w:ascii="Times New Roman" w:eastAsia="Times New Roman" w:hAnsi="Times New Roman"/>
          <w:sz w:val="21"/>
          <w:lang w:val="ru-RU"/>
        </w:rPr>
        <w:t xml:space="preserve">: 12) [Переломов 2000, </w:t>
      </w:r>
      <w:r w:rsidR="009B4D05" w:rsidRPr="00244880">
        <w:rPr>
          <w:rFonts w:ascii="Times New Roman" w:eastAsia="Times New Roman" w:hAnsi="Times New Roman"/>
          <w:i/>
          <w:sz w:val="21"/>
          <w:lang w:val="ru-RU"/>
        </w:rPr>
        <w:t>304</w:t>
      </w:r>
      <w:r w:rsidR="009B4D05" w:rsidRPr="00244880">
        <w:rPr>
          <w:rFonts w:ascii="Times New Roman" w:eastAsia="Times New Roman" w:hAnsi="Times New Roman"/>
          <w:sz w:val="21"/>
          <w:lang w:val="ru-RU"/>
        </w:rPr>
        <w:t xml:space="preserve">], що являє собою гуманіс-тичну етику буття і дії не тільки в родині, а й у суспільстві та в державі. Конфуціанська етика – це етика ієрархічних відносин, відповідно до якої всі суб’єкти повинні поважати соціальний ста-тус один одного, що є ідеальними (або утопічними) уявленнями про досягнення миру і гармонії. Також як стародавні витоки кон-цепції “мирного піднесення Китаю” називається даосизм, у якому всесвіт сприймається як ціле, і тому життя людини розуміється як гармонія з природою на основі </w:t>
      </w:r>
      <w:r w:rsidR="009B4D05" w:rsidRPr="00244880">
        <w:rPr>
          <w:rFonts w:ascii="Times New Roman" w:eastAsia="Times New Roman" w:hAnsi="Times New Roman"/>
          <w:i/>
          <w:sz w:val="21"/>
          <w:lang w:val="ru-RU"/>
        </w:rPr>
        <w:t>принципу відповідності при-роді через недіяння</w:t>
      </w:r>
      <w:r w:rsidR="009B4D05" w:rsidRPr="00244880">
        <w:rPr>
          <w:rFonts w:ascii="Times New Roman" w:eastAsia="Times New Roman" w:hAnsi="Times New Roman"/>
          <w:sz w:val="21"/>
          <w:lang w:val="ru-RU"/>
        </w:rPr>
        <w:t xml:space="preserve"> (</w:t>
      </w:r>
      <w:r w:rsidR="009B4D05">
        <w:rPr>
          <w:rFonts w:ascii="SimSun" w:eastAsia="SimSun" w:hAnsi="SimSun"/>
          <w:sz w:val="21"/>
        </w:rPr>
        <w:t>无为而治</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i/>
          <w:sz w:val="21"/>
        </w:rPr>
        <w:t>w</w:t>
      </w:r>
      <w:r w:rsidR="009B4D05" w:rsidRPr="00244880">
        <w:rPr>
          <w:rFonts w:ascii="Times New Roman" w:eastAsia="Times New Roman" w:hAnsi="Times New Roman"/>
          <w:i/>
          <w:sz w:val="21"/>
          <w:lang w:val="ru-RU"/>
        </w:rPr>
        <w:t xml:space="preserve">ú </w:t>
      </w:r>
      <w:r w:rsidR="009B4D05">
        <w:rPr>
          <w:rFonts w:ascii="Times New Roman" w:eastAsia="Times New Roman" w:hAnsi="Times New Roman"/>
          <w:i/>
          <w:sz w:val="21"/>
        </w:rPr>
        <w:t>w</w:t>
      </w:r>
      <w:r w:rsidR="009B4D05" w:rsidRPr="00244880">
        <w:rPr>
          <w:rFonts w:ascii="Times New Roman" w:eastAsia="Times New Roman" w:hAnsi="Times New Roman"/>
          <w:i/>
          <w:sz w:val="21"/>
          <w:lang w:val="ru-RU"/>
        </w:rPr>
        <w:t>é</w:t>
      </w:r>
      <w:r w:rsidR="009B4D05">
        <w:rPr>
          <w:rFonts w:ascii="Times New Roman" w:eastAsia="Times New Roman" w:hAnsi="Times New Roman"/>
          <w:i/>
          <w:sz w:val="21"/>
        </w:rPr>
        <w:t>i</w:t>
      </w:r>
      <w:r w:rsidR="009B4D05" w:rsidRPr="00244880">
        <w:rPr>
          <w:rFonts w:ascii="Times New Roman" w:eastAsia="Times New Roman" w:hAnsi="Times New Roman"/>
          <w:i/>
          <w:sz w:val="21"/>
          <w:lang w:val="ru-RU"/>
        </w:rPr>
        <w:t xml:space="preserve"> é</w:t>
      </w:r>
      <w:r w:rsidR="009B4D05">
        <w:rPr>
          <w:rFonts w:ascii="Times New Roman" w:eastAsia="Times New Roman" w:hAnsi="Times New Roman"/>
          <w:i/>
          <w:sz w:val="21"/>
        </w:rPr>
        <w:t>r</w:t>
      </w:r>
      <w:r w:rsidR="009B4D05" w:rsidRPr="00244880">
        <w:rPr>
          <w:rFonts w:ascii="Times New Roman" w:eastAsia="Times New Roman" w:hAnsi="Times New Roman"/>
          <w:i/>
          <w:sz w:val="21"/>
          <w:lang w:val="ru-RU"/>
        </w:rPr>
        <w:t xml:space="preserve"> </w:t>
      </w:r>
      <w:r w:rsidR="009B4D05">
        <w:rPr>
          <w:rFonts w:ascii="Times New Roman" w:eastAsia="Times New Roman" w:hAnsi="Times New Roman"/>
          <w:i/>
          <w:sz w:val="21"/>
        </w:rPr>
        <w:t>zh</w:t>
      </w:r>
      <w:r w:rsidR="009B4D05" w:rsidRPr="00244880">
        <w:rPr>
          <w:rFonts w:ascii="Times New Roman" w:eastAsia="Times New Roman" w:hAnsi="Times New Roman"/>
          <w:i/>
          <w:sz w:val="21"/>
          <w:lang w:val="ru-RU"/>
        </w:rPr>
        <w:t>ì</w:t>
      </w:r>
      <w:r w:rsidR="009B4D05" w:rsidRPr="00244880">
        <w:rPr>
          <w:rFonts w:ascii="Times New Roman" w:eastAsia="Times New Roman" w:hAnsi="Times New Roman"/>
          <w:sz w:val="21"/>
          <w:lang w:val="ru-RU"/>
        </w:rPr>
        <w:t>). Засновник моїзму Мо-цзи сформулював ідеал загальної любові і рівноправного суспільства, що базується на взаємній підтримці та відданості загальному благу. Великий військовий мислитель давнини Сунь-цзи розробив цілу стратегію, спрямовану на завоювання ворога без застосування сили, що підкреслює пріоритет дипломатичних рішень у зовнішній політиці, а не військових. На відміну від за-хідних понять “нація”, “національна держава”, “суверенітет” і “міжнародна система”, “китайський світ” (Піднебесна) пов’яза-ний з ідеєю “всього під небом” (</w:t>
      </w:r>
      <w:r w:rsidR="009B4D05">
        <w:rPr>
          <w:rFonts w:ascii="SimSun" w:eastAsia="SimSun" w:hAnsi="SimSun"/>
          <w:sz w:val="21"/>
        </w:rPr>
        <w:t>天下</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i/>
          <w:sz w:val="21"/>
        </w:rPr>
        <w:t>ti</w:t>
      </w:r>
      <w:r w:rsidR="009B4D05" w:rsidRPr="00244880">
        <w:rPr>
          <w:rFonts w:ascii="Times New Roman" w:eastAsia="Times New Roman" w:hAnsi="Times New Roman"/>
          <w:i/>
          <w:sz w:val="21"/>
          <w:lang w:val="ru-RU"/>
        </w:rPr>
        <w:t>ā</w:t>
      </w:r>
      <w:r w:rsidR="009B4D05">
        <w:rPr>
          <w:rFonts w:ascii="Times New Roman" w:eastAsia="Times New Roman" w:hAnsi="Times New Roman"/>
          <w:i/>
          <w:sz w:val="21"/>
        </w:rPr>
        <w:t>n</w:t>
      </w:r>
      <w:r w:rsidR="009B4D05" w:rsidRPr="00244880">
        <w:rPr>
          <w:rFonts w:ascii="Times New Roman" w:eastAsia="Times New Roman" w:hAnsi="Times New Roman"/>
          <w:i/>
          <w:sz w:val="21"/>
          <w:lang w:val="ru-RU"/>
        </w:rPr>
        <w:t xml:space="preserve"> </w:t>
      </w:r>
      <w:r w:rsidR="009B4D05">
        <w:rPr>
          <w:rFonts w:ascii="Times New Roman" w:eastAsia="Times New Roman" w:hAnsi="Times New Roman"/>
          <w:i/>
          <w:sz w:val="21"/>
        </w:rPr>
        <w:t>xi</w:t>
      </w:r>
      <w:r w:rsidR="009B4D05" w:rsidRPr="00244880">
        <w:rPr>
          <w:rFonts w:ascii="Times New Roman" w:eastAsia="Times New Roman" w:hAnsi="Times New Roman"/>
          <w:i/>
          <w:sz w:val="21"/>
          <w:lang w:val="ru-RU"/>
        </w:rPr>
        <w:t>à</w:t>
      </w:r>
      <w:r w:rsidR="009B4D05" w:rsidRPr="00244880">
        <w:rPr>
          <w:rFonts w:ascii="Times New Roman" w:eastAsia="Times New Roman" w:hAnsi="Times New Roman"/>
          <w:sz w:val="21"/>
          <w:lang w:val="ru-RU"/>
        </w:rPr>
        <w:t>), що означає гармо-нійне співтовариство різних царств, щоправда, під проводом китайського імператора, представника Неба на Землі [</w:t>
      </w:r>
      <w:r w:rsidR="009B4D05">
        <w:rPr>
          <w:rFonts w:ascii="Times New Roman" w:eastAsia="Times New Roman" w:hAnsi="Times New Roman"/>
          <w:sz w:val="21"/>
        </w:rPr>
        <w:t>Shih</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sz w:val="21"/>
        </w:rPr>
        <w:t>Chih</w:t>
      </w:r>
      <w:r w:rsidR="009B4D05" w:rsidRPr="00244880">
        <w:rPr>
          <w:rFonts w:ascii="Times New Roman" w:eastAsia="Times New Roman" w:hAnsi="Times New Roman"/>
          <w:sz w:val="21"/>
          <w:lang w:val="ru-RU"/>
        </w:rPr>
        <w:t>-</w:t>
      </w:r>
      <w:r w:rsidR="009B4D05">
        <w:rPr>
          <w:rFonts w:ascii="Times New Roman" w:eastAsia="Times New Roman" w:hAnsi="Times New Roman"/>
          <w:sz w:val="21"/>
        </w:rPr>
        <w:t>yu</w:t>
      </w:r>
      <w:r w:rsidR="009B4D05" w:rsidRPr="00244880">
        <w:rPr>
          <w:rFonts w:ascii="Times New Roman" w:eastAsia="Times New Roman" w:hAnsi="Times New Roman"/>
          <w:sz w:val="21"/>
          <w:lang w:val="ru-RU"/>
        </w:rPr>
        <w:t xml:space="preserve"> 1993, </w:t>
      </w:r>
      <w:r w:rsidR="009B4D05" w:rsidRPr="00244880">
        <w:rPr>
          <w:rFonts w:ascii="Times New Roman" w:eastAsia="Times New Roman" w:hAnsi="Times New Roman"/>
          <w:i/>
          <w:sz w:val="21"/>
          <w:lang w:val="ru-RU"/>
        </w:rPr>
        <w:t>27</w:t>
      </w:r>
      <w:r w:rsidR="009B4D05" w:rsidRPr="00244880">
        <w:rPr>
          <w:rFonts w:ascii="Times New Roman" w:eastAsia="Times New Roman" w:hAnsi="Times New Roman"/>
          <w:sz w:val="21"/>
          <w:lang w:val="ru-RU"/>
        </w:rPr>
        <w:t>–</w:t>
      </w:r>
      <w:r w:rsidR="009B4D05" w:rsidRPr="00244880">
        <w:rPr>
          <w:rFonts w:ascii="Times New Roman" w:eastAsia="Times New Roman" w:hAnsi="Times New Roman"/>
          <w:i/>
          <w:sz w:val="21"/>
          <w:lang w:val="ru-RU"/>
        </w:rPr>
        <w:t>34</w:t>
      </w:r>
      <w:r w:rsidR="009B4D05" w:rsidRPr="00244880">
        <w:rPr>
          <w:rFonts w:ascii="Times New Roman" w:eastAsia="Times New Roman" w:hAnsi="Times New Roman"/>
          <w:sz w:val="21"/>
          <w:lang w:val="ru-RU"/>
        </w:rPr>
        <w:t>]. Ключовим тут є поняття</w:t>
      </w:r>
      <w:r w:rsidR="009B4D05" w:rsidRPr="00244880">
        <w:rPr>
          <w:rFonts w:ascii="SimSun" w:eastAsia="SimSun" w:hAnsi="SimSun"/>
          <w:sz w:val="21"/>
          <w:lang w:val="ru-RU"/>
        </w:rPr>
        <w:t xml:space="preserve"> </w:t>
      </w:r>
      <w:r w:rsidR="009B4D05">
        <w:rPr>
          <w:rFonts w:ascii="SimSun" w:eastAsia="SimSun" w:hAnsi="SimSun"/>
          <w:sz w:val="21"/>
        </w:rPr>
        <w:t>和</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i/>
          <w:sz w:val="21"/>
        </w:rPr>
        <w:t>h</w:t>
      </w:r>
      <w:r w:rsidR="009B4D05" w:rsidRPr="00244880">
        <w:rPr>
          <w:rFonts w:ascii="Times New Roman" w:eastAsia="Times New Roman" w:hAnsi="Times New Roman"/>
          <w:i/>
          <w:sz w:val="21"/>
          <w:lang w:val="ru-RU"/>
        </w:rPr>
        <w:t>é</w:t>
      </w:r>
      <w:r w:rsidR="009B4D05" w:rsidRPr="00244880">
        <w:rPr>
          <w:rFonts w:ascii="Times New Roman" w:eastAsia="Times New Roman" w:hAnsi="Times New Roman"/>
          <w:sz w:val="21"/>
          <w:lang w:val="ru-RU"/>
        </w:rPr>
        <w:t>), яке має різні тлумачення в китаєзнавстві, але сьогодні вчені, політики та журналісти країн конфуціанського культурного регіону використовують найбільш традиційний переклад – “гармонія”. До того ж позитивними аспектами розвитку традиційного Китаю визначаються “культура дракона” (</w:t>
      </w:r>
      <w:r w:rsidR="009B4D05">
        <w:rPr>
          <w:rFonts w:ascii="SimSun" w:eastAsia="SimSun" w:hAnsi="SimSun"/>
          <w:sz w:val="21"/>
        </w:rPr>
        <w:t>龙文化</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i/>
          <w:sz w:val="21"/>
        </w:rPr>
        <w:t>l</w:t>
      </w:r>
      <w:r w:rsidR="009B4D05" w:rsidRPr="00244880">
        <w:rPr>
          <w:rFonts w:ascii="Times New Roman" w:eastAsia="Times New Roman" w:hAnsi="Times New Roman"/>
          <w:i/>
          <w:sz w:val="21"/>
          <w:lang w:val="ru-RU"/>
        </w:rPr>
        <w:t>ó</w:t>
      </w:r>
      <w:r w:rsidR="009B4D05">
        <w:rPr>
          <w:rFonts w:ascii="Times New Roman" w:eastAsia="Times New Roman" w:hAnsi="Times New Roman"/>
          <w:i/>
          <w:sz w:val="21"/>
        </w:rPr>
        <w:t>ng</w:t>
      </w:r>
      <w:r w:rsidR="009B4D05" w:rsidRPr="00244880">
        <w:rPr>
          <w:rFonts w:ascii="Times New Roman" w:eastAsia="Times New Roman" w:hAnsi="Times New Roman"/>
          <w:i/>
          <w:sz w:val="21"/>
          <w:lang w:val="ru-RU"/>
        </w:rPr>
        <w:t xml:space="preserve"> </w:t>
      </w:r>
      <w:r w:rsidR="009B4D05">
        <w:rPr>
          <w:rFonts w:ascii="Times New Roman" w:eastAsia="Times New Roman" w:hAnsi="Times New Roman"/>
          <w:i/>
          <w:sz w:val="21"/>
        </w:rPr>
        <w:t>w</w:t>
      </w:r>
      <w:r w:rsidR="009B4D05" w:rsidRPr="00244880">
        <w:rPr>
          <w:rFonts w:ascii="Times New Roman" w:eastAsia="Times New Roman" w:hAnsi="Times New Roman"/>
          <w:i/>
          <w:sz w:val="21"/>
          <w:lang w:val="ru-RU"/>
        </w:rPr>
        <w:t>é</w:t>
      </w:r>
      <w:r w:rsidR="009B4D05">
        <w:rPr>
          <w:rFonts w:ascii="Times New Roman" w:eastAsia="Times New Roman" w:hAnsi="Times New Roman"/>
          <w:i/>
          <w:sz w:val="21"/>
        </w:rPr>
        <w:t>nhu</w:t>
      </w:r>
      <w:r w:rsidR="009B4D05" w:rsidRPr="00244880">
        <w:rPr>
          <w:rFonts w:ascii="Times New Roman" w:eastAsia="Times New Roman" w:hAnsi="Times New Roman"/>
          <w:i/>
          <w:sz w:val="21"/>
          <w:lang w:val="ru-RU"/>
        </w:rPr>
        <w:t>à</w:t>
      </w:r>
      <w:r w:rsidR="009B4D05" w:rsidRPr="00244880">
        <w:rPr>
          <w:rFonts w:ascii="Times New Roman" w:eastAsia="Times New Roman" w:hAnsi="Times New Roman"/>
          <w:sz w:val="21"/>
          <w:lang w:val="ru-RU"/>
        </w:rPr>
        <w:t>) і повільна відмова від “менталітету жертви” (</w:t>
      </w:r>
      <w:r w:rsidR="009B4D05">
        <w:rPr>
          <w:rFonts w:ascii="SimSun" w:eastAsia="SimSun" w:hAnsi="SimSun"/>
          <w:sz w:val="21"/>
        </w:rPr>
        <w:t>受害者心态</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i/>
          <w:sz w:val="21"/>
        </w:rPr>
        <w:t>sh</w:t>
      </w:r>
      <w:r w:rsidR="009B4D05" w:rsidRPr="00244880">
        <w:rPr>
          <w:rFonts w:ascii="Times New Roman" w:eastAsia="Times New Roman" w:hAnsi="Times New Roman"/>
          <w:i/>
          <w:sz w:val="21"/>
          <w:lang w:val="ru-RU"/>
        </w:rPr>
        <w:t>ò</w:t>
      </w:r>
      <w:r w:rsidR="009B4D05">
        <w:rPr>
          <w:rFonts w:ascii="Times New Roman" w:eastAsia="Times New Roman" w:hAnsi="Times New Roman"/>
          <w:i/>
          <w:sz w:val="21"/>
        </w:rPr>
        <w:t>uh</w:t>
      </w:r>
      <w:r w:rsidR="009B4D05" w:rsidRPr="00244880">
        <w:rPr>
          <w:rFonts w:ascii="Times New Roman" w:eastAsia="Times New Roman" w:hAnsi="Times New Roman"/>
          <w:i/>
          <w:sz w:val="21"/>
          <w:lang w:val="ru-RU"/>
        </w:rPr>
        <w:t>à</w:t>
      </w:r>
      <w:r w:rsidR="009B4D05">
        <w:rPr>
          <w:rFonts w:ascii="Times New Roman" w:eastAsia="Times New Roman" w:hAnsi="Times New Roman"/>
          <w:i/>
          <w:sz w:val="21"/>
        </w:rPr>
        <w:t>i</w:t>
      </w:r>
      <w:r w:rsidR="009B4D05" w:rsidRPr="00244880">
        <w:rPr>
          <w:rFonts w:ascii="Times New Roman" w:eastAsia="Times New Roman" w:hAnsi="Times New Roman"/>
          <w:i/>
          <w:sz w:val="21"/>
          <w:lang w:val="ru-RU"/>
        </w:rPr>
        <w:t xml:space="preserve"> </w:t>
      </w:r>
      <w:r w:rsidR="009B4D05">
        <w:rPr>
          <w:rFonts w:ascii="Times New Roman" w:eastAsia="Times New Roman" w:hAnsi="Times New Roman"/>
          <w:i/>
          <w:sz w:val="21"/>
        </w:rPr>
        <w:t>zh</w:t>
      </w:r>
      <w:r w:rsidR="009B4D05" w:rsidRPr="00244880">
        <w:rPr>
          <w:rFonts w:ascii="Times New Roman" w:eastAsia="Times New Roman" w:hAnsi="Times New Roman"/>
          <w:i/>
          <w:sz w:val="21"/>
          <w:lang w:val="ru-RU"/>
        </w:rPr>
        <w:t xml:space="preserve">ě </w:t>
      </w:r>
      <w:r w:rsidR="009B4D05">
        <w:rPr>
          <w:rFonts w:ascii="Times New Roman" w:eastAsia="Times New Roman" w:hAnsi="Times New Roman"/>
          <w:i/>
          <w:sz w:val="21"/>
        </w:rPr>
        <w:t>x</w:t>
      </w:r>
      <w:r w:rsidR="009B4D05" w:rsidRPr="00244880">
        <w:rPr>
          <w:rFonts w:ascii="Times New Roman" w:eastAsia="Times New Roman" w:hAnsi="Times New Roman"/>
          <w:i/>
          <w:sz w:val="21"/>
          <w:lang w:val="ru-RU"/>
        </w:rPr>
        <w:t>ī</w:t>
      </w:r>
      <w:r w:rsidR="009B4D05">
        <w:rPr>
          <w:rFonts w:ascii="Times New Roman" w:eastAsia="Times New Roman" w:hAnsi="Times New Roman"/>
          <w:i/>
          <w:sz w:val="21"/>
        </w:rPr>
        <w:t>nt</w:t>
      </w:r>
      <w:r w:rsidR="009B4D05" w:rsidRPr="00244880">
        <w:rPr>
          <w:rFonts w:ascii="Times New Roman" w:eastAsia="Times New Roman" w:hAnsi="Times New Roman"/>
          <w:i/>
          <w:sz w:val="21"/>
          <w:lang w:val="ru-RU"/>
        </w:rPr>
        <w:t>à</w:t>
      </w:r>
      <w:r w:rsidR="009B4D05">
        <w:rPr>
          <w:rFonts w:ascii="Times New Roman" w:eastAsia="Times New Roman" w:hAnsi="Times New Roman"/>
          <w:i/>
          <w:sz w:val="21"/>
        </w:rPr>
        <w:t>i</w:t>
      </w:r>
      <w:r w:rsidR="009B4D05" w:rsidRPr="00244880">
        <w:rPr>
          <w:rFonts w:ascii="Times New Roman" w:eastAsia="Times New Roman" w:hAnsi="Times New Roman"/>
          <w:sz w:val="21"/>
          <w:lang w:val="ru-RU"/>
        </w:rPr>
        <w:t>) в інституті влади, для якої характерне походження моралі з природи [</w:t>
      </w:r>
      <w:r w:rsidR="009B4D05">
        <w:rPr>
          <w:rFonts w:ascii="SimSun" w:eastAsia="SimSun" w:hAnsi="SimSun"/>
          <w:sz w:val="21"/>
        </w:rPr>
        <w:t>钱皓</w:t>
      </w:r>
      <w:r w:rsidR="009B4D05" w:rsidRPr="00244880">
        <w:rPr>
          <w:rFonts w:ascii="Times New Roman" w:eastAsia="Times New Roman" w:hAnsi="Times New Roman"/>
          <w:sz w:val="21"/>
          <w:lang w:val="ru-RU"/>
        </w:rPr>
        <w:t xml:space="preserve"> 2004], а також ототожнення влади і моралі [</w:t>
      </w:r>
      <w:r w:rsidR="009B4D05">
        <w:rPr>
          <w:rFonts w:ascii="Times New Roman" w:eastAsia="Times New Roman" w:hAnsi="Times New Roman"/>
          <w:sz w:val="21"/>
        </w:rPr>
        <w:t>Wang</w:t>
      </w:r>
      <w:r w:rsidR="009B4D05" w:rsidRPr="00244880">
        <w:rPr>
          <w:rFonts w:ascii="Times New Roman" w:eastAsia="Times New Roman" w:hAnsi="Times New Roman"/>
          <w:sz w:val="21"/>
          <w:lang w:val="ru-RU"/>
        </w:rPr>
        <w:t xml:space="preserve"> </w:t>
      </w:r>
      <w:r w:rsidR="009B4D05">
        <w:rPr>
          <w:rFonts w:ascii="Times New Roman" w:eastAsia="Times New Roman" w:hAnsi="Times New Roman"/>
          <w:sz w:val="21"/>
        </w:rPr>
        <w:t>Yiwei</w:t>
      </w:r>
      <w:r w:rsidR="009B4D05" w:rsidRPr="00244880">
        <w:rPr>
          <w:rFonts w:ascii="Times New Roman" w:eastAsia="Times New Roman" w:hAnsi="Times New Roman"/>
          <w:sz w:val="21"/>
          <w:lang w:val="ru-RU"/>
        </w:rPr>
        <w:t xml:space="preserve"> 2005].</w:t>
      </w:r>
    </w:p>
    <w:p w:rsidR="009B4D05" w:rsidRPr="00244880" w:rsidRDefault="009B4D05" w:rsidP="009B4D05">
      <w:pPr>
        <w:spacing w:line="21" w:lineRule="exact"/>
        <w:rPr>
          <w:rFonts w:ascii="Times New Roman" w:eastAsia="Times New Roman" w:hAnsi="Times New Roman"/>
          <w:lang w:val="ru-RU"/>
        </w:rPr>
      </w:pPr>
    </w:p>
    <w:p w:rsidR="009B4D05" w:rsidRPr="00244880" w:rsidRDefault="009B4D05" w:rsidP="004642C8">
      <w:pPr>
        <w:spacing w:line="255" w:lineRule="exact"/>
        <w:ind w:firstLine="283"/>
        <w:jc w:val="both"/>
        <w:rPr>
          <w:rFonts w:ascii="Times New Roman" w:eastAsia="Times New Roman" w:hAnsi="Times New Roman"/>
          <w:sz w:val="21"/>
          <w:lang w:val="ru-RU"/>
        </w:rPr>
      </w:pPr>
      <w:r w:rsidRPr="00244880">
        <w:rPr>
          <w:rFonts w:ascii="Times New Roman" w:eastAsia="Times New Roman" w:hAnsi="Times New Roman"/>
          <w:sz w:val="21"/>
          <w:lang w:val="ru-RU"/>
        </w:rPr>
        <w:t>Прихильники нової концепції вважали, що “мирне піднесення Китаю” можливе тільки тому, що змінилася природа світових су-перечностей – глобалізація призвела до взаємної залежності</w:t>
      </w:r>
      <w:r w:rsidR="001A3225">
        <w:rPr>
          <w:rFonts w:ascii="Times New Roman" w:eastAsia="Times New Roman" w:hAnsi="Times New Roman"/>
          <w:sz w:val="21"/>
          <w:lang w:val="ru-RU"/>
        </w:rPr>
        <w:t>.</w:t>
      </w:r>
      <w:r w:rsidRPr="00244880">
        <w:rPr>
          <w:rFonts w:ascii="Times New Roman" w:eastAsia="Times New Roman" w:hAnsi="Times New Roman"/>
          <w:sz w:val="21"/>
          <w:lang w:val="ru-RU"/>
        </w:rPr>
        <w:t xml:space="preserve"> Крім </w:t>
      </w:r>
      <w:r w:rsidRPr="00244880">
        <w:rPr>
          <w:rFonts w:ascii="Times New Roman" w:eastAsia="Times New Roman" w:hAnsi="Times New Roman"/>
          <w:sz w:val="21"/>
          <w:lang w:val="ru-RU"/>
        </w:rPr>
        <w:lastRenderedPageBreak/>
        <w:t>того, виникло багато нетрадиційних</w:t>
      </w:r>
      <w:r w:rsidRPr="00244880">
        <w:rPr>
          <w:rFonts w:ascii="SimSun" w:eastAsia="SimSun" w:hAnsi="SimSun"/>
          <w:sz w:val="21"/>
          <w:lang w:val="ru-RU"/>
        </w:rPr>
        <w:t xml:space="preserve"> </w:t>
      </w:r>
      <w:r w:rsidR="001A3225">
        <w:rPr>
          <w:rFonts w:ascii="Times New Roman" w:eastAsia="Times New Roman" w:hAnsi="Times New Roman"/>
          <w:sz w:val="21"/>
          <w:lang w:val="ru-RU"/>
        </w:rPr>
        <w:t>загроз безпеці</w:t>
      </w:r>
      <w:r w:rsidRPr="00244880">
        <w:rPr>
          <w:rFonts w:ascii="Times New Roman" w:eastAsia="Times New Roman" w:hAnsi="Times New Roman"/>
          <w:sz w:val="21"/>
          <w:lang w:val="ru-RU"/>
        </w:rPr>
        <w:t>, які можна подолати тільки зусиллями всього світового співтовариства (наприклад, боротьба зі СНІДом, екологічні проблеми, питання</w:t>
      </w:r>
      <w:r w:rsidR="004642C8">
        <w:rPr>
          <w:rFonts w:ascii="Times New Roman" w:eastAsia="Times New Roman" w:hAnsi="Times New Roman"/>
          <w:sz w:val="21"/>
          <w:lang w:val="ru-RU"/>
        </w:rPr>
        <w:t xml:space="preserve"> </w:t>
      </w:r>
      <w:r w:rsidRPr="00244880">
        <w:rPr>
          <w:rFonts w:ascii="Times New Roman" w:eastAsia="Times New Roman" w:hAnsi="Times New Roman"/>
          <w:sz w:val="21"/>
          <w:lang w:val="ru-RU"/>
        </w:rPr>
        <w:t xml:space="preserve">ядерної безпеки, боротьба з тероризмом). У </w:t>
      </w:r>
      <w:r>
        <w:rPr>
          <w:rFonts w:ascii="Times New Roman" w:eastAsia="Times New Roman" w:hAnsi="Times New Roman"/>
          <w:sz w:val="21"/>
        </w:rPr>
        <w:t>XXI</w:t>
      </w:r>
      <w:r w:rsidRPr="00244880">
        <w:rPr>
          <w:rFonts w:ascii="Times New Roman" w:eastAsia="Times New Roman" w:hAnsi="Times New Roman"/>
          <w:sz w:val="21"/>
          <w:lang w:val="ru-RU"/>
        </w:rPr>
        <w:t xml:space="preserve"> столітті полем конкуренції між країнами буде економіка, а не військове проти-стояння, бо, як стверджує дослідник макроекономічних процесів Ван Цзянь, капіталізм змінив своє обличчя. В епоху “віртуального капіталізму” потоки капіталу про-ходять в основному через фондові ринки та облігації, а Китай вже є центром світового виробництва і, відповідно, може стати важливою умовою розвитку інших країн. Саме з аналізу економічного розвитку та становища матеріального виробництва робиться висновок про можливість здійснення стратегії</w:t>
      </w:r>
      <w:r w:rsidRPr="00244880">
        <w:rPr>
          <w:rFonts w:ascii="Times New Roman" w:eastAsia="Times New Roman" w:hAnsi="Times New Roman"/>
          <w:i/>
          <w:sz w:val="21"/>
          <w:lang w:val="ru-RU"/>
        </w:rPr>
        <w:t xml:space="preserve"> </w:t>
      </w:r>
      <w:r w:rsidRPr="00244880">
        <w:rPr>
          <w:rFonts w:ascii="Times New Roman" w:eastAsia="Times New Roman" w:hAnsi="Times New Roman"/>
          <w:sz w:val="21"/>
          <w:lang w:val="ru-RU"/>
        </w:rPr>
        <w:t>“мирного піднесення Китаю” на глобальному рівні . З другого боку, Го Шуюн робить сильний акцент на “історичному детермінізмі”, пов’язуючи нинішні успіхи з усім попереднім розвитком Китаю в контексті всесвітньої історії, в якій він виділяє три основні глобальні етапи:</w:t>
      </w:r>
    </w:p>
    <w:p w:rsidR="009B4D05" w:rsidRPr="00244880" w:rsidRDefault="009B4D05" w:rsidP="009B4D05">
      <w:pPr>
        <w:spacing w:line="16" w:lineRule="exact"/>
        <w:rPr>
          <w:rFonts w:ascii="Times New Roman" w:eastAsia="Times New Roman" w:hAnsi="Times New Roman"/>
          <w:lang w:val="ru-RU"/>
        </w:rPr>
      </w:pPr>
    </w:p>
    <w:p w:rsidR="001202EE" w:rsidRDefault="009B4D05" w:rsidP="00644BA6">
      <w:pPr>
        <w:numPr>
          <w:ilvl w:val="0"/>
          <w:numId w:val="5"/>
        </w:numPr>
        <w:tabs>
          <w:tab w:val="left" w:pos="241"/>
        </w:tabs>
        <w:spacing w:line="254" w:lineRule="exact"/>
        <w:ind w:left="6" w:right="20" w:hanging="6"/>
        <w:jc w:val="both"/>
        <w:rPr>
          <w:rFonts w:ascii="Times New Roman" w:eastAsia="Times New Roman" w:hAnsi="Times New Roman"/>
          <w:sz w:val="21"/>
          <w:lang w:val="ru-RU"/>
        </w:rPr>
      </w:pPr>
      <w:r w:rsidRPr="00244880">
        <w:rPr>
          <w:rFonts w:ascii="Times New Roman" w:eastAsia="Times New Roman" w:hAnsi="Times New Roman"/>
          <w:sz w:val="21"/>
          <w:lang w:val="ru-RU"/>
        </w:rPr>
        <w:t>становлення, зростання і відмова від війни як засобу досягнення світового панування в період з 1648-го (Вестфальський мир) по 1945 р. (кінець Другої світової війни);</w:t>
      </w:r>
    </w:p>
    <w:p w:rsidR="001202EE" w:rsidRDefault="009B4D05" w:rsidP="00644BA6">
      <w:pPr>
        <w:numPr>
          <w:ilvl w:val="0"/>
          <w:numId w:val="5"/>
        </w:numPr>
        <w:tabs>
          <w:tab w:val="left" w:pos="241"/>
        </w:tabs>
        <w:spacing w:line="254" w:lineRule="exact"/>
        <w:ind w:left="6" w:right="20" w:hanging="6"/>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2) мирне співіснування і мирна конкуренція між світовими державами з 1950 р. до кінця </w:t>
      </w:r>
      <w:r>
        <w:rPr>
          <w:rFonts w:ascii="Times New Roman" w:eastAsia="Times New Roman" w:hAnsi="Times New Roman"/>
          <w:sz w:val="21"/>
        </w:rPr>
        <w:t>XX</w:t>
      </w:r>
      <w:r w:rsidRPr="00244880">
        <w:rPr>
          <w:rFonts w:ascii="Times New Roman" w:eastAsia="Times New Roman" w:hAnsi="Times New Roman"/>
          <w:sz w:val="21"/>
          <w:lang w:val="ru-RU"/>
        </w:rPr>
        <w:t xml:space="preserve"> століття як перехідний період до “ідеального світового порядку” (сигналом для перетворення став “мирний колапс” Радянського Союзу); </w:t>
      </w:r>
    </w:p>
    <w:p w:rsidR="001A3225" w:rsidRDefault="009B4D05" w:rsidP="00644BA6">
      <w:pPr>
        <w:numPr>
          <w:ilvl w:val="0"/>
          <w:numId w:val="5"/>
        </w:numPr>
        <w:tabs>
          <w:tab w:val="left" w:pos="241"/>
        </w:tabs>
        <w:spacing w:line="254" w:lineRule="exact"/>
        <w:ind w:left="6" w:right="20" w:hanging="6"/>
        <w:jc w:val="both"/>
        <w:rPr>
          <w:rFonts w:ascii="Times New Roman" w:eastAsia="Times New Roman" w:hAnsi="Times New Roman"/>
          <w:sz w:val="21"/>
          <w:lang w:val="ru-RU"/>
        </w:rPr>
      </w:pPr>
      <w:r w:rsidRPr="001202EE">
        <w:rPr>
          <w:rFonts w:ascii="Times New Roman" w:eastAsia="Times New Roman" w:hAnsi="Times New Roman"/>
          <w:sz w:val="21"/>
          <w:lang w:val="ru-RU"/>
        </w:rPr>
        <w:t xml:space="preserve">3) “ідеальний світовий порядок” </w:t>
      </w:r>
      <w:r w:rsidR="001A3225">
        <w:rPr>
          <w:rFonts w:ascii="Times New Roman" w:eastAsia="Times New Roman" w:hAnsi="Times New Roman"/>
          <w:sz w:val="21"/>
          <w:lang w:val="ru-RU"/>
        </w:rPr>
        <w:t>ґрунтуватиметься на досяг</w:t>
      </w:r>
      <w:r w:rsidRPr="001202EE">
        <w:rPr>
          <w:rFonts w:ascii="Times New Roman" w:eastAsia="Times New Roman" w:hAnsi="Times New Roman"/>
          <w:sz w:val="21"/>
          <w:lang w:val="ru-RU"/>
        </w:rPr>
        <w:t>неннях інтеграційної моделі європейського Союзу та системі прав людини (що в результаті буде перетворено з режиму суверенітету</w:t>
      </w:r>
      <w:r w:rsidR="001A3225">
        <w:rPr>
          <w:rFonts w:ascii="Times New Roman" w:eastAsia="Times New Roman" w:hAnsi="Times New Roman"/>
          <w:sz w:val="21"/>
          <w:lang w:val="ru-RU"/>
        </w:rPr>
        <w:t>).</w:t>
      </w:r>
      <w:r w:rsidRPr="001202EE">
        <w:rPr>
          <w:rFonts w:ascii="Times New Roman" w:eastAsia="Times New Roman" w:hAnsi="Times New Roman"/>
          <w:sz w:val="21"/>
          <w:lang w:val="ru-RU"/>
        </w:rPr>
        <w:t xml:space="preserve">  У зв’язку з цим Го Шуюн виділяє три основні рівні “мирного піднесення Китаю”: 1) міжнародна</w:t>
      </w:r>
      <w:r w:rsidRPr="001202EE">
        <w:rPr>
          <w:rFonts w:ascii="Times New Roman" w:eastAsia="Times New Roman" w:hAnsi="Times New Roman"/>
          <w:i/>
          <w:sz w:val="21"/>
          <w:lang w:val="ru-RU"/>
        </w:rPr>
        <w:t xml:space="preserve"> </w:t>
      </w:r>
      <w:r w:rsidRPr="001202EE">
        <w:rPr>
          <w:rFonts w:ascii="Times New Roman" w:eastAsia="Times New Roman" w:hAnsi="Times New Roman"/>
          <w:sz w:val="21"/>
          <w:lang w:val="ru-RU"/>
        </w:rPr>
        <w:t>система повинна відповідати “мирним” способам досягнення статусу світової держави, бо за умов збереження міжнародних конфліктів або війн це недосяжно;</w:t>
      </w:r>
    </w:p>
    <w:p w:rsidR="009B4D05" w:rsidRPr="001202EE" w:rsidRDefault="009B4D05" w:rsidP="00644BA6">
      <w:pPr>
        <w:numPr>
          <w:ilvl w:val="0"/>
          <w:numId w:val="5"/>
        </w:numPr>
        <w:tabs>
          <w:tab w:val="left" w:pos="241"/>
        </w:tabs>
        <w:spacing w:line="254" w:lineRule="exact"/>
        <w:ind w:left="6" w:right="20" w:hanging="6"/>
        <w:jc w:val="both"/>
        <w:rPr>
          <w:rFonts w:ascii="Times New Roman" w:eastAsia="Times New Roman" w:hAnsi="Times New Roman"/>
          <w:sz w:val="21"/>
          <w:lang w:val="ru-RU"/>
        </w:rPr>
        <w:sectPr w:rsidR="009B4D05" w:rsidRPr="001202EE">
          <w:pgSz w:w="8400" w:h="11906"/>
          <w:pgMar w:top="823" w:right="1111" w:bottom="717" w:left="1134" w:header="0" w:footer="0" w:gutter="0"/>
          <w:cols w:space="0" w:equalWidth="0">
            <w:col w:w="6146"/>
          </w:cols>
          <w:docGrid w:linePitch="360"/>
        </w:sectPr>
      </w:pPr>
      <w:r w:rsidRPr="001202EE">
        <w:rPr>
          <w:rFonts w:ascii="Times New Roman" w:eastAsia="Times New Roman" w:hAnsi="Times New Roman"/>
          <w:sz w:val="21"/>
          <w:lang w:val="ru-RU"/>
        </w:rPr>
        <w:t xml:space="preserve"> 2) застосування владою в ролі основної стратегії мирного змагання; 3) на інтерактивному рівні країна, яка перебуває на підйомі, створює позитивний імідж і взаємодіє з іншими країнами в позитивному сенсі . Крім того, початок піднесення Китаю датується 1949 роком (утворення КНР), а досягнення рівня світового лідера </w:t>
      </w:r>
    </w:p>
    <w:p w:rsidR="001202EE" w:rsidRDefault="009B4D05" w:rsidP="009B4D05">
      <w:pPr>
        <w:spacing w:line="256" w:lineRule="exact"/>
        <w:jc w:val="both"/>
        <w:rPr>
          <w:rFonts w:ascii="Times New Roman" w:eastAsia="Times New Roman" w:hAnsi="Times New Roman"/>
          <w:sz w:val="21"/>
          <w:lang w:val="ru-RU"/>
        </w:rPr>
      </w:pPr>
      <w:r w:rsidRPr="00244880">
        <w:rPr>
          <w:rFonts w:ascii="Times New Roman" w:eastAsia="Times New Roman" w:hAnsi="Times New Roman"/>
          <w:sz w:val="21"/>
          <w:lang w:val="ru-RU"/>
        </w:rPr>
        <w:lastRenderedPageBreak/>
        <w:t xml:space="preserve"> має відбутися до 2040 року, коли “чотири модернізації”</w:t>
      </w:r>
      <w:r w:rsidRPr="00244880">
        <w:rPr>
          <w:rFonts w:ascii="Times New Roman" w:eastAsia="Times New Roman" w:hAnsi="Times New Roman"/>
          <w:sz w:val="24"/>
          <w:vertAlign w:val="superscript"/>
          <w:lang w:val="ru-RU"/>
        </w:rPr>
        <w:t>3</w:t>
      </w:r>
      <w:r w:rsidRPr="00244880">
        <w:rPr>
          <w:rFonts w:ascii="Times New Roman" w:eastAsia="Times New Roman" w:hAnsi="Times New Roman"/>
          <w:sz w:val="21"/>
          <w:lang w:val="ru-RU"/>
        </w:rPr>
        <w:t xml:space="preserve"> будуть виконані. Також мирне піднесення повинне забезпечувати національну безпеку, і, згідно з Го Шую-ном, Китай має зробити три основні кроки для зміцнення держави :</w:t>
      </w:r>
    </w:p>
    <w:p w:rsidR="001202EE" w:rsidRDefault="009B4D05" w:rsidP="009B4D05">
      <w:pPr>
        <w:spacing w:line="256" w:lineRule="exact"/>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1) </w:t>
      </w:r>
      <w:r w:rsidRPr="00244880">
        <w:rPr>
          <w:rFonts w:ascii="Times New Roman" w:eastAsia="Times New Roman" w:hAnsi="Times New Roman"/>
          <w:i/>
          <w:sz w:val="21"/>
          <w:lang w:val="ru-RU"/>
        </w:rPr>
        <w:t>підготовчий етап</w:t>
      </w:r>
      <w:r w:rsidRPr="00244880">
        <w:rPr>
          <w:rFonts w:ascii="Times New Roman" w:eastAsia="Times New Roman" w:hAnsi="Times New Roman"/>
          <w:sz w:val="21"/>
          <w:lang w:val="ru-RU"/>
        </w:rPr>
        <w:t xml:space="preserve"> , коли держава вибудовує мирні відносини із сусідами і запобігає розколу в країні;</w:t>
      </w:r>
    </w:p>
    <w:p w:rsidR="001202EE" w:rsidRDefault="009B4D05" w:rsidP="009B4D05">
      <w:pPr>
        <w:spacing w:line="256" w:lineRule="exact"/>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2) </w:t>
      </w:r>
      <w:r w:rsidRPr="00244880">
        <w:rPr>
          <w:rFonts w:ascii="Times New Roman" w:eastAsia="Times New Roman" w:hAnsi="Times New Roman"/>
          <w:i/>
          <w:sz w:val="21"/>
          <w:lang w:val="ru-RU"/>
        </w:rPr>
        <w:t>етап формування</w:t>
      </w:r>
      <w:r w:rsidRPr="00244880">
        <w:rPr>
          <w:rFonts w:ascii="Times New Roman" w:eastAsia="Times New Roman" w:hAnsi="Times New Roman"/>
          <w:sz w:val="21"/>
          <w:lang w:val="ru-RU"/>
        </w:rPr>
        <w:t xml:space="preserve">, коли Китай бере ініціативу з метою відновлення втрачених територій; </w:t>
      </w:r>
    </w:p>
    <w:p w:rsidR="009B4D05" w:rsidRPr="00244880" w:rsidRDefault="009B4D05" w:rsidP="009B4D05">
      <w:pPr>
        <w:spacing w:line="256" w:lineRule="exact"/>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3) </w:t>
      </w:r>
      <w:r w:rsidRPr="00244880">
        <w:rPr>
          <w:rFonts w:ascii="Times New Roman" w:eastAsia="Times New Roman" w:hAnsi="Times New Roman"/>
          <w:i/>
          <w:sz w:val="21"/>
          <w:lang w:val="ru-RU"/>
        </w:rPr>
        <w:t>стратегічний економічний етап</w:t>
      </w:r>
      <w:r w:rsidRPr="00244880">
        <w:rPr>
          <w:rFonts w:ascii="Times New Roman" w:eastAsia="Times New Roman" w:hAnsi="Times New Roman"/>
          <w:sz w:val="21"/>
          <w:lang w:val="ru-RU"/>
        </w:rPr>
        <w:t>, на якому відбувається запровадження світовою спільнотою нового економічного порядку, а також забезпечення р</w:t>
      </w:r>
      <w:r w:rsidR="001202EE">
        <w:rPr>
          <w:rFonts w:ascii="Times New Roman" w:eastAsia="Times New Roman" w:hAnsi="Times New Roman"/>
          <w:sz w:val="21"/>
          <w:lang w:val="ru-RU"/>
        </w:rPr>
        <w:t>івності і справедливості</w:t>
      </w:r>
      <w:r w:rsidRPr="00244880">
        <w:rPr>
          <w:rFonts w:ascii="Times New Roman" w:eastAsia="Times New Roman" w:hAnsi="Times New Roman"/>
          <w:sz w:val="21"/>
          <w:lang w:val="ru-RU"/>
        </w:rPr>
        <w:t>. Мен Хунхуа, професор Центральної партійної школи, описав процес “мирного піднесення Китаю” в найближчі два-три десятиліття як історичну і стратегічну можливість для реформування, перспектив зростання та активної ролі в міжнародному розвитку. При цьому Ван Мао і Мен Янчин вважають, що Китай не претендуватиме на роль лідера, бо йому не притаманна традиція “культурного піднесення”, а навпаки, важливим положенням китайської зовнішньої політики є приховування намірів та отримання певних переваг.</w:t>
      </w:r>
    </w:p>
    <w:p w:rsidR="009B4D05" w:rsidRPr="00244880" w:rsidRDefault="009B4D05" w:rsidP="009B4D05">
      <w:pPr>
        <w:spacing w:line="21" w:lineRule="exact"/>
        <w:rPr>
          <w:rFonts w:ascii="Times New Roman" w:eastAsia="Times New Roman" w:hAnsi="Times New Roman"/>
          <w:lang w:val="ru-RU"/>
        </w:rPr>
      </w:pPr>
    </w:p>
    <w:p w:rsidR="00CD05FA" w:rsidRPr="00FB73A8" w:rsidRDefault="009B4D05" w:rsidP="00CD05FA">
      <w:pPr>
        <w:spacing w:line="254" w:lineRule="auto"/>
        <w:ind w:firstLine="283"/>
        <w:jc w:val="both"/>
        <w:rPr>
          <w:rFonts w:ascii="Times New Roman" w:eastAsia="Times New Roman" w:hAnsi="Times New Roman"/>
          <w:lang w:val="ru-RU"/>
        </w:rPr>
      </w:pPr>
      <w:r w:rsidRPr="00244880">
        <w:rPr>
          <w:rFonts w:ascii="Times New Roman" w:eastAsia="Times New Roman" w:hAnsi="Times New Roman"/>
          <w:sz w:val="21"/>
          <w:lang w:val="ru-RU"/>
        </w:rPr>
        <w:t xml:space="preserve">“Оптимісти, що сумніваються” в основному представлені вче-ними, які вважають теорію “мирного піднесення Китаю” складним і різнобічним концептом. </w:t>
      </w:r>
      <w:r w:rsidR="00CD05FA">
        <w:rPr>
          <w:rFonts w:ascii="Times New Roman" w:eastAsia="Times New Roman" w:hAnsi="Times New Roman"/>
          <w:sz w:val="21"/>
          <w:lang w:val="ru-RU"/>
        </w:rPr>
        <w:t xml:space="preserve"> </w:t>
      </w:r>
      <w:r>
        <w:rPr>
          <w:rFonts w:ascii="Times New Roman" w:eastAsia="Times New Roman" w:hAnsi="Times New Roman"/>
          <w:noProof/>
          <w:sz w:val="21"/>
        </w:rPr>
        <w:drawing>
          <wp:anchor distT="0" distB="0" distL="114300" distR="114300" simplePos="0" relativeHeight="251745280" behindDoc="1" locked="0" layoutInCell="1" allowOverlap="1">
            <wp:simplePos x="0" y="0"/>
            <wp:positionH relativeFrom="column">
              <wp:posOffset>-3175</wp:posOffset>
            </wp:positionH>
            <wp:positionV relativeFrom="paragraph">
              <wp:posOffset>62865</wp:posOffset>
            </wp:positionV>
            <wp:extent cx="899795" cy="31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5" cy="3175"/>
                    </a:xfrm>
                    <a:prstGeom prst="rect">
                      <a:avLst/>
                    </a:prstGeom>
                    <a:noFill/>
                  </pic:spPr>
                </pic:pic>
              </a:graphicData>
            </a:graphic>
            <wp14:sizeRelH relativeFrom="page">
              <wp14:pctWidth>0</wp14:pctWidth>
            </wp14:sizeRelH>
            <wp14:sizeRelV relativeFrom="page">
              <wp14:pctHeight>0</wp14:pctHeight>
            </wp14:sizeRelV>
          </wp:anchor>
        </w:drawing>
      </w:r>
      <w:r w:rsidRPr="00244880">
        <w:rPr>
          <w:rFonts w:ascii="Times New Roman" w:eastAsia="Times New Roman" w:hAnsi="Times New Roman"/>
          <w:lang w:val="ru-RU"/>
        </w:rPr>
        <w:t>Ден</w:t>
      </w:r>
      <w:r w:rsidRPr="00FB73A8">
        <w:rPr>
          <w:rFonts w:ascii="Times New Roman" w:eastAsia="Times New Roman" w:hAnsi="Times New Roman"/>
          <w:lang w:val="ru-RU"/>
        </w:rPr>
        <w:t xml:space="preserve"> </w:t>
      </w:r>
      <w:r w:rsidRPr="00244880">
        <w:rPr>
          <w:rFonts w:ascii="Times New Roman" w:eastAsia="Times New Roman" w:hAnsi="Times New Roman"/>
          <w:lang w:val="ru-RU"/>
        </w:rPr>
        <w:t>Сяопін</w:t>
      </w:r>
      <w:r w:rsidRPr="00FB73A8">
        <w:rPr>
          <w:rFonts w:ascii="Times New Roman" w:eastAsia="Times New Roman" w:hAnsi="Times New Roman"/>
          <w:lang w:val="ru-RU"/>
        </w:rPr>
        <w:t xml:space="preserve"> </w:t>
      </w:r>
      <w:r w:rsidRPr="00244880">
        <w:rPr>
          <w:rFonts w:ascii="Times New Roman" w:eastAsia="Times New Roman" w:hAnsi="Times New Roman"/>
          <w:lang w:val="ru-RU"/>
        </w:rPr>
        <w:t>як</w:t>
      </w:r>
      <w:r w:rsidRPr="00FB73A8">
        <w:rPr>
          <w:rFonts w:ascii="Times New Roman" w:eastAsia="Times New Roman" w:hAnsi="Times New Roman"/>
          <w:lang w:val="ru-RU"/>
        </w:rPr>
        <w:t xml:space="preserve"> </w:t>
      </w:r>
      <w:r w:rsidRPr="00244880">
        <w:rPr>
          <w:rFonts w:ascii="Times New Roman" w:eastAsia="Times New Roman" w:hAnsi="Times New Roman"/>
          <w:lang w:val="ru-RU"/>
        </w:rPr>
        <w:t>основу</w:t>
      </w:r>
      <w:r w:rsidRPr="00FB73A8">
        <w:rPr>
          <w:rFonts w:ascii="Times New Roman" w:eastAsia="Times New Roman" w:hAnsi="Times New Roman"/>
          <w:lang w:val="ru-RU"/>
        </w:rPr>
        <w:t xml:space="preserve"> </w:t>
      </w:r>
      <w:r w:rsidRPr="00244880">
        <w:rPr>
          <w:rFonts w:ascii="Times New Roman" w:eastAsia="Times New Roman" w:hAnsi="Times New Roman"/>
          <w:lang w:val="ru-RU"/>
        </w:rPr>
        <w:t>всіх</w:t>
      </w:r>
      <w:r w:rsidRPr="00FB73A8">
        <w:rPr>
          <w:rFonts w:ascii="Times New Roman" w:eastAsia="Times New Roman" w:hAnsi="Times New Roman"/>
          <w:lang w:val="ru-RU"/>
        </w:rPr>
        <w:t xml:space="preserve"> </w:t>
      </w:r>
      <w:r w:rsidRPr="00244880">
        <w:rPr>
          <w:rFonts w:ascii="Times New Roman" w:eastAsia="Times New Roman" w:hAnsi="Times New Roman"/>
          <w:lang w:val="ru-RU"/>
        </w:rPr>
        <w:t>реформ</w:t>
      </w:r>
      <w:r w:rsidRPr="00FB73A8">
        <w:rPr>
          <w:rFonts w:ascii="Times New Roman" w:eastAsia="Times New Roman" w:hAnsi="Times New Roman"/>
          <w:lang w:val="ru-RU"/>
        </w:rPr>
        <w:t xml:space="preserve"> </w:t>
      </w:r>
      <w:r w:rsidRPr="00244880">
        <w:rPr>
          <w:rFonts w:ascii="Times New Roman" w:eastAsia="Times New Roman" w:hAnsi="Times New Roman"/>
          <w:lang w:val="ru-RU"/>
        </w:rPr>
        <w:t>ввів</w:t>
      </w:r>
      <w:r w:rsidRPr="00FB73A8">
        <w:rPr>
          <w:rFonts w:ascii="Times New Roman" w:eastAsia="Times New Roman" w:hAnsi="Times New Roman"/>
          <w:lang w:val="ru-RU"/>
        </w:rPr>
        <w:t xml:space="preserve"> </w:t>
      </w:r>
      <w:r w:rsidRPr="00244880">
        <w:rPr>
          <w:rFonts w:ascii="Times New Roman" w:eastAsia="Times New Roman" w:hAnsi="Times New Roman"/>
          <w:lang w:val="ru-RU"/>
        </w:rPr>
        <w:t>принцип</w:t>
      </w:r>
      <w:r w:rsidRPr="00FB73A8">
        <w:rPr>
          <w:rFonts w:ascii="Times New Roman" w:eastAsia="Times New Roman" w:hAnsi="Times New Roman"/>
          <w:lang w:val="ru-RU"/>
        </w:rPr>
        <w:t xml:space="preserve"> “</w:t>
      </w:r>
      <w:r w:rsidRPr="00244880">
        <w:rPr>
          <w:rFonts w:ascii="Times New Roman" w:eastAsia="Times New Roman" w:hAnsi="Times New Roman"/>
          <w:lang w:val="ru-RU"/>
        </w:rPr>
        <w:t>чотирьох</w:t>
      </w:r>
      <w:r w:rsidRPr="00FB73A8">
        <w:rPr>
          <w:rFonts w:ascii="Times New Roman" w:eastAsia="Times New Roman" w:hAnsi="Times New Roman"/>
          <w:lang w:val="ru-RU"/>
        </w:rPr>
        <w:t xml:space="preserve"> </w:t>
      </w:r>
      <w:r w:rsidRPr="00244880">
        <w:rPr>
          <w:rFonts w:ascii="Times New Roman" w:eastAsia="Times New Roman" w:hAnsi="Times New Roman"/>
          <w:lang w:val="ru-RU"/>
        </w:rPr>
        <w:t>моде</w:t>
      </w:r>
      <w:r w:rsidRPr="00244880">
        <w:rPr>
          <w:rFonts w:ascii="Times New Roman" w:eastAsia="Times New Roman" w:hAnsi="Times New Roman"/>
          <w:sz w:val="19"/>
          <w:lang w:val="ru-RU"/>
        </w:rPr>
        <w:t>р</w:t>
      </w:r>
      <w:r w:rsidRPr="00244880">
        <w:rPr>
          <w:rFonts w:ascii="Times New Roman" w:eastAsia="Times New Roman" w:hAnsi="Times New Roman"/>
          <w:lang w:val="ru-RU"/>
        </w:rPr>
        <w:t>нізацій</w:t>
      </w:r>
      <w:r w:rsidRPr="00FB73A8">
        <w:rPr>
          <w:rFonts w:ascii="Times New Roman" w:eastAsia="Times New Roman" w:hAnsi="Times New Roman"/>
          <w:lang w:val="ru-RU"/>
        </w:rPr>
        <w:t xml:space="preserve">”, </w:t>
      </w:r>
      <w:r w:rsidRPr="00244880">
        <w:rPr>
          <w:rFonts w:ascii="Times New Roman" w:eastAsia="Times New Roman" w:hAnsi="Times New Roman"/>
          <w:lang w:val="ru-RU"/>
        </w:rPr>
        <w:t>згідно</w:t>
      </w:r>
      <w:r w:rsidRPr="00FB73A8">
        <w:rPr>
          <w:rFonts w:ascii="Times New Roman" w:eastAsia="Times New Roman" w:hAnsi="Times New Roman"/>
          <w:lang w:val="ru-RU"/>
        </w:rPr>
        <w:t xml:space="preserve"> </w:t>
      </w:r>
      <w:r w:rsidRPr="00244880">
        <w:rPr>
          <w:rFonts w:ascii="Times New Roman" w:eastAsia="Times New Roman" w:hAnsi="Times New Roman"/>
          <w:lang w:val="ru-RU"/>
        </w:rPr>
        <w:t>з</w:t>
      </w:r>
      <w:r w:rsidRPr="00FB73A8">
        <w:rPr>
          <w:rFonts w:ascii="Times New Roman" w:eastAsia="Times New Roman" w:hAnsi="Times New Roman"/>
          <w:lang w:val="ru-RU"/>
        </w:rPr>
        <w:t xml:space="preserve"> </w:t>
      </w:r>
      <w:r w:rsidRPr="00244880">
        <w:rPr>
          <w:rFonts w:ascii="Times New Roman" w:eastAsia="Times New Roman" w:hAnsi="Times New Roman"/>
          <w:lang w:val="ru-RU"/>
        </w:rPr>
        <w:t>яким</w:t>
      </w:r>
      <w:r w:rsidRPr="00FB73A8">
        <w:rPr>
          <w:rFonts w:ascii="Times New Roman" w:eastAsia="Times New Roman" w:hAnsi="Times New Roman"/>
          <w:lang w:val="ru-RU"/>
        </w:rPr>
        <w:t xml:space="preserve"> </w:t>
      </w:r>
      <w:r w:rsidRPr="00244880">
        <w:rPr>
          <w:rFonts w:ascii="Times New Roman" w:eastAsia="Times New Roman" w:hAnsi="Times New Roman"/>
          <w:lang w:val="ru-RU"/>
        </w:rPr>
        <w:t>економіка</w:t>
      </w:r>
      <w:r w:rsidRPr="00FB73A8">
        <w:rPr>
          <w:rFonts w:ascii="Times New Roman" w:eastAsia="Times New Roman" w:hAnsi="Times New Roman"/>
          <w:lang w:val="ru-RU"/>
        </w:rPr>
        <w:t xml:space="preserve"> </w:t>
      </w:r>
      <w:r w:rsidRPr="00244880">
        <w:rPr>
          <w:rFonts w:ascii="Times New Roman" w:eastAsia="Times New Roman" w:hAnsi="Times New Roman"/>
          <w:lang w:val="ru-RU"/>
        </w:rPr>
        <w:t>була</w:t>
      </w:r>
      <w:r w:rsidRPr="00FB73A8">
        <w:rPr>
          <w:rFonts w:ascii="Times New Roman" w:eastAsia="Times New Roman" w:hAnsi="Times New Roman"/>
          <w:lang w:val="ru-RU"/>
        </w:rPr>
        <w:t xml:space="preserve"> </w:t>
      </w:r>
      <w:r w:rsidRPr="00244880">
        <w:rPr>
          <w:rFonts w:ascii="Times New Roman" w:eastAsia="Times New Roman" w:hAnsi="Times New Roman"/>
          <w:lang w:val="ru-RU"/>
        </w:rPr>
        <w:t>розділена</w:t>
      </w:r>
      <w:r w:rsidRPr="00FB73A8">
        <w:rPr>
          <w:rFonts w:ascii="Times New Roman" w:eastAsia="Times New Roman" w:hAnsi="Times New Roman"/>
          <w:lang w:val="ru-RU"/>
        </w:rPr>
        <w:t xml:space="preserve"> </w:t>
      </w:r>
      <w:r w:rsidRPr="00244880">
        <w:rPr>
          <w:rFonts w:ascii="Times New Roman" w:eastAsia="Times New Roman" w:hAnsi="Times New Roman"/>
          <w:lang w:val="ru-RU"/>
        </w:rPr>
        <w:t>на</w:t>
      </w:r>
      <w:r w:rsidRPr="00FB73A8">
        <w:rPr>
          <w:rFonts w:ascii="Times New Roman" w:eastAsia="Times New Roman" w:hAnsi="Times New Roman"/>
          <w:lang w:val="ru-RU"/>
        </w:rPr>
        <w:t xml:space="preserve"> 4 </w:t>
      </w:r>
      <w:r w:rsidRPr="00244880">
        <w:rPr>
          <w:rFonts w:ascii="Times New Roman" w:eastAsia="Times New Roman" w:hAnsi="Times New Roman"/>
          <w:lang w:val="ru-RU"/>
        </w:rPr>
        <w:t>сектори</w:t>
      </w:r>
      <w:r w:rsidRPr="00FB73A8">
        <w:rPr>
          <w:rFonts w:ascii="Times New Roman" w:eastAsia="Times New Roman" w:hAnsi="Times New Roman"/>
          <w:lang w:val="ru-RU"/>
        </w:rPr>
        <w:t xml:space="preserve"> – </w:t>
      </w:r>
      <w:r w:rsidRPr="00244880">
        <w:rPr>
          <w:rFonts w:ascii="Times New Roman" w:eastAsia="Times New Roman" w:hAnsi="Times New Roman"/>
          <w:lang w:val="ru-RU"/>
        </w:rPr>
        <w:t>оборонну</w:t>
      </w:r>
      <w:r w:rsidRPr="00FB73A8">
        <w:rPr>
          <w:rFonts w:ascii="Times New Roman" w:eastAsia="Times New Roman" w:hAnsi="Times New Roman"/>
          <w:lang w:val="ru-RU"/>
        </w:rPr>
        <w:t xml:space="preserve"> </w:t>
      </w:r>
      <w:r w:rsidRPr="00244880">
        <w:rPr>
          <w:rFonts w:ascii="Times New Roman" w:eastAsia="Times New Roman" w:hAnsi="Times New Roman"/>
          <w:lang w:val="ru-RU"/>
        </w:rPr>
        <w:t>промисловість</w:t>
      </w:r>
      <w:r w:rsidRPr="00FB73A8">
        <w:rPr>
          <w:rFonts w:ascii="Times New Roman" w:eastAsia="Times New Roman" w:hAnsi="Times New Roman"/>
          <w:lang w:val="ru-RU"/>
        </w:rPr>
        <w:t xml:space="preserve">, </w:t>
      </w:r>
      <w:r w:rsidRPr="00244880">
        <w:rPr>
          <w:rFonts w:ascii="Times New Roman" w:eastAsia="Times New Roman" w:hAnsi="Times New Roman"/>
          <w:lang w:val="ru-RU"/>
        </w:rPr>
        <w:t>сільське</w:t>
      </w:r>
      <w:r w:rsidRPr="00FB73A8">
        <w:rPr>
          <w:rFonts w:ascii="Times New Roman" w:eastAsia="Times New Roman" w:hAnsi="Times New Roman"/>
          <w:lang w:val="ru-RU"/>
        </w:rPr>
        <w:t xml:space="preserve"> </w:t>
      </w:r>
      <w:r w:rsidRPr="00244880">
        <w:rPr>
          <w:rFonts w:ascii="Times New Roman" w:eastAsia="Times New Roman" w:hAnsi="Times New Roman"/>
          <w:lang w:val="ru-RU"/>
        </w:rPr>
        <w:t>господарство</w:t>
      </w:r>
      <w:r w:rsidRPr="00FB73A8">
        <w:rPr>
          <w:rFonts w:ascii="Times New Roman" w:eastAsia="Times New Roman" w:hAnsi="Times New Roman"/>
          <w:lang w:val="ru-RU"/>
        </w:rPr>
        <w:t xml:space="preserve">, </w:t>
      </w:r>
      <w:r w:rsidRPr="00244880">
        <w:rPr>
          <w:rFonts w:ascii="Times New Roman" w:eastAsia="Times New Roman" w:hAnsi="Times New Roman"/>
          <w:lang w:val="ru-RU"/>
        </w:rPr>
        <w:t>науку</w:t>
      </w:r>
      <w:r w:rsidRPr="00FB73A8">
        <w:rPr>
          <w:rFonts w:ascii="Times New Roman" w:eastAsia="Times New Roman" w:hAnsi="Times New Roman"/>
          <w:lang w:val="ru-RU"/>
        </w:rPr>
        <w:t xml:space="preserve"> </w:t>
      </w:r>
      <w:r w:rsidRPr="00244880">
        <w:rPr>
          <w:rFonts w:ascii="Times New Roman" w:eastAsia="Times New Roman" w:hAnsi="Times New Roman"/>
          <w:lang w:val="ru-RU"/>
        </w:rPr>
        <w:t>і</w:t>
      </w:r>
      <w:r w:rsidRPr="00FB73A8">
        <w:rPr>
          <w:rFonts w:ascii="Times New Roman" w:eastAsia="Times New Roman" w:hAnsi="Times New Roman"/>
          <w:lang w:val="ru-RU"/>
        </w:rPr>
        <w:t xml:space="preserve"> </w:t>
      </w:r>
      <w:r w:rsidRPr="00244880">
        <w:rPr>
          <w:rFonts w:ascii="Times New Roman" w:eastAsia="Times New Roman" w:hAnsi="Times New Roman"/>
          <w:lang w:val="ru-RU"/>
        </w:rPr>
        <w:t>промислове</w:t>
      </w:r>
      <w:r w:rsidRPr="00FB73A8">
        <w:rPr>
          <w:rFonts w:ascii="Times New Roman" w:eastAsia="Times New Roman" w:hAnsi="Times New Roman"/>
          <w:lang w:val="ru-RU"/>
        </w:rPr>
        <w:t xml:space="preserve"> </w:t>
      </w:r>
      <w:r w:rsidRPr="00244880">
        <w:rPr>
          <w:rFonts w:ascii="Times New Roman" w:eastAsia="Times New Roman" w:hAnsi="Times New Roman"/>
          <w:lang w:val="ru-RU"/>
        </w:rPr>
        <w:t>виробництво</w:t>
      </w:r>
      <w:r w:rsidRPr="00FB73A8">
        <w:rPr>
          <w:rFonts w:ascii="Times New Roman" w:eastAsia="Times New Roman" w:hAnsi="Times New Roman"/>
          <w:lang w:val="ru-RU"/>
        </w:rPr>
        <w:t>.</w:t>
      </w:r>
    </w:p>
    <w:p w:rsidR="00CD05FA" w:rsidRDefault="009B4D05" w:rsidP="00CD05FA">
      <w:pPr>
        <w:spacing w:line="254" w:lineRule="auto"/>
        <w:ind w:firstLine="283"/>
        <w:jc w:val="both"/>
        <w:rPr>
          <w:rFonts w:ascii="Times New Roman" w:eastAsia="Times New Roman" w:hAnsi="Times New Roman"/>
          <w:sz w:val="21"/>
          <w:lang w:val="ru-RU"/>
        </w:rPr>
      </w:pP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Китайське</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зростання</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має</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ґрунтуватися</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на</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власних</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культурних</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і</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духовних</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цінностях</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і</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крім</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того</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саме</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поняття</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піднесення</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не</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цілком</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відповідає</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китайському</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відродженню</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культури</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і</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розходиться</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з</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китайськими</w:t>
      </w:r>
      <w:r w:rsidRPr="00FB73A8">
        <w:rPr>
          <w:rFonts w:ascii="Times New Roman" w:eastAsia="Times New Roman" w:hAnsi="Times New Roman"/>
          <w:sz w:val="21"/>
          <w:lang w:val="ru-RU"/>
        </w:rPr>
        <w:t xml:space="preserve"> </w:t>
      </w:r>
      <w:r w:rsidRPr="00244880">
        <w:rPr>
          <w:rFonts w:ascii="Times New Roman" w:eastAsia="Times New Roman" w:hAnsi="Times New Roman"/>
          <w:sz w:val="21"/>
          <w:lang w:val="ru-RU"/>
        </w:rPr>
        <w:t>ціннос</w:t>
      </w:r>
      <w:r w:rsidRPr="00FB73A8">
        <w:rPr>
          <w:rFonts w:ascii="Times New Roman" w:eastAsia="Times New Roman" w:hAnsi="Times New Roman"/>
          <w:sz w:val="21"/>
          <w:lang w:val="ru-RU"/>
        </w:rPr>
        <w:t>-</w:t>
      </w:r>
      <w:r w:rsidRPr="00244880">
        <w:rPr>
          <w:rFonts w:ascii="Times New Roman" w:eastAsia="Times New Roman" w:hAnsi="Times New Roman"/>
          <w:sz w:val="21"/>
          <w:lang w:val="ru-RU"/>
        </w:rPr>
        <w:t>тями</w:t>
      </w:r>
      <w:r w:rsidRPr="00FB73A8">
        <w:rPr>
          <w:rFonts w:ascii="Times New Roman" w:eastAsia="Times New Roman" w:hAnsi="Times New Roman"/>
          <w:sz w:val="21"/>
          <w:lang w:val="ru-RU"/>
        </w:rPr>
        <w:t xml:space="preserve"> [</w:t>
      </w:r>
      <w:r>
        <w:rPr>
          <w:rFonts w:ascii="SimSun" w:eastAsia="SimSun" w:hAnsi="SimSun"/>
          <w:sz w:val="21"/>
        </w:rPr>
        <w:t>张剑荆</w:t>
      </w:r>
      <w:r w:rsidRPr="00FB73A8">
        <w:rPr>
          <w:rFonts w:ascii="Times New Roman" w:eastAsia="Times New Roman" w:hAnsi="Times New Roman"/>
          <w:sz w:val="21"/>
          <w:lang w:val="ru-RU"/>
        </w:rPr>
        <w:t xml:space="preserve"> 2004]. </w:t>
      </w:r>
      <w:r w:rsidRPr="00244880">
        <w:rPr>
          <w:rFonts w:ascii="Times New Roman" w:eastAsia="Times New Roman" w:hAnsi="Times New Roman"/>
          <w:sz w:val="21"/>
          <w:lang w:val="ru-RU"/>
        </w:rPr>
        <w:t xml:space="preserve">Провідний китайський економіст Ху Аньган виправдовує “мирне піднесення Китаю”, заявляючи, що таким чином Китай відновлює свої втрачені раніше позиції у світовій економіці: </w:t>
      </w:r>
    </w:p>
    <w:p w:rsidR="00CD05FA" w:rsidRDefault="009B4D05" w:rsidP="00CD05FA">
      <w:pPr>
        <w:spacing w:line="254" w:lineRule="auto"/>
        <w:jc w:val="both"/>
        <w:rPr>
          <w:rFonts w:ascii="Times New Roman" w:eastAsia="Times New Roman" w:hAnsi="Times New Roman"/>
          <w:sz w:val="21"/>
          <w:lang w:val="ru-RU"/>
        </w:rPr>
      </w:pPr>
      <w:r w:rsidRPr="00244880">
        <w:rPr>
          <w:rFonts w:ascii="Times New Roman" w:eastAsia="Times New Roman" w:hAnsi="Times New Roman"/>
          <w:sz w:val="21"/>
          <w:lang w:val="ru-RU"/>
        </w:rPr>
        <w:t>1) 1400–1800 рр. – Китай як центр світової економі-ки;</w:t>
      </w:r>
    </w:p>
    <w:p w:rsidR="009B4D05" w:rsidRPr="00244880" w:rsidRDefault="009B4D05" w:rsidP="00CD05FA">
      <w:pPr>
        <w:spacing w:line="254" w:lineRule="auto"/>
        <w:jc w:val="both"/>
        <w:rPr>
          <w:rFonts w:ascii="Times New Roman" w:eastAsia="Times New Roman" w:hAnsi="Times New Roman"/>
          <w:sz w:val="21"/>
          <w:lang w:val="ru-RU"/>
        </w:rPr>
      </w:pPr>
      <w:r w:rsidRPr="00244880">
        <w:rPr>
          <w:rFonts w:ascii="Times New Roman" w:eastAsia="Times New Roman" w:hAnsi="Times New Roman"/>
          <w:sz w:val="21"/>
          <w:lang w:val="ru-RU"/>
        </w:rPr>
        <w:t xml:space="preserve"> 2) 1820–1950 рр. – падіння економічної потужності Китаю;</w:t>
      </w:r>
    </w:p>
    <w:p w:rsidR="009B4D05" w:rsidRPr="00244880" w:rsidRDefault="009B4D05" w:rsidP="009B4D05">
      <w:pPr>
        <w:spacing w:line="3" w:lineRule="exact"/>
        <w:rPr>
          <w:rFonts w:ascii="Times New Roman" w:eastAsia="Times New Roman" w:hAnsi="Times New Roman"/>
          <w:lang w:val="ru-RU"/>
        </w:rPr>
      </w:pPr>
    </w:p>
    <w:p w:rsidR="009B4D05" w:rsidRPr="00244880" w:rsidRDefault="00CD05FA" w:rsidP="00AC4E37">
      <w:pPr>
        <w:tabs>
          <w:tab w:val="left" w:pos="246"/>
        </w:tabs>
        <w:spacing w:line="0" w:lineRule="atLeast"/>
        <w:rPr>
          <w:rFonts w:ascii="Times New Roman" w:eastAsia="Times New Roman" w:hAnsi="Times New Roman"/>
          <w:sz w:val="22"/>
          <w:lang w:val="ru-RU"/>
        </w:rPr>
      </w:pPr>
      <w:r>
        <w:rPr>
          <w:rFonts w:ascii="Times New Roman" w:eastAsia="Times New Roman" w:hAnsi="Times New Roman"/>
          <w:sz w:val="22"/>
          <w:lang w:val="ru-RU"/>
        </w:rPr>
        <w:t xml:space="preserve"> 3)</w:t>
      </w:r>
      <w:r w:rsidR="009B4D05" w:rsidRPr="00244880">
        <w:rPr>
          <w:rFonts w:ascii="Times New Roman" w:eastAsia="Times New Roman" w:hAnsi="Times New Roman"/>
          <w:sz w:val="22"/>
          <w:lang w:val="ru-RU"/>
        </w:rPr>
        <w:t>1950–2020 рр. – прискорення економічного зростання Китаю;</w:t>
      </w:r>
    </w:p>
    <w:p w:rsidR="009B4D05" w:rsidRPr="00244880" w:rsidRDefault="009B4D05" w:rsidP="009B4D05">
      <w:pPr>
        <w:spacing w:line="2" w:lineRule="exact"/>
        <w:rPr>
          <w:rFonts w:ascii="Times New Roman" w:eastAsia="Times New Roman" w:hAnsi="Times New Roman"/>
          <w:sz w:val="22"/>
          <w:lang w:val="ru-RU"/>
        </w:rPr>
      </w:pPr>
    </w:p>
    <w:p w:rsidR="004E7771" w:rsidRPr="00CD05FA" w:rsidRDefault="00CD05FA" w:rsidP="00AC4E37">
      <w:pPr>
        <w:tabs>
          <w:tab w:val="left" w:pos="251"/>
        </w:tabs>
        <w:spacing w:line="360" w:lineRule="auto"/>
        <w:ind w:right="20"/>
        <w:jc w:val="both"/>
        <w:rPr>
          <w:rFonts w:ascii="Times New Roman" w:eastAsia="Times New Roman" w:hAnsi="Times New Roman" w:cs="Times New Roman"/>
          <w:lang w:val="ru-RU"/>
        </w:rPr>
      </w:pPr>
      <w:r>
        <w:rPr>
          <w:rFonts w:ascii="Times New Roman" w:eastAsia="Times New Roman" w:hAnsi="Times New Roman"/>
          <w:sz w:val="21"/>
          <w:lang w:val="ru-RU"/>
        </w:rPr>
        <w:t>4)</w:t>
      </w:r>
      <w:r w:rsidR="009B4D05" w:rsidRPr="00AC4E37">
        <w:rPr>
          <w:rFonts w:ascii="Times New Roman" w:eastAsia="Times New Roman" w:hAnsi="Times New Roman"/>
          <w:sz w:val="21"/>
          <w:lang w:val="ru-RU"/>
        </w:rPr>
        <w:t>2020–2050 рр. – відновлення економічної потужності Китаю [</w:t>
      </w:r>
      <w:r w:rsidR="009B4D05" w:rsidRPr="00AC4E37">
        <w:rPr>
          <w:rFonts w:ascii="SimSun" w:eastAsia="SimSun" w:hAnsi="SimSun"/>
          <w:sz w:val="21"/>
        </w:rPr>
        <w:t>中国</w:t>
      </w:r>
      <w:r w:rsidR="009B4D05" w:rsidRPr="00AC4E37">
        <w:rPr>
          <w:rFonts w:ascii="Times New Roman" w:eastAsia="Times New Roman" w:hAnsi="Times New Roman"/>
          <w:sz w:val="21"/>
          <w:lang w:val="ru-RU"/>
        </w:rPr>
        <w:t xml:space="preserve">... 2004, </w:t>
      </w:r>
      <w:r w:rsidR="009B4D05" w:rsidRPr="00AC4E37">
        <w:rPr>
          <w:rFonts w:ascii="Times New Roman" w:eastAsia="Times New Roman" w:hAnsi="Times New Roman"/>
          <w:i/>
          <w:sz w:val="21"/>
          <w:lang w:val="ru-RU"/>
        </w:rPr>
        <w:t>2</w:t>
      </w:r>
      <w:r w:rsidR="009B4D05" w:rsidRPr="00AC4E37">
        <w:rPr>
          <w:rFonts w:ascii="Times New Roman" w:eastAsia="Times New Roman" w:hAnsi="Times New Roman"/>
          <w:sz w:val="21"/>
          <w:lang w:val="ru-RU"/>
        </w:rPr>
        <w:t>–</w:t>
      </w:r>
      <w:r w:rsidR="009B4D05" w:rsidRPr="00AC4E37">
        <w:rPr>
          <w:rFonts w:ascii="Times New Roman" w:eastAsia="Times New Roman" w:hAnsi="Times New Roman"/>
          <w:i/>
          <w:sz w:val="21"/>
          <w:lang w:val="ru-RU"/>
        </w:rPr>
        <w:t>3</w:t>
      </w:r>
      <w:r w:rsidR="009B4D05" w:rsidRPr="00AC4E37">
        <w:rPr>
          <w:rFonts w:ascii="Times New Roman" w:eastAsia="Times New Roman" w:hAnsi="Times New Roman"/>
          <w:sz w:val="21"/>
          <w:lang w:val="ru-RU"/>
        </w:rPr>
        <w:t>]. Але так само, як і Чжан Цзяньцін, Ху Аньган сумнівається в успіху зростання Китаю шляхом “чорного розвит</w:t>
      </w:r>
      <w:r w:rsidR="00B131AD" w:rsidRPr="00AC4E37">
        <w:rPr>
          <w:rFonts w:ascii="Times New Roman" w:eastAsia="Times New Roman" w:hAnsi="Times New Roman"/>
          <w:sz w:val="21"/>
          <w:lang w:val="ru-RU"/>
        </w:rPr>
        <w:t>ку</w:t>
      </w:r>
      <w:r w:rsidR="009B4D05" w:rsidRPr="00AC4E37">
        <w:rPr>
          <w:rFonts w:ascii="Times New Roman" w:eastAsia="Times New Roman" w:hAnsi="Times New Roman"/>
          <w:sz w:val="21"/>
          <w:lang w:val="ru-RU"/>
        </w:rPr>
        <w:t xml:space="preserve">, тобто зі збереженням таких проблем внутрішнього розвитку, як </w:t>
      </w:r>
      <w:r w:rsidR="009B4D05" w:rsidRPr="00AC4E37">
        <w:rPr>
          <w:rFonts w:ascii="Times New Roman" w:eastAsia="Times New Roman" w:hAnsi="Times New Roman"/>
          <w:sz w:val="21"/>
          <w:lang w:val="ru-RU"/>
        </w:rPr>
        <w:lastRenderedPageBreak/>
        <w:t>корупція, екологічні проблеми, соціальне розшарування, низька ефективність праці, тяжка спадщина радянського типу індустріалізації, нерівномірність розвитку регіонів, а також негативні риси західного споживацького суспільства. Тому Китай повинен створити свою власну модель, яка відповідатиме завданням раціонального використання природних і людських ресурсів – “з</w:t>
      </w:r>
      <w:r w:rsidR="00B131AD" w:rsidRPr="00AC4E37">
        <w:rPr>
          <w:rFonts w:ascii="Times New Roman" w:eastAsia="Times New Roman" w:hAnsi="Times New Roman"/>
          <w:sz w:val="21"/>
          <w:lang w:val="ru-RU"/>
        </w:rPr>
        <w:t>елений розвиток”</w:t>
      </w:r>
      <w:r w:rsidR="009B4D05" w:rsidRPr="00AC4E37">
        <w:rPr>
          <w:rFonts w:ascii="Times New Roman" w:eastAsia="Times New Roman" w:hAnsi="Times New Roman"/>
          <w:sz w:val="21"/>
          <w:lang w:val="ru-RU"/>
        </w:rPr>
        <w:t xml:space="preserve">. Інший китайський вчений, Гао Цюаньсі, стверджує, що головне питання полягає не в мирному піднесенні самому по собі, а в проблемі подолання розриву між Китаєм і розвиненими країнами. Зокрема, Китай не є сучасною державою, бо тут немає відповідної політичної системи, цивільних прав та обов’язків, верховенства права, демократії, конституційного уряду та суспільної моралі, незважаючи на здійснення політики “реформ і відкритості” як форми модернізації країни. Крім того, пересічні китайці, як і раніше, мають обмежений доступ до обговорення питань зовнішньої політики, що також не сприяє виробленню ефективних рішень. У той час як Китай ще вирішує питання національного будівництва держави, провідні країни світу перейшли на наступний рівень – “постдержавний період”, що кардинально змінить характер міжнародних відносин. У зв’язку з цим </w:t>
      </w:r>
      <w:r>
        <w:rPr>
          <w:rFonts w:ascii="Times New Roman" w:eastAsia="Times New Roman" w:hAnsi="Times New Roman"/>
          <w:sz w:val="21"/>
          <w:lang w:val="ru-RU"/>
        </w:rPr>
        <w:t xml:space="preserve"> фахівець -</w:t>
      </w:r>
      <w:r w:rsidR="009B4D05" w:rsidRPr="00AC4E37">
        <w:rPr>
          <w:rFonts w:ascii="Times New Roman" w:eastAsia="Times New Roman" w:hAnsi="Times New Roman"/>
          <w:sz w:val="21"/>
          <w:lang w:val="ru-RU"/>
        </w:rPr>
        <w:t>Гао Цюаньсі виступає за те, щоб Китай захищав свої національні</w:t>
      </w:r>
      <w:r w:rsidR="00AC4E37" w:rsidRPr="00AC4E37">
        <w:rPr>
          <w:rFonts w:ascii="Times New Roman" w:eastAsia="Times New Roman" w:hAnsi="Times New Roman"/>
          <w:sz w:val="21"/>
          <w:lang w:val="ru-RU"/>
        </w:rPr>
        <w:t xml:space="preserve">   </w:t>
      </w:r>
      <w:r w:rsidR="009B4D05" w:rsidRPr="00AC4E37">
        <w:rPr>
          <w:rFonts w:ascii="Times New Roman" w:eastAsia="Times New Roman" w:hAnsi="Times New Roman"/>
          <w:sz w:val="22"/>
          <w:lang w:val="ru-RU"/>
        </w:rPr>
        <w:t>інтереси шляхом здійснення зовнішньої політики “мирного піднесення Китаю”</w:t>
      </w:r>
      <w:r w:rsidR="00B131AD" w:rsidRPr="00AC4E37">
        <w:rPr>
          <w:rFonts w:ascii="Times New Roman" w:eastAsia="Times New Roman" w:hAnsi="Times New Roman"/>
          <w:sz w:val="22"/>
          <w:lang w:val="ru-RU"/>
        </w:rPr>
        <w:t>.</w:t>
      </w:r>
    </w:p>
    <w:p w:rsidR="004E7771" w:rsidRPr="00CD05FA" w:rsidRDefault="004E7771" w:rsidP="008E5882">
      <w:pPr>
        <w:tabs>
          <w:tab w:val="left" w:pos="6804"/>
        </w:tabs>
        <w:spacing w:line="360" w:lineRule="auto"/>
        <w:ind w:firstLine="720"/>
        <w:jc w:val="both"/>
        <w:rPr>
          <w:rFonts w:ascii="Times New Roman" w:eastAsia="Times New Roman" w:hAnsi="Times New Roman" w:cs="Times New Roman"/>
          <w:lang w:val="ru-RU"/>
        </w:rPr>
      </w:pPr>
      <w:bookmarkStart w:id="4" w:name="page44"/>
      <w:bookmarkEnd w:id="4"/>
      <w:r w:rsidRPr="00CD05FA">
        <w:rPr>
          <w:rFonts w:ascii="Times New Roman" w:eastAsia="Times New Roman" w:hAnsi="Times New Roman" w:cs="Times New Roman"/>
          <w:lang w:val="ru-RU"/>
        </w:rPr>
        <w:t xml:space="preserve">Після того як у 1993 році Китай став третьою економікою у світі, збільшилася кількість досліджень, у яких стратегічні на-слідки цієї події розглядалися з точки зору існування китайської загрози для безпеки Східної Азії. “Теорія китайської загрози” – це свого роду відповідь Заходу на швидке економічне зростання Китаю, що вперше проявилося в статті американського вченого Росса Х. Манро, який </w:t>
      </w:r>
      <w:r w:rsidRPr="00CD05FA">
        <w:rPr>
          <w:rFonts w:ascii="Times New Roman" w:eastAsia="Times New Roman" w:hAnsi="Times New Roman" w:cs="Times New Roman"/>
          <w:lang w:val="ru-RU"/>
        </w:rPr>
        <w:lastRenderedPageBreak/>
        <w:t>попереджав про реальну загрозу США з боку ленінського, капіталістичного, меркантилістського, експан-сіоністського Китаю. При цьому, щоправда, він вважав, що США не повинні здійснювати політику стримування щодо Китаю і не бути лідером антикитайського альянсу [</w:t>
      </w:r>
      <w:r w:rsidRPr="00CD05FA">
        <w:rPr>
          <w:rFonts w:ascii="Times New Roman" w:eastAsia="Times New Roman" w:hAnsi="Times New Roman" w:cs="Times New Roman"/>
        </w:rPr>
        <w:t>Munro</w:t>
      </w:r>
      <w:r w:rsidRPr="00CD05FA">
        <w:rPr>
          <w:rFonts w:ascii="Times New Roman" w:eastAsia="Times New Roman" w:hAnsi="Times New Roman" w:cs="Times New Roman"/>
          <w:lang w:val="ru-RU"/>
        </w:rPr>
        <w:t xml:space="preserve"> 1992, </w:t>
      </w:r>
      <w:r w:rsidRPr="00CD05FA">
        <w:rPr>
          <w:rFonts w:ascii="Times New Roman" w:eastAsia="Times New Roman" w:hAnsi="Times New Roman" w:cs="Times New Roman"/>
          <w:i/>
          <w:lang w:val="ru-RU"/>
        </w:rPr>
        <w:t>10</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16</w:t>
      </w:r>
      <w:r w:rsidRPr="00CD05FA">
        <w:rPr>
          <w:rFonts w:ascii="Times New Roman" w:eastAsia="Times New Roman" w:hAnsi="Times New Roman" w:cs="Times New Roman"/>
          <w:lang w:val="ru-RU"/>
        </w:rPr>
        <w:t>]. Од-нією з найважливіших публікацій з цього питання стала стаття Аарона Фрідберга, в якій американський політолог розмірковує про можливі перспективи розвитку багатополярної Азії і стверджує, що після закінчення холодної війни, на відміну від євро-пейської багатополярної моделі, азіатська характеризується сило-вими зіткненнями і невизначеністю через відсутність сильних економічних та інституційних чинників умиротворення. Фрід-берг вважає, що Китай може принести великі неприємності азіатській системі безпеки через його швидке економічне зростання</w:t>
      </w:r>
      <w:r w:rsidR="008E5882"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внутрішні регіональні відмінності [</w:t>
      </w:r>
      <w:r w:rsidRPr="00CD05FA">
        <w:rPr>
          <w:rFonts w:ascii="Times New Roman" w:eastAsia="Times New Roman" w:hAnsi="Times New Roman" w:cs="Times New Roman"/>
        </w:rPr>
        <w:t>Friedberg</w:t>
      </w:r>
      <w:r w:rsidRPr="00CD05FA">
        <w:rPr>
          <w:rFonts w:ascii="Times New Roman" w:eastAsia="Times New Roman" w:hAnsi="Times New Roman" w:cs="Times New Roman"/>
          <w:lang w:val="ru-RU"/>
        </w:rPr>
        <w:t xml:space="preserve"> 1993/94, </w:t>
      </w:r>
      <w:r w:rsidRPr="00CD05FA">
        <w:rPr>
          <w:rFonts w:ascii="Times New Roman" w:eastAsia="Times New Roman" w:hAnsi="Times New Roman" w:cs="Times New Roman"/>
          <w:i/>
          <w:lang w:val="ru-RU"/>
        </w:rPr>
        <w:t>5</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33</w:t>
      </w:r>
      <w:r w:rsidRPr="00CD05FA">
        <w:rPr>
          <w:rFonts w:ascii="Times New Roman" w:eastAsia="Times New Roman" w:hAnsi="Times New Roman" w:cs="Times New Roman"/>
          <w:lang w:val="ru-RU"/>
        </w:rPr>
        <w:t>]. У той же час Річард Беттс, спираючись на реалістичну і лібералістичну парадигму, пише, що економічний лібералізм без політич-ного лібералізму та неолібералізму являтиме собою загрозу. Він</w:t>
      </w:r>
      <w:r w:rsidR="008E5882" w:rsidRPr="00CD05FA">
        <w:rPr>
          <w:rFonts w:ascii="Times New Roman" w:eastAsia="Times New Roman" w:hAnsi="Times New Roman" w:cs="Times New Roman"/>
          <w:lang w:val="uk-UA"/>
        </w:rPr>
        <w:t xml:space="preserve"> с</w:t>
      </w:r>
      <w:bookmarkStart w:id="5" w:name="page51"/>
      <w:bookmarkEnd w:id="5"/>
      <w:r w:rsidRPr="00CD05FA">
        <w:rPr>
          <w:rFonts w:ascii="Times New Roman" w:eastAsia="Times New Roman" w:hAnsi="Times New Roman" w:cs="Times New Roman"/>
          <w:lang w:val="ru-RU"/>
        </w:rPr>
        <w:t>тверджує, що хоча більше уваги було зосереджено на потенціалі Японії, але, швидше за все, протягом довгого часу загрозу регіо-ну і світу становитиме Китай [</w:t>
      </w:r>
      <w:r w:rsidRPr="00CD05FA">
        <w:rPr>
          <w:rFonts w:ascii="Times New Roman" w:eastAsia="Times New Roman" w:hAnsi="Times New Roman" w:cs="Times New Roman"/>
        </w:rPr>
        <w:t>Betts</w:t>
      </w:r>
      <w:r w:rsidRPr="00CD05FA">
        <w:rPr>
          <w:rFonts w:ascii="Times New Roman" w:eastAsia="Times New Roman" w:hAnsi="Times New Roman" w:cs="Times New Roman"/>
          <w:lang w:val="ru-RU"/>
        </w:rPr>
        <w:t xml:space="preserve"> 1993/94].</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r w:rsidRPr="00CD05FA">
        <w:rPr>
          <w:rFonts w:ascii="Times New Roman" w:eastAsia="Times New Roman" w:hAnsi="Times New Roman" w:cs="Times New Roman"/>
          <w:lang w:val="ru-RU"/>
        </w:rPr>
        <w:t>Девід Шамбо в 1996 році висунув припущення, що Китай має намір оскаржити існуючий міжнародний порядок: “Китай на сьо-годнішній день не задоволений своїм становищем і тому прагне змінити існуючий міжнародний порядок і норми міждержавних відносин... Це не означає просто шукати місце за столом нормот-ворчої діяльності міжнародних організацій та нарощувати вплив,</w:t>
      </w:r>
      <w:r w:rsidR="008E5882"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 xml:space="preserve">спробувати змінити правила й існуючу систему. Пекін хоче ви-правити історичні образи, і, можливо, він бачить своє законне місце в ролі світової держави. Насамперед Китай прагне змінити глобальну владу, щоб, зокрема, </w:t>
      </w:r>
      <w:r w:rsidRPr="00CD05FA">
        <w:rPr>
          <w:rFonts w:ascii="Times New Roman" w:eastAsia="Times New Roman" w:hAnsi="Times New Roman" w:cs="Times New Roman"/>
          <w:lang w:val="ru-RU"/>
        </w:rPr>
        <w:lastRenderedPageBreak/>
        <w:t>послабити провідну роль Сполу-чених Штатів у світових справах... Пекін також прагне виправи-ти баланс сил регіональної підсистеми Азії...” [</w:t>
      </w:r>
      <w:r w:rsidRPr="00CD05FA">
        <w:rPr>
          <w:rFonts w:ascii="Times New Roman" w:eastAsia="Times New Roman" w:hAnsi="Times New Roman" w:cs="Times New Roman"/>
        </w:rPr>
        <w:t>Shambaugh</w:t>
      </w:r>
      <w:r w:rsidRPr="00CD05FA">
        <w:rPr>
          <w:rFonts w:ascii="Times New Roman" w:eastAsia="Times New Roman" w:hAnsi="Times New Roman" w:cs="Times New Roman"/>
          <w:lang w:val="ru-RU"/>
        </w:rPr>
        <w:t xml:space="preserve"> 1996,</w:t>
      </w:r>
      <w:r w:rsidRPr="00CD05FA">
        <w:rPr>
          <w:rFonts w:ascii="Times New Roman" w:eastAsia="Times New Roman" w:hAnsi="Times New Roman" w:cs="Times New Roman"/>
          <w:i/>
          <w:lang w:val="ru-RU"/>
        </w:rPr>
        <w:t xml:space="preserve"> 186</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187</w:t>
      </w:r>
      <w:r w:rsidRPr="00CD05FA">
        <w:rPr>
          <w:rFonts w:ascii="Times New Roman" w:eastAsia="Times New Roman" w:hAnsi="Times New Roman" w:cs="Times New Roman"/>
          <w:lang w:val="ru-RU"/>
        </w:rPr>
        <w:t>]. Трохи пізніше, у 2000 році, Аарон Фрідберг висунув</w:t>
      </w:r>
      <w:r w:rsidRPr="00CD05FA">
        <w:rPr>
          <w:rFonts w:ascii="Times New Roman" w:eastAsia="Times New Roman" w:hAnsi="Times New Roman" w:cs="Times New Roman"/>
          <w:i/>
          <w:lang w:val="ru-RU"/>
        </w:rPr>
        <w:t xml:space="preserve"> </w:t>
      </w:r>
      <w:r w:rsidRPr="00CD05FA">
        <w:rPr>
          <w:rFonts w:ascii="Times New Roman" w:eastAsia="Times New Roman" w:hAnsi="Times New Roman" w:cs="Times New Roman"/>
          <w:lang w:val="ru-RU"/>
        </w:rPr>
        <w:t>гіпотезу про те, що американсько-китайське суперництво прояв-лятиметься в економічній, військовій та політичній сферах на основі припущення, що стратегічне суперництво Китаю і США відбуватиметься за домінування в Східній Азії. Тому США повин-ні визнати той факт, що Китай становить загрозу американським інтересам [</w:t>
      </w:r>
      <w:r w:rsidRPr="00CD05FA">
        <w:rPr>
          <w:rFonts w:ascii="Times New Roman" w:eastAsia="Times New Roman" w:hAnsi="Times New Roman" w:cs="Times New Roman"/>
        </w:rPr>
        <w:t>Friedberg</w:t>
      </w:r>
      <w:r w:rsidRPr="00CD05FA">
        <w:rPr>
          <w:rFonts w:ascii="Times New Roman" w:eastAsia="Times New Roman" w:hAnsi="Times New Roman" w:cs="Times New Roman"/>
          <w:lang w:val="ru-RU"/>
        </w:rPr>
        <w:t xml:space="preserve"> 2000, </w:t>
      </w:r>
      <w:r w:rsidRPr="00CD05FA">
        <w:rPr>
          <w:rFonts w:ascii="Times New Roman" w:eastAsia="Times New Roman" w:hAnsi="Times New Roman" w:cs="Times New Roman"/>
          <w:i/>
          <w:lang w:val="ru-RU"/>
        </w:rPr>
        <w:t>17</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26</w:t>
      </w:r>
      <w:r w:rsidRPr="00CD05FA">
        <w:rPr>
          <w:rFonts w:ascii="Times New Roman" w:eastAsia="Times New Roman" w:hAnsi="Times New Roman" w:cs="Times New Roman"/>
          <w:lang w:val="ru-RU"/>
        </w:rPr>
        <w:t>]. І незабаром з цього питання вже йшли палкі дебати. Джон Маршеймер у своїй монографії 2001 року “Трагедія політики великої держави” запропонував на основі реалістичної теорії сформулювати аргументи для обґрун-тування теоретичної основи “китайської загрози”. За визначенням Міршеймера, великі держави – раціональні суб’єкти, основним завданням яких є виживання в анархічній міжнародній системі. Великі держави зазвичай володіють певними наступальними вій-ськовими можливостями, ніколи не впевнені в намірах інших, за-вжди бояться одна одну й намагаються максимально захистити свою частку світової влади. Тому оптимальний спосіб захистити свою безпеку – це збільшення відносної потужності великих дер-жав у світовій системі і, як наслідок, прагнення до гегемонії. Звідси Маршеймер робить висновок про можливий виклик для США з боку Китаю, який здійснюватиме політику, спрямовану</w:t>
      </w:r>
      <w:r w:rsidR="008E5882" w:rsidRPr="00CD05FA">
        <w:rPr>
          <w:rFonts w:ascii="Times New Roman" w:eastAsia="Times New Roman" w:hAnsi="Times New Roman" w:cs="Times New Roman"/>
          <w:lang w:val="ru-RU"/>
        </w:rPr>
        <w:t xml:space="preserve">  </w:t>
      </w:r>
      <w:bookmarkStart w:id="6" w:name="page52"/>
      <w:bookmarkEnd w:id="6"/>
      <w:r w:rsidRPr="00CD05FA">
        <w:rPr>
          <w:rFonts w:ascii="Times New Roman" w:eastAsia="Times New Roman" w:hAnsi="Times New Roman" w:cs="Times New Roman"/>
          <w:lang w:val="ru-RU"/>
        </w:rPr>
        <w:t>на досягнення регіональної гегемонії [</w:t>
      </w:r>
      <w:r w:rsidRPr="00CD05FA">
        <w:rPr>
          <w:rFonts w:ascii="Times New Roman" w:eastAsia="Times New Roman" w:hAnsi="Times New Roman" w:cs="Times New Roman"/>
        </w:rPr>
        <w:t>Mearsheimer</w:t>
      </w:r>
      <w:r w:rsidRPr="00CD05FA">
        <w:rPr>
          <w:rFonts w:ascii="Times New Roman" w:eastAsia="Times New Roman" w:hAnsi="Times New Roman" w:cs="Times New Roman"/>
          <w:lang w:val="ru-RU"/>
        </w:rPr>
        <w:t xml:space="preserve"> 2001, </w:t>
      </w:r>
      <w:r w:rsidRPr="00CD05FA">
        <w:rPr>
          <w:rFonts w:ascii="Times New Roman" w:eastAsia="Times New Roman" w:hAnsi="Times New Roman" w:cs="Times New Roman"/>
          <w:i/>
          <w:lang w:val="ru-RU"/>
        </w:rPr>
        <w:t>10</w:t>
      </w:r>
      <w:r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i/>
          <w:lang w:val="ru-RU"/>
        </w:rPr>
        <w:t>21</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 xml:space="preserve"> 40</w:t>
      </w:r>
      <w:r w:rsidRPr="00CD05FA">
        <w:rPr>
          <w:rFonts w:ascii="Times New Roman" w:eastAsia="Times New Roman" w:hAnsi="Times New Roman" w:cs="Times New Roman"/>
          <w:lang w:val="ru-RU"/>
        </w:rPr>
        <w:t>]. У результаті проведених дискусій було виділено три основ-них аспекти “теорії китайської загрози”:</w:t>
      </w:r>
    </w:p>
    <w:p w:rsidR="004E7771" w:rsidRPr="00CD05FA" w:rsidRDefault="004E7771" w:rsidP="00644BA6">
      <w:pPr>
        <w:numPr>
          <w:ilvl w:val="1"/>
          <w:numId w:val="6"/>
        </w:numPr>
        <w:tabs>
          <w:tab w:val="left" w:pos="545"/>
          <w:tab w:val="left" w:pos="6804"/>
        </w:tabs>
        <w:spacing w:line="360" w:lineRule="auto"/>
        <w:ind w:left="6" w:firstLine="277"/>
        <w:jc w:val="both"/>
        <w:rPr>
          <w:rFonts w:ascii="Times New Roman" w:eastAsia="Times New Roman" w:hAnsi="Times New Roman" w:cs="Times New Roman"/>
          <w:lang w:val="ru-RU"/>
        </w:rPr>
      </w:pPr>
      <w:r w:rsidRPr="00CD05FA">
        <w:rPr>
          <w:rFonts w:ascii="Times New Roman" w:eastAsia="Times New Roman" w:hAnsi="Times New Roman" w:cs="Times New Roman"/>
          <w:i/>
          <w:lang w:val="ru-RU"/>
        </w:rPr>
        <w:t>Військовий</w:t>
      </w:r>
      <w:r w:rsidRPr="00CD05FA">
        <w:rPr>
          <w:rFonts w:ascii="Times New Roman" w:eastAsia="Times New Roman" w:hAnsi="Times New Roman" w:cs="Times New Roman"/>
          <w:lang w:val="ru-RU"/>
        </w:rPr>
        <w:t xml:space="preserve"> – спираючись на сучасну економічну базу і пе-редові технології, а також за умов зростання витрат на озброєння Китай може в найближчому майбутньому перевершити військо-вий потенціал США і становитиме загрозу безпеці в Східній Азії.</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p>
    <w:p w:rsidR="004642C8" w:rsidRDefault="004E7771" w:rsidP="00644BA6">
      <w:pPr>
        <w:numPr>
          <w:ilvl w:val="0"/>
          <w:numId w:val="7"/>
        </w:numPr>
        <w:tabs>
          <w:tab w:val="left" w:pos="279"/>
          <w:tab w:val="left" w:pos="6804"/>
        </w:tabs>
        <w:spacing w:line="360" w:lineRule="auto"/>
        <w:ind w:left="6" w:firstLine="720"/>
        <w:jc w:val="both"/>
        <w:rPr>
          <w:rFonts w:ascii="Times New Roman" w:eastAsia="Times New Roman" w:hAnsi="Times New Roman" w:cs="Times New Roman"/>
          <w:lang w:val="ru-RU"/>
        </w:rPr>
      </w:pPr>
      <w:r w:rsidRPr="004642C8">
        <w:rPr>
          <w:rFonts w:ascii="Times New Roman" w:eastAsia="Times New Roman" w:hAnsi="Times New Roman" w:cs="Times New Roman"/>
          <w:lang w:val="ru-RU"/>
        </w:rPr>
        <w:lastRenderedPageBreak/>
        <w:t>всесвітньо відомій роботі “Зіткнення цивілізацій” Самуель Гантінгтон як аргумент своєї концепції наводить “теорію китайської загрози”, стверджуючи, що після закінчення холодної війни “значні розбіжності і головне джерело боротьби будуть пов’язані з конфліктом культур... [і] головні конфлікти глобальної політики відбуватимуться між націями і групами різних цивілізацій” [</w:t>
      </w:r>
      <w:r w:rsidRPr="004642C8">
        <w:rPr>
          <w:rFonts w:ascii="Times New Roman" w:eastAsia="Times New Roman" w:hAnsi="Times New Roman" w:cs="Times New Roman"/>
        </w:rPr>
        <w:t>Hun</w:t>
      </w:r>
      <w:r w:rsidRPr="004642C8">
        <w:rPr>
          <w:rFonts w:ascii="Times New Roman" w:eastAsia="Times New Roman" w:hAnsi="Times New Roman" w:cs="Times New Roman"/>
          <w:lang w:val="ru-RU"/>
        </w:rPr>
        <w:t>-</w:t>
      </w:r>
      <w:r w:rsidRPr="004642C8">
        <w:rPr>
          <w:rFonts w:ascii="Times New Roman" w:eastAsia="Times New Roman" w:hAnsi="Times New Roman" w:cs="Times New Roman"/>
        </w:rPr>
        <w:t>tington</w:t>
      </w:r>
      <w:r w:rsidRPr="004642C8">
        <w:rPr>
          <w:rFonts w:ascii="Times New Roman" w:eastAsia="Times New Roman" w:hAnsi="Times New Roman" w:cs="Times New Roman"/>
          <w:lang w:val="ru-RU"/>
        </w:rPr>
        <w:t xml:space="preserve"> 1993, </w:t>
      </w:r>
      <w:r w:rsidRPr="004642C8">
        <w:rPr>
          <w:rFonts w:ascii="Times New Roman" w:eastAsia="Times New Roman" w:hAnsi="Times New Roman" w:cs="Times New Roman"/>
          <w:i/>
          <w:lang w:val="ru-RU"/>
        </w:rPr>
        <w:t>22</w:t>
      </w:r>
      <w:r w:rsidRPr="004642C8">
        <w:rPr>
          <w:rFonts w:ascii="Times New Roman" w:eastAsia="Times New Roman" w:hAnsi="Times New Roman" w:cs="Times New Roman"/>
          <w:lang w:val="ru-RU"/>
        </w:rPr>
        <w:t>]. Але ці конфлікти будуть не культурно-ідеологічними, а військово-стратегічними, що сформується на основі “конфуціансько-ісламського зв’язку”, оскільки відбудеться посилення військової потужності Китаю та розповсюдження зброї масового знищення в ісламських країнах [</w:t>
      </w:r>
      <w:r w:rsidRPr="004642C8">
        <w:rPr>
          <w:rFonts w:ascii="Times New Roman" w:eastAsia="Times New Roman" w:hAnsi="Times New Roman" w:cs="Times New Roman"/>
        </w:rPr>
        <w:t>Huntington</w:t>
      </w:r>
      <w:r w:rsidRPr="004642C8">
        <w:rPr>
          <w:rFonts w:ascii="Times New Roman" w:eastAsia="Times New Roman" w:hAnsi="Times New Roman" w:cs="Times New Roman"/>
          <w:lang w:val="ru-RU"/>
        </w:rPr>
        <w:t xml:space="preserve"> 1993, </w:t>
      </w:r>
      <w:r w:rsidRPr="004642C8">
        <w:rPr>
          <w:rFonts w:ascii="Times New Roman" w:eastAsia="Times New Roman" w:hAnsi="Times New Roman" w:cs="Times New Roman"/>
          <w:i/>
          <w:lang w:val="ru-RU"/>
        </w:rPr>
        <w:t>22</w:t>
      </w:r>
      <w:r w:rsidRPr="004642C8">
        <w:rPr>
          <w:rFonts w:ascii="Times New Roman" w:eastAsia="Times New Roman" w:hAnsi="Times New Roman" w:cs="Times New Roman"/>
          <w:lang w:val="ru-RU"/>
        </w:rPr>
        <w:t>–</w:t>
      </w:r>
      <w:r w:rsidRPr="004642C8">
        <w:rPr>
          <w:rFonts w:ascii="Times New Roman" w:eastAsia="Times New Roman" w:hAnsi="Times New Roman" w:cs="Times New Roman"/>
          <w:i/>
          <w:lang w:val="ru-RU"/>
        </w:rPr>
        <w:t>49</w:t>
      </w:r>
      <w:r w:rsidRPr="004642C8">
        <w:rPr>
          <w:rFonts w:ascii="Times New Roman" w:eastAsia="Times New Roman" w:hAnsi="Times New Roman" w:cs="Times New Roman"/>
          <w:lang w:val="ru-RU"/>
        </w:rPr>
        <w:t>]. Таким чином, конструюється образ ідеального нового ворога, який буде ідеологічно ворожим, расово та культурно відмінним і досить сильним у військовому відношенні [</w:t>
      </w:r>
      <w:r w:rsidRPr="004642C8">
        <w:rPr>
          <w:rFonts w:ascii="Times New Roman" w:eastAsia="Times New Roman" w:hAnsi="Times New Roman" w:cs="Times New Roman"/>
        </w:rPr>
        <w:t>Huntington</w:t>
      </w:r>
      <w:r w:rsidRPr="004642C8">
        <w:rPr>
          <w:rFonts w:ascii="Times New Roman" w:eastAsia="Times New Roman" w:hAnsi="Times New Roman" w:cs="Times New Roman"/>
          <w:lang w:val="ru-RU"/>
        </w:rPr>
        <w:t xml:space="preserve"> 2004, </w:t>
      </w:r>
      <w:r w:rsidRPr="004642C8">
        <w:rPr>
          <w:rFonts w:ascii="Times New Roman" w:eastAsia="Times New Roman" w:hAnsi="Times New Roman" w:cs="Times New Roman"/>
          <w:i/>
          <w:lang w:val="ru-RU"/>
        </w:rPr>
        <w:t>266</w:t>
      </w:r>
      <w:r w:rsidRPr="004642C8">
        <w:rPr>
          <w:rFonts w:ascii="Times New Roman" w:eastAsia="Times New Roman" w:hAnsi="Times New Roman" w:cs="Times New Roman"/>
          <w:lang w:val="ru-RU"/>
        </w:rPr>
        <w:t>]. Це “зіткнення цивілізацій” разом зі старим образом “жовтої не-безпеки” в Гантінгтона базується на розширенні військової по-тужності Піднебесної, що тільки підсилює загрозу. 2001 року Томас Крістенсен, фахівець у галузі міжнародної безпеки, висловив думку, що ймовірність війни з Китаєм дуже низька і Китай не стане конкурентом США, хоча військові можливості в поєд-нанні з політичною географією Східної Азії, внутрішньою полі-тикою Китаю та настроями китайських еліт можуть створити значні проблеми для американської стратегії безпеки в регіоні [</w:t>
      </w:r>
      <w:r w:rsidRPr="004642C8">
        <w:rPr>
          <w:rFonts w:ascii="Times New Roman" w:eastAsia="Times New Roman" w:hAnsi="Times New Roman" w:cs="Times New Roman"/>
        </w:rPr>
        <w:t>Christensen</w:t>
      </w:r>
      <w:r w:rsidRPr="004642C8">
        <w:rPr>
          <w:rFonts w:ascii="Times New Roman" w:eastAsia="Times New Roman" w:hAnsi="Times New Roman" w:cs="Times New Roman"/>
          <w:lang w:val="ru-RU"/>
        </w:rPr>
        <w:t xml:space="preserve"> 2001, </w:t>
      </w:r>
      <w:r w:rsidRPr="004642C8">
        <w:rPr>
          <w:rFonts w:ascii="Times New Roman" w:eastAsia="Times New Roman" w:hAnsi="Times New Roman" w:cs="Times New Roman"/>
          <w:i/>
          <w:lang w:val="ru-RU"/>
        </w:rPr>
        <w:t>5</w:t>
      </w:r>
      <w:r w:rsidRPr="004642C8">
        <w:rPr>
          <w:rFonts w:ascii="Times New Roman" w:eastAsia="Times New Roman" w:hAnsi="Times New Roman" w:cs="Times New Roman"/>
          <w:lang w:val="ru-RU"/>
        </w:rPr>
        <w:t>–</w:t>
      </w:r>
      <w:r w:rsidRPr="004642C8">
        <w:rPr>
          <w:rFonts w:ascii="Times New Roman" w:eastAsia="Times New Roman" w:hAnsi="Times New Roman" w:cs="Times New Roman"/>
          <w:i/>
          <w:lang w:val="ru-RU"/>
        </w:rPr>
        <w:t>40</w:t>
      </w:r>
      <w:r w:rsidRPr="004642C8">
        <w:rPr>
          <w:rFonts w:ascii="Times New Roman" w:eastAsia="Times New Roman" w:hAnsi="Times New Roman" w:cs="Times New Roman"/>
          <w:lang w:val="ru-RU"/>
        </w:rPr>
        <w:t>]. Тому Сполучені Штати повинні підтримувати свою військову присутність в Азії, стримуючи Китай у розвитку його арсеналу ядерної зброї і, таким чином, захищаючи Тайвань і Японію з метою збереження балансу сил в Азії.</w:t>
      </w:r>
    </w:p>
    <w:p w:rsidR="004E7771" w:rsidRPr="004642C8" w:rsidRDefault="004E7771" w:rsidP="00644BA6">
      <w:pPr>
        <w:numPr>
          <w:ilvl w:val="0"/>
          <w:numId w:val="7"/>
        </w:numPr>
        <w:tabs>
          <w:tab w:val="left" w:pos="279"/>
          <w:tab w:val="left" w:pos="6804"/>
        </w:tabs>
        <w:spacing w:line="360" w:lineRule="auto"/>
        <w:ind w:firstLine="720"/>
        <w:jc w:val="both"/>
        <w:rPr>
          <w:rFonts w:ascii="Times New Roman" w:eastAsia="Times New Roman" w:hAnsi="Times New Roman" w:cs="Times New Roman"/>
          <w:lang w:val="ru-RU"/>
        </w:rPr>
      </w:pPr>
      <w:r w:rsidRPr="004642C8">
        <w:rPr>
          <w:rFonts w:ascii="Times New Roman" w:eastAsia="Times New Roman" w:hAnsi="Times New Roman" w:cs="Times New Roman"/>
          <w:i/>
          <w:lang w:val="ru-RU"/>
        </w:rPr>
        <w:t>Е</w:t>
      </w:r>
      <w:r w:rsidR="00A0748B" w:rsidRPr="004642C8">
        <w:rPr>
          <w:rFonts w:ascii="Times New Roman" w:eastAsia="Times New Roman" w:hAnsi="Times New Roman" w:cs="Times New Roman"/>
          <w:i/>
          <w:lang w:val="ru-RU"/>
        </w:rPr>
        <w:t>Е</w:t>
      </w:r>
      <w:r w:rsidRPr="004642C8">
        <w:rPr>
          <w:rFonts w:ascii="Times New Roman" w:eastAsia="Times New Roman" w:hAnsi="Times New Roman" w:cs="Times New Roman"/>
          <w:i/>
          <w:lang w:val="ru-RU"/>
        </w:rPr>
        <w:t>кономічний</w:t>
      </w:r>
      <w:r w:rsidRPr="004642C8">
        <w:rPr>
          <w:rFonts w:ascii="Times New Roman" w:eastAsia="Times New Roman" w:hAnsi="Times New Roman" w:cs="Times New Roman"/>
          <w:lang w:val="ru-RU"/>
        </w:rPr>
        <w:t xml:space="preserve"> – приплив дешевих китайських товарів при-зводить до втрати виробниками (в тому числі американськими)</w:t>
      </w:r>
      <w:r w:rsidR="009B4D05" w:rsidRPr="004642C8">
        <w:rPr>
          <w:rFonts w:ascii="Times New Roman" w:eastAsia="Times New Roman" w:hAnsi="Times New Roman" w:cs="Times New Roman"/>
          <w:lang w:val="ru-RU"/>
        </w:rPr>
        <w:t xml:space="preserve"> </w:t>
      </w:r>
      <w:bookmarkStart w:id="7" w:name="page53"/>
      <w:bookmarkEnd w:id="7"/>
      <w:r w:rsidRPr="004642C8">
        <w:rPr>
          <w:rFonts w:ascii="Times New Roman" w:eastAsia="Times New Roman" w:hAnsi="Times New Roman" w:cs="Times New Roman"/>
          <w:lang w:val="ru-RU"/>
        </w:rPr>
        <w:t xml:space="preserve">своєї частки ринку і викликає зростання безробіття в цих країнах. Денні Рой, фахівець у </w:t>
      </w:r>
      <w:r w:rsidRPr="004642C8">
        <w:rPr>
          <w:rFonts w:ascii="Times New Roman" w:eastAsia="Times New Roman" w:hAnsi="Times New Roman" w:cs="Times New Roman"/>
          <w:lang w:val="ru-RU"/>
        </w:rPr>
        <w:lastRenderedPageBreak/>
        <w:t>галузі міжнародної безпеки, в 1994 році стверджував, що після закінчення холодної війни Китай, а не Японія, буде гегемоном у Східній Азії: “Економічний розвиток зробить Китай більш наполегливим і менш схильним до співпраці зі своїми сусідами, свої внутрішні можливості Китай буде використовувати для досягнення політичних цілей, і економічно потужний Китай може спровокувати нарощування військової могутності Японії, що занурить Азію в нову холодну війну” [</w:t>
      </w:r>
      <w:r w:rsidRPr="004642C8">
        <w:rPr>
          <w:rFonts w:ascii="Times New Roman" w:eastAsia="Times New Roman" w:hAnsi="Times New Roman" w:cs="Times New Roman"/>
        </w:rPr>
        <w:t>Roy</w:t>
      </w:r>
      <w:r w:rsidRPr="004642C8">
        <w:rPr>
          <w:rFonts w:ascii="Times New Roman" w:eastAsia="Times New Roman" w:hAnsi="Times New Roman" w:cs="Times New Roman"/>
          <w:lang w:val="ru-RU"/>
        </w:rPr>
        <w:t xml:space="preserve"> 1994, </w:t>
      </w:r>
      <w:r w:rsidRPr="004642C8">
        <w:rPr>
          <w:rFonts w:ascii="Times New Roman" w:eastAsia="Times New Roman" w:hAnsi="Times New Roman" w:cs="Times New Roman"/>
          <w:i/>
          <w:lang w:val="ru-RU"/>
        </w:rPr>
        <w:t>150</w:t>
      </w:r>
      <w:r w:rsidRPr="004642C8">
        <w:rPr>
          <w:rFonts w:ascii="Times New Roman" w:eastAsia="Times New Roman" w:hAnsi="Times New Roman" w:cs="Times New Roman"/>
          <w:lang w:val="ru-RU"/>
        </w:rPr>
        <w:t>]. При збереженні нинішніх темпів економічного зростання Китай за своїми виробничими можливостями і сукупним багатством незабаром випередить держави Азіатсько-Тихоокеанського регіону, що призведе до якісної зміни становища КНР у світі – відбудеться перехід від умоглядних геополітичних побудов до зміни реальної зовнішньої політики, яка проявлятиметься</w:t>
      </w:r>
      <w:r w:rsidR="00A0748B" w:rsidRPr="004642C8">
        <w:rPr>
          <w:rFonts w:ascii="Times New Roman" w:eastAsia="Times New Roman" w:hAnsi="Times New Roman" w:cs="Times New Roman"/>
          <w:lang w:val="ru-RU"/>
        </w:rPr>
        <w:t xml:space="preserve"> </w:t>
      </w:r>
      <w:r w:rsidR="002E1403" w:rsidRPr="004642C8">
        <w:rPr>
          <w:rFonts w:ascii="Times New Roman" w:eastAsia="Times New Roman" w:hAnsi="Times New Roman" w:cs="Times New Roman"/>
          <w:lang w:val="ru-RU"/>
        </w:rPr>
        <w:t xml:space="preserve">в </w:t>
      </w:r>
      <w:r w:rsidRPr="004642C8">
        <w:rPr>
          <w:rFonts w:ascii="Times New Roman" w:eastAsia="Times New Roman" w:hAnsi="Times New Roman" w:cs="Times New Roman"/>
          <w:lang w:val="ru-RU"/>
        </w:rPr>
        <w:t>нав’язуванні своєї волі іншим країнам. У такому разі Китай може повторити долю Великобританії, Радянського Союзу, нацистської Німеччини, мілітаристської Японії і США, що використали свою міць для встановлення гегемонії в регіоні чи світі. Маршеймер стверджує, що велика територія, колосальні трудові ресурси та зростаючий економічний вплив дозволять Китаю спробувати встановити свою гегемонію в регіоні. Якщо при цьому США втратять свою перевагу і панування в Північно-Східній Азії, то Китай, швидше за все, буде розвивати свій аналог доктрини Монро (“Америка для американців”), але для Азії, щоб повністю виключити вплив тут представників західного світу.</w:t>
      </w:r>
    </w:p>
    <w:p w:rsidR="004E7771" w:rsidRPr="00FB73A8" w:rsidRDefault="004E7771" w:rsidP="00644BA6">
      <w:pPr>
        <w:numPr>
          <w:ilvl w:val="1"/>
          <w:numId w:val="7"/>
        </w:numPr>
        <w:tabs>
          <w:tab w:val="left" w:pos="598"/>
          <w:tab w:val="left" w:pos="6804"/>
        </w:tabs>
        <w:spacing w:line="360" w:lineRule="auto"/>
        <w:ind w:left="6" w:firstLine="277"/>
        <w:jc w:val="both"/>
        <w:rPr>
          <w:rFonts w:ascii="Times New Roman" w:eastAsia="Times New Roman" w:hAnsi="Times New Roman" w:cs="Times New Roman"/>
          <w:lang w:val="ru-RU"/>
        </w:rPr>
      </w:pPr>
      <w:r w:rsidRPr="00FB73A8">
        <w:rPr>
          <w:rFonts w:ascii="Times New Roman" w:eastAsia="Times New Roman" w:hAnsi="Times New Roman" w:cs="Times New Roman"/>
          <w:i/>
          <w:lang w:val="ru-RU"/>
        </w:rPr>
        <w:t>Культурно-ідеологічний</w:t>
      </w:r>
      <w:r w:rsidRPr="00FB73A8">
        <w:rPr>
          <w:rFonts w:ascii="Times New Roman" w:eastAsia="Times New Roman" w:hAnsi="Times New Roman" w:cs="Times New Roman"/>
          <w:lang w:val="ru-RU"/>
        </w:rPr>
        <w:t xml:space="preserve"> – економічні досягнення дозволять Китаю як конфуціанській культурі і комуністичній ідеології кинути виклик західним цінностям у світовому масштабі. Бернштейн і Мунро в 1997 році попереджали, що зростання на-ціоналізму й економічної потужності викличе бажання Китаю домінувати в Азії та неминуче </w:t>
      </w:r>
      <w:r w:rsidRPr="00FB73A8">
        <w:rPr>
          <w:rFonts w:ascii="Times New Roman" w:eastAsia="Times New Roman" w:hAnsi="Times New Roman" w:cs="Times New Roman"/>
          <w:lang w:val="ru-RU"/>
        </w:rPr>
        <w:lastRenderedPageBreak/>
        <w:t xml:space="preserve">призведе до конфлікту із США в першому десятилітті </w:t>
      </w:r>
      <w:r w:rsidRPr="00CD05FA">
        <w:rPr>
          <w:rFonts w:ascii="Times New Roman" w:eastAsia="Times New Roman" w:hAnsi="Times New Roman" w:cs="Times New Roman"/>
        </w:rPr>
        <w:t>XXI</w:t>
      </w:r>
      <w:r w:rsidRPr="00FB73A8">
        <w:rPr>
          <w:rFonts w:ascii="Times New Roman" w:eastAsia="Times New Roman" w:hAnsi="Times New Roman" w:cs="Times New Roman"/>
          <w:lang w:val="ru-RU"/>
        </w:rPr>
        <w:t xml:space="preserve"> століття [</w:t>
      </w:r>
      <w:r w:rsidRPr="00CD05FA">
        <w:rPr>
          <w:rFonts w:ascii="Times New Roman" w:eastAsia="Times New Roman" w:hAnsi="Times New Roman" w:cs="Times New Roman"/>
        </w:rPr>
        <w:t>Bernstein</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rPr>
        <w:t>Munro</w:t>
      </w:r>
      <w:r w:rsidRPr="00FB73A8">
        <w:rPr>
          <w:rFonts w:ascii="Times New Roman" w:eastAsia="Times New Roman" w:hAnsi="Times New Roman" w:cs="Times New Roman"/>
          <w:lang w:val="ru-RU"/>
        </w:rPr>
        <w:t xml:space="preserve"> 1997, </w:t>
      </w:r>
      <w:r w:rsidRPr="00FB73A8">
        <w:rPr>
          <w:rFonts w:ascii="Times New Roman" w:eastAsia="Times New Roman" w:hAnsi="Times New Roman" w:cs="Times New Roman"/>
          <w:i/>
          <w:lang w:val="ru-RU"/>
        </w:rPr>
        <w:t>18</w:t>
      </w:r>
      <w:r w:rsidRPr="00FB73A8">
        <w:rPr>
          <w:rFonts w:ascii="Times New Roman" w:eastAsia="Times New Roman" w:hAnsi="Times New Roman" w:cs="Times New Roman"/>
          <w:lang w:val="ru-RU"/>
        </w:rPr>
        <w:t>–</w:t>
      </w:r>
      <w:r w:rsidRPr="00FB73A8">
        <w:rPr>
          <w:rFonts w:ascii="Times New Roman" w:eastAsia="Times New Roman" w:hAnsi="Times New Roman" w:cs="Times New Roman"/>
          <w:i/>
          <w:lang w:val="ru-RU"/>
        </w:rPr>
        <w:t>32</w:t>
      </w:r>
      <w:r w:rsidRPr="00FB73A8">
        <w:rPr>
          <w:rFonts w:ascii="Times New Roman" w:eastAsia="Times New Roman" w:hAnsi="Times New Roman" w:cs="Times New Roman"/>
          <w:lang w:val="ru-RU"/>
        </w:rPr>
        <w:t>].</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r w:rsidRPr="00FB73A8">
        <w:rPr>
          <w:rFonts w:ascii="Times New Roman" w:eastAsia="Times New Roman" w:hAnsi="Times New Roman" w:cs="Times New Roman"/>
          <w:lang w:val="ru-RU"/>
        </w:rPr>
        <w:t>Партійне керівництво Китаю виступає проти політичної лібераліації, демократизації, розширення прав людини, вільного обміну інформацією й однобоко розуміє міжнародне право, захищаючи</w:t>
      </w:r>
      <w:r w:rsidR="009B4D05" w:rsidRPr="00CD05FA">
        <w:rPr>
          <w:rFonts w:ascii="Times New Roman" w:eastAsia="Times New Roman" w:hAnsi="Times New Roman" w:cs="Times New Roman"/>
          <w:lang w:val="uk-UA"/>
        </w:rPr>
        <w:t xml:space="preserve"> </w:t>
      </w:r>
      <w:bookmarkStart w:id="8" w:name="page54"/>
      <w:bookmarkEnd w:id="8"/>
      <w:r w:rsidRPr="00CD05FA">
        <w:rPr>
          <w:rFonts w:ascii="Times New Roman" w:eastAsia="Times New Roman" w:hAnsi="Times New Roman" w:cs="Times New Roman"/>
          <w:lang w:val="ru-RU"/>
        </w:rPr>
        <w:t>винятково</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свої</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інтереси</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що</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особливо</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проявляється</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в</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терито</w:t>
      </w:r>
      <w:r w:rsidRPr="00FB73A8">
        <w:rPr>
          <w:rFonts w:ascii="Times New Roman" w:eastAsia="Times New Roman" w:hAnsi="Times New Roman" w:cs="Times New Roman"/>
          <w:lang w:val="ru-RU"/>
        </w:rPr>
        <w:t>-</w:t>
      </w:r>
      <w:r w:rsidRPr="00CD05FA">
        <w:rPr>
          <w:rFonts w:ascii="Times New Roman" w:eastAsia="Times New Roman" w:hAnsi="Times New Roman" w:cs="Times New Roman"/>
          <w:lang w:val="ru-RU"/>
        </w:rPr>
        <w:t>ріальних</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суперечках</w:t>
      </w:r>
      <w:r w:rsidRPr="00FB73A8">
        <w:rPr>
          <w:rFonts w:ascii="Times New Roman" w:eastAsia="Times New Roman" w:hAnsi="Times New Roman" w:cs="Times New Roman"/>
          <w:lang w:val="ru-RU"/>
        </w:rPr>
        <w:t xml:space="preserve">. </w:t>
      </w:r>
      <w:r w:rsidRPr="00CD05FA">
        <w:rPr>
          <w:rFonts w:ascii="Times New Roman" w:eastAsia="Times New Roman" w:hAnsi="Times New Roman" w:cs="Times New Roman"/>
          <w:lang w:val="ru-RU"/>
        </w:rPr>
        <w:t>Тому Китай – це останній комуністичний оплот у світі, а значить, недемократична й антизахідна країна [</w:t>
      </w:r>
      <w:r w:rsidRPr="00CD05FA">
        <w:rPr>
          <w:rFonts w:ascii="Times New Roman" w:eastAsia="Times New Roman" w:hAnsi="Times New Roman" w:cs="Times New Roman"/>
        </w:rPr>
        <w:t>Roy</w:t>
      </w:r>
      <w:r w:rsidRPr="00CD05FA">
        <w:rPr>
          <w:rFonts w:ascii="Times New Roman" w:eastAsia="Times New Roman" w:hAnsi="Times New Roman" w:cs="Times New Roman"/>
          <w:lang w:val="ru-RU"/>
        </w:rPr>
        <w:t xml:space="preserve"> 1996, </w:t>
      </w:r>
      <w:r w:rsidRPr="00CD05FA">
        <w:rPr>
          <w:rFonts w:ascii="Times New Roman" w:eastAsia="Times New Roman" w:hAnsi="Times New Roman" w:cs="Times New Roman"/>
          <w:i/>
          <w:lang w:val="ru-RU"/>
        </w:rPr>
        <w:t>760</w:t>
      </w:r>
      <w:r w:rsidRPr="00CD05FA">
        <w:rPr>
          <w:rFonts w:ascii="Times New Roman" w:eastAsia="Times New Roman" w:hAnsi="Times New Roman" w:cs="Times New Roman"/>
          <w:lang w:val="ru-RU"/>
        </w:rPr>
        <w:t>].</w:t>
      </w:r>
    </w:p>
    <w:p w:rsidR="004E7771" w:rsidRPr="00CD05FA" w:rsidRDefault="004E7771" w:rsidP="009B4D05">
      <w:pPr>
        <w:tabs>
          <w:tab w:val="left" w:pos="6804"/>
        </w:tabs>
        <w:spacing w:line="360" w:lineRule="auto"/>
        <w:ind w:firstLine="720"/>
        <w:jc w:val="both"/>
        <w:rPr>
          <w:rFonts w:ascii="Times New Roman" w:eastAsia="Times New Roman" w:hAnsi="Times New Roman" w:cs="Times New Roman"/>
          <w:lang w:val="ru-RU"/>
        </w:rPr>
      </w:pPr>
      <w:r w:rsidRPr="00CD05FA">
        <w:rPr>
          <w:rFonts w:ascii="Times New Roman" w:eastAsia="Times New Roman" w:hAnsi="Times New Roman" w:cs="Times New Roman"/>
          <w:lang w:val="ru-RU"/>
        </w:rPr>
        <w:t>Прихильники теорії “китайської загрози” вважають, що немає ніяких підстав припускати, що Китай уникне логіки розвитку наддержави, щоправда, вони не пов’язують це з безпосереднім фізичним завоюванням і окупацією сусідніх країн, а вказують на можливість використання різних видів примусу для досягнення максимальної вигоди. Для всіх цих робіт спільним є те, що під-несення Китаю розуміється як безпосередня загроза сусідам і виклик інтересам США у Східній Азії. Звідси робиться висновок про пряму залежність безпеки в Азії від військової присутності США як стабілізуючої сили, а можливість впливу Китаю залежить від його суперництва із США. Таким чином, суть “теорії китайської загрози” полягає в тому, що зростання Китаю призведе до зіткнення зі США на регіональному або глобальному рівні. При цьому прихильники “теорії китайської загрози” розходяться</w:t>
      </w:r>
      <w:r w:rsidR="009B4D05" w:rsidRPr="00CD05FA">
        <w:rPr>
          <w:rFonts w:ascii="Times New Roman" w:eastAsia="Times New Roman" w:hAnsi="Times New Roman" w:cs="Times New Roman"/>
          <w:lang w:val="uk-UA"/>
        </w:rPr>
        <w:t xml:space="preserve"> </w:t>
      </w:r>
      <w:r w:rsidRPr="00CD05FA">
        <w:rPr>
          <w:rFonts w:ascii="Times New Roman" w:eastAsia="Times New Roman" w:hAnsi="Times New Roman" w:cs="Times New Roman"/>
          <w:lang w:val="ru-RU"/>
        </w:rPr>
        <w:t>більш точному визначенні китайсько-американських суперечностей на сучасному етапі. У Сполучених Штатах розглядають Китай як загрозу передусім у трьох галузях: ЗМІ, наукові дискусії і прийняття політичних рішень урядом. Про “китайську загрозу” можна довідатися з американських ЗМІ, телевізійних і радіопрограм [</w:t>
      </w:r>
      <w:r w:rsidRPr="00CD05FA">
        <w:rPr>
          <w:rFonts w:ascii="Times New Roman" w:eastAsia="Times New Roman" w:hAnsi="Times New Roman" w:cs="Times New Roman"/>
        </w:rPr>
        <w:t>Yang</w:t>
      </w:r>
      <w:r w:rsidRPr="00CD05FA">
        <w:rPr>
          <w:rFonts w:ascii="Times New Roman" w:eastAsia="Times New Roman" w:hAnsi="Times New Roman" w:cs="Times New Roman"/>
          <w:lang w:val="ru-RU"/>
        </w:rPr>
        <w:t xml:space="preserve"> 2013, </w:t>
      </w:r>
      <w:r w:rsidRPr="00CD05FA">
        <w:rPr>
          <w:rFonts w:ascii="Times New Roman" w:eastAsia="Times New Roman" w:hAnsi="Times New Roman" w:cs="Times New Roman"/>
          <w:i/>
          <w:lang w:val="ru-RU"/>
        </w:rPr>
        <w:t>695</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711</w:t>
      </w:r>
      <w:r w:rsidRPr="00CD05FA">
        <w:rPr>
          <w:rFonts w:ascii="Times New Roman" w:eastAsia="Times New Roman" w:hAnsi="Times New Roman" w:cs="Times New Roman"/>
          <w:lang w:val="ru-RU"/>
        </w:rPr>
        <w:t xml:space="preserve">; Меграбова 2013, </w:t>
      </w:r>
      <w:r w:rsidRPr="00CD05FA">
        <w:rPr>
          <w:rFonts w:ascii="Times New Roman" w:eastAsia="Times New Roman" w:hAnsi="Times New Roman" w:cs="Times New Roman"/>
          <w:i/>
          <w:lang w:val="ru-RU"/>
        </w:rPr>
        <w:t>110</w:t>
      </w:r>
      <w:r w:rsidRPr="00CD05FA">
        <w:rPr>
          <w:rFonts w:ascii="Times New Roman" w:eastAsia="Times New Roman" w:hAnsi="Times New Roman" w:cs="Times New Roman"/>
          <w:lang w:val="ru-RU"/>
        </w:rPr>
        <w:t>–</w:t>
      </w:r>
      <w:r w:rsidRPr="00CD05FA">
        <w:rPr>
          <w:rFonts w:ascii="Times New Roman" w:eastAsia="Times New Roman" w:hAnsi="Times New Roman" w:cs="Times New Roman"/>
          <w:i/>
          <w:lang w:val="ru-RU"/>
        </w:rPr>
        <w:t>116</w:t>
      </w:r>
      <w:r w:rsidRPr="00CD05FA">
        <w:rPr>
          <w:rFonts w:ascii="Times New Roman" w:eastAsia="Times New Roman" w:hAnsi="Times New Roman" w:cs="Times New Roman"/>
          <w:lang w:val="ru-RU"/>
        </w:rPr>
        <w:t xml:space="preserve">], а науковий аналіз в основному зводиться до обґрунтування політологами негативних стратегічних наслідків піднесення Китаю для США. Така позиція </w:t>
      </w:r>
      <w:r w:rsidRPr="00CD05FA">
        <w:rPr>
          <w:rFonts w:ascii="Times New Roman" w:eastAsia="Times New Roman" w:hAnsi="Times New Roman" w:cs="Times New Roman"/>
          <w:lang w:val="ru-RU"/>
        </w:rPr>
        <w:lastRenderedPageBreak/>
        <w:t>проявляється і на офіційному рівні, зокрема в дебатах та офіційних документах Конгресу США.</w:t>
      </w:r>
    </w:p>
    <w:p w:rsidR="004E7771" w:rsidRPr="00CD05FA" w:rsidRDefault="004642C8" w:rsidP="004E7771">
      <w:pPr>
        <w:tabs>
          <w:tab w:val="left" w:pos="6804"/>
        </w:tabs>
        <w:spacing w:line="360" w:lineRule="auto"/>
        <w:ind w:firstLine="720"/>
        <w:jc w:val="both"/>
        <w:rPr>
          <w:rFonts w:ascii="Times New Roman" w:eastAsia="Times New Roman" w:hAnsi="Times New Roman" w:cs="Times New Roman"/>
          <w:b/>
          <w:lang w:val="ru-RU"/>
        </w:rPr>
      </w:pPr>
      <w:r>
        <w:rPr>
          <w:rFonts w:ascii="Times New Roman" w:eastAsia="Times New Roman" w:hAnsi="Times New Roman" w:cs="Times New Roman"/>
          <w:b/>
          <w:lang w:val="ru-RU"/>
        </w:rPr>
        <w:t>6.</w:t>
      </w:r>
      <w:r w:rsidR="004E7771" w:rsidRPr="00CD05FA">
        <w:rPr>
          <w:rFonts w:ascii="Times New Roman" w:eastAsia="Times New Roman" w:hAnsi="Times New Roman" w:cs="Times New Roman"/>
          <w:b/>
          <w:lang w:val="ru-RU"/>
        </w:rPr>
        <w:t xml:space="preserve"> можливі перспективи</w:t>
      </w:r>
      <w:r>
        <w:rPr>
          <w:rFonts w:ascii="Times New Roman" w:eastAsia="Times New Roman" w:hAnsi="Times New Roman" w:cs="Times New Roman"/>
          <w:b/>
          <w:lang w:val="ru-RU"/>
        </w:rPr>
        <w:t xml:space="preserve"> Китаю</w:t>
      </w:r>
    </w:p>
    <w:p w:rsidR="004E7771" w:rsidRPr="00FB73A8" w:rsidRDefault="004E7771" w:rsidP="002E1403">
      <w:pPr>
        <w:tabs>
          <w:tab w:val="left" w:pos="6804"/>
        </w:tabs>
        <w:spacing w:line="360" w:lineRule="auto"/>
        <w:ind w:firstLine="720"/>
        <w:jc w:val="both"/>
        <w:rPr>
          <w:rFonts w:ascii="Times New Roman" w:eastAsia="Times New Roman" w:hAnsi="Times New Roman" w:cs="Times New Roman"/>
          <w:lang w:val="ru-RU"/>
        </w:rPr>
      </w:pPr>
      <w:r w:rsidRPr="00CD05FA">
        <w:rPr>
          <w:rFonts w:ascii="Times New Roman" w:eastAsia="Times New Roman" w:hAnsi="Times New Roman" w:cs="Times New Roman"/>
          <w:lang w:val="ru-RU"/>
        </w:rPr>
        <w:t>Сьогодні “теорія китайської загрози” охоплює весь спектр думок щодо зростання Китаю як небезпечного для світового порядку, а також критичні судження китайських вчених і міжнародне сприйняття цієї концепції. Різні прояви “теорії китайської загро-зи” можна зустріти в публікаціях не тільки на Заході, а й у Японії, Індії, Тайвані, Південній Кореї та інших країнах. Ця концепція є яскравою демонстрацією того, як відбувається вибудовування символічної влади у відносинах “свій – чужий”, а також показує</w:t>
      </w:r>
      <w:r w:rsidR="002958C2" w:rsidRPr="00CD05FA">
        <w:rPr>
          <w:rFonts w:ascii="Times New Roman" w:eastAsia="Times New Roman" w:hAnsi="Times New Roman" w:cs="Times New Roman"/>
          <w:lang w:val="ru-RU"/>
        </w:rPr>
        <w:t xml:space="preserve"> </w:t>
      </w:r>
      <w:bookmarkStart w:id="9" w:name="page60"/>
      <w:bookmarkEnd w:id="9"/>
      <w:r w:rsidRPr="00CD05FA">
        <w:rPr>
          <w:rFonts w:ascii="Times New Roman" w:eastAsia="Times New Roman" w:hAnsi="Times New Roman" w:cs="Times New Roman"/>
          <w:lang w:val="ru-RU"/>
        </w:rPr>
        <w:t xml:space="preserve">рамки дискурсу зовнішньополітичних намірів Китаю і решти світу. Для прихильників “теорії китайської загрози” Китай – це суперник, який бореться за гегемонію в регіоні і в усьому світі, а значить, ця країна загрожує західному способу життя у своєму прагненні до влади і відновлення історичної справедливості. </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b/>
          <w:lang w:val="ru-RU"/>
        </w:rPr>
      </w:pPr>
      <w:r w:rsidRPr="00CD05FA">
        <w:rPr>
          <w:rFonts w:ascii="Times New Roman" w:eastAsia="Times New Roman" w:hAnsi="Times New Roman" w:cs="Times New Roman"/>
          <w:b/>
          <w:lang w:val="ru-RU"/>
        </w:rPr>
        <w:t>4.3. “Китайська мрія” у міжнародному контексті</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p>
    <w:p w:rsidR="004E7771" w:rsidRPr="00CD05FA" w:rsidRDefault="004E7771" w:rsidP="002958C2">
      <w:pPr>
        <w:tabs>
          <w:tab w:val="left" w:pos="6804"/>
        </w:tabs>
        <w:spacing w:line="360" w:lineRule="auto"/>
        <w:ind w:firstLine="720"/>
        <w:jc w:val="both"/>
        <w:rPr>
          <w:rFonts w:ascii="Times New Roman" w:eastAsia="Times New Roman" w:hAnsi="Times New Roman" w:cs="Times New Roman"/>
          <w:lang w:val="ru-RU"/>
        </w:rPr>
      </w:pPr>
      <w:r w:rsidRPr="00CD05FA">
        <w:rPr>
          <w:rFonts w:ascii="Times New Roman" w:eastAsia="Times New Roman" w:hAnsi="Times New Roman" w:cs="Times New Roman"/>
          <w:lang w:val="ru-RU"/>
        </w:rPr>
        <w:t xml:space="preserve">Останнім часом у Китаї часто згадують виголошені в 1956 ро-ці слова Мао Цзедуна про те, що на початку </w:t>
      </w:r>
      <w:r w:rsidRPr="00CD05FA">
        <w:rPr>
          <w:rFonts w:ascii="Times New Roman" w:eastAsia="Times New Roman" w:hAnsi="Times New Roman" w:cs="Times New Roman"/>
        </w:rPr>
        <w:t>XXI</w:t>
      </w:r>
      <w:r w:rsidRPr="00CD05FA">
        <w:rPr>
          <w:rFonts w:ascii="Times New Roman" w:eastAsia="Times New Roman" w:hAnsi="Times New Roman" w:cs="Times New Roman"/>
          <w:lang w:val="ru-RU"/>
        </w:rPr>
        <w:t xml:space="preserve"> століття Китай як країна з великою територією і населенням стане досить розвиненою для того, щоб “зробити значний внесок у розвиток людства”. Про те ж саме говорив у 1985 році Ден Сяопін, який від-значив, що в міру наближення до рівня розвинених країн Китай матиме у світі іншу вагу та вплив і зможе зробити великий вне-сок у розвиток людства. Тепер цю тезу розвиває Сі Цзіньпін. В інтерв’ю зарубіжним ЗМІ в травні 2013 р. він підкреслив, що Ки-тай буде не тільки розвиватися сам, а й нести відповідальність за розвиток усього світу і робити внесок у цей розвиток, створю-вати блага не тільки для народу Китаю, а й для народів усього світу: “Здійснення китайської мрії принесе світові мир, а не по-трясіння, це шанс, а не загроза” [Ломанов]. Зовнішня політика </w:t>
      </w:r>
      <w:r w:rsidRPr="00CD05FA">
        <w:rPr>
          <w:rFonts w:ascii="Times New Roman" w:eastAsia="Times New Roman" w:hAnsi="Times New Roman" w:cs="Times New Roman"/>
          <w:lang w:val="ru-RU"/>
        </w:rPr>
        <w:lastRenderedPageBreak/>
        <w:t>Китаю кардинально змінила свій характер, що пов’язано з відмо-вою від висунутого в кінці 1970-х років Ден Сяопіном гасла “Стриманість, стриманість і ще раз стриманість”. Згідно з тодіш-нім підходом китайські дипломати демонстрували, що країна ставить перед собою винятково мирні цілі, її зовнішня політика спрямована на забезпечення умов для внутрішнього розвитку. Офіційний Пекін уникав говорити про будь-які інтереси за ме-жами власної території і не втручався в міжнародні конфлікти, обмежуючись формулюванням своєї позиції, яка зазвичай зводи-лася до закликів вирішувати всі суперечки мирним шляхом. Офі-ційно цей курс залишається незмінним, але сьогодні формується нова ідеологія зовнішньої та оборонної політики. Основні еле-менти цієї ідеології такі: 1) Китай протягом століть зазнавав “приниження” з боку Великобританії, Росії, Франції, Японії, а потім СРСР і США (анексія територій, пограбування, нехтування національними інтересами); 2) Китай завжди був мирною держа-вою, а приєднання неханських народів було здійснено з їхньої власної волі, і, крім того, ці народи отримали допомогу, яка сприя-ла їхньому розвитку; 3) на цей час США – це конкурент Китаю;для подальшого зростання Китай гостро потребує різного роду</w:t>
      </w:r>
      <w:r w:rsidR="002958C2" w:rsidRPr="00CD05FA">
        <w:rPr>
          <w:rFonts w:ascii="Times New Roman" w:eastAsia="Times New Roman" w:hAnsi="Times New Roman" w:cs="Times New Roman"/>
          <w:lang w:val="ru-RU"/>
        </w:rPr>
        <w:t xml:space="preserve"> </w:t>
      </w:r>
      <w:bookmarkStart w:id="10" w:name="page71"/>
      <w:bookmarkEnd w:id="10"/>
      <w:r w:rsidR="002958C2" w:rsidRPr="00CD05FA">
        <w:rPr>
          <w:rFonts w:ascii="Times New Roman" w:eastAsia="Times New Roman" w:hAnsi="Times New Roman" w:cs="Times New Roman"/>
          <w:lang w:val="ru-RU"/>
        </w:rPr>
        <w:t>ре</w:t>
      </w:r>
      <w:r w:rsidRPr="00CD05FA">
        <w:rPr>
          <w:rFonts w:ascii="Times New Roman" w:eastAsia="Times New Roman" w:hAnsi="Times New Roman" w:cs="Times New Roman"/>
          <w:lang w:val="ru-RU"/>
        </w:rPr>
        <w:t xml:space="preserve">сурсів, за які з кожним роком все жорсткіше ведеться бороть-ба, отже, китайська армія повинна бути готова до захисту інтер-есів своєї країни в будь-якому регіоні світу; 5) Китай як носій давньої культури і власник ефективної економіки довів свою пе-ревагу над іншими країнами, а значить, Китай повинен стати світовим лідером і найпотужнішою країною (“китайська мрія”). Як слушно зазначив В. Г. Гельбрас, сьогодні «ідеї “великого відро-дження нації Китаю” надано нового змісту, нового напрямку і нової форми реалізації. У зведеному вигляді вона втілена в глобальній стратегії зовнішньоекономічного наступу, що дістала по-пулярність під девізом “Йти зовні”» [Гельбрас 2003, </w:t>
      </w:r>
      <w:r w:rsidRPr="00CD05FA">
        <w:rPr>
          <w:rFonts w:ascii="Times New Roman" w:eastAsia="Times New Roman" w:hAnsi="Times New Roman" w:cs="Times New Roman"/>
          <w:i/>
          <w:lang w:val="ru-RU"/>
        </w:rPr>
        <w:t>84</w:t>
      </w:r>
      <w:r w:rsidRPr="00CD05FA">
        <w:rPr>
          <w:rFonts w:ascii="Times New Roman" w:eastAsia="Times New Roman" w:hAnsi="Times New Roman" w:cs="Times New Roman"/>
          <w:lang w:val="ru-RU"/>
        </w:rPr>
        <w:t>]. Таким чином, “китайська мрія” набуває нового, наднаціонального і всеохопного характеру.</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r w:rsidRPr="00CD05FA">
        <w:rPr>
          <w:rFonts w:ascii="Times New Roman" w:eastAsia="Times New Roman" w:hAnsi="Times New Roman" w:cs="Times New Roman"/>
          <w:lang w:val="ru-RU"/>
        </w:rPr>
        <w:lastRenderedPageBreak/>
        <w:t>Ключове місце в процесі відродження китайської нації відво-диться стимулюванню розвитку Китаю шл</w:t>
      </w:r>
      <w:r w:rsidR="002958C2" w:rsidRPr="00CD05FA">
        <w:rPr>
          <w:rFonts w:ascii="Times New Roman" w:eastAsia="Times New Roman" w:hAnsi="Times New Roman" w:cs="Times New Roman"/>
          <w:lang w:val="ru-RU"/>
        </w:rPr>
        <w:t xml:space="preserve">яхом підвищення “м’якої сили” </w:t>
      </w:r>
      <w:r w:rsidRPr="00CD05FA">
        <w:rPr>
          <w:rFonts w:ascii="Times New Roman" w:eastAsia="Times New Roman" w:hAnsi="Times New Roman" w:cs="Times New Roman"/>
          <w:lang w:val="ru-RU"/>
        </w:rPr>
        <w:t xml:space="preserve">держави. У середині 2000-х років після тривалих дискусій влада Китаю заявила про необхідність нарощення власної “м’якої сили” і культурного суперництва з іншими країнами. Активна робота розгорнулася незабаром після приходу на пост партійного лідера Ху Цзіньтао. 2007 року </w:t>
      </w:r>
      <w:r w:rsidRPr="00CD05FA">
        <w:rPr>
          <w:rFonts w:ascii="Times New Roman" w:eastAsia="Times New Roman" w:hAnsi="Times New Roman" w:cs="Times New Roman"/>
        </w:rPr>
        <w:t>XVII</w:t>
      </w:r>
      <w:r w:rsidRPr="00CD05FA">
        <w:rPr>
          <w:rFonts w:ascii="Times New Roman" w:eastAsia="Times New Roman" w:hAnsi="Times New Roman" w:cs="Times New Roman"/>
          <w:lang w:val="ru-RU"/>
        </w:rPr>
        <w:t xml:space="preserve"> з’їзд КПК сформулював завдання збільшення потенціалу “м’якої сили” культури. У зв’язку з цим досягнення “китайської мрії” як нового вектора розвитку китайського суспільства та держави не обходить стороною і якісну характеристику сучасного Китаю як нового центру “м’якої сили”, створення якого є части-ною цілеспрямованої довгострокової політики держави. Керівництво країни намагається підвищити міжнародний вплив китайської культури і розширити присутність культурної продукції Китаю на світовому ринку. Нарощування “м’якої сили” в контек-сті розвитку національної культури залишається одним із ключо-вих завдань у політиці КПК. Важливим кроком стало поєднання заходів щодо розвитку культури усередині КНР зі зростанням її міжнародного впливу. Комплексна стратегія побудови “могутньої культурної держави” затверджена в жовтні 2011 р. на шостому пленумі ЦК КПК 17-го скликання. Більш того, китайська влада в цей час приділяє велику увагу як створенню оновленої системи основних цінностей соціалізму, так і стимулюванню процесу китаїзації: </w:t>
      </w:r>
      <w:bookmarkStart w:id="11" w:name="page72"/>
      <w:bookmarkEnd w:id="11"/>
      <w:r w:rsidRPr="00CD05FA">
        <w:rPr>
          <w:rFonts w:ascii="Times New Roman" w:eastAsia="Times New Roman" w:hAnsi="Times New Roman" w:cs="Times New Roman"/>
          <w:lang w:val="ru-RU"/>
        </w:rPr>
        <w:t>Сьогодні в Китаї можна почути про необхідність зміцнення “м’якої сили” культури і перетворення її у “тверду істину”, що очевидно проявилося в недавніх публікаціях офіційних військо-вих аналітиків. Так, у книзі «“Китайська мрія”: велика сила мислення і стратегічне становище в постамериканську еру» професор Університету національної оборони (входить у систему Міноборони КНР) старший полковник Лю Мінфу (</w:t>
      </w:r>
      <w:r w:rsidRPr="00CD05FA">
        <w:rPr>
          <w:rFonts w:ascii="Times New Roman" w:eastAsia="SimSun" w:hAnsi="Times New Roman" w:cs="Times New Roman"/>
        </w:rPr>
        <w:t>刘明福</w:t>
      </w:r>
      <w:r w:rsidRPr="00CD05FA">
        <w:rPr>
          <w:rFonts w:ascii="Times New Roman" w:eastAsia="Times New Roman" w:hAnsi="Times New Roman" w:cs="Times New Roman"/>
          <w:lang w:val="ru-RU"/>
        </w:rPr>
        <w:t xml:space="preserve">) висловлює думку, що у </w:t>
      </w:r>
      <w:r w:rsidRPr="00CD05FA">
        <w:rPr>
          <w:rFonts w:ascii="Times New Roman" w:eastAsia="Times New Roman" w:hAnsi="Times New Roman" w:cs="Times New Roman"/>
        </w:rPr>
        <w:t>XXI</w:t>
      </w:r>
      <w:r w:rsidRPr="00CD05FA">
        <w:rPr>
          <w:rFonts w:ascii="Times New Roman" w:eastAsia="Times New Roman" w:hAnsi="Times New Roman" w:cs="Times New Roman"/>
          <w:lang w:val="ru-RU"/>
        </w:rPr>
        <w:t xml:space="preserve"> столітті Китай повинен стати першою державою світу, оскільки в разі перемоги </w:t>
      </w:r>
      <w:r w:rsidRPr="00CD05FA">
        <w:rPr>
          <w:rFonts w:ascii="Times New Roman" w:eastAsia="Times New Roman" w:hAnsi="Times New Roman" w:cs="Times New Roman"/>
          <w:lang w:val="ru-RU"/>
        </w:rPr>
        <w:lastRenderedPageBreak/>
        <w:t>США в цьому проти-стоянні він буде відкинутий на узбіччя світового розвитку. І якщо Китай не перевершить по військовій могутності США і Росію, то буде всього лише третьорозрядною військовою державою [</w:t>
      </w:r>
      <w:r w:rsidRPr="00CD05FA">
        <w:rPr>
          <w:rFonts w:ascii="Times New Roman" w:eastAsia="Times New Roman" w:hAnsi="Times New Roman" w:cs="Times New Roman"/>
        </w:rPr>
        <w:t>Liu</w:t>
      </w:r>
      <w:r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rPr>
        <w:t>Mingfu</w:t>
      </w:r>
      <w:r w:rsidRPr="00CD05FA">
        <w:rPr>
          <w:rFonts w:ascii="Times New Roman" w:eastAsia="Times New Roman" w:hAnsi="Times New Roman" w:cs="Times New Roman"/>
          <w:lang w:val="ru-RU"/>
        </w:rPr>
        <w:t xml:space="preserve"> 2015]. Про надзвичайну важливість збройних сил Китаю заявив і Сі Цзіньпін під час поїздки в грудні 2013 р. в провінцію Гуадун: “Для того щоб реалізувати мрію про відродження китай-ської нації, країна повинна в першу чергу в повному обсязі реалізувати мрію про потужні збройні сили” [</w:t>
      </w:r>
      <w:r w:rsidRPr="00CD05FA">
        <w:rPr>
          <w:rFonts w:ascii="Times New Roman" w:eastAsia="Times New Roman" w:hAnsi="Times New Roman" w:cs="Times New Roman"/>
        </w:rPr>
        <w:t>The</w:t>
      </w:r>
      <w:r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rPr>
        <w:t>Yomiuri</w:t>
      </w:r>
      <w:r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rPr>
        <w:t>Shimbun</w:t>
      </w:r>
      <w:r w:rsidRPr="00CD05FA">
        <w:rPr>
          <w:rFonts w:ascii="Times New Roman" w:eastAsia="Times New Roman" w:hAnsi="Times New Roman" w:cs="Times New Roman"/>
          <w:lang w:val="ru-RU"/>
        </w:rPr>
        <w:t xml:space="preserve"> 2013]. Все частіше звучить твердження, що “китайська мрія” потрібна не тільки Китаю, а й усьому світу, якому може бути корисна китайська модель розвитку. Крім того, Китай сьогодні демонструє процес національного відродження і культурної трансформації, яка являє собою включення досягнень західної цивілізації і вплив на розвиток світової цивілізації.</w:t>
      </w:r>
    </w:p>
    <w:p w:rsidR="004E7771" w:rsidRPr="00CD05FA" w:rsidRDefault="004E7771" w:rsidP="004E7771">
      <w:pPr>
        <w:tabs>
          <w:tab w:val="left" w:pos="6804"/>
        </w:tabs>
        <w:spacing w:line="360" w:lineRule="auto"/>
        <w:ind w:firstLine="720"/>
        <w:jc w:val="both"/>
        <w:rPr>
          <w:rFonts w:ascii="Times New Roman" w:eastAsia="Times New Roman" w:hAnsi="Times New Roman" w:cs="Times New Roman"/>
          <w:lang w:val="ru-RU"/>
        </w:rPr>
      </w:pPr>
    </w:p>
    <w:p w:rsidR="004E7771" w:rsidRPr="00EA4E6A"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pPr>
      <w:r w:rsidRPr="00CD05FA">
        <w:rPr>
          <w:rFonts w:ascii="Times New Roman" w:eastAsia="Times New Roman" w:hAnsi="Times New Roman" w:cs="Times New Roman"/>
          <w:lang w:val="ru-RU"/>
        </w:rPr>
        <w:t xml:space="preserve">Відповідно до офіційних партійних джерел “китайська мрія” – суть соціалізму з китайською специфікою, ідеологічний сигнал про те, що Китай повинен бути не тільки світовою фабрикою і найбільшим ринком, а й країною з високим рівнем життя населення. Однак у цей концепт ще мають повірити і самі китайці, які в Інтернеті часто жартують, що справжня “китайська мрія” – це отримання </w:t>
      </w:r>
      <w:r w:rsidRPr="00CD05FA">
        <w:rPr>
          <w:rFonts w:ascii="Times New Roman" w:eastAsia="Times New Roman" w:hAnsi="Times New Roman" w:cs="Times New Roman"/>
        </w:rPr>
        <w:t>Green</w:t>
      </w:r>
      <w:r w:rsidRPr="00CD05FA">
        <w:rPr>
          <w:rFonts w:ascii="Times New Roman" w:eastAsia="Times New Roman" w:hAnsi="Times New Roman" w:cs="Times New Roman"/>
          <w:lang w:val="ru-RU"/>
        </w:rPr>
        <w:t xml:space="preserve"> </w:t>
      </w:r>
      <w:r w:rsidRPr="00CD05FA">
        <w:rPr>
          <w:rFonts w:ascii="Times New Roman" w:eastAsia="Times New Roman" w:hAnsi="Times New Roman" w:cs="Times New Roman"/>
        </w:rPr>
        <w:t>Card</w:t>
      </w:r>
      <w:r w:rsidRPr="00CD05FA">
        <w:rPr>
          <w:rFonts w:ascii="Times New Roman" w:eastAsia="Times New Roman" w:hAnsi="Times New Roman" w:cs="Times New Roman"/>
          <w:lang w:val="ru-RU"/>
        </w:rPr>
        <w:t xml:space="preserve"> та </w:t>
      </w:r>
      <w:r w:rsidRPr="00EA4E6A">
        <w:rPr>
          <w:rFonts w:ascii="Times New Roman" w:eastAsia="Times New Roman" w:hAnsi="Times New Roman" w:cs="Times New Roman"/>
          <w:sz w:val="22"/>
          <w:szCs w:val="22"/>
          <w:lang w:val="ru-RU"/>
        </w:rPr>
        <w:t>еміграція в США [Кіктенко 2015</w:t>
      </w:r>
      <w:r w:rsidRPr="00EA4E6A">
        <w:rPr>
          <w:rFonts w:ascii="Times New Roman" w:eastAsia="Times New Roman" w:hAnsi="Times New Roman" w:cs="Times New Roman"/>
          <w:sz w:val="22"/>
          <w:szCs w:val="22"/>
        </w:rPr>
        <w:t>b</w:t>
      </w:r>
      <w:r w:rsidRPr="00EA4E6A">
        <w:rPr>
          <w:rFonts w:ascii="Times New Roman" w:eastAsia="Times New Roman" w:hAnsi="Times New Roman" w:cs="Times New Roman"/>
          <w:sz w:val="22"/>
          <w:szCs w:val="22"/>
          <w:lang w:val="ru-RU"/>
        </w:rPr>
        <w:t>,</w:t>
      </w:r>
    </w:p>
    <w:p w:rsidR="004E7771" w:rsidRPr="00FB73A8"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sectPr w:rsidR="004E7771" w:rsidRPr="00FB73A8" w:rsidSect="004E7771">
          <w:headerReference w:type="default" r:id="rId8"/>
          <w:pgSz w:w="8400" w:h="11906"/>
          <w:pgMar w:top="828" w:right="462" w:bottom="661" w:left="1134" w:header="0" w:footer="0" w:gutter="0"/>
          <w:cols w:space="0" w:equalWidth="0">
            <w:col w:w="6126"/>
          </w:cols>
          <w:docGrid w:linePitch="360"/>
        </w:sectPr>
      </w:pPr>
    </w:p>
    <w:p w:rsidR="004E7771" w:rsidRPr="00FB73A8"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pPr>
      <w:bookmarkStart w:id="12" w:name="page73"/>
      <w:bookmarkEnd w:id="12"/>
    </w:p>
    <w:p w:rsidR="004E7771" w:rsidRPr="00EA4E6A" w:rsidRDefault="004642C8" w:rsidP="004E7771">
      <w:pPr>
        <w:tabs>
          <w:tab w:val="left" w:pos="6804"/>
        </w:tabs>
        <w:spacing w:line="360" w:lineRule="auto"/>
        <w:ind w:firstLine="720"/>
        <w:jc w:val="both"/>
        <w:rPr>
          <w:rFonts w:ascii="Times New Roman" w:eastAsia="Times New Roman" w:hAnsi="Times New Roman" w:cs="Times New Roman"/>
          <w:b/>
          <w:sz w:val="22"/>
          <w:szCs w:val="22"/>
          <w:lang w:val="ru-RU"/>
        </w:rPr>
      </w:pPr>
      <w:r>
        <w:rPr>
          <w:rFonts w:ascii="Times New Roman" w:eastAsia="Times New Roman" w:hAnsi="Times New Roman" w:cs="Times New Roman"/>
          <w:b/>
          <w:sz w:val="22"/>
          <w:szCs w:val="22"/>
          <w:lang w:val="ru-RU"/>
        </w:rPr>
        <w:t>7</w:t>
      </w:r>
      <w:r w:rsidR="004E7771" w:rsidRPr="00EA4E6A">
        <w:rPr>
          <w:rFonts w:ascii="Times New Roman" w:eastAsia="Times New Roman" w:hAnsi="Times New Roman" w:cs="Times New Roman"/>
          <w:b/>
          <w:sz w:val="22"/>
          <w:szCs w:val="22"/>
          <w:lang w:val="ru-RU"/>
        </w:rPr>
        <w:t>. Виникнення теорії “м’якої сили” в Китаї та дискусії навколо неї</w:t>
      </w:r>
    </w:p>
    <w:p w:rsidR="004E7771" w:rsidRPr="00EA4E6A" w:rsidRDefault="004E7771" w:rsidP="008E5882">
      <w:pPr>
        <w:tabs>
          <w:tab w:val="left" w:pos="6804"/>
        </w:tabs>
        <w:spacing w:line="360" w:lineRule="auto"/>
        <w:ind w:firstLine="720"/>
        <w:jc w:val="both"/>
        <w:rPr>
          <w:rFonts w:ascii="Times New Roman" w:eastAsia="Times New Roman" w:hAnsi="Times New Roman" w:cs="Times New Roman"/>
          <w:sz w:val="22"/>
          <w:szCs w:val="22"/>
          <w:lang w:val="ru-RU"/>
        </w:rPr>
      </w:pPr>
      <w:r w:rsidRPr="00EA4E6A">
        <w:rPr>
          <w:rFonts w:ascii="Times New Roman" w:eastAsia="Times New Roman" w:hAnsi="Times New Roman" w:cs="Times New Roman"/>
          <w:sz w:val="22"/>
          <w:szCs w:val="22"/>
          <w:lang w:val="ru-RU"/>
        </w:rPr>
        <w:t>Сучасні китайські теорії міжнародних відносин ґрунтуються на марксистській версії реалізму, який ігнорує більшість західних концепцій, але “м’яка сила” Дж. Ная стала винятком і широко використовується в роботах китайських вчених. Незабаром після появи цієї теорії, в 1993 році, головний радник голови КНР Цзян Цземіня і колишній професор Фуданського університету (Шанхай) Ван Хунін опублікував статтю, в якій вказувалося на необхідність зміцнення “м’якої сили” Китаю. Центральна теза в аргументації Ван Хуніна – культура є основним джерелом “м’якої сили” держави: «...якщо країна має чудову культуру та ідеологічну систему, то інші країни, як правило, йдуть за нею... Тому не потрібно використовувати “жорстку силу”, яка дорожча і менш ефективна» [</w:t>
      </w:r>
      <w:r w:rsidRPr="00EA4E6A">
        <w:rPr>
          <w:rFonts w:ascii="Times New Roman" w:eastAsia="Times New Roman" w:hAnsi="Times New Roman" w:cs="Times New Roman"/>
          <w:sz w:val="22"/>
          <w:szCs w:val="22"/>
        </w:rPr>
        <w:t>Wang</w:t>
      </w:r>
      <w:r w:rsidRPr="00EA4E6A">
        <w:rPr>
          <w:rFonts w:ascii="Times New Roman" w:eastAsia="Times New Roman" w:hAnsi="Times New Roman" w:cs="Times New Roman"/>
          <w:sz w:val="22"/>
          <w:szCs w:val="22"/>
          <w:lang w:val="ru-RU"/>
        </w:rPr>
        <w:t xml:space="preserve"> </w:t>
      </w:r>
      <w:r w:rsidRPr="00EA4E6A">
        <w:rPr>
          <w:rFonts w:ascii="Times New Roman" w:eastAsia="Times New Roman" w:hAnsi="Times New Roman" w:cs="Times New Roman"/>
          <w:sz w:val="22"/>
          <w:szCs w:val="22"/>
        </w:rPr>
        <w:t>Huning</w:t>
      </w:r>
      <w:r w:rsidRPr="00EA4E6A">
        <w:rPr>
          <w:rFonts w:ascii="Times New Roman" w:eastAsia="Times New Roman" w:hAnsi="Times New Roman" w:cs="Times New Roman"/>
          <w:sz w:val="22"/>
          <w:szCs w:val="22"/>
          <w:lang w:val="ru-RU"/>
        </w:rPr>
        <w:t xml:space="preserve"> 1993, </w:t>
      </w:r>
      <w:r w:rsidRPr="00EA4E6A">
        <w:rPr>
          <w:rFonts w:ascii="Times New Roman" w:eastAsia="Times New Roman" w:hAnsi="Times New Roman" w:cs="Times New Roman"/>
          <w:i/>
          <w:sz w:val="22"/>
          <w:szCs w:val="22"/>
          <w:lang w:val="ru-RU"/>
        </w:rPr>
        <w:t>91</w:t>
      </w:r>
      <w:r w:rsidRPr="00EA4E6A">
        <w:rPr>
          <w:rFonts w:ascii="Times New Roman" w:eastAsia="Times New Roman" w:hAnsi="Times New Roman" w:cs="Times New Roman"/>
          <w:sz w:val="22"/>
          <w:szCs w:val="22"/>
          <w:lang w:val="ru-RU"/>
        </w:rPr>
        <w:t>]. Такий підхід</w:t>
      </w:r>
      <w:r w:rsidR="00061E5A" w:rsidRPr="00EA4E6A">
        <w:rPr>
          <w:rFonts w:ascii="Times New Roman" w:eastAsia="Times New Roman" w:hAnsi="Times New Roman" w:cs="Times New Roman"/>
          <w:sz w:val="22"/>
          <w:szCs w:val="22"/>
          <w:lang w:val="ru-RU"/>
        </w:rPr>
        <w:t xml:space="preserve"> </w:t>
      </w:r>
      <w:bookmarkStart w:id="13" w:name="page75"/>
      <w:bookmarkEnd w:id="13"/>
      <w:r w:rsidRPr="00EA4E6A">
        <w:rPr>
          <w:rFonts w:ascii="Times New Roman" w:eastAsia="Times New Roman" w:hAnsi="Times New Roman" w:cs="Times New Roman"/>
          <w:sz w:val="22"/>
          <w:szCs w:val="22"/>
          <w:lang w:val="ru-RU"/>
        </w:rPr>
        <w:t>був підтриманий більшістю китайських аналітиків, що просте-жується в численних наукових працях, а також у різних виступах китайських лідерів. 1997 року професор Нанькайського універ-ситету Пан Чжун’ін опублікував статтю про стратегію та управ-ління, в якій концепція “м’якої сили” використовувалася більш обґрунтовано [</w:t>
      </w:r>
      <w:r w:rsidRPr="00EA4E6A">
        <w:rPr>
          <w:rFonts w:ascii="Times New Roman" w:eastAsia="SimSun" w:hAnsi="Times New Roman" w:cs="Times New Roman"/>
          <w:sz w:val="22"/>
          <w:szCs w:val="22"/>
        </w:rPr>
        <w:t>庞中英</w:t>
      </w:r>
      <w:r w:rsidRPr="00EA4E6A">
        <w:rPr>
          <w:rFonts w:ascii="Times New Roman" w:eastAsia="Times New Roman" w:hAnsi="Times New Roman" w:cs="Times New Roman"/>
          <w:sz w:val="22"/>
          <w:szCs w:val="22"/>
          <w:lang w:val="ru-RU"/>
        </w:rPr>
        <w:t xml:space="preserve"> 1997, </w:t>
      </w:r>
      <w:r w:rsidRPr="00EA4E6A">
        <w:rPr>
          <w:rFonts w:ascii="Times New Roman" w:eastAsia="Times New Roman" w:hAnsi="Times New Roman" w:cs="Times New Roman"/>
          <w:i/>
          <w:sz w:val="22"/>
          <w:szCs w:val="22"/>
          <w:lang w:val="ru-RU"/>
        </w:rPr>
        <w:t>49</w:t>
      </w:r>
      <w:r w:rsidRPr="00EA4E6A">
        <w:rPr>
          <w:rFonts w:ascii="Times New Roman" w:eastAsia="Times New Roman" w:hAnsi="Times New Roman" w:cs="Times New Roman"/>
          <w:sz w:val="22"/>
          <w:szCs w:val="22"/>
          <w:lang w:val="ru-RU"/>
        </w:rPr>
        <w:t>–</w:t>
      </w:r>
      <w:r w:rsidRPr="00EA4E6A">
        <w:rPr>
          <w:rFonts w:ascii="Times New Roman" w:eastAsia="Times New Roman" w:hAnsi="Times New Roman" w:cs="Times New Roman"/>
          <w:i/>
          <w:sz w:val="22"/>
          <w:szCs w:val="22"/>
          <w:lang w:val="ru-RU"/>
        </w:rPr>
        <w:t>51</w:t>
      </w:r>
      <w:r w:rsidRPr="00EA4E6A">
        <w:rPr>
          <w:rFonts w:ascii="Times New Roman" w:eastAsia="Times New Roman" w:hAnsi="Times New Roman" w:cs="Times New Roman"/>
          <w:sz w:val="22"/>
          <w:szCs w:val="22"/>
          <w:lang w:val="ru-RU"/>
        </w:rPr>
        <w:t>], а в 1999 році Шень Цзіжу знову говорить про необхідніст</w:t>
      </w:r>
      <w:r w:rsidR="00061E5A" w:rsidRPr="00EA4E6A">
        <w:rPr>
          <w:rFonts w:ascii="Times New Roman" w:eastAsia="Times New Roman" w:hAnsi="Times New Roman" w:cs="Times New Roman"/>
          <w:sz w:val="22"/>
          <w:szCs w:val="22"/>
          <w:lang w:val="ru-RU"/>
        </w:rPr>
        <w:t>ь зміцнення “м’якої сили” Китаю</w:t>
      </w:r>
      <w:r w:rsidRPr="00EA4E6A">
        <w:rPr>
          <w:rFonts w:ascii="Times New Roman" w:eastAsia="Times New Roman" w:hAnsi="Times New Roman" w:cs="Times New Roman"/>
          <w:sz w:val="22"/>
          <w:szCs w:val="22"/>
          <w:lang w:val="ru-RU"/>
        </w:rPr>
        <w:t xml:space="preserve">. Однак до кінця 1990-х років китайські ін-телектуали не обговорювали питання конкретного застосування цієї концепції для національної стратегії Китаю. Швидке економічне зростання </w:t>
      </w:r>
      <w:r w:rsidRPr="00EA4E6A">
        <w:rPr>
          <w:rFonts w:ascii="Times New Roman" w:eastAsia="Times New Roman" w:hAnsi="Times New Roman" w:cs="Times New Roman"/>
          <w:sz w:val="22"/>
          <w:szCs w:val="22"/>
          <w:lang w:val="ru-RU"/>
        </w:rPr>
        <w:lastRenderedPageBreak/>
        <w:t>Китаю почало впливати і на зростання зацікав-леності у світових справах, що пов’язано й з “образом Китаю”, який багато в чому створюється за допомогою “м’якої сили”.</w:t>
      </w:r>
      <w:r w:rsidR="00061E5A" w:rsidRPr="00EA4E6A">
        <w:rPr>
          <w:rFonts w:ascii="Times New Roman" w:eastAsia="Times New Roman" w:hAnsi="Times New Roman" w:cs="Times New Roman"/>
          <w:sz w:val="22"/>
          <w:szCs w:val="22"/>
          <w:lang w:val="ru-RU"/>
        </w:rPr>
        <w:t xml:space="preserve"> </w:t>
      </w:r>
      <w:r w:rsidR="008E5882" w:rsidRPr="00EA4E6A">
        <w:rPr>
          <w:rFonts w:ascii="Times New Roman" w:eastAsia="Times New Roman" w:hAnsi="Times New Roman" w:cs="Times New Roman"/>
          <w:sz w:val="22"/>
          <w:szCs w:val="22"/>
          <w:lang w:val="uk-UA"/>
        </w:rPr>
        <w:t>К</w:t>
      </w:r>
      <w:r w:rsidRPr="00EA4E6A">
        <w:rPr>
          <w:rFonts w:ascii="Times New Roman" w:eastAsia="Times New Roman" w:hAnsi="Times New Roman" w:cs="Times New Roman"/>
          <w:sz w:val="22"/>
          <w:szCs w:val="22"/>
          <w:lang w:val="ru-RU"/>
        </w:rPr>
        <w:t>итайськ</w:t>
      </w:r>
      <w:r w:rsidR="008E5882" w:rsidRPr="00EA4E6A">
        <w:rPr>
          <w:rFonts w:ascii="Times New Roman" w:eastAsia="Times New Roman" w:hAnsi="Times New Roman" w:cs="Times New Roman"/>
          <w:sz w:val="22"/>
          <w:szCs w:val="22"/>
          <w:lang w:val="ru-RU"/>
        </w:rPr>
        <w:t>і</w:t>
      </w:r>
      <w:r w:rsidRPr="00EA4E6A">
        <w:rPr>
          <w:rFonts w:ascii="Times New Roman" w:eastAsia="Times New Roman" w:hAnsi="Times New Roman" w:cs="Times New Roman"/>
          <w:sz w:val="22"/>
          <w:szCs w:val="22"/>
          <w:lang w:val="ru-RU"/>
        </w:rPr>
        <w:t xml:space="preserve"> ЗМІ почали широко висвітлювати світові новини, що, у свою чергу, зумовило активні дискусії з питань світової</w:t>
      </w:r>
    </w:p>
    <w:p w:rsidR="004E7771" w:rsidRPr="00EA4E6A" w:rsidRDefault="00061E5A" w:rsidP="008E5882">
      <w:pPr>
        <w:numPr>
          <w:ilvl w:val="0"/>
          <w:numId w:val="1"/>
        </w:numPr>
        <w:tabs>
          <w:tab w:val="left" w:pos="158"/>
          <w:tab w:val="left" w:pos="6804"/>
        </w:tabs>
        <w:spacing w:line="360" w:lineRule="auto"/>
        <w:ind w:firstLine="720"/>
        <w:jc w:val="both"/>
        <w:rPr>
          <w:rFonts w:ascii="Times New Roman" w:eastAsia="Times New Roman" w:hAnsi="Times New Roman" w:cs="Times New Roman"/>
          <w:sz w:val="22"/>
          <w:szCs w:val="22"/>
          <w:lang w:val="ru-RU"/>
        </w:rPr>
      </w:pPr>
      <w:r w:rsidRPr="00EA4E6A">
        <w:rPr>
          <w:rFonts w:ascii="Times New Roman" w:eastAsia="Times New Roman" w:hAnsi="Times New Roman" w:cs="Times New Roman"/>
          <w:sz w:val="22"/>
          <w:szCs w:val="22"/>
          <w:lang w:val="ru-RU"/>
        </w:rPr>
        <w:t>з</w:t>
      </w:r>
      <w:r w:rsidR="004E7771" w:rsidRPr="00EA4E6A">
        <w:rPr>
          <w:rFonts w:ascii="Times New Roman" w:eastAsia="Times New Roman" w:hAnsi="Times New Roman" w:cs="Times New Roman"/>
          <w:sz w:val="22"/>
          <w:szCs w:val="22"/>
          <w:lang w:val="ru-RU"/>
        </w:rPr>
        <w:t>в</w:t>
      </w:r>
      <w:r w:rsidRPr="00EA4E6A">
        <w:rPr>
          <w:rFonts w:ascii="Times New Roman" w:eastAsia="Times New Roman" w:hAnsi="Times New Roman" w:cs="Times New Roman"/>
          <w:sz w:val="22"/>
          <w:szCs w:val="22"/>
          <w:lang w:val="ru-RU"/>
        </w:rPr>
        <w:t>нутрішнь</w:t>
      </w:r>
      <w:r w:rsidR="004E7771" w:rsidRPr="00EA4E6A">
        <w:rPr>
          <w:rFonts w:ascii="Times New Roman" w:eastAsia="Times New Roman" w:hAnsi="Times New Roman" w:cs="Times New Roman"/>
          <w:sz w:val="22"/>
          <w:szCs w:val="22"/>
          <w:lang w:val="ru-RU"/>
        </w:rPr>
        <w:t>ої політики, які відбувалися не тільки на урядовому рівні, а й у рамках громадянського суспільства. Все це вплинуло на зміну самосвідомості китайців, а також самооцін</w:t>
      </w:r>
      <w:r w:rsidR="00EA4E6A" w:rsidRPr="00EA4E6A">
        <w:rPr>
          <w:rFonts w:ascii="Times New Roman" w:eastAsia="Times New Roman" w:hAnsi="Times New Roman" w:cs="Times New Roman"/>
          <w:sz w:val="22"/>
          <w:szCs w:val="22"/>
          <w:lang w:val="ru-RU"/>
        </w:rPr>
        <w:t>ки китайського уряду</w:t>
      </w:r>
      <w:r w:rsidR="004E7771" w:rsidRPr="00EA4E6A">
        <w:rPr>
          <w:rFonts w:ascii="Times New Roman" w:eastAsia="Times New Roman" w:hAnsi="Times New Roman" w:cs="Times New Roman"/>
          <w:sz w:val="22"/>
          <w:szCs w:val="22"/>
          <w:lang w:val="ru-RU"/>
        </w:rPr>
        <w:t>. Китай успішно подолав Азіатську фінансову кризу 1997–1998 років, що також посприяло позитивному сприйняттю країни у світі [</w:t>
      </w:r>
      <w:r w:rsidR="004E7771" w:rsidRPr="00EA4E6A">
        <w:rPr>
          <w:rFonts w:ascii="Times New Roman" w:eastAsia="Times New Roman" w:hAnsi="Times New Roman" w:cs="Times New Roman"/>
          <w:sz w:val="22"/>
          <w:szCs w:val="22"/>
        </w:rPr>
        <w:t>Lamp</w:t>
      </w:r>
      <w:r w:rsidR="004E7771" w:rsidRPr="00EA4E6A">
        <w:rPr>
          <w:rFonts w:ascii="Times New Roman" w:eastAsia="Times New Roman" w:hAnsi="Times New Roman" w:cs="Times New Roman"/>
          <w:sz w:val="22"/>
          <w:szCs w:val="22"/>
          <w:lang w:val="ru-RU"/>
        </w:rPr>
        <w:t>-</w:t>
      </w:r>
      <w:r w:rsidR="004E7771" w:rsidRPr="00EA4E6A">
        <w:rPr>
          <w:rFonts w:ascii="Times New Roman" w:eastAsia="Times New Roman" w:hAnsi="Times New Roman" w:cs="Times New Roman"/>
          <w:sz w:val="22"/>
          <w:szCs w:val="22"/>
        </w:rPr>
        <w:t>ton</w:t>
      </w:r>
      <w:r w:rsidR="004E7771" w:rsidRPr="00EA4E6A">
        <w:rPr>
          <w:rFonts w:ascii="Times New Roman" w:eastAsia="Times New Roman" w:hAnsi="Times New Roman" w:cs="Times New Roman"/>
          <w:sz w:val="22"/>
          <w:szCs w:val="22"/>
          <w:lang w:val="ru-RU"/>
        </w:rPr>
        <w:t xml:space="preserve"> 2006, </w:t>
      </w:r>
      <w:r w:rsidR="004E7771" w:rsidRPr="00EA4E6A">
        <w:rPr>
          <w:rFonts w:ascii="Times New Roman" w:eastAsia="Times New Roman" w:hAnsi="Times New Roman" w:cs="Times New Roman"/>
          <w:i/>
          <w:sz w:val="22"/>
          <w:szCs w:val="22"/>
          <w:lang w:val="ru-RU"/>
        </w:rPr>
        <w:t>307</w:t>
      </w:r>
      <w:r w:rsidR="004E7771" w:rsidRPr="00EA4E6A">
        <w:rPr>
          <w:rFonts w:ascii="Times New Roman" w:eastAsia="Times New Roman" w:hAnsi="Times New Roman" w:cs="Times New Roman"/>
          <w:sz w:val="22"/>
          <w:szCs w:val="22"/>
          <w:lang w:val="ru-RU"/>
        </w:rPr>
        <w:t>]. Після цих подій китайські вчені сформулювали нову національну стратегію, яка була спрямована на перехід Китаю від регіонального до глобального лідерства. Так з’явилася концепція “всеосяжної національної сили” (</w:t>
      </w:r>
      <w:r w:rsidR="004E7771" w:rsidRPr="00EA4E6A">
        <w:rPr>
          <w:rFonts w:ascii="Times New Roman" w:eastAsia="SimSun" w:hAnsi="Times New Roman" w:cs="Times New Roman"/>
          <w:sz w:val="22"/>
          <w:szCs w:val="22"/>
        </w:rPr>
        <w:t>综合国力</w:t>
      </w:r>
      <w:r w:rsidR="004E7771" w:rsidRPr="00EA4E6A">
        <w:rPr>
          <w:rFonts w:ascii="Times New Roman" w:eastAsia="Times New Roman" w:hAnsi="Times New Roman" w:cs="Times New Roman"/>
          <w:sz w:val="22"/>
          <w:szCs w:val="22"/>
          <w:lang w:val="ru-RU"/>
        </w:rPr>
        <w:t xml:space="preserve">, </w:t>
      </w:r>
      <w:r w:rsidR="004E7771" w:rsidRPr="00EA4E6A">
        <w:rPr>
          <w:rFonts w:ascii="Times New Roman" w:eastAsia="Times New Roman" w:hAnsi="Times New Roman" w:cs="Times New Roman"/>
          <w:i/>
          <w:sz w:val="22"/>
          <w:szCs w:val="22"/>
        </w:rPr>
        <w:t>z</w:t>
      </w:r>
      <w:r w:rsidR="004E7771" w:rsidRPr="00EA4E6A">
        <w:rPr>
          <w:rFonts w:ascii="Times New Roman" w:eastAsia="Times New Roman" w:hAnsi="Times New Roman" w:cs="Times New Roman"/>
          <w:i/>
          <w:sz w:val="22"/>
          <w:szCs w:val="22"/>
          <w:lang w:val="ru-RU"/>
        </w:rPr>
        <w:t>ò</w:t>
      </w:r>
      <w:r w:rsidR="004E7771" w:rsidRPr="00EA4E6A">
        <w:rPr>
          <w:rFonts w:ascii="Times New Roman" w:eastAsia="Times New Roman" w:hAnsi="Times New Roman" w:cs="Times New Roman"/>
          <w:i/>
          <w:sz w:val="22"/>
          <w:szCs w:val="22"/>
        </w:rPr>
        <w:t>ngh</w:t>
      </w:r>
      <w:r w:rsidR="004E7771" w:rsidRPr="00EA4E6A">
        <w:rPr>
          <w:rFonts w:ascii="Times New Roman" w:eastAsia="Times New Roman" w:hAnsi="Times New Roman" w:cs="Times New Roman"/>
          <w:i/>
          <w:sz w:val="22"/>
          <w:szCs w:val="22"/>
          <w:lang w:val="ru-RU"/>
        </w:rPr>
        <w:t xml:space="preserve">é </w:t>
      </w:r>
      <w:r w:rsidR="004E7771" w:rsidRPr="00EA4E6A">
        <w:rPr>
          <w:rFonts w:ascii="Times New Roman" w:eastAsia="Times New Roman" w:hAnsi="Times New Roman" w:cs="Times New Roman"/>
          <w:i/>
          <w:sz w:val="22"/>
          <w:szCs w:val="22"/>
        </w:rPr>
        <w:t>gu</w:t>
      </w:r>
      <w:r w:rsidR="004E7771" w:rsidRPr="00EA4E6A">
        <w:rPr>
          <w:rFonts w:ascii="Times New Roman" w:eastAsia="Times New Roman" w:hAnsi="Times New Roman" w:cs="Times New Roman"/>
          <w:i/>
          <w:sz w:val="22"/>
          <w:szCs w:val="22"/>
          <w:lang w:val="ru-RU"/>
        </w:rPr>
        <w:t>ó</w:t>
      </w:r>
      <w:r w:rsidR="004E7771" w:rsidRPr="00EA4E6A">
        <w:rPr>
          <w:rFonts w:ascii="Times New Roman" w:eastAsia="Times New Roman" w:hAnsi="Times New Roman" w:cs="Times New Roman"/>
          <w:i/>
          <w:sz w:val="22"/>
          <w:szCs w:val="22"/>
        </w:rPr>
        <w:t>l</w:t>
      </w:r>
      <w:r w:rsidR="004E7771" w:rsidRPr="00EA4E6A">
        <w:rPr>
          <w:rFonts w:ascii="Times New Roman" w:eastAsia="Times New Roman" w:hAnsi="Times New Roman" w:cs="Times New Roman"/>
          <w:i/>
          <w:sz w:val="22"/>
          <w:szCs w:val="22"/>
          <w:lang w:val="ru-RU"/>
        </w:rPr>
        <w:t>ì</w:t>
      </w:r>
      <w:r w:rsidR="004E7771" w:rsidRPr="00EA4E6A">
        <w:rPr>
          <w:rFonts w:ascii="Times New Roman" w:eastAsia="Times New Roman" w:hAnsi="Times New Roman" w:cs="Times New Roman"/>
          <w:sz w:val="22"/>
          <w:szCs w:val="22"/>
          <w:lang w:val="ru-RU"/>
        </w:rPr>
        <w:t>), в якій “м’яка сила” стала важливим компонентом. Цьому</w:t>
      </w:r>
      <w:r w:rsidR="004E7771" w:rsidRPr="00EA4E6A">
        <w:rPr>
          <w:rFonts w:ascii="Times New Roman" w:eastAsia="Times New Roman" w:hAnsi="Times New Roman" w:cs="Times New Roman"/>
          <w:i/>
          <w:sz w:val="22"/>
          <w:szCs w:val="22"/>
          <w:lang w:val="ru-RU"/>
        </w:rPr>
        <w:t xml:space="preserve"> </w:t>
      </w:r>
      <w:r w:rsidR="004E7771" w:rsidRPr="00EA4E6A">
        <w:rPr>
          <w:rFonts w:ascii="Times New Roman" w:eastAsia="Times New Roman" w:hAnsi="Times New Roman" w:cs="Times New Roman"/>
          <w:sz w:val="22"/>
          <w:szCs w:val="22"/>
          <w:lang w:val="ru-RU"/>
        </w:rPr>
        <w:t>питанню був присвячений цілий ряд досліджень, в яких концеп-ція “всеосяжної національної сили” ще мож</w:t>
      </w:r>
      <w:r w:rsidRPr="00EA4E6A">
        <w:rPr>
          <w:rFonts w:ascii="Times New Roman" w:eastAsia="Times New Roman" w:hAnsi="Times New Roman" w:cs="Times New Roman"/>
          <w:sz w:val="22"/>
          <w:szCs w:val="22"/>
          <w:lang w:val="ru-RU"/>
        </w:rPr>
        <w:t>е називатися “велика стратегія”</w:t>
      </w:r>
      <w:r w:rsidR="004E7771" w:rsidRPr="00EA4E6A">
        <w:rPr>
          <w:rFonts w:ascii="Times New Roman" w:eastAsia="Times New Roman" w:hAnsi="Times New Roman" w:cs="Times New Roman"/>
          <w:sz w:val="22"/>
          <w:szCs w:val="22"/>
          <w:lang w:val="ru-RU"/>
        </w:rPr>
        <w:t xml:space="preserve">. Наприклад, у 1999 році Хуан Шо-фен описує “всеосяжну національну силу” як поєднання “жорсткої сили” (економіка, наука і техніка, армія і природні ресурси), “м’якої сили” (політика, дипломатія, державні структури, культура та освіта) і “координаційної сили” (політичні структури і лідери, організація прийняття рішень, можливості управління й координації реформ). У середині 2000-х років дискусія остаточно вийшла за межі наукового обговорення, бо “м’яка сила з китайською </w:t>
      </w:r>
      <w:r w:rsidR="004E7771" w:rsidRPr="00EA4E6A">
        <w:rPr>
          <w:rFonts w:ascii="Times New Roman" w:eastAsia="Times New Roman" w:hAnsi="Times New Roman" w:cs="Times New Roman"/>
          <w:sz w:val="22"/>
          <w:szCs w:val="22"/>
          <w:lang w:val="ru-RU"/>
        </w:rPr>
        <w:lastRenderedPageBreak/>
        <w:t>специфікою” привернула увагу керівництва Китаю, а також широкого загалу, і в результаті було досягнуто консенсусу щодо вирішальної ролі “м’якої сили” в зовнішній політиці Китаю.</w:t>
      </w:r>
    </w:p>
    <w:p w:rsidR="004E7771" w:rsidRPr="00EA4E6A"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pPr>
      <w:r w:rsidRPr="00EA4E6A">
        <w:rPr>
          <w:rFonts w:ascii="Times New Roman" w:eastAsia="Times New Roman" w:hAnsi="Times New Roman" w:cs="Times New Roman"/>
          <w:sz w:val="22"/>
          <w:szCs w:val="22"/>
          <w:lang w:val="ru-RU"/>
        </w:rPr>
        <w:t>Під час більш широкої дискусії щодо перспектив розвитку зовнішньої та внутрішньої політики Китаю склалися два підходи стосовно теорії “м’якої сили”. Перший, домінуючий, представлений провідними китайськими соціологами і філософами, які до-тримуються аргументації Ван Хун’іна щодо культури як головного джерела “м’якої сили”. Відповідно до другого підходу, в основному представленого роботами фахівців у галузі міжнародних відносин, основою “м’якої сили” визначається політична влада, хоча й не заперечується роль культури. Концепція Дж. Ная, на думку представників цього підходу, пере-гукується з ідеями державного управління таких давньокитай-ських мислителів, як Конфуцій (551–479 рр. до н. е.), Сунь-цзи</w:t>
      </w:r>
      <w:r w:rsidR="00061E5A" w:rsidRPr="00EA4E6A">
        <w:rPr>
          <w:rFonts w:ascii="Times New Roman" w:eastAsia="Times New Roman" w:hAnsi="Times New Roman" w:cs="Times New Roman"/>
          <w:sz w:val="22"/>
          <w:szCs w:val="22"/>
          <w:lang w:val="ru-RU"/>
        </w:rPr>
        <w:t xml:space="preserve"> </w:t>
      </w:r>
    </w:p>
    <w:p w:rsidR="004E7771" w:rsidRPr="00EA4E6A" w:rsidRDefault="004E7771" w:rsidP="008E5882">
      <w:pPr>
        <w:tabs>
          <w:tab w:val="left" w:pos="6804"/>
        </w:tabs>
        <w:spacing w:line="360" w:lineRule="auto"/>
        <w:ind w:firstLine="720"/>
        <w:jc w:val="both"/>
        <w:rPr>
          <w:rFonts w:ascii="Times New Roman" w:eastAsia="Times New Roman" w:hAnsi="Times New Roman" w:cs="Times New Roman"/>
          <w:sz w:val="22"/>
          <w:szCs w:val="22"/>
          <w:lang w:val="ru-RU"/>
        </w:rPr>
      </w:pPr>
      <w:r w:rsidRPr="00EA4E6A">
        <w:rPr>
          <w:rFonts w:ascii="Times New Roman" w:eastAsia="Times New Roman" w:hAnsi="Times New Roman" w:cs="Times New Roman"/>
          <w:sz w:val="22"/>
          <w:szCs w:val="22"/>
          <w:lang w:val="ru-RU"/>
        </w:rPr>
        <w:t>(544–496 рр. до н. е.) і Мо-цзи (470–390 рр. до н. е.). Конфуцій проповідував “золоте правило”: “чини з іншими так, як би ти хо-тів, щоб чинили з тобою”; виступав за обмеження і регулювання державної влади. Чільний представник раннього конфуціанства Мен-цзи (372–289 рр. до н. е.) вважав, що в доброчесного правителя не може бути супротивників у світі і тому він може легко за-воювати підтримку народних мас, у тому числі пригноблених людей в інших країнах. У цілому конфуціанство, панівна ідеологія Китаю, протягом більше 2000 років виступало за те, що держава може бути лідером не пригнічуючи, а подаючи приклад і</w:t>
      </w:r>
      <w:r w:rsidR="008E5882" w:rsidRPr="00EA4E6A">
        <w:rPr>
          <w:rFonts w:ascii="Times New Roman" w:eastAsia="Times New Roman" w:hAnsi="Times New Roman" w:cs="Times New Roman"/>
          <w:sz w:val="22"/>
          <w:szCs w:val="22"/>
          <w:lang w:val="ru-RU"/>
        </w:rPr>
        <w:t xml:space="preserve"> </w:t>
      </w:r>
      <w:bookmarkStart w:id="14" w:name="page77"/>
      <w:bookmarkEnd w:id="14"/>
      <w:r w:rsidR="008E5882" w:rsidRPr="00EA4E6A">
        <w:rPr>
          <w:rFonts w:ascii="Times New Roman" w:eastAsia="Times New Roman" w:hAnsi="Times New Roman" w:cs="Times New Roman"/>
          <w:sz w:val="22"/>
          <w:szCs w:val="22"/>
          <w:lang w:val="ru-RU"/>
        </w:rPr>
        <w:t>в</w:t>
      </w:r>
      <w:r w:rsidRPr="00EA4E6A">
        <w:rPr>
          <w:rFonts w:ascii="Times New Roman" w:eastAsia="Times New Roman" w:hAnsi="Times New Roman" w:cs="Times New Roman"/>
          <w:sz w:val="22"/>
          <w:szCs w:val="22"/>
          <w:lang w:val="ru-RU"/>
        </w:rPr>
        <w:t xml:space="preserve">изнаючи своєрідність </w:t>
      </w:r>
      <w:r w:rsidRPr="00EA4E6A">
        <w:rPr>
          <w:rFonts w:ascii="Times New Roman" w:eastAsia="Times New Roman" w:hAnsi="Times New Roman" w:cs="Times New Roman"/>
          <w:i/>
          <w:sz w:val="22"/>
          <w:szCs w:val="22"/>
          <w:lang w:val="ru-RU"/>
        </w:rPr>
        <w:t>іншого</w:t>
      </w:r>
      <w:r w:rsidRPr="00EA4E6A">
        <w:rPr>
          <w:rFonts w:ascii="Times New Roman" w:eastAsia="Times New Roman" w:hAnsi="Times New Roman" w:cs="Times New Roman"/>
          <w:sz w:val="22"/>
          <w:szCs w:val="22"/>
          <w:lang w:val="ru-RU"/>
        </w:rPr>
        <w:t xml:space="preserve">. </w:t>
      </w:r>
      <w:r w:rsidRPr="00EA4E6A">
        <w:rPr>
          <w:rFonts w:ascii="Times New Roman" w:eastAsia="Times New Roman" w:hAnsi="Times New Roman" w:cs="Times New Roman"/>
          <w:sz w:val="22"/>
          <w:szCs w:val="22"/>
          <w:lang w:val="ru-RU"/>
        </w:rPr>
        <w:lastRenderedPageBreak/>
        <w:t xml:space="preserve">Мо-цзи, засновник школи мо-цзя, вважав, що застосування сили буде тільки породжувати конфлікти і злочини. Ці філософські системи вплинули на формування такої державної політики, в якій загрозам внутрішньої безпеки протиставляється доброчесний правитель і шляхетний чоловік. Ще одна важлива складова традиційної китайської думки – це військова стратегія (Сунь-цзи), яка бореться </w:t>
      </w:r>
      <w:r w:rsidRPr="00EA4E6A">
        <w:rPr>
          <w:rFonts w:ascii="Times New Roman" w:eastAsia="Times New Roman" w:hAnsi="Times New Roman" w:cs="Times New Roman"/>
          <w:i/>
          <w:sz w:val="22"/>
          <w:szCs w:val="22"/>
          <w:lang w:val="ru-RU"/>
        </w:rPr>
        <w:t>за щось</w:t>
      </w:r>
      <w:r w:rsidRPr="00EA4E6A">
        <w:rPr>
          <w:rFonts w:ascii="Times New Roman" w:eastAsia="Times New Roman" w:hAnsi="Times New Roman" w:cs="Times New Roman"/>
          <w:sz w:val="22"/>
          <w:szCs w:val="22"/>
          <w:lang w:val="ru-RU"/>
        </w:rPr>
        <w:t xml:space="preserve">, на відміну від західної, яка бореться </w:t>
      </w:r>
      <w:r w:rsidRPr="00EA4E6A">
        <w:rPr>
          <w:rFonts w:ascii="Times New Roman" w:eastAsia="Times New Roman" w:hAnsi="Times New Roman" w:cs="Times New Roman"/>
          <w:i/>
          <w:sz w:val="22"/>
          <w:szCs w:val="22"/>
          <w:lang w:val="ru-RU"/>
        </w:rPr>
        <w:t>проти чогось</w:t>
      </w:r>
      <w:r w:rsidRPr="00EA4E6A">
        <w:rPr>
          <w:rFonts w:ascii="Times New Roman" w:eastAsia="Times New Roman" w:hAnsi="Times New Roman" w:cs="Times New Roman"/>
          <w:sz w:val="22"/>
          <w:szCs w:val="22"/>
          <w:lang w:val="ru-RU"/>
        </w:rPr>
        <w:t xml:space="preserve">. У китайській стратегії остаточна мета війни – це зміна розуму ворога, і філософи різних шкіл, визнаючи небезпеки війни, рекомендували досягати цієї мети, якщо можливо, без фактичної битви. Тому велика увага приділяється дипломатичному маневруванню, а не воєнній конфронтації, та, відповідно, найкраща стратегія війни полягає в придушенні планів, а не в реальному бойовому зіткненні. Все це побічно вказує на ідеологію “м’якої сили” у філософії стародав-нього Китаю: 1) теоретична і практична перевага стратегічної оборони в поєднанні з дипломатичними інтригами і створенням альянсів, а не вторгнення, поневолення або знищення противника; 2) відмова від військової сили або обмежене її застосування для досягнення політичних цілей; 3) воєнне мистецтво – це не насильство, а мистецтво підпорядкування. У китайській філософії мораль, закон і співпраця визначалися основою відносин між державами, людська природа не вважалася злою від народження, стверджувалася можливість досягнення миру і співробітництва між державами, а також створення союзів між ними, що передба-чає узгодження інтересів різних суб’єктів. А стародавня концепція “гармонії” визначається основою </w:t>
      </w:r>
      <w:r w:rsidRPr="00EA4E6A">
        <w:rPr>
          <w:rFonts w:ascii="Times New Roman" w:eastAsia="Times New Roman" w:hAnsi="Times New Roman" w:cs="Times New Roman"/>
          <w:sz w:val="22"/>
          <w:szCs w:val="22"/>
          <w:lang w:val="ru-RU"/>
        </w:rPr>
        <w:lastRenderedPageBreak/>
        <w:t xml:space="preserve">китайської культурної привабливості в сучасну епоху культурної диверсифікації та глобалізації, коли західна цивілізація дала світові науково-технічну революцію, індивідуалізм і ліберально-демократичні цінності, але разом з тим це призвело до екологічних катастроф, знецінення соціальної етики, посилення міжнародних і регіональних конфліктів. Робиться висновок, що традиційна китайська культура, яка ґрунтується на антропоцентризмі </w:t>
      </w:r>
      <w:r w:rsidR="008E5882" w:rsidRPr="00EA4E6A">
        <w:rPr>
          <w:rFonts w:ascii="Times New Roman" w:eastAsia="Times New Roman" w:hAnsi="Times New Roman" w:cs="Times New Roman"/>
          <w:sz w:val="22"/>
          <w:szCs w:val="22"/>
          <w:lang w:val="ru-RU"/>
        </w:rPr>
        <w:t>єдності природи та людини</w:t>
      </w:r>
      <w:r w:rsidRPr="00EA4E6A">
        <w:rPr>
          <w:rFonts w:ascii="Times New Roman" w:eastAsia="Times New Roman" w:hAnsi="Times New Roman" w:cs="Times New Roman"/>
          <w:sz w:val="22"/>
          <w:szCs w:val="22"/>
          <w:lang w:val="ru-RU"/>
        </w:rPr>
        <w:t>, може дати альтернативні підходи для вирішення таких проблем постінду</w:t>
      </w:r>
      <w:bookmarkStart w:id="15" w:name="page78"/>
      <w:bookmarkEnd w:id="15"/>
      <w:r w:rsidR="008E5882" w:rsidRPr="00EA4E6A">
        <w:rPr>
          <w:rFonts w:ascii="Times New Roman" w:eastAsia="Times New Roman" w:hAnsi="Times New Roman" w:cs="Times New Roman"/>
          <w:sz w:val="22"/>
          <w:szCs w:val="22"/>
          <w:lang w:val="ru-RU"/>
        </w:rPr>
        <w:t>с</w:t>
      </w:r>
      <w:r w:rsidRPr="00EA4E6A">
        <w:rPr>
          <w:rFonts w:ascii="Times New Roman" w:eastAsia="Times New Roman" w:hAnsi="Times New Roman" w:cs="Times New Roman"/>
          <w:sz w:val="22"/>
          <w:szCs w:val="22"/>
          <w:lang w:val="ru-RU"/>
        </w:rPr>
        <w:t>тріального суспільства, як бідність, забруднення навколишнього середовища і регіональні конфлікти [</w:t>
      </w:r>
      <w:r w:rsidRPr="00EA4E6A">
        <w:rPr>
          <w:rFonts w:ascii="Times New Roman" w:eastAsia="Times New Roman" w:hAnsi="Times New Roman" w:cs="Times New Roman"/>
          <w:sz w:val="22"/>
          <w:szCs w:val="22"/>
        </w:rPr>
        <w:t>Yu</w:t>
      </w:r>
      <w:r w:rsidRPr="00EA4E6A">
        <w:rPr>
          <w:rFonts w:ascii="Times New Roman" w:eastAsia="Times New Roman" w:hAnsi="Times New Roman" w:cs="Times New Roman"/>
          <w:sz w:val="22"/>
          <w:szCs w:val="22"/>
          <w:lang w:val="ru-RU"/>
        </w:rPr>
        <w:t xml:space="preserve"> </w:t>
      </w:r>
      <w:r w:rsidRPr="00EA4E6A">
        <w:rPr>
          <w:rFonts w:ascii="Times New Roman" w:eastAsia="Times New Roman" w:hAnsi="Times New Roman" w:cs="Times New Roman"/>
          <w:sz w:val="22"/>
          <w:szCs w:val="22"/>
        </w:rPr>
        <w:t>Xintian</w:t>
      </w:r>
      <w:r w:rsidRPr="00EA4E6A">
        <w:rPr>
          <w:rFonts w:ascii="Times New Roman" w:eastAsia="Times New Roman" w:hAnsi="Times New Roman" w:cs="Times New Roman"/>
          <w:sz w:val="22"/>
          <w:szCs w:val="22"/>
          <w:lang w:val="ru-RU"/>
        </w:rPr>
        <w:t xml:space="preserve"> 2008].</w:t>
      </w:r>
    </w:p>
    <w:p w:rsidR="004E7771" w:rsidRPr="00EA4E6A" w:rsidRDefault="004E7771" w:rsidP="002958C2">
      <w:pPr>
        <w:tabs>
          <w:tab w:val="left" w:pos="6804"/>
        </w:tabs>
        <w:spacing w:line="360" w:lineRule="auto"/>
        <w:ind w:firstLine="720"/>
        <w:jc w:val="both"/>
        <w:rPr>
          <w:rFonts w:ascii="Times New Roman" w:eastAsia="Times New Roman" w:hAnsi="Times New Roman" w:cs="Times New Roman"/>
          <w:sz w:val="22"/>
          <w:szCs w:val="22"/>
          <w:lang w:val="ru-RU"/>
        </w:rPr>
      </w:pPr>
      <w:r w:rsidRPr="00EA4E6A">
        <w:rPr>
          <w:rFonts w:ascii="Times New Roman" w:eastAsia="Times New Roman" w:hAnsi="Times New Roman" w:cs="Times New Roman"/>
          <w:sz w:val="22"/>
          <w:szCs w:val="22"/>
          <w:lang w:val="ru-RU"/>
        </w:rPr>
        <w:t>Однак китайське розуміння теорії “м’якої сили” дещо відрізняється від оригіналу і далеке від єдиного визначення цієї концепції, бо сам термін по-різному перекладають китайською мовою</w:t>
      </w:r>
      <w:r w:rsidR="0062065F" w:rsidRPr="00EA4E6A">
        <w:rPr>
          <w:rFonts w:ascii="Times New Roman" w:eastAsia="Times New Roman" w:hAnsi="Times New Roman" w:cs="Times New Roman"/>
          <w:sz w:val="22"/>
          <w:szCs w:val="22"/>
          <w:lang w:val="ru-RU"/>
        </w:rPr>
        <w:t>.</w:t>
      </w:r>
      <w:r w:rsidRPr="00EA4E6A">
        <w:rPr>
          <w:rFonts w:ascii="Times New Roman" w:eastAsia="Times New Roman" w:hAnsi="Times New Roman" w:cs="Times New Roman"/>
          <w:sz w:val="22"/>
          <w:szCs w:val="22"/>
          <w:lang w:val="ru-RU"/>
        </w:rPr>
        <w:t>: в китайській інтерпретації “м’яка сила” – це ментальне, а “жорстка сила” – це матеріальне. Крім того,</w:t>
      </w:r>
      <w:r w:rsidR="008E5882" w:rsidRPr="00EA4E6A">
        <w:rPr>
          <w:rFonts w:ascii="Times New Roman" w:eastAsia="Times New Roman" w:hAnsi="Times New Roman" w:cs="Times New Roman"/>
          <w:sz w:val="22"/>
          <w:szCs w:val="22"/>
          <w:lang w:val="uk-UA"/>
        </w:rPr>
        <w:t xml:space="preserve"> у </w:t>
      </w:r>
      <w:r w:rsidRPr="00EA4E6A">
        <w:rPr>
          <w:rFonts w:ascii="Times New Roman" w:eastAsia="Times New Roman" w:hAnsi="Times New Roman" w:cs="Times New Roman"/>
          <w:sz w:val="22"/>
          <w:szCs w:val="22"/>
          <w:lang w:val="ru-RU"/>
        </w:rPr>
        <w:t>китайському світогляді вира</w:t>
      </w:r>
      <w:r w:rsidR="0062065F" w:rsidRPr="00EA4E6A">
        <w:rPr>
          <w:rFonts w:ascii="Times New Roman" w:eastAsia="Times New Roman" w:hAnsi="Times New Roman" w:cs="Times New Roman"/>
          <w:sz w:val="22"/>
          <w:szCs w:val="22"/>
          <w:lang w:val="ru-RU"/>
        </w:rPr>
        <w:t>з культури йде від внутрішнього, а не від зовнішнього</w:t>
      </w:r>
      <w:r w:rsidRPr="00EA4E6A">
        <w:rPr>
          <w:rFonts w:ascii="Times New Roman" w:eastAsia="Times New Roman" w:hAnsi="Times New Roman" w:cs="Times New Roman"/>
          <w:sz w:val="22"/>
          <w:szCs w:val="22"/>
          <w:lang w:val="ru-RU"/>
        </w:rPr>
        <w:t>, як у західній традиції мислення. По-різному розуміється в китайській і західній традиціях сила примусу (</w:t>
      </w:r>
      <w:r w:rsidRPr="00EA4E6A">
        <w:rPr>
          <w:rFonts w:ascii="Times New Roman" w:eastAsia="Times New Roman" w:hAnsi="Times New Roman" w:cs="Times New Roman"/>
          <w:i/>
          <w:sz w:val="22"/>
          <w:szCs w:val="22"/>
          <w:lang w:val="ru-RU"/>
        </w:rPr>
        <w:t>влада</w:t>
      </w:r>
      <w:r w:rsidRPr="00EA4E6A">
        <w:rPr>
          <w:rFonts w:ascii="Times New Roman" w:eastAsia="Times New Roman" w:hAnsi="Times New Roman" w:cs="Times New Roman"/>
          <w:sz w:val="22"/>
          <w:szCs w:val="22"/>
          <w:lang w:val="ru-RU"/>
        </w:rPr>
        <w:t xml:space="preserve">). Як правило, “влада”, пере-кладається китайською мовою словом </w:t>
      </w:r>
      <w:r w:rsidRPr="00EA4E6A">
        <w:rPr>
          <w:rFonts w:ascii="Times New Roman" w:eastAsia="Times New Roman" w:hAnsi="Times New Roman" w:cs="Times New Roman"/>
          <w:i/>
          <w:sz w:val="22"/>
          <w:szCs w:val="22"/>
        </w:rPr>
        <w:t>qu</w:t>
      </w:r>
      <w:r w:rsidRPr="00EA4E6A">
        <w:rPr>
          <w:rFonts w:ascii="Times New Roman" w:eastAsia="Times New Roman" w:hAnsi="Times New Roman" w:cs="Times New Roman"/>
          <w:i/>
          <w:sz w:val="22"/>
          <w:szCs w:val="22"/>
          <w:lang w:val="ru-RU"/>
        </w:rPr>
        <w:t>á</w:t>
      </w:r>
      <w:r w:rsidRPr="00EA4E6A">
        <w:rPr>
          <w:rFonts w:ascii="Times New Roman" w:eastAsia="Times New Roman" w:hAnsi="Times New Roman" w:cs="Times New Roman"/>
          <w:i/>
          <w:sz w:val="22"/>
          <w:szCs w:val="22"/>
        </w:rPr>
        <w:t>nl</w:t>
      </w:r>
      <w:r w:rsidRPr="00EA4E6A">
        <w:rPr>
          <w:rFonts w:ascii="Times New Roman" w:eastAsia="Times New Roman" w:hAnsi="Times New Roman" w:cs="Times New Roman"/>
          <w:i/>
          <w:sz w:val="22"/>
          <w:szCs w:val="22"/>
          <w:lang w:val="ru-RU"/>
        </w:rPr>
        <w:t>ì</w:t>
      </w:r>
      <w:r w:rsidRPr="00EA4E6A">
        <w:rPr>
          <w:rFonts w:ascii="Times New Roman" w:eastAsia="Times New Roman" w:hAnsi="Times New Roman" w:cs="Times New Roman"/>
          <w:sz w:val="22"/>
          <w:szCs w:val="22"/>
          <w:lang w:val="ru-RU"/>
        </w:rPr>
        <w:t xml:space="preserve"> (</w:t>
      </w:r>
      <w:r w:rsidRPr="00EA4E6A">
        <w:rPr>
          <w:rFonts w:ascii="Times New Roman" w:eastAsia="SimSun" w:hAnsi="Times New Roman" w:cs="Times New Roman"/>
          <w:sz w:val="22"/>
          <w:szCs w:val="22"/>
        </w:rPr>
        <w:t>权力</w:t>
      </w:r>
      <w:r w:rsidRPr="00EA4E6A">
        <w:rPr>
          <w:rFonts w:ascii="Times New Roman" w:eastAsia="Times New Roman" w:hAnsi="Times New Roman" w:cs="Times New Roman"/>
          <w:sz w:val="22"/>
          <w:szCs w:val="22"/>
          <w:lang w:val="ru-RU"/>
        </w:rPr>
        <w:t xml:space="preserve">), що має два основних значення: “влада і становище в суспільстві” та “мати повноваження”. На практиці </w:t>
      </w:r>
      <w:r w:rsidRPr="00EA4E6A">
        <w:rPr>
          <w:rFonts w:ascii="Times New Roman" w:eastAsia="Times New Roman" w:hAnsi="Times New Roman" w:cs="Times New Roman"/>
          <w:i/>
          <w:sz w:val="22"/>
          <w:szCs w:val="22"/>
        </w:rPr>
        <w:t>qu</w:t>
      </w:r>
      <w:r w:rsidRPr="00EA4E6A">
        <w:rPr>
          <w:rFonts w:ascii="Times New Roman" w:eastAsia="Times New Roman" w:hAnsi="Times New Roman" w:cs="Times New Roman"/>
          <w:i/>
          <w:sz w:val="22"/>
          <w:szCs w:val="22"/>
          <w:lang w:val="ru-RU"/>
        </w:rPr>
        <w:t>á</w:t>
      </w:r>
      <w:r w:rsidRPr="00EA4E6A">
        <w:rPr>
          <w:rFonts w:ascii="Times New Roman" w:eastAsia="Times New Roman" w:hAnsi="Times New Roman" w:cs="Times New Roman"/>
          <w:i/>
          <w:sz w:val="22"/>
          <w:szCs w:val="22"/>
        </w:rPr>
        <w:t>nl</w:t>
      </w:r>
      <w:r w:rsidRPr="00EA4E6A">
        <w:rPr>
          <w:rFonts w:ascii="Times New Roman" w:eastAsia="Times New Roman" w:hAnsi="Times New Roman" w:cs="Times New Roman"/>
          <w:i/>
          <w:sz w:val="22"/>
          <w:szCs w:val="22"/>
          <w:lang w:val="ru-RU"/>
        </w:rPr>
        <w:t>ì</w:t>
      </w:r>
      <w:r w:rsidRPr="00EA4E6A">
        <w:rPr>
          <w:rFonts w:ascii="Times New Roman" w:eastAsia="Times New Roman" w:hAnsi="Times New Roman" w:cs="Times New Roman"/>
          <w:sz w:val="22"/>
          <w:szCs w:val="22"/>
          <w:lang w:val="ru-RU"/>
        </w:rPr>
        <w:t xml:space="preserve"> завжди було пов’язане </w:t>
      </w:r>
      <w:r w:rsidR="008E5882" w:rsidRPr="00EA4E6A">
        <w:rPr>
          <w:rFonts w:ascii="Times New Roman" w:eastAsia="Times New Roman" w:hAnsi="Times New Roman" w:cs="Times New Roman"/>
          <w:sz w:val="22"/>
          <w:szCs w:val="22"/>
          <w:lang w:val="ru-RU"/>
        </w:rPr>
        <w:t>з мис-тецтвом хитрого правління</w:t>
      </w:r>
      <w:r w:rsidRPr="00EA4E6A">
        <w:rPr>
          <w:rFonts w:ascii="Times New Roman" w:eastAsia="Times New Roman" w:hAnsi="Times New Roman" w:cs="Times New Roman"/>
          <w:sz w:val="22"/>
          <w:szCs w:val="22"/>
          <w:lang w:val="ru-RU"/>
        </w:rPr>
        <w:t xml:space="preserve">. Крім того, в китай-ській філософії влада завжди поєднувалася з мораллю: згідно із вченням Конфуція (551–478 рр. до н. е.) мораль дає силу (“стати мудрецем всередині й імператором </w:t>
      </w:r>
      <w:r w:rsidRPr="00EA4E6A">
        <w:rPr>
          <w:rFonts w:ascii="Times New Roman" w:eastAsia="Times New Roman" w:hAnsi="Times New Roman" w:cs="Times New Roman"/>
          <w:sz w:val="22"/>
          <w:szCs w:val="22"/>
          <w:lang w:val="ru-RU"/>
        </w:rPr>
        <w:lastRenderedPageBreak/>
        <w:t>зовні”, тобто “управляти іншими, удосконалюючи себе”), а</w:t>
      </w:r>
      <w:r w:rsidRPr="00EA4E6A">
        <w:rPr>
          <w:rFonts w:ascii="Times New Roman" w:eastAsia="Times New Roman" w:hAnsi="Times New Roman" w:cs="Times New Roman"/>
          <w:i/>
          <w:sz w:val="22"/>
          <w:szCs w:val="22"/>
          <w:lang w:val="ru-RU"/>
        </w:rPr>
        <w:t xml:space="preserve"> </w:t>
      </w:r>
      <w:r w:rsidRPr="00EA4E6A">
        <w:rPr>
          <w:rFonts w:ascii="Times New Roman" w:eastAsia="Times New Roman" w:hAnsi="Times New Roman" w:cs="Times New Roman"/>
          <w:sz w:val="22"/>
          <w:szCs w:val="22"/>
          <w:lang w:val="ru-RU"/>
        </w:rPr>
        <w:t>Лао-цзи (6–5 ст. до н. е.) вчив “управляти, не ро</w:t>
      </w:r>
      <w:r w:rsidR="008E5882" w:rsidRPr="00EA4E6A">
        <w:rPr>
          <w:rFonts w:ascii="Times New Roman" w:eastAsia="Times New Roman" w:hAnsi="Times New Roman" w:cs="Times New Roman"/>
          <w:sz w:val="22"/>
          <w:szCs w:val="22"/>
          <w:lang w:val="ru-RU"/>
        </w:rPr>
        <w:t>блячи нічого, що проти природи”</w:t>
      </w:r>
      <w:r w:rsidRPr="00EA4E6A">
        <w:rPr>
          <w:rFonts w:ascii="Times New Roman" w:eastAsia="Times New Roman" w:hAnsi="Times New Roman" w:cs="Times New Roman"/>
          <w:sz w:val="22"/>
          <w:szCs w:val="22"/>
          <w:lang w:val="ru-RU"/>
        </w:rPr>
        <w:t>, тобто використову-вати силу, яка походить із природи (</w:t>
      </w:r>
      <w:r w:rsidRPr="00EA4E6A">
        <w:rPr>
          <w:rFonts w:ascii="Times New Roman" w:eastAsia="Times New Roman" w:hAnsi="Times New Roman" w:cs="Times New Roman"/>
          <w:i/>
          <w:sz w:val="22"/>
          <w:szCs w:val="22"/>
          <w:lang w:val="ru-RU"/>
        </w:rPr>
        <w:t>принцип не-діяння</w:t>
      </w:r>
      <w:r w:rsidRPr="00EA4E6A">
        <w:rPr>
          <w:rFonts w:ascii="Times New Roman" w:eastAsia="Times New Roman" w:hAnsi="Times New Roman" w:cs="Times New Roman"/>
          <w:sz w:val="22"/>
          <w:szCs w:val="22"/>
          <w:lang w:val="ru-RU"/>
        </w:rPr>
        <w:t>, . Специфіка “м’якої сили” Китаю полягає в тому, що вона</w:t>
      </w:r>
      <w:r w:rsidRPr="00EA4E6A">
        <w:rPr>
          <w:rFonts w:ascii="Times New Roman" w:eastAsia="Times New Roman" w:hAnsi="Times New Roman" w:cs="Times New Roman"/>
          <w:i/>
          <w:sz w:val="22"/>
          <w:szCs w:val="22"/>
          <w:lang w:val="ru-RU"/>
        </w:rPr>
        <w:t xml:space="preserve"> </w:t>
      </w:r>
      <w:r w:rsidRPr="00EA4E6A">
        <w:rPr>
          <w:rFonts w:ascii="Times New Roman" w:eastAsia="Times New Roman" w:hAnsi="Times New Roman" w:cs="Times New Roman"/>
          <w:sz w:val="22"/>
          <w:szCs w:val="22"/>
          <w:lang w:val="ru-RU"/>
        </w:rPr>
        <w:t>спирається на принцип гармонії, який передбачає гармонію у всіх сферах життя – гармонію між людиною і природою в цілому та між людьми й між державами зокрема. Гармонія розглядаєть-ся як базовий принцип сталого та ефективного розвитку для до-сягнення моральної висоти в міжнародних відносинах. На цьому принципі вибудовується єдність “м’якої сили” і “жорсткої сили” з китайською специфікою як усередині країни, так і за її межами</w:t>
      </w:r>
      <w:r w:rsidR="00EA4E6A">
        <w:rPr>
          <w:rFonts w:ascii="Times New Roman" w:eastAsia="Times New Roman" w:hAnsi="Times New Roman" w:cs="Times New Roman"/>
          <w:sz w:val="22"/>
          <w:szCs w:val="22"/>
          <w:lang w:val="ru-RU"/>
        </w:rPr>
        <w:t xml:space="preserve"> </w:t>
      </w:r>
      <w:bookmarkStart w:id="16" w:name="page79"/>
      <w:bookmarkEnd w:id="16"/>
      <w:r w:rsidR="00EA4E6A">
        <w:rPr>
          <w:rFonts w:ascii="Times New Roman" w:eastAsia="Times New Roman" w:hAnsi="Times New Roman" w:cs="Times New Roman"/>
          <w:sz w:val="22"/>
          <w:szCs w:val="22"/>
          <w:lang w:val="ru-RU"/>
        </w:rPr>
        <w:t>.</w:t>
      </w:r>
      <w:r w:rsidRPr="00EA4E6A">
        <w:rPr>
          <w:rFonts w:ascii="Times New Roman" w:eastAsia="Times New Roman" w:hAnsi="Times New Roman" w:cs="Times New Roman"/>
          <w:sz w:val="22"/>
          <w:szCs w:val="22"/>
          <w:lang w:val="ru-RU"/>
        </w:rPr>
        <w:t>“М’яка сила” трактується ними як “мудрість”, що проявляється під час застосування “жорсткої сили”. Зміцнення “жорсткої сили” пов’язане зі зростанням “м’якої сили”. І навіть у тому випадку, коли “жорстка сила” дещо зміцнюється, сукупна державна міць може скоротитися у зв’язку</w:t>
      </w:r>
      <w:r w:rsidR="002958C2" w:rsidRPr="00EA4E6A">
        <w:rPr>
          <w:rFonts w:ascii="Times New Roman" w:eastAsia="Times New Roman" w:hAnsi="Times New Roman" w:cs="Times New Roman"/>
          <w:sz w:val="22"/>
          <w:szCs w:val="22"/>
          <w:lang w:val="ru-RU"/>
        </w:rPr>
        <w:t xml:space="preserve"> </w:t>
      </w:r>
      <w:r w:rsidRPr="00EA4E6A">
        <w:rPr>
          <w:rFonts w:ascii="Times New Roman" w:eastAsia="Times New Roman" w:hAnsi="Times New Roman" w:cs="Times New Roman"/>
          <w:sz w:val="22"/>
          <w:szCs w:val="22"/>
          <w:lang w:val="ru-RU"/>
        </w:rPr>
        <w:t xml:space="preserve">ослабленням “м’якої сили” [Лю Цзайци 2009, </w:t>
      </w:r>
      <w:r w:rsidRPr="00EA4E6A">
        <w:rPr>
          <w:rFonts w:ascii="Times New Roman" w:eastAsia="Times New Roman" w:hAnsi="Times New Roman" w:cs="Times New Roman"/>
          <w:i/>
          <w:sz w:val="22"/>
          <w:szCs w:val="22"/>
          <w:lang w:val="ru-RU"/>
        </w:rPr>
        <w:t>154</w:t>
      </w:r>
      <w:r w:rsidRPr="00EA4E6A">
        <w:rPr>
          <w:rFonts w:ascii="Times New Roman" w:eastAsia="Times New Roman" w:hAnsi="Times New Roman" w:cs="Times New Roman"/>
          <w:sz w:val="22"/>
          <w:szCs w:val="22"/>
          <w:lang w:val="ru-RU"/>
        </w:rPr>
        <w:t>]. У цілому традиційна китайська філософія вважала, що влада походить з моралі і природи, але при цьому не було створено жодної китайської теорії міжнародних відносин, бо не були вироблені такі поняття, як “нація”, “національна держава”, “суверенітет” і “між-народна система”, а замість цього була запро</w:t>
      </w:r>
      <w:r w:rsidR="002958C2" w:rsidRPr="00EA4E6A">
        <w:rPr>
          <w:rFonts w:ascii="Times New Roman" w:eastAsia="Times New Roman" w:hAnsi="Times New Roman" w:cs="Times New Roman"/>
          <w:sz w:val="22"/>
          <w:szCs w:val="22"/>
          <w:lang w:val="ru-RU"/>
        </w:rPr>
        <w:t>понована концепція “піднебесна”</w:t>
      </w:r>
      <w:r w:rsidRPr="00EA4E6A">
        <w:rPr>
          <w:rFonts w:ascii="Times New Roman" w:eastAsia="Times New Roman" w:hAnsi="Times New Roman" w:cs="Times New Roman"/>
          <w:sz w:val="22"/>
          <w:szCs w:val="22"/>
          <w:lang w:val="ru-RU"/>
        </w:rPr>
        <w:t xml:space="preserve">. Ще в період правління династії Хань відбулася дискусія щодо методів ведення зовнішньої політики </w:t>
      </w:r>
      <w:r w:rsidR="0062065F" w:rsidRPr="00EA4E6A">
        <w:rPr>
          <w:rFonts w:ascii="Times New Roman" w:eastAsia="Times New Roman" w:hAnsi="Times New Roman" w:cs="Times New Roman"/>
          <w:sz w:val="22"/>
          <w:szCs w:val="22"/>
          <w:lang w:val="ru-RU"/>
        </w:rPr>
        <w:t>(«Суп</w:t>
      </w:r>
      <w:r w:rsidRPr="00EA4E6A">
        <w:rPr>
          <w:rFonts w:ascii="Times New Roman" w:eastAsia="Times New Roman" w:hAnsi="Times New Roman" w:cs="Times New Roman"/>
          <w:sz w:val="22"/>
          <w:szCs w:val="22"/>
          <w:lang w:val="ru-RU"/>
        </w:rPr>
        <w:t>ечка про сіль і залізо</w:t>
      </w:r>
      <w:r w:rsidR="0062065F" w:rsidRPr="00EA4E6A">
        <w:rPr>
          <w:rFonts w:ascii="Times New Roman" w:eastAsia="Times New Roman" w:hAnsi="Times New Roman" w:cs="Times New Roman"/>
          <w:sz w:val="22"/>
          <w:szCs w:val="22"/>
          <w:lang w:val="ru-RU"/>
        </w:rPr>
        <w:t>»</w:t>
      </w:r>
      <w:r w:rsidRPr="00EA4E6A">
        <w:rPr>
          <w:rFonts w:ascii="Times New Roman" w:eastAsia="Times New Roman" w:hAnsi="Times New Roman" w:cs="Times New Roman"/>
          <w:sz w:val="22"/>
          <w:szCs w:val="22"/>
          <w:lang w:val="ru-RU"/>
        </w:rPr>
        <w:t xml:space="preserve">), в ході якої конфуціанці виступили проти своїх антагоністів, легістів, які спиралися на “жорстку силу” (верховенство закону і система </w:t>
      </w:r>
      <w:r w:rsidRPr="00EA4E6A">
        <w:rPr>
          <w:rFonts w:ascii="Times New Roman" w:eastAsia="Times New Roman" w:hAnsi="Times New Roman" w:cs="Times New Roman"/>
          <w:sz w:val="22"/>
          <w:szCs w:val="22"/>
          <w:lang w:val="ru-RU"/>
        </w:rPr>
        <w:lastRenderedPageBreak/>
        <w:t>жорстких покарань). Замість цьо-го вони запропонували керувати варварами за межами Китаю шляхом перетворення їх у – народи, що поділяють цінності китайської цивілізації (“м’яка сила”) [Хуань Куань 2001; 2002]. Цей підхід виявився ефективним не тільки в періоди піднесення Піднебесної імперії і визнання прикордонними державами її політичної могутності й культурного лідерства, а й навіть коли відбувалося захоплення Китаю кочовими імперіями, які в результаті повністю китаїзувалися (найяскравіші приклади – це монгольська династія Юань і маньчжурська династія Цин). Кон-фуціанські і в цілому китайські цінності стали помітною частиною “м’якої сили” зовнішньої політики КНР тільки в останні роки, на відміну від революційного і маоїстського періоду, коли з ними велася жорстока боротьба.</w:t>
      </w:r>
    </w:p>
    <w:p w:rsidR="004E7771" w:rsidRPr="00EA4E6A" w:rsidRDefault="004E7771" w:rsidP="004E7771">
      <w:pPr>
        <w:tabs>
          <w:tab w:val="left" w:pos="6804"/>
        </w:tabs>
        <w:spacing w:line="360" w:lineRule="auto"/>
        <w:ind w:firstLine="720"/>
        <w:jc w:val="both"/>
        <w:rPr>
          <w:rFonts w:ascii="Times New Roman" w:eastAsia="Times New Roman" w:hAnsi="Times New Roman" w:cs="Times New Roman"/>
          <w:sz w:val="24"/>
          <w:szCs w:val="24"/>
          <w:lang w:val="ru-RU"/>
        </w:rPr>
      </w:pPr>
    </w:p>
    <w:p w:rsidR="004E7771" w:rsidRPr="00EA4E6A" w:rsidRDefault="004E7771" w:rsidP="004E7771">
      <w:pPr>
        <w:tabs>
          <w:tab w:val="left" w:pos="6804"/>
        </w:tabs>
        <w:spacing w:line="360" w:lineRule="auto"/>
        <w:ind w:firstLine="720"/>
        <w:jc w:val="both"/>
        <w:rPr>
          <w:rFonts w:ascii="Times New Roman" w:eastAsia="Times New Roman" w:hAnsi="Times New Roman" w:cs="Times New Roman"/>
          <w:sz w:val="24"/>
          <w:szCs w:val="24"/>
          <w:lang w:val="ru-RU"/>
        </w:rPr>
      </w:pPr>
      <w:r w:rsidRPr="00EA4E6A">
        <w:rPr>
          <w:rFonts w:ascii="Times New Roman" w:eastAsia="Times New Roman" w:hAnsi="Times New Roman" w:cs="Times New Roman"/>
          <w:sz w:val="24"/>
          <w:szCs w:val="24"/>
          <w:lang w:val="ru-RU"/>
        </w:rPr>
        <w:t>Сьогодні “м’яка сила” в Китаї розглядається як частина стратегії національного розвитку (</w:t>
      </w:r>
      <w:r w:rsidRPr="00EA4E6A">
        <w:rPr>
          <w:rFonts w:ascii="Times New Roman" w:eastAsia="Times New Roman" w:hAnsi="Times New Roman" w:cs="Times New Roman"/>
          <w:i/>
          <w:sz w:val="24"/>
          <w:szCs w:val="24"/>
          <w:lang w:val="ru-RU"/>
        </w:rPr>
        <w:t>інституційні реформи</w:t>
      </w:r>
      <w:r w:rsidRPr="00EA4E6A">
        <w:rPr>
          <w:rFonts w:ascii="Times New Roman" w:eastAsia="Times New Roman" w:hAnsi="Times New Roman" w:cs="Times New Roman"/>
          <w:sz w:val="24"/>
          <w:szCs w:val="24"/>
          <w:lang w:val="ru-RU"/>
        </w:rPr>
        <w:t>) або як складова зовнішньої політики (</w:t>
      </w:r>
      <w:r w:rsidRPr="00EA4E6A">
        <w:rPr>
          <w:rFonts w:ascii="Times New Roman" w:eastAsia="Times New Roman" w:hAnsi="Times New Roman" w:cs="Times New Roman"/>
          <w:i/>
          <w:sz w:val="24"/>
          <w:szCs w:val="24"/>
          <w:lang w:val="ru-RU"/>
        </w:rPr>
        <w:t>забезпечення подальшого зростання Китаю</w:t>
      </w:r>
      <w:r w:rsidRPr="00EA4E6A">
        <w:rPr>
          <w:rFonts w:ascii="Times New Roman" w:eastAsia="Times New Roman" w:hAnsi="Times New Roman" w:cs="Times New Roman"/>
          <w:sz w:val="24"/>
          <w:szCs w:val="24"/>
          <w:lang w:val="ru-RU"/>
        </w:rPr>
        <w:t>). Деякі китайські вчені розглядають зміцнення</w:t>
      </w:r>
      <w:r w:rsidRPr="00EA4E6A">
        <w:rPr>
          <w:rFonts w:ascii="Times New Roman" w:eastAsia="Times New Roman" w:hAnsi="Times New Roman" w:cs="Times New Roman"/>
          <w:i/>
          <w:sz w:val="24"/>
          <w:szCs w:val="24"/>
          <w:lang w:val="ru-RU"/>
        </w:rPr>
        <w:t xml:space="preserve"> </w:t>
      </w:r>
      <w:r w:rsidRPr="00EA4E6A">
        <w:rPr>
          <w:rFonts w:ascii="Times New Roman" w:eastAsia="Times New Roman" w:hAnsi="Times New Roman" w:cs="Times New Roman"/>
          <w:sz w:val="24"/>
          <w:szCs w:val="24"/>
          <w:lang w:val="ru-RU"/>
        </w:rPr>
        <w:t>“м’якої сили” як засіб подолання внутрішніх проблем Китаю</w:t>
      </w:r>
      <w:r w:rsidR="002958C2" w:rsidRPr="00EA4E6A">
        <w:rPr>
          <w:rFonts w:ascii="Times New Roman" w:eastAsia="Times New Roman" w:hAnsi="Times New Roman" w:cs="Times New Roman"/>
          <w:sz w:val="24"/>
          <w:szCs w:val="24"/>
          <w:lang w:val="ru-RU"/>
        </w:rPr>
        <w:t xml:space="preserve">. </w:t>
      </w:r>
      <w:bookmarkStart w:id="17" w:name="page80"/>
      <w:bookmarkEnd w:id="17"/>
      <w:r w:rsidRPr="00EA4E6A">
        <w:rPr>
          <w:rFonts w:ascii="Times New Roman" w:eastAsia="Times New Roman" w:hAnsi="Times New Roman" w:cs="Times New Roman"/>
          <w:sz w:val="24"/>
          <w:szCs w:val="24"/>
          <w:lang w:val="ru-RU"/>
        </w:rPr>
        <w:t xml:space="preserve">Китай повинен спробувати зміцнити свою “м’яку силу” у внутрішній економіці і зовнішній політиці, для того щоб уникнути долі Радянського Союзу, який, на його думку, хоча і був сильною військовою державою (“жорстка сила”), але </w:t>
      </w:r>
      <w:r w:rsidRPr="00EA4E6A">
        <w:rPr>
          <w:rFonts w:ascii="Times New Roman" w:eastAsia="Times New Roman" w:hAnsi="Times New Roman" w:cs="Times New Roman"/>
          <w:sz w:val="24"/>
          <w:szCs w:val="24"/>
          <w:lang w:val="ru-RU"/>
        </w:rPr>
        <w:lastRenderedPageBreak/>
        <w:t xml:space="preserve">зникнув через ослаблення “м’якої сили” і, відповідно, зниження міжнародного впливу. </w:t>
      </w:r>
    </w:p>
    <w:p w:rsidR="004B0585" w:rsidRPr="000A4E3A"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pPr>
      <w:r w:rsidRPr="004E7771">
        <w:rPr>
          <w:rFonts w:ascii="Times New Roman" w:eastAsia="Times New Roman" w:hAnsi="Times New Roman" w:cs="Times New Roman"/>
          <w:sz w:val="28"/>
          <w:szCs w:val="28"/>
          <w:lang w:val="ru-RU"/>
        </w:rPr>
        <w:t xml:space="preserve"> </w:t>
      </w:r>
      <w:r w:rsidRPr="000A4E3A">
        <w:rPr>
          <w:rFonts w:ascii="Times New Roman" w:eastAsia="Times New Roman" w:hAnsi="Times New Roman" w:cs="Times New Roman"/>
          <w:sz w:val="22"/>
          <w:szCs w:val="22"/>
          <w:lang w:val="ru-RU"/>
        </w:rPr>
        <w:t>Китайські лідери визнали важливість практики застосування “м’якої сили” у здійсненні зовнішньої політики. До цього рішення їх підштовхували невдалі приклади “жорсткої сили” під час</w:t>
      </w:r>
      <w:r w:rsidR="002958C2" w:rsidRPr="000A4E3A">
        <w:rPr>
          <w:rFonts w:ascii="Times New Roman" w:eastAsia="Times New Roman" w:hAnsi="Times New Roman" w:cs="Times New Roman"/>
          <w:sz w:val="22"/>
          <w:szCs w:val="22"/>
          <w:lang w:val="ru-RU"/>
        </w:rPr>
        <w:t xml:space="preserve"> </w:t>
      </w:r>
      <w:bookmarkStart w:id="18" w:name="page82"/>
      <w:bookmarkEnd w:id="18"/>
      <w:r w:rsidR="002958C2" w:rsidRPr="000A4E3A">
        <w:rPr>
          <w:rFonts w:ascii="Times New Roman" w:eastAsia="Times New Roman" w:hAnsi="Times New Roman" w:cs="Times New Roman"/>
          <w:sz w:val="22"/>
          <w:szCs w:val="22"/>
          <w:lang w:val="ru-RU"/>
        </w:rPr>
        <w:t>к</w:t>
      </w:r>
      <w:r w:rsidRPr="000A4E3A">
        <w:rPr>
          <w:rFonts w:ascii="Times New Roman" w:eastAsia="Times New Roman" w:hAnsi="Times New Roman" w:cs="Times New Roman"/>
          <w:sz w:val="22"/>
          <w:szCs w:val="22"/>
          <w:lang w:val="ru-RU"/>
        </w:rPr>
        <w:t>ризи в Тайванській протоці 1995–1996 років і територіальних суперечок у Південно-Китайському морі. Замість того щоб вдаватися до воєнних дій, Китай почав використовувати менш конфронтаційний підхід, щоб вирішити свої проблеми з державами АСЕАН. 2002 року Китай підписав Декларацію про поведінку сторін у Південно-Китайському морі та угоду про створення зони вільної торгівлі між Китаєм та АСЕАН протягом десяти років. Таким чином, починаючи з 1997 року, роль “м’якої сили” в зов-нішній політиці КНР дедалі більше зростала, що було спрямовано на створення позитивного образу Китаю в регіоні і в усьому світі як великого джерела прямих іноземних інвестицій.</w:t>
      </w:r>
      <w:r w:rsidR="00EA4E6A" w:rsidRPr="000A4E3A">
        <w:rPr>
          <w:rFonts w:ascii="Times New Roman" w:eastAsia="Times New Roman" w:hAnsi="Times New Roman" w:cs="Times New Roman"/>
          <w:sz w:val="22"/>
          <w:szCs w:val="22"/>
          <w:lang w:val="ru-RU"/>
        </w:rPr>
        <w:t xml:space="preserve"> </w:t>
      </w:r>
      <w:r w:rsidRPr="000A4E3A">
        <w:rPr>
          <w:rFonts w:ascii="Times New Roman" w:eastAsia="Times New Roman" w:hAnsi="Times New Roman" w:cs="Times New Roman"/>
          <w:sz w:val="22"/>
          <w:szCs w:val="22"/>
          <w:lang w:val="ru-RU"/>
        </w:rPr>
        <w:t>2003 році китайським керівництвом були оприлюднені ідеї “мирного піднесення”</w:t>
      </w:r>
      <w:r w:rsidR="00B42509" w:rsidRPr="000A4E3A">
        <w:rPr>
          <w:rFonts w:ascii="Times New Roman" w:eastAsia="Times New Roman" w:hAnsi="Times New Roman" w:cs="Times New Roman"/>
          <w:sz w:val="22"/>
          <w:szCs w:val="22"/>
          <w:lang w:val="ru-RU"/>
        </w:rPr>
        <w:t>,</w:t>
      </w:r>
      <w:r w:rsidRPr="000A4E3A">
        <w:rPr>
          <w:rFonts w:ascii="Times New Roman" w:eastAsia="Times New Roman" w:hAnsi="Times New Roman" w:cs="Times New Roman"/>
          <w:sz w:val="22"/>
          <w:szCs w:val="22"/>
          <w:lang w:val="ru-RU"/>
        </w:rPr>
        <w:t xml:space="preserve"> “мирного розвитку” </w:t>
      </w:r>
    </w:p>
    <w:p w:rsidR="004E7771" w:rsidRPr="000A4E3A" w:rsidRDefault="004E7771" w:rsidP="004E7771">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Значне посилення інтересу вищого керівництва КПК до концепції “м’якої сили” відбулося в період правління Ху Цзіньтао. У травні 2004 року Політбюро ЦК КПК</w:t>
      </w:r>
      <w:r w:rsidR="00EA4E6A" w:rsidRPr="000A4E3A">
        <w:rPr>
          <w:rFonts w:ascii="Times New Roman" w:eastAsia="Times New Roman" w:hAnsi="Times New Roman" w:cs="Times New Roman"/>
          <w:sz w:val="22"/>
          <w:szCs w:val="22"/>
          <w:lang w:val="uk-UA"/>
        </w:rPr>
        <w:t xml:space="preserve"> </w:t>
      </w:r>
      <w:r w:rsidRPr="000A4E3A">
        <w:rPr>
          <w:rFonts w:ascii="Times New Roman" w:eastAsia="Times New Roman" w:hAnsi="Times New Roman" w:cs="Times New Roman"/>
          <w:sz w:val="22"/>
          <w:szCs w:val="22"/>
          <w:lang w:val="ru-RU"/>
        </w:rPr>
        <w:t xml:space="preserve">провело 13 семінарів на тему “Розвиток і процвітання китайської філософії і соціальних наук”, фоном яких було впровадження “Пекінського консенсусу” та посилення міжнародного інтересу до китайської моделі розвитку. Результати цих обговорень не були опубліковані, і тому немає точних даних про прийняті рішення, але, за твердженням Ян Таоюаня, проведення цього семінару є </w:t>
      </w:r>
      <w:r w:rsidRPr="000A4E3A">
        <w:rPr>
          <w:rFonts w:ascii="Times New Roman" w:eastAsia="Times New Roman" w:hAnsi="Times New Roman" w:cs="Times New Roman"/>
          <w:sz w:val="22"/>
          <w:szCs w:val="22"/>
          <w:lang w:val="ru-RU"/>
        </w:rPr>
        <w:lastRenderedPageBreak/>
        <w:t>яскравим доказом того, що китайські керівники розглядають зміцнення “м’якої сили” зі стратегічної точки зору. Спочатку “м’яка сила” використовувалася тільки в зовнішній політиці для перетворення Китаю в глобальну державу, витоки чого можна виявити в п’яти принципах мирного співіснування епохи</w:t>
      </w:r>
      <w:r w:rsidR="0083075E" w:rsidRPr="000A4E3A">
        <w:rPr>
          <w:rFonts w:ascii="Times New Roman" w:eastAsia="Times New Roman" w:hAnsi="Times New Roman" w:cs="Times New Roman"/>
          <w:sz w:val="22"/>
          <w:szCs w:val="22"/>
          <w:lang w:val="ru-RU"/>
        </w:rPr>
        <w:t xml:space="preserve"> </w:t>
      </w:r>
      <w:bookmarkStart w:id="19" w:name="page83"/>
      <w:bookmarkEnd w:id="19"/>
    </w:p>
    <w:p w:rsidR="000A4E3A" w:rsidRPr="000A4E3A" w:rsidRDefault="004E7771" w:rsidP="004C236B">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Мао Цзедуна, що виступала проти біполярної системи світового устрою, в “новій концепції безпеки”, спрямованій проти НАТО й американо-японського альянсу. У цілому дискусії щодо “м’якої сили” в цей період були систематичними і пов’язаними</w:t>
      </w:r>
      <w:r w:rsidR="0083075E" w:rsidRPr="000A4E3A">
        <w:rPr>
          <w:rFonts w:ascii="Times New Roman" w:eastAsia="Times New Roman" w:hAnsi="Times New Roman" w:cs="Times New Roman"/>
          <w:sz w:val="22"/>
          <w:szCs w:val="22"/>
          <w:lang w:val="ru-RU"/>
        </w:rPr>
        <w:t xml:space="preserve"> </w:t>
      </w:r>
      <w:r w:rsidRPr="000A4E3A">
        <w:rPr>
          <w:rFonts w:ascii="Times New Roman" w:eastAsia="Times New Roman" w:hAnsi="Times New Roman" w:cs="Times New Roman"/>
          <w:sz w:val="22"/>
          <w:szCs w:val="22"/>
          <w:lang w:val="ru-RU"/>
        </w:rPr>
        <w:t>теоріями “мирного піднесення Китаю” та “гармонійного світу”. Сформувалися два підходи до застосування “м’якої сили”:</w:t>
      </w:r>
    </w:p>
    <w:p w:rsidR="000A4E3A" w:rsidRPr="000A4E3A" w:rsidRDefault="004E7771" w:rsidP="000A4E3A">
      <w:pPr>
        <w:tabs>
          <w:tab w:val="left" w:pos="6804"/>
        </w:tabs>
        <w:spacing w:line="360" w:lineRule="auto"/>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 1) контрзаходи американській “м’якій силі”; 2) засіб для досягнення Китаєм статусу світової держави. Відповідно до цього китайські вчені стверджують, що Китай у цей час стикається з двома завданнями, які мають бути вирішені за допомогою “м’якої сили”: </w:t>
      </w:r>
    </w:p>
    <w:p w:rsidR="000A4E3A" w:rsidRPr="000A4E3A" w:rsidRDefault="004E7771" w:rsidP="000A4E3A">
      <w:pPr>
        <w:tabs>
          <w:tab w:val="left" w:pos="6804"/>
        </w:tabs>
        <w:spacing w:line="360" w:lineRule="auto"/>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1) критика теорії “китайської загрози”, що повинно переконати світове співтовариство, й особливо азіатські країни, в тому, що “піднесення Китаю” має мирний характер і вигідне усім країнам [Кіктенко 2015, </w:t>
      </w:r>
      <w:r w:rsidRPr="000A4E3A">
        <w:rPr>
          <w:rFonts w:ascii="Times New Roman" w:eastAsia="Times New Roman" w:hAnsi="Times New Roman" w:cs="Times New Roman"/>
          <w:i/>
          <w:sz w:val="22"/>
          <w:szCs w:val="22"/>
          <w:lang w:val="ru-RU"/>
        </w:rPr>
        <w:t>117</w:t>
      </w:r>
      <w:r w:rsidRPr="000A4E3A">
        <w:rPr>
          <w:rFonts w:ascii="Times New Roman" w:eastAsia="Times New Roman" w:hAnsi="Times New Roman" w:cs="Times New Roman"/>
          <w:sz w:val="22"/>
          <w:szCs w:val="22"/>
          <w:lang w:val="ru-RU"/>
        </w:rPr>
        <w:t>–</w:t>
      </w:r>
      <w:r w:rsidRPr="000A4E3A">
        <w:rPr>
          <w:rFonts w:ascii="Times New Roman" w:eastAsia="Times New Roman" w:hAnsi="Times New Roman" w:cs="Times New Roman"/>
          <w:i/>
          <w:sz w:val="22"/>
          <w:szCs w:val="22"/>
          <w:lang w:val="ru-RU"/>
        </w:rPr>
        <w:t>125</w:t>
      </w:r>
      <w:r w:rsidRPr="000A4E3A">
        <w:rPr>
          <w:rFonts w:ascii="Times New Roman" w:eastAsia="Times New Roman" w:hAnsi="Times New Roman" w:cs="Times New Roman"/>
          <w:sz w:val="22"/>
          <w:szCs w:val="22"/>
          <w:lang w:val="ru-RU"/>
        </w:rPr>
        <w:t xml:space="preserve">]; </w:t>
      </w:r>
    </w:p>
    <w:p w:rsidR="004E7771" w:rsidRPr="000A4E3A" w:rsidRDefault="004E7771" w:rsidP="000A4E3A">
      <w:pPr>
        <w:tabs>
          <w:tab w:val="left" w:pos="6804"/>
        </w:tabs>
        <w:spacing w:line="360" w:lineRule="auto"/>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2) </w:t>
      </w:r>
      <w:r w:rsidR="00EA4E6A" w:rsidRPr="000A4E3A">
        <w:rPr>
          <w:rFonts w:ascii="Times New Roman" w:eastAsia="Times New Roman" w:hAnsi="Times New Roman" w:cs="Times New Roman"/>
          <w:sz w:val="22"/>
          <w:szCs w:val="22"/>
          <w:lang w:val="ru-RU"/>
        </w:rPr>
        <w:t xml:space="preserve">поширення у світі позиції Китаю </w:t>
      </w:r>
      <w:r w:rsidRPr="000A4E3A">
        <w:rPr>
          <w:rFonts w:ascii="Times New Roman" w:eastAsia="Times New Roman" w:hAnsi="Times New Roman" w:cs="Times New Roman"/>
          <w:sz w:val="22"/>
          <w:szCs w:val="22"/>
          <w:lang w:val="ru-RU"/>
        </w:rPr>
        <w:t>є її політична складова, що пов’язано з державним устроєм КНР [</w:t>
      </w:r>
      <w:r w:rsidRPr="000A4E3A">
        <w:rPr>
          <w:rFonts w:ascii="Times New Roman" w:eastAsia="Times New Roman" w:hAnsi="Times New Roman" w:cs="Times New Roman"/>
          <w:sz w:val="22"/>
          <w:szCs w:val="22"/>
        </w:rPr>
        <w:t>Holik</w:t>
      </w:r>
      <w:r w:rsidRPr="000A4E3A">
        <w:rPr>
          <w:rFonts w:ascii="Times New Roman" w:eastAsia="Times New Roman" w:hAnsi="Times New Roman" w:cs="Times New Roman"/>
          <w:sz w:val="22"/>
          <w:szCs w:val="22"/>
          <w:lang w:val="ru-RU"/>
        </w:rPr>
        <w:t xml:space="preserve"> 2011, </w:t>
      </w:r>
      <w:r w:rsidRPr="000A4E3A">
        <w:rPr>
          <w:rFonts w:ascii="Times New Roman" w:eastAsia="Times New Roman" w:hAnsi="Times New Roman" w:cs="Times New Roman"/>
          <w:i/>
          <w:sz w:val="22"/>
          <w:szCs w:val="22"/>
          <w:lang w:val="ru-RU"/>
        </w:rPr>
        <w:t>228</w:t>
      </w:r>
      <w:r w:rsidRPr="000A4E3A">
        <w:rPr>
          <w:rFonts w:ascii="Times New Roman" w:eastAsia="Times New Roman" w:hAnsi="Times New Roman" w:cs="Times New Roman"/>
          <w:sz w:val="22"/>
          <w:szCs w:val="22"/>
          <w:lang w:val="ru-RU"/>
        </w:rPr>
        <w:t xml:space="preserve">]. Крім того, межа між державними та недержавними суб’єктами в Китаї не завжди ясна, а китайську допомогу та інвестиції часто не можна розрізнити, що, правда, приносить певні вигоди, бо </w:t>
      </w:r>
      <w:r w:rsidRPr="000A4E3A">
        <w:rPr>
          <w:rFonts w:ascii="Times New Roman" w:eastAsia="Times New Roman" w:hAnsi="Times New Roman" w:cs="Times New Roman"/>
          <w:i/>
          <w:sz w:val="22"/>
          <w:szCs w:val="22"/>
          <w:lang w:val="ru-RU"/>
        </w:rPr>
        <w:t>партія-держава</w:t>
      </w:r>
      <w:r w:rsidRPr="000A4E3A">
        <w:rPr>
          <w:rFonts w:ascii="Times New Roman" w:eastAsia="Times New Roman" w:hAnsi="Times New Roman" w:cs="Times New Roman"/>
          <w:sz w:val="22"/>
          <w:szCs w:val="22"/>
          <w:lang w:val="ru-RU"/>
        </w:rPr>
        <w:t xml:space="preserve"> майже завжди володіє частиною акцій іноземних</w:t>
      </w:r>
      <w:r w:rsidRPr="000A4E3A">
        <w:rPr>
          <w:rFonts w:ascii="Times New Roman" w:eastAsia="Times New Roman" w:hAnsi="Times New Roman" w:cs="Times New Roman"/>
          <w:i/>
          <w:sz w:val="22"/>
          <w:szCs w:val="22"/>
          <w:lang w:val="ru-RU"/>
        </w:rPr>
        <w:t xml:space="preserve"> </w:t>
      </w:r>
      <w:r w:rsidRPr="000A4E3A">
        <w:rPr>
          <w:rFonts w:ascii="Times New Roman" w:eastAsia="Times New Roman" w:hAnsi="Times New Roman" w:cs="Times New Roman"/>
          <w:sz w:val="22"/>
          <w:szCs w:val="22"/>
          <w:lang w:val="ru-RU"/>
        </w:rPr>
        <w:lastRenderedPageBreak/>
        <w:t>підприємств у Китаї та здійснює таким чином вплив на процеси двосторонньої співпраці.</w:t>
      </w:r>
    </w:p>
    <w:p w:rsidR="000A4E3A"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Загалом специфіка китайського варіанта “м’якої сили” може бути виражена в таких положеннях: 1) величезна увага цій концепції приділяється особами, що ухвалюють державні рішення</w:t>
      </w:r>
      <w:r w:rsidR="00C827D0" w:rsidRPr="000A4E3A">
        <w:rPr>
          <w:rFonts w:ascii="Times New Roman" w:eastAsia="Times New Roman" w:hAnsi="Times New Roman" w:cs="Times New Roman"/>
          <w:sz w:val="22"/>
          <w:szCs w:val="22"/>
          <w:lang w:val="ru-RU"/>
        </w:rPr>
        <w:t xml:space="preserve"> </w:t>
      </w:r>
      <w:bookmarkStart w:id="20" w:name="page88"/>
      <w:bookmarkEnd w:id="20"/>
      <w:r w:rsidRPr="000A4E3A">
        <w:rPr>
          <w:rFonts w:ascii="Times New Roman" w:eastAsia="Times New Roman" w:hAnsi="Times New Roman" w:cs="Times New Roman"/>
          <w:sz w:val="22"/>
          <w:szCs w:val="22"/>
          <w:lang w:val="ru-RU"/>
        </w:rPr>
        <w:t>або впливають на громадську думку,</w:t>
      </w:r>
    </w:p>
    <w:p w:rsidR="000A4E3A"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 2) китайський дискурс значною мірою відповідає концептуальній основі теорії Дж. Ная, але не обмежується нею; </w:t>
      </w:r>
    </w:p>
    <w:p w:rsidR="000A4E3A"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3) на відміну від первинного формулювання Дж. Ная щодо ефективності “м’якої сили” в досягненні зовнішньополітичних цілей, китайський дискурс часто діє в національному контексті і використовується для внутрішньополі-тичних цілей; </w:t>
      </w:r>
    </w:p>
    <w:p w:rsidR="000A4E3A"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4) “м’яка сила” у викладі китайських аналітиків, як і раніше, залишається слабкою ланкою, оскільки в основному використовується для “оборонних” цілей – виправлення образу Китаю у світі: боротьба з помилковими уявленнями і відповідь на культурні та політичні успіхи Заходу в Китаї. </w:t>
      </w:r>
    </w:p>
    <w:p w:rsidR="000A4E3A"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 xml:space="preserve">Це вказує на домінування в Китаї західної філософії і відсутність на сьогоднішній день таких цінностей, які були б цікаві світові, і розкриває той факт, що сам Китай, як і раніше, перебуває на етапі глибоких соціально-економічних та політичних перетворень. На практиці подальше зростання “м’якої сили” може стримуватися тим, що </w:t>
      </w:r>
    </w:p>
    <w:p w:rsidR="004C236B"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t>1) прагматичні політичні цінності швидкого економічного зростання Китаю привабливі в основному для авторитарних еліт;</w:t>
      </w:r>
    </w:p>
    <w:p w:rsidR="004E7771" w:rsidRPr="000A4E3A" w:rsidRDefault="004E7771" w:rsidP="00C827D0">
      <w:pPr>
        <w:tabs>
          <w:tab w:val="left" w:pos="6804"/>
        </w:tabs>
        <w:spacing w:line="360" w:lineRule="auto"/>
        <w:ind w:firstLine="720"/>
        <w:jc w:val="both"/>
        <w:rPr>
          <w:rFonts w:ascii="Times New Roman" w:eastAsia="Times New Roman" w:hAnsi="Times New Roman" w:cs="Times New Roman"/>
          <w:sz w:val="22"/>
          <w:szCs w:val="22"/>
          <w:lang w:val="ru-RU"/>
        </w:rPr>
      </w:pPr>
      <w:r w:rsidRPr="000A4E3A">
        <w:rPr>
          <w:rFonts w:ascii="Times New Roman" w:eastAsia="Times New Roman" w:hAnsi="Times New Roman" w:cs="Times New Roman"/>
          <w:sz w:val="22"/>
          <w:szCs w:val="22"/>
          <w:lang w:val="ru-RU"/>
        </w:rPr>
        <w:lastRenderedPageBreak/>
        <w:t xml:space="preserve"> 2) світопорядок, що базується на старій синоцентричній ієрархії і реалістичній традиції з акцентом на абсолютному національному суверенітеті, навряд чи сумісний із транснаціональними нормами, що розвиваються. </w:t>
      </w:r>
    </w:p>
    <w:p w:rsidR="004161FA" w:rsidRPr="000A4E3A" w:rsidRDefault="000A4E3A" w:rsidP="004E7771">
      <w:pPr>
        <w:tabs>
          <w:tab w:val="left" w:pos="6804"/>
        </w:tabs>
        <w:spacing w:line="360" w:lineRule="auto"/>
        <w:ind w:firstLine="720"/>
        <w:jc w:val="both"/>
        <w:rPr>
          <w:rFonts w:ascii="Times New Roman" w:hAnsi="Times New Roman" w:cs="Times New Roman"/>
          <w:sz w:val="22"/>
          <w:szCs w:val="22"/>
          <w:lang w:val="ru-RU"/>
        </w:rPr>
      </w:pPr>
      <w:r>
        <w:rPr>
          <w:rFonts w:ascii="Times New Roman" w:hAnsi="Times New Roman" w:cs="Times New Roman"/>
          <w:sz w:val="22"/>
          <w:szCs w:val="22"/>
          <w:lang w:val="ru-RU"/>
        </w:rPr>
        <w:t>Питання для самоперевірки</w:t>
      </w:r>
    </w:p>
    <w:sectPr w:rsidR="004161FA" w:rsidRPr="000A4E3A" w:rsidSect="00C827D0">
      <w:pgSz w:w="8400" w:h="11906"/>
      <w:pgMar w:top="828" w:right="462" w:bottom="729" w:left="1140" w:header="0" w:footer="0" w:gutter="0"/>
      <w:cols w:space="0" w:equalWidth="0">
        <w:col w:w="612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5E" w:rsidRDefault="00323B5E" w:rsidP="004E7771">
      <w:r>
        <w:separator/>
      </w:r>
    </w:p>
  </w:endnote>
  <w:endnote w:type="continuationSeparator" w:id="0">
    <w:p w:rsidR="00323B5E" w:rsidRDefault="00323B5E" w:rsidP="004E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5E" w:rsidRDefault="00323B5E" w:rsidP="004E7771">
      <w:r>
        <w:separator/>
      </w:r>
    </w:p>
  </w:footnote>
  <w:footnote w:type="continuationSeparator" w:id="0">
    <w:p w:rsidR="00323B5E" w:rsidRDefault="00323B5E" w:rsidP="004E77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31037"/>
      <w:docPartObj>
        <w:docPartGallery w:val="Page Numbers (Top of Page)"/>
        <w:docPartUnique/>
      </w:docPartObj>
    </w:sdtPr>
    <w:sdtEndPr/>
    <w:sdtContent>
      <w:p w:rsidR="009B4D05" w:rsidRDefault="009B4D05">
        <w:pPr>
          <w:pStyle w:val="a3"/>
          <w:jc w:val="right"/>
        </w:pPr>
        <w:r>
          <w:fldChar w:fldCharType="begin"/>
        </w:r>
        <w:r>
          <w:instrText>PAGE   \* MERGEFORMAT</w:instrText>
        </w:r>
        <w:r>
          <w:fldChar w:fldCharType="separate"/>
        </w:r>
        <w:r w:rsidR="00FB73A8" w:rsidRPr="00FB73A8">
          <w:rPr>
            <w:noProof/>
            <w:lang w:val="ru-RU"/>
          </w:rPr>
          <w:t>22</w:t>
        </w:r>
        <w:r>
          <w:fldChar w:fldCharType="end"/>
        </w:r>
      </w:p>
    </w:sdtContent>
  </w:sdt>
  <w:p w:rsidR="009B4D05" w:rsidRDefault="009B4D0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54E4D0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1D"/>
    <w:multiLevelType w:val="hybridMultilevel"/>
    <w:tmpl w:val="0702597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15:restartNumberingAfterBreak="0">
    <w:nsid w:val="0000001E"/>
    <w:multiLevelType w:val="hybridMultilevel"/>
    <w:tmpl w:val="0BAAC1B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24"/>
    <w:multiLevelType w:val="hybridMultilevel"/>
    <w:tmpl w:val="20DE359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15:restartNumberingAfterBreak="0">
    <w:nsid w:val="00000028"/>
    <w:multiLevelType w:val="hybridMultilevel"/>
    <w:tmpl w:val="5015CD1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cente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29"/>
    <w:multiLevelType w:val="hybridMultilevel"/>
    <w:tmpl w:val="848C708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15:restartNumberingAfterBreak="0">
    <w:nsid w:val="0000002A"/>
    <w:multiLevelType w:val="hybridMultilevel"/>
    <w:tmpl w:val="55728CD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7" w15:restartNumberingAfterBreak="0">
    <w:nsid w:val="0000002C"/>
    <w:multiLevelType w:val="hybridMultilevel"/>
    <w:tmpl w:val="368DB3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37"/>
    <w:multiLevelType w:val="hybridMultilevel"/>
    <w:tmpl w:val="3494B2FA"/>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39"/>
    <w:multiLevelType w:val="hybridMultilevel"/>
    <w:tmpl w:val="6442959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1BC16729"/>
    <w:multiLevelType w:val="hybridMultilevel"/>
    <w:tmpl w:val="1846872C"/>
    <w:lvl w:ilvl="0" w:tplc="8BE447E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9"/>
  </w:num>
  <w:num w:numId="8">
    <w:abstractNumId w:val="1"/>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98"/>
    <w:rsid w:val="00007098"/>
    <w:rsid w:val="00061E5A"/>
    <w:rsid w:val="000A4E3A"/>
    <w:rsid w:val="001202EE"/>
    <w:rsid w:val="001A3225"/>
    <w:rsid w:val="002958C2"/>
    <w:rsid w:val="002E1403"/>
    <w:rsid w:val="00323B5E"/>
    <w:rsid w:val="0033306F"/>
    <w:rsid w:val="004161FA"/>
    <w:rsid w:val="00442175"/>
    <w:rsid w:val="004642C8"/>
    <w:rsid w:val="004B0585"/>
    <w:rsid w:val="004C236B"/>
    <w:rsid w:val="004E7771"/>
    <w:rsid w:val="0062065F"/>
    <w:rsid w:val="00644BA6"/>
    <w:rsid w:val="006B2D9A"/>
    <w:rsid w:val="0083075E"/>
    <w:rsid w:val="008E5882"/>
    <w:rsid w:val="0097517B"/>
    <w:rsid w:val="00992A98"/>
    <w:rsid w:val="009B4D05"/>
    <w:rsid w:val="00A0748B"/>
    <w:rsid w:val="00AC4E37"/>
    <w:rsid w:val="00B131AD"/>
    <w:rsid w:val="00B42509"/>
    <w:rsid w:val="00C827D0"/>
    <w:rsid w:val="00CD05FA"/>
    <w:rsid w:val="00E571CE"/>
    <w:rsid w:val="00EA4E6A"/>
    <w:rsid w:val="00FB6CCA"/>
    <w:rsid w:val="00FB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3AF0"/>
  <w15:chartTrackingRefBased/>
  <w15:docId w15:val="{4FE3A83B-D304-42E4-98B9-FBBFF28F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771"/>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771"/>
    <w:pPr>
      <w:tabs>
        <w:tab w:val="center" w:pos="4844"/>
        <w:tab w:val="right" w:pos="9689"/>
      </w:tabs>
    </w:pPr>
  </w:style>
  <w:style w:type="character" w:customStyle="1" w:styleId="a4">
    <w:name w:val="Верхний колонтитул Знак"/>
    <w:basedOn w:val="a0"/>
    <w:link w:val="a3"/>
    <w:uiPriority w:val="99"/>
    <w:rsid w:val="004E7771"/>
    <w:rPr>
      <w:rFonts w:ascii="Calibri" w:eastAsia="Calibri" w:hAnsi="Calibri" w:cs="Arial"/>
      <w:sz w:val="20"/>
      <w:szCs w:val="20"/>
    </w:rPr>
  </w:style>
  <w:style w:type="paragraph" w:styleId="a5">
    <w:name w:val="footer"/>
    <w:basedOn w:val="a"/>
    <w:link w:val="a6"/>
    <w:uiPriority w:val="99"/>
    <w:unhideWhenUsed/>
    <w:rsid w:val="004E7771"/>
    <w:pPr>
      <w:tabs>
        <w:tab w:val="center" w:pos="4844"/>
        <w:tab w:val="right" w:pos="9689"/>
      </w:tabs>
    </w:pPr>
  </w:style>
  <w:style w:type="character" w:customStyle="1" w:styleId="a6">
    <w:name w:val="Нижний колонтитул Знак"/>
    <w:basedOn w:val="a0"/>
    <w:link w:val="a5"/>
    <w:uiPriority w:val="99"/>
    <w:rsid w:val="004E7771"/>
    <w:rPr>
      <w:rFonts w:ascii="Calibri" w:eastAsia="Calibri" w:hAnsi="Calibri" w:cs="Arial"/>
      <w:sz w:val="20"/>
      <w:szCs w:val="20"/>
    </w:rPr>
  </w:style>
  <w:style w:type="paragraph" w:styleId="a7">
    <w:name w:val="List Paragraph"/>
    <w:basedOn w:val="a"/>
    <w:uiPriority w:val="34"/>
    <w:qFormat/>
    <w:rsid w:val="006B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8750</Words>
  <Characters>49878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2023-10-08T09:47:00Z</dcterms:created>
  <dcterms:modified xsi:type="dcterms:W3CDTF">2023-10-18T18:54:00Z</dcterms:modified>
</cp:coreProperties>
</file>