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C11" w:rsidRPr="008D2DCF" w:rsidRDefault="00097C11" w:rsidP="00844E18">
      <w:pPr>
        <w:jc w:val="center"/>
        <w:rPr>
          <w:b/>
          <w:bCs/>
          <w:color w:val="000000"/>
          <w:sz w:val="28"/>
          <w:lang w:val="uk-UA"/>
        </w:rPr>
      </w:pPr>
    </w:p>
    <w:p w:rsidR="00A351FE" w:rsidRPr="00A351FE" w:rsidRDefault="00A351FE" w:rsidP="00A351FE">
      <w:pPr>
        <w:spacing w:after="120"/>
        <w:jc w:val="center"/>
        <w:rPr>
          <w:iCs/>
          <w:sz w:val="16"/>
          <w:szCs w:val="16"/>
          <w:lang w:val="ru-RU"/>
        </w:rPr>
      </w:pPr>
      <w:proofErr w:type="spellStart"/>
      <w:r w:rsidRPr="00A351FE">
        <w:rPr>
          <w:b/>
          <w:iCs/>
          <w:sz w:val="28"/>
          <w:szCs w:val="28"/>
          <w:u w:val="single"/>
          <w:lang w:val="ru-RU"/>
        </w:rPr>
        <w:t>Бізнес</w:t>
      </w:r>
      <w:proofErr w:type="spellEnd"/>
      <w:r w:rsidRPr="00A351FE">
        <w:rPr>
          <w:b/>
          <w:iCs/>
          <w:sz w:val="28"/>
          <w:szCs w:val="28"/>
          <w:u w:val="single"/>
          <w:lang w:val="ru-RU"/>
        </w:rPr>
        <w:t xml:space="preserve">-менеджмент та </w:t>
      </w:r>
      <w:proofErr w:type="spellStart"/>
      <w:r w:rsidRPr="00A351FE">
        <w:rPr>
          <w:b/>
          <w:iCs/>
          <w:sz w:val="28"/>
          <w:szCs w:val="28"/>
          <w:u w:val="single"/>
          <w:lang w:val="ru-RU"/>
        </w:rPr>
        <w:t>адміністрування</w:t>
      </w:r>
      <w:proofErr w:type="spellEnd"/>
    </w:p>
    <w:p w:rsidR="00BA282F" w:rsidRPr="00A351FE" w:rsidRDefault="00BA282F" w:rsidP="00844E18">
      <w:pPr>
        <w:jc w:val="center"/>
        <w:rPr>
          <w:b/>
          <w:bCs/>
          <w:color w:val="000000"/>
          <w:lang w:val="ru-RU"/>
        </w:rPr>
      </w:pPr>
    </w:p>
    <w:p w:rsidR="00A42289" w:rsidRPr="008D2DCF" w:rsidRDefault="00A42289" w:rsidP="00A42289">
      <w:pPr>
        <w:rPr>
          <w:lang w:val="uk-UA"/>
        </w:rPr>
      </w:pPr>
      <w:r w:rsidRPr="008D2DCF">
        <w:rPr>
          <w:b/>
          <w:lang w:val="uk-UA"/>
        </w:rPr>
        <w:t>Викладач:</w:t>
      </w:r>
      <w:r w:rsidRPr="008D2DCF">
        <w:rPr>
          <w:lang w:val="uk-UA"/>
        </w:rPr>
        <w:t xml:space="preserve"> </w:t>
      </w:r>
      <w:r w:rsidR="00315232" w:rsidRPr="008D2DCF">
        <w:rPr>
          <w:iCs/>
          <w:lang w:val="uk-UA"/>
        </w:rPr>
        <w:t xml:space="preserve">кандидат політичних наук, </w:t>
      </w:r>
      <w:r w:rsidR="00A351FE">
        <w:rPr>
          <w:iCs/>
          <w:lang w:val="uk-UA"/>
        </w:rPr>
        <w:t xml:space="preserve">доцент </w:t>
      </w:r>
      <w:proofErr w:type="spellStart"/>
      <w:r w:rsidR="00315232" w:rsidRPr="008D2DCF">
        <w:rPr>
          <w:iCs/>
          <w:lang w:val="uk-UA"/>
        </w:rPr>
        <w:t>Венгер</w:t>
      </w:r>
      <w:proofErr w:type="spellEnd"/>
      <w:r w:rsidR="00315232" w:rsidRPr="008D2DCF">
        <w:rPr>
          <w:iCs/>
          <w:lang w:val="uk-UA"/>
        </w:rPr>
        <w:t xml:space="preserve"> Ольга Миколаївна</w:t>
      </w:r>
    </w:p>
    <w:p w:rsidR="00A42289" w:rsidRPr="008D2DCF" w:rsidRDefault="00A42289" w:rsidP="00A42289">
      <w:pPr>
        <w:rPr>
          <w:lang w:val="uk-UA"/>
        </w:rPr>
      </w:pPr>
      <w:r w:rsidRPr="008D2DCF">
        <w:rPr>
          <w:b/>
          <w:lang w:val="uk-UA"/>
        </w:rPr>
        <w:t xml:space="preserve">Кафедра: </w:t>
      </w:r>
      <w:r w:rsidR="00C62FE3">
        <w:rPr>
          <w:iCs/>
          <w:lang w:val="uk-UA"/>
        </w:rPr>
        <w:t xml:space="preserve">Управління та адміністрування </w:t>
      </w:r>
      <w:r w:rsidR="00315232" w:rsidRPr="008D2DCF">
        <w:rPr>
          <w:iCs/>
          <w:lang w:val="uk-UA"/>
        </w:rPr>
        <w:t xml:space="preserve">ІННІ ЗНУ, </w:t>
      </w:r>
      <w:r w:rsidR="003F41D8" w:rsidRPr="008D2DCF">
        <w:rPr>
          <w:iCs/>
          <w:lang w:val="uk-UA"/>
        </w:rPr>
        <w:t xml:space="preserve">корпус 11, </w:t>
      </w:r>
      <w:proofErr w:type="spellStart"/>
      <w:r w:rsidR="00315232" w:rsidRPr="008D2DCF">
        <w:rPr>
          <w:iCs/>
          <w:lang w:val="uk-UA"/>
        </w:rPr>
        <w:t>ауд</w:t>
      </w:r>
      <w:proofErr w:type="spellEnd"/>
      <w:r w:rsidR="00315232" w:rsidRPr="008D2DCF">
        <w:rPr>
          <w:iCs/>
          <w:lang w:val="uk-UA"/>
        </w:rPr>
        <w:t>. л326</w:t>
      </w:r>
    </w:p>
    <w:p w:rsidR="00A42289" w:rsidRPr="008D2DCF" w:rsidRDefault="00A42289" w:rsidP="00A42289">
      <w:pPr>
        <w:rPr>
          <w:lang w:val="uk-UA"/>
        </w:rPr>
      </w:pPr>
      <w:r w:rsidRPr="008D2DCF">
        <w:rPr>
          <w:b/>
          <w:lang w:val="uk-UA"/>
        </w:rPr>
        <w:t>E</w:t>
      </w:r>
      <w:r w:rsidR="00AE5D68" w:rsidRPr="008D2DCF">
        <w:rPr>
          <w:b/>
          <w:lang w:val="uk-UA"/>
        </w:rPr>
        <w:t>-</w:t>
      </w:r>
      <w:proofErr w:type="spellStart"/>
      <w:r w:rsidRPr="008D2DCF">
        <w:rPr>
          <w:b/>
          <w:lang w:val="uk-UA"/>
        </w:rPr>
        <w:t>mail</w:t>
      </w:r>
      <w:proofErr w:type="spellEnd"/>
      <w:r w:rsidRPr="008D2DCF">
        <w:rPr>
          <w:b/>
          <w:lang w:val="uk-UA"/>
        </w:rPr>
        <w:t xml:space="preserve">: </w:t>
      </w:r>
      <w:r w:rsidR="00315232" w:rsidRPr="008D2DCF">
        <w:rPr>
          <w:lang w:val="uk-UA"/>
        </w:rPr>
        <w:t>venger</w:t>
      </w:r>
      <w:r w:rsidR="00781F69" w:rsidRPr="008D2DCF">
        <w:rPr>
          <w:lang w:val="uk-UA"/>
        </w:rPr>
        <w:t>olya14@gmail.com</w:t>
      </w:r>
    </w:p>
    <w:p w:rsidR="00E42FA1" w:rsidRPr="008D2DCF" w:rsidRDefault="00C27B7C" w:rsidP="00C27B7C">
      <w:pPr>
        <w:rPr>
          <w:b/>
          <w:lang w:val="uk-UA"/>
        </w:rPr>
      </w:pPr>
      <w:r w:rsidRPr="008D2DCF">
        <w:rPr>
          <w:b/>
          <w:lang w:val="uk-UA"/>
        </w:rPr>
        <w:t>Телефон:</w:t>
      </w:r>
      <w:r w:rsidR="008F5C0F" w:rsidRPr="008D2DCF">
        <w:rPr>
          <w:bCs/>
          <w:iCs/>
          <w:lang w:val="uk-UA"/>
        </w:rPr>
        <w:t xml:space="preserve"> 095-50-38-091</w:t>
      </w:r>
    </w:p>
    <w:p w:rsidR="008F5C0F" w:rsidRPr="008D2DCF" w:rsidRDefault="00E42FA1" w:rsidP="008F5C0F">
      <w:pPr>
        <w:ind w:left="2268" w:hanging="2268"/>
        <w:jc w:val="both"/>
        <w:rPr>
          <w:iCs/>
          <w:lang w:val="uk-UA"/>
        </w:rPr>
      </w:pPr>
      <w:r w:rsidRPr="008D2DCF">
        <w:rPr>
          <w:b/>
          <w:lang w:val="uk-UA"/>
        </w:rPr>
        <w:t xml:space="preserve">Інші засоби зв’язку: </w:t>
      </w:r>
      <w:r w:rsidR="008F5C0F" w:rsidRPr="008D2DCF">
        <w:rPr>
          <w:iCs/>
        </w:rPr>
        <w:t>Moodle</w:t>
      </w:r>
      <w:r w:rsidR="008F5C0F" w:rsidRPr="008D2DCF">
        <w:rPr>
          <w:iCs/>
          <w:lang w:val="uk-UA"/>
        </w:rPr>
        <w:t xml:space="preserve"> (форум курсу, приватні повідомлення), а також </w:t>
      </w:r>
      <w:r w:rsidR="008F5C0F" w:rsidRPr="008D2DCF">
        <w:rPr>
          <w:bCs/>
          <w:iCs/>
        </w:rPr>
        <w:t>Viber</w:t>
      </w:r>
      <w:r w:rsidR="008F5C0F" w:rsidRPr="008D2DCF">
        <w:rPr>
          <w:bCs/>
          <w:iCs/>
          <w:lang w:val="uk-UA"/>
        </w:rPr>
        <w:t xml:space="preserve">, </w:t>
      </w:r>
      <w:r w:rsidR="008F5C0F" w:rsidRPr="008D2DCF">
        <w:rPr>
          <w:bCs/>
          <w:iCs/>
        </w:rPr>
        <w:t>Skype</w:t>
      </w:r>
      <w:r w:rsidR="008F5C0F" w:rsidRPr="008D2DCF">
        <w:rPr>
          <w:bCs/>
          <w:iCs/>
          <w:lang w:val="uk-UA"/>
        </w:rPr>
        <w:t xml:space="preserve">, </w:t>
      </w:r>
      <w:r w:rsidR="008F5C0F" w:rsidRPr="008D2DCF">
        <w:rPr>
          <w:bCs/>
          <w:iCs/>
        </w:rPr>
        <w:t>Facebook</w:t>
      </w:r>
      <w:r w:rsidR="008F5C0F" w:rsidRPr="008D2DCF">
        <w:rPr>
          <w:bCs/>
          <w:iCs/>
          <w:lang w:val="uk-UA"/>
        </w:rPr>
        <w:t xml:space="preserve">, </w:t>
      </w:r>
      <w:r w:rsidR="008F5C0F" w:rsidRPr="008D2DCF">
        <w:rPr>
          <w:bCs/>
          <w:iCs/>
        </w:rPr>
        <w:t>Messenger</w:t>
      </w:r>
      <w:r w:rsidR="008F5C0F" w:rsidRPr="008D2DCF">
        <w:rPr>
          <w:bCs/>
          <w:iCs/>
          <w:lang w:val="uk-UA"/>
        </w:rPr>
        <w:t xml:space="preserve">, </w:t>
      </w:r>
      <w:r w:rsidR="008F5C0F" w:rsidRPr="008D2DCF">
        <w:rPr>
          <w:bCs/>
          <w:iCs/>
        </w:rPr>
        <w:t>Telegram</w:t>
      </w:r>
      <w:r w:rsidR="008F5C0F" w:rsidRPr="008D2DCF">
        <w:rPr>
          <w:bCs/>
          <w:iCs/>
          <w:lang w:val="uk-UA"/>
        </w:rPr>
        <w:t xml:space="preserve"> – за вибором викладача </w:t>
      </w:r>
    </w:p>
    <w:p w:rsidR="00781F69" w:rsidRPr="008D2DCF" w:rsidRDefault="00781F69" w:rsidP="00C27B7C">
      <w:pPr>
        <w:rPr>
          <w:lang w:val="uk-UA"/>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680"/>
        <w:gridCol w:w="1163"/>
        <w:gridCol w:w="822"/>
        <w:gridCol w:w="1417"/>
        <w:gridCol w:w="993"/>
        <w:gridCol w:w="894"/>
        <w:gridCol w:w="1544"/>
      </w:tblGrid>
      <w:tr w:rsidR="004B0F24" w:rsidRPr="00C62FE3" w:rsidTr="00DA4FD7">
        <w:trPr>
          <w:trHeight w:val="239"/>
        </w:trPr>
        <w:tc>
          <w:tcPr>
            <w:tcW w:w="2948" w:type="dxa"/>
            <w:gridSpan w:val="2"/>
            <w:tcBorders>
              <w:top w:val="single" w:sz="4" w:space="0" w:color="000000"/>
              <w:left w:val="single" w:sz="4" w:space="0" w:color="000000"/>
              <w:bottom w:val="single" w:sz="4" w:space="0" w:color="000000"/>
              <w:right w:val="single" w:sz="4" w:space="0" w:color="000000"/>
            </w:tcBorders>
          </w:tcPr>
          <w:p w:rsidR="004B0F24" w:rsidRPr="008D2DCF" w:rsidRDefault="004B0F24" w:rsidP="00AD2666">
            <w:pPr>
              <w:rPr>
                <w:rFonts w:eastAsia="Times New Roman"/>
                <w:b/>
                <w:lang w:val="uk-UA"/>
              </w:rPr>
            </w:pPr>
            <w:r w:rsidRPr="008D2DCF">
              <w:rPr>
                <w:b/>
                <w:lang w:val="uk-UA"/>
              </w:rPr>
              <w:t>Освітня програма, рівень вищої освіти</w:t>
            </w:r>
          </w:p>
        </w:tc>
        <w:tc>
          <w:tcPr>
            <w:tcW w:w="6833" w:type="dxa"/>
            <w:gridSpan w:val="6"/>
            <w:tcBorders>
              <w:top w:val="single" w:sz="4" w:space="0" w:color="000000"/>
              <w:left w:val="single" w:sz="4" w:space="0" w:color="000000"/>
              <w:bottom w:val="single" w:sz="4" w:space="0" w:color="000000"/>
              <w:right w:val="single" w:sz="4" w:space="0" w:color="000000"/>
            </w:tcBorders>
          </w:tcPr>
          <w:p w:rsidR="008F5C0F" w:rsidRPr="008D2DCF" w:rsidRDefault="00A351FE" w:rsidP="008F5C0F">
            <w:pPr>
              <w:spacing w:after="20"/>
              <w:rPr>
                <w:lang w:val="uk-UA"/>
              </w:rPr>
            </w:pPr>
            <w:proofErr w:type="spellStart"/>
            <w:r>
              <w:rPr>
                <w:color w:val="000000"/>
                <w:spacing w:val="-4"/>
                <w:position w:val="-1"/>
                <w:sz w:val="28"/>
                <w:szCs w:val="28"/>
                <w:u w:val="single"/>
                <w:lang w:val="ru-RU"/>
              </w:rPr>
              <w:t>Промисловий</w:t>
            </w:r>
            <w:proofErr w:type="spellEnd"/>
            <w:r>
              <w:rPr>
                <w:color w:val="000000"/>
                <w:spacing w:val="-4"/>
                <w:position w:val="-1"/>
                <w:sz w:val="28"/>
                <w:szCs w:val="28"/>
                <w:u w:val="single"/>
                <w:lang w:val="ru-RU"/>
              </w:rPr>
              <w:t xml:space="preserve"> </w:t>
            </w:r>
            <w:proofErr w:type="gramStart"/>
            <w:r>
              <w:rPr>
                <w:color w:val="000000"/>
                <w:spacing w:val="-4"/>
                <w:position w:val="-1"/>
                <w:sz w:val="28"/>
                <w:szCs w:val="28"/>
                <w:u w:val="single"/>
                <w:lang w:val="ru-RU"/>
              </w:rPr>
              <w:t xml:space="preserve">менеджмент </w:t>
            </w:r>
            <w:r w:rsidR="00C62FE3" w:rsidRPr="00C62FE3">
              <w:rPr>
                <w:color w:val="000000"/>
                <w:position w:val="-1"/>
                <w:sz w:val="28"/>
                <w:szCs w:val="28"/>
                <w:u w:val="single"/>
                <w:lang w:val="ru-RU"/>
              </w:rPr>
              <w:t xml:space="preserve"> </w:t>
            </w:r>
            <w:r w:rsidR="008F5C0F" w:rsidRPr="008D2DCF">
              <w:rPr>
                <w:lang w:val="uk-UA"/>
              </w:rPr>
              <w:t>(</w:t>
            </w:r>
            <w:proofErr w:type="gramEnd"/>
            <w:r w:rsidR="008F5C0F" w:rsidRPr="008D2DCF">
              <w:rPr>
                <w:lang w:val="uk-UA"/>
              </w:rPr>
              <w:t>0</w:t>
            </w:r>
            <w:r w:rsidR="00C62FE3">
              <w:rPr>
                <w:lang w:val="uk-UA"/>
              </w:rPr>
              <w:t>7</w:t>
            </w:r>
            <w:r>
              <w:rPr>
                <w:lang w:val="uk-UA"/>
              </w:rPr>
              <w:t>3</w:t>
            </w:r>
            <w:r w:rsidR="008F5C0F" w:rsidRPr="008D2DCF">
              <w:rPr>
                <w:lang w:val="uk-UA"/>
              </w:rPr>
              <w:t xml:space="preserve">) </w:t>
            </w:r>
          </w:p>
          <w:p w:rsidR="00882248" w:rsidRPr="008D2DCF" w:rsidRDefault="008F5C0F" w:rsidP="008F5C0F">
            <w:pPr>
              <w:spacing w:after="20"/>
              <w:rPr>
                <w:rFonts w:eastAsia="Times New Roman"/>
                <w:lang w:val="uk-UA"/>
              </w:rPr>
            </w:pPr>
            <w:r w:rsidRPr="008D2DCF">
              <w:rPr>
                <w:lang w:val="uk-UA"/>
              </w:rPr>
              <w:t xml:space="preserve">Магістр </w:t>
            </w:r>
          </w:p>
        </w:tc>
      </w:tr>
      <w:tr w:rsidR="004B0F24" w:rsidRPr="008D2DCF" w:rsidTr="00DA4FD7">
        <w:trPr>
          <w:trHeight w:val="239"/>
        </w:trPr>
        <w:tc>
          <w:tcPr>
            <w:tcW w:w="2948" w:type="dxa"/>
            <w:gridSpan w:val="2"/>
            <w:tcBorders>
              <w:top w:val="single" w:sz="4" w:space="0" w:color="000000"/>
              <w:left w:val="single" w:sz="4" w:space="0" w:color="000000"/>
              <w:bottom w:val="single" w:sz="4" w:space="0" w:color="000000"/>
              <w:right w:val="single" w:sz="4" w:space="0" w:color="000000"/>
            </w:tcBorders>
          </w:tcPr>
          <w:p w:rsidR="004B0F24" w:rsidRPr="008D2DCF" w:rsidRDefault="004B0F24" w:rsidP="00AD2666">
            <w:pPr>
              <w:rPr>
                <w:b/>
                <w:bCs/>
                <w:lang w:val="uk-UA"/>
              </w:rPr>
            </w:pPr>
            <w:r w:rsidRPr="008D2DCF">
              <w:rPr>
                <w:b/>
                <w:bCs/>
                <w:lang w:val="uk-UA"/>
              </w:rPr>
              <w:t>Статус дисципліни</w:t>
            </w:r>
          </w:p>
        </w:tc>
        <w:tc>
          <w:tcPr>
            <w:tcW w:w="6833" w:type="dxa"/>
            <w:gridSpan w:val="6"/>
            <w:tcBorders>
              <w:top w:val="single" w:sz="4" w:space="0" w:color="000000"/>
              <w:left w:val="single" w:sz="4" w:space="0" w:color="000000"/>
              <w:bottom w:val="single" w:sz="4" w:space="0" w:color="000000"/>
              <w:right w:val="single" w:sz="4" w:space="0" w:color="000000"/>
            </w:tcBorders>
          </w:tcPr>
          <w:p w:rsidR="004B0F24" w:rsidRPr="008D2DCF" w:rsidRDefault="00A351FE" w:rsidP="00AD2666">
            <w:pPr>
              <w:spacing w:after="20"/>
              <w:rPr>
                <w:lang w:val="uk-UA"/>
              </w:rPr>
            </w:pPr>
            <w:r>
              <w:rPr>
                <w:lang w:val="uk-UA"/>
              </w:rPr>
              <w:t>Вибіркова</w:t>
            </w:r>
          </w:p>
        </w:tc>
      </w:tr>
      <w:tr w:rsidR="00DA4FD7" w:rsidRPr="008D2DCF" w:rsidTr="00DA4FD7">
        <w:trPr>
          <w:trHeight w:val="250"/>
        </w:trPr>
        <w:tc>
          <w:tcPr>
            <w:tcW w:w="2268" w:type="dxa"/>
            <w:tcBorders>
              <w:top w:val="single" w:sz="4" w:space="0" w:color="000000"/>
              <w:left w:val="single" w:sz="4" w:space="0" w:color="000000"/>
              <w:bottom w:val="single" w:sz="4" w:space="0" w:color="000000"/>
              <w:right w:val="single" w:sz="4" w:space="0" w:color="000000"/>
            </w:tcBorders>
          </w:tcPr>
          <w:p w:rsidR="00DA4FD7" w:rsidRPr="008D2DCF" w:rsidRDefault="00DA4FD7" w:rsidP="00AD2666">
            <w:pPr>
              <w:rPr>
                <w:rFonts w:eastAsia="Times New Roman"/>
                <w:b/>
                <w:lang w:val="uk-UA"/>
              </w:rPr>
            </w:pPr>
            <w:r w:rsidRPr="008D2DCF">
              <w:rPr>
                <w:b/>
                <w:lang w:val="uk-UA"/>
              </w:rPr>
              <w:t>Кредити ECTS</w:t>
            </w:r>
          </w:p>
        </w:tc>
        <w:tc>
          <w:tcPr>
            <w:tcW w:w="680" w:type="dxa"/>
            <w:tcBorders>
              <w:top w:val="single" w:sz="4" w:space="0" w:color="000000"/>
              <w:left w:val="single" w:sz="4" w:space="0" w:color="000000"/>
              <w:bottom w:val="single" w:sz="4" w:space="0" w:color="000000"/>
              <w:right w:val="single" w:sz="4" w:space="0" w:color="000000"/>
            </w:tcBorders>
          </w:tcPr>
          <w:p w:rsidR="00DA4FD7" w:rsidRPr="008D2DCF" w:rsidRDefault="0029401B" w:rsidP="00AD2666">
            <w:pPr>
              <w:rPr>
                <w:rFonts w:eastAsia="Times New Roman"/>
                <w:lang w:val="uk-UA"/>
              </w:rPr>
            </w:pPr>
            <w:r w:rsidRPr="008D2DCF">
              <w:rPr>
                <w:rFonts w:eastAsia="Times New Roman"/>
                <w:lang w:val="uk-UA"/>
              </w:rPr>
              <w:t>3</w:t>
            </w:r>
          </w:p>
        </w:tc>
        <w:tc>
          <w:tcPr>
            <w:tcW w:w="1163" w:type="dxa"/>
            <w:tcBorders>
              <w:top w:val="single" w:sz="4" w:space="0" w:color="000000"/>
              <w:left w:val="single" w:sz="4" w:space="0" w:color="000000"/>
              <w:bottom w:val="single" w:sz="4" w:space="0" w:color="000000"/>
              <w:right w:val="single" w:sz="4" w:space="0" w:color="000000"/>
            </w:tcBorders>
          </w:tcPr>
          <w:p w:rsidR="00DA4FD7" w:rsidRPr="008D2DCF" w:rsidRDefault="00DA4FD7" w:rsidP="00AD2666">
            <w:pPr>
              <w:rPr>
                <w:rFonts w:eastAsia="Times New Roman"/>
                <w:b/>
                <w:lang w:val="uk-UA"/>
              </w:rPr>
            </w:pPr>
            <w:proofErr w:type="spellStart"/>
            <w:r w:rsidRPr="008D2DCF">
              <w:rPr>
                <w:b/>
                <w:lang w:val="uk-UA"/>
              </w:rPr>
              <w:t>Навч</w:t>
            </w:r>
            <w:proofErr w:type="spellEnd"/>
            <w:r w:rsidRPr="008D2DCF">
              <w:rPr>
                <w:b/>
                <w:lang w:val="uk-UA"/>
              </w:rPr>
              <w:t>. рік</w:t>
            </w:r>
          </w:p>
        </w:tc>
        <w:tc>
          <w:tcPr>
            <w:tcW w:w="822" w:type="dxa"/>
            <w:tcBorders>
              <w:top w:val="single" w:sz="4" w:space="0" w:color="000000"/>
              <w:left w:val="single" w:sz="4" w:space="0" w:color="000000"/>
              <w:bottom w:val="single" w:sz="4" w:space="0" w:color="000000"/>
              <w:right w:val="single" w:sz="4" w:space="0" w:color="000000"/>
            </w:tcBorders>
          </w:tcPr>
          <w:p w:rsidR="00DA4FD7" w:rsidRPr="008D2DCF" w:rsidRDefault="00C62FE3" w:rsidP="00266197">
            <w:pPr>
              <w:rPr>
                <w:rFonts w:eastAsia="Times New Roman"/>
                <w:lang w:val="uk-UA"/>
              </w:rPr>
            </w:pPr>
            <w:r>
              <w:rPr>
                <w:rFonts w:eastAsia="Times New Roman"/>
                <w:lang w:val="uk-UA"/>
              </w:rPr>
              <w:t>2023-2024</w:t>
            </w:r>
          </w:p>
        </w:tc>
        <w:tc>
          <w:tcPr>
            <w:tcW w:w="1417" w:type="dxa"/>
            <w:tcBorders>
              <w:top w:val="single" w:sz="4" w:space="0" w:color="000000"/>
              <w:left w:val="single" w:sz="4" w:space="0" w:color="000000"/>
              <w:bottom w:val="single" w:sz="4" w:space="0" w:color="000000"/>
              <w:right w:val="single" w:sz="4" w:space="0" w:color="000000"/>
            </w:tcBorders>
          </w:tcPr>
          <w:p w:rsidR="00DA4FD7" w:rsidRPr="008D2DCF" w:rsidRDefault="00DA4FD7" w:rsidP="00AD2666">
            <w:pPr>
              <w:rPr>
                <w:rFonts w:eastAsia="Times New Roman"/>
                <w:b/>
                <w:lang w:val="uk-UA"/>
              </w:rPr>
            </w:pPr>
            <w:r w:rsidRPr="008D2DCF">
              <w:rPr>
                <w:rFonts w:eastAsia="Times New Roman"/>
                <w:b/>
                <w:lang w:val="uk-UA"/>
              </w:rPr>
              <w:t>Рік навчання</w:t>
            </w:r>
          </w:p>
        </w:tc>
        <w:tc>
          <w:tcPr>
            <w:tcW w:w="993" w:type="dxa"/>
            <w:tcBorders>
              <w:top w:val="single" w:sz="4" w:space="0" w:color="000000"/>
              <w:left w:val="single" w:sz="4" w:space="0" w:color="000000"/>
              <w:bottom w:val="single" w:sz="4" w:space="0" w:color="000000"/>
              <w:right w:val="single" w:sz="4" w:space="0" w:color="000000"/>
            </w:tcBorders>
          </w:tcPr>
          <w:p w:rsidR="00DA4FD7" w:rsidRPr="008D2DCF" w:rsidRDefault="0029401B" w:rsidP="00AD2666">
            <w:pPr>
              <w:rPr>
                <w:rFonts w:eastAsia="Times New Roman"/>
                <w:b/>
                <w:lang w:val="uk-UA"/>
              </w:rPr>
            </w:pPr>
            <w:r w:rsidRPr="008D2DCF">
              <w:rPr>
                <w:rFonts w:eastAsia="Times New Roman"/>
                <w:b/>
                <w:lang w:val="uk-UA"/>
              </w:rPr>
              <w:t>1</w:t>
            </w:r>
          </w:p>
        </w:tc>
        <w:tc>
          <w:tcPr>
            <w:tcW w:w="894" w:type="dxa"/>
            <w:tcBorders>
              <w:top w:val="single" w:sz="4" w:space="0" w:color="000000"/>
              <w:left w:val="single" w:sz="4" w:space="0" w:color="000000"/>
              <w:bottom w:val="single" w:sz="4" w:space="0" w:color="000000"/>
              <w:right w:val="single" w:sz="4" w:space="0" w:color="auto"/>
            </w:tcBorders>
          </w:tcPr>
          <w:p w:rsidR="00DA4FD7" w:rsidRPr="008D2DCF" w:rsidRDefault="00DA4FD7" w:rsidP="00AD2666">
            <w:pPr>
              <w:rPr>
                <w:rFonts w:eastAsia="Times New Roman"/>
                <w:lang w:val="uk-UA"/>
              </w:rPr>
            </w:pPr>
            <w:r w:rsidRPr="008D2DCF">
              <w:rPr>
                <w:b/>
                <w:lang w:val="uk-UA"/>
              </w:rPr>
              <w:t>Тижні</w:t>
            </w:r>
          </w:p>
        </w:tc>
        <w:tc>
          <w:tcPr>
            <w:tcW w:w="1544" w:type="dxa"/>
            <w:tcBorders>
              <w:top w:val="single" w:sz="4" w:space="0" w:color="000000"/>
              <w:left w:val="single" w:sz="4" w:space="0" w:color="auto"/>
              <w:bottom w:val="single" w:sz="4" w:space="0" w:color="000000"/>
              <w:right w:val="single" w:sz="4" w:space="0" w:color="000000"/>
            </w:tcBorders>
          </w:tcPr>
          <w:p w:rsidR="00DA4FD7" w:rsidRPr="008D2DCF" w:rsidRDefault="008F5C0F" w:rsidP="00A351FE">
            <w:pPr>
              <w:rPr>
                <w:rFonts w:eastAsia="Times New Roman"/>
                <w:lang w:val="uk-UA"/>
              </w:rPr>
            </w:pPr>
            <w:r w:rsidRPr="008D2DCF">
              <w:rPr>
                <w:rFonts w:eastAsia="Times New Roman"/>
                <w:lang w:val="uk-UA"/>
              </w:rPr>
              <w:t>1</w:t>
            </w:r>
            <w:r w:rsidR="00A351FE">
              <w:rPr>
                <w:rFonts w:eastAsia="Times New Roman"/>
                <w:lang w:val="uk-UA"/>
              </w:rPr>
              <w:t>2</w:t>
            </w:r>
          </w:p>
        </w:tc>
      </w:tr>
      <w:tr w:rsidR="004B0F24" w:rsidRPr="00A351FE" w:rsidTr="00DA4FD7">
        <w:trPr>
          <w:trHeight w:val="250"/>
        </w:trPr>
        <w:tc>
          <w:tcPr>
            <w:tcW w:w="2268" w:type="dxa"/>
            <w:tcBorders>
              <w:top w:val="single" w:sz="4" w:space="0" w:color="000000"/>
              <w:left w:val="single" w:sz="4" w:space="0" w:color="000000"/>
              <w:bottom w:val="single" w:sz="4" w:space="0" w:color="000000"/>
              <w:right w:val="single" w:sz="4" w:space="0" w:color="000000"/>
            </w:tcBorders>
          </w:tcPr>
          <w:p w:rsidR="004B0F24" w:rsidRPr="008D2DCF" w:rsidRDefault="004B0F24" w:rsidP="00AD2666">
            <w:pPr>
              <w:rPr>
                <w:b/>
                <w:lang w:val="uk-UA"/>
              </w:rPr>
            </w:pPr>
            <w:r w:rsidRPr="008D2DCF">
              <w:rPr>
                <w:b/>
                <w:lang w:val="uk-UA"/>
              </w:rPr>
              <w:t>Кількість годин</w:t>
            </w:r>
          </w:p>
        </w:tc>
        <w:tc>
          <w:tcPr>
            <w:tcW w:w="680" w:type="dxa"/>
            <w:tcBorders>
              <w:top w:val="single" w:sz="4" w:space="0" w:color="000000"/>
              <w:left w:val="single" w:sz="4" w:space="0" w:color="000000"/>
              <w:bottom w:val="single" w:sz="4" w:space="0" w:color="000000"/>
              <w:right w:val="single" w:sz="4" w:space="0" w:color="000000"/>
            </w:tcBorders>
          </w:tcPr>
          <w:p w:rsidR="004B0F24" w:rsidRPr="008D2DCF" w:rsidRDefault="0029401B" w:rsidP="00AD2666">
            <w:pPr>
              <w:rPr>
                <w:rFonts w:eastAsia="Times New Roman"/>
                <w:lang w:val="uk-UA"/>
              </w:rPr>
            </w:pPr>
            <w:r w:rsidRPr="008D2DCF">
              <w:rPr>
                <w:rFonts w:eastAsia="Times New Roman"/>
                <w:lang w:val="uk-UA"/>
              </w:rPr>
              <w:t>90</w:t>
            </w:r>
          </w:p>
        </w:tc>
        <w:tc>
          <w:tcPr>
            <w:tcW w:w="1985" w:type="dxa"/>
            <w:gridSpan w:val="2"/>
            <w:tcBorders>
              <w:top w:val="single" w:sz="4" w:space="0" w:color="000000"/>
              <w:left w:val="single" w:sz="4" w:space="0" w:color="000000"/>
              <w:bottom w:val="single" w:sz="4" w:space="0" w:color="000000"/>
              <w:right w:val="single" w:sz="4" w:space="0" w:color="000000"/>
            </w:tcBorders>
          </w:tcPr>
          <w:p w:rsidR="004B0F24" w:rsidRPr="008D2DCF" w:rsidRDefault="004B0F24" w:rsidP="00AD2666">
            <w:pPr>
              <w:rPr>
                <w:rFonts w:eastAsia="Times New Roman"/>
                <w:b/>
                <w:lang w:val="uk-UA"/>
              </w:rPr>
            </w:pPr>
            <w:r w:rsidRPr="008D2DCF">
              <w:rPr>
                <w:b/>
                <w:lang w:val="uk-UA"/>
              </w:rPr>
              <w:t>Кількість змістових модулів</w:t>
            </w:r>
            <w:r w:rsidRPr="008D2DCF">
              <w:rPr>
                <w:rStyle w:val="ad"/>
                <w:rFonts w:eastAsia="Times New Roman"/>
                <w:b/>
                <w:lang w:val="uk-UA"/>
              </w:rPr>
              <w:footnoteReference w:id="1"/>
            </w:r>
          </w:p>
        </w:tc>
        <w:tc>
          <w:tcPr>
            <w:tcW w:w="1417" w:type="dxa"/>
            <w:tcBorders>
              <w:top w:val="single" w:sz="4" w:space="0" w:color="000000"/>
              <w:left w:val="single" w:sz="4" w:space="0" w:color="000000"/>
              <w:bottom w:val="single" w:sz="4" w:space="0" w:color="000000"/>
              <w:right w:val="single" w:sz="4" w:space="0" w:color="000000"/>
            </w:tcBorders>
          </w:tcPr>
          <w:p w:rsidR="004B0F24" w:rsidRPr="008D2DCF" w:rsidRDefault="007A0A4F" w:rsidP="00AD2666">
            <w:pPr>
              <w:rPr>
                <w:lang w:val="uk-UA"/>
              </w:rPr>
            </w:pPr>
            <w:r w:rsidRPr="008D2DCF">
              <w:rPr>
                <w:lang w:val="uk-UA"/>
              </w:rPr>
              <w:t>4</w:t>
            </w:r>
          </w:p>
        </w:tc>
        <w:tc>
          <w:tcPr>
            <w:tcW w:w="3431" w:type="dxa"/>
            <w:gridSpan w:val="3"/>
            <w:tcBorders>
              <w:top w:val="single" w:sz="4" w:space="0" w:color="000000"/>
              <w:left w:val="single" w:sz="4" w:space="0" w:color="000000"/>
              <w:bottom w:val="single" w:sz="4" w:space="0" w:color="000000"/>
              <w:right w:val="single" w:sz="4" w:space="0" w:color="000000"/>
            </w:tcBorders>
          </w:tcPr>
          <w:p w:rsidR="004B0F24" w:rsidRPr="008D2DCF" w:rsidRDefault="004B0F24" w:rsidP="00AD2666">
            <w:pPr>
              <w:rPr>
                <w:iCs/>
                <w:lang w:val="uk-UA"/>
              </w:rPr>
            </w:pPr>
            <w:r w:rsidRPr="008D2DCF">
              <w:rPr>
                <w:b/>
                <w:bCs/>
                <w:lang w:val="uk-UA"/>
              </w:rPr>
              <w:t xml:space="preserve">Лекційні заняття </w:t>
            </w:r>
            <w:r w:rsidR="009F6B92" w:rsidRPr="008D2DCF">
              <w:rPr>
                <w:b/>
                <w:bCs/>
                <w:lang w:val="uk-UA"/>
              </w:rPr>
              <w:t>–</w:t>
            </w:r>
            <w:r w:rsidR="00A351FE">
              <w:rPr>
                <w:bCs/>
                <w:lang w:val="uk-UA"/>
              </w:rPr>
              <w:t>12</w:t>
            </w:r>
          </w:p>
          <w:p w:rsidR="004B0F24" w:rsidRPr="008D2DCF" w:rsidRDefault="004B0F24" w:rsidP="00AD2666">
            <w:pPr>
              <w:rPr>
                <w:bCs/>
                <w:lang w:val="uk-UA"/>
              </w:rPr>
            </w:pPr>
            <w:r w:rsidRPr="008D2DCF">
              <w:rPr>
                <w:b/>
                <w:bCs/>
                <w:lang w:val="uk-UA"/>
              </w:rPr>
              <w:t xml:space="preserve">Практичні заняття </w:t>
            </w:r>
            <w:r w:rsidR="009F6B92" w:rsidRPr="008D2DCF">
              <w:rPr>
                <w:b/>
                <w:bCs/>
                <w:lang w:val="uk-UA"/>
              </w:rPr>
              <w:t>–</w:t>
            </w:r>
            <w:r w:rsidR="00A351FE">
              <w:rPr>
                <w:bCs/>
                <w:lang w:val="uk-UA"/>
              </w:rPr>
              <w:t>10</w:t>
            </w:r>
          </w:p>
          <w:p w:rsidR="004B0F24" w:rsidRPr="008D2DCF" w:rsidRDefault="004B0F24" w:rsidP="00A351FE">
            <w:pPr>
              <w:rPr>
                <w:rFonts w:eastAsia="Times New Roman"/>
                <w:lang w:val="uk-UA"/>
              </w:rPr>
            </w:pPr>
            <w:r w:rsidRPr="008D2DCF">
              <w:rPr>
                <w:b/>
                <w:bCs/>
                <w:lang w:val="uk-UA"/>
              </w:rPr>
              <w:t>Самостійна робота</w:t>
            </w:r>
            <w:r w:rsidR="009F6B92" w:rsidRPr="008D2DCF">
              <w:rPr>
                <w:b/>
                <w:bCs/>
                <w:lang w:val="uk-UA"/>
              </w:rPr>
              <w:t xml:space="preserve"> –</w:t>
            </w:r>
            <w:r w:rsidRPr="008D2DCF">
              <w:rPr>
                <w:rFonts w:eastAsia="Times New Roman"/>
                <w:lang w:val="uk-UA"/>
              </w:rPr>
              <w:t xml:space="preserve"> </w:t>
            </w:r>
            <w:r w:rsidR="00C62FE3">
              <w:rPr>
                <w:rFonts w:eastAsia="Times New Roman"/>
                <w:lang w:val="uk-UA"/>
              </w:rPr>
              <w:t>6</w:t>
            </w:r>
            <w:r w:rsidR="00A351FE">
              <w:rPr>
                <w:rFonts w:eastAsia="Times New Roman"/>
                <w:lang w:val="uk-UA"/>
              </w:rPr>
              <w:t>8</w:t>
            </w:r>
          </w:p>
        </w:tc>
      </w:tr>
      <w:tr w:rsidR="004B0F24" w:rsidRPr="008D2DCF" w:rsidTr="00DA4FD7">
        <w:trPr>
          <w:trHeight w:val="250"/>
        </w:trPr>
        <w:tc>
          <w:tcPr>
            <w:tcW w:w="2268" w:type="dxa"/>
            <w:tcBorders>
              <w:top w:val="single" w:sz="4" w:space="0" w:color="000000"/>
              <w:left w:val="single" w:sz="4" w:space="0" w:color="000000"/>
              <w:bottom w:val="single" w:sz="4" w:space="0" w:color="000000"/>
              <w:right w:val="single" w:sz="4" w:space="0" w:color="000000"/>
            </w:tcBorders>
          </w:tcPr>
          <w:p w:rsidR="004B0F24" w:rsidRPr="008D2DCF" w:rsidRDefault="004B0F24" w:rsidP="00AD2666">
            <w:pPr>
              <w:rPr>
                <w:rFonts w:eastAsia="Times New Roman"/>
                <w:b/>
                <w:bCs/>
                <w:lang w:val="uk-UA"/>
              </w:rPr>
            </w:pPr>
            <w:r w:rsidRPr="008D2DCF">
              <w:rPr>
                <w:b/>
                <w:bCs/>
                <w:lang w:val="uk-UA"/>
              </w:rPr>
              <w:t>Вид контролю</w:t>
            </w:r>
          </w:p>
        </w:tc>
        <w:tc>
          <w:tcPr>
            <w:tcW w:w="4082" w:type="dxa"/>
            <w:gridSpan w:val="4"/>
            <w:tcBorders>
              <w:top w:val="single" w:sz="4" w:space="0" w:color="000000"/>
              <w:left w:val="single" w:sz="4" w:space="0" w:color="000000"/>
              <w:bottom w:val="single" w:sz="4" w:space="0" w:color="000000"/>
              <w:right w:val="single" w:sz="4" w:space="0" w:color="000000"/>
            </w:tcBorders>
          </w:tcPr>
          <w:p w:rsidR="004B0F24" w:rsidRPr="008D2DCF" w:rsidRDefault="00A351FE" w:rsidP="00DA4FD7">
            <w:pPr>
              <w:rPr>
                <w:lang w:val="uk-UA"/>
              </w:rPr>
            </w:pPr>
            <w:r>
              <w:rPr>
                <w:lang w:val="uk-UA"/>
              </w:rPr>
              <w:t>залік</w:t>
            </w:r>
            <w:r w:rsidR="002021F9" w:rsidRPr="008D2DCF">
              <w:rPr>
                <w:lang w:val="uk-UA"/>
              </w:rPr>
              <w:t xml:space="preserve"> </w:t>
            </w:r>
          </w:p>
        </w:tc>
        <w:tc>
          <w:tcPr>
            <w:tcW w:w="3431" w:type="dxa"/>
            <w:gridSpan w:val="3"/>
            <w:tcBorders>
              <w:top w:val="single" w:sz="4" w:space="0" w:color="000000"/>
              <w:left w:val="single" w:sz="4" w:space="0" w:color="000000"/>
              <w:bottom w:val="single" w:sz="4" w:space="0" w:color="000000"/>
              <w:right w:val="single" w:sz="4" w:space="0" w:color="000000"/>
            </w:tcBorders>
          </w:tcPr>
          <w:p w:rsidR="004B0F24" w:rsidRPr="008D2DCF" w:rsidRDefault="004B0F24" w:rsidP="00AD2666">
            <w:pPr>
              <w:rPr>
                <w:b/>
                <w:bCs/>
                <w:lang w:val="uk-UA"/>
              </w:rPr>
            </w:pPr>
          </w:p>
        </w:tc>
      </w:tr>
      <w:tr w:rsidR="004B0F24" w:rsidRPr="00A351FE">
        <w:trPr>
          <w:trHeight w:val="250"/>
        </w:trPr>
        <w:tc>
          <w:tcPr>
            <w:tcW w:w="4111" w:type="dxa"/>
            <w:gridSpan w:val="3"/>
            <w:tcBorders>
              <w:top w:val="single" w:sz="4" w:space="0" w:color="000000"/>
              <w:left w:val="single" w:sz="4" w:space="0" w:color="000000"/>
              <w:bottom w:val="single" w:sz="4" w:space="0" w:color="000000"/>
              <w:right w:val="single" w:sz="4" w:space="0" w:color="000000"/>
            </w:tcBorders>
          </w:tcPr>
          <w:p w:rsidR="004B0F24" w:rsidRPr="008D2DCF" w:rsidRDefault="004B0F24" w:rsidP="00AD2666">
            <w:pPr>
              <w:rPr>
                <w:rFonts w:eastAsia="Times New Roman"/>
                <w:b/>
                <w:lang w:val="uk-UA"/>
              </w:rPr>
            </w:pPr>
            <w:r w:rsidRPr="008D2DCF">
              <w:rPr>
                <w:b/>
                <w:lang w:val="uk-UA"/>
              </w:rPr>
              <w:t xml:space="preserve">Посилання на курс в </w:t>
            </w:r>
            <w:proofErr w:type="spellStart"/>
            <w:r w:rsidRPr="008D2DCF">
              <w:rPr>
                <w:b/>
                <w:lang w:val="uk-UA"/>
              </w:rPr>
              <w:t>Moodle</w:t>
            </w:r>
            <w:proofErr w:type="spellEnd"/>
          </w:p>
        </w:tc>
        <w:tc>
          <w:tcPr>
            <w:tcW w:w="5670" w:type="dxa"/>
            <w:gridSpan w:val="5"/>
            <w:tcBorders>
              <w:top w:val="single" w:sz="4" w:space="0" w:color="000000"/>
              <w:left w:val="single" w:sz="4" w:space="0" w:color="000000"/>
              <w:bottom w:val="single" w:sz="4" w:space="0" w:color="000000"/>
              <w:right w:val="single" w:sz="4" w:space="0" w:color="000000"/>
            </w:tcBorders>
          </w:tcPr>
          <w:p w:rsidR="004B0F24" w:rsidRPr="00A351FE" w:rsidRDefault="00A351FE" w:rsidP="00AD2666">
            <w:pPr>
              <w:rPr>
                <w:rFonts w:eastAsia="Times New Roman"/>
                <w:b/>
                <w:lang w:val="uk-UA"/>
              </w:rPr>
            </w:pPr>
            <w:r w:rsidRPr="00A351FE">
              <w:rPr>
                <w:rFonts w:eastAsia="Times New Roman"/>
                <w:b/>
                <w:lang w:val="uk-UA"/>
              </w:rPr>
              <w:t>https://moodle.znu.edu.ua/course/view.php?id=15899</w:t>
            </w:r>
          </w:p>
        </w:tc>
      </w:tr>
      <w:tr w:rsidR="004B0F24" w:rsidRPr="00A351FE">
        <w:trPr>
          <w:trHeight w:val="250"/>
        </w:trPr>
        <w:tc>
          <w:tcPr>
            <w:tcW w:w="4111" w:type="dxa"/>
            <w:gridSpan w:val="3"/>
            <w:tcBorders>
              <w:top w:val="single" w:sz="4" w:space="0" w:color="000000"/>
              <w:left w:val="single" w:sz="4" w:space="0" w:color="000000"/>
              <w:bottom w:val="single" w:sz="4" w:space="0" w:color="000000"/>
              <w:right w:val="single" w:sz="4" w:space="0" w:color="000000"/>
            </w:tcBorders>
          </w:tcPr>
          <w:p w:rsidR="004B0F24" w:rsidRPr="008D2DCF" w:rsidRDefault="004B0F24" w:rsidP="004B0F24">
            <w:pPr>
              <w:rPr>
                <w:rStyle w:val="s1"/>
                <w:b/>
                <w:lang w:val="uk-UA"/>
              </w:rPr>
            </w:pPr>
            <w:r w:rsidRPr="008D2DCF">
              <w:rPr>
                <w:b/>
                <w:iCs/>
                <w:lang w:val="uk-UA"/>
              </w:rPr>
              <w:t>Консультації:</w:t>
            </w:r>
            <w:r w:rsidRPr="008D2DCF">
              <w:rPr>
                <w:b/>
                <w:lang w:val="uk-UA"/>
              </w:rPr>
              <w:t xml:space="preserve"> </w:t>
            </w:r>
          </w:p>
          <w:p w:rsidR="004B0F24" w:rsidRPr="008D2DCF" w:rsidRDefault="004B0F24" w:rsidP="00AD2666">
            <w:pPr>
              <w:rPr>
                <w:b/>
                <w:lang w:val="uk-UA"/>
              </w:rPr>
            </w:pPr>
          </w:p>
        </w:tc>
        <w:tc>
          <w:tcPr>
            <w:tcW w:w="5670" w:type="dxa"/>
            <w:gridSpan w:val="5"/>
            <w:tcBorders>
              <w:top w:val="single" w:sz="4" w:space="0" w:color="000000"/>
              <w:left w:val="single" w:sz="4" w:space="0" w:color="000000"/>
              <w:bottom w:val="single" w:sz="4" w:space="0" w:color="000000"/>
              <w:right w:val="single" w:sz="4" w:space="0" w:color="000000"/>
            </w:tcBorders>
          </w:tcPr>
          <w:p w:rsidR="004B0F24" w:rsidRPr="008D2DCF" w:rsidRDefault="00A351FE" w:rsidP="00AD2666">
            <w:pPr>
              <w:rPr>
                <w:bCs/>
                <w:lang w:val="uk-UA"/>
              </w:rPr>
            </w:pPr>
            <w:r>
              <w:rPr>
                <w:bCs/>
                <w:lang w:val="uk-UA"/>
              </w:rPr>
              <w:t>вівторок</w:t>
            </w:r>
            <w:r w:rsidR="00891C5D" w:rsidRPr="008D2DCF">
              <w:rPr>
                <w:bCs/>
                <w:lang w:val="uk-UA"/>
              </w:rPr>
              <w:t xml:space="preserve"> 13.35-14.55</w:t>
            </w:r>
          </w:p>
          <w:p w:rsidR="008F5C0F" w:rsidRPr="008D2DCF" w:rsidRDefault="008F5C0F" w:rsidP="00AD2666">
            <w:pPr>
              <w:rPr>
                <w:rFonts w:eastAsia="Times New Roman"/>
                <w:lang w:val="uk-UA"/>
              </w:rPr>
            </w:pPr>
            <w:r w:rsidRPr="008D2DCF">
              <w:rPr>
                <w:bCs/>
                <w:lang w:val="uk-UA"/>
              </w:rPr>
              <w:t xml:space="preserve">індивідуальні </w:t>
            </w:r>
            <w:r w:rsidRPr="008D2DCF">
              <w:rPr>
                <w:iCs/>
                <w:lang w:val="uk-UA"/>
              </w:rPr>
              <w:t>–</w:t>
            </w:r>
            <w:r w:rsidRPr="008D2DCF">
              <w:rPr>
                <w:bCs/>
                <w:lang w:val="uk-UA"/>
              </w:rPr>
              <w:t xml:space="preserve"> за домовленістю, або електронною поштою </w:t>
            </w:r>
            <w:r w:rsidRPr="008D2DCF">
              <w:rPr>
                <w:bCs/>
                <w:lang w:val="uk-UA"/>
              </w:rPr>
              <w:br/>
              <w:t>(у випадку вимушеної дистанційної форми спілкування)</w:t>
            </w:r>
          </w:p>
        </w:tc>
      </w:tr>
    </w:tbl>
    <w:p w:rsidR="004B0F24" w:rsidRPr="008D2DCF" w:rsidRDefault="004B0F24" w:rsidP="004B0F24">
      <w:pPr>
        <w:rPr>
          <w:b/>
          <w:sz w:val="28"/>
          <w:lang w:val="uk-UA"/>
        </w:rPr>
      </w:pPr>
    </w:p>
    <w:p w:rsidR="004B0F24" w:rsidRPr="008D2DCF" w:rsidRDefault="004B0F24" w:rsidP="0059136F">
      <w:pPr>
        <w:jc w:val="center"/>
        <w:rPr>
          <w:b/>
          <w:sz w:val="28"/>
          <w:lang w:val="uk-UA"/>
        </w:rPr>
      </w:pPr>
      <w:r w:rsidRPr="008D2DCF">
        <w:rPr>
          <w:b/>
          <w:sz w:val="28"/>
          <w:lang w:val="uk-UA"/>
        </w:rPr>
        <w:t>ОПИС КУРСУ</w:t>
      </w:r>
    </w:p>
    <w:p w:rsidR="00264E75" w:rsidRPr="00A351FE" w:rsidRDefault="00264E75" w:rsidP="004B0F24">
      <w:pPr>
        <w:rPr>
          <w:iCs/>
          <w:lang w:val="uk-UA"/>
        </w:rPr>
      </w:pPr>
    </w:p>
    <w:p w:rsidR="00A351FE" w:rsidRPr="00A351FE" w:rsidRDefault="00A351FE" w:rsidP="00A351FE">
      <w:pPr>
        <w:ind w:firstLine="720"/>
        <w:rPr>
          <w:iCs/>
          <w:lang w:val="uk-UA"/>
        </w:rPr>
      </w:pPr>
      <w:r w:rsidRPr="00A351FE">
        <w:rPr>
          <w:iCs/>
          <w:lang w:val="uk-UA"/>
        </w:rPr>
        <w:t>Мета вивчення дисципліни «Бізнес-менеджмент та адміністрування»» є формування у майбутніх фахівців, задіяних як в сфері організації процесів управління, так і в реалізації окремих напрямів діяльності та/або бізнесу в цілому, сучасного економічного мислення на основі засадничих орієнтирів і принципів здійснення бізнесової діяльності з урахуванням специфіки становлення, існування і розвитку бізнесу в умовах сучасного ринку шляхом надання студентам загального уявлення про бізнес (його основи).</w:t>
      </w:r>
    </w:p>
    <w:p w:rsidR="00A351FE" w:rsidRDefault="00A351FE" w:rsidP="00A351FE">
      <w:pPr>
        <w:ind w:firstLine="720"/>
        <w:rPr>
          <w:iCs/>
          <w:lang w:val="uk-UA"/>
        </w:rPr>
      </w:pPr>
      <w:r w:rsidRPr="00A351FE">
        <w:rPr>
          <w:iCs/>
          <w:lang w:val="uk-UA"/>
        </w:rPr>
        <w:t xml:space="preserve">Основними завданнями вивчення дисципліни «Бізнес-менеджмент та адміністрування» </w:t>
      </w:r>
      <w:r>
        <w:rPr>
          <w:iCs/>
          <w:lang w:val="uk-UA"/>
        </w:rPr>
        <w:t>є такі:</w:t>
      </w:r>
    </w:p>
    <w:p w:rsidR="00A351FE" w:rsidRPr="00A351FE" w:rsidRDefault="00A351FE" w:rsidP="00A351FE">
      <w:pPr>
        <w:pStyle w:val="af0"/>
        <w:numPr>
          <w:ilvl w:val="0"/>
          <w:numId w:val="28"/>
        </w:numPr>
        <w:rPr>
          <w:iCs/>
          <w:lang w:val="uk-UA"/>
        </w:rPr>
      </w:pPr>
      <w:r w:rsidRPr="00A351FE">
        <w:rPr>
          <w:iCs/>
          <w:lang w:val="uk-UA"/>
        </w:rPr>
        <w:t xml:space="preserve">засвоїти основні знання про сутність підприємницької діяльності, як форми існування бізнесу в ринкових умовах, видам і організаційно-правовим формам її здійснення, їх оцінюванню; </w:t>
      </w:r>
    </w:p>
    <w:p w:rsidR="00A351FE" w:rsidRPr="00A351FE" w:rsidRDefault="00A351FE" w:rsidP="00A351FE">
      <w:pPr>
        <w:pStyle w:val="af0"/>
        <w:numPr>
          <w:ilvl w:val="0"/>
          <w:numId w:val="28"/>
        </w:numPr>
        <w:rPr>
          <w:iCs/>
          <w:lang w:val="uk-UA"/>
        </w:rPr>
      </w:pPr>
      <w:r w:rsidRPr="00A351FE">
        <w:rPr>
          <w:iCs/>
          <w:lang w:val="uk-UA"/>
        </w:rPr>
        <w:t>набути вмінь застосовувати практичні маркетингової діяльності, як засобу існування бізнесу в ринкових умовах, дослідженню і аналізу маркетингового середовища бізнесу, його маркетинговим стратегіям та основним напрямам маркетингової політики;</w:t>
      </w:r>
    </w:p>
    <w:p w:rsidR="00A351FE" w:rsidRPr="00A351FE" w:rsidRDefault="00A351FE" w:rsidP="00A351FE">
      <w:pPr>
        <w:pStyle w:val="af0"/>
        <w:numPr>
          <w:ilvl w:val="0"/>
          <w:numId w:val="28"/>
        </w:numPr>
        <w:rPr>
          <w:iCs/>
          <w:lang w:val="uk-UA"/>
        </w:rPr>
      </w:pPr>
      <w:r w:rsidRPr="00A351FE">
        <w:rPr>
          <w:iCs/>
          <w:lang w:val="uk-UA"/>
        </w:rPr>
        <w:lastRenderedPageBreak/>
        <w:t>навички управління операційно-виробничої діяльності бізнесу як з точки зору її організації в цілому, так і з позиції раціоналізації її основних складових;</w:t>
      </w:r>
    </w:p>
    <w:p w:rsidR="00A351FE" w:rsidRPr="00A351FE" w:rsidRDefault="00A351FE" w:rsidP="00A351FE">
      <w:pPr>
        <w:pStyle w:val="af0"/>
        <w:numPr>
          <w:ilvl w:val="0"/>
          <w:numId w:val="28"/>
        </w:numPr>
        <w:rPr>
          <w:iCs/>
          <w:lang w:val="uk-UA"/>
        </w:rPr>
      </w:pPr>
      <w:r w:rsidRPr="00A351FE">
        <w:rPr>
          <w:iCs/>
          <w:lang w:val="uk-UA"/>
        </w:rPr>
        <w:t xml:space="preserve">виробити навички використання організації праці найманих працівників та робочих місць в бізнесових структурах та шляхів їх вдосконалення; </w:t>
      </w:r>
    </w:p>
    <w:p w:rsidR="00A351FE" w:rsidRPr="00A351FE" w:rsidRDefault="00A351FE" w:rsidP="00A351FE">
      <w:pPr>
        <w:pStyle w:val="af0"/>
        <w:numPr>
          <w:ilvl w:val="0"/>
          <w:numId w:val="28"/>
        </w:numPr>
        <w:rPr>
          <w:iCs/>
          <w:lang w:val="uk-UA"/>
        </w:rPr>
      </w:pPr>
      <w:r w:rsidRPr="00A351FE">
        <w:rPr>
          <w:iCs/>
          <w:lang w:val="uk-UA"/>
        </w:rPr>
        <w:t>знайомитися з економічними аспектами кожної складової здійснення операційної діяльності бізнесовими організаціями та основ здійснення ними зовнішньоекономічної діяльності.</w:t>
      </w:r>
    </w:p>
    <w:p w:rsidR="003F41D8" w:rsidRPr="00A351FE" w:rsidRDefault="003F41D8" w:rsidP="00A351FE">
      <w:pPr>
        <w:pStyle w:val="af0"/>
        <w:numPr>
          <w:ilvl w:val="0"/>
          <w:numId w:val="28"/>
        </w:numPr>
        <w:rPr>
          <w:iCs/>
          <w:lang w:val="uk-UA"/>
        </w:rPr>
      </w:pPr>
      <w:r w:rsidRPr="00A351FE">
        <w:rPr>
          <w:iCs/>
          <w:lang w:val="uk-UA"/>
        </w:rPr>
        <w:t>Вивчення дисципліни включає лекційні (аудиторні) та практичні заняття, що забезпечує закріплення теоретичних знань, сприяє засвоєнню практичних навичок використання сучасних тенденцій в спілкуванні.</w:t>
      </w:r>
    </w:p>
    <w:p w:rsidR="003F41D8" w:rsidRDefault="00A351FE" w:rsidP="003F41D8">
      <w:pPr>
        <w:ind w:firstLine="660"/>
        <w:jc w:val="both"/>
        <w:rPr>
          <w:lang w:val="ru-RU"/>
        </w:rPr>
      </w:pPr>
      <w:proofErr w:type="spellStart"/>
      <w:r w:rsidRPr="00A351FE">
        <w:rPr>
          <w:lang w:val="ru-RU"/>
        </w:rPr>
        <w:t>Опанування</w:t>
      </w:r>
      <w:proofErr w:type="spellEnd"/>
      <w:r w:rsidRPr="00A351FE">
        <w:rPr>
          <w:lang w:val="ru-RU"/>
        </w:rPr>
        <w:t xml:space="preserve"> курсом </w:t>
      </w:r>
      <w:proofErr w:type="spellStart"/>
      <w:r w:rsidRPr="00A351FE">
        <w:rPr>
          <w:lang w:val="ru-RU"/>
        </w:rPr>
        <w:t>навчальної</w:t>
      </w:r>
      <w:proofErr w:type="spellEnd"/>
      <w:r w:rsidRPr="00A351FE">
        <w:rPr>
          <w:lang w:val="ru-RU"/>
        </w:rPr>
        <w:t xml:space="preserve"> </w:t>
      </w:r>
      <w:proofErr w:type="spellStart"/>
      <w:r w:rsidRPr="00A351FE">
        <w:rPr>
          <w:lang w:val="ru-RU"/>
        </w:rPr>
        <w:t>дисципліни</w:t>
      </w:r>
      <w:proofErr w:type="spellEnd"/>
      <w:r w:rsidRPr="00A351FE">
        <w:rPr>
          <w:lang w:val="ru-RU"/>
        </w:rPr>
        <w:t xml:space="preserve"> </w:t>
      </w:r>
      <w:proofErr w:type="spellStart"/>
      <w:r w:rsidRPr="00A351FE">
        <w:rPr>
          <w:lang w:val="ru-RU"/>
        </w:rPr>
        <w:t>має</w:t>
      </w:r>
      <w:proofErr w:type="spellEnd"/>
      <w:r w:rsidRPr="00A351FE">
        <w:rPr>
          <w:lang w:val="ru-RU"/>
        </w:rPr>
        <w:t xml:space="preserve"> </w:t>
      </w:r>
      <w:proofErr w:type="spellStart"/>
      <w:r w:rsidRPr="00A351FE">
        <w:rPr>
          <w:lang w:val="ru-RU"/>
        </w:rPr>
        <w:t>забезпечити</w:t>
      </w:r>
      <w:proofErr w:type="spellEnd"/>
      <w:r w:rsidRPr="00A351FE">
        <w:rPr>
          <w:lang w:val="ru-RU"/>
        </w:rPr>
        <w:t xml:space="preserve"> </w:t>
      </w:r>
      <w:proofErr w:type="spellStart"/>
      <w:r w:rsidRPr="00A351FE">
        <w:rPr>
          <w:lang w:val="ru-RU"/>
        </w:rPr>
        <w:t>досягнення</w:t>
      </w:r>
      <w:proofErr w:type="spellEnd"/>
      <w:r w:rsidRPr="00A351FE">
        <w:rPr>
          <w:lang w:val="ru-RU"/>
        </w:rPr>
        <w:t xml:space="preserve"> студентом </w:t>
      </w:r>
      <w:proofErr w:type="spellStart"/>
      <w:r w:rsidRPr="00A351FE">
        <w:rPr>
          <w:lang w:val="ru-RU"/>
        </w:rPr>
        <w:t>певного</w:t>
      </w:r>
      <w:proofErr w:type="spellEnd"/>
      <w:r w:rsidRPr="00A351FE">
        <w:rPr>
          <w:lang w:val="ru-RU"/>
        </w:rPr>
        <w:t xml:space="preserve"> комплексу </w:t>
      </w:r>
      <w:proofErr w:type="spellStart"/>
      <w:r w:rsidRPr="00A351FE">
        <w:rPr>
          <w:lang w:val="ru-RU"/>
        </w:rPr>
        <w:t>компетенцій</w:t>
      </w:r>
      <w:proofErr w:type="spellEnd"/>
      <w:r w:rsidRPr="00A351FE">
        <w:rPr>
          <w:lang w:val="ru-RU"/>
        </w:rPr>
        <w:t xml:space="preserve">, </w:t>
      </w:r>
      <w:proofErr w:type="spellStart"/>
      <w:r w:rsidRPr="00A351FE">
        <w:rPr>
          <w:lang w:val="ru-RU"/>
        </w:rPr>
        <w:t>що</w:t>
      </w:r>
      <w:proofErr w:type="spellEnd"/>
      <w:r w:rsidRPr="00A351FE">
        <w:rPr>
          <w:lang w:val="ru-RU"/>
        </w:rPr>
        <w:t xml:space="preserve"> </w:t>
      </w:r>
      <w:proofErr w:type="spellStart"/>
      <w:r w:rsidRPr="00A351FE">
        <w:rPr>
          <w:lang w:val="ru-RU"/>
        </w:rPr>
        <w:t>забезпечать</w:t>
      </w:r>
      <w:proofErr w:type="spellEnd"/>
      <w:r w:rsidRPr="00A351FE">
        <w:rPr>
          <w:lang w:val="ru-RU"/>
        </w:rPr>
        <w:t xml:space="preserve"> </w:t>
      </w:r>
      <w:proofErr w:type="spellStart"/>
      <w:r w:rsidRPr="00A351FE">
        <w:rPr>
          <w:lang w:val="ru-RU"/>
        </w:rPr>
        <w:t>йому</w:t>
      </w:r>
      <w:proofErr w:type="spellEnd"/>
      <w:r w:rsidRPr="00A351FE">
        <w:rPr>
          <w:lang w:val="ru-RU"/>
        </w:rPr>
        <w:t xml:space="preserve"> </w:t>
      </w:r>
      <w:proofErr w:type="spellStart"/>
      <w:r w:rsidRPr="00A351FE">
        <w:rPr>
          <w:lang w:val="ru-RU"/>
        </w:rPr>
        <w:t>можливість</w:t>
      </w:r>
      <w:proofErr w:type="spellEnd"/>
      <w:r w:rsidRPr="00A351FE">
        <w:rPr>
          <w:lang w:val="ru-RU"/>
        </w:rPr>
        <w:t xml:space="preserve"> практичного </w:t>
      </w:r>
      <w:proofErr w:type="spellStart"/>
      <w:r w:rsidRPr="00A351FE">
        <w:rPr>
          <w:lang w:val="ru-RU"/>
        </w:rPr>
        <w:t>використання</w:t>
      </w:r>
      <w:proofErr w:type="spellEnd"/>
      <w:r w:rsidRPr="00A351FE">
        <w:rPr>
          <w:lang w:val="ru-RU"/>
        </w:rPr>
        <w:t xml:space="preserve"> </w:t>
      </w:r>
      <w:proofErr w:type="spellStart"/>
      <w:r w:rsidRPr="00A351FE">
        <w:rPr>
          <w:lang w:val="ru-RU"/>
        </w:rPr>
        <w:t>набутих</w:t>
      </w:r>
      <w:proofErr w:type="spellEnd"/>
      <w:r w:rsidRPr="00A351FE">
        <w:rPr>
          <w:lang w:val="ru-RU"/>
        </w:rPr>
        <w:t xml:space="preserve"> </w:t>
      </w:r>
      <w:proofErr w:type="spellStart"/>
      <w:r w:rsidRPr="00A351FE">
        <w:rPr>
          <w:lang w:val="ru-RU"/>
        </w:rPr>
        <w:t>загальнотеоретичних</w:t>
      </w:r>
      <w:proofErr w:type="spellEnd"/>
      <w:r w:rsidRPr="00A351FE">
        <w:rPr>
          <w:lang w:val="ru-RU"/>
        </w:rPr>
        <w:t xml:space="preserve"> та </w:t>
      </w:r>
      <w:proofErr w:type="spellStart"/>
      <w:r w:rsidRPr="00A351FE">
        <w:rPr>
          <w:lang w:val="ru-RU"/>
        </w:rPr>
        <w:t>спеціальних</w:t>
      </w:r>
      <w:proofErr w:type="spellEnd"/>
      <w:r w:rsidRPr="00A351FE">
        <w:rPr>
          <w:lang w:val="ru-RU"/>
        </w:rPr>
        <w:t xml:space="preserve"> </w:t>
      </w:r>
      <w:proofErr w:type="spellStart"/>
      <w:r w:rsidRPr="00A351FE">
        <w:rPr>
          <w:lang w:val="ru-RU"/>
        </w:rPr>
        <w:t>знань</w:t>
      </w:r>
      <w:proofErr w:type="spellEnd"/>
      <w:r w:rsidRPr="00A351FE">
        <w:rPr>
          <w:lang w:val="ru-RU"/>
        </w:rPr>
        <w:t xml:space="preserve"> у </w:t>
      </w:r>
      <w:proofErr w:type="spellStart"/>
      <w:r w:rsidRPr="00A351FE">
        <w:rPr>
          <w:lang w:val="ru-RU"/>
        </w:rPr>
        <w:t>галузі</w:t>
      </w:r>
      <w:proofErr w:type="spellEnd"/>
      <w:r w:rsidRPr="00A351FE">
        <w:rPr>
          <w:lang w:val="ru-RU"/>
        </w:rPr>
        <w:t xml:space="preserve"> </w:t>
      </w:r>
      <w:proofErr w:type="spellStart"/>
      <w:r w:rsidRPr="00A351FE">
        <w:rPr>
          <w:lang w:val="ru-RU"/>
        </w:rPr>
        <w:t>управління</w:t>
      </w:r>
      <w:proofErr w:type="spellEnd"/>
      <w:r w:rsidRPr="00A351FE">
        <w:rPr>
          <w:lang w:val="ru-RU"/>
        </w:rPr>
        <w:t xml:space="preserve"> </w:t>
      </w:r>
      <w:proofErr w:type="spellStart"/>
      <w:r w:rsidRPr="00A351FE">
        <w:rPr>
          <w:lang w:val="ru-RU"/>
        </w:rPr>
        <w:t>бізнесовими</w:t>
      </w:r>
      <w:proofErr w:type="spellEnd"/>
      <w:r w:rsidRPr="00A351FE">
        <w:rPr>
          <w:lang w:val="ru-RU"/>
        </w:rPr>
        <w:t xml:space="preserve"> структурами в </w:t>
      </w:r>
      <w:proofErr w:type="spellStart"/>
      <w:r w:rsidRPr="00A351FE">
        <w:rPr>
          <w:lang w:val="ru-RU"/>
        </w:rPr>
        <w:t>цілому</w:t>
      </w:r>
      <w:proofErr w:type="spellEnd"/>
      <w:r w:rsidRPr="00A351FE">
        <w:rPr>
          <w:lang w:val="ru-RU"/>
        </w:rPr>
        <w:t xml:space="preserve"> та </w:t>
      </w:r>
      <w:proofErr w:type="spellStart"/>
      <w:r w:rsidRPr="00A351FE">
        <w:rPr>
          <w:lang w:val="ru-RU"/>
        </w:rPr>
        <w:t>їх</w:t>
      </w:r>
      <w:proofErr w:type="spellEnd"/>
      <w:r w:rsidRPr="00A351FE">
        <w:rPr>
          <w:lang w:val="ru-RU"/>
        </w:rPr>
        <w:t xml:space="preserve"> </w:t>
      </w:r>
      <w:proofErr w:type="spellStart"/>
      <w:r w:rsidRPr="00A351FE">
        <w:rPr>
          <w:lang w:val="ru-RU"/>
        </w:rPr>
        <w:t>окремими</w:t>
      </w:r>
      <w:proofErr w:type="spellEnd"/>
      <w:r w:rsidRPr="00A351FE">
        <w:rPr>
          <w:lang w:val="ru-RU"/>
        </w:rPr>
        <w:t xml:space="preserve"> </w:t>
      </w:r>
      <w:proofErr w:type="spellStart"/>
      <w:r w:rsidRPr="00A351FE">
        <w:rPr>
          <w:lang w:val="ru-RU"/>
        </w:rPr>
        <w:t>структурними</w:t>
      </w:r>
      <w:proofErr w:type="spellEnd"/>
      <w:r w:rsidRPr="00A351FE">
        <w:rPr>
          <w:lang w:val="ru-RU"/>
        </w:rPr>
        <w:t xml:space="preserve"> </w:t>
      </w:r>
      <w:proofErr w:type="spellStart"/>
      <w:r w:rsidRPr="00A351FE">
        <w:rPr>
          <w:lang w:val="ru-RU"/>
        </w:rPr>
        <w:t>підрозділами</w:t>
      </w:r>
      <w:proofErr w:type="spellEnd"/>
      <w:r w:rsidRPr="00A351FE">
        <w:rPr>
          <w:lang w:val="ru-RU"/>
        </w:rPr>
        <w:t xml:space="preserve"> (</w:t>
      </w:r>
      <w:proofErr w:type="spellStart"/>
      <w:r w:rsidRPr="00A351FE">
        <w:rPr>
          <w:lang w:val="ru-RU"/>
        </w:rPr>
        <w:t>напрямами</w:t>
      </w:r>
      <w:proofErr w:type="spellEnd"/>
      <w:r w:rsidRPr="00A351FE">
        <w:rPr>
          <w:lang w:val="ru-RU"/>
        </w:rPr>
        <w:t xml:space="preserve"> </w:t>
      </w:r>
      <w:proofErr w:type="spellStart"/>
      <w:r w:rsidRPr="00A351FE">
        <w:rPr>
          <w:lang w:val="ru-RU"/>
        </w:rPr>
        <w:t>діяльності</w:t>
      </w:r>
      <w:proofErr w:type="spellEnd"/>
      <w:r w:rsidRPr="00A351FE">
        <w:rPr>
          <w:lang w:val="ru-RU"/>
        </w:rPr>
        <w:t xml:space="preserve">), </w:t>
      </w:r>
      <w:proofErr w:type="spellStart"/>
      <w:r w:rsidRPr="00A351FE">
        <w:rPr>
          <w:lang w:val="ru-RU"/>
        </w:rPr>
        <w:t>зокрема</w:t>
      </w:r>
      <w:proofErr w:type="spellEnd"/>
      <w:r w:rsidRPr="00A351FE">
        <w:rPr>
          <w:lang w:val="ru-RU"/>
        </w:rPr>
        <w:t xml:space="preserve">. </w:t>
      </w:r>
    </w:p>
    <w:p w:rsidR="00A351FE" w:rsidRPr="00A351FE" w:rsidRDefault="00A351FE" w:rsidP="003F41D8">
      <w:pPr>
        <w:ind w:firstLine="660"/>
        <w:jc w:val="both"/>
        <w:rPr>
          <w:lang w:val="ru-RU"/>
        </w:rPr>
      </w:pPr>
    </w:p>
    <w:p w:rsidR="00DF17B6" w:rsidRPr="008D2DCF" w:rsidRDefault="00DF17B6" w:rsidP="0059136F">
      <w:pPr>
        <w:jc w:val="center"/>
        <w:rPr>
          <w:lang w:val="uk-UA"/>
        </w:rPr>
      </w:pPr>
      <w:r w:rsidRPr="008D2DCF">
        <w:rPr>
          <w:b/>
          <w:sz w:val="28"/>
          <w:lang w:val="uk-UA"/>
        </w:rPr>
        <w:t>ОЧІКУВАНІ РЕЗУЛЬТАТИ НАВЧАННЯ</w:t>
      </w:r>
    </w:p>
    <w:p w:rsidR="00DF17B6" w:rsidRPr="002F67D0" w:rsidRDefault="00DF17B6" w:rsidP="002F67D0">
      <w:pPr>
        <w:ind w:firstLine="660"/>
        <w:jc w:val="both"/>
        <w:rPr>
          <w:lang w:val="ru-RU"/>
        </w:rPr>
      </w:pPr>
      <w:r w:rsidRPr="002F67D0">
        <w:rPr>
          <w:lang w:val="ru-RU"/>
        </w:rPr>
        <w:t>У разі успішного завершення курсу студент зможе</w:t>
      </w:r>
      <w:r w:rsidR="002F67D0" w:rsidRPr="002F67D0">
        <w:rPr>
          <w:lang w:val="ru-RU"/>
        </w:rPr>
        <w:t xml:space="preserve"> оволодіти </w:t>
      </w:r>
      <w:proofErr w:type="spellStart"/>
      <w:r w:rsidR="002F67D0" w:rsidRPr="002F67D0">
        <w:rPr>
          <w:lang w:val="ru-RU"/>
        </w:rPr>
        <w:t>компетентностями</w:t>
      </w:r>
      <w:proofErr w:type="spellEnd"/>
      <w:r w:rsidR="002F67D0" w:rsidRPr="002F67D0">
        <w:rPr>
          <w:lang w:val="ru-RU"/>
        </w:rPr>
        <w:t xml:space="preserve"> </w:t>
      </w:r>
      <w:proofErr w:type="spellStart"/>
      <w:r w:rsidR="002F67D0" w:rsidRPr="002F67D0">
        <w:rPr>
          <w:lang w:val="ru-RU"/>
        </w:rPr>
        <w:t>що</w:t>
      </w:r>
      <w:proofErr w:type="spellEnd"/>
      <w:r w:rsidR="002F67D0" w:rsidRPr="002F67D0">
        <w:rPr>
          <w:lang w:val="ru-RU"/>
        </w:rPr>
        <w:t xml:space="preserve"> </w:t>
      </w:r>
      <w:proofErr w:type="spellStart"/>
      <w:r w:rsidR="002F67D0" w:rsidRPr="002F67D0">
        <w:rPr>
          <w:lang w:val="ru-RU"/>
        </w:rPr>
        <w:t>забезпечать</w:t>
      </w:r>
      <w:proofErr w:type="spellEnd"/>
      <w:r w:rsidR="002F67D0" w:rsidRPr="002F67D0">
        <w:rPr>
          <w:lang w:val="ru-RU"/>
        </w:rPr>
        <w:t xml:space="preserve"> </w:t>
      </w:r>
      <w:proofErr w:type="spellStart"/>
      <w:r w:rsidR="002F67D0" w:rsidRPr="002F67D0">
        <w:rPr>
          <w:lang w:val="ru-RU"/>
        </w:rPr>
        <w:t>йому</w:t>
      </w:r>
      <w:proofErr w:type="spellEnd"/>
      <w:r w:rsidR="002F67D0" w:rsidRPr="002F67D0">
        <w:rPr>
          <w:lang w:val="ru-RU"/>
        </w:rPr>
        <w:t xml:space="preserve"> </w:t>
      </w:r>
      <w:proofErr w:type="spellStart"/>
      <w:r w:rsidR="002F67D0" w:rsidRPr="002F67D0">
        <w:rPr>
          <w:lang w:val="ru-RU"/>
        </w:rPr>
        <w:t>можливість</w:t>
      </w:r>
      <w:proofErr w:type="spellEnd"/>
      <w:r w:rsidR="002F67D0" w:rsidRPr="002F67D0">
        <w:rPr>
          <w:lang w:val="ru-RU"/>
        </w:rPr>
        <w:t xml:space="preserve"> практичного </w:t>
      </w:r>
      <w:proofErr w:type="spellStart"/>
      <w:r w:rsidR="002F67D0" w:rsidRPr="002F67D0">
        <w:rPr>
          <w:lang w:val="ru-RU"/>
        </w:rPr>
        <w:t>використання</w:t>
      </w:r>
      <w:proofErr w:type="spellEnd"/>
      <w:r w:rsidR="002F67D0" w:rsidRPr="002F67D0">
        <w:rPr>
          <w:lang w:val="ru-RU"/>
        </w:rPr>
        <w:t xml:space="preserve"> </w:t>
      </w:r>
      <w:proofErr w:type="spellStart"/>
      <w:r w:rsidR="002F67D0" w:rsidRPr="002F67D0">
        <w:rPr>
          <w:lang w:val="ru-RU"/>
        </w:rPr>
        <w:t>набутих</w:t>
      </w:r>
      <w:proofErr w:type="spellEnd"/>
      <w:r w:rsidR="002F67D0" w:rsidRPr="002F67D0">
        <w:rPr>
          <w:lang w:val="ru-RU"/>
        </w:rPr>
        <w:t xml:space="preserve"> </w:t>
      </w:r>
      <w:proofErr w:type="spellStart"/>
      <w:r w:rsidR="002F67D0" w:rsidRPr="002F67D0">
        <w:rPr>
          <w:lang w:val="ru-RU"/>
        </w:rPr>
        <w:t>загальнотеоретичних</w:t>
      </w:r>
      <w:proofErr w:type="spellEnd"/>
      <w:r w:rsidR="002F67D0" w:rsidRPr="002F67D0">
        <w:rPr>
          <w:lang w:val="ru-RU"/>
        </w:rPr>
        <w:t xml:space="preserve"> та </w:t>
      </w:r>
      <w:proofErr w:type="spellStart"/>
      <w:r w:rsidR="002F67D0" w:rsidRPr="002F67D0">
        <w:rPr>
          <w:lang w:val="ru-RU"/>
        </w:rPr>
        <w:t>спеціальних</w:t>
      </w:r>
      <w:proofErr w:type="spellEnd"/>
      <w:r w:rsidR="002F67D0" w:rsidRPr="002F67D0">
        <w:rPr>
          <w:lang w:val="ru-RU"/>
        </w:rPr>
        <w:t xml:space="preserve"> </w:t>
      </w:r>
      <w:proofErr w:type="spellStart"/>
      <w:r w:rsidR="002F67D0" w:rsidRPr="002F67D0">
        <w:rPr>
          <w:lang w:val="ru-RU"/>
        </w:rPr>
        <w:t>знань</w:t>
      </w:r>
      <w:proofErr w:type="spellEnd"/>
      <w:r w:rsidR="002F67D0" w:rsidRPr="002F67D0">
        <w:rPr>
          <w:lang w:val="ru-RU"/>
        </w:rPr>
        <w:t xml:space="preserve"> у </w:t>
      </w:r>
      <w:proofErr w:type="spellStart"/>
      <w:r w:rsidR="002F67D0" w:rsidRPr="002F67D0">
        <w:rPr>
          <w:lang w:val="ru-RU"/>
        </w:rPr>
        <w:t>галузі</w:t>
      </w:r>
      <w:proofErr w:type="spellEnd"/>
      <w:r w:rsidR="002F67D0" w:rsidRPr="002F67D0">
        <w:rPr>
          <w:lang w:val="ru-RU"/>
        </w:rPr>
        <w:t xml:space="preserve"> </w:t>
      </w:r>
      <w:proofErr w:type="spellStart"/>
      <w:r w:rsidR="002F67D0" w:rsidRPr="002F67D0">
        <w:rPr>
          <w:lang w:val="ru-RU"/>
        </w:rPr>
        <w:t>управління</w:t>
      </w:r>
      <w:proofErr w:type="spellEnd"/>
      <w:r w:rsidR="002F67D0" w:rsidRPr="002F67D0">
        <w:rPr>
          <w:lang w:val="ru-RU"/>
        </w:rPr>
        <w:t xml:space="preserve"> </w:t>
      </w:r>
      <w:proofErr w:type="spellStart"/>
      <w:r w:rsidR="002F67D0" w:rsidRPr="002F67D0">
        <w:rPr>
          <w:lang w:val="ru-RU"/>
        </w:rPr>
        <w:t>бізнесовими</w:t>
      </w:r>
      <w:proofErr w:type="spellEnd"/>
      <w:r w:rsidR="002F67D0" w:rsidRPr="002F67D0">
        <w:rPr>
          <w:lang w:val="ru-RU"/>
        </w:rPr>
        <w:t xml:space="preserve"> структурами в </w:t>
      </w:r>
      <w:proofErr w:type="spellStart"/>
      <w:r w:rsidR="002F67D0" w:rsidRPr="002F67D0">
        <w:rPr>
          <w:lang w:val="ru-RU"/>
        </w:rPr>
        <w:t>цілому</w:t>
      </w:r>
      <w:proofErr w:type="spellEnd"/>
      <w:r w:rsidR="002F67D0" w:rsidRPr="002F67D0">
        <w:rPr>
          <w:lang w:val="ru-RU"/>
        </w:rPr>
        <w:t xml:space="preserve"> та </w:t>
      </w:r>
      <w:proofErr w:type="spellStart"/>
      <w:r w:rsidR="002F67D0" w:rsidRPr="002F67D0">
        <w:rPr>
          <w:lang w:val="ru-RU"/>
        </w:rPr>
        <w:t>їх</w:t>
      </w:r>
      <w:proofErr w:type="spellEnd"/>
      <w:r w:rsidR="002F67D0" w:rsidRPr="002F67D0">
        <w:rPr>
          <w:lang w:val="ru-RU"/>
        </w:rPr>
        <w:t xml:space="preserve"> </w:t>
      </w:r>
      <w:proofErr w:type="spellStart"/>
      <w:r w:rsidR="002F67D0" w:rsidRPr="002F67D0">
        <w:rPr>
          <w:lang w:val="ru-RU"/>
        </w:rPr>
        <w:t>окремими</w:t>
      </w:r>
      <w:proofErr w:type="spellEnd"/>
      <w:r w:rsidR="002F67D0" w:rsidRPr="002F67D0">
        <w:rPr>
          <w:lang w:val="ru-RU"/>
        </w:rPr>
        <w:t xml:space="preserve"> </w:t>
      </w:r>
      <w:proofErr w:type="spellStart"/>
      <w:r w:rsidR="002F67D0" w:rsidRPr="002F67D0">
        <w:rPr>
          <w:lang w:val="ru-RU"/>
        </w:rPr>
        <w:t>структурними</w:t>
      </w:r>
      <w:proofErr w:type="spellEnd"/>
      <w:r w:rsidR="002F67D0" w:rsidRPr="002F67D0">
        <w:rPr>
          <w:lang w:val="ru-RU"/>
        </w:rPr>
        <w:t xml:space="preserve"> </w:t>
      </w:r>
      <w:proofErr w:type="spellStart"/>
      <w:r w:rsidR="002F67D0" w:rsidRPr="002F67D0">
        <w:rPr>
          <w:lang w:val="ru-RU"/>
        </w:rPr>
        <w:t>підрозділами</w:t>
      </w:r>
      <w:proofErr w:type="spellEnd"/>
    </w:p>
    <w:p w:rsidR="00A351FE" w:rsidRDefault="00A351FE" w:rsidP="00A351FE">
      <w:pPr>
        <w:ind w:firstLine="660"/>
        <w:jc w:val="both"/>
        <w:rPr>
          <w:lang w:val="uk-UA"/>
        </w:rPr>
      </w:pPr>
      <w:r w:rsidRPr="00A351FE">
        <w:rPr>
          <w:lang w:val="uk-UA"/>
        </w:rPr>
        <w:t xml:space="preserve">Серед таких компетенцій, можна зазначити, зокрема, здатність майбутніх фахівців до : </w:t>
      </w:r>
    </w:p>
    <w:p w:rsidR="00A351FE" w:rsidRPr="00A351FE" w:rsidRDefault="00A351FE" w:rsidP="00A351FE">
      <w:pPr>
        <w:pStyle w:val="af0"/>
        <w:numPr>
          <w:ilvl w:val="0"/>
          <w:numId w:val="31"/>
        </w:numPr>
        <w:jc w:val="both"/>
        <w:rPr>
          <w:lang w:val="uk-UA"/>
        </w:rPr>
      </w:pPr>
      <w:r w:rsidRPr="00A351FE">
        <w:rPr>
          <w:lang w:val="uk-UA"/>
        </w:rPr>
        <w:t xml:space="preserve">вибору певного виду підприємницької діяльності бізнесу з визначенням його організаційно-правової форми функціонування, оформленням необхідних установчих документів та оцінкою ефективності та результативності існування; </w:t>
      </w:r>
    </w:p>
    <w:p w:rsidR="00A351FE" w:rsidRPr="00A351FE" w:rsidRDefault="00A351FE" w:rsidP="00A351FE">
      <w:pPr>
        <w:pStyle w:val="af0"/>
        <w:numPr>
          <w:ilvl w:val="0"/>
          <w:numId w:val="31"/>
        </w:numPr>
        <w:jc w:val="both"/>
        <w:rPr>
          <w:lang w:val="uk-UA"/>
        </w:rPr>
      </w:pPr>
      <w:r w:rsidRPr="00A351FE">
        <w:rPr>
          <w:lang w:val="uk-UA"/>
        </w:rPr>
        <w:t xml:space="preserve">аналізу ринкової інформації та дослідженню маркетингового середовища бізнесу, формування його маркетингових стратегій та політики на основі визначення сильних та слабких сторін бізнесової організації (її структурних підрозділів), її можливостей та загроз в умовах конкуренції та непередбачуваності ринкового середовища; </w:t>
      </w:r>
    </w:p>
    <w:p w:rsidR="00A351FE" w:rsidRPr="00A351FE" w:rsidRDefault="00A351FE" w:rsidP="00A351FE">
      <w:pPr>
        <w:pStyle w:val="af0"/>
        <w:numPr>
          <w:ilvl w:val="0"/>
          <w:numId w:val="31"/>
        </w:numPr>
        <w:jc w:val="both"/>
        <w:rPr>
          <w:lang w:val="uk-UA"/>
        </w:rPr>
      </w:pPr>
      <w:r w:rsidRPr="00A351FE">
        <w:rPr>
          <w:lang w:val="uk-UA"/>
        </w:rPr>
        <w:t>організації операційно-виробничої діяльності бізнесу в цілому та окремих її складових, в тому числі використання людських ресурсів, зокрема;</w:t>
      </w:r>
    </w:p>
    <w:p w:rsidR="00A351FE" w:rsidRPr="00A351FE" w:rsidRDefault="00A351FE" w:rsidP="00A351FE">
      <w:pPr>
        <w:pStyle w:val="af0"/>
        <w:numPr>
          <w:ilvl w:val="0"/>
          <w:numId w:val="31"/>
        </w:numPr>
        <w:jc w:val="both"/>
        <w:rPr>
          <w:lang w:val="uk-UA"/>
        </w:rPr>
      </w:pPr>
      <w:r w:rsidRPr="00A351FE">
        <w:rPr>
          <w:lang w:val="uk-UA"/>
        </w:rPr>
        <w:t xml:space="preserve">визначення засобів та ресурсів, необхідних для існування бізнесу та обрахування витрат і видатків, які його забезпечують, а також економічних показників результатів бізнесової діяльності; </w:t>
      </w:r>
    </w:p>
    <w:p w:rsidR="00A351FE" w:rsidRDefault="00A351FE" w:rsidP="00A351FE">
      <w:pPr>
        <w:pStyle w:val="af0"/>
        <w:numPr>
          <w:ilvl w:val="0"/>
          <w:numId w:val="31"/>
        </w:numPr>
        <w:jc w:val="both"/>
        <w:rPr>
          <w:lang w:val="uk-UA"/>
        </w:rPr>
      </w:pPr>
      <w:r w:rsidRPr="00A351FE">
        <w:rPr>
          <w:lang w:val="uk-UA"/>
        </w:rPr>
        <w:t>врахування особливостей здійснення бізнесом зовнішньоекономічної діяльності або її окремих складових</w:t>
      </w:r>
      <w:r>
        <w:rPr>
          <w:lang w:val="uk-UA"/>
        </w:rPr>
        <w:t>;</w:t>
      </w:r>
    </w:p>
    <w:p w:rsidR="00A351FE" w:rsidRDefault="00A351FE" w:rsidP="00A351FE">
      <w:pPr>
        <w:pStyle w:val="af0"/>
        <w:numPr>
          <w:ilvl w:val="0"/>
          <w:numId w:val="31"/>
        </w:numPr>
        <w:jc w:val="both"/>
        <w:rPr>
          <w:lang w:val="uk-UA"/>
        </w:rPr>
      </w:pPr>
      <w:r w:rsidRPr="00A351FE">
        <w:rPr>
          <w:lang w:val="uk-UA"/>
        </w:rPr>
        <w:t xml:space="preserve">стратегічного мислення та формування тактичних заходів для досягнення визначеної мети та вирішення встановлених завдань; </w:t>
      </w:r>
    </w:p>
    <w:p w:rsidR="00A351FE" w:rsidRPr="00A351FE" w:rsidRDefault="00A351FE" w:rsidP="00A351FE">
      <w:pPr>
        <w:pStyle w:val="af0"/>
        <w:numPr>
          <w:ilvl w:val="0"/>
          <w:numId w:val="31"/>
        </w:numPr>
        <w:jc w:val="both"/>
        <w:rPr>
          <w:lang w:val="uk-UA"/>
        </w:rPr>
      </w:pPr>
      <w:r>
        <w:sym w:font="Symbol" w:char="F0B7"/>
      </w:r>
      <w:r w:rsidRPr="00A351FE">
        <w:rPr>
          <w:lang w:val="uk-UA"/>
        </w:rPr>
        <w:t xml:space="preserve"> організації процесів, що забезпечують існування і розвиток бізнесу в подальшому завдяки здійснення ним інноваційної та інвестиційної діяльності, використанню напрямів, які мають забезпечити його сталий розвиток.</w:t>
      </w:r>
    </w:p>
    <w:p w:rsidR="00844E18" w:rsidRPr="008D2DCF" w:rsidRDefault="00566A39" w:rsidP="0059136F">
      <w:pPr>
        <w:jc w:val="center"/>
        <w:outlineLvl w:val="0"/>
        <w:rPr>
          <w:rFonts w:eastAsia="Times New Roman"/>
          <w:b/>
          <w:bCs/>
          <w:kern w:val="36"/>
          <w:sz w:val="28"/>
          <w:lang w:val="uk-UA"/>
        </w:rPr>
      </w:pPr>
      <w:r w:rsidRPr="008D2DCF">
        <w:rPr>
          <w:b/>
          <w:bCs/>
          <w:color w:val="000000"/>
          <w:kern w:val="36"/>
          <w:sz w:val="28"/>
          <w:lang w:val="uk-UA"/>
        </w:rPr>
        <w:t>ОСНОВНІ НАВЧАЛЬНІ</w:t>
      </w:r>
      <w:r w:rsidR="00142B13" w:rsidRPr="008D2DCF">
        <w:rPr>
          <w:b/>
          <w:bCs/>
          <w:color w:val="000000"/>
          <w:kern w:val="36"/>
          <w:sz w:val="28"/>
          <w:lang w:val="uk-UA"/>
        </w:rPr>
        <w:t xml:space="preserve"> </w:t>
      </w:r>
      <w:r w:rsidR="006C4032" w:rsidRPr="008D2DCF">
        <w:rPr>
          <w:b/>
          <w:bCs/>
          <w:color w:val="000000"/>
          <w:kern w:val="36"/>
          <w:sz w:val="28"/>
          <w:lang w:val="uk-UA"/>
        </w:rPr>
        <w:t>РЕСУРСИ</w:t>
      </w:r>
    </w:p>
    <w:p w:rsidR="00695C4D" w:rsidRPr="008D2DCF" w:rsidRDefault="00695C4D" w:rsidP="00695C4D">
      <w:pPr>
        <w:jc w:val="both"/>
        <w:rPr>
          <w:color w:val="000000"/>
          <w:lang w:val="uk-UA"/>
        </w:rPr>
      </w:pPr>
    </w:p>
    <w:p w:rsidR="002F67D0" w:rsidRPr="00B040B7" w:rsidRDefault="002F67D0" w:rsidP="002F67D0">
      <w:pPr>
        <w:pStyle w:val="af0"/>
        <w:numPr>
          <w:ilvl w:val="0"/>
          <w:numId w:val="6"/>
        </w:numPr>
        <w:jc w:val="both"/>
        <w:rPr>
          <w:lang w:val="ru-RU"/>
        </w:rPr>
      </w:pPr>
      <w:r w:rsidRPr="00B040B7">
        <w:rPr>
          <w:lang w:val="uk-UA"/>
        </w:rPr>
        <w:t xml:space="preserve">Мороз О. С. Основи бізнесу : навчальний посібник для здобувачів ступеня вищої освіти бакалавра спеціальності "Менеджмент" </w:t>
      </w:r>
      <w:proofErr w:type="spellStart"/>
      <w:r w:rsidRPr="00B040B7">
        <w:rPr>
          <w:lang w:val="uk-UA"/>
        </w:rPr>
        <w:t>освітньо</w:t>
      </w:r>
      <w:proofErr w:type="spellEnd"/>
      <w:r w:rsidRPr="00B040B7">
        <w:rPr>
          <w:lang w:val="uk-UA"/>
        </w:rPr>
        <w:t xml:space="preserve">- професійної програми "Промисловий менеджмент". </w:t>
      </w:r>
      <w:proofErr w:type="spellStart"/>
      <w:proofErr w:type="gramStart"/>
      <w:r w:rsidRPr="00B040B7">
        <w:rPr>
          <w:lang w:val="ru-RU"/>
        </w:rPr>
        <w:t>Запоріжжя</w:t>
      </w:r>
      <w:proofErr w:type="spellEnd"/>
      <w:r w:rsidRPr="00B040B7">
        <w:rPr>
          <w:lang w:val="ru-RU"/>
        </w:rPr>
        <w:t xml:space="preserve"> :</w:t>
      </w:r>
      <w:proofErr w:type="gramEnd"/>
      <w:r w:rsidRPr="00B040B7">
        <w:rPr>
          <w:lang w:val="ru-RU"/>
        </w:rPr>
        <w:t xml:space="preserve"> </w:t>
      </w:r>
      <w:proofErr w:type="spellStart"/>
      <w:r w:rsidRPr="00B040B7">
        <w:rPr>
          <w:lang w:val="ru-RU"/>
        </w:rPr>
        <w:t>Запорізький</w:t>
      </w:r>
      <w:proofErr w:type="spellEnd"/>
      <w:r w:rsidRPr="00B040B7">
        <w:rPr>
          <w:lang w:val="ru-RU"/>
        </w:rPr>
        <w:t xml:space="preserve"> </w:t>
      </w:r>
      <w:proofErr w:type="spellStart"/>
      <w:r w:rsidRPr="00B040B7">
        <w:rPr>
          <w:lang w:val="ru-RU"/>
        </w:rPr>
        <w:t>національний</w:t>
      </w:r>
      <w:proofErr w:type="spellEnd"/>
      <w:r w:rsidRPr="00B040B7">
        <w:rPr>
          <w:lang w:val="ru-RU"/>
        </w:rPr>
        <w:t xml:space="preserve"> </w:t>
      </w:r>
      <w:proofErr w:type="spellStart"/>
      <w:r w:rsidRPr="00B040B7">
        <w:rPr>
          <w:lang w:val="ru-RU"/>
        </w:rPr>
        <w:t>університет</w:t>
      </w:r>
      <w:proofErr w:type="spellEnd"/>
      <w:r w:rsidRPr="00B040B7">
        <w:rPr>
          <w:lang w:val="ru-RU"/>
        </w:rPr>
        <w:t xml:space="preserve">, 2021. 372 с. URL : </w:t>
      </w:r>
      <w:hyperlink r:id="rId8">
        <w:r w:rsidRPr="00B040B7">
          <w:rPr>
            <w:lang w:val="ru-RU"/>
          </w:rPr>
          <w:t>http://ebooks.znu.edu.ua/files/ZII/metodychky/2021/0046776.docx</w:t>
        </w:r>
      </w:hyperlink>
    </w:p>
    <w:p w:rsidR="002F67D0" w:rsidRPr="00B040B7" w:rsidRDefault="002F67D0" w:rsidP="002F67D0">
      <w:pPr>
        <w:pStyle w:val="af0"/>
        <w:numPr>
          <w:ilvl w:val="0"/>
          <w:numId w:val="6"/>
        </w:numPr>
        <w:jc w:val="both"/>
      </w:pPr>
      <w:proofErr w:type="spellStart"/>
      <w:r w:rsidRPr="00B040B7">
        <w:rPr>
          <w:lang w:val="ru-RU"/>
        </w:rPr>
        <w:lastRenderedPageBreak/>
        <w:t>Варналій</w:t>
      </w:r>
      <w:proofErr w:type="spellEnd"/>
      <w:r w:rsidRPr="00B040B7">
        <w:rPr>
          <w:lang w:val="ru-RU"/>
        </w:rPr>
        <w:tab/>
        <w:t>З.</w:t>
      </w:r>
      <w:r w:rsidRPr="00B040B7">
        <w:rPr>
          <w:lang w:val="ru-RU"/>
        </w:rPr>
        <w:tab/>
        <w:t>С.</w:t>
      </w:r>
      <w:r w:rsidRPr="00B040B7">
        <w:rPr>
          <w:lang w:val="ru-RU"/>
        </w:rPr>
        <w:tab/>
      </w:r>
      <w:proofErr w:type="spellStart"/>
      <w:r w:rsidRPr="00B040B7">
        <w:rPr>
          <w:lang w:val="ru-RU"/>
        </w:rPr>
        <w:t>Основи</w:t>
      </w:r>
      <w:proofErr w:type="spellEnd"/>
      <w:r w:rsidRPr="00B040B7">
        <w:rPr>
          <w:lang w:val="ru-RU"/>
        </w:rPr>
        <w:tab/>
      </w:r>
      <w:proofErr w:type="spellStart"/>
      <w:r w:rsidRPr="00B040B7">
        <w:rPr>
          <w:lang w:val="ru-RU"/>
        </w:rPr>
        <w:t>підприємницької</w:t>
      </w:r>
      <w:proofErr w:type="spellEnd"/>
      <w:r w:rsidRPr="00B040B7">
        <w:rPr>
          <w:lang w:val="ru-RU"/>
        </w:rPr>
        <w:t xml:space="preserve"> </w:t>
      </w:r>
      <w:proofErr w:type="spellStart"/>
      <w:r w:rsidRPr="00B040B7">
        <w:rPr>
          <w:lang w:val="ru-RU"/>
        </w:rPr>
        <w:t>діяльності</w:t>
      </w:r>
      <w:proofErr w:type="spellEnd"/>
      <w:r w:rsidRPr="00B040B7">
        <w:rPr>
          <w:lang w:val="ru-RU"/>
        </w:rPr>
        <w:tab/>
        <w:t xml:space="preserve">: </w:t>
      </w:r>
      <w:proofErr w:type="spellStart"/>
      <w:r w:rsidRPr="00B040B7">
        <w:rPr>
          <w:lang w:val="ru-RU"/>
        </w:rPr>
        <w:t>підручник</w:t>
      </w:r>
      <w:proofErr w:type="spellEnd"/>
      <w:r w:rsidRPr="00B040B7">
        <w:rPr>
          <w:lang w:val="ru-RU"/>
        </w:rPr>
        <w:t>.</w:t>
      </w:r>
      <w:r w:rsidRPr="00B040B7">
        <w:rPr>
          <w:lang w:val="ru-RU"/>
        </w:rPr>
        <w:tab/>
      </w:r>
      <w:r w:rsidRPr="00B040B7">
        <w:t xml:space="preserve">URL: </w:t>
      </w:r>
      <w:hyperlink r:id="rId9">
        <w:r w:rsidRPr="00B040B7">
          <w:t>https://westudents.com.ua/knigi/164-osnovi-pdprimnitsko-dyalnost-varnaly-</w:t>
        </w:r>
      </w:hyperlink>
      <w:r w:rsidRPr="00B040B7">
        <w:t xml:space="preserve"> </w:t>
      </w:r>
      <w:hyperlink r:id="rId10">
        <w:r w:rsidRPr="00B040B7">
          <w:t>zs.html</w:t>
        </w:r>
      </w:hyperlink>
    </w:p>
    <w:p w:rsidR="002F67D0" w:rsidRPr="00B040B7" w:rsidRDefault="002F67D0" w:rsidP="002F67D0">
      <w:pPr>
        <w:pStyle w:val="af0"/>
        <w:numPr>
          <w:ilvl w:val="0"/>
          <w:numId w:val="6"/>
        </w:numPr>
        <w:jc w:val="both"/>
        <w:rPr>
          <w:lang w:val="ru-RU"/>
        </w:rPr>
      </w:pPr>
      <w:r w:rsidRPr="00B040B7">
        <w:rPr>
          <w:lang w:val="ru-RU"/>
        </w:rPr>
        <w:t>Курс</w:t>
      </w:r>
      <w:r w:rsidRPr="00B040B7">
        <w:rPr>
          <w:lang w:val="ru-RU"/>
        </w:rPr>
        <w:tab/>
      </w:r>
      <w:proofErr w:type="gramStart"/>
      <w:r w:rsidRPr="00B040B7">
        <w:rPr>
          <w:lang w:val="ru-RU"/>
        </w:rPr>
        <w:t>предпринимательства :</w:t>
      </w:r>
      <w:proofErr w:type="gramEnd"/>
      <w:r w:rsidRPr="00B040B7">
        <w:rPr>
          <w:lang w:val="ru-RU"/>
        </w:rPr>
        <w:t xml:space="preserve"> учебник / под ред. В. Я. Горфинкеля, В. А. </w:t>
      </w:r>
      <w:proofErr w:type="spellStart"/>
      <w:r w:rsidRPr="00B040B7">
        <w:rPr>
          <w:lang w:val="ru-RU"/>
        </w:rPr>
        <w:t>Швандара</w:t>
      </w:r>
      <w:proofErr w:type="spellEnd"/>
      <w:r w:rsidRPr="00B040B7">
        <w:rPr>
          <w:lang w:val="ru-RU"/>
        </w:rPr>
        <w:t>. URL :</w:t>
      </w:r>
      <w:proofErr w:type="spellStart"/>
      <w:r w:rsidRPr="00B040B7">
        <w:rPr>
          <w:lang w:val="ru-RU"/>
        </w:rPr>
        <w:fldChar w:fldCharType="begin"/>
      </w:r>
      <w:r w:rsidRPr="00B040B7">
        <w:rPr>
          <w:lang w:val="ru-RU"/>
        </w:rPr>
        <w:instrText xml:space="preserve"> HYPERLINK "http://www.bibliotekar.ru/biznes-39/" \h </w:instrText>
      </w:r>
      <w:r w:rsidRPr="00B040B7">
        <w:rPr>
          <w:lang w:val="ru-RU"/>
        </w:rPr>
        <w:fldChar w:fldCharType="separate"/>
      </w:r>
      <w:r w:rsidRPr="00B040B7">
        <w:rPr>
          <w:lang w:val="ru-RU"/>
        </w:rPr>
        <w:t>http</w:t>
      </w:r>
      <w:proofErr w:type="spellEnd"/>
      <w:r w:rsidRPr="00B040B7">
        <w:rPr>
          <w:lang w:val="ru-RU"/>
        </w:rPr>
        <w:t>://www.bibliotekar.ru/biznes-39/</w:t>
      </w:r>
      <w:r w:rsidRPr="00B040B7">
        <w:rPr>
          <w:lang w:val="ru-RU"/>
        </w:rPr>
        <w:fldChar w:fldCharType="end"/>
      </w:r>
    </w:p>
    <w:p w:rsidR="002F67D0" w:rsidRPr="00B040B7" w:rsidRDefault="002F67D0" w:rsidP="002F67D0">
      <w:pPr>
        <w:pStyle w:val="af0"/>
        <w:numPr>
          <w:ilvl w:val="0"/>
          <w:numId w:val="6"/>
        </w:numPr>
        <w:jc w:val="both"/>
        <w:rPr>
          <w:lang w:val="ru-RU"/>
        </w:rPr>
      </w:pPr>
      <w:proofErr w:type="spellStart"/>
      <w:r w:rsidRPr="00B040B7">
        <w:rPr>
          <w:lang w:val="ru-RU"/>
        </w:rPr>
        <w:t>Лапуста</w:t>
      </w:r>
      <w:proofErr w:type="spellEnd"/>
      <w:r w:rsidRPr="00B040B7">
        <w:rPr>
          <w:lang w:val="ru-RU"/>
        </w:rPr>
        <w:t xml:space="preserve"> М. Г., Поршня А. Г., Старостин Ю. Л. </w:t>
      </w:r>
      <w:proofErr w:type="gramStart"/>
      <w:r w:rsidRPr="00B040B7">
        <w:rPr>
          <w:lang w:val="ru-RU"/>
        </w:rPr>
        <w:t>Предпринимательство :</w:t>
      </w:r>
      <w:proofErr w:type="gramEnd"/>
      <w:r w:rsidRPr="00B040B7">
        <w:rPr>
          <w:lang w:val="ru-RU"/>
        </w:rPr>
        <w:t xml:space="preserve"> учебник. </w:t>
      </w:r>
      <w:proofErr w:type="gramStart"/>
      <w:r w:rsidRPr="00B040B7">
        <w:rPr>
          <w:lang w:val="ru-RU"/>
        </w:rPr>
        <w:t>Москва :</w:t>
      </w:r>
      <w:proofErr w:type="gramEnd"/>
      <w:r w:rsidRPr="00B040B7">
        <w:rPr>
          <w:lang w:val="ru-RU"/>
        </w:rPr>
        <w:t xml:space="preserve"> ИНФРА-М, 2010. 446 с.</w:t>
      </w:r>
    </w:p>
    <w:p w:rsidR="002F67D0" w:rsidRPr="00B040B7" w:rsidRDefault="002F67D0" w:rsidP="002F67D0">
      <w:pPr>
        <w:pStyle w:val="af0"/>
        <w:numPr>
          <w:ilvl w:val="0"/>
          <w:numId w:val="6"/>
        </w:numPr>
        <w:jc w:val="both"/>
        <w:rPr>
          <w:lang w:val="ru-RU"/>
        </w:rPr>
      </w:pPr>
      <w:r w:rsidRPr="00B040B7">
        <w:rPr>
          <w:lang w:val="ru-RU"/>
        </w:rPr>
        <w:t xml:space="preserve">Мороз О. С. </w:t>
      </w:r>
      <w:proofErr w:type="spellStart"/>
      <w:r w:rsidRPr="00B040B7">
        <w:rPr>
          <w:lang w:val="ru-RU"/>
        </w:rPr>
        <w:t>Основи</w:t>
      </w:r>
      <w:proofErr w:type="spellEnd"/>
      <w:r w:rsidRPr="00B040B7">
        <w:rPr>
          <w:lang w:val="ru-RU"/>
        </w:rPr>
        <w:t xml:space="preserve"> </w:t>
      </w:r>
      <w:proofErr w:type="gramStart"/>
      <w:r w:rsidRPr="00B040B7">
        <w:rPr>
          <w:lang w:val="ru-RU"/>
        </w:rPr>
        <w:t>менеджменту :</w:t>
      </w:r>
      <w:proofErr w:type="gramEnd"/>
      <w:r w:rsidRPr="00B040B7">
        <w:rPr>
          <w:lang w:val="ru-RU"/>
        </w:rPr>
        <w:t xml:space="preserve"> </w:t>
      </w:r>
      <w:proofErr w:type="spellStart"/>
      <w:r w:rsidRPr="00B040B7">
        <w:rPr>
          <w:lang w:val="ru-RU"/>
        </w:rPr>
        <w:t>нав</w:t>
      </w:r>
      <w:proofErr w:type="spellEnd"/>
      <w:r w:rsidRPr="00B040B7">
        <w:rPr>
          <w:lang w:val="ru-RU"/>
        </w:rPr>
        <w:t xml:space="preserve">.-метод. </w:t>
      </w:r>
      <w:proofErr w:type="spellStart"/>
      <w:r w:rsidRPr="00B040B7">
        <w:rPr>
          <w:lang w:val="ru-RU"/>
        </w:rPr>
        <w:t>посіб</w:t>
      </w:r>
      <w:proofErr w:type="spellEnd"/>
      <w:r w:rsidRPr="00B040B7">
        <w:rPr>
          <w:lang w:val="ru-RU"/>
        </w:rPr>
        <w:t xml:space="preserve">. </w:t>
      </w:r>
      <w:proofErr w:type="spellStart"/>
      <w:proofErr w:type="gramStart"/>
      <w:r w:rsidRPr="00B040B7">
        <w:rPr>
          <w:lang w:val="ru-RU"/>
        </w:rPr>
        <w:t>Запоріжжя</w:t>
      </w:r>
      <w:proofErr w:type="spellEnd"/>
      <w:r w:rsidRPr="00B040B7">
        <w:rPr>
          <w:lang w:val="ru-RU"/>
        </w:rPr>
        <w:t xml:space="preserve"> :</w:t>
      </w:r>
      <w:proofErr w:type="gramEnd"/>
      <w:r w:rsidRPr="00B040B7">
        <w:rPr>
          <w:lang w:val="ru-RU"/>
        </w:rPr>
        <w:t xml:space="preserve"> ЗДІА, 2011. 75с.</w:t>
      </w:r>
    </w:p>
    <w:p w:rsidR="002F67D0" w:rsidRPr="00B040B7" w:rsidRDefault="002F67D0" w:rsidP="002F67D0">
      <w:pPr>
        <w:pStyle w:val="af0"/>
        <w:numPr>
          <w:ilvl w:val="0"/>
          <w:numId w:val="6"/>
        </w:numPr>
        <w:jc w:val="both"/>
        <w:rPr>
          <w:lang w:val="ru-RU"/>
        </w:rPr>
      </w:pPr>
      <w:proofErr w:type="spellStart"/>
      <w:r w:rsidRPr="00B040B7">
        <w:rPr>
          <w:lang w:val="ru-RU"/>
        </w:rPr>
        <w:t>Основи</w:t>
      </w:r>
      <w:proofErr w:type="spellEnd"/>
      <w:r w:rsidRPr="00B040B7">
        <w:rPr>
          <w:lang w:val="ru-RU"/>
        </w:rPr>
        <w:t xml:space="preserve"> </w:t>
      </w:r>
      <w:proofErr w:type="spellStart"/>
      <w:proofErr w:type="gramStart"/>
      <w:r w:rsidRPr="00B040B7">
        <w:rPr>
          <w:lang w:val="ru-RU"/>
        </w:rPr>
        <w:t>бізнесу</w:t>
      </w:r>
      <w:proofErr w:type="spellEnd"/>
      <w:r w:rsidRPr="00B040B7">
        <w:rPr>
          <w:lang w:val="ru-RU"/>
        </w:rPr>
        <w:t xml:space="preserve"> :</w:t>
      </w:r>
      <w:proofErr w:type="gramEnd"/>
      <w:r w:rsidRPr="00B040B7">
        <w:rPr>
          <w:lang w:val="ru-RU"/>
        </w:rPr>
        <w:t xml:space="preserve"> </w:t>
      </w:r>
      <w:proofErr w:type="spellStart"/>
      <w:r w:rsidRPr="00B040B7">
        <w:rPr>
          <w:lang w:val="ru-RU"/>
        </w:rPr>
        <w:t>підручник</w:t>
      </w:r>
      <w:proofErr w:type="spellEnd"/>
      <w:r w:rsidRPr="00B040B7">
        <w:rPr>
          <w:lang w:val="ru-RU"/>
        </w:rPr>
        <w:t xml:space="preserve"> /</w:t>
      </w:r>
      <w:proofErr w:type="spellStart"/>
      <w:r w:rsidRPr="00B040B7">
        <w:rPr>
          <w:lang w:val="ru-RU"/>
        </w:rPr>
        <w:t>під</w:t>
      </w:r>
      <w:proofErr w:type="spellEnd"/>
      <w:r w:rsidRPr="00B040B7">
        <w:rPr>
          <w:lang w:val="ru-RU"/>
        </w:rPr>
        <w:t xml:space="preserve"> ред. В. В. </w:t>
      </w:r>
      <w:proofErr w:type="spellStart"/>
      <w:r w:rsidRPr="00B040B7">
        <w:rPr>
          <w:lang w:val="ru-RU"/>
        </w:rPr>
        <w:t>Дорофієнка</w:t>
      </w:r>
      <w:proofErr w:type="spellEnd"/>
      <w:r w:rsidRPr="00B040B7">
        <w:rPr>
          <w:lang w:val="ru-RU"/>
        </w:rPr>
        <w:t xml:space="preserve">, В. М. Гончарова, В.В. </w:t>
      </w:r>
      <w:proofErr w:type="spellStart"/>
      <w:r w:rsidRPr="00B040B7">
        <w:rPr>
          <w:lang w:val="ru-RU"/>
        </w:rPr>
        <w:t>Воронкової</w:t>
      </w:r>
      <w:proofErr w:type="spellEnd"/>
      <w:r w:rsidRPr="00B040B7">
        <w:rPr>
          <w:lang w:val="ru-RU"/>
        </w:rPr>
        <w:t xml:space="preserve">. </w:t>
      </w:r>
      <w:proofErr w:type="spellStart"/>
      <w:proofErr w:type="gramStart"/>
      <w:r w:rsidRPr="00B040B7">
        <w:rPr>
          <w:lang w:val="ru-RU"/>
        </w:rPr>
        <w:t>Донецьк</w:t>
      </w:r>
      <w:proofErr w:type="spellEnd"/>
      <w:r w:rsidRPr="00B040B7">
        <w:rPr>
          <w:lang w:val="ru-RU"/>
        </w:rPr>
        <w:t xml:space="preserve"> :</w:t>
      </w:r>
      <w:proofErr w:type="gramEnd"/>
      <w:r w:rsidRPr="00B040B7">
        <w:rPr>
          <w:lang w:val="ru-RU"/>
        </w:rPr>
        <w:t xml:space="preserve"> </w:t>
      </w:r>
      <w:proofErr w:type="spellStart"/>
      <w:r w:rsidRPr="00B040B7">
        <w:rPr>
          <w:lang w:val="ru-RU"/>
        </w:rPr>
        <w:t>Купріянов</w:t>
      </w:r>
      <w:proofErr w:type="spellEnd"/>
      <w:r w:rsidRPr="00B040B7">
        <w:rPr>
          <w:lang w:val="ru-RU"/>
        </w:rPr>
        <w:t xml:space="preserve"> В.С., 2010. 644 с.</w:t>
      </w:r>
    </w:p>
    <w:p w:rsidR="00CD6A2D" w:rsidRPr="008D2DCF" w:rsidRDefault="00695C4D" w:rsidP="00B37A0F">
      <w:pPr>
        <w:pStyle w:val="af0"/>
        <w:numPr>
          <w:ilvl w:val="0"/>
          <w:numId w:val="6"/>
        </w:numPr>
        <w:jc w:val="both"/>
        <w:rPr>
          <w:lang w:val="uk-UA"/>
        </w:rPr>
      </w:pPr>
      <w:r w:rsidRPr="008D2DCF">
        <w:rPr>
          <w:lang w:val="uk-UA"/>
        </w:rPr>
        <w:t xml:space="preserve">Презентаційні лекцій, плани семінарських занять, методичні рекомендації до виконання індивідуальних завдань розміщені на платформі </w:t>
      </w:r>
      <w:proofErr w:type="spellStart"/>
      <w:r w:rsidRPr="008D2DCF">
        <w:rPr>
          <w:lang w:val="uk-UA"/>
        </w:rPr>
        <w:t>Moodle</w:t>
      </w:r>
      <w:proofErr w:type="spellEnd"/>
      <w:r w:rsidRPr="008D2DCF">
        <w:rPr>
          <w:lang w:val="uk-UA"/>
        </w:rPr>
        <w:t>:</w:t>
      </w:r>
    </w:p>
    <w:p w:rsidR="002022B7" w:rsidRPr="008D2DCF" w:rsidRDefault="002022B7" w:rsidP="00844E18">
      <w:pPr>
        <w:rPr>
          <w:rFonts w:eastAsia="Times New Roman"/>
          <w:lang w:val="uk-UA"/>
        </w:rPr>
      </w:pPr>
    </w:p>
    <w:p w:rsidR="00825B40" w:rsidRPr="008D2DCF" w:rsidRDefault="00825B40" w:rsidP="0059136F">
      <w:pPr>
        <w:jc w:val="center"/>
        <w:rPr>
          <w:b/>
          <w:sz w:val="28"/>
          <w:szCs w:val="28"/>
          <w:lang w:val="uk-UA"/>
        </w:rPr>
      </w:pPr>
      <w:r w:rsidRPr="008D2DCF">
        <w:rPr>
          <w:b/>
          <w:sz w:val="28"/>
          <w:szCs w:val="28"/>
          <w:lang w:val="uk-UA"/>
        </w:rPr>
        <w:t>КОНТРОЛЬНІ ЗАХОДИ</w:t>
      </w:r>
    </w:p>
    <w:p w:rsidR="00EA611D" w:rsidRPr="008D2DCF" w:rsidRDefault="00EA611D" w:rsidP="00147E22">
      <w:pPr>
        <w:rPr>
          <w:sz w:val="6"/>
          <w:szCs w:val="6"/>
          <w:lang w:val="uk-UA"/>
        </w:rPr>
      </w:pPr>
    </w:p>
    <w:p w:rsidR="00FC57E5" w:rsidRPr="008D2DCF" w:rsidRDefault="00FC57E5" w:rsidP="00147E22">
      <w:pPr>
        <w:rPr>
          <w:b/>
          <w:u w:val="single"/>
          <w:lang w:val="uk-UA"/>
        </w:rPr>
      </w:pPr>
      <w:r w:rsidRPr="008D2DCF">
        <w:rPr>
          <w:b/>
          <w:u w:val="single"/>
          <w:lang w:val="uk-UA"/>
        </w:rPr>
        <w:t>Поточн</w:t>
      </w:r>
      <w:r w:rsidR="00825B40" w:rsidRPr="008D2DCF">
        <w:rPr>
          <w:b/>
          <w:u w:val="single"/>
          <w:lang w:val="uk-UA"/>
        </w:rPr>
        <w:t>і контрольні заходи</w:t>
      </w:r>
      <w:r w:rsidR="0029656F" w:rsidRPr="008D2DCF">
        <w:rPr>
          <w:b/>
          <w:u w:val="single"/>
          <w:lang w:val="uk-UA"/>
        </w:rPr>
        <w:t xml:space="preserve"> (</w:t>
      </w:r>
      <w:proofErr w:type="spellStart"/>
      <w:r w:rsidR="0029656F" w:rsidRPr="008D2DCF">
        <w:rPr>
          <w:b/>
          <w:u w:val="single"/>
          <w:lang w:val="uk-UA"/>
        </w:rPr>
        <w:t>max</w:t>
      </w:r>
      <w:proofErr w:type="spellEnd"/>
      <w:r w:rsidR="0029656F" w:rsidRPr="008D2DCF">
        <w:rPr>
          <w:b/>
          <w:u w:val="single"/>
          <w:lang w:val="uk-UA"/>
        </w:rPr>
        <w:t>. 60)</w:t>
      </w:r>
      <w:r w:rsidRPr="008D2DCF">
        <w:rPr>
          <w:b/>
          <w:u w:val="single"/>
          <w:lang w:val="uk-UA"/>
        </w:rPr>
        <w:t>:</w:t>
      </w:r>
    </w:p>
    <w:p w:rsidR="00D80446" w:rsidRPr="008D2DCF" w:rsidRDefault="00D80446" w:rsidP="00D80446">
      <w:pPr>
        <w:jc w:val="both"/>
        <w:rPr>
          <w:b/>
          <w:bCs/>
          <w:iCs/>
          <w:color w:val="000000"/>
          <w:lang w:val="uk-UA"/>
        </w:rPr>
      </w:pPr>
      <w:r w:rsidRPr="008D2DCF">
        <w:rPr>
          <w:b/>
          <w:bCs/>
          <w:iCs/>
          <w:color w:val="000000"/>
          <w:lang w:val="uk-UA"/>
        </w:rPr>
        <w:t>Обов’язкові види роботи:</w:t>
      </w:r>
    </w:p>
    <w:p w:rsidR="00D80446" w:rsidRPr="008D2DCF" w:rsidRDefault="00D80446" w:rsidP="00D80446">
      <w:pPr>
        <w:tabs>
          <w:tab w:val="left" w:pos="426"/>
        </w:tabs>
        <w:ind w:firstLine="709"/>
        <w:jc w:val="both"/>
        <w:rPr>
          <w:iCs/>
          <w:color w:val="000000"/>
          <w:lang w:val="uk-UA"/>
        </w:rPr>
      </w:pPr>
      <w:r w:rsidRPr="008D2DCF">
        <w:rPr>
          <w:iCs/>
          <w:color w:val="000000"/>
          <w:lang w:val="uk-UA"/>
        </w:rPr>
        <w:t>Для кожного із змістових модулів №1-4 (далі - ЗМ №1-4) передбачено два види контрольних заходів, які діагностують:</w:t>
      </w:r>
    </w:p>
    <w:p w:rsidR="00D80446" w:rsidRPr="008D2DCF" w:rsidRDefault="00D80446" w:rsidP="00D80446">
      <w:pPr>
        <w:numPr>
          <w:ilvl w:val="0"/>
          <w:numId w:val="23"/>
        </w:numPr>
        <w:tabs>
          <w:tab w:val="left" w:pos="426"/>
        </w:tabs>
        <w:ind w:left="0" w:firstLine="0"/>
        <w:jc w:val="both"/>
        <w:rPr>
          <w:iCs/>
          <w:color w:val="000000"/>
          <w:lang w:val="uk-UA"/>
        </w:rPr>
      </w:pPr>
      <w:r w:rsidRPr="008D2DCF">
        <w:rPr>
          <w:iCs/>
          <w:color w:val="000000"/>
          <w:lang w:val="uk-UA"/>
        </w:rPr>
        <w:t xml:space="preserve">рівень засвоєння теоретичних знань у формі </w:t>
      </w:r>
      <w:r w:rsidRPr="008D2DCF">
        <w:rPr>
          <w:b/>
          <w:iCs/>
          <w:color w:val="000000"/>
          <w:lang w:val="uk-UA"/>
        </w:rPr>
        <w:t>тестування або опитування</w:t>
      </w:r>
      <w:r w:rsidRPr="008D2DCF">
        <w:rPr>
          <w:iCs/>
          <w:color w:val="000000"/>
          <w:lang w:val="uk-UA"/>
        </w:rPr>
        <w:t>;</w:t>
      </w:r>
    </w:p>
    <w:p w:rsidR="00D80446" w:rsidRPr="008D2DCF" w:rsidRDefault="00D80446" w:rsidP="00D80446">
      <w:pPr>
        <w:numPr>
          <w:ilvl w:val="0"/>
          <w:numId w:val="23"/>
        </w:numPr>
        <w:tabs>
          <w:tab w:val="left" w:pos="426"/>
        </w:tabs>
        <w:ind w:left="0" w:firstLine="0"/>
        <w:jc w:val="both"/>
        <w:rPr>
          <w:iCs/>
          <w:color w:val="000000"/>
          <w:lang w:val="uk-UA"/>
        </w:rPr>
      </w:pPr>
      <w:r w:rsidRPr="008D2DCF">
        <w:rPr>
          <w:iCs/>
          <w:color w:val="000000"/>
          <w:lang w:val="uk-UA"/>
        </w:rPr>
        <w:t xml:space="preserve">рівень сформованості практичних вмінь і навичок у формі </w:t>
      </w:r>
      <w:r w:rsidRPr="008D2DCF">
        <w:rPr>
          <w:b/>
          <w:iCs/>
          <w:color w:val="000000"/>
          <w:lang w:val="uk-UA"/>
        </w:rPr>
        <w:t xml:space="preserve">практичної роботи </w:t>
      </w:r>
      <w:r w:rsidRPr="008D2DCF">
        <w:rPr>
          <w:iCs/>
          <w:color w:val="000000"/>
          <w:lang w:val="uk-UA"/>
        </w:rPr>
        <w:t>з обговорення проблемних питань з тематики змістового модуля.</w:t>
      </w:r>
    </w:p>
    <w:p w:rsidR="00D80446" w:rsidRPr="008D2DCF" w:rsidRDefault="00D80446" w:rsidP="00D80446">
      <w:pPr>
        <w:tabs>
          <w:tab w:val="left" w:pos="426"/>
        </w:tabs>
        <w:ind w:firstLine="709"/>
        <w:jc w:val="both"/>
        <w:rPr>
          <w:iCs/>
          <w:color w:val="000000"/>
          <w:lang w:val="uk-UA"/>
        </w:rPr>
      </w:pPr>
      <w:r w:rsidRPr="008D2DCF">
        <w:rPr>
          <w:iCs/>
          <w:color w:val="000000"/>
          <w:lang w:val="uk-UA"/>
        </w:rPr>
        <w:t>За кожний вид поточного контролю студент отримує бальні оцінки, які підсумовуються в межах змістового модулю і виступатимуть надалі складовою загальної бальної оцінки за всі змістові модулі дисципліни. Одержання студентом мінімальної бальної оцінки за кожний з чотирьох змістових модулів є обов’язковою умовою його допуску до іспиту з дисципліни. Кількість балів за кожний підсумковий контроль у межах окремих змістових модулів представлено у розгорнутому вигляді нижче у таблиці. Сума балів за чотири зарахованих студентові змістових модулів складає: мінімум - 40 балів, максимум - 60 балів.</w:t>
      </w:r>
    </w:p>
    <w:p w:rsidR="00D80446" w:rsidRPr="008D2DCF" w:rsidRDefault="00D80446" w:rsidP="00D80446">
      <w:pPr>
        <w:ind w:firstLine="709"/>
        <w:jc w:val="both"/>
        <w:rPr>
          <w:iCs/>
          <w:color w:val="000000"/>
          <w:lang w:val="uk-UA"/>
        </w:rPr>
      </w:pPr>
      <w:r w:rsidRPr="008D2DCF">
        <w:rPr>
          <w:b/>
          <w:bCs/>
          <w:iCs/>
          <w:color w:val="000000"/>
          <w:lang w:val="uk-UA"/>
        </w:rPr>
        <w:t>Тестування</w:t>
      </w:r>
      <w:r w:rsidRPr="008D2DCF">
        <w:rPr>
          <w:color w:val="000000"/>
          <w:spacing w:val="-5"/>
          <w:lang w:val="uk-UA"/>
        </w:rPr>
        <w:t xml:space="preserve"> </w:t>
      </w:r>
      <w:r w:rsidRPr="008D2DCF">
        <w:rPr>
          <w:iCs/>
          <w:color w:val="000000"/>
          <w:lang w:val="uk-UA"/>
        </w:rPr>
        <w:t xml:space="preserve">проводиться на початку першого лекційного або практичного заняття після завершення вивчення теоретичного матеріалу з відповідного змістового модуля №1-4 (терміни проведення зазначено нижче у таблиці у розділі «Тестові випробування»). </w:t>
      </w:r>
      <w:r w:rsidRPr="008D2DCF">
        <w:rPr>
          <w:color w:val="000000"/>
          <w:spacing w:val="-5"/>
          <w:lang w:val="uk-UA"/>
        </w:rPr>
        <w:t>Тест вважається пройденим успішно і зараховується студентові, якщо він вірно відповідає не менше н</w:t>
      </w:r>
      <w:r w:rsidRPr="008D2DCF">
        <w:rPr>
          <w:iCs/>
          <w:color w:val="000000"/>
          <w:spacing w:val="-5"/>
          <w:lang w:val="uk-UA"/>
        </w:rPr>
        <w:t>іж на 50%</w:t>
      </w:r>
      <w:r w:rsidRPr="008D2DCF">
        <w:rPr>
          <w:color w:val="000000"/>
          <w:spacing w:val="-5"/>
          <w:lang w:val="uk-UA"/>
        </w:rPr>
        <w:t xml:space="preserve"> тестових завдань. Кожний пройдений тест оцінюється в </w:t>
      </w:r>
      <w:r w:rsidRPr="008D2DCF">
        <w:rPr>
          <w:b/>
          <w:iCs/>
          <w:color w:val="000000"/>
          <w:spacing w:val="-5"/>
          <w:lang w:val="uk-UA"/>
        </w:rPr>
        <w:t>3-5 балів</w:t>
      </w:r>
      <w:r w:rsidRPr="008D2DCF">
        <w:rPr>
          <w:iCs/>
          <w:color w:val="000000"/>
          <w:spacing w:val="-5"/>
          <w:lang w:val="uk-UA"/>
        </w:rPr>
        <w:t xml:space="preserve"> залежно від </w:t>
      </w:r>
      <w:r w:rsidRPr="008D2DCF">
        <w:rPr>
          <w:color w:val="000000"/>
          <w:spacing w:val="-2"/>
          <w:lang w:val="uk-UA"/>
        </w:rPr>
        <w:t xml:space="preserve">результату його проходження </w:t>
      </w:r>
      <w:r w:rsidRPr="008D2DCF">
        <w:rPr>
          <w:iCs/>
          <w:color w:val="000000"/>
          <w:spacing w:val="-5"/>
          <w:lang w:val="uk-UA"/>
        </w:rPr>
        <w:t>студентом</w:t>
      </w:r>
      <w:r w:rsidRPr="008D2DCF">
        <w:rPr>
          <w:color w:val="000000"/>
          <w:spacing w:val="-5"/>
          <w:lang w:val="uk-UA"/>
        </w:rPr>
        <w:t>.</w:t>
      </w:r>
    </w:p>
    <w:p w:rsidR="00D80446" w:rsidRPr="008D2DCF" w:rsidRDefault="001E18F5" w:rsidP="00D80446">
      <w:pPr>
        <w:ind w:firstLine="709"/>
        <w:jc w:val="both"/>
        <w:rPr>
          <w:b/>
          <w:color w:val="000000"/>
          <w:spacing w:val="-2"/>
          <w:lang w:val="uk-UA"/>
        </w:rPr>
      </w:pPr>
      <w:r w:rsidRPr="008D2DCF">
        <w:rPr>
          <w:b/>
          <w:bCs/>
          <w:iCs/>
          <w:color w:val="000000"/>
          <w:lang w:val="uk-UA"/>
        </w:rPr>
        <w:t xml:space="preserve">Практичне заняття </w:t>
      </w:r>
      <w:r w:rsidRPr="008D2DCF">
        <w:rPr>
          <w:bCs/>
          <w:iCs/>
          <w:color w:val="000000"/>
          <w:lang w:val="uk-UA"/>
        </w:rPr>
        <w:t>проводиться у вигляді доповідей та дискусійного обговорення питань з тематики змістових модулів 1-4</w:t>
      </w:r>
      <w:r w:rsidRPr="008D2DCF">
        <w:rPr>
          <w:iCs/>
          <w:color w:val="000000"/>
          <w:lang w:val="uk-UA"/>
        </w:rPr>
        <w:t xml:space="preserve">. </w:t>
      </w:r>
      <w:r w:rsidRPr="008D2DCF">
        <w:rPr>
          <w:color w:val="000000"/>
          <w:spacing w:val="-2"/>
          <w:lang w:val="uk-UA"/>
        </w:rPr>
        <w:t xml:space="preserve">Студенти готують доповіді в межах кожного практичного заняття, тематику і зміст яких узгоджено з темами лекцій, у відповідні аудиторні часи та за рахунок часу, відведеного на самостійну роботу. Завдання практичного заняття оформлюється у вигляді презентації, з подальшим обговоренням на практичному занятті. Бальна оцінка залежить від повноти та змістовності доповіді, враховує системність і креативність відповідей на запитання - до </w:t>
      </w:r>
      <w:r w:rsidRPr="008D2DCF">
        <w:rPr>
          <w:b/>
          <w:color w:val="000000"/>
          <w:spacing w:val="-2"/>
          <w:lang w:val="uk-UA"/>
        </w:rPr>
        <w:t>10 балів</w:t>
      </w:r>
      <w:r w:rsidR="00D80446" w:rsidRPr="008D2DCF">
        <w:rPr>
          <w:b/>
          <w:color w:val="000000"/>
          <w:spacing w:val="-2"/>
          <w:lang w:val="uk-UA"/>
        </w:rPr>
        <w:t xml:space="preserve"> </w:t>
      </w:r>
    </w:p>
    <w:p w:rsidR="001E18F5" w:rsidRPr="008D2DCF" w:rsidRDefault="001E18F5" w:rsidP="001E18F5">
      <w:pPr>
        <w:spacing w:before="120"/>
        <w:ind w:left="284" w:hanging="284"/>
        <w:jc w:val="both"/>
        <w:rPr>
          <w:color w:val="000000"/>
          <w:spacing w:val="-2"/>
          <w:lang w:val="uk-UA"/>
        </w:rPr>
      </w:pPr>
      <w:r w:rsidRPr="008D2DCF">
        <w:rPr>
          <w:b/>
          <w:bCs/>
          <w:iCs/>
          <w:color w:val="000000"/>
          <w:lang w:val="uk-UA"/>
        </w:rPr>
        <w:t>Додаткові види роботи (</w:t>
      </w:r>
      <w:r w:rsidRPr="008D2DCF">
        <w:rPr>
          <w:b/>
          <w:iCs/>
          <w:color w:val="000000"/>
          <w:spacing w:val="-2"/>
          <w:lang w:val="uk-UA"/>
        </w:rPr>
        <w:t>бальна система стимулювання активності студентів</w:t>
      </w:r>
      <w:r w:rsidRPr="008D2DCF">
        <w:rPr>
          <w:b/>
          <w:bCs/>
          <w:iCs/>
          <w:color w:val="000000"/>
          <w:lang w:val="uk-UA"/>
        </w:rPr>
        <w:t>)</w:t>
      </w:r>
      <w:r w:rsidRPr="008D2DCF">
        <w:rPr>
          <w:bCs/>
          <w:iCs/>
          <w:color w:val="000000"/>
          <w:lang w:val="uk-UA"/>
        </w:rPr>
        <w:t xml:space="preserve"> - це </w:t>
      </w:r>
      <w:r w:rsidRPr="008D2DCF">
        <w:rPr>
          <w:color w:val="000000"/>
          <w:spacing w:val="-2"/>
          <w:lang w:val="uk-UA"/>
        </w:rPr>
        <w:t>система додаткових балів, яку введено з метою заохочування студентів до планомірної, систематичної роботи з опанування теоретичним матеріалом і поглибленого оволодіння ними практичними навичками, які передбачено цим курсом, а також з метою стимулювання їх до творчого підходу та к</w:t>
      </w:r>
      <w:r w:rsidRPr="008D2DCF">
        <w:rPr>
          <w:iCs/>
          <w:color w:val="000000"/>
          <w:lang w:val="uk-UA"/>
        </w:rPr>
        <w:t>реативного мислення</w:t>
      </w:r>
      <w:r w:rsidRPr="008D2DCF">
        <w:rPr>
          <w:color w:val="000000"/>
          <w:spacing w:val="-2"/>
          <w:lang w:val="uk-UA"/>
        </w:rPr>
        <w:t xml:space="preserve"> під час розв’язанні практичних завдань практикуму. Отримані додаткові бали додаються понад тих 40-60 балів, які студент може отримати, виконавши всі обов`язкові види робіт, - </w:t>
      </w:r>
      <w:r w:rsidRPr="008D2DCF">
        <w:rPr>
          <w:iCs/>
          <w:color w:val="000000"/>
          <w:lang w:val="uk-UA"/>
        </w:rPr>
        <w:t xml:space="preserve">ці додаткові бали можуть </w:t>
      </w:r>
      <w:r w:rsidRPr="008D2DCF">
        <w:rPr>
          <w:iCs/>
          <w:color w:val="000000"/>
          <w:u w:val="single"/>
          <w:lang w:val="uk-UA"/>
        </w:rPr>
        <w:t>стати вирішальними</w:t>
      </w:r>
      <w:r w:rsidRPr="008D2DCF">
        <w:rPr>
          <w:iCs/>
          <w:color w:val="000000"/>
          <w:lang w:val="uk-UA"/>
        </w:rPr>
        <w:t xml:space="preserve"> для отримання </w:t>
      </w:r>
      <w:r w:rsidRPr="008D2DCF">
        <w:rPr>
          <w:iCs/>
          <w:color w:val="000000"/>
          <w:u w:val="single"/>
          <w:lang w:val="uk-UA"/>
        </w:rPr>
        <w:t>більш високої оцінки</w:t>
      </w:r>
      <w:r w:rsidRPr="008D2DCF">
        <w:rPr>
          <w:iCs/>
          <w:color w:val="000000"/>
          <w:lang w:val="uk-UA"/>
        </w:rPr>
        <w:t xml:space="preserve"> за </w:t>
      </w:r>
      <w:r w:rsidRPr="008D2DCF">
        <w:rPr>
          <w:iCs/>
          <w:color w:val="000000"/>
          <w:lang w:val="uk-UA"/>
        </w:rPr>
        <w:lastRenderedPageBreak/>
        <w:t>весь курс! Тому, Н</w:t>
      </w:r>
      <w:r w:rsidRPr="008D2DCF">
        <w:rPr>
          <w:color w:val="000000"/>
          <w:spacing w:val="-2"/>
          <w:lang w:val="uk-UA"/>
        </w:rPr>
        <w:t>АПОЛЕГЛИВО РЕКОМЕНДУЄМО студентові скористатися цією нагодою СУТТЄВО підвищити свій загальний бал (</w:t>
      </w:r>
      <w:r w:rsidRPr="008D2DCF">
        <w:rPr>
          <w:b/>
          <w:color w:val="000000"/>
          <w:spacing w:val="-2"/>
          <w:lang w:val="uk-UA"/>
        </w:rPr>
        <w:t>максимально до 20 балів</w:t>
      </w:r>
      <w:r w:rsidRPr="008D2DCF">
        <w:rPr>
          <w:color w:val="000000"/>
          <w:spacing w:val="-2"/>
          <w:lang w:val="uk-UA"/>
        </w:rPr>
        <w:t xml:space="preserve">), отриманий після виконання всіх обов`язкових </w:t>
      </w:r>
      <w:r w:rsidRPr="008D2DCF">
        <w:rPr>
          <w:iCs/>
          <w:color w:val="000000"/>
          <w:lang w:val="uk-UA"/>
        </w:rPr>
        <w:t xml:space="preserve">видів контрольних заходів! </w:t>
      </w:r>
    </w:p>
    <w:p w:rsidR="001E18F5" w:rsidRPr="008D2DCF" w:rsidRDefault="001E18F5" w:rsidP="001E18F5">
      <w:pPr>
        <w:spacing w:before="120"/>
        <w:ind w:left="284" w:hanging="284"/>
        <w:jc w:val="both"/>
        <w:rPr>
          <w:color w:val="000000"/>
          <w:spacing w:val="-2"/>
          <w:u w:val="single"/>
          <w:lang w:val="uk-UA"/>
        </w:rPr>
      </w:pPr>
      <w:r w:rsidRPr="008D2DCF">
        <w:rPr>
          <w:color w:val="000000"/>
          <w:spacing w:val="-2"/>
          <w:u w:val="single"/>
          <w:lang w:val="uk-UA"/>
        </w:rPr>
        <w:t>Види робіт, за які передбачено додаткові бали</w:t>
      </w:r>
      <w:r w:rsidRPr="008D2DCF">
        <w:rPr>
          <w:color w:val="000000"/>
          <w:spacing w:val="-2"/>
          <w:lang w:val="uk-UA"/>
        </w:rPr>
        <w:t xml:space="preserve"> </w:t>
      </w:r>
      <w:r w:rsidRPr="008D2DCF">
        <w:rPr>
          <w:bCs/>
          <w:iCs/>
          <w:color w:val="000000"/>
          <w:lang w:val="uk-UA"/>
        </w:rPr>
        <w:t>(бали виставляються викладачем по закінченню аудиторного циклу викладання)</w:t>
      </w:r>
      <w:r w:rsidRPr="008D2DCF">
        <w:rPr>
          <w:color w:val="000000"/>
          <w:spacing w:val="-2"/>
          <w:lang w:val="uk-UA"/>
        </w:rPr>
        <w:t>:</w:t>
      </w:r>
    </w:p>
    <w:p w:rsidR="001E18F5" w:rsidRPr="008D2DCF" w:rsidRDefault="001E18F5" w:rsidP="001E18F5">
      <w:pPr>
        <w:pStyle w:val="af0"/>
        <w:numPr>
          <w:ilvl w:val="0"/>
          <w:numId w:val="24"/>
        </w:numPr>
        <w:ind w:left="709" w:hanging="425"/>
        <w:contextualSpacing w:val="0"/>
        <w:jc w:val="both"/>
        <w:rPr>
          <w:bCs/>
          <w:iCs/>
          <w:color w:val="000000"/>
          <w:lang w:val="uk-UA"/>
        </w:rPr>
      </w:pPr>
      <w:r w:rsidRPr="008D2DCF">
        <w:rPr>
          <w:b/>
          <w:bCs/>
          <w:iCs/>
          <w:color w:val="000000"/>
          <w:lang w:val="uk-UA"/>
        </w:rPr>
        <w:t>Оформлення в конспекті лекцій</w:t>
      </w:r>
      <w:r w:rsidRPr="008D2DCF">
        <w:rPr>
          <w:bCs/>
          <w:iCs/>
          <w:color w:val="000000"/>
          <w:lang w:val="uk-UA"/>
        </w:rPr>
        <w:t xml:space="preserve"> теоретичного матеріалу, винесеного на самостійне вивчення, у встановлені терміни, а також систематичне та охайне ведення конспекту лекцій - </w:t>
      </w:r>
      <w:r w:rsidRPr="008D2DCF">
        <w:rPr>
          <w:b/>
          <w:bCs/>
          <w:iCs/>
          <w:color w:val="000000"/>
          <w:lang w:val="uk-UA"/>
        </w:rPr>
        <w:t>до 10 балів</w:t>
      </w:r>
      <w:r w:rsidRPr="008D2DCF">
        <w:rPr>
          <w:bCs/>
          <w:iCs/>
          <w:color w:val="000000"/>
          <w:lang w:val="uk-UA"/>
        </w:rPr>
        <w:t xml:space="preserve"> за всі завдання (теми);</w:t>
      </w:r>
    </w:p>
    <w:p w:rsidR="001E18F5" w:rsidRPr="008D2DCF" w:rsidRDefault="001E18F5" w:rsidP="001E18F5">
      <w:pPr>
        <w:pStyle w:val="af0"/>
        <w:numPr>
          <w:ilvl w:val="0"/>
          <w:numId w:val="24"/>
        </w:numPr>
        <w:ind w:left="709" w:hanging="425"/>
        <w:contextualSpacing w:val="0"/>
        <w:jc w:val="both"/>
        <w:rPr>
          <w:bCs/>
          <w:iCs/>
          <w:color w:val="000000"/>
          <w:lang w:val="uk-UA"/>
        </w:rPr>
      </w:pPr>
      <w:r w:rsidRPr="008D2DCF">
        <w:rPr>
          <w:b/>
          <w:bCs/>
          <w:iCs/>
          <w:color w:val="000000"/>
          <w:lang w:val="uk-UA"/>
        </w:rPr>
        <w:t>Активна участь</w:t>
      </w:r>
      <w:r w:rsidRPr="008D2DCF">
        <w:rPr>
          <w:bCs/>
          <w:iCs/>
          <w:color w:val="000000"/>
          <w:lang w:val="uk-UA"/>
        </w:rPr>
        <w:t xml:space="preserve"> студентів  у розв‘язуванні завдань та обговоренні теоретичного матеріалу під час практичних та лекційних занять (експрес-опитування на лекції, </w:t>
      </w:r>
      <w:r w:rsidRPr="008D2DCF">
        <w:rPr>
          <w:color w:val="000000"/>
          <w:spacing w:val="-2"/>
          <w:lang w:val="uk-UA"/>
        </w:rPr>
        <w:t>захист індивідуального завдання на першому тижні після видачі завдання, участь у обговоренні лекційного матеріалу та проблемних ситуацій тощо</w:t>
      </w:r>
      <w:r w:rsidRPr="008D2DCF">
        <w:rPr>
          <w:bCs/>
          <w:iCs/>
          <w:color w:val="000000"/>
          <w:lang w:val="uk-UA"/>
        </w:rPr>
        <w:t xml:space="preserve">) - </w:t>
      </w:r>
      <w:r w:rsidRPr="008D2DCF">
        <w:rPr>
          <w:b/>
          <w:bCs/>
          <w:iCs/>
          <w:color w:val="000000"/>
          <w:lang w:val="uk-UA"/>
        </w:rPr>
        <w:t>до 10 балів</w:t>
      </w:r>
      <w:r w:rsidRPr="008D2DCF">
        <w:rPr>
          <w:bCs/>
          <w:iCs/>
          <w:color w:val="000000"/>
          <w:lang w:val="uk-UA"/>
        </w:rPr>
        <w:t xml:space="preserve"> за всі «активності».</w:t>
      </w:r>
    </w:p>
    <w:p w:rsidR="00D80446" w:rsidRPr="008D2DCF" w:rsidRDefault="00D80446" w:rsidP="001E18F5">
      <w:pPr>
        <w:ind w:firstLine="709"/>
        <w:jc w:val="both"/>
        <w:rPr>
          <w:color w:val="000000"/>
          <w:spacing w:val="-2"/>
          <w:lang w:val="uk-UA"/>
        </w:rPr>
      </w:pPr>
    </w:p>
    <w:p w:rsidR="007457F9" w:rsidRPr="008D2DCF" w:rsidRDefault="007457F9" w:rsidP="007457F9">
      <w:pPr>
        <w:rPr>
          <w:b/>
          <w:u w:val="single"/>
          <w:lang w:val="uk-UA"/>
        </w:rPr>
      </w:pPr>
      <w:r w:rsidRPr="008D2DCF">
        <w:rPr>
          <w:b/>
          <w:u w:val="single"/>
          <w:lang w:val="uk-UA"/>
        </w:rPr>
        <w:t>Підсумкові контрольні заходи (max.40):</w:t>
      </w:r>
    </w:p>
    <w:p w:rsidR="007457F9" w:rsidRPr="008D2DCF" w:rsidRDefault="007457F9" w:rsidP="007457F9">
      <w:pPr>
        <w:jc w:val="both"/>
        <w:rPr>
          <w:b/>
          <w:lang w:val="uk-UA"/>
        </w:rPr>
      </w:pPr>
      <w:r w:rsidRPr="008D2DCF">
        <w:rPr>
          <w:b/>
          <w:lang w:val="uk-UA"/>
        </w:rPr>
        <w:t>Теоретичний підсумковий контроль</w:t>
      </w:r>
    </w:p>
    <w:p w:rsidR="00EE06BE" w:rsidRPr="008D2DCF" w:rsidRDefault="00D56313" w:rsidP="007457F9">
      <w:pPr>
        <w:jc w:val="both"/>
        <w:rPr>
          <w:iCs/>
          <w:lang w:val="uk-UA"/>
        </w:rPr>
      </w:pPr>
      <w:r w:rsidRPr="008D2DCF">
        <w:rPr>
          <w:iCs/>
          <w:lang w:val="uk-UA"/>
        </w:rPr>
        <w:t>Теоретичне завдання</w:t>
      </w:r>
      <w:r w:rsidR="00EE06BE" w:rsidRPr="008D2DCF">
        <w:rPr>
          <w:iCs/>
          <w:lang w:val="uk-UA"/>
        </w:rPr>
        <w:t xml:space="preserve"> (max </w:t>
      </w:r>
      <w:r w:rsidR="0063273E" w:rsidRPr="008D2DCF">
        <w:rPr>
          <w:iCs/>
          <w:lang w:val="uk-UA"/>
        </w:rPr>
        <w:t>1</w:t>
      </w:r>
      <w:r w:rsidR="00EE06BE" w:rsidRPr="008D2DCF">
        <w:rPr>
          <w:iCs/>
          <w:lang w:val="uk-UA"/>
        </w:rPr>
        <w:t xml:space="preserve">0 балів) </w:t>
      </w:r>
      <w:r w:rsidRPr="008D2DCF">
        <w:rPr>
          <w:iCs/>
          <w:lang w:val="uk-UA"/>
        </w:rPr>
        <w:t>у форматі комплексного тесту, до якого включено 10 питань з усіх змістових модулів. Тест передбачає відповідь на теоретичні питання.</w:t>
      </w:r>
      <w:r w:rsidR="00EE06BE" w:rsidRPr="008D2DCF">
        <w:rPr>
          <w:iCs/>
          <w:lang w:val="uk-UA"/>
        </w:rPr>
        <w:t xml:space="preserve"> Перелік питань, що виносяться на іспит, див. на сторінці курсу у Moodle.</w:t>
      </w:r>
    </w:p>
    <w:p w:rsidR="007457F9" w:rsidRPr="008D2DCF" w:rsidRDefault="007457F9" w:rsidP="007457F9">
      <w:pPr>
        <w:jc w:val="both"/>
        <w:rPr>
          <w:lang w:val="uk-UA"/>
        </w:rPr>
      </w:pPr>
      <w:r w:rsidRPr="008D2DCF">
        <w:rPr>
          <w:b/>
          <w:u w:val="single"/>
          <w:lang w:val="uk-UA"/>
        </w:rPr>
        <w:t xml:space="preserve">Підсумкове практичне завдання передбачає виконання індивідуального письмового завдання </w:t>
      </w:r>
      <w:r w:rsidRPr="008D2DCF">
        <w:rPr>
          <w:iCs/>
          <w:lang w:val="uk-UA"/>
        </w:rPr>
        <w:t>(</w:t>
      </w:r>
      <w:r w:rsidR="003F41D8" w:rsidRPr="008D2DCF">
        <w:rPr>
          <w:iCs/>
          <w:lang w:val="uk-UA"/>
        </w:rPr>
        <w:t>один</w:t>
      </w:r>
      <w:r w:rsidRPr="008D2DCF">
        <w:rPr>
          <w:iCs/>
          <w:lang w:val="uk-UA"/>
        </w:rPr>
        <w:t xml:space="preserve"> раз на семестр – наприкінці </w:t>
      </w:r>
      <w:r w:rsidR="0070277D">
        <w:rPr>
          <w:iCs/>
          <w:lang w:val="uk-UA"/>
        </w:rPr>
        <w:t>четвертого</w:t>
      </w:r>
      <w:r w:rsidR="00E35B82" w:rsidRPr="008D2DCF">
        <w:rPr>
          <w:iCs/>
          <w:lang w:val="uk-UA"/>
        </w:rPr>
        <w:t xml:space="preserve"> </w:t>
      </w:r>
      <w:r w:rsidRPr="008D2DCF">
        <w:rPr>
          <w:iCs/>
          <w:lang w:val="uk-UA"/>
        </w:rPr>
        <w:t xml:space="preserve">змістового модуля). </w:t>
      </w:r>
      <w:r w:rsidRPr="008D2DCF">
        <w:rPr>
          <w:lang w:val="uk-UA"/>
        </w:rPr>
        <w:t xml:space="preserve">Виконання індивідуального завдання дозволяє студенту всебічно й більш поглиблено засвоїти курс, придбати навички роботи з навчальною літературою та нормативно-законодавчими документами, правильно аргументувати й </w:t>
      </w:r>
      <w:proofErr w:type="spellStart"/>
      <w:r w:rsidRPr="008D2DCF">
        <w:rPr>
          <w:lang w:val="uk-UA"/>
        </w:rPr>
        <w:t>грамотно</w:t>
      </w:r>
      <w:proofErr w:type="spellEnd"/>
      <w:r w:rsidRPr="008D2DCF">
        <w:rPr>
          <w:lang w:val="uk-UA"/>
        </w:rPr>
        <w:t xml:space="preserve"> викладати вивчений матеріал.</w:t>
      </w:r>
    </w:p>
    <w:p w:rsidR="007457F9" w:rsidRPr="008D2DCF" w:rsidRDefault="007457F9" w:rsidP="007457F9">
      <w:pPr>
        <w:jc w:val="both"/>
        <w:rPr>
          <w:u w:val="single"/>
          <w:lang w:val="uk-UA"/>
        </w:rPr>
      </w:pPr>
      <w:r w:rsidRPr="008D2DCF">
        <w:rPr>
          <w:lang w:val="uk-UA"/>
        </w:rPr>
        <w:t xml:space="preserve">Індивідуальне письмове завдання виконується </w:t>
      </w:r>
      <w:r w:rsidRPr="008D2DCF">
        <w:rPr>
          <w:iCs/>
          <w:lang w:val="uk-UA"/>
        </w:rPr>
        <w:t xml:space="preserve">у вигляді реферату і включає в себе перелік питань та практичних завдань згідно з планом практичних завдань у розділі «Індивідуальне письмове завдання» та </w:t>
      </w:r>
      <w:r w:rsidRPr="008D2DCF">
        <w:rPr>
          <w:lang w:val="uk-UA"/>
        </w:rPr>
        <w:t xml:space="preserve">передбачає теоретичну й практичну частини. У теоретичній частині студент повинен дати відповіді на одне запитання. Відповіді повинні бути конкретними і одночасно охоплювати сутність поставлених запитань. Обсяг до 6 сторінок А4. </w:t>
      </w:r>
      <w:proofErr w:type="spellStart"/>
      <w:r w:rsidRPr="008D2DCF">
        <w:rPr>
          <w:lang w:val="uk-UA"/>
        </w:rPr>
        <w:t>Times</w:t>
      </w:r>
      <w:proofErr w:type="spellEnd"/>
      <w:r w:rsidRPr="008D2DCF">
        <w:rPr>
          <w:lang w:val="uk-UA"/>
        </w:rPr>
        <w:t xml:space="preserve"> </w:t>
      </w:r>
      <w:proofErr w:type="spellStart"/>
      <w:r w:rsidRPr="008D2DCF">
        <w:rPr>
          <w:lang w:val="uk-UA"/>
        </w:rPr>
        <w:t>New</w:t>
      </w:r>
      <w:proofErr w:type="spellEnd"/>
      <w:r w:rsidRPr="008D2DCF">
        <w:rPr>
          <w:lang w:val="uk-UA"/>
        </w:rPr>
        <w:t xml:space="preserve"> </w:t>
      </w:r>
      <w:proofErr w:type="spellStart"/>
      <w:r w:rsidRPr="008D2DCF">
        <w:rPr>
          <w:lang w:val="uk-UA"/>
        </w:rPr>
        <w:t>Roman</w:t>
      </w:r>
      <w:proofErr w:type="spellEnd"/>
      <w:r w:rsidRPr="008D2DCF">
        <w:rPr>
          <w:lang w:val="uk-UA"/>
        </w:rPr>
        <w:t xml:space="preserve">, 14 </w:t>
      </w:r>
      <w:proofErr w:type="spellStart"/>
      <w:r w:rsidRPr="008D2DCF">
        <w:rPr>
          <w:lang w:val="uk-UA"/>
        </w:rPr>
        <w:t>pt</w:t>
      </w:r>
      <w:proofErr w:type="spellEnd"/>
      <w:r w:rsidRPr="008D2DCF">
        <w:rPr>
          <w:lang w:val="uk-UA"/>
        </w:rPr>
        <w:t>, 1,5 інтервал.(</w:t>
      </w:r>
      <w:proofErr w:type="spellStart"/>
      <w:r w:rsidRPr="008D2DCF">
        <w:rPr>
          <w:u w:val="single"/>
          <w:lang w:val="uk-UA"/>
        </w:rPr>
        <w:t>max</w:t>
      </w:r>
      <w:proofErr w:type="spellEnd"/>
      <w:r w:rsidRPr="008D2DCF">
        <w:rPr>
          <w:u w:val="single"/>
          <w:lang w:val="uk-UA"/>
        </w:rPr>
        <w:t xml:space="preserve">. </w:t>
      </w:r>
      <w:r w:rsidR="003F41D8" w:rsidRPr="008D2DCF">
        <w:rPr>
          <w:u w:val="single"/>
          <w:lang w:val="uk-UA"/>
        </w:rPr>
        <w:t>1</w:t>
      </w:r>
      <w:r w:rsidR="0063273E" w:rsidRPr="008D2DCF">
        <w:rPr>
          <w:u w:val="single"/>
          <w:lang w:val="uk-UA"/>
        </w:rPr>
        <w:t>5</w:t>
      </w:r>
      <w:r w:rsidRPr="008D2DCF">
        <w:rPr>
          <w:u w:val="single"/>
          <w:lang w:val="uk-UA"/>
        </w:rPr>
        <w:t xml:space="preserve"> балів). </w:t>
      </w:r>
    </w:p>
    <w:p w:rsidR="007457F9" w:rsidRPr="008D2DCF" w:rsidRDefault="00D56313" w:rsidP="007457F9">
      <w:pPr>
        <w:jc w:val="both"/>
        <w:rPr>
          <w:lang w:val="uk-UA"/>
        </w:rPr>
      </w:pPr>
      <w:r w:rsidRPr="008D2DCF">
        <w:rPr>
          <w:lang w:val="uk-UA"/>
        </w:rPr>
        <w:t>До практичної частини належить аналіз та обґрунтування бачення студента можливих шляхів вирішення проблемних питань</w:t>
      </w:r>
      <w:r w:rsidR="007457F9" w:rsidRPr="008D2DCF">
        <w:rPr>
          <w:lang w:val="uk-UA"/>
        </w:rPr>
        <w:t>.(</w:t>
      </w:r>
      <w:proofErr w:type="spellStart"/>
      <w:r w:rsidR="007457F9" w:rsidRPr="008D2DCF">
        <w:rPr>
          <w:lang w:val="uk-UA"/>
        </w:rPr>
        <w:t>max</w:t>
      </w:r>
      <w:proofErr w:type="spellEnd"/>
      <w:r w:rsidR="007457F9" w:rsidRPr="008D2DCF">
        <w:rPr>
          <w:lang w:val="uk-UA"/>
        </w:rPr>
        <w:t xml:space="preserve">. </w:t>
      </w:r>
      <w:r w:rsidR="0063273E" w:rsidRPr="008D2DCF">
        <w:rPr>
          <w:lang w:val="uk-UA"/>
        </w:rPr>
        <w:t>15</w:t>
      </w:r>
      <w:r w:rsidR="003F41D8" w:rsidRPr="008D2DCF">
        <w:rPr>
          <w:lang w:val="uk-UA"/>
        </w:rPr>
        <w:t xml:space="preserve"> </w:t>
      </w:r>
      <w:r w:rsidR="007457F9" w:rsidRPr="008D2DCF">
        <w:rPr>
          <w:lang w:val="uk-UA"/>
        </w:rPr>
        <w:t>балів)</w:t>
      </w:r>
    </w:p>
    <w:p w:rsidR="007457F9" w:rsidRPr="008D2DCF" w:rsidRDefault="007457F9" w:rsidP="007457F9">
      <w:pPr>
        <w:jc w:val="both"/>
        <w:rPr>
          <w:b/>
          <w:lang w:val="uk-UA"/>
        </w:rPr>
      </w:pPr>
      <w:r w:rsidRPr="008D2DCF">
        <w:rPr>
          <w:b/>
          <w:lang w:val="uk-UA"/>
        </w:rPr>
        <w:t>Критерії оцінювання :</w:t>
      </w:r>
    </w:p>
    <w:p w:rsidR="007457F9" w:rsidRPr="008D2DCF" w:rsidRDefault="007457F9" w:rsidP="007457F9">
      <w:pPr>
        <w:pStyle w:val="af0"/>
        <w:numPr>
          <w:ilvl w:val="0"/>
          <w:numId w:val="8"/>
        </w:numPr>
        <w:jc w:val="both"/>
        <w:rPr>
          <w:lang w:val="uk-UA"/>
        </w:rPr>
      </w:pPr>
      <w:r w:rsidRPr="008D2DCF">
        <w:rPr>
          <w:lang w:val="uk-UA"/>
        </w:rPr>
        <w:t xml:space="preserve">завдання виконано у повному обсязі, без стилістичних, орфографічних і граматичних помилок, використана професійна лексика, словниковий запас різноманітний і релевантний, презентація відповідає змісту </w:t>
      </w:r>
      <w:proofErr w:type="spellStart"/>
      <w:r w:rsidRPr="008D2DCF">
        <w:rPr>
          <w:lang w:val="uk-UA"/>
        </w:rPr>
        <w:t>проєкту</w:t>
      </w:r>
      <w:proofErr w:type="spellEnd"/>
      <w:r w:rsidRPr="008D2DCF">
        <w:rPr>
          <w:lang w:val="uk-UA"/>
        </w:rPr>
        <w:t xml:space="preserve">, </w:t>
      </w:r>
      <w:proofErr w:type="spellStart"/>
      <w:r w:rsidRPr="008D2DCF">
        <w:rPr>
          <w:lang w:val="uk-UA"/>
        </w:rPr>
        <w:t>логічно</w:t>
      </w:r>
      <w:proofErr w:type="spellEnd"/>
      <w:r w:rsidRPr="008D2DCF">
        <w:rPr>
          <w:lang w:val="uk-UA"/>
        </w:rPr>
        <w:t xml:space="preserve"> ілюструє його – 20-15 балів; </w:t>
      </w:r>
    </w:p>
    <w:p w:rsidR="007457F9" w:rsidRPr="008D2DCF" w:rsidRDefault="007457F9" w:rsidP="007457F9">
      <w:pPr>
        <w:pStyle w:val="af0"/>
        <w:numPr>
          <w:ilvl w:val="0"/>
          <w:numId w:val="8"/>
        </w:numPr>
        <w:jc w:val="both"/>
        <w:rPr>
          <w:lang w:val="uk-UA"/>
        </w:rPr>
      </w:pPr>
      <w:r w:rsidRPr="008D2DCF">
        <w:rPr>
          <w:lang w:val="uk-UA"/>
        </w:rPr>
        <w:t xml:space="preserve">завдання виконано частково, з лексичними, орфографічними і граматичними помилками, презентація не відображає зміст </w:t>
      </w:r>
      <w:proofErr w:type="spellStart"/>
      <w:r w:rsidRPr="008D2DCF">
        <w:rPr>
          <w:lang w:val="uk-UA"/>
        </w:rPr>
        <w:t>проєкту</w:t>
      </w:r>
      <w:proofErr w:type="spellEnd"/>
      <w:r w:rsidRPr="008D2DCF">
        <w:rPr>
          <w:lang w:val="uk-UA"/>
        </w:rPr>
        <w:t xml:space="preserve"> в повному обсязі, частково ілюструє його – 14-8</w:t>
      </w:r>
      <w:r w:rsidR="0070277D">
        <w:rPr>
          <w:lang w:val="uk-UA"/>
        </w:rPr>
        <w:t xml:space="preserve"> балів;</w:t>
      </w:r>
    </w:p>
    <w:p w:rsidR="007457F9" w:rsidRPr="008D2DCF" w:rsidRDefault="007457F9" w:rsidP="007457F9">
      <w:pPr>
        <w:pStyle w:val="af0"/>
        <w:numPr>
          <w:ilvl w:val="0"/>
          <w:numId w:val="8"/>
        </w:numPr>
        <w:jc w:val="both"/>
        <w:rPr>
          <w:lang w:val="uk-UA"/>
        </w:rPr>
      </w:pPr>
      <w:r w:rsidRPr="008D2DCF">
        <w:rPr>
          <w:lang w:val="uk-UA"/>
        </w:rPr>
        <w:t xml:space="preserve">завдання виконано з великою кількістю помилок, словниковий запас одноманітний, презентація або не відповідає змісту </w:t>
      </w:r>
      <w:proofErr w:type="spellStart"/>
      <w:r w:rsidRPr="008D2DCF">
        <w:rPr>
          <w:lang w:val="uk-UA"/>
        </w:rPr>
        <w:t>проєкту</w:t>
      </w:r>
      <w:proofErr w:type="spellEnd"/>
      <w:r w:rsidRPr="008D2DCF">
        <w:rPr>
          <w:lang w:val="uk-UA"/>
        </w:rPr>
        <w:t>, або взагалі відсутня – 0-7 балів.</w:t>
      </w:r>
    </w:p>
    <w:p w:rsidR="000429E9" w:rsidRPr="008D2DCF" w:rsidRDefault="000429E9" w:rsidP="008077C2">
      <w:pPr>
        <w:jc w:val="center"/>
        <w:rPr>
          <w:b/>
          <w:bCs/>
          <w:sz w:val="28"/>
          <w:lang w:val="uk-UA"/>
        </w:rPr>
      </w:pPr>
    </w:p>
    <w:p w:rsidR="009150E8" w:rsidRPr="008D2DCF" w:rsidRDefault="009150E8" w:rsidP="009150E8">
      <w:pPr>
        <w:spacing w:after="120"/>
        <w:jc w:val="center"/>
        <w:rPr>
          <w:b/>
          <w:bCs/>
          <w:szCs w:val="28"/>
          <w:lang w:val="uk-UA"/>
        </w:rPr>
      </w:pPr>
      <w:r w:rsidRPr="008D2DCF">
        <w:rPr>
          <w:b/>
          <w:bCs/>
          <w:szCs w:val="28"/>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510"/>
        <w:gridCol w:w="2126"/>
        <w:gridCol w:w="1873"/>
      </w:tblGrid>
      <w:tr w:rsidR="009150E8" w:rsidRPr="008D2DCF" w:rsidTr="008F5C0F">
        <w:trPr>
          <w:cantSplit/>
          <w:trHeight w:val="205"/>
          <w:jc w:val="center"/>
        </w:trPr>
        <w:tc>
          <w:tcPr>
            <w:tcW w:w="1500" w:type="dxa"/>
            <w:vMerge w:val="restart"/>
            <w:tcBorders>
              <w:top w:val="single" w:sz="4" w:space="0" w:color="auto"/>
              <w:left w:val="single" w:sz="4" w:space="0" w:color="auto"/>
              <w:bottom w:val="single" w:sz="4" w:space="0" w:color="auto"/>
              <w:right w:val="single" w:sz="4" w:space="0" w:color="auto"/>
            </w:tcBorders>
          </w:tcPr>
          <w:p w:rsidR="009150E8" w:rsidRPr="008D2DCF" w:rsidRDefault="009150E8" w:rsidP="00E41FD1">
            <w:pPr>
              <w:pStyle w:val="2"/>
              <w:spacing w:before="0" w:line="223" w:lineRule="auto"/>
              <w:jc w:val="center"/>
              <w:rPr>
                <w:rFonts w:ascii="Times New Roman" w:hAnsi="Times New Roman"/>
                <w:color w:val="auto"/>
                <w:sz w:val="24"/>
                <w:szCs w:val="24"/>
                <w:lang w:val="uk-UA"/>
              </w:rPr>
            </w:pPr>
            <w:r w:rsidRPr="008D2DCF">
              <w:rPr>
                <w:rFonts w:ascii="Times New Roman" w:hAnsi="Times New Roman"/>
                <w:caps/>
                <w:color w:val="auto"/>
                <w:sz w:val="24"/>
                <w:szCs w:val="24"/>
                <w:lang w:val="uk-UA"/>
              </w:rPr>
              <w:t>З</w:t>
            </w:r>
            <w:r w:rsidRPr="008D2DCF">
              <w:rPr>
                <w:rFonts w:ascii="Times New Roman" w:hAnsi="Times New Roman"/>
                <w:color w:val="auto"/>
                <w:sz w:val="24"/>
                <w:szCs w:val="24"/>
                <w:lang w:val="uk-UA"/>
              </w:rPr>
              <w:t>а шкалою</w:t>
            </w:r>
          </w:p>
          <w:p w:rsidR="009150E8" w:rsidRPr="008D2DCF" w:rsidRDefault="009150E8" w:rsidP="00E41FD1">
            <w:pPr>
              <w:pStyle w:val="6"/>
              <w:spacing w:before="0" w:line="223" w:lineRule="auto"/>
              <w:jc w:val="center"/>
              <w:rPr>
                <w:rFonts w:ascii="Times New Roman" w:hAnsi="Times New Roman"/>
                <w:color w:val="auto"/>
                <w:lang w:val="uk-UA"/>
              </w:rPr>
            </w:pPr>
            <w:r w:rsidRPr="008D2DCF">
              <w:rPr>
                <w:rFonts w:ascii="Times New Roman" w:hAnsi="Times New Roman"/>
                <w:color w:val="auto"/>
                <w:lang w:val="uk-UA"/>
              </w:rPr>
              <w:t>ECTS</w:t>
            </w:r>
          </w:p>
        </w:tc>
        <w:tc>
          <w:tcPr>
            <w:tcW w:w="4510" w:type="dxa"/>
            <w:vMerge w:val="restart"/>
            <w:tcBorders>
              <w:top w:val="single" w:sz="4" w:space="0" w:color="auto"/>
              <w:left w:val="single" w:sz="4" w:space="0" w:color="auto"/>
              <w:bottom w:val="single" w:sz="4" w:space="0" w:color="auto"/>
              <w:right w:val="single" w:sz="4" w:space="0" w:color="auto"/>
            </w:tcBorders>
          </w:tcPr>
          <w:p w:rsidR="009150E8" w:rsidRPr="008D2DCF" w:rsidRDefault="009150E8" w:rsidP="00E41FD1">
            <w:pPr>
              <w:pStyle w:val="5"/>
              <w:spacing w:before="0" w:line="223" w:lineRule="auto"/>
              <w:ind w:right="-108"/>
              <w:jc w:val="center"/>
              <w:rPr>
                <w:rFonts w:ascii="Times New Roman" w:hAnsi="Times New Roman"/>
                <w:color w:val="auto"/>
                <w:lang w:val="uk-UA"/>
              </w:rPr>
            </w:pPr>
            <w:r w:rsidRPr="008D2DCF">
              <w:rPr>
                <w:rFonts w:ascii="Times New Roman" w:hAnsi="Times New Roman"/>
                <w:color w:val="auto"/>
                <w:lang w:val="uk-UA"/>
              </w:rPr>
              <w:t>За шкалою університету</w:t>
            </w:r>
          </w:p>
        </w:tc>
        <w:tc>
          <w:tcPr>
            <w:tcW w:w="3999" w:type="dxa"/>
            <w:gridSpan w:val="2"/>
            <w:tcBorders>
              <w:top w:val="single" w:sz="4" w:space="0" w:color="auto"/>
              <w:left w:val="single" w:sz="4" w:space="0" w:color="auto"/>
              <w:bottom w:val="single" w:sz="4" w:space="0" w:color="auto"/>
              <w:right w:val="single" w:sz="4" w:space="0" w:color="auto"/>
            </w:tcBorders>
          </w:tcPr>
          <w:p w:rsidR="009150E8" w:rsidRPr="008D2DCF" w:rsidRDefault="009150E8" w:rsidP="00E41FD1">
            <w:pPr>
              <w:pStyle w:val="3"/>
              <w:tabs>
                <w:tab w:val="num" w:pos="0"/>
              </w:tabs>
              <w:spacing w:before="0" w:line="223" w:lineRule="auto"/>
              <w:jc w:val="center"/>
              <w:rPr>
                <w:rFonts w:ascii="Times New Roman" w:hAnsi="Times New Roman"/>
                <w:color w:val="auto"/>
                <w:lang w:val="uk-UA"/>
              </w:rPr>
            </w:pPr>
            <w:r w:rsidRPr="008D2DCF">
              <w:rPr>
                <w:rFonts w:ascii="Times New Roman" w:hAnsi="Times New Roman"/>
                <w:color w:val="auto"/>
                <w:lang w:val="uk-UA"/>
              </w:rPr>
              <w:t>За національною шкалою</w:t>
            </w:r>
          </w:p>
        </w:tc>
      </w:tr>
      <w:tr w:rsidR="009150E8" w:rsidRPr="008D2DCF" w:rsidTr="008F5C0F">
        <w:trPr>
          <w:cantSplit/>
          <w:trHeight w:val="58"/>
          <w:jc w:val="center"/>
        </w:trPr>
        <w:tc>
          <w:tcPr>
            <w:tcW w:w="1500" w:type="dxa"/>
            <w:vMerge/>
            <w:tcBorders>
              <w:top w:val="single" w:sz="4" w:space="0" w:color="auto"/>
              <w:left w:val="single" w:sz="4" w:space="0" w:color="auto"/>
              <w:bottom w:val="single" w:sz="4" w:space="0" w:color="auto"/>
              <w:right w:val="single" w:sz="4" w:space="0" w:color="auto"/>
            </w:tcBorders>
          </w:tcPr>
          <w:p w:rsidR="009150E8" w:rsidRPr="008D2DCF" w:rsidRDefault="009150E8" w:rsidP="00E41FD1">
            <w:pPr>
              <w:pStyle w:val="2"/>
              <w:spacing w:before="0" w:line="223" w:lineRule="auto"/>
              <w:rPr>
                <w:rFonts w:ascii="Times New Roman" w:hAnsi="Times New Roman"/>
                <w:color w:val="auto"/>
                <w:sz w:val="24"/>
                <w:szCs w:val="24"/>
                <w:lang w:val="uk-UA"/>
              </w:rPr>
            </w:pPr>
          </w:p>
        </w:tc>
        <w:tc>
          <w:tcPr>
            <w:tcW w:w="4510" w:type="dxa"/>
            <w:vMerge/>
            <w:tcBorders>
              <w:top w:val="single" w:sz="4" w:space="0" w:color="auto"/>
              <w:left w:val="single" w:sz="4" w:space="0" w:color="auto"/>
              <w:bottom w:val="single" w:sz="4" w:space="0" w:color="auto"/>
              <w:right w:val="single" w:sz="4" w:space="0" w:color="auto"/>
            </w:tcBorders>
          </w:tcPr>
          <w:p w:rsidR="009150E8" w:rsidRPr="008D2DCF" w:rsidRDefault="009150E8" w:rsidP="00E41FD1">
            <w:pPr>
              <w:pStyle w:val="5"/>
              <w:spacing w:before="0" w:line="223" w:lineRule="auto"/>
              <w:rPr>
                <w:rFonts w:ascii="Times New Roman" w:hAnsi="Times New Roman"/>
                <w:color w:val="auto"/>
                <w:lang w:val="uk-UA"/>
              </w:rPr>
            </w:pPr>
          </w:p>
        </w:tc>
        <w:tc>
          <w:tcPr>
            <w:tcW w:w="2126" w:type="dxa"/>
            <w:tcBorders>
              <w:top w:val="single" w:sz="4" w:space="0" w:color="auto"/>
              <w:left w:val="single" w:sz="4" w:space="0" w:color="auto"/>
              <w:bottom w:val="single" w:sz="4" w:space="0" w:color="auto"/>
              <w:right w:val="single" w:sz="4" w:space="0" w:color="auto"/>
            </w:tcBorders>
          </w:tcPr>
          <w:p w:rsidR="009150E8" w:rsidRPr="008D2DCF" w:rsidRDefault="009150E8" w:rsidP="00E41FD1">
            <w:pPr>
              <w:pStyle w:val="3"/>
              <w:spacing w:before="0" w:line="223" w:lineRule="auto"/>
              <w:jc w:val="center"/>
              <w:rPr>
                <w:rFonts w:ascii="Times New Roman" w:hAnsi="Times New Roman"/>
                <w:color w:val="auto"/>
                <w:lang w:val="uk-UA"/>
              </w:rPr>
            </w:pPr>
            <w:r w:rsidRPr="008D2DCF">
              <w:rPr>
                <w:rFonts w:ascii="Times New Roman" w:hAnsi="Times New Roman"/>
                <w:color w:val="auto"/>
                <w:lang w:val="uk-UA"/>
              </w:rPr>
              <w:t>Екзамен</w:t>
            </w:r>
          </w:p>
        </w:tc>
        <w:tc>
          <w:tcPr>
            <w:tcW w:w="1873" w:type="dxa"/>
            <w:tcBorders>
              <w:top w:val="single" w:sz="4" w:space="0" w:color="auto"/>
              <w:left w:val="single" w:sz="4" w:space="0" w:color="auto"/>
              <w:bottom w:val="single" w:sz="4" w:space="0" w:color="auto"/>
              <w:right w:val="single" w:sz="4" w:space="0" w:color="auto"/>
            </w:tcBorders>
          </w:tcPr>
          <w:p w:rsidR="009150E8" w:rsidRPr="008D2DCF" w:rsidRDefault="009150E8" w:rsidP="00E41FD1">
            <w:pPr>
              <w:pStyle w:val="3"/>
              <w:spacing w:before="0" w:line="223" w:lineRule="auto"/>
              <w:jc w:val="center"/>
              <w:rPr>
                <w:rFonts w:ascii="Times New Roman" w:hAnsi="Times New Roman"/>
                <w:color w:val="auto"/>
                <w:lang w:val="uk-UA"/>
              </w:rPr>
            </w:pPr>
            <w:r w:rsidRPr="008D2DCF">
              <w:rPr>
                <w:rFonts w:ascii="Times New Roman" w:hAnsi="Times New Roman"/>
                <w:color w:val="auto"/>
                <w:lang w:val="uk-UA"/>
              </w:rPr>
              <w:t>Залік</w:t>
            </w:r>
          </w:p>
        </w:tc>
      </w:tr>
      <w:tr w:rsidR="009150E8" w:rsidRPr="008D2DCF" w:rsidTr="008F5C0F">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9150E8" w:rsidRPr="008D2DCF" w:rsidRDefault="009150E8" w:rsidP="00E41FD1">
            <w:pPr>
              <w:spacing w:line="223" w:lineRule="auto"/>
              <w:ind w:right="-68"/>
              <w:jc w:val="center"/>
              <w:rPr>
                <w:spacing w:val="-2"/>
                <w:lang w:val="uk-UA"/>
              </w:rPr>
            </w:pPr>
            <w:r w:rsidRPr="008D2DCF">
              <w:rPr>
                <w:spacing w:val="-2"/>
                <w:lang w:val="uk-UA"/>
              </w:rPr>
              <w:t>A</w:t>
            </w:r>
          </w:p>
        </w:tc>
        <w:tc>
          <w:tcPr>
            <w:tcW w:w="4510" w:type="dxa"/>
            <w:tcBorders>
              <w:top w:val="single" w:sz="4" w:space="0" w:color="auto"/>
              <w:left w:val="single" w:sz="4" w:space="0" w:color="auto"/>
              <w:bottom w:val="single" w:sz="4" w:space="0" w:color="auto"/>
              <w:right w:val="single" w:sz="4" w:space="0" w:color="auto"/>
            </w:tcBorders>
            <w:vAlign w:val="center"/>
          </w:tcPr>
          <w:p w:rsidR="009150E8" w:rsidRPr="008D2DCF" w:rsidRDefault="009150E8" w:rsidP="00E41FD1">
            <w:pPr>
              <w:spacing w:line="223" w:lineRule="auto"/>
              <w:ind w:right="223"/>
              <w:jc w:val="center"/>
              <w:rPr>
                <w:spacing w:val="-2"/>
                <w:lang w:val="uk-UA"/>
              </w:rPr>
            </w:pPr>
            <w:r w:rsidRPr="008D2DCF">
              <w:rPr>
                <w:spacing w:val="-2"/>
                <w:lang w:val="uk-UA"/>
              </w:rPr>
              <w:t>90 – 100 (відмінно)</w:t>
            </w:r>
          </w:p>
        </w:tc>
        <w:tc>
          <w:tcPr>
            <w:tcW w:w="2126" w:type="dxa"/>
            <w:tcBorders>
              <w:top w:val="single" w:sz="4" w:space="0" w:color="auto"/>
              <w:left w:val="single" w:sz="4" w:space="0" w:color="auto"/>
              <w:bottom w:val="single" w:sz="4" w:space="0" w:color="auto"/>
              <w:right w:val="single" w:sz="4" w:space="0" w:color="auto"/>
            </w:tcBorders>
            <w:vAlign w:val="center"/>
          </w:tcPr>
          <w:p w:rsidR="009150E8" w:rsidRPr="008D2DCF" w:rsidRDefault="009150E8" w:rsidP="00E41FD1">
            <w:pPr>
              <w:pStyle w:val="4"/>
              <w:spacing w:before="0" w:line="223" w:lineRule="auto"/>
              <w:jc w:val="center"/>
              <w:rPr>
                <w:rFonts w:ascii="Times New Roman" w:hAnsi="Times New Roman"/>
                <w:i w:val="0"/>
                <w:color w:val="auto"/>
                <w:lang w:val="uk-UA"/>
              </w:rPr>
            </w:pPr>
            <w:r w:rsidRPr="008D2DCF">
              <w:rPr>
                <w:rFonts w:ascii="Times New Roman" w:hAnsi="Times New Roman"/>
                <w:i w:val="0"/>
                <w:color w:val="auto"/>
                <w:lang w:val="uk-UA"/>
              </w:rPr>
              <w:t>5 (відмінно)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9150E8" w:rsidRPr="008D2DCF" w:rsidRDefault="009150E8" w:rsidP="00E41FD1">
            <w:pPr>
              <w:pStyle w:val="4"/>
              <w:spacing w:before="0" w:line="223" w:lineRule="auto"/>
              <w:jc w:val="center"/>
              <w:rPr>
                <w:rFonts w:ascii="Times New Roman" w:hAnsi="Times New Roman"/>
                <w:i w:val="0"/>
                <w:color w:val="auto"/>
                <w:lang w:val="uk-UA"/>
              </w:rPr>
            </w:pPr>
            <w:r w:rsidRPr="008D2DCF">
              <w:rPr>
                <w:rFonts w:ascii="Times New Roman" w:hAnsi="Times New Roman"/>
                <w:i w:val="0"/>
                <w:color w:val="auto"/>
                <w:lang w:val="uk-UA"/>
              </w:rPr>
              <w:t>Зараховано</w:t>
            </w:r>
          </w:p>
        </w:tc>
      </w:tr>
      <w:tr w:rsidR="009150E8" w:rsidRPr="008D2DCF" w:rsidTr="008F5C0F">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9150E8" w:rsidRPr="008D2DCF" w:rsidRDefault="009150E8" w:rsidP="00E41FD1">
            <w:pPr>
              <w:spacing w:line="223" w:lineRule="auto"/>
              <w:ind w:right="-68"/>
              <w:jc w:val="center"/>
              <w:rPr>
                <w:spacing w:val="-2"/>
                <w:lang w:val="uk-UA"/>
              </w:rPr>
            </w:pPr>
            <w:r w:rsidRPr="008D2DCF">
              <w:rPr>
                <w:spacing w:val="-2"/>
                <w:lang w:val="uk-UA"/>
              </w:rPr>
              <w:t>B</w:t>
            </w:r>
          </w:p>
        </w:tc>
        <w:tc>
          <w:tcPr>
            <w:tcW w:w="4510" w:type="dxa"/>
            <w:tcBorders>
              <w:top w:val="single" w:sz="4" w:space="0" w:color="auto"/>
              <w:left w:val="single" w:sz="4" w:space="0" w:color="auto"/>
              <w:bottom w:val="single" w:sz="4" w:space="0" w:color="auto"/>
              <w:right w:val="single" w:sz="4" w:space="0" w:color="auto"/>
            </w:tcBorders>
            <w:vAlign w:val="center"/>
          </w:tcPr>
          <w:p w:rsidR="009150E8" w:rsidRPr="008D2DCF" w:rsidRDefault="009150E8" w:rsidP="00E41FD1">
            <w:pPr>
              <w:spacing w:line="223" w:lineRule="auto"/>
              <w:ind w:right="223"/>
              <w:jc w:val="center"/>
              <w:rPr>
                <w:spacing w:val="-2"/>
                <w:lang w:val="uk-UA"/>
              </w:rPr>
            </w:pPr>
            <w:r w:rsidRPr="008D2DCF">
              <w:rPr>
                <w:spacing w:val="-2"/>
                <w:lang w:val="uk-UA"/>
              </w:rPr>
              <w:t>85 – 89 (дуже добре)</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9150E8" w:rsidRPr="008D2DCF" w:rsidRDefault="009150E8" w:rsidP="00E41FD1">
            <w:pPr>
              <w:spacing w:line="223" w:lineRule="auto"/>
              <w:ind w:right="-54"/>
              <w:jc w:val="center"/>
              <w:rPr>
                <w:spacing w:val="-2"/>
                <w:lang w:val="uk-UA"/>
              </w:rPr>
            </w:pPr>
            <w:r w:rsidRPr="008D2DCF">
              <w:rPr>
                <w:spacing w:val="-2"/>
                <w:lang w:val="uk-UA"/>
              </w:rPr>
              <w:t>4 (добре)</w:t>
            </w:r>
          </w:p>
        </w:tc>
        <w:tc>
          <w:tcPr>
            <w:tcW w:w="1873" w:type="dxa"/>
            <w:vMerge/>
            <w:tcBorders>
              <w:top w:val="single" w:sz="4" w:space="0" w:color="auto"/>
              <w:left w:val="single" w:sz="4" w:space="0" w:color="auto"/>
              <w:bottom w:val="single" w:sz="4" w:space="0" w:color="auto"/>
              <w:right w:val="single" w:sz="4" w:space="0" w:color="auto"/>
            </w:tcBorders>
          </w:tcPr>
          <w:p w:rsidR="009150E8" w:rsidRPr="008D2DCF" w:rsidRDefault="009150E8" w:rsidP="00E41FD1">
            <w:pPr>
              <w:spacing w:line="223" w:lineRule="auto"/>
              <w:ind w:right="-54"/>
              <w:jc w:val="center"/>
              <w:rPr>
                <w:spacing w:val="-2"/>
                <w:lang w:val="uk-UA"/>
              </w:rPr>
            </w:pPr>
          </w:p>
        </w:tc>
      </w:tr>
      <w:tr w:rsidR="009150E8" w:rsidRPr="008D2DCF" w:rsidTr="008F5C0F">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9150E8" w:rsidRPr="008D2DCF" w:rsidRDefault="009150E8" w:rsidP="00E41FD1">
            <w:pPr>
              <w:spacing w:line="223" w:lineRule="auto"/>
              <w:ind w:right="-68"/>
              <w:jc w:val="center"/>
              <w:rPr>
                <w:spacing w:val="-2"/>
                <w:lang w:val="uk-UA"/>
              </w:rPr>
            </w:pPr>
            <w:r w:rsidRPr="008D2DCF">
              <w:rPr>
                <w:spacing w:val="-2"/>
                <w:lang w:val="uk-UA"/>
              </w:rPr>
              <w:lastRenderedPageBreak/>
              <w:t>C</w:t>
            </w:r>
          </w:p>
        </w:tc>
        <w:tc>
          <w:tcPr>
            <w:tcW w:w="4510" w:type="dxa"/>
            <w:tcBorders>
              <w:top w:val="single" w:sz="4" w:space="0" w:color="auto"/>
              <w:left w:val="single" w:sz="4" w:space="0" w:color="auto"/>
              <w:bottom w:val="single" w:sz="4" w:space="0" w:color="auto"/>
              <w:right w:val="single" w:sz="4" w:space="0" w:color="auto"/>
            </w:tcBorders>
            <w:vAlign w:val="center"/>
          </w:tcPr>
          <w:p w:rsidR="009150E8" w:rsidRPr="008D2DCF" w:rsidRDefault="009150E8" w:rsidP="00E41FD1">
            <w:pPr>
              <w:spacing w:line="223" w:lineRule="auto"/>
              <w:ind w:right="223"/>
              <w:jc w:val="center"/>
              <w:rPr>
                <w:spacing w:val="-2"/>
                <w:lang w:val="uk-UA"/>
              </w:rPr>
            </w:pPr>
            <w:r w:rsidRPr="008D2DCF">
              <w:rPr>
                <w:spacing w:val="-2"/>
                <w:lang w:val="uk-UA"/>
              </w:rPr>
              <w:t>75 – 84 (добре)</w:t>
            </w:r>
          </w:p>
        </w:tc>
        <w:tc>
          <w:tcPr>
            <w:tcW w:w="2126" w:type="dxa"/>
            <w:vMerge/>
            <w:tcBorders>
              <w:top w:val="single" w:sz="4" w:space="0" w:color="auto"/>
              <w:left w:val="single" w:sz="4" w:space="0" w:color="auto"/>
              <w:bottom w:val="single" w:sz="4" w:space="0" w:color="auto"/>
              <w:right w:val="single" w:sz="4" w:space="0" w:color="auto"/>
            </w:tcBorders>
            <w:vAlign w:val="center"/>
          </w:tcPr>
          <w:p w:rsidR="009150E8" w:rsidRPr="008D2DCF" w:rsidRDefault="009150E8" w:rsidP="00E41FD1">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rsidR="009150E8" w:rsidRPr="008D2DCF" w:rsidRDefault="009150E8" w:rsidP="00E41FD1">
            <w:pPr>
              <w:spacing w:line="223" w:lineRule="auto"/>
              <w:ind w:right="-54"/>
              <w:jc w:val="center"/>
              <w:rPr>
                <w:spacing w:val="-2"/>
                <w:lang w:val="uk-UA"/>
              </w:rPr>
            </w:pPr>
          </w:p>
        </w:tc>
      </w:tr>
      <w:tr w:rsidR="009150E8" w:rsidRPr="008D2DCF" w:rsidTr="008F5C0F">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9150E8" w:rsidRPr="008D2DCF" w:rsidRDefault="009150E8" w:rsidP="00E41FD1">
            <w:pPr>
              <w:spacing w:line="223" w:lineRule="auto"/>
              <w:ind w:right="-68"/>
              <w:jc w:val="center"/>
              <w:rPr>
                <w:spacing w:val="-2"/>
                <w:lang w:val="uk-UA"/>
              </w:rPr>
            </w:pPr>
            <w:r w:rsidRPr="008D2DCF">
              <w:rPr>
                <w:spacing w:val="-2"/>
                <w:lang w:val="uk-UA"/>
              </w:rPr>
              <w:lastRenderedPageBreak/>
              <w:t>D</w:t>
            </w:r>
          </w:p>
        </w:tc>
        <w:tc>
          <w:tcPr>
            <w:tcW w:w="4510" w:type="dxa"/>
            <w:tcBorders>
              <w:top w:val="single" w:sz="4" w:space="0" w:color="auto"/>
              <w:left w:val="single" w:sz="4" w:space="0" w:color="auto"/>
              <w:bottom w:val="single" w:sz="4" w:space="0" w:color="auto"/>
              <w:right w:val="single" w:sz="4" w:space="0" w:color="auto"/>
            </w:tcBorders>
            <w:vAlign w:val="center"/>
          </w:tcPr>
          <w:p w:rsidR="009150E8" w:rsidRPr="008D2DCF" w:rsidRDefault="009150E8" w:rsidP="00E41FD1">
            <w:pPr>
              <w:spacing w:line="223" w:lineRule="auto"/>
              <w:ind w:right="223"/>
              <w:jc w:val="center"/>
              <w:rPr>
                <w:spacing w:val="-2"/>
                <w:lang w:val="uk-UA"/>
              </w:rPr>
            </w:pPr>
            <w:r w:rsidRPr="008D2DCF">
              <w:rPr>
                <w:spacing w:val="-2"/>
                <w:lang w:val="uk-UA"/>
              </w:rPr>
              <w:t xml:space="preserve">70 – 74 (задовільно) </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9150E8" w:rsidRPr="008D2DCF" w:rsidRDefault="009150E8" w:rsidP="00E41FD1">
            <w:pPr>
              <w:spacing w:line="223" w:lineRule="auto"/>
              <w:ind w:right="-54"/>
              <w:jc w:val="center"/>
              <w:rPr>
                <w:spacing w:val="-2"/>
                <w:lang w:val="uk-UA"/>
              </w:rPr>
            </w:pPr>
            <w:r w:rsidRPr="008D2DCF">
              <w:rPr>
                <w:spacing w:val="-2"/>
                <w:lang w:val="uk-UA"/>
              </w:rPr>
              <w:t>3 (задовільно)</w:t>
            </w:r>
          </w:p>
        </w:tc>
        <w:tc>
          <w:tcPr>
            <w:tcW w:w="1873" w:type="dxa"/>
            <w:vMerge/>
            <w:tcBorders>
              <w:top w:val="single" w:sz="4" w:space="0" w:color="auto"/>
              <w:left w:val="single" w:sz="4" w:space="0" w:color="auto"/>
              <w:bottom w:val="single" w:sz="4" w:space="0" w:color="auto"/>
              <w:right w:val="single" w:sz="4" w:space="0" w:color="auto"/>
            </w:tcBorders>
          </w:tcPr>
          <w:p w:rsidR="009150E8" w:rsidRPr="008D2DCF" w:rsidRDefault="009150E8" w:rsidP="00E41FD1">
            <w:pPr>
              <w:spacing w:line="223" w:lineRule="auto"/>
              <w:ind w:right="-54"/>
              <w:jc w:val="center"/>
              <w:rPr>
                <w:spacing w:val="-2"/>
                <w:lang w:val="uk-UA"/>
              </w:rPr>
            </w:pPr>
          </w:p>
        </w:tc>
      </w:tr>
      <w:tr w:rsidR="009150E8" w:rsidRPr="008D2DCF" w:rsidTr="008F5C0F">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9150E8" w:rsidRPr="008D2DCF" w:rsidRDefault="009150E8" w:rsidP="00E41FD1">
            <w:pPr>
              <w:spacing w:line="223" w:lineRule="auto"/>
              <w:ind w:right="-68"/>
              <w:jc w:val="center"/>
              <w:rPr>
                <w:spacing w:val="-2"/>
                <w:lang w:val="uk-UA"/>
              </w:rPr>
            </w:pPr>
            <w:r w:rsidRPr="008D2DCF">
              <w:rPr>
                <w:spacing w:val="-2"/>
                <w:lang w:val="uk-UA"/>
              </w:rPr>
              <w:t>E</w:t>
            </w:r>
          </w:p>
        </w:tc>
        <w:tc>
          <w:tcPr>
            <w:tcW w:w="4510" w:type="dxa"/>
            <w:tcBorders>
              <w:top w:val="single" w:sz="4" w:space="0" w:color="auto"/>
              <w:left w:val="single" w:sz="4" w:space="0" w:color="auto"/>
              <w:bottom w:val="single" w:sz="4" w:space="0" w:color="auto"/>
              <w:right w:val="single" w:sz="4" w:space="0" w:color="auto"/>
            </w:tcBorders>
            <w:vAlign w:val="center"/>
          </w:tcPr>
          <w:p w:rsidR="009150E8" w:rsidRPr="008D2DCF" w:rsidRDefault="009150E8" w:rsidP="00E41FD1">
            <w:pPr>
              <w:spacing w:line="223" w:lineRule="auto"/>
              <w:ind w:right="223"/>
              <w:jc w:val="center"/>
              <w:rPr>
                <w:spacing w:val="-2"/>
                <w:lang w:val="uk-UA"/>
              </w:rPr>
            </w:pPr>
            <w:r w:rsidRPr="008D2DCF">
              <w:rPr>
                <w:spacing w:val="-2"/>
                <w:lang w:val="uk-UA"/>
              </w:rPr>
              <w:t>60 – 69 (достатньо)</w:t>
            </w:r>
          </w:p>
        </w:tc>
        <w:tc>
          <w:tcPr>
            <w:tcW w:w="2126" w:type="dxa"/>
            <w:vMerge/>
            <w:tcBorders>
              <w:top w:val="single" w:sz="4" w:space="0" w:color="auto"/>
              <w:left w:val="single" w:sz="4" w:space="0" w:color="auto"/>
              <w:bottom w:val="single" w:sz="4" w:space="0" w:color="auto"/>
              <w:right w:val="single" w:sz="4" w:space="0" w:color="auto"/>
            </w:tcBorders>
            <w:vAlign w:val="center"/>
          </w:tcPr>
          <w:p w:rsidR="009150E8" w:rsidRPr="008D2DCF" w:rsidRDefault="009150E8" w:rsidP="00E41FD1">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rsidR="009150E8" w:rsidRPr="008D2DCF" w:rsidRDefault="009150E8" w:rsidP="00E41FD1">
            <w:pPr>
              <w:spacing w:line="223" w:lineRule="auto"/>
              <w:ind w:right="-54"/>
              <w:jc w:val="center"/>
              <w:rPr>
                <w:spacing w:val="-2"/>
                <w:lang w:val="uk-UA"/>
              </w:rPr>
            </w:pPr>
          </w:p>
        </w:tc>
      </w:tr>
      <w:tr w:rsidR="009150E8" w:rsidRPr="008D2DCF" w:rsidTr="008F5C0F">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9150E8" w:rsidRPr="008D2DCF" w:rsidRDefault="009150E8" w:rsidP="00E41FD1">
            <w:pPr>
              <w:spacing w:line="223" w:lineRule="auto"/>
              <w:ind w:right="-68"/>
              <w:jc w:val="center"/>
              <w:rPr>
                <w:spacing w:val="-2"/>
                <w:lang w:val="uk-UA"/>
              </w:rPr>
            </w:pPr>
            <w:r w:rsidRPr="008D2DCF">
              <w:rPr>
                <w:spacing w:val="-2"/>
                <w:lang w:val="uk-UA"/>
              </w:rPr>
              <w:t>FX</w:t>
            </w:r>
          </w:p>
        </w:tc>
        <w:tc>
          <w:tcPr>
            <w:tcW w:w="4510" w:type="dxa"/>
            <w:tcBorders>
              <w:top w:val="single" w:sz="4" w:space="0" w:color="auto"/>
              <w:left w:val="single" w:sz="4" w:space="0" w:color="auto"/>
              <w:bottom w:val="single" w:sz="4" w:space="0" w:color="auto"/>
              <w:right w:val="single" w:sz="4" w:space="0" w:color="auto"/>
            </w:tcBorders>
            <w:vAlign w:val="center"/>
          </w:tcPr>
          <w:p w:rsidR="009150E8" w:rsidRPr="008D2DCF" w:rsidRDefault="009150E8" w:rsidP="00E41FD1">
            <w:pPr>
              <w:spacing w:line="223" w:lineRule="auto"/>
              <w:ind w:right="223"/>
              <w:jc w:val="center"/>
              <w:rPr>
                <w:spacing w:val="-2"/>
                <w:lang w:val="uk-UA"/>
              </w:rPr>
            </w:pPr>
            <w:r w:rsidRPr="008D2DCF">
              <w:rPr>
                <w:spacing w:val="-2"/>
                <w:lang w:val="uk-UA"/>
              </w:rPr>
              <w:t>35 – 59 (незадовільно – з можливістю повторного складання)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9150E8" w:rsidRPr="008D2DCF" w:rsidRDefault="009150E8" w:rsidP="00E41FD1">
            <w:pPr>
              <w:spacing w:line="223" w:lineRule="auto"/>
              <w:ind w:right="-54"/>
              <w:jc w:val="center"/>
              <w:rPr>
                <w:spacing w:val="-2"/>
                <w:lang w:val="uk-UA"/>
              </w:rPr>
            </w:pPr>
            <w:r w:rsidRPr="008D2DCF">
              <w:rPr>
                <w:spacing w:val="-2"/>
                <w:lang w:val="uk-UA"/>
              </w:rPr>
              <w:t>2 (незадовільно)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9150E8" w:rsidRPr="008D2DCF" w:rsidRDefault="009150E8" w:rsidP="00E41FD1">
            <w:pPr>
              <w:spacing w:line="223" w:lineRule="auto"/>
              <w:ind w:right="-54"/>
              <w:rPr>
                <w:spacing w:val="-2"/>
                <w:lang w:val="uk-UA"/>
              </w:rPr>
            </w:pPr>
            <w:r w:rsidRPr="008D2DCF">
              <w:rPr>
                <w:spacing w:val="-2"/>
                <w:lang w:val="uk-UA"/>
              </w:rPr>
              <w:t>Не зараховано</w:t>
            </w:r>
          </w:p>
        </w:tc>
      </w:tr>
      <w:tr w:rsidR="009150E8" w:rsidRPr="00A351FE" w:rsidTr="008F5C0F">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9150E8" w:rsidRPr="008D2DCF" w:rsidRDefault="009150E8" w:rsidP="00E41FD1">
            <w:pPr>
              <w:spacing w:line="223" w:lineRule="auto"/>
              <w:ind w:right="-68"/>
              <w:jc w:val="center"/>
              <w:rPr>
                <w:spacing w:val="-2"/>
                <w:lang w:val="uk-UA"/>
              </w:rPr>
            </w:pPr>
            <w:r w:rsidRPr="008D2DCF">
              <w:rPr>
                <w:spacing w:val="-2"/>
                <w:lang w:val="uk-UA"/>
              </w:rPr>
              <w:t>F</w:t>
            </w:r>
          </w:p>
        </w:tc>
        <w:tc>
          <w:tcPr>
            <w:tcW w:w="4510" w:type="dxa"/>
            <w:tcBorders>
              <w:top w:val="single" w:sz="4" w:space="0" w:color="auto"/>
              <w:left w:val="single" w:sz="4" w:space="0" w:color="auto"/>
              <w:bottom w:val="single" w:sz="4" w:space="0" w:color="auto"/>
              <w:right w:val="single" w:sz="4" w:space="0" w:color="auto"/>
            </w:tcBorders>
            <w:vAlign w:val="center"/>
          </w:tcPr>
          <w:p w:rsidR="009150E8" w:rsidRPr="008D2DCF" w:rsidRDefault="009150E8" w:rsidP="00E41FD1">
            <w:pPr>
              <w:spacing w:line="223" w:lineRule="auto"/>
              <w:ind w:right="223"/>
              <w:jc w:val="center"/>
              <w:rPr>
                <w:spacing w:val="-2"/>
                <w:lang w:val="uk-UA"/>
              </w:rPr>
            </w:pPr>
            <w:r w:rsidRPr="008D2DCF">
              <w:rPr>
                <w:spacing w:val="-2"/>
                <w:lang w:val="uk-UA"/>
              </w:rPr>
              <w:t>1 – 34 (незадовільно – з обов’язковим повторним курсом)</w:t>
            </w:r>
          </w:p>
        </w:tc>
        <w:tc>
          <w:tcPr>
            <w:tcW w:w="2126" w:type="dxa"/>
            <w:vMerge/>
            <w:tcBorders>
              <w:top w:val="single" w:sz="4" w:space="0" w:color="auto"/>
              <w:left w:val="single" w:sz="4" w:space="0" w:color="auto"/>
              <w:bottom w:val="single" w:sz="4" w:space="0" w:color="auto"/>
              <w:right w:val="single" w:sz="4" w:space="0" w:color="auto"/>
            </w:tcBorders>
          </w:tcPr>
          <w:p w:rsidR="009150E8" w:rsidRPr="008D2DCF" w:rsidRDefault="009150E8" w:rsidP="00E41FD1">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rsidR="009150E8" w:rsidRPr="008D2DCF" w:rsidRDefault="009150E8" w:rsidP="00E41FD1">
            <w:pPr>
              <w:spacing w:line="223" w:lineRule="auto"/>
              <w:ind w:right="-54"/>
              <w:jc w:val="center"/>
              <w:rPr>
                <w:spacing w:val="-2"/>
                <w:lang w:val="uk-UA"/>
              </w:rPr>
            </w:pPr>
          </w:p>
        </w:tc>
      </w:tr>
    </w:tbl>
    <w:p w:rsidR="001C03D7" w:rsidRPr="008D2DCF" w:rsidRDefault="001C03D7" w:rsidP="009150E8">
      <w:pPr>
        <w:rPr>
          <w:b/>
          <w:bCs/>
          <w:color w:val="000000"/>
          <w:sz w:val="28"/>
          <w:lang w:val="uk-UA"/>
        </w:rPr>
      </w:pPr>
    </w:p>
    <w:tbl>
      <w:tblPr>
        <w:tblStyle w:val="a5"/>
        <w:tblW w:w="0" w:type="auto"/>
        <w:jc w:val="center"/>
        <w:tblInd w:w="0" w:type="dxa"/>
        <w:tblLook w:val="04A0" w:firstRow="1" w:lastRow="0" w:firstColumn="1" w:lastColumn="0" w:noHBand="0" w:noVBand="1"/>
      </w:tblPr>
      <w:tblGrid>
        <w:gridCol w:w="1338"/>
        <w:gridCol w:w="2943"/>
        <w:gridCol w:w="2091"/>
        <w:gridCol w:w="1134"/>
        <w:gridCol w:w="1276"/>
        <w:gridCol w:w="1374"/>
      </w:tblGrid>
      <w:tr w:rsidR="001E18F5" w:rsidRPr="00A351FE" w:rsidTr="0004425F">
        <w:trPr>
          <w:jc w:val="center"/>
        </w:trPr>
        <w:tc>
          <w:tcPr>
            <w:tcW w:w="4281" w:type="dxa"/>
            <w:gridSpan w:val="2"/>
            <w:vMerge w:val="restart"/>
            <w:vAlign w:val="center"/>
          </w:tcPr>
          <w:p w:rsidR="001E18F5" w:rsidRPr="008D2DCF" w:rsidRDefault="001E18F5" w:rsidP="0004425F">
            <w:pPr>
              <w:jc w:val="center"/>
              <w:rPr>
                <w:bCs/>
                <w:iCs/>
                <w:color w:val="000000"/>
                <w:sz w:val="22"/>
                <w:szCs w:val="22"/>
                <w:lang w:val="uk-UA"/>
              </w:rPr>
            </w:pPr>
            <w:r w:rsidRPr="008D2DCF">
              <w:rPr>
                <w:b/>
                <w:bCs/>
                <w:sz w:val="22"/>
                <w:szCs w:val="22"/>
                <w:lang w:val="uk-UA"/>
              </w:rPr>
              <w:t>Контрольний захід</w:t>
            </w:r>
          </w:p>
        </w:tc>
        <w:tc>
          <w:tcPr>
            <w:tcW w:w="2091" w:type="dxa"/>
            <w:vMerge w:val="restart"/>
            <w:vAlign w:val="center"/>
          </w:tcPr>
          <w:p w:rsidR="001E18F5" w:rsidRPr="008D2DCF" w:rsidRDefault="001E18F5" w:rsidP="0004425F">
            <w:pPr>
              <w:jc w:val="center"/>
              <w:rPr>
                <w:bCs/>
                <w:iCs/>
                <w:color w:val="000000"/>
                <w:sz w:val="22"/>
                <w:szCs w:val="22"/>
                <w:lang w:val="uk-UA"/>
              </w:rPr>
            </w:pPr>
            <w:r w:rsidRPr="008D2DCF">
              <w:rPr>
                <w:b/>
                <w:bCs/>
                <w:sz w:val="22"/>
                <w:szCs w:val="22"/>
                <w:lang w:val="uk-UA"/>
              </w:rPr>
              <w:t>Термін виконання</w:t>
            </w:r>
          </w:p>
        </w:tc>
        <w:tc>
          <w:tcPr>
            <w:tcW w:w="3784" w:type="dxa"/>
            <w:gridSpan w:val="3"/>
            <w:vAlign w:val="center"/>
          </w:tcPr>
          <w:p w:rsidR="001E18F5" w:rsidRPr="008D2DCF" w:rsidRDefault="001E18F5" w:rsidP="0004425F">
            <w:pPr>
              <w:jc w:val="center"/>
              <w:rPr>
                <w:b/>
                <w:bCs/>
                <w:iCs/>
                <w:color w:val="000000"/>
                <w:sz w:val="22"/>
                <w:szCs w:val="22"/>
                <w:lang w:val="uk-UA"/>
              </w:rPr>
            </w:pPr>
            <w:r w:rsidRPr="008D2DCF">
              <w:rPr>
                <w:b/>
                <w:bCs/>
                <w:iCs/>
                <w:color w:val="000000"/>
                <w:sz w:val="22"/>
                <w:szCs w:val="22"/>
                <w:lang w:val="uk-UA"/>
              </w:rPr>
              <w:t>Бальна оцінка за рівнями складності</w:t>
            </w:r>
          </w:p>
        </w:tc>
      </w:tr>
      <w:tr w:rsidR="001E18F5" w:rsidRPr="008D2DCF" w:rsidTr="0004425F">
        <w:trPr>
          <w:jc w:val="center"/>
        </w:trPr>
        <w:tc>
          <w:tcPr>
            <w:tcW w:w="4281" w:type="dxa"/>
            <w:gridSpan w:val="2"/>
            <w:vMerge/>
            <w:vAlign w:val="center"/>
          </w:tcPr>
          <w:p w:rsidR="001E18F5" w:rsidRPr="008D2DCF" w:rsidRDefault="001E18F5" w:rsidP="0004425F">
            <w:pPr>
              <w:jc w:val="center"/>
              <w:rPr>
                <w:bCs/>
                <w:iCs/>
                <w:color w:val="000000"/>
                <w:sz w:val="22"/>
                <w:szCs w:val="22"/>
                <w:lang w:val="uk-UA"/>
              </w:rPr>
            </w:pPr>
          </w:p>
        </w:tc>
        <w:tc>
          <w:tcPr>
            <w:tcW w:w="2091" w:type="dxa"/>
            <w:vMerge/>
            <w:vAlign w:val="center"/>
          </w:tcPr>
          <w:p w:rsidR="001E18F5" w:rsidRPr="008D2DCF" w:rsidRDefault="001E18F5" w:rsidP="0004425F">
            <w:pPr>
              <w:jc w:val="both"/>
              <w:rPr>
                <w:bCs/>
                <w:iCs/>
                <w:color w:val="000000"/>
                <w:sz w:val="22"/>
                <w:szCs w:val="22"/>
                <w:lang w:val="uk-UA"/>
              </w:rPr>
            </w:pPr>
          </w:p>
        </w:tc>
        <w:tc>
          <w:tcPr>
            <w:tcW w:w="1134" w:type="dxa"/>
            <w:vAlign w:val="center"/>
          </w:tcPr>
          <w:p w:rsidR="001E18F5" w:rsidRPr="008D2DCF" w:rsidRDefault="001E18F5" w:rsidP="0004425F">
            <w:pPr>
              <w:jc w:val="center"/>
              <w:rPr>
                <w:b/>
                <w:bCs/>
                <w:iCs/>
                <w:color w:val="000000"/>
                <w:sz w:val="22"/>
                <w:szCs w:val="22"/>
                <w:lang w:val="uk-UA"/>
              </w:rPr>
            </w:pPr>
            <w:r w:rsidRPr="008D2DCF">
              <w:rPr>
                <w:b/>
                <w:bCs/>
                <w:iCs/>
                <w:color w:val="000000"/>
                <w:sz w:val="22"/>
                <w:szCs w:val="22"/>
                <w:lang w:val="uk-UA"/>
              </w:rPr>
              <w:t>І рівень</w:t>
            </w:r>
          </w:p>
        </w:tc>
        <w:tc>
          <w:tcPr>
            <w:tcW w:w="1276" w:type="dxa"/>
            <w:vAlign w:val="center"/>
          </w:tcPr>
          <w:p w:rsidR="001E18F5" w:rsidRPr="008D2DCF" w:rsidRDefault="001E18F5" w:rsidP="0004425F">
            <w:pPr>
              <w:jc w:val="center"/>
              <w:rPr>
                <w:b/>
                <w:bCs/>
                <w:iCs/>
                <w:color w:val="000000"/>
                <w:sz w:val="22"/>
                <w:szCs w:val="22"/>
                <w:lang w:val="uk-UA"/>
              </w:rPr>
            </w:pPr>
            <w:r w:rsidRPr="008D2DCF">
              <w:rPr>
                <w:b/>
                <w:bCs/>
                <w:iCs/>
                <w:color w:val="000000"/>
                <w:sz w:val="22"/>
                <w:szCs w:val="22"/>
                <w:lang w:val="uk-UA"/>
              </w:rPr>
              <w:t>ІІ рівень</w:t>
            </w:r>
          </w:p>
        </w:tc>
        <w:tc>
          <w:tcPr>
            <w:tcW w:w="1374" w:type="dxa"/>
            <w:vAlign w:val="center"/>
          </w:tcPr>
          <w:p w:rsidR="001E18F5" w:rsidRPr="008D2DCF" w:rsidRDefault="001E18F5" w:rsidP="0004425F">
            <w:pPr>
              <w:jc w:val="center"/>
              <w:rPr>
                <w:b/>
                <w:bCs/>
                <w:iCs/>
                <w:color w:val="000000"/>
                <w:sz w:val="22"/>
                <w:szCs w:val="22"/>
                <w:lang w:val="uk-UA"/>
              </w:rPr>
            </w:pPr>
            <w:r w:rsidRPr="008D2DCF">
              <w:rPr>
                <w:b/>
                <w:bCs/>
                <w:iCs/>
                <w:color w:val="000000"/>
                <w:sz w:val="22"/>
                <w:szCs w:val="22"/>
              </w:rPr>
              <w:t>max</w:t>
            </w:r>
            <w:r w:rsidRPr="008D2DCF">
              <w:rPr>
                <w:b/>
                <w:bCs/>
                <w:iCs/>
                <w:color w:val="000000"/>
                <w:sz w:val="22"/>
                <w:szCs w:val="22"/>
                <w:lang w:val="uk-UA"/>
              </w:rPr>
              <w:t xml:space="preserve"> за ЗМ</w:t>
            </w:r>
          </w:p>
        </w:tc>
      </w:tr>
      <w:tr w:rsidR="001E18F5" w:rsidRPr="008D2DCF" w:rsidTr="0004425F">
        <w:trPr>
          <w:trHeight w:val="64"/>
          <w:jc w:val="center"/>
        </w:trPr>
        <w:tc>
          <w:tcPr>
            <w:tcW w:w="10156" w:type="dxa"/>
            <w:gridSpan w:val="6"/>
            <w:vAlign w:val="center"/>
          </w:tcPr>
          <w:p w:rsidR="001E18F5" w:rsidRPr="008D2DCF" w:rsidRDefault="001E18F5" w:rsidP="0004425F">
            <w:pPr>
              <w:ind w:firstLine="1834"/>
              <w:rPr>
                <w:bCs/>
                <w:iCs/>
                <w:color w:val="000000"/>
                <w:sz w:val="22"/>
                <w:szCs w:val="22"/>
                <w:lang w:val="uk-UA"/>
              </w:rPr>
            </w:pPr>
            <w:r w:rsidRPr="008D2DCF">
              <w:rPr>
                <w:b/>
                <w:bCs/>
                <w:iCs/>
                <w:sz w:val="22"/>
                <w:szCs w:val="22"/>
                <w:lang w:val="uk-UA"/>
              </w:rPr>
              <w:t>Поточний контроль</w:t>
            </w:r>
            <w:r w:rsidRPr="008D2DCF">
              <w:rPr>
                <w:b/>
                <w:bCs/>
                <w:iCs/>
                <w:sz w:val="22"/>
                <w:szCs w:val="22"/>
              </w:rPr>
              <w:t xml:space="preserve"> (max 60%)</w:t>
            </w:r>
          </w:p>
        </w:tc>
      </w:tr>
      <w:tr w:rsidR="001E18F5" w:rsidRPr="008D2DCF" w:rsidTr="0004425F">
        <w:trPr>
          <w:jc w:val="center"/>
        </w:trPr>
        <w:tc>
          <w:tcPr>
            <w:tcW w:w="1338" w:type="dxa"/>
            <w:vMerge w:val="restart"/>
            <w:vAlign w:val="center"/>
          </w:tcPr>
          <w:p w:rsidR="001E18F5" w:rsidRPr="008D2DCF" w:rsidRDefault="001E18F5" w:rsidP="0004425F">
            <w:pPr>
              <w:jc w:val="both"/>
              <w:rPr>
                <w:bCs/>
                <w:iCs/>
                <w:color w:val="000000"/>
                <w:sz w:val="22"/>
                <w:szCs w:val="22"/>
                <w:lang w:val="uk-UA"/>
              </w:rPr>
            </w:pPr>
            <w:r w:rsidRPr="008D2DCF">
              <w:rPr>
                <w:bCs/>
                <w:iCs/>
                <w:color w:val="000000"/>
                <w:sz w:val="22"/>
                <w:szCs w:val="22"/>
                <w:lang w:val="uk-UA"/>
              </w:rPr>
              <w:t>Змістовий модуль 1</w:t>
            </w:r>
          </w:p>
        </w:tc>
        <w:tc>
          <w:tcPr>
            <w:tcW w:w="2943" w:type="dxa"/>
            <w:vAlign w:val="center"/>
          </w:tcPr>
          <w:p w:rsidR="001E18F5" w:rsidRPr="008D2DCF" w:rsidRDefault="001E18F5" w:rsidP="0004425F">
            <w:pPr>
              <w:jc w:val="both"/>
              <w:rPr>
                <w:bCs/>
                <w:iCs/>
                <w:color w:val="000000"/>
                <w:sz w:val="22"/>
                <w:szCs w:val="22"/>
                <w:lang w:val="uk-UA"/>
              </w:rPr>
            </w:pPr>
            <w:r w:rsidRPr="008D2DCF">
              <w:rPr>
                <w:iCs/>
                <w:color w:val="000000"/>
                <w:sz w:val="22"/>
                <w:szCs w:val="22"/>
                <w:lang w:val="uk-UA"/>
              </w:rPr>
              <w:t>Теоретичне опитування 1</w:t>
            </w:r>
          </w:p>
        </w:tc>
        <w:tc>
          <w:tcPr>
            <w:tcW w:w="2091" w:type="dxa"/>
            <w:vMerge w:val="restart"/>
            <w:vAlign w:val="center"/>
          </w:tcPr>
          <w:p w:rsidR="001E18F5" w:rsidRPr="008D2DCF" w:rsidRDefault="001E18F5" w:rsidP="0004425F">
            <w:pPr>
              <w:jc w:val="center"/>
              <w:rPr>
                <w:b/>
                <w:bCs/>
                <w:iCs/>
                <w:color w:val="000000"/>
                <w:sz w:val="22"/>
                <w:szCs w:val="22"/>
                <w:lang w:val="uk-UA"/>
              </w:rPr>
            </w:pPr>
            <w:r w:rsidRPr="008D2DCF">
              <w:rPr>
                <w:b/>
                <w:bCs/>
                <w:iCs/>
                <w:color w:val="000000"/>
                <w:sz w:val="22"/>
                <w:szCs w:val="22"/>
                <w:lang w:val="uk-UA"/>
              </w:rPr>
              <w:t>Тиждень 2</w:t>
            </w:r>
          </w:p>
        </w:tc>
        <w:tc>
          <w:tcPr>
            <w:tcW w:w="1134" w:type="dxa"/>
            <w:vAlign w:val="center"/>
          </w:tcPr>
          <w:p w:rsidR="001E18F5" w:rsidRPr="008D2DCF" w:rsidRDefault="001E18F5" w:rsidP="0004425F">
            <w:pPr>
              <w:jc w:val="center"/>
              <w:rPr>
                <w:bCs/>
                <w:iCs/>
                <w:color w:val="000000"/>
                <w:sz w:val="22"/>
                <w:szCs w:val="22"/>
                <w:lang w:val="uk-UA"/>
              </w:rPr>
            </w:pPr>
            <w:r w:rsidRPr="008D2DCF">
              <w:rPr>
                <w:bCs/>
                <w:iCs/>
                <w:color w:val="000000"/>
                <w:sz w:val="22"/>
                <w:szCs w:val="22"/>
                <w:lang w:val="uk-UA"/>
              </w:rPr>
              <w:t>3</w:t>
            </w:r>
          </w:p>
        </w:tc>
        <w:tc>
          <w:tcPr>
            <w:tcW w:w="1276" w:type="dxa"/>
            <w:vAlign w:val="center"/>
          </w:tcPr>
          <w:p w:rsidR="001E18F5" w:rsidRPr="008D2DCF" w:rsidRDefault="001E18F5" w:rsidP="0004425F">
            <w:pPr>
              <w:jc w:val="center"/>
              <w:rPr>
                <w:bCs/>
                <w:iCs/>
                <w:color w:val="000000"/>
                <w:sz w:val="22"/>
                <w:szCs w:val="22"/>
                <w:lang w:val="uk-UA"/>
              </w:rPr>
            </w:pPr>
            <w:r w:rsidRPr="008D2DCF">
              <w:rPr>
                <w:bCs/>
                <w:iCs/>
                <w:color w:val="000000"/>
                <w:sz w:val="22"/>
                <w:szCs w:val="22"/>
                <w:lang w:val="uk-UA"/>
              </w:rPr>
              <w:t>4-5</w:t>
            </w:r>
          </w:p>
        </w:tc>
        <w:tc>
          <w:tcPr>
            <w:tcW w:w="1374" w:type="dxa"/>
            <w:vMerge w:val="restart"/>
            <w:vAlign w:val="center"/>
          </w:tcPr>
          <w:p w:rsidR="001E18F5" w:rsidRPr="008D2DCF" w:rsidRDefault="00E028A2" w:rsidP="0004425F">
            <w:pPr>
              <w:jc w:val="center"/>
              <w:rPr>
                <w:b/>
                <w:bCs/>
                <w:iCs/>
                <w:color w:val="000000"/>
                <w:sz w:val="22"/>
                <w:szCs w:val="22"/>
                <w:lang w:val="uk-UA"/>
              </w:rPr>
            </w:pPr>
            <w:r w:rsidRPr="008D2DCF">
              <w:rPr>
                <w:b/>
                <w:bCs/>
                <w:iCs/>
                <w:color w:val="000000"/>
                <w:sz w:val="22"/>
                <w:szCs w:val="22"/>
                <w:lang w:val="uk-UA"/>
              </w:rPr>
              <w:t>15</w:t>
            </w:r>
          </w:p>
        </w:tc>
      </w:tr>
      <w:tr w:rsidR="001E18F5" w:rsidRPr="008D2DCF" w:rsidTr="0004425F">
        <w:trPr>
          <w:jc w:val="center"/>
        </w:trPr>
        <w:tc>
          <w:tcPr>
            <w:tcW w:w="1338" w:type="dxa"/>
            <w:vMerge/>
            <w:vAlign w:val="center"/>
          </w:tcPr>
          <w:p w:rsidR="001E18F5" w:rsidRPr="008D2DCF" w:rsidRDefault="001E18F5" w:rsidP="0004425F">
            <w:pPr>
              <w:jc w:val="both"/>
              <w:rPr>
                <w:bCs/>
                <w:iCs/>
                <w:color w:val="000000"/>
                <w:sz w:val="22"/>
                <w:szCs w:val="22"/>
                <w:lang w:val="uk-UA"/>
              </w:rPr>
            </w:pPr>
          </w:p>
        </w:tc>
        <w:tc>
          <w:tcPr>
            <w:tcW w:w="2943" w:type="dxa"/>
            <w:vAlign w:val="center"/>
          </w:tcPr>
          <w:p w:rsidR="001E18F5" w:rsidRPr="008D2DCF" w:rsidRDefault="00E028A2" w:rsidP="0004425F">
            <w:pPr>
              <w:jc w:val="both"/>
              <w:rPr>
                <w:bCs/>
                <w:iCs/>
                <w:color w:val="000000"/>
                <w:sz w:val="22"/>
                <w:szCs w:val="22"/>
                <w:lang w:val="uk-UA"/>
              </w:rPr>
            </w:pPr>
            <w:r w:rsidRPr="008D2DCF">
              <w:rPr>
                <w:bCs/>
                <w:iCs/>
                <w:color w:val="000000"/>
                <w:sz w:val="22"/>
                <w:szCs w:val="22"/>
                <w:lang w:val="uk-UA"/>
              </w:rPr>
              <w:t xml:space="preserve">Практичне заняття </w:t>
            </w:r>
            <w:r w:rsidR="001E18F5" w:rsidRPr="008D2DCF">
              <w:rPr>
                <w:bCs/>
                <w:iCs/>
                <w:color w:val="000000"/>
                <w:sz w:val="22"/>
                <w:szCs w:val="22"/>
                <w:lang w:val="uk-UA"/>
              </w:rPr>
              <w:t>1</w:t>
            </w:r>
            <w:r w:rsidR="00C62FE3">
              <w:rPr>
                <w:bCs/>
                <w:iCs/>
                <w:color w:val="000000"/>
                <w:sz w:val="22"/>
                <w:szCs w:val="22"/>
                <w:lang w:val="uk-UA"/>
              </w:rPr>
              <w:t>,2</w:t>
            </w:r>
          </w:p>
        </w:tc>
        <w:tc>
          <w:tcPr>
            <w:tcW w:w="2091" w:type="dxa"/>
            <w:vMerge/>
            <w:vAlign w:val="center"/>
          </w:tcPr>
          <w:p w:rsidR="001E18F5" w:rsidRPr="008D2DCF" w:rsidRDefault="001E18F5" w:rsidP="0004425F">
            <w:pPr>
              <w:jc w:val="center"/>
              <w:rPr>
                <w:bCs/>
                <w:iCs/>
                <w:color w:val="000000"/>
                <w:sz w:val="22"/>
                <w:szCs w:val="22"/>
                <w:lang w:val="uk-UA"/>
              </w:rPr>
            </w:pPr>
          </w:p>
        </w:tc>
        <w:tc>
          <w:tcPr>
            <w:tcW w:w="1134" w:type="dxa"/>
            <w:vAlign w:val="center"/>
          </w:tcPr>
          <w:p w:rsidR="001E18F5" w:rsidRPr="008D2DCF" w:rsidRDefault="00E028A2" w:rsidP="0004425F">
            <w:pPr>
              <w:jc w:val="center"/>
              <w:rPr>
                <w:sz w:val="22"/>
                <w:szCs w:val="22"/>
              </w:rPr>
            </w:pPr>
            <w:r w:rsidRPr="008D2DCF">
              <w:rPr>
                <w:bCs/>
                <w:iCs/>
                <w:color w:val="000000"/>
                <w:sz w:val="22"/>
                <w:szCs w:val="22"/>
                <w:lang w:val="uk-UA"/>
              </w:rPr>
              <w:t>6</w:t>
            </w:r>
          </w:p>
        </w:tc>
        <w:tc>
          <w:tcPr>
            <w:tcW w:w="1276" w:type="dxa"/>
            <w:vAlign w:val="center"/>
          </w:tcPr>
          <w:p w:rsidR="001E18F5" w:rsidRPr="008D2DCF" w:rsidRDefault="00E028A2" w:rsidP="0004425F">
            <w:pPr>
              <w:jc w:val="center"/>
              <w:rPr>
                <w:bCs/>
                <w:iCs/>
                <w:color w:val="000000"/>
                <w:sz w:val="22"/>
                <w:szCs w:val="22"/>
                <w:lang w:val="uk-UA"/>
              </w:rPr>
            </w:pPr>
            <w:r w:rsidRPr="008D2DCF">
              <w:rPr>
                <w:bCs/>
                <w:iCs/>
                <w:color w:val="000000"/>
                <w:sz w:val="22"/>
                <w:szCs w:val="22"/>
                <w:lang w:val="uk-UA"/>
              </w:rPr>
              <w:t>7-10</w:t>
            </w:r>
          </w:p>
        </w:tc>
        <w:tc>
          <w:tcPr>
            <w:tcW w:w="1374" w:type="dxa"/>
            <w:vMerge/>
            <w:vAlign w:val="center"/>
          </w:tcPr>
          <w:p w:rsidR="001E18F5" w:rsidRPr="008D2DCF" w:rsidRDefault="001E18F5" w:rsidP="0004425F">
            <w:pPr>
              <w:jc w:val="center"/>
              <w:rPr>
                <w:b/>
                <w:bCs/>
                <w:iCs/>
                <w:color w:val="000000"/>
                <w:sz w:val="22"/>
                <w:szCs w:val="22"/>
                <w:lang w:val="uk-UA"/>
              </w:rPr>
            </w:pPr>
          </w:p>
        </w:tc>
      </w:tr>
      <w:tr w:rsidR="001E18F5" w:rsidRPr="008D2DCF" w:rsidTr="0004425F">
        <w:trPr>
          <w:jc w:val="center"/>
        </w:trPr>
        <w:tc>
          <w:tcPr>
            <w:tcW w:w="1338" w:type="dxa"/>
            <w:vMerge w:val="restart"/>
            <w:vAlign w:val="center"/>
          </w:tcPr>
          <w:p w:rsidR="001E18F5" w:rsidRPr="008D2DCF" w:rsidRDefault="001E18F5" w:rsidP="0004425F">
            <w:pPr>
              <w:jc w:val="both"/>
              <w:rPr>
                <w:bCs/>
                <w:iCs/>
                <w:color w:val="000000"/>
                <w:sz w:val="22"/>
                <w:szCs w:val="22"/>
                <w:lang w:val="uk-UA"/>
              </w:rPr>
            </w:pPr>
            <w:r w:rsidRPr="008D2DCF">
              <w:rPr>
                <w:bCs/>
                <w:iCs/>
                <w:color w:val="000000"/>
                <w:sz w:val="22"/>
                <w:szCs w:val="22"/>
                <w:lang w:val="uk-UA"/>
              </w:rPr>
              <w:t>Змістовий модуль 2</w:t>
            </w:r>
          </w:p>
        </w:tc>
        <w:tc>
          <w:tcPr>
            <w:tcW w:w="2943" w:type="dxa"/>
            <w:vAlign w:val="center"/>
          </w:tcPr>
          <w:p w:rsidR="001E18F5" w:rsidRPr="008D2DCF" w:rsidRDefault="001E18F5" w:rsidP="0004425F">
            <w:pPr>
              <w:jc w:val="both"/>
              <w:rPr>
                <w:bCs/>
                <w:iCs/>
                <w:color w:val="000000"/>
                <w:sz w:val="22"/>
                <w:szCs w:val="22"/>
                <w:lang w:val="uk-UA"/>
              </w:rPr>
            </w:pPr>
            <w:r w:rsidRPr="008D2DCF">
              <w:rPr>
                <w:iCs/>
                <w:color w:val="000000"/>
                <w:sz w:val="22"/>
                <w:szCs w:val="22"/>
                <w:lang w:val="uk-UA"/>
              </w:rPr>
              <w:t>Тестове випробування 1</w:t>
            </w:r>
          </w:p>
        </w:tc>
        <w:tc>
          <w:tcPr>
            <w:tcW w:w="2091" w:type="dxa"/>
            <w:vMerge w:val="restart"/>
            <w:vAlign w:val="center"/>
          </w:tcPr>
          <w:p w:rsidR="001E18F5" w:rsidRPr="008D2DCF" w:rsidRDefault="001E18F5" w:rsidP="0004425F">
            <w:pPr>
              <w:jc w:val="center"/>
              <w:rPr>
                <w:bCs/>
                <w:iCs/>
                <w:color w:val="000000"/>
                <w:sz w:val="22"/>
                <w:szCs w:val="22"/>
                <w:lang w:val="uk-UA"/>
              </w:rPr>
            </w:pPr>
            <w:r w:rsidRPr="008D2DCF">
              <w:rPr>
                <w:b/>
                <w:bCs/>
                <w:iCs/>
                <w:color w:val="000000"/>
                <w:sz w:val="22"/>
                <w:szCs w:val="22"/>
                <w:lang w:val="uk-UA"/>
              </w:rPr>
              <w:t>Тиждень 4</w:t>
            </w:r>
          </w:p>
        </w:tc>
        <w:tc>
          <w:tcPr>
            <w:tcW w:w="1134" w:type="dxa"/>
            <w:vAlign w:val="center"/>
          </w:tcPr>
          <w:p w:rsidR="001E18F5" w:rsidRPr="008D2DCF" w:rsidRDefault="001E18F5" w:rsidP="0004425F">
            <w:pPr>
              <w:jc w:val="center"/>
              <w:rPr>
                <w:sz w:val="22"/>
                <w:szCs w:val="22"/>
              </w:rPr>
            </w:pPr>
            <w:r w:rsidRPr="008D2DCF">
              <w:rPr>
                <w:bCs/>
                <w:iCs/>
                <w:color w:val="000000"/>
                <w:sz w:val="22"/>
                <w:szCs w:val="22"/>
                <w:lang w:val="uk-UA"/>
              </w:rPr>
              <w:t>3</w:t>
            </w:r>
          </w:p>
        </w:tc>
        <w:tc>
          <w:tcPr>
            <w:tcW w:w="1276" w:type="dxa"/>
            <w:vAlign w:val="center"/>
          </w:tcPr>
          <w:p w:rsidR="001E18F5" w:rsidRPr="008D2DCF" w:rsidRDefault="001E18F5" w:rsidP="0004425F">
            <w:pPr>
              <w:jc w:val="center"/>
              <w:rPr>
                <w:bCs/>
                <w:iCs/>
                <w:color w:val="000000"/>
                <w:sz w:val="22"/>
                <w:szCs w:val="22"/>
                <w:lang w:val="uk-UA"/>
              </w:rPr>
            </w:pPr>
            <w:r w:rsidRPr="008D2DCF">
              <w:rPr>
                <w:bCs/>
                <w:iCs/>
                <w:color w:val="000000"/>
                <w:sz w:val="22"/>
                <w:szCs w:val="22"/>
                <w:lang w:val="uk-UA"/>
              </w:rPr>
              <w:t>4-5</w:t>
            </w:r>
          </w:p>
        </w:tc>
        <w:tc>
          <w:tcPr>
            <w:tcW w:w="1374" w:type="dxa"/>
            <w:vMerge w:val="restart"/>
            <w:vAlign w:val="center"/>
          </w:tcPr>
          <w:p w:rsidR="001E18F5" w:rsidRPr="008D2DCF" w:rsidRDefault="00E028A2" w:rsidP="0004425F">
            <w:pPr>
              <w:jc w:val="center"/>
              <w:rPr>
                <w:b/>
                <w:bCs/>
                <w:iCs/>
                <w:color w:val="000000"/>
                <w:sz w:val="22"/>
                <w:szCs w:val="22"/>
                <w:lang w:val="uk-UA"/>
              </w:rPr>
            </w:pPr>
            <w:r w:rsidRPr="008D2DCF">
              <w:rPr>
                <w:b/>
                <w:bCs/>
                <w:iCs/>
                <w:color w:val="000000"/>
                <w:sz w:val="22"/>
                <w:szCs w:val="22"/>
                <w:lang w:val="uk-UA"/>
              </w:rPr>
              <w:t>15</w:t>
            </w:r>
          </w:p>
        </w:tc>
      </w:tr>
      <w:tr w:rsidR="00E028A2" w:rsidRPr="008D2DCF" w:rsidTr="0004425F">
        <w:trPr>
          <w:jc w:val="center"/>
        </w:trPr>
        <w:tc>
          <w:tcPr>
            <w:tcW w:w="1338" w:type="dxa"/>
            <w:vMerge/>
            <w:vAlign w:val="center"/>
          </w:tcPr>
          <w:p w:rsidR="00E028A2" w:rsidRPr="008D2DCF" w:rsidRDefault="00E028A2" w:rsidP="00E028A2">
            <w:pPr>
              <w:jc w:val="both"/>
              <w:rPr>
                <w:bCs/>
                <w:iCs/>
                <w:color w:val="000000"/>
                <w:sz w:val="22"/>
                <w:szCs w:val="22"/>
                <w:lang w:val="uk-UA"/>
              </w:rPr>
            </w:pPr>
          </w:p>
        </w:tc>
        <w:tc>
          <w:tcPr>
            <w:tcW w:w="2943" w:type="dxa"/>
            <w:vAlign w:val="center"/>
          </w:tcPr>
          <w:p w:rsidR="00E028A2" w:rsidRPr="008D2DCF" w:rsidRDefault="00E028A2" w:rsidP="00C62FE3">
            <w:pPr>
              <w:jc w:val="both"/>
              <w:rPr>
                <w:bCs/>
                <w:iCs/>
                <w:color w:val="000000"/>
                <w:sz w:val="22"/>
                <w:szCs w:val="22"/>
                <w:lang w:val="uk-UA"/>
              </w:rPr>
            </w:pPr>
            <w:r w:rsidRPr="008D2DCF">
              <w:rPr>
                <w:bCs/>
                <w:iCs/>
                <w:color w:val="000000"/>
                <w:sz w:val="22"/>
                <w:szCs w:val="22"/>
                <w:lang w:val="uk-UA"/>
              </w:rPr>
              <w:t xml:space="preserve">Практичне заняття </w:t>
            </w:r>
            <w:r w:rsidR="00C62FE3">
              <w:rPr>
                <w:bCs/>
                <w:iCs/>
                <w:color w:val="000000"/>
                <w:sz w:val="22"/>
                <w:szCs w:val="22"/>
                <w:lang w:val="uk-UA"/>
              </w:rPr>
              <w:t>2</w:t>
            </w:r>
          </w:p>
        </w:tc>
        <w:tc>
          <w:tcPr>
            <w:tcW w:w="2091" w:type="dxa"/>
            <w:vMerge/>
            <w:vAlign w:val="center"/>
          </w:tcPr>
          <w:p w:rsidR="00E028A2" w:rsidRPr="008D2DCF" w:rsidRDefault="00E028A2" w:rsidP="00E028A2">
            <w:pPr>
              <w:jc w:val="center"/>
              <w:rPr>
                <w:bCs/>
                <w:iCs/>
                <w:color w:val="000000"/>
                <w:sz w:val="22"/>
                <w:szCs w:val="22"/>
                <w:lang w:val="uk-UA"/>
              </w:rPr>
            </w:pPr>
          </w:p>
        </w:tc>
        <w:tc>
          <w:tcPr>
            <w:tcW w:w="1134" w:type="dxa"/>
            <w:vAlign w:val="center"/>
          </w:tcPr>
          <w:p w:rsidR="00E028A2" w:rsidRPr="008D2DCF" w:rsidRDefault="00E028A2" w:rsidP="00E028A2">
            <w:pPr>
              <w:jc w:val="center"/>
              <w:rPr>
                <w:sz w:val="22"/>
                <w:szCs w:val="22"/>
              </w:rPr>
            </w:pPr>
            <w:r w:rsidRPr="008D2DCF">
              <w:rPr>
                <w:bCs/>
                <w:iCs/>
                <w:color w:val="000000"/>
                <w:sz w:val="22"/>
                <w:szCs w:val="22"/>
                <w:lang w:val="uk-UA"/>
              </w:rPr>
              <w:t>6</w:t>
            </w:r>
          </w:p>
        </w:tc>
        <w:tc>
          <w:tcPr>
            <w:tcW w:w="1276" w:type="dxa"/>
            <w:vAlign w:val="center"/>
          </w:tcPr>
          <w:p w:rsidR="00E028A2" w:rsidRPr="008D2DCF" w:rsidRDefault="00E028A2" w:rsidP="00E028A2">
            <w:pPr>
              <w:jc w:val="center"/>
              <w:rPr>
                <w:bCs/>
                <w:iCs/>
                <w:color w:val="000000"/>
                <w:sz w:val="22"/>
                <w:szCs w:val="22"/>
                <w:lang w:val="uk-UA"/>
              </w:rPr>
            </w:pPr>
            <w:r w:rsidRPr="008D2DCF">
              <w:rPr>
                <w:bCs/>
                <w:iCs/>
                <w:color w:val="000000"/>
                <w:sz w:val="22"/>
                <w:szCs w:val="22"/>
                <w:lang w:val="uk-UA"/>
              </w:rPr>
              <w:t>7-10</w:t>
            </w:r>
          </w:p>
        </w:tc>
        <w:tc>
          <w:tcPr>
            <w:tcW w:w="1374" w:type="dxa"/>
            <w:vMerge/>
            <w:vAlign w:val="center"/>
          </w:tcPr>
          <w:p w:rsidR="00E028A2" w:rsidRPr="008D2DCF" w:rsidRDefault="00E028A2" w:rsidP="00E028A2">
            <w:pPr>
              <w:jc w:val="center"/>
              <w:rPr>
                <w:b/>
                <w:bCs/>
                <w:iCs/>
                <w:color w:val="000000"/>
                <w:sz w:val="22"/>
                <w:szCs w:val="22"/>
                <w:lang w:val="uk-UA"/>
              </w:rPr>
            </w:pPr>
          </w:p>
        </w:tc>
      </w:tr>
      <w:tr w:rsidR="001E18F5" w:rsidRPr="008D2DCF" w:rsidTr="0004425F">
        <w:trPr>
          <w:jc w:val="center"/>
        </w:trPr>
        <w:tc>
          <w:tcPr>
            <w:tcW w:w="1338" w:type="dxa"/>
            <w:vMerge w:val="restart"/>
            <w:vAlign w:val="center"/>
          </w:tcPr>
          <w:p w:rsidR="001E18F5" w:rsidRPr="008D2DCF" w:rsidRDefault="001E18F5" w:rsidP="0004425F">
            <w:pPr>
              <w:jc w:val="both"/>
              <w:rPr>
                <w:bCs/>
                <w:iCs/>
                <w:color w:val="000000"/>
                <w:sz w:val="22"/>
                <w:szCs w:val="22"/>
                <w:lang w:val="uk-UA"/>
              </w:rPr>
            </w:pPr>
            <w:r w:rsidRPr="008D2DCF">
              <w:rPr>
                <w:bCs/>
                <w:iCs/>
                <w:color w:val="000000"/>
                <w:sz w:val="22"/>
                <w:szCs w:val="22"/>
                <w:lang w:val="uk-UA"/>
              </w:rPr>
              <w:t>Змістовий модуль 3</w:t>
            </w:r>
          </w:p>
        </w:tc>
        <w:tc>
          <w:tcPr>
            <w:tcW w:w="2943" w:type="dxa"/>
            <w:vAlign w:val="center"/>
          </w:tcPr>
          <w:p w:rsidR="001E18F5" w:rsidRPr="008D2DCF" w:rsidRDefault="001E18F5" w:rsidP="0004425F">
            <w:pPr>
              <w:jc w:val="both"/>
              <w:rPr>
                <w:bCs/>
                <w:iCs/>
                <w:color w:val="000000"/>
                <w:sz w:val="22"/>
                <w:szCs w:val="22"/>
                <w:lang w:val="uk-UA"/>
              </w:rPr>
            </w:pPr>
            <w:r w:rsidRPr="008D2DCF">
              <w:rPr>
                <w:iCs/>
                <w:color w:val="000000"/>
                <w:sz w:val="22"/>
                <w:szCs w:val="22"/>
                <w:lang w:val="uk-UA"/>
              </w:rPr>
              <w:t>Тестове випробування 2</w:t>
            </w:r>
          </w:p>
        </w:tc>
        <w:tc>
          <w:tcPr>
            <w:tcW w:w="2091" w:type="dxa"/>
            <w:vMerge w:val="restart"/>
            <w:vAlign w:val="center"/>
          </w:tcPr>
          <w:p w:rsidR="001E18F5" w:rsidRPr="008D2DCF" w:rsidRDefault="001E18F5" w:rsidP="00C62FE3">
            <w:pPr>
              <w:jc w:val="center"/>
              <w:rPr>
                <w:bCs/>
                <w:iCs/>
                <w:color w:val="000000"/>
                <w:sz w:val="22"/>
                <w:szCs w:val="22"/>
                <w:lang w:val="uk-UA"/>
              </w:rPr>
            </w:pPr>
            <w:r w:rsidRPr="008D2DCF">
              <w:rPr>
                <w:b/>
                <w:bCs/>
                <w:iCs/>
                <w:color w:val="000000"/>
                <w:sz w:val="22"/>
                <w:szCs w:val="22"/>
                <w:lang w:val="uk-UA"/>
              </w:rPr>
              <w:t xml:space="preserve">Тиждень </w:t>
            </w:r>
            <w:r w:rsidR="00C62FE3">
              <w:rPr>
                <w:b/>
                <w:bCs/>
                <w:iCs/>
                <w:color w:val="000000"/>
                <w:sz w:val="22"/>
                <w:szCs w:val="22"/>
                <w:lang w:val="uk-UA"/>
              </w:rPr>
              <w:t>9</w:t>
            </w:r>
          </w:p>
        </w:tc>
        <w:tc>
          <w:tcPr>
            <w:tcW w:w="1134" w:type="dxa"/>
            <w:vAlign w:val="center"/>
          </w:tcPr>
          <w:p w:rsidR="001E18F5" w:rsidRPr="008D2DCF" w:rsidRDefault="001E18F5" w:rsidP="0004425F">
            <w:pPr>
              <w:jc w:val="center"/>
              <w:rPr>
                <w:sz w:val="22"/>
                <w:szCs w:val="22"/>
              </w:rPr>
            </w:pPr>
            <w:r w:rsidRPr="008D2DCF">
              <w:rPr>
                <w:bCs/>
                <w:iCs/>
                <w:color w:val="000000"/>
                <w:sz w:val="22"/>
                <w:szCs w:val="22"/>
                <w:lang w:val="uk-UA"/>
              </w:rPr>
              <w:t>3</w:t>
            </w:r>
          </w:p>
        </w:tc>
        <w:tc>
          <w:tcPr>
            <w:tcW w:w="1276" w:type="dxa"/>
            <w:vAlign w:val="center"/>
          </w:tcPr>
          <w:p w:rsidR="001E18F5" w:rsidRPr="008D2DCF" w:rsidRDefault="001E18F5" w:rsidP="0004425F">
            <w:pPr>
              <w:jc w:val="center"/>
              <w:rPr>
                <w:bCs/>
                <w:iCs/>
                <w:color w:val="000000"/>
                <w:sz w:val="22"/>
                <w:szCs w:val="22"/>
                <w:lang w:val="uk-UA"/>
              </w:rPr>
            </w:pPr>
            <w:r w:rsidRPr="008D2DCF">
              <w:rPr>
                <w:bCs/>
                <w:iCs/>
                <w:color w:val="000000"/>
                <w:sz w:val="22"/>
                <w:szCs w:val="22"/>
                <w:lang w:val="uk-UA"/>
              </w:rPr>
              <w:t>4-5</w:t>
            </w:r>
          </w:p>
        </w:tc>
        <w:tc>
          <w:tcPr>
            <w:tcW w:w="1374" w:type="dxa"/>
            <w:vMerge w:val="restart"/>
            <w:vAlign w:val="center"/>
          </w:tcPr>
          <w:p w:rsidR="001E18F5" w:rsidRPr="008D2DCF" w:rsidRDefault="00E028A2" w:rsidP="0004425F">
            <w:pPr>
              <w:jc w:val="center"/>
              <w:rPr>
                <w:b/>
                <w:bCs/>
                <w:iCs/>
                <w:color w:val="000000"/>
                <w:sz w:val="22"/>
                <w:szCs w:val="22"/>
                <w:lang w:val="uk-UA"/>
              </w:rPr>
            </w:pPr>
            <w:r w:rsidRPr="008D2DCF">
              <w:rPr>
                <w:b/>
                <w:bCs/>
                <w:iCs/>
                <w:color w:val="000000"/>
                <w:sz w:val="22"/>
                <w:szCs w:val="22"/>
                <w:lang w:val="uk-UA"/>
              </w:rPr>
              <w:t>15</w:t>
            </w:r>
          </w:p>
        </w:tc>
      </w:tr>
      <w:tr w:rsidR="00E028A2" w:rsidRPr="008D2DCF" w:rsidTr="0004425F">
        <w:trPr>
          <w:jc w:val="center"/>
        </w:trPr>
        <w:tc>
          <w:tcPr>
            <w:tcW w:w="1338" w:type="dxa"/>
            <w:vMerge/>
            <w:vAlign w:val="center"/>
          </w:tcPr>
          <w:p w:rsidR="00E028A2" w:rsidRPr="008D2DCF" w:rsidRDefault="00E028A2" w:rsidP="00E028A2">
            <w:pPr>
              <w:jc w:val="both"/>
              <w:rPr>
                <w:bCs/>
                <w:iCs/>
                <w:color w:val="000000"/>
                <w:sz w:val="22"/>
                <w:szCs w:val="22"/>
                <w:lang w:val="uk-UA"/>
              </w:rPr>
            </w:pPr>
          </w:p>
        </w:tc>
        <w:tc>
          <w:tcPr>
            <w:tcW w:w="2943" w:type="dxa"/>
            <w:vAlign w:val="center"/>
          </w:tcPr>
          <w:p w:rsidR="00E028A2" w:rsidRPr="008D2DCF" w:rsidRDefault="00E028A2" w:rsidP="00C62FE3">
            <w:pPr>
              <w:jc w:val="both"/>
              <w:rPr>
                <w:bCs/>
                <w:iCs/>
                <w:color w:val="000000"/>
                <w:sz w:val="22"/>
                <w:szCs w:val="22"/>
                <w:lang w:val="uk-UA"/>
              </w:rPr>
            </w:pPr>
            <w:r w:rsidRPr="008D2DCF">
              <w:rPr>
                <w:bCs/>
                <w:iCs/>
                <w:color w:val="000000"/>
                <w:sz w:val="22"/>
                <w:szCs w:val="22"/>
                <w:lang w:val="uk-UA"/>
              </w:rPr>
              <w:t>Практичне заняття</w:t>
            </w:r>
            <w:r w:rsidR="00C62FE3">
              <w:rPr>
                <w:bCs/>
                <w:iCs/>
                <w:color w:val="000000"/>
                <w:sz w:val="22"/>
                <w:szCs w:val="22"/>
                <w:lang w:val="uk-UA"/>
              </w:rPr>
              <w:t xml:space="preserve"> 3</w:t>
            </w:r>
          </w:p>
        </w:tc>
        <w:tc>
          <w:tcPr>
            <w:tcW w:w="2091" w:type="dxa"/>
            <w:vMerge/>
            <w:vAlign w:val="center"/>
          </w:tcPr>
          <w:p w:rsidR="00E028A2" w:rsidRPr="008D2DCF" w:rsidRDefault="00E028A2" w:rsidP="00E028A2">
            <w:pPr>
              <w:jc w:val="center"/>
              <w:rPr>
                <w:bCs/>
                <w:iCs/>
                <w:color w:val="000000"/>
                <w:sz w:val="22"/>
                <w:szCs w:val="22"/>
                <w:lang w:val="uk-UA"/>
              </w:rPr>
            </w:pPr>
          </w:p>
        </w:tc>
        <w:tc>
          <w:tcPr>
            <w:tcW w:w="1134" w:type="dxa"/>
            <w:vAlign w:val="center"/>
          </w:tcPr>
          <w:p w:rsidR="00E028A2" w:rsidRPr="008D2DCF" w:rsidRDefault="00E028A2" w:rsidP="00E028A2">
            <w:pPr>
              <w:jc w:val="center"/>
              <w:rPr>
                <w:sz w:val="22"/>
                <w:szCs w:val="22"/>
              </w:rPr>
            </w:pPr>
            <w:r w:rsidRPr="008D2DCF">
              <w:rPr>
                <w:bCs/>
                <w:iCs/>
                <w:color w:val="000000"/>
                <w:sz w:val="22"/>
                <w:szCs w:val="22"/>
                <w:lang w:val="uk-UA"/>
              </w:rPr>
              <w:t>6</w:t>
            </w:r>
          </w:p>
        </w:tc>
        <w:tc>
          <w:tcPr>
            <w:tcW w:w="1276" w:type="dxa"/>
            <w:vAlign w:val="center"/>
          </w:tcPr>
          <w:p w:rsidR="00E028A2" w:rsidRPr="008D2DCF" w:rsidRDefault="00E028A2" w:rsidP="00E028A2">
            <w:pPr>
              <w:jc w:val="center"/>
              <w:rPr>
                <w:bCs/>
                <w:iCs/>
                <w:color w:val="000000"/>
                <w:sz w:val="22"/>
                <w:szCs w:val="22"/>
                <w:lang w:val="uk-UA"/>
              </w:rPr>
            </w:pPr>
            <w:r w:rsidRPr="008D2DCF">
              <w:rPr>
                <w:bCs/>
                <w:iCs/>
                <w:color w:val="000000"/>
                <w:sz w:val="22"/>
                <w:szCs w:val="22"/>
                <w:lang w:val="uk-UA"/>
              </w:rPr>
              <w:t>7-10</w:t>
            </w:r>
          </w:p>
        </w:tc>
        <w:tc>
          <w:tcPr>
            <w:tcW w:w="1374" w:type="dxa"/>
            <w:vMerge/>
            <w:vAlign w:val="center"/>
          </w:tcPr>
          <w:p w:rsidR="00E028A2" w:rsidRPr="008D2DCF" w:rsidRDefault="00E028A2" w:rsidP="00E028A2">
            <w:pPr>
              <w:jc w:val="center"/>
              <w:rPr>
                <w:b/>
                <w:bCs/>
                <w:iCs/>
                <w:color w:val="000000"/>
                <w:sz w:val="22"/>
                <w:szCs w:val="22"/>
                <w:lang w:val="uk-UA"/>
              </w:rPr>
            </w:pPr>
          </w:p>
        </w:tc>
      </w:tr>
      <w:tr w:rsidR="001E18F5" w:rsidRPr="008D2DCF" w:rsidTr="0004425F">
        <w:trPr>
          <w:jc w:val="center"/>
        </w:trPr>
        <w:tc>
          <w:tcPr>
            <w:tcW w:w="1338" w:type="dxa"/>
            <w:vMerge w:val="restart"/>
            <w:vAlign w:val="center"/>
          </w:tcPr>
          <w:p w:rsidR="001E18F5" w:rsidRPr="008D2DCF" w:rsidRDefault="001E18F5" w:rsidP="0004425F">
            <w:pPr>
              <w:jc w:val="both"/>
              <w:rPr>
                <w:bCs/>
                <w:iCs/>
                <w:color w:val="000000"/>
                <w:sz w:val="22"/>
                <w:szCs w:val="22"/>
                <w:lang w:val="uk-UA"/>
              </w:rPr>
            </w:pPr>
            <w:r w:rsidRPr="008D2DCF">
              <w:rPr>
                <w:bCs/>
                <w:iCs/>
                <w:color w:val="000000"/>
                <w:sz w:val="22"/>
                <w:szCs w:val="22"/>
                <w:lang w:val="uk-UA"/>
              </w:rPr>
              <w:t>Змістовий модуль 4</w:t>
            </w:r>
          </w:p>
        </w:tc>
        <w:tc>
          <w:tcPr>
            <w:tcW w:w="2943" w:type="dxa"/>
            <w:vAlign w:val="center"/>
          </w:tcPr>
          <w:p w:rsidR="001E18F5" w:rsidRPr="008D2DCF" w:rsidRDefault="0070277D" w:rsidP="0004425F">
            <w:pPr>
              <w:jc w:val="both"/>
              <w:rPr>
                <w:bCs/>
                <w:iCs/>
                <w:color w:val="000000"/>
                <w:sz w:val="22"/>
                <w:szCs w:val="22"/>
                <w:lang w:val="uk-UA"/>
              </w:rPr>
            </w:pPr>
            <w:r>
              <w:rPr>
                <w:iCs/>
                <w:color w:val="000000"/>
                <w:sz w:val="22"/>
                <w:szCs w:val="22"/>
                <w:lang w:val="uk-UA"/>
              </w:rPr>
              <w:t>Теоретичне опитування 2</w:t>
            </w:r>
          </w:p>
        </w:tc>
        <w:tc>
          <w:tcPr>
            <w:tcW w:w="2091" w:type="dxa"/>
            <w:vMerge w:val="restart"/>
            <w:vAlign w:val="center"/>
          </w:tcPr>
          <w:p w:rsidR="001E18F5" w:rsidRPr="008D2DCF" w:rsidRDefault="001E18F5" w:rsidP="00C62FE3">
            <w:pPr>
              <w:jc w:val="center"/>
              <w:rPr>
                <w:bCs/>
                <w:iCs/>
                <w:color w:val="000000"/>
                <w:sz w:val="22"/>
                <w:szCs w:val="22"/>
                <w:lang w:val="uk-UA"/>
              </w:rPr>
            </w:pPr>
            <w:r w:rsidRPr="008D2DCF">
              <w:rPr>
                <w:b/>
                <w:bCs/>
                <w:iCs/>
                <w:color w:val="000000"/>
                <w:sz w:val="22"/>
                <w:szCs w:val="22"/>
                <w:lang w:val="uk-UA"/>
              </w:rPr>
              <w:t xml:space="preserve">Тиждень </w:t>
            </w:r>
            <w:r w:rsidR="00C62FE3">
              <w:rPr>
                <w:b/>
                <w:bCs/>
                <w:iCs/>
                <w:color w:val="000000"/>
                <w:sz w:val="22"/>
                <w:szCs w:val="22"/>
                <w:lang w:val="uk-UA"/>
              </w:rPr>
              <w:t>14</w:t>
            </w:r>
          </w:p>
        </w:tc>
        <w:tc>
          <w:tcPr>
            <w:tcW w:w="1134" w:type="dxa"/>
            <w:vAlign w:val="center"/>
          </w:tcPr>
          <w:p w:rsidR="001E18F5" w:rsidRPr="008D2DCF" w:rsidRDefault="001E18F5" w:rsidP="0004425F">
            <w:pPr>
              <w:jc w:val="center"/>
              <w:rPr>
                <w:sz w:val="22"/>
                <w:szCs w:val="22"/>
              </w:rPr>
            </w:pPr>
            <w:r w:rsidRPr="008D2DCF">
              <w:rPr>
                <w:bCs/>
                <w:iCs/>
                <w:color w:val="000000"/>
                <w:sz w:val="22"/>
                <w:szCs w:val="22"/>
                <w:lang w:val="uk-UA"/>
              </w:rPr>
              <w:t>3</w:t>
            </w:r>
          </w:p>
        </w:tc>
        <w:tc>
          <w:tcPr>
            <w:tcW w:w="1276" w:type="dxa"/>
            <w:vAlign w:val="center"/>
          </w:tcPr>
          <w:p w:rsidR="001E18F5" w:rsidRPr="008D2DCF" w:rsidRDefault="001E18F5" w:rsidP="0004425F">
            <w:pPr>
              <w:jc w:val="center"/>
              <w:rPr>
                <w:bCs/>
                <w:iCs/>
                <w:color w:val="000000"/>
                <w:sz w:val="22"/>
                <w:szCs w:val="22"/>
                <w:lang w:val="uk-UA"/>
              </w:rPr>
            </w:pPr>
            <w:r w:rsidRPr="008D2DCF">
              <w:rPr>
                <w:bCs/>
                <w:iCs/>
                <w:color w:val="000000"/>
                <w:sz w:val="22"/>
                <w:szCs w:val="22"/>
                <w:lang w:val="uk-UA"/>
              </w:rPr>
              <w:t>4-5</w:t>
            </w:r>
          </w:p>
        </w:tc>
        <w:tc>
          <w:tcPr>
            <w:tcW w:w="1374" w:type="dxa"/>
            <w:vMerge w:val="restart"/>
            <w:vAlign w:val="center"/>
          </w:tcPr>
          <w:p w:rsidR="001E18F5" w:rsidRPr="008D2DCF" w:rsidRDefault="00E028A2" w:rsidP="0004425F">
            <w:pPr>
              <w:jc w:val="center"/>
              <w:rPr>
                <w:b/>
                <w:bCs/>
                <w:iCs/>
                <w:color w:val="000000"/>
                <w:sz w:val="22"/>
                <w:szCs w:val="22"/>
                <w:lang w:val="uk-UA"/>
              </w:rPr>
            </w:pPr>
            <w:r w:rsidRPr="008D2DCF">
              <w:rPr>
                <w:b/>
                <w:bCs/>
                <w:iCs/>
                <w:color w:val="000000"/>
                <w:sz w:val="22"/>
                <w:szCs w:val="22"/>
                <w:lang w:val="uk-UA"/>
              </w:rPr>
              <w:t>15</w:t>
            </w:r>
          </w:p>
        </w:tc>
      </w:tr>
      <w:tr w:rsidR="00E028A2" w:rsidRPr="008D2DCF" w:rsidTr="0004425F">
        <w:trPr>
          <w:jc w:val="center"/>
        </w:trPr>
        <w:tc>
          <w:tcPr>
            <w:tcW w:w="1338" w:type="dxa"/>
            <w:vMerge/>
            <w:vAlign w:val="center"/>
          </w:tcPr>
          <w:p w:rsidR="00E028A2" w:rsidRPr="008D2DCF" w:rsidRDefault="00E028A2" w:rsidP="00E028A2">
            <w:pPr>
              <w:jc w:val="both"/>
              <w:rPr>
                <w:bCs/>
                <w:iCs/>
                <w:color w:val="000000"/>
                <w:sz w:val="22"/>
                <w:szCs w:val="22"/>
                <w:lang w:val="uk-UA"/>
              </w:rPr>
            </w:pPr>
          </w:p>
        </w:tc>
        <w:tc>
          <w:tcPr>
            <w:tcW w:w="2943" w:type="dxa"/>
            <w:vAlign w:val="center"/>
          </w:tcPr>
          <w:p w:rsidR="00E028A2" w:rsidRPr="008D2DCF" w:rsidRDefault="00E028A2" w:rsidP="00C62FE3">
            <w:pPr>
              <w:jc w:val="both"/>
              <w:rPr>
                <w:bCs/>
                <w:iCs/>
                <w:color w:val="000000"/>
                <w:sz w:val="22"/>
                <w:szCs w:val="22"/>
                <w:lang w:val="uk-UA"/>
              </w:rPr>
            </w:pPr>
            <w:r w:rsidRPr="008D2DCF">
              <w:rPr>
                <w:bCs/>
                <w:iCs/>
                <w:color w:val="000000"/>
                <w:sz w:val="22"/>
                <w:szCs w:val="22"/>
                <w:lang w:val="uk-UA"/>
              </w:rPr>
              <w:t xml:space="preserve">Практичне заняття </w:t>
            </w:r>
            <w:r w:rsidR="00C62FE3">
              <w:rPr>
                <w:bCs/>
                <w:iCs/>
                <w:color w:val="000000"/>
                <w:sz w:val="22"/>
                <w:szCs w:val="22"/>
                <w:lang w:val="uk-UA"/>
              </w:rPr>
              <w:t>4</w:t>
            </w:r>
          </w:p>
        </w:tc>
        <w:tc>
          <w:tcPr>
            <w:tcW w:w="2091" w:type="dxa"/>
            <w:vMerge/>
            <w:vAlign w:val="center"/>
          </w:tcPr>
          <w:p w:rsidR="00E028A2" w:rsidRPr="008D2DCF" w:rsidRDefault="00E028A2" w:rsidP="00E028A2">
            <w:pPr>
              <w:jc w:val="center"/>
              <w:rPr>
                <w:bCs/>
                <w:iCs/>
                <w:color w:val="000000"/>
                <w:sz w:val="22"/>
                <w:szCs w:val="22"/>
                <w:lang w:val="uk-UA"/>
              </w:rPr>
            </w:pPr>
          </w:p>
        </w:tc>
        <w:tc>
          <w:tcPr>
            <w:tcW w:w="1134" w:type="dxa"/>
            <w:vAlign w:val="center"/>
          </w:tcPr>
          <w:p w:rsidR="00E028A2" w:rsidRPr="008D2DCF" w:rsidRDefault="00E028A2" w:rsidP="00E028A2">
            <w:pPr>
              <w:jc w:val="center"/>
              <w:rPr>
                <w:sz w:val="22"/>
                <w:szCs w:val="22"/>
              </w:rPr>
            </w:pPr>
            <w:r w:rsidRPr="008D2DCF">
              <w:rPr>
                <w:bCs/>
                <w:iCs/>
                <w:color w:val="000000"/>
                <w:sz w:val="22"/>
                <w:szCs w:val="22"/>
                <w:lang w:val="uk-UA"/>
              </w:rPr>
              <w:t>6</w:t>
            </w:r>
          </w:p>
        </w:tc>
        <w:tc>
          <w:tcPr>
            <w:tcW w:w="1276" w:type="dxa"/>
            <w:vAlign w:val="center"/>
          </w:tcPr>
          <w:p w:rsidR="00E028A2" w:rsidRPr="008D2DCF" w:rsidRDefault="00E028A2" w:rsidP="00E028A2">
            <w:pPr>
              <w:jc w:val="center"/>
              <w:rPr>
                <w:bCs/>
                <w:iCs/>
                <w:color w:val="000000"/>
                <w:sz w:val="22"/>
                <w:szCs w:val="22"/>
                <w:lang w:val="uk-UA"/>
              </w:rPr>
            </w:pPr>
            <w:r w:rsidRPr="008D2DCF">
              <w:rPr>
                <w:bCs/>
                <w:iCs/>
                <w:color w:val="000000"/>
                <w:sz w:val="22"/>
                <w:szCs w:val="22"/>
                <w:lang w:val="uk-UA"/>
              </w:rPr>
              <w:t>7-10</w:t>
            </w:r>
          </w:p>
        </w:tc>
        <w:tc>
          <w:tcPr>
            <w:tcW w:w="1374" w:type="dxa"/>
            <w:vMerge/>
            <w:vAlign w:val="center"/>
          </w:tcPr>
          <w:p w:rsidR="00E028A2" w:rsidRPr="008D2DCF" w:rsidRDefault="00E028A2" w:rsidP="00E028A2">
            <w:pPr>
              <w:jc w:val="center"/>
              <w:rPr>
                <w:b/>
                <w:bCs/>
                <w:iCs/>
                <w:color w:val="000000"/>
                <w:sz w:val="22"/>
                <w:szCs w:val="22"/>
                <w:lang w:val="uk-UA"/>
              </w:rPr>
            </w:pPr>
          </w:p>
        </w:tc>
      </w:tr>
      <w:tr w:rsidR="001E18F5" w:rsidRPr="008D2DCF" w:rsidTr="0004425F">
        <w:trPr>
          <w:jc w:val="center"/>
        </w:trPr>
        <w:tc>
          <w:tcPr>
            <w:tcW w:w="10156" w:type="dxa"/>
            <w:gridSpan w:val="6"/>
            <w:vAlign w:val="center"/>
          </w:tcPr>
          <w:p w:rsidR="001E18F5" w:rsidRPr="008D2DCF" w:rsidRDefault="001E18F5" w:rsidP="0004425F">
            <w:pPr>
              <w:ind w:firstLine="1834"/>
              <w:jc w:val="both"/>
              <w:rPr>
                <w:bCs/>
                <w:iCs/>
                <w:color w:val="000000"/>
                <w:sz w:val="22"/>
                <w:szCs w:val="22"/>
                <w:lang w:val="uk-UA"/>
              </w:rPr>
            </w:pPr>
            <w:r w:rsidRPr="008D2DCF">
              <w:rPr>
                <w:b/>
                <w:bCs/>
                <w:iCs/>
                <w:sz w:val="22"/>
                <w:szCs w:val="22"/>
                <w:lang w:val="uk-UA"/>
              </w:rPr>
              <w:t>Підсумковий контроль</w:t>
            </w:r>
            <w:r w:rsidRPr="008D2DCF">
              <w:rPr>
                <w:b/>
                <w:bCs/>
                <w:iCs/>
                <w:sz w:val="22"/>
                <w:szCs w:val="22"/>
              </w:rPr>
              <w:t xml:space="preserve"> (max 40%)</w:t>
            </w:r>
          </w:p>
        </w:tc>
      </w:tr>
      <w:tr w:rsidR="001E18F5" w:rsidRPr="008D2DCF" w:rsidTr="0004425F">
        <w:trPr>
          <w:jc w:val="center"/>
        </w:trPr>
        <w:tc>
          <w:tcPr>
            <w:tcW w:w="4281" w:type="dxa"/>
            <w:gridSpan w:val="2"/>
            <w:vAlign w:val="center"/>
          </w:tcPr>
          <w:p w:rsidR="001E18F5" w:rsidRPr="008D2DCF" w:rsidRDefault="001E18F5" w:rsidP="0004425F">
            <w:pPr>
              <w:keepNext/>
              <w:jc w:val="both"/>
              <w:rPr>
                <w:iCs/>
                <w:sz w:val="22"/>
                <w:szCs w:val="22"/>
                <w:lang w:val="uk-UA"/>
              </w:rPr>
            </w:pPr>
            <w:r w:rsidRPr="008D2DCF">
              <w:rPr>
                <w:iCs/>
                <w:sz w:val="22"/>
                <w:szCs w:val="22"/>
                <w:lang w:val="uk-UA"/>
              </w:rPr>
              <w:t>Підсумкове теоретичне завдання №1</w:t>
            </w:r>
          </w:p>
        </w:tc>
        <w:tc>
          <w:tcPr>
            <w:tcW w:w="2091" w:type="dxa"/>
            <w:vAlign w:val="center"/>
          </w:tcPr>
          <w:p w:rsidR="001E18F5" w:rsidRPr="008D2DCF" w:rsidRDefault="001E18F5" w:rsidP="0004425F">
            <w:pPr>
              <w:jc w:val="center"/>
              <w:rPr>
                <w:sz w:val="22"/>
                <w:szCs w:val="22"/>
              </w:rPr>
            </w:pPr>
            <w:r w:rsidRPr="008D2DCF">
              <w:rPr>
                <w:iCs/>
                <w:sz w:val="22"/>
                <w:szCs w:val="22"/>
                <w:lang w:val="uk-UA"/>
              </w:rPr>
              <w:t>іспит</w:t>
            </w:r>
          </w:p>
        </w:tc>
        <w:tc>
          <w:tcPr>
            <w:tcW w:w="1134" w:type="dxa"/>
            <w:vAlign w:val="center"/>
          </w:tcPr>
          <w:p w:rsidR="001E18F5" w:rsidRPr="008D2DCF" w:rsidRDefault="001E18F5" w:rsidP="0004425F">
            <w:pPr>
              <w:jc w:val="both"/>
              <w:rPr>
                <w:bCs/>
                <w:iCs/>
                <w:color w:val="000000"/>
                <w:sz w:val="22"/>
                <w:szCs w:val="22"/>
                <w:lang w:val="uk-UA"/>
              </w:rPr>
            </w:pPr>
          </w:p>
        </w:tc>
        <w:tc>
          <w:tcPr>
            <w:tcW w:w="1276" w:type="dxa"/>
            <w:vAlign w:val="center"/>
          </w:tcPr>
          <w:p w:rsidR="001E18F5" w:rsidRPr="008D2DCF" w:rsidRDefault="001E18F5" w:rsidP="0004425F">
            <w:pPr>
              <w:jc w:val="both"/>
              <w:rPr>
                <w:bCs/>
                <w:iCs/>
                <w:color w:val="000000"/>
                <w:sz w:val="22"/>
                <w:szCs w:val="22"/>
                <w:lang w:val="uk-UA"/>
              </w:rPr>
            </w:pPr>
          </w:p>
        </w:tc>
        <w:tc>
          <w:tcPr>
            <w:tcW w:w="1374" w:type="dxa"/>
            <w:vAlign w:val="center"/>
          </w:tcPr>
          <w:p w:rsidR="001E18F5" w:rsidRPr="008D2DCF" w:rsidRDefault="001E18F5" w:rsidP="0004425F">
            <w:pPr>
              <w:jc w:val="center"/>
              <w:rPr>
                <w:b/>
                <w:bCs/>
                <w:iCs/>
                <w:color w:val="000000"/>
                <w:sz w:val="22"/>
                <w:szCs w:val="22"/>
                <w:lang w:val="uk-UA"/>
              </w:rPr>
            </w:pPr>
            <w:r w:rsidRPr="008D2DCF">
              <w:rPr>
                <w:b/>
                <w:bCs/>
                <w:iCs/>
                <w:color w:val="000000"/>
                <w:sz w:val="22"/>
                <w:szCs w:val="22"/>
                <w:lang w:val="uk-UA"/>
              </w:rPr>
              <w:t>10</w:t>
            </w:r>
          </w:p>
        </w:tc>
      </w:tr>
      <w:tr w:rsidR="001E18F5" w:rsidRPr="008D2DCF" w:rsidTr="0004425F">
        <w:trPr>
          <w:jc w:val="center"/>
        </w:trPr>
        <w:tc>
          <w:tcPr>
            <w:tcW w:w="4281" w:type="dxa"/>
            <w:gridSpan w:val="2"/>
            <w:vAlign w:val="center"/>
          </w:tcPr>
          <w:p w:rsidR="001E18F5" w:rsidRPr="008D2DCF" w:rsidRDefault="001E18F5" w:rsidP="0004425F">
            <w:pPr>
              <w:jc w:val="both"/>
              <w:rPr>
                <w:b/>
                <w:sz w:val="22"/>
                <w:szCs w:val="22"/>
                <w:lang w:val="uk-UA"/>
              </w:rPr>
            </w:pPr>
            <w:r w:rsidRPr="008D2DCF">
              <w:rPr>
                <w:iCs/>
                <w:sz w:val="22"/>
                <w:szCs w:val="22"/>
                <w:lang w:val="uk-UA"/>
              </w:rPr>
              <w:t>Підсумкове практичне завдання №2-3</w:t>
            </w:r>
          </w:p>
        </w:tc>
        <w:tc>
          <w:tcPr>
            <w:tcW w:w="2091" w:type="dxa"/>
            <w:vAlign w:val="center"/>
          </w:tcPr>
          <w:p w:rsidR="001E18F5" w:rsidRPr="008D2DCF" w:rsidRDefault="001E18F5" w:rsidP="0004425F">
            <w:pPr>
              <w:jc w:val="center"/>
              <w:rPr>
                <w:sz w:val="22"/>
                <w:szCs w:val="22"/>
              </w:rPr>
            </w:pPr>
            <w:r w:rsidRPr="008D2DCF">
              <w:rPr>
                <w:iCs/>
                <w:sz w:val="22"/>
                <w:szCs w:val="22"/>
                <w:lang w:val="uk-UA"/>
              </w:rPr>
              <w:t>іспит</w:t>
            </w:r>
          </w:p>
        </w:tc>
        <w:tc>
          <w:tcPr>
            <w:tcW w:w="1134" w:type="dxa"/>
            <w:vAlign w:val="center"/>
          </w:tcPr>
          <w:p w:rsidR="001E18F5" w:rsidRPr="008D2DCF" w:rsidRDefault="001E18F5" w:rsidP="0004425F">
            <w:pPr>
              <w:jc w:val="both"/>
              <w:rPr>
                <w:bCs/>
                <w:iCs/>
                <w:color w:val="000000"/>
                <w:sz w:val="22"/>
                <w:szCs w:val="22"/>
                <w:lang w:val="uk-UA"/>
              </w:rPr>
            </w:pPr>
          </w:p>
        </w:tc>
        <w:tc>
          <w:tcPr>
            <w:tcW w:w="1276" w:type="dxa"/>
            <w:vAlign w:val="center"/>
          </w:tcPr>
          <w:p w:rsidR="001E18F5" w:rsidRPr="008D2DCF" w:rsidRDefault="001E18F5" w:rsidP="0004425F">
            <w:pPr>
              <w:jc w:val="both"/>
              <w:rPr>
                <w:bCs/>
                <w:iCs/>
                <w:color w:val="000000"/>
                <w:sz w:val="22"/>
                <w:szCs w:val="22"/>
                <w:lang w:val="uk-UA"/>
              </w:rPr>
            </w:pPr>
          </w:p>
        </w:tc>
        <w:tc>
          <w:tcPr>
            <w:tcW w:w="1374" w:type="dxa"/>
            <w:vAlign w:val="center"/>
          </w:tcPr>
          <w:p w:rsidR="001E18F5" w:rsidRPr="008D2DCF" w:rsidRDefault="001E18F5" w:rsidP="0004425F">
            <w:pPr>
              <w:jc w:val="center"/>
              <w:rPr>
                <w:b/>
                <w:bCs/>
                <w:iCs/>
                <w:color w:val="000000"/>
                <w:sz w:val="22"/>
                <w:szCs w:val="22"/>
                <w:lang w:val="uk-UA"/>
              </w:rPr>
            </w:pPr>
            <w:r w:rsidRPr="008D2DCF">
              <w:rPr>
                <w:b/>
                <w:bCs/>
                <w:iCs/>
                <w:color w:val="000000"/>
                <w:sz w:val="22"/>
                <w:szCs w:val="22"/>
                <w:lang w:val="uk-UA"/>
              </w:rPr>
              <w:t>по 15 (30)</w:t>
            </w:r>
          </w:p>
        </w:tc>
      </w:tr>
      <w:tr w:rsidR="001E18F5" w:rsidRPr="008D2DCF" w:rsidTr="0004425F">
        <w:trPr>
          <w:jc w:val="center"/>
        </w:trPr>
        <w:tc>
          <w:tcPr>
            <w:tcW w:w="8782" w:type="dxa"/>
            <w:gridSpan w:val="5"/>
            <w:vAlign w:val="center"/>
          </w:tcPr>
          <w:p w:rsidR="001E18F5" w:rsidRPr="008D2DCF" w:rsidRDefault="001E18F5" w:rsidP="0004425F">
            <w:pPr>
              <w:ind w:firstLine="1834"/>
              <w:rPr>
                <w:b/>
                <w:bCs/>
                <w:iCs/>
                <w:color w:val="000000"/>
                <w:sz w:val="22"/>
                <w:szCs w:val="22"/>
                <w:lang w:val="uk-UA"/>
              </w:rPr>
            </w:pPr>
            <w:r w:rsidRPr="008D2DCF">
              <w:rPr>
                <w:b/>
                <w:bCs/>
                <w:iCs/>
                <w:color w:val="000000"/>
                <w:sz w:val="22"/>
                <w:szCs w:val="22"/>
                <w:lang w:val="uk-UA"/>
              </w:rPr>
              <w:t>Разом:</w:t>
            </w:r>
          </w:p>
        </w:tc>
        <w:tc>
          <w:tcPr>
            <w:tcW w:w="1374" w:type="dxa"/>
            <w:vAlign w:val="center"/>
          </w:tcPr>
          <w:p w:rsidR="001E18F5" w:rsidRPr="008D2DCF" w:rsidRDefault="001E18F5" w:rsidP="0004425F">
            <w:pPr>
              <w:jc w:val="center"/>
              <w:rPr>
                <w:b/>
                <w:bCs/>
                <w:iCs/>
                <w:color w:val="000000"/>
                <w:sz w:val="22"/>
                <w:szCs w:val="22"/>
                <w:lang w:val="uk-UA"/>
              </w:rPr>
            </w:pPr>
            <w:r w:rsidRPr="008D2DCF">
              <w:rPr>
                <w:b/>
                <w:bCs/>
                <w:iCs/>
                <w:color w:val="000000"/>
                <w:sz w:val="22"/>
                <w:szCs w:val="22"/>
                <w:lang w:val="uk-UA"/>
              </w:rPr>
              <w:t>100 балів</w:t>
            </w:r>
          </w:p>
        </w:tc>
      </w:tr>
    </w:tbl>
    <w:p w:rsidR="001E18F5" w:rsidRPr="008D2DCF" w:rsidRDefault="001E18F5" w:rsidP="009150E8">
      <w:pPr>
        <w:rPr>
          <w:b/>
          <w:bCs/>
          <w:color w:val="000000"/>
          <w:sz w:val="28"/>
          <w:lang w:val="uk-UA"/>
        </w:rPr>
      </w:pPr>
    </w:p>
    <w:p w:rsidR="00C62FE3" w:rsidRDefault="00C62FE3" w:rsidP="00C62FE3">
      <w:pPr>
        <w:widowControl w:val="0"/>
        <w:shd w:val="clear" w:color="auto" w:fill="FFFFFF"/>
        <w:spacing w:before="120"/>
        <w:jc w:val="center"/>
        <w:rPr>
          <w:b/>
          <w:sz w:val="28"/>
          <w:szCs w:val="28"/>
        </w:rPr>
      </w:pPr>
      <w:r w:rsidRPr="00F60C7E">
        <w:rPr>
          <w:b/>
          <w:color w:val="FF0000"/>
          <w:sz w:val="28"/>
          <w:szCs w:val="28"/>
        </w:rPr>
        <w:t xml:space="preserve"> </w:t>
      </w:r>
      <w:proofErr w:type="spellStart"/>
      <w:r w:rsidRPr="00B560C0">
        <w:rPr>
          <w:b/>
          <w:sz w:val="28"/>
          <w:szCs w:val="28"/>
        </w:rPr>
        <w:t>Рекомендована</w:t>
      </w:r>
      <w:proofErr w:type="spellEnd"/>
      <w:r w:rsidRPr="00B560C0">
        <w:rPr>
          <w:b/>
          <w:sz w:val="28"/>
          <w:szCs w:val="28"/>
        </w:rPr>
        <w:t xml:space="preserve"> </w:t>
      </w:r>
      <w:proofErr w:type="spellStart"/>
      <w:r w:rsidRPr="00B560C0">
        <w:rPr>
          <w:b/>
          <w:sz w:val="28"/>
          <w:szCs w:val="28"/>
        </w:rPr>
        <w:t>література</w:t>
      </w:r>
      <w:proofErr w:type="spellEnd"/>
    </w:p>
    <w:p w:rsidR="002F67D0" w:rsidRPr="00B040B7" w:rsidRDefault="002F67D0" w:rsidP="002F67D0">
      <w:pPr>
        <w:pStyle w:val="af1"/>
        <w:widowControl w:val="0"/>
        <w:spacing w:before="120" w:after="120"/>
        <w:ind w:firstLine="709"/>
        <w:rPr>
          <w:sz w:val="24"/>
          <w:szCs w:val="24"/>
          <w:lang w:val="uk-UA"/>
        </w:rPr>
      </w:pPr>
      <w:r w:rsidRPr="00B040B7">
        <w:rPr>
          <w:b/>
          <w:sz w:val="24"/>
          <w:szCs w:val="24"/>
          <w:lang w:val="uk-UA"/>
        </w:rPr>
        <w:t>Основна</w:t>
      </w:r>
      <w:r w:rsidRPr="00B040B7">
        <w:rPr>
          <w:sz w:val="24"/>
          <w:szCs w:val="24"/>
          <w:lang w:val="uk-UA"/>
        </w:rPr>
        <w:t>:</w:t>
      </w:r>
    </w:p>
    <w:p w:rsidR="002F67D0" w:rsidRPr="00B040B7" w:rsidRDefault="002F67D0" w:rsidP="002F67D0">
      <w:pPr>
        <w:pStyle w:val="af0"/>
        <w:numPr>
          <w:ilvl w:val="0"/>
          <w:numId w:val="18"/>
        </w:numPr>
        <w:jc w:val="both"/>
        <w:rPr>
          <w:lang w:val="ru-RU"/>
        </w:rPr>
      </w:pPr>
      <w:r w:rsidRPr="00B040B7">
        <w:rPr>
          <w:lang w:val="uk-UA"/>
        </w:rPr>
        <w:t xml:space="preserve">Мороз О. С. Основи бізнесу : навчальний посібник для здобувачів ступеня вищої освіти бакалавра спеціальності "Менеджмент" </w:t>
      </w:r>
      <w:proofErr w:type="spellStart"/>
      <w:r w:rsidRPr="00B040B7">
        <w:rPr>
          <w:lang w:val="uk-UA"/>
        </w:rPr>
        <w:t>освітньо</w:t>
      </w:r>
      <w:proofErr w:type="spellEnd"/>
      <w:r w:rsidRPr="00B040B7">
        <w:rPr>
          <w:lang w:val="uk-UA"/>
        </w:rPr>
        <w:t xml:space="preserve">- професійної програми "Промисловий менеджмент". </w:t>
      </w:r>
      <w:proofErr w:type="spellStart"/>
      <w:proofErr w:type="gramStart"/>
      <w:r w:rsidRPr="00B040B7">
        <w:rPr>
          <w:lang w:val="ru-RU"/>
        </w:rPr>
        <w:t>Запоріжжя</w:t>
      </w:r>
      <w:proofErr w:type="spellEnd"/>
      <w:r w:rsidRPr="00B040B7">
        <w:rPr>
          <w:lang w:val="ru-RU"/>
        </w:rPr>
        <w:t xml:space="preserve"> :</w:t>
      </w:r>
      <w:proofErr w:type="gramEnd"/>
      <w:r w:rsidRPr="00B040B7">
        <w:rPr>
          <w:lang w:val="ru-RU"/>
        </w:rPr>
        <w:t xml:space="preserve"> </w:t>
      </w:r>
      <w:proofErr w:type="spellStart"/>
      <w:r w:rsidRPr="00B040B7">
        <w:rPr>
          <w:lang w:val="ru-RU"/>
        </w:rPr>
        <w:t>Запорізький</w:t>
      </w:r>
      <w:proofErr w:type="spellEnd"/>
      <w:r w:rsidRPr="00B040B7">
        <w:rPr>
          <w:lang w:val="ru-RU"/>
        </w:rPr>
        <w:t xml:space="preserve"> </w:t>
      </w:r>
      <w:proofErr w:type="spellStart"/>
      <w:r w:rsidRPr="00B040B7">
        <w:rPr>
          <w:lang w:val="ru-RU"/>
        </w:rPr>
        <w:t>національний</w:t>
      </w:r>
      <w:proofErr w:type="spellEnd"/>
      <w:r w:rsidRPr="00B040B7">
        <w:rPr>
          <w:lang w:val="ru-RU"/>
        </w:rPr>
        <w:t xml:space="preserve"> </w:t>
      </w:r>
      <w:proofErr w:type="spellStart"/>
      <w:r w:rsidRPr="00B040B7">
        <w:rPr>
          <w:lang w:val="ru-RU"/>
        </w:rPr>
        <w:t>університет</w:t>
      </w:r>
      <w:proofErr w:type="spellEnd"/>
      <w:r w:rsidRPr="00B040B7">
        <w:rPr>
          <w:lang w:val="ru-RU"/>
        </w:rPr>
        <w:t xml:space="preserve">, 2021. 372 с. URL : </w:t>
      </w:r>
      <w:hyperlink r:id="rId11">
        <w:r w:rsidRPr="00B040B7">
          <w:rPr>
            <w:lang w:val="ru-RU"/>
          </w:rPr>
          <w:t>http://ebooks.znu.edu.ua/files/ZII/metodychky/2021/0046776.docx</w:t>
        </w:r>
      </w:hyperlink>
    </w:p>
    <w:p w:rsidR="002F67D0" w:rsidRPr="00B040B7" w:rsidRDefault="002F67D0" w:rsidP="002F67D0">
      <w:pPr>
        <w:pStyle w:val="af0"/>
        <w:numPr>
          <w:ilvl w:val="0"/>
          <w:numId w:val="18"/>
        </w:numPr>
        <w:jc w:val="both"/>
      </w:pPr>
      <w:proofErr w:type="spellStart"/>
      <w:r w:rsidRPr="00B040B7">
        <w:rPr>
          <w:lang w:val="ru-RU"/>
        </w:rPr>
        <w:t>Варналій</w:t>
      </w:r>
      <w:proofErr w:type="spellEnd"/>
      <w:r w:rsidRPr="00B040B7">
        <w:rPr>
          <w:lang w:val="ru-RU"/>
        </w:rPr>
        <w:tab/>
        <w:t>З.</w:t>
      </w:r>
      <w:r w:rsidRPr="00B040B7">
        <w:rPr>
          <w:lang w:val="ru-RU"/>
        </w:rPr>
        <w:tab/>
        <w:t>С.</w:t>
      </w:r>
      <w:r w:rsidRPr="00B040B7">
        <w:rPr>
          <w:lang w:val="ru-RU"/>
        </w:rPr>
        <w:tab/>
      </w:r>
      <w:proofErr w:type="spellStart"/>
      <w:r w:rsidRPr="00B040B7">
        <w:rPr>
          <w:lang w:val="ru-RU"/>
        </w:rPr>
        <w:t>Основи</w:t>
      </w:r>
      <w:proofErr w:type="spellEnd"/>
      <w:r w:rsidRPr="00B040B7">
        <w:rPr>
          <w:lang w:val="ru-RU"/>
        </w:rPr>
        <w:tab/>
      </w:r>
      <w:proofErr w:type="spellStart"/>
      <w:r w:rsidRPr="00B040B7">
        <w:rPr>
          <w:lang w:val="ru-RU"/>
        </w:rPr>
        <w:t>підприємницької</w:t>
      </w:r>
      <w:proofErr w:type="spellEnd"/>
      <w:r w:rsidRPr="00B040B7">
        <w:rPr>
          <w:lang w:val="ru-RU"/>
        </w:rPr>
        <w:t xml:space="preserve"> </w:t>
      </w:r>
      <w:proofErr w:type="spellStart"/>
      <w:r w:rsidRPr="00B040B7">
        <w:rPr>
          <w:lang w:val="ru-RU"/>
        </w:rPr>
        <w:t>діяльності</w:t>
      </w:r>
      <w:proofErr w:type="spellEnd"/>
      <w:r w:rsidRPr="00B040B7">
        <w:rPr>
          <w:lang w:val="ru-RU"/>
        </w:rPr>
        <w:tab/>
        <w:t xml:space="preserve">: </w:t>
      </w:r>
      <w:proofErr w:type="spellStart"/>
      <w:r w:rsidRPr="00B040B7">
        <w:rPr>
          <w:lang w:val="ru-RU"/>
        </w:rPr>
        <w:t>підручник</w:t>
      </w:r>
      <w:proofErr w:type="spellEnd"/>
      <w:r w:rsidRPr="00B040B7">
        <w:rPr>
          <w:lang w:val="ru-RU"/>
        </w:rPr>
        <w:t>.</w:t>
      </w:r>
      <w:r w:rsidRPr="00B040B7">
        <w:rPr>
          <w:lang w:val="ru-RU"/>
        </w:rPr>
        <w:tab/>
      </w:r>
      <w:r w:rsidRPr="00B040B7">
        <w:t xml:space="preserve">URL: </w:t>
      </w:r>
      <w:hyperlink r:id="rId12">
        <w:r w:rsidRPr="00B040B7">
          <w:t>https://westudents.com.ua/knigi/164-osnovi-pdprimnitsko-dyalnost-varnaly-</w:t>
        </w:r>
      </w:hyperlink>
      <w:r w:rsidRPr="00B040B7">
        <w:t xml:space="preserve"> </w:t>
      </w:r>
      <w:hyperlink r:id="rId13">
        <w:r w:rsidRPr="00B040B7">
          <w:t>zs.html</w:t>
        </w:r>
      </w:hyperlink>
    </w:p>
    <w:p w:rsidR="002F67D0" w:rsidRPr="00B040B7" w:rsidRDefault="002F67D0" w:rsidP="002F67D0">
      <w:pPr>
        <w:pStyle w:val="af0"/>
        <w:numPr>
          <w:ilvl w:val="0"/>
          <w:numId w:val="18"/>
        </w:numPr>
        <w:jc w:val="both"/>
        <w:rPr>
          <w:lang w:val="ru-RU"/>
        </w:rPr>
      </w:pPr>
      <w:r w:rsidRPr="00B040B7">
        <w:rPr>
          <w:lang w:val="ru-RU"/>
        </w:rPr>
        <w:t>Курс</w:t>
      </w:r>
      <w:r w:rsidRPr="00B040B7">
        <w:rPr>
          <w:lang w:val="ru-RU"/>
        </w:rPr>
        <w:tab/>
      </w:r>
      <w:proofErr w:type="gramStart"/>
      <w:r w:rsidRPr="00B040B7">
        <w:rPr>
          <w:lang w:val="ru-RU"/>
        </w:rPr>
        <w:t>предпринимательства :</w:t>
      </w:r>
      <w:proofErr w:type="gramEnd"/>
      <w:r w:rsidRPr="00B040B7">
        <w:rPr>
          <w:lang w:val="ru-RU"/>
        </w:rPr>
        <w:t xml:space="preserve"> учебник / под ред. В. Я. Горфинкеля, В. А. </w:t>
      </w:r>
      <w:proofErr w:type="spellStart"/>
      <w:r w:rsidRPr="00B040B7">
        <w:rPr>
          <w:lang w:val="ru-RU"/>
        </w:rPr>
        <w:t>Швандара</w:t>
      </w:r>
      <w:proofErr w:type="spellEnd"/>
      <w:r w:rsidRPr="00B040B7">
        <w:rPr>
          <w:lang w:val="ru-RU"/>
        </w:rPr>
        <w:t>. URL :</w:t>
      </w:r>
      <w:proofErr w:type="spellStart"/>
      <w:r w:rsidRPr="00B040B7">
        <w:rPr>
          <w:lang w:val="ru-RU"/>
        </w:rPr>
        <w:fldChar w:fldCharType="begin"/>
      </w:r>
      <w:r w:rsidRPr="00B040B7">
        <w:rPr>
          <w:lang w:val="ru-RU"/>
        </w:rPr>
        <w:instrText xml:space="preserve"> HYPERLINK "http://www.bibliotekar.ru/biznes-39/" \h </w:instrText>
      </w:r>
      <w:r w:rsidRPr="00B040B7">
        <w:rPr>
          <w:lang w:val="ru-RU"/>
        </w:rPr>
        <w:fldChar w:fldCharType="separate"/>
      </w:r>
      <w:r w:rsidRPr="00B040B7">
        <w:rPr>
          <w:lang w:val="ru-RU"/>
        </w:rPr>
        <w:t>http</w:t>
      </w:r>
      <w:proofErr w:type="spellEnd"/>
      <w:r w:rsidRPr="00B040B7">
        <w:rPr>
          <w:lang w:val="ru-RU"/>
        </w:rPr>
        <w:t>://www.bibliotekar.ru/biznes-39/</w:t>
      </w:r>
      <w:r w:rsidRPr="00B040B7">
        <w:rPr>
          <w:lang w:val="ru-RU"/>
        </w:rPr>
        <w:fldChar w:fldCharType="end"/>
      </w:r>
    </w:p>
    <w:p w:rsidR="002F67D0" w:rsidRPr="00B040B7" w:rsidRDefault="002F67D0" w:rsidP="002F67D0">
      <w:pPr>
        <w:pStyle w:val="af0"/>
        <w:numPr>
          <w:ilvl w:val="0"/>
          <w:numId w:val="18"/>
        </w:numPr>
        <w:jc w:val="both"/>
        <w:rPr>
          <w:lang w:val="ru-RU"/>
        </w:rPr>
      </w:pPr>
      <w:proofErr w:type="spellStart"/>
      <w:r w:rsidRPr="00B040B7">
        <w:rPr>
          <w:lang w:val="ru-RU"/>
        </w:rPr>
        <w:t>Лапуста</w:t>
      </w:r>
      <w:proofErr w:type="spellEnd"/>
      <w:r w:rsidRPr="00B040B7">
        <w:rPr>
          <w:lang w:val="ru-RU"/>
        </w:rPr>
        <w:t xml:space="preserve"> М. Г., Поршня А. Г., Старостин Ю. Л. </w:t>
      </w:r>
      <w:proofErr w:type="gramStart"/>
      <w:r w:rsidRPr="00B040B7">
        <w:rPr>
          <w:lang w:val="ru-RU"/>
        </w:rPr>
        <w:t>Предпринимательство :</w:t>
      </w:r>
      <w:proofErr w:type="gramEnd"/>
      <w:r w:rsidRPr="00B040B7">
        <w:rPr>
          <w:lang w:val="ru-RU"/>
        </w:rPr>
        <w:t xml:space="preserve"> учебник. </w:t>
      </w:r>
      <w:proofErr w:type="gramStart"/>
      <w:r w:rsidRPr="00B040B7">
        <w:rPr>
          <w:lang w:val="ru-RU"/>
        </w:rPr>
        <w:t>Москва :</w:t>
      </w:r>
      <w:proofErr w:type="gramEnd"/>
      <w:r w:rsidRPr="00B040B7">
        <w:rPr>
          <w:lang w:val="ru-RU"/>
        </w:rPr>
        <w:t xml:space="preserve"> ИНФРА-М, 2010. 446 с.</w:t>
      </w:r>
    </w:p>
    <w:p w:rsidR="002F67D0" w:rsidRPr="00B040B7" w:rsidRDefault="002F67D0" w:rsidP="002F67D0">
      <w:pPr>
        <w:pStyle w:val="af0"/>
        <w:numPr>
          <w:ilvl w:val="0"/>
          <w:numId w:val="18"/>
        </w:numPr>
        <w:jc w:val="both"/>
        <w:rPr>
          <w:lang w:val="ru-RU"/>
        </w:rPr>
      </w:pPr>
      <w:r w:rsidRPr="00B040B7">
        <w:rPr>
          <w:lang w:val="ru-RU"/>
        </w:rPr>
        <w:t xml:space="preserve">Мороз О. С. </w:t>
      </w:r>
      <w:proofErr w:type="spellStart"/>
      <w:r w:rsidRPr="00B040B7">
        <w:rPr>
          <w:lang w:val="ru-RU"/>
        </w:rPr>
        <w:t>Основи</w:t>
      </w:r>
      <w:proofErr w:type="spellEnd"/>
      <w:r w:rsidRPr="00B040B7">
        <w:rPr>
          <w:lang w:val="ru-RU"/>
        </w:rPr>
        <w:t xml:space="preserve"> </w:t>
      </w:r>
      <w:proofErr w:type="gramStart"/>
      <w:r w:rsidRPr="00B040B7">
        <w:rPr>
          <w:lang w:val="ru-RU"/>
        </w:rPr>
        <w:t>менеджменту :</w:t>
      </w:r>
      <w:proofErr w:type="gramEnd"/>
      <w:r w:rsidRPr="00B040B7">
        <w:rPr>
          <w:lang w:val="ru-RU"/>
        </w:rPr>
        <w:t xml:space="preserve"> </w:t>
      </w:r>
      <w:proofErr w:type="spellStart"/>
      <w:r w:rsidRPr="00B040B7">
        <w:rPr>
          <w:lang w:val="ru-RU"/>
        </w:rPr>
        <w:t>нав</w:t>
      </w:r>
      <w:proofErr w:type="spellEnd"/>
      <w:r w:rsidRPr="00B040B7">
        <w:rPr>
          <w:lang w:val="ru-RU"/>
        </w:rPr>
        <w:t xml:space="preserve">.-метод. </w:t>
      </w:r>
      <w:proofErr w:type="spellStart"/>
      <w:r w:rsidRPr="00B040B7">
        <w:rPr>
          <w:lang w:val="ru-RU"/>
        </w:rPr>
        <w:t>посіб</w:t>
      </w:r>
      <w:proofErr w:type="spellEnd"/>
      <w:r w:rsidRPr="00B040B7">
        <w:rPr>
          <w:lang w:val="ru-RU"/>
        </w:rPr>
        <w:t xml:space="preserve">. </w:t>
      </w:r>
      <w:proofErr w:type="spellStart"/>
      <w:proofErr w:type="gramStart"/>
      <w:r w:rsidRPr="00B040B7">
        <w:rPr>
          <w:lang w:val="ru-RU"/>
        </w:rPr>
        <w:t>Запоріжжя</w:t>
      </w:r>
      <w:proofErr w:type="spellEnd"/>
      <w:r w:rsidRPr="00B040B7">
        <w:rPr>
          <w:lang w:val="ru-RU"/>
        </w:rPr>
        <w:t xml:space="preserve"> :</w:t>
      </w:r>
      <w:proofErr w:type="gramEnd"/>
      <w:r w:rsidRPr="00B040B7">
        <w:rPr>
          <w:lang w:val="ru-RU"/>
        </w:rPr>
        <w:t xml:space="preserve"> ЗДІА, 2011. 75с.</w:t>
      </w:r>
    </w:p>
    <w:p w:rsidR="002F67D0" w:rsidRPr="00B040B7" w:rsidRDefault="002F67D0" w:rsidP="002F67D0">
      <w:pPr>
        <w:pStyle w:val="af0"/>
        <w:numPr>
          <w:ilvl w:val="0"/>
          <w:numId w:val="18"/>
        </w:numPr>
        <w:jc w:val="both"/>
        <w:rPr>
          <w:lang w:val="ru-RU"/>
        </w:rPr>
      </w:pPr>
      <w:proofErr w:type="spellStart"/>
      <w:r w:rsidRPr="00B040B7">
        <w:rPr>
          <w:lang w:val="ru-RU"/>
        </w:rPr>
        <w:t>Основи</w:t>
      </w:r>
      <w:proofErr w:type="spellEnd"/>
      <w:r w:rsidRPr="00B040B7">
        <w:rPr>
          <w:lang w:val="ru-RU"/>
        </w:rPr>
        <w:t xml:space="preserve"> </w:t>
      </w:r>
      <w:proofErr w:type="spellStart"/>
      <w:proofErr w:type="gramStart"/>
      <w:r w:rsidRPr="00B040B7">
        <w:rPr>
          <w:lang w:val="ru-RU"/>
        </w:rPr>
        <w:t>бізнесу</w:t>
      </w:r>
      <w:proofErr w:type="spellEnd"/>
      <w:r w:rsidRPr="00B040B7">
        <w:rPr>
          <w:lang w:val="ru-RU"/>
        </w:rPr>
        <w:t xml:space="preserve"> :</w:t>
      </w:r>
      <w:proofErr w:type="gramEnd"/>
      <w:r w:rsidRPr="00B040B7">
        <w:rPr>
          <w:lang w:val="ru-RU"/>
        </w:rPr>
        <w:t xml:space="preserve"> </w:t>
      </w:r>
      <w:proofErr w:type="spellStart"/>
      <w:r w:rsidRPr="00B040B7">
        <w:rPr>
          <w:lang w:val="ru-RU"/>
        </w:rPr>
        <w:t>підручник</w:t>
      </w:r>
      <w:proofErr w:type="spellEnd"/>
      <w:r w:rsidRPr="00B040B7">
        <w:rPr>
          <w:lang w:val="ru-RU"/>
        </w:rPr>
        <w:t xml:space="preserve"> /</w:t>
      </w:r>
      <w:proofErr w:type="spellStart"/>
      <w:r w:rsidRPr="00B040B7">
        <w:rPr>
          <w:lang w:val="ru-RU"/>
        </w:rPr>
        <w:t>під</w:t>
      </w:r>
      <w:proofErr w:type="spellEnd"/>
      <w:r w:rsidRPr="00B040B7">
        <w:rPr>
          <w:lang w:val="ru-RU"/>
        </w:rPr>
        <w:t xml:space="preserve"> ред. В. В. </w:t>
      </w:r>
      <w:proofErr w:type="spellStart"/>
      <w:r w:rsidRPr="00B040B7">
        <w:rPr>
          <w:lang w:val="ru-RU"/>
        </w:rPr>
        <w:t>Дорофієнка</w:t>
      </w:r>
      <w:proofErr w:type="spellEnd"/>
      <w:r w:rsidRPr="00B040B7">
        <w:rPr>
          <w:lang w:val="ru-RU"/>
        </w:rPr>
        <w:t xml:space="preserve">, В. М. Гончарова, В.В. </w:t>
      </w:r>
      <w:proofErr w:type="spellStart"/>
      <w:r w:rsidRPr="00B040B7">
        <w:rPr>
          <w:lang w:val="ru-RU"/>
        </w:rPr>
        <w:t>Воронкової</w:t>
      </w:r>
      <w:proofErr w:type="spellEnd"/>
      <w:r w:rsidRPr="00B040B7">
        <w:rPr>
          <w:lang w:val="ru-RU"/>
        </w:rPr>
        <w:t xml:space="preserve">. </w:t>
      </w:r>
      <w:proofErr w:type="spellStart"/>
      <w:proofErr w:type="gramStart"/>
      <w:r w:rsidRPr="00B040B7">
        <w:rPr>
          <w:lang w:val="ru-RU"/>
        </w:rPr>
        <w:t>Донецьк</w:t>
      </w:r>
      <w:proofErr w:type="spellEnd"/>
      <w:r w:rsidRPr="00B040B7">
        <w:rPr>
          <w:lang w:val="ru-RU"/>
        </w:rPr>
        <w:t xml:space="preserve"> :</w:t>
      </w:r>
      <w:proofErr w:type="gramEnd"/>
      <w:r w:rsidRPr="00B040B7">
        <w:rPr>
          <w:lang w:val="ru-RU"/>
        </w:rPr>
        <w:t xml:space="preserve"> </w:t>
      </w:r>
      <w:proofErr w:type="spellStart"/>
      <w:r w:rsidRPr="00B040B7">
        <w:rPr>
          <w:lang w:val="ru-RU"/>
        </w:rPr>
        <w:t>Купріянов</w:t>
      </w:r>
      <w:proofErr w:type="spellEnd"/>
      <w:r w:rsidRPr="00B040B7">
        <w:rPr>
          <w:lang w:val="ru-RU"/>
        </w:rPr>
        <w:t xml:space="preserve"> В.С., 2010. 644 с.</w:t>
      </w:r>
    </w:p>
    <w:p w:rsidR="002F67D0" w:rsidRPr="00B040B7" w:rsidRDefault="002F67D0" w:rsidP="002F67D0">
      <w:pPr>
        <w:pStyle w:val="af0"/>
        <w:numPr>
          <w:ilvl w:val="0"/>
          <w:numId w:val="18"/>
        </w:numPr>
        <w:jc w:val="both"/>
        <w:rPr>
          <w:lang w:val="ru-RU"/>
        </w:rPr>
      </w:pPr>
      <w:hyperlink r:id="rId14">
        <w:proofErr w:type="spellStart"/>
        <w:r w:rsidRPr="00B040B7">
          <w:rPr>
            <w:lang w:val="ru-RU"/>
          </w:rPr>
          <w:t>Донець</w:t>
        </w:r>
        <w:proofErr w:type="spellEnd"/>
        <w:r w:rsidRPr="00B040B7">
          <w:rPr>
            <w:lang w:val="ru-RU"/>
          </w:rPr>
          <w:t xml:space="preserve"> Л. І., Романенко Н. Г. </w:t>
        </w:r>
        <w:proofErr w:type="spellStart"/>
        <w:r w:rsidRPr="00B040B7">
          <w:rPr>
            <w:lang w:val="ru-RU"/>
          </w:rPr>
          <w:t>Основи</w:t>
        </w:r>
        <w:proofErr w:type="spellEnd"/>
        <w:r w:rsidRPr="00B040B7">
          <w:rPr>
            <w:lang w:val="ru-RU"/>
          </w:rPr>
          <w:t xml:space="preserve"> </w:t>
        </w:r>
        <w:proofErr w:type="spellStart"/>
        <w:r w:rsidRPr="00B040B7">
          <w:rPr>
            <w:lang w:val="ru-RU"/>
          </w:rPr>
          <w:t>підприємництва</w:t>
        </w:r>
        <w:proofErr w:type="spellEnd"/>
      </w:hyperlink>
      <w:r w:rsidRPr="00B040B7">
        <w:rPr>
          <w:lang w:val="ru-RU"/>
        </w:rPr>
        <w:t xml:space="preserve"> : </w:t>
      </w:r>
      <w:proofErr w:type="spellStart"/>
      <w:r w:rsidRPr="00B040B7">
        <w:rPr>
          <w:lang w:val="ru-RU"/>
        </w:rPr>
        <w:t>навч</w:t>
      </w:r>
      <w:proofErr w:type="spellEnd"/>
      <w:r w:rsidRPr="00B040B7">
        <w:rPr>
          <w:lang w:val="ru-RU"/>
        </w:rPr>
        <w:t xml:space="preserve">. </w:t>
      </w:r>
      <w:proofErr w:type="spellStart"/>
      <w:r w:rsidRPr="00B040B7">
        <w:rPr>
          <w:lang w:val="ru-RU"/>
        </w:rPr>
        <w:t>посіб</w:t>
      </w:r>
      <w:proofErr w:type="spellEnd"/>
      <w:r w:rsidRPr="00B040B7">
        <w:rPr>
          <w:lang w:val="ru-RU"/>
        </w:rPr>
        <w:t xml:space="preserve">. </w:t>
      </w:r>
      <w:proofErr w:type="spellStart"/>
      <w:proofErr w:type="gramStart"/>
      <w:r w:rsidRPr="00B040B7">
        <w:rPr>
          <w:lang w:val="ru-RU"/>
        </w:rPr>
        <w:t>Київ</w:t>
      </w:r>
      <w:proofErr w:type="spellEnd"/>
      <w:r w:rsidRPr="00B040B7">
        <w:rPr>
          <w:lang w:val="ru-RU"/>
        </w:rPr>
        <w:t xml:space="preserve"> :</w:t>
      </w:r>
      <w:proofErr w:type="gramEnd"/>
      <w:r w:rsidRPr="00B040B7">
        <w:rPr>
          <w:lang w:val="ru-RU"/>
        </w:rPr>
        <w:t xml:space="preserve"> Центр </w:t>
      </w:r>
      <w:proofErr w:type="spellStart"/>
      <w:r w:rsidRPr="00B040B7">
        <w:rPr>
          <w:lang w:val="ru-RU"/>
        </w:rPr>
        <w:t>навчальної</w:t>
      </w:r>
      <w:proofErr w:type="spellEnd"/>
      <w:r w:rsidRPr="00B040B7">
        <w:rPr>
          <w:lang w:val="ru-RU"/>
        </w:rPr>
        <w:t xml:space="preserve"> </w:t>
      </w:r>
      <w:proofErr w:type="spellStart"/>
      <w:r w:rsidRPr="00B040B7">
        <w:rPr>
          <w:lang w:val="ru-RU"/>
        </w:rPr>
        <w:t>літератури</w:t>
      </w:r>
      <w:proofErr w:type="spellEnd"/>
      <w:r w:rsidRPr="00B040B7">
        <w:rPr>
          <w:lang w:val="ru-RU"/>
        </w:rPr>
        <w:t>, 2006. 320 с.</w:t>
      </w:r>
    </w:p>
    <w:p w:rsidR="002F67D0" w:rsidRPr="00B040B7" w:rsidRDefault="002F67D0" w:rsidP="002F67D0">
      <w:pPr>
        <w:pStyle w:val="af0"/>
        <w:numPr>
          <w:ilvl w:val="0"/>
          <w:numId w:val="18"/>
        </w:numPr>
        <w:jc w:val="both"/>
        <w:rPr>
          <w:lang w:val="ru-RU"/>
        </w:rPr>
      </w:pPr>
      <w:proofErr w:type="spellStart"/>
      <w:r w:rsidRPr="00B040B7">
        <w:rPr>
          <w:lang w:val="ru-RU"/>
        </w:rPr>
        <w:t>Ємець</w:t>
      </w:r>
      <w:proofErr w:type="spellEnd"/>
      <w:r w:rsidRPr="00B040B7">
        <w:rPr>
          <w:lang w:val="ru-RU"/>
        </w:rPr>
        <w:t xml:space="preserve"> О. І. </w:t>
      </w:r>
      <w:proofErr w:type="spellStart"/>
      <w:r w:rsidRPr="00B040B7">
        <w:rPr>
          <w:lang w:val="ru-RU"/>
        </w:rPr>
        <w:t>Основи</w:t>
      </w:r>
      <w:proofErr w:type="spellEnd"/>
      <w:r w:rsidRPr="00B040B7">
        <w:rPr>
          <w:lang w:val="ru-RU"/>
        </w:rPr>
        <w:t xml:space="preserve"> </w:t>
      </w:r>
      <w:proofErr w:type="spellStart"/>
      <w:proofErr w:type="gramStart"/>
      <w:r w:rsidRPr="00B040B7">
        <w:rPr>
          <w:lang w:val="ru-RU"/>
        </w:rPr>
        <w:t>підприємництва</w:t>
      </w:r>
      <w:proofErr w:type="spellEnd"/>
      <w:r w:rsidRPr="00B040B7">
        <w:rPr>
          <w:lang w:val="ru-RU"/>
        </w:rPr>
        <w:t xml:space="preserve"> :</w:t>
      </w:r>
      <w:proofErr w:type="gramEnd"/>
      <w:r w:rsidRPr="00B040B7">
        <w:rPr>
          <w:lang w:val="ru-RU"/>
        </w:rPr>
        <w:t xml:space="preserve"> </w:t>
      </w:r>
      <w:proofErr w:type="spellStart"/>
      <w:r w:rsidRPr="00B040B7">
        <w:rPr>
          <w:lang w:val="ru-RU"/>
        </w:rPr>
        <w:t>навч</w:t>
      </w:r>
      <w:proofErr w:type="spellEnd"/>
      <w:r w:rsidRPr="00B040B7">
        <w:rPr>
          <w:lang w:val="ru-RU"/>
        </w:rPr>
        <w:t xml:space="preserve">. </w:t>
      </w:r>
      <w:proofErr w:type="spellStart"/>
      <w:r w:rsidRPr="00B040B7">
        <w:rPr>
          <w:lang w:val="ru-RU"/>
        </w:rPr>
        <w:t>посіб</w:t>
      </w:r>
      <w:proofErr w:type="spellEnd"/>
      <w:r w:rsidRPr="00B040B7">
        <w:rPr>
          <w:lang w:val="ru-RU"/>
        </w:rPr>
        <w:t xml:space="preserve">. </w:t>
      </w:r>
      <w:proofErr w:type="spellStart"/>
      <w:r w:rsidRPr="00B040B7">
        <w:rPr>
          <w:lang w:val="ru-RU"/>
        </w:rPr>
        <w:t>Івано-</w:t>
      </w:r>
      <w:proofErr w:type="gramStart"/>
      <w:r w:rsidRPr="00B040B7">
        <w:rPr>
          <w:lang w:val="ru-RU"/>
        </w:rPr>
        <w:t>Франківськ</w:t>
      </w:r>
      <w:proofErr w:type="spellEnd"/>
      <w:r w:rsidRPr="00B040B7">
        <w:rPr>
          <w:lang w:val="ru-RU"/>
        </w:rPr>
        <w:t xml:space="preserve"> :</w:t>
      </w:r>
      <w:proofErr w:type="gramEnd"/>
      <w:r w:rsidRPr="00B040B7">
        <w:rPr>
          <w:lang w:val="ru-RU"/>
        </w:rPr>
        <w:t xml:space="preserve"> </w:t>
      </w:r>
      <w:proofErr w:type="spellStart"/>
      <w:r w:rsidRPr="00B040B7">
        <w:rPr>
          <w:lang w:val="ru-RU"/>
        </w:rPr>
        <w:t>Лілея</w:t>
      </w:r>
      <w:proofErr w:type="spellEnd"/>
      <w:r w:rsidRPr="00B040B7">
        <w:rPr>
          <w:lang w:val="ru-RU"/>
        </w:rPr>
        <w:t>– НВ,</w:t>
      </w:r>
      <w:r w:rsidRPr="00B040B7">
        <w:rPr>
          <w:lang w:val="ru-RU"/>
        </w:rPr>
        <w:tab/>
        <w:t>2012.</w:t>
      </w:r>
      <w:r w:rsidRPr="00B040B7">
        <w:rPr>
          <w:lang w:val="ru-RU"/>
        </w:rPr>
        <w:tab/>
        <w:t>–</w:t>
      </w:r>
      <w:r w:rsidRPr="00B040B7">
        <w:rPr>
          <w:lang w:val="ru-RU"/>
        </w:rPr>
        <w:tab/>
        <w:t>147</w:t>
      </w:r>
      <w:r w:rsidRPr="00B040B7">
        <w:rPr>
          <w:lang w:val="ru-RU"/>
        </w:rPr>
        <w:tab/>
        <w:t>с.</w:t>
      </w:r>
      <w:r w:rsidRPr="00B040B7">
        <w:rPr>
          <w:lang w:val="ru-RU"/>
        </w:rPr>
        <w:tab/>
        <w:t>URL:</w:t>
      </w:r>
      <w:r w:rsidRPr="00B040B7">
        <w:rPr>
          <w:lang w:val="ru-RU"/>
        </w:rPr>
        <w:tab/>
      </w:r>
      <w:hyperlink r:id="rId15">
        <w:r w:rsidRPr="00B040B7">
          <w:rPr>
            <w:lang w:val="ru-RU"/>
          </w:rPr>
          <w:t>https://ktipe.pnu.edu.ua/wp-</w:t>
        </w:r>
      </w:hyperlink>
      <w:r w:rsidRPr="00B040B7">
        <w:rPr>
          <w:lang w:val="ru-RU"/>
        </w:rPr>
        <w:t xml:space="preserve"> </w:t>
      </w:r>
      <w:hyperlink r:id="rId16">
        <w:r w:rsidRPr="00B040B7">
          <w:rPr>
            <w:lang w:val="ru-RU"/>
          </w:rPr>
          <w:t>content/uploads/sites/62/2020/04/Основи-підприємництва-навчальний-</w:t>
        </w:r>
      </w:hyperlink>
      <w:r w:rsidRPr="00B040B7">
        <w:rPr>
          <w:lang w:val="ru-RU"/>
        </w:rPr>
        <w:t xml:space="preserve"> </w:t>
      </w:r>
      <w:hyperlink r:id="rId17">
        <w:r w:rsidRPr="00B040B7">
          <w:rPr>
            <w:lang w:val="ru-RU"/>
          </w:rPr>
          <w:t>посібник.pdf</w:t>
        </w:r>
      </w:hyperlink>
    </w:p>
    <w:p w:rsidR="002F67D0" w:rsidRPr="002F67D0" w:rsidRDefault="002F67D0" w:rsidP="002F67D0">
      <w:pPr>
        <w:shd w:val="clear" w:color="auto" w:fill="FFFFFF"/>
        <w:tabs>
          <w:tab w:val="left" w:pos="567"/>
          <w:tab w:val="left" w:pos="1134"/>
        </w:tabs>
        <w:autoSpaceDE w:val="0"/>
        <w:autoSpaceDN w:val="0"/>
        <w:ind w:left="720"/>
        <w:jc w:val="both"/>
        <w:rPr>
          <w:lang w:val="ru-RU"/>
        </w:rPr>
      </w:pPr>
    </w:p>
    <w:p w:rsidR="002F67D0" w:rsidRPr="00B040B7" w:rsidRDefault="002F67D0" w:rsidP="002F67D0">
      <w:pPr>
        <w:pStyle w:val="af1"/>
        <w:spacing w:before="120" w:after="120"/>
        <w:ind w:firstLine="709"/>
        <w:rPr>
          <w:sz w:val="24"/>
          <w:szCs w:val="24"/>
          <w:lang w:val="uk-UA"/>
        </w:rPr>
      </w:pPr>
      <w:r w:rsidRPr="00B040B7">
        <w:rPr>
          <w:b/>
          <w:sz w:val="24"/>
          <w:szCs w:val="24"/>
          <w:lang w:val="uk-UA"/>
        </w:rPr>
        <w:lastRenderedPageBreak/>
        <w:t>Додаткова</w:t>
      </w:r>
      <w:r w:rsidRPr="00B040B7">
        <w:rPr>
          <w:sz w:val="24"/>
          <w:szCs w:val="24"/>
          <w:lang w:val="uk-UA"/>
        </w:rPr>
        <w:t xml:space="preserve">: </w:t>
      </w:r>
    </w:p>
    <w:p w:rsidR="002F67D0" w:rsidRPr="00B040B7" w:rsidRDefault="002F67D0" w:rsidP="002F67D0">
      <w:pPr>
        <w:pStyle w:val="af0"/>
        <w:numPr>
          <w:ilvl w:val="0"/>
          <w:numId w:val="18"/>
        </w:numPr>
        <w:jc w:val="both"/>
        <w:rPr>
          <w:lang w:val="ru-RU"/>
        </w:rPr>
      </w:pPr>
      <w:r w:rsidRPr="00B040B7">
        <w:rPr>
          <w:lang w:val="ru-RU"/>
        </w:rPr>
        <w:t xml:space="preserve">Волков В. В., </w:t>
      </w:r>
      <w:proofErr w:type="spellStart"/>
      <w:r w:rsidRPr="00B040B7">
        <w:rPr>
          <w:lang w:val="ru-RU"/>
        </w:rPr>
        <w:t>Корнійчук</w:t>
      </w:r>
      <w:proofErr w:type="spellEnd"/>
      <w:r w:rsidRPr="00B040B7">
        <w:rPr>
          <w:lang w:val="ru-RU"/>
        </w:rPr>
        <w:t xml:space="preserve"> В. П., </w:t>
      </w:r>
      <w:proofErr w:type="spellStart"/>
      <w:r w:rsidRPr="00B040B7">
        <w:rPr>
          <w:lang w:val="ru-RU"/>
        </w:rPr>
        <w:t>Хом'як</w:t>
      </w:r>
      <w:proofErr w:type="spellEnd"/>
      <w:r w:rsidRPr="00B040B7">
        <w:rPr>
          <w:lang w:val="ru-RU"/>
        </w:rPr>
        <w:t xml:space="preserve"> К. Д. </w:t>
      </w:r>
      <w:proofErr w:type="spellStart"/>
      <w:r w:rsidRPr="00B040B7">
        <w:rPr>
          <w:lang w:val="ru-RU"/>
        </w:rPr>
        <w:t>Стратегічний</w:t>
      </w:r>
      <w:proofErr w:type="spellEnd"/>
      <w:r w:rsidRPr="00B040B7">
        <w:rPr>
          <w:lang w:val="ru-RU"/>
        </w:rPr>
        <w:t xml:space="preserve"> </w:t>
      </w:r>
      <w:proofErr w:type="spellStart"/>
      <w:r w:rsidRPr="00B040B7">
        <w:rPr>
          <w:lang w:val="ru-RU"/>
        </w:rPr>
        <w:t>підприємницький</w:t>
      </w:r>
      <w:proofErr w:type="spellEnd"/>
      <w:r w:rsidRPr="00B040B7">
        <w:rPr>
          <w:lang w:val="ru-RU"/>
        </w:rPr>
        <w:t xml:space="preserve"> менеджмент. </w:t>
      </w:r>
      <w:proofErr w:type="spellStart"/>
      <w:r w:rsidRPr="00B040B7">
        <w:rPr>
          <w:lang w:val="ru-RU"/>
        </w:rPr>
        <w:t>Київ</w:t>
      </w:r>
      <w:proofErr w:type="spellEnd"/>
      <w:r w:rsidRPr="00B040B7">
        <w:rPr>
          <w:lang w:val="ru-RU"/>
        </w:rPr>
        <w:t xml:space="preserve">: </w:t>
      </w:r>
      <w:proofErr w:type="spellStart"/>
      <w:r w:rsidRPr="00B040B7">
        <w:rPr>
          <w:lang w:val="ru-RU"/>
        </w:rPr>
        <w:t>Знання</w:t>
      </w:r>
      <w:proofErr w:type="spellEnd"/>
      <w:r w:rsidRPr="00B040B7">
        <w:rPr>
          <w:lang w:val="ru-RU"/>
        </w:rPr>
        <w:t xml:space="preserve">, 2006. 240 с. </w:t>
      </w:r>
    </w:p>
    <w:p w:rsidR="002F67D0" w:rsidRPr="00B040B7" w:rsidRDefault="002F67D0" w:rsidP="002F67D0">
      <w:pPr>
        <w:pStyle w:val="af0"/>
        <w:numPr>
          <w:ilvl w:val="0"/>
          <w:numId w:val="18"/>
        </w:numPr>
        <w:jc w:val="both"/>
        <w:rPr>
          <w:lang w:val="ru-RU"/>
        </w:rPr>
      </w:pPr>
      <w:r w:rsidRPr="00B040B7">
        <w:rPr>
          <w:lang w:val="ru-RU"/>
        </w:rPr>
        <w:t xml:space="preserve"> Довгань Л. Є., </w:t>
      </w:r>
      <w:proofErr w:type="spellStart"/>
      <w:r w:rsidRPr="00B040B7">
        <w:rPr>
          <w:lang w:val="ru-RU"/>
        </w:rPr>
        <w:t>Каракай</w:t>
      </w:r>
      <w:proofErr w:type="spellEnd"/>
      <w:r w:rsidRPr="00B040B7">
        <w:rPr>
          <w:lang w:val="ru-RU"/>
        </w:rPr>
        <w:t xml:space="preserve"> Ю. В., Артеменко Л. П. </w:t>
      </w:r>
      <w:proofErr w:type="spellStart"/>
      <w:r w:rsidRPr="00B040B7">
        <w:rPr>
          <w:lang w:val="ru-RU"/>
        </w:rPr>
        <w:t>Стратегічне</w:t>
      </w:r>
      <w:proofErr w:type="spellEnd"/>
      <w:r w:rsidRPr="00B040B7">
        <w:rPr>
          <w:lang w:val="ru-RU"/>
        </w:rPr>
        <w:t xml:space="preserve"> </w:t>
      </w:r>
      <w:proofErr w:type="spellStart"/>
      <w:proofErr w:type="gramStart"/>
      <w:r w:rsidRPr="00B040B7">
        <w:rPr>
          <w:lang w:val="ru-RU"/>
        </w:rPr>
        <w:t>управління</w:t>
      </w:r>
      <w:proofErr w:type="spellEnd"/>
      <w:r w:rsidRPr="00B040B7">
        <w:rPr>
          <w:lang w:val="ru-RU"/>
        </w:rPr>
        <w:t xml:space="preserve"> :</w:t>
      </w:r>
      <w:proofErr w:type="gramEnd"/>
      <w:r w:rsidRPr="00B040B7">
        <w:rPr>
          <w:lang w:val="ru-RU"/>
        </w:rPr>
        <w:t xml:space="preserve"> </w:t>
      </w:r>
      <w:proofErr w:type="spellStart"/>
      <w:r w:rsidRPr="00B040B7">
        <w:rPr>
          <w:lang w:val="ru-RU"/>
        </w:rPr>
        <w:t>навч</w:t>
      </w:r>
      <w:proofErr w:type="spellEnd"/>
      <w:r w:rsidRPr="00B040B7">
        <w:rPr>
          <w:lang w:val="ru-RU"/>
        </w:rPr>
        <w:t xml:space="preserve">. </w:t>
      </w:r>
      <w:proofErr w:type="spellStart"/>
      <w:r w:rsidRPr="00B040B7">
        <w:rPr>
          <w:lang w:val="ru-RU"/>
        </w:rPr>
        <w:t>посіб</w:t>
      </w:r>
      <w:proofErr w:type="spellEnd"/>
      <w:r w:rsidRPr="00B040B7">
        <w:rPr>
          <w:lang w:val="ru-RU"/>
        </w:rPr>
        <w:t xml:space="preserve">. </w:t>
      </w:r>
      <w:proofErr w:type="spellStart"/>
      <w:proofErr w:type="gramStart"/>
      <w:r w:rsidRPr="00B040B7">
        <w:rPr>
          <w:lang w:val="ru-RU"/>
        </w:rPr>
        <w:t>Київ</w:t>
      </w:r>
      <w:proofErr w:type="spellEnd"/>
      <w:r w:rsidRPr="00B040B7">
        <w:rPr>
          <w:lang w:val="ru-RU"/>
        </w:rPr>
        <w:t xml:space="preserve"> :</w:t>
      </w:r>
      <w:proofErr w:type="gramEnd"/>
      <w:r w:rsidRPr="00B040B7">
        <w:rPr>
          <w:lang w:val="ru-RU"/>
        </w:rPr>
        <w:t xml:space="preserve"> Центр </w:t>
      </w:r>
      <w:proofErr w:type="spellStart"/>
      <w:r w:rsidRPr="00B040B7">
        <w:rPr>
          <w:lang w:val="ru-RU"/>
        </w:rPr>
        <w:t>учбової</w:t>
      </w:r>
      <w:proofErr w:type="spellEnd"/>
      <w:r w:rsidRPr="00B040B7">
        <w:rPr>
          <w:lang w:val="ru-RU"/>
        </w:rPr>
        <w:t xml:space="preserve"> </w:t>
      </w:r>
      <w:proofErr w:type="spellStart"/>
      <w:r w:rsidRPr="00B040B7">
        <w:rPr>
          <w:lang w:val="ru-RU"/>
        </w:rPr>
        <w:t>літератури</w:t>
      </w:r>
      <w:proofErr w:type="spellEnd"/>
      <w:r w:rsidRPr="00B040B7">
        <w:rPr>
          <w:lang w:val="ru-RU"/>
        </w:rPr>
        <w:t xml:space="preserve">, 2011. 440 с. </w:t>
      </w:r>
    </w:p>
    <w:p w:rsidR="002F67D0" w:rsidRPr="00B040B7" w:rsidRDefault="002F67D0" w:rsidP="002F67D0">
      <w:pPr>
        <w:pStyle w:val="af0"/>
        <w:numPr>
          <w:ilvl w:val="0"/>
          <w:numId w:val="18"/>
        </w:numPr>
        <w:jc w:val="both"/>
        <w:rPr>
          <w:lang w:val="ru-RU"/>
        </w:rPr>
      </w:pPr>
      <w:proofErr w:type="spellStart"/>
      <w:r w:rsidRPr="00B040B7">
        <w:rPr>
          <w:lang w:val="ru-RU"/>
        </w:rPr>
        <w:t>Ілляшенко</w:t>
      </w:r>
      <w:proofErr w:type="spellEnd"/>
      <w:r w:rsidRPr="00B040B7">
        <w:rPr>
          <w:lang w:val="ru-RU"/>
        </w:rPr>
        <w:t xml:space="preserve"> С. М. </w:t>
      </w:r>
      <w:proofErr w:type="spellStart"/>
      <w:r w:rsidRPr="00B040B7">
        <w:rPr>
          <w:lang w:val="ru-RU"/>
        </w:rPr>
        <w:t>Інноваційний</w:t>
      </w:r>
      <w:proofErr w:type="spellEnd"/>
      <w:r w:rsidRPr="00B040B7">
        <w:rPr>
          <w:lang w:val="ru-RU"/>
        </w:rPr>
        <w:t xml:space="preserve"> </w:t>
      </w:r>
      <w:proofErr w:type="gramStart"/>
      <w:r w:rsidRPr="00B040B7">
        <w:rPr>
          <w:lang w:val="ru-RU"/>
        </w:rPr>
        <w:t>менеджмент :</w:t>
      </w:r>
      <w:proofErr w:type="gramEnd"/>
      <w:r w:rsidRPr="00B040B7">
        <w:rPr>
          <w:lang w:val="ru-RU"/>
        </w:rPr>
        <w:t xml:space="preserve"> </w:t>
      </w:r>
      <w:proofErr w:type="spellStart"/>
      <w:r w:rsidRPr="00B040B7">
        <w:rPr>
          <w:lang w:val="ru-RU"/>
        </w:rPr>
        <w:t>підручник</w:t>
      </w:r>
      <w:proofErr w:type="spellEnd"/>
      <w:r w:rsidRPr="00B040B7">
        <w:rPr>
          <w:lang w:val="ru-RU"/>
        </w:rPr>
        <w:t xml:space="preserve">. </w:t>
      </w:r>
      <w:proofErr w:type="spellStart"/>
      <w:proofErr w:type="gramStart"/>
      <w:r w:rsidRPr="00B040B7">
        <w:rPr>
          <w:lang w:val="ru-RU"/>
        </w:rPr>
        <w:t>Суми</w:t>
      </w:r>
      <w:proofErr w:type="spellEnd"/>
      <w:r w:rsidRPr="00B040B7">
        <w:rPr>
          <w:lang w:val="ru-RU"/>
        </w:rPr>
        <w:t xml:space="preserve"> :</w:t>
      </w:r>
      <w:proofErr w:type="gramEnd"/>
      <w:r w:rsidRPr="00B040B7">
        <w:rPr>
          <w:lang w:val="ru-RU"/>
        </w:rPr>
        <w:t xml:space="preserve"> </w:t>
      </w:r>
      <w:proofErr w:type="spellStart"/>
      <w:r w:rsidRPr="00B040B7">
        <w:rPr>
          <w:lang w:val="ru-RU"/>
        </w:rPr>
        <w:t>Університетська</w:t>
      </w:r>
      <w:proofErr w:type="spellEnd"/>
      <w:r w:rsidRPr="00B040B7">
        <w:rPr>
          <w:lang w:val="ru-RU"/>
        </w:rPr>
        <w:t xml:space="preserve"> книга, 2010. 334 с. </w:t>
      </w:r>
    </w:p>
    <w:p w:rsidR="002F67D0" w:rsidRPr="00B040B7" w:rsidRDefault="002F67D0" w:rsidP="002F67D0">
      <w:pPr>
        <w:pStyle w:val="af0"/>
        <w:numPr>
          <w:ilvl w:val="0"/>
          <w:numId w:val="18"/>
        </w:numPr>
        <w:jc w:val="both"/>
        <w:rPr>
          <w:lang w:val="ru-RU"/>
        </w:rPr>
      </w:pPr>
      <w:proofErr w:type="spellStart"/>
      <w:r w:rsidRPr="00B040B7">
        <w:rPr>
          <w:lang w:val="ru-RU"/>
        </w:rPr>
        <w:t>Карпінський</w:t>
      </w:r>
      <w:proofErr w:type="spellEnd"/>
      <w:r w:rsidRPr="00B040B7">
        <w:rPr>
          <w:lang w:val="ru-RU"/>
        </w:rPr>
        <w:t xml:space="preserve"> Б. А., Божко С. М. </w:t>
      </w:r>
      <w:proofErr w:type="spellStart"/>
      <w:r w:rsidRPr="00B040B7">
        <w:rPr>
          <w:lang w:val="ru-RU"/>
        </w:rPr>
        <w:t>Сталий</w:t>
      </w:r>
      <w:proofErr w:type="spellEnd"/>
      <w:r w:rsidRPr="00B040B7">
        <w:rPr>
          <w:lang w:val="ru-RU"/>
        </w:rPr>
        <w:t xml:space="preserve"> </w:t>
      </w:r>
      <w:proofErr w:type="spellStart"/>
      <w:r w:rsidRPr="00B040B7">
        <w:rPr>
          <w:lang w:val="ru-RU"/>
        </w:rPr>
        <w:t>розвиток</w:t>
      </w:r>
      <w:proofErr w:type="spellEnd"/>
      <w:r w:rsidRPr="00B040B7">
        <w:rPr>
          <w:lang w:val="ru-RU"/>
        </w:rPr>
        <w:t xml:space="preserve"> </w:t>
      </w:r>
      <w:proofErr w:type="spellStart"/>
      <w:r w:rsidRPr="00B040B7">
        <w:rPr>
          <w:lang w:val="ru-RU"/>
        </w:rPr>
        <w:t>економіки</w:t>
      </w:r>
      <w:proofErr w:type="spellEnd"/>
      <w:r w:rsidRPr="00B040B7">
        <w:rPr>
          <w:lang w:val="ru-RU"/>
        </w:rPr>
        <w:t xml:space="preserve">: </w:t>
      </w:r>
      <w:proofErr w:type="spellStart"/>
      <w:r w:rsidRPr="00B040B7">
        <w:rPr>
          <w:lang w:val="ru-RU"/>
        </w:rPr>
        <w:t>узагальнена</w:t>
      </w:r>
      <w:proofErr w:type="spellEnd"/>
      <w:r w:rsidRPr="00B040B7">
        <w:rPr>
          <w:lang w:val="ru-RU"/>
        </w:rPr>
        <w:t xml:space="preserve"> </w:t>
      </w:r>
      <w:proofErr w:type="gramStart"/>
      <w:r w:rsidRPr="00B040B7">
        <w:rPr>
          <w:lang w:val="ru-RU"/>
        </w:rPr>
        <w:t>модель :</w:t>
      </w:r>
      <w:proofErr w:type="gramEnd"/>
      <w:r w:rsidRPr="00B040B7">
        <w:rPr>
          <w:lang w:val="ru-RU"/>
        </w:rPr>
        <w:t xml:space="preserve"> </w:t>
      </w:r>
      <w:proofErr w:type="spellStart"/>
      <w:r w:rsidRPr="00B040B7">
        <w:rPr>
          <w:lang w:val="ru-RU"/>
        </w:rPr>
        <w:t>монографія</w:t>
      </w:r>
      <w:proofErr w:type="spellEnd"/>
      <w:r w:rsidRPr="00B040B7">
        <w:rPr>
          <w:lang w:val="ru-RU"/>
        </w:rPr>
        <w:t xml:space="preserve">. </w:t>
      </w:r>
      <w:proofErr w:type="spellStart"/>
      <w:proofErr w:type="gramStart"/>
      <w:r w:rsidRPr="00B040B7">
        <w:rPr>
          <w:lang w:val="ru-RU"/>
        </w:rPr>
        <w:t>Львів</w:t>
      </w:r>
      <w:proofErr w:type="spellEnd"/>
      <w:r w:rsidRPr="00B040B7">
        <w:rPr>
          <w:lang w:val="ru-RU"/>
        </w:rPr>
        <w:t xml:space="preserve"> :</w:t>
      </w:r>
      <w:proofErr w:type="gramEnd"/>
      <w:r w:rsidRPr="00B040B7">
        <w:rPr>
          <w:lang w:val="ru-RU"/>
        </w:rPr>
        <w:t xml:space="preserve"> Логос, 2005. 256 с. </w:t>
      </w:r>
    </w:p>
    <w:p w:rsidR="002F67D0" w:rsidRPr="00B040B7" w:rsidRDefault="002F67D0" w:rsidP="002F67D0">
      <w:pPr>
        <w:pStyle w:val="af0"/>
        <w:numPr>
          <w:ilvl w:val="0"/>
          <w:numId w:val="18"/>
        </w:numPr>
        <w:jc w:val="both"/>
        <w:rPr>
          <w:lang w:val="ru-RU"/>
        </w:rPr>
      </w:pPr>
      <w:proofErr w:type="spellStart"/>
      <w:r w:rsidRPr="00B040B7">
        <w:rPr>
          <w:lang w:val="ru-RU"/>
        </w:rPr>
        <w:t>Клівець</w:t>
      </w:r>
      <w:proofErr w:type="spellEnd"/>
      <w:r w:rsidRPr="00B040B7">
        <w:rPr>
          <w:lang w:val="ru-RU"/>
        </w:rPr>
        <w:t xml:space="preserve"> П. Г. </w:t>
      </w:r>
      <w:proofErr w:type="spellStart"/>
      <w:r w:rsidRPr="00B040B7">
        <w:rPr>
          <w:lang w:val="ru-RU"/>
        </w:rPr>
        <w:t>Стратегія</w:t>
      </w:r>
      <w:proofErr w:type="spellEnd"/>
      <w:r w:rsidRPr="00B040B7">
        <w:rPr>
          <w:lang w:val="ru-RU"/>
        </w:rPr>
        <w:t xml:space="preserve"> </w:t>
      </w:r>
      <w:proofErr w:type="spellStart"/>
      <w:proofErr w:type="gramStart"/>
      <w:r w:rsidRPr="00B040B7">
        <w:rPr>
          <w:lang w:val="ru-RU"/>
        </w:rPr>
        <w:t>підприємства</w:t>
      </w:r>
      <w:proofErr w:type="spellEnd"/>
      <w:r w:rsidRPr="00B040B7">
        <w:rPr>
          <w:lang w:val="ru-RU"/>
        </w:rPr>
        <w:t xml:space="preserve"> :</w:t>
      </w:r>
      <w:proofErr w:type="gramEnd"/>
      <w:r w:rsidRPr="00B040B7">
        <w:rPr>
          <w:lang w:val="ru-RU"/>
        </w:rPr>
        <w:t xml:space="preserve"> </w:t>
      </w:r>
      <w:proofErr w:type="spellStart"/>
      <w:r w:rsidRPr="00B040B7">
        <w:rPr>
          <w:lang w:val="ru-RU"/>
        </w:rPr>
        <w:t>навч</w:t>
      </w:r>
      <w:proofErr w:type="spellEnd"/>
      <w:r w:rsidRPr="00B040B7">
        <w:rPr>
          <w:lang w:val="ru-RU"/>
        </w:rPr>
        <w:t xml:space="preserve">. </w:t>
      </w:r>
      <w:proofErr w:type="spellStart"/>
      <w:r w:rsidRPr="00B040B7">
        <w:rPr>
          <w:lang w:val="ru-RU"/>
        </w:rPr>
        <w:t>посіб</w:t>
      </w:r>
      <w:proofErr w:type="spellEnd"/>
      <w:r w:rsidRPr="00B040B7">
        <w:rPr>
          <w:lang w:val="ru-RU"/>
        </w:rPr>
        <w:t xml:space="preserve">. </w:t>
      </w:r>
      <w:proofErr w:type="spellStart"/>
      <w:proofErr w:type="gramStart"/>
      <w:r w:rsidRPr="00B040B7">
        <w:rPr>
          <w:lang w:val="ru-RU"/>
        </w:rPr>
        <w:t>Київ</w:t>
      </w:r>
      <w:proofErr w:type="spellEnd"/>
      <w:r w:rsidRPr="00B040B7">
        <w:rPr>
          <w:lang w:val="ru-RU"/>
        </w:rPr>
        <w:t xml:space="preserve"> :</w:t>
      </w:r>
      <w:proofErr w:type="gramEnd"/>
      <w:r w:rsidRPr="00B040B7">
        <w:rPr>
          <w:lang w:val="ru-RU"/>
        </w:rPr>
        <w:t xml:space="preserve"> </w:t>
      </w:r>
      <w:proofErr w:type="spellStart"/>
      <w:r w:rsidRPr="00B040B7">
        <w:rPr>
          <w:lang w:val="ru-RU"/>
        </w:rPr>
        <w:t>Академвидав</w:t>
      </w:r>
      <w:proofErr w:type="spellEnd"/>
      <w:r w:rsidRPr="00B040B7">
        <w:rPr>
          <w:lang w:val="ru-RU"/>
        </w:rPr>
        <w:t xml:space="preserve">, 2007. 320 с. 7. Ковтун О. І. </w:t>
      </w:r>
      <w:proofErr w:type="spellStart"/>
      <w:r w:rsidRPr="00B040B7">
        <w:rPr>
          <w:lang w:val="ru-RU"/>
        </w:rPr>
        <w:t>Стратегія</w:t>
      </w:r>
      <w:proofErr w:type="spellEnd"/>
      <w:r w:rsidRPr="00B040B7">
        <w:rPr>
          <w:lang w:val="ru-RU"/>
        </w:rPr>
        <w:t xml:space="preserve"> </w:t>
      </w:r>
      <w:proofErr w:type="spellStart"/>
      <w:proofErr w:type="gramStart"/>
      <w:r w:rsidRPr="00B040B7">
        <w:rPr>
          <w:lang w:val="ru-RU"/>
        </w:rPr>
        <w:t>підприємства</w:t>
      </w:r>
      <w:proofErr w:type="spellEnd"/>
      <w:r w:rsidRPr="00B040B7">
        <w:rPr>
          <w:lang w:val="ru-RU"/>
        </w:rPr>
        <w:t xml:space="preserve"> :</w:t>
      </w:r>
      <w:proofErr w:type="gramEnd"/>
      <w:r w:rsidRPr="00B040B7">
        <w:rPr>
          <w:lang w:val="ru-RU"/>
        </w:rPr>
        <w:t xml:space="preserve"> </w:t>
      </w:r>
      <w:proofErr w:type="spellStart"/>
      <w:r w:rsidRPr="00B040B7">
        <w:rPr>
          <w:lang w:val="ru-RU"/>
        </w:rPr>
        <w:t>навч</w:t>
      </w:r>
      <w:proofErr w:type="spellEnd"/>
      <w:r w:rsidRPr="00B040B7">
        <w:rPr>
          <w:lang w:val="ru-RU"/>
        </w:rPr>
        <w:t xml:space="preserve">. </w:t>
      </w:r>
      <w:proofErr w:type="spellStart"/>
      <w:r w:rsidRPr="00B040B7">
        <w:rPr>
          <w:lang w:val="ru-RU"/>
        </w:rPr>
        <w:t>посіб</w:t>
      </w:r>
      <w:proofErr w:type="spellEnd"/>
      <w:r w:rsidRPr="00B040B7">
        <w:rPr>
          <w:lang w:val="ru-RU"/>
        </w:rPr>
        <w:t xml:space="preserve">. </w:t>
      </w:r>
      <w:proofErr w:type="spellStart"/>
      <w:proofErr w:type="gramStart"/>
      <w:r w:rsidRPr="00B040B7">
        <w:rPr>
          <w:lang w:val="ru-RU"/>
        </w:rPr>
        <w:t>Львів</w:t>
      </w:r>
      <w:proofErr w:type="spellEnd"/>
      <w:r w:rsidRPr="00B040B7">
        <w:rPr>
          <w:lang w:val="ru-RU"/>
        </w:rPr>
        <w:t xml:space="preserve"> :</w:t>
      </w:r>
      <w:proofErr w:type="gramEnd"/>
      <w:r w:rsidRPr="00B040B7">
        <w:rPr>
          <w:lang w:val="ru-RU"/>
        </w:rPr>
        <w:t xml:space="preserve"> </w:t>
      </w:r>
      <w:proofErr w:type="spellStart"/>
      <w:r w:rsidRPr="00B040B7">
        <w:rPr>
          <w:lang w:val="ru-RU"/>
        </w:rPr>
        <w:t>Новий</w:t>
      </w:r>
      <w:proofErr w:type="spellEnd"/>
      <w:r w:rsidRPr="00B040B7">
        <w:rPr>
          <w:lang w:val="ru-RU"/>
        </w:rPr>
        <w:t xml:space="preserve"> Світ-2000, 2013. 324 с.</w:t>
      </w:r>
    </w:p>
    <w:p w:rsidR="002F67D0" w:rsidRPr="00B040B7" w:rsidRDefault="002F67D0" w:rsidP="002F67D0">
      <w:pPr>
        <w:pStyle w:val="af0"/>
        <w:numPr>
          <w:ilvl w:val="0"/>
          <w:numId w:val="18"/>
        </w:numPr>
        <w:jc w:val="both"/>
        <w:rPr>
          <w:lang w:val="ru-RU"/>
        </w:rPr>
      </w:pPr>
      <w:r w:rsidRPr="00B040B7">
        <w:rPr>
          <w:lang w:val="ru-RU"/>
        </w:rPr>
        <w:t xml:space="preserve"> </w:t>
      </w:r>
      <w:proofErr w:type="spellStart"/>
      <w:r w:rsidRPr="00B040B7">
        <w:rPr>
          <w:lang w:val="ru-RU"/>
        </w:rPr>
        <w:t>Микитюк</w:t>
      </w:r>
      <w:proofErr w:type="spellEnd"/>
      <w:r w:rsidRPr="00B040B7">
        <w:rPr>
          <w:lang w:val="ru-RU"/>
        </w:rPr>
        <w:t xml:space="preserve"> П. П. </w:t>
      </w:r>
      <w:proofErr w:type="spellStart"/>
      <w:r w:rsidRPr="00B040B7">
        <w:rPr>
          <w:lang w:val="ru-RU"/>
        </w:rPr>
        <w:t>Інноваційний</w:t>
      </w:r>
      <w:proofErr w:type="spellEnd"/>
      <w:r w:rsidRPr="00B040B7">
        <w:rPr>
          <w:lang w:val="ru-RU"/>
        </w:rPr>
        <w:t xml:space="preserve"> </w:t>
      </w:r>
      <w:proofErr w:type="gramStart"/>
      <w:r w:rsidRPr="00B040B7">
        <w:rPr>
          <w:lang w:val="ru-RU"/>
        </w:rPr>
        <w:t>менеджмент :</w:t>
      </w:r>
      <w:proofErr w:type="gramEnd"/>
      <w:r w:rsidRPr="00B040B7">
        <w:rPr>
          <w:lang w:val="ru-RU"/>
        </w:rPr>
        <w:t xml:space="preserve"> н </w:t>
      </w:r>
      <w:proofErr w:type="spellStart"/>
      <w:r w:rsidRPr="00B040B7">
        <w:rPr>
          <w:lang w:val="ru-RU"/>
        </w:rPr>
        <w:t>авч</w:t>
      </w:r>
      <w:proofErr w:type="spellEnd"/>
      <w:r w:rsidRPr="00B040B7">
        <w:rPr>
          <w:lang w:val="ru-RU"/>
        </w:rPr>
        <w:t xml:space="preserve">. </w:t>
      </w:r>
      <w:proofErr w:type="spellStart"/>
      <w:r w:rsidRPr="00B040B7">
        <w:rPr>
          <w:lang w:val="ru-RU"/>
        </w:rPr>
        <w:t>посіб</w:t>
      </w:r>
      <w:proofErr w:type="spellEnd"/>
      <w:r w:rsidRPr="00B040B7">
        <w:rPr>
          <w:lang w:val="ru-RU"/>
        </w:rPr>
        <w:t xml:space="preserve">. </w:t>
      </w:r>
      <w:proofErr w:type="spellStart"/>
      <w:proofErr w:type="gramStart"/>
      <w:r w:rsidRPr="00B040B7">
        <w:rPr>
          <w:lang w:val="ru-RU"/>
        </w:rPr>
        <w:t>Київ</w:t>
      </w:r>
      <w:proofErr w:type="spellEnd"/>
      <w:r w:rsidRPr="00B040B7">
        <w:rPr>
          <w:lang w:val="ru-RU"/>
        </w:rPr>
        <w:t xml:space="preserve"> :</w:t>
      </w:r>
      <w:proofErr w:type="gramEnd"/>
      <w:r w:rsidRPr="00B040B7">
        <w:rPr>
          <w:lang w:val="ru-RU"/>
        </w:rPr>
        <w:t xml:space="preserve"> Центр </w:t>
      </w:r>
      <w:proofErr w:type="spellStart"/>
      <w:r w:rsidRPr="00B040B7">
        <w:rPr>
          <w:lang w:val="ru-RU"/>
        </w:rPr>
        <w:t>учбової</w:t>
      </w:r>
      <w:proofErr w:type="spellEnd"/>
      <w:r w:rsidRPr="00B040B7">
        <w:rPr>
          <w:lang w:val="ru-RU"/>
        </w:rPr>
        <w:t xml:space="preserve"> </w:t>
      </w:r>
      <w:proofErr w:type="spellStart"/>
      <w:r w:rsidRPr="00B040B7">
        <w:rPr>
          <w:lang w:val="ru-RU"/>
        </w:rPr>
        <w:t>літератури</w:t>
      </w:r>
      <w:proofErr w:type="spellEnd"/>
      <w:r w:rsidRPr="00B040B7">
        <w:rPr>
          <w:lang w:val="ru-RU"/>
        </w:rPr>
        <w:t xml:space="preserve">, 2007. 400 с. </w:t>
      </w:r>
    </w:p>
    <w:p w:rsidR="002F67D0" w:rsidRPr="00B040B7" w:rsidRDefault="002F67D0" w:rsidP="002F67D0">
      <w:pPr>
        <w:pStyle w:val="af0"/>
        <w:numPr>
          <w:ilvl w:val="0"/>
          <w:numId w:val="18"/>
        </w:numPr>
        <w:jc w:val="both"/>
        <w:rPr>
          <w:lang w:val="ru-RU"/>
        </w:rPr>
      </w:pPr>
      <w:r w:rsidRPr="00B040B7">
        <w:rPr>
          <w:lang w:val="ru-RU"/>
        </w:rPr>
        <w:t xml:space="preserve"> </w:t>
      </w:r>
      <w:proofErr w:type="spellStart"/>
      <w:r w:rsidRPr="00B040B7">
        <w:rPr>
          <w:lang w:val="ru-RU"/>
        </w:rPr>
        <w:t>Осовська</w:t>
      </w:r>
      <w:proofErr w:type="spellEnd"/>
      <w:r w:rsidRPr="00B040B7">
        <w:rPr>
          <w:lang w:val="ru-RU"/>
        </w:rPr>
        <w:t xml:space="preserve"> Г. В., </w:t>
      </w:r>
      <w:proofErr w:type="spellStart"/>
      <w:r w:rsidRPr="00B040B7">
        <w:rPr>
          <w:lang w:val="ru-RU"/>
        </w:rPr>
        <w:t>Фіщук</w:t>
      </w:r>
      <w:proofErr w:type="spellEnd"/>
      <w:r w:rsidRPr="00B040B7">
        <w:rPr>
          <w:lang w:val="ru-RU"/>
        </w:rPr>
        <w:t xml:space="preserve"> О. Л., </w:t>
      </w:r>
      <w:proofErr w:type="spellStart"/>
      <w:r w:rsidRPr="00B040B7">
        <w:rPr>
          <w:lang w:val="ru-RU"/>
        </w:rPr>
        <w:t>Жалінська</w:t>
      </w:r>
      <w:proofErr w:type="spellEnd"/>
      <w:r w:rsidRPr="00B040B7">
        <w:rPr>
          <w:lang w:val="ru-RU"/>
        </w:rPr>
        <w:t xml:space="preserve"> І. В. </w:t>
      </w:r>
      <w:proofErr w:type="spellStart"/>
      <w:r w:rsidRPr="00B040B7">
        <w:rPr>
          <w:lang w:val="ru-RU"/>
        </w:rPr>
        <w:t>Стратегічний</w:t>
      </w:r>
      <w:proofErr w:type="spellEnd"/>
      <w:r w:rsidRPr="00B040B7">
        <w:rPr>
          <w:lang w:val="ru-RU"/>
        </w:rPr>
        <w:t xml:space="preserve"> менеджмент: </w:t>
      </w:r>
      <w:proofErr w:type="spellStart"/>
      <w:r w:rsidRPr="00B040B7">
        <w:rPr>
          <w:lang w:val="ru-RU"/>
        </w:rPr>
        <w:t>теорія</w:t>
      </w:r>
      <w:proofErr w:type="spellEnd"/>
      <w:r w:rsidRPr="00B040B7">
        <w:rPr>
          <w:lang w:val="ru-RU"/>
        </w:rPr>
        <w:t xml:space="preserve"> та </w:t>
      </w:r>
      <w:proofErr w:type="gramStart"/>
      <w:r w:rsidRPr="00B040B7">
        <w:rPr>
          <w:lang w:val="ru-RU"/>
        </w:rPr>
        <w:t>практика :</w:t>
      </w:r>
      <w:proofErr w:type="gramEnd"/>
      <w:r w:rsidRPr="00B040B7">
        <w:rPr>
          <w:lang w:val="ru-RU"/>
        </w:rPr>
        <w:t xml:space="preserve"> </w:t>
      </w:r>
      <w:proofErr w:type="spellStart"/>
      <w:r w:rsidRPr="00B040B7">
        <w:rPr>
          <w:lang w:val="ru-RU"/>
        </w:rPr>
        <w:t>навч</w:t>
      </w:r>
      <w:proofErr w:type="spellEnd"/>
      <w:r w:rsidRPr="00B040B7">
        <w:rPr>
          <w:lang w:val="ru-RU"/>
        </w:rPr>
        <w:t xml:space="preserve">. </w:t>
      </w:r>
      <w:proofErr w:type="spellStart"/>
      <w:r w:rsidRPr="00B040B7">
        <w:rPr>
          <w:lang w:val="ru-RU"/>
        </w:rPr>
        <w:t>посіб</w:t>
      </w:r>
      <w:proofErr w:type="spellEnd"/>
      <w:r w:rsidRPr="00B040B7">
        <w:rPr>
          <w:lang w:val="ru-RU"/>
        </w:rPr>
        <w:t xml:space="preserve">. </w:t>
      </w:r>
      <w:proofErr w:type="spellStart"/>
      <w:proofErr w:type="gramStart"/>
      <w:r w:rsidRPr="00B040B7">
        <w:rPr>
          <w:lang w:val="ru-RU"/>
        </w:rPr>
        <w:t>Київ</w:t>
      </w:r>
      <w:proofErr w:type="spellEnd"/>
      <w:r w:rsidRPr="00B040B7">
        <w:rPr>
          <w:lang w:val="ru-RU"/>
        </w:rPr>
        <w:t xml:space="preserve"> :</w:t>
      </w:r>
      <w:proofErr w:type="gramEnd"/>
      <w:r w:rsidRPr="00B040B7">
        <w:rPr>
          <w:lang w:val="ru-RU"/>
        </w:rPr>
        <w:t xml:space="preserve"> Кондор, 2003. 196 с. </w:t>
      </w:r>
    </w:p>
    <w:p w:rsidR="002F67D0" w:rsidRPr="00B040B7" w:rsidRDefault="002F67D0" w:rsidP="002F67D0">
      <w:pPr>
        <w:pStyle w:val="af0"/>
        <w:numPr>
          <w:ilvl w:val="0"/>
          <w:numId w:val="18"/>
        </w:numPr>
        <w:jc w:val="both"/>
        <w:rPr>
          <w:lang w:val="ru-RU"/>
        </w:rPr>
      </w:pPr>
      <w:r w:rsidRPr="00B040B7">
        <w:rPr>
          <w:lang w:val="ru-RU"/>
        </w:rPr>
        <w:t xml:space="preserve"> </w:t>
      </w:r>
      <w:proofErr w:type="spellStart"/>
      <w:r w:rsidRPr="00B040B7">
        <w:rPr>
          <w:lang w:val="ru-RU"/>
        </w:rPr>
        <w:t>Польшаков</w:t>
      </w:r>
      <w:proofErr w:type="spellEnd"/>
      <w:r w:rsidRPr="00B040B7">
        <w:rPr>
          <w:lang w:val="ru-RU"/>
        </w:rPr>
        <w:t xml:space="preserve"> В. І. </w:t>
      </w:r>
      <w:proofErr w:type="spellStart"/>
      <w:r w:rsidRPr="00B040B7">
        <w:rPr>
          <w:lang w:val="ru-RU"/>
        </w:rPr>
        <w:t>Інвестиційний</w:t>
      </w:r>
      <w:proofErr w:type="spellEnd"/>
      <w:r w:rsidRPr="00B040B7">
        <w:rPr>
          <w:lang w:val="ru-RU"/>
        </w:rPr>
        <w:t xml:space="preserve"> </w:t>
      </w:r>
      <w:proofErr w:type="gramStart"/>
      <w:r w:rsidRPr="00B040B7">
        <w:rPr>
          <w:lang w:val="ru-RU"/>
        </w:rPr>
        <w:t>менеджмент :</w:t>
      </w:r>
      <w:proofErr w:type="gramEnd"/>
      <w:r w:rsidRPr="00B040B7">
        <w:rPr>
          <w:lang w:val="ru-RU"/>
        </w:rPr>
        <w:t xml:space="preserve"> </w:t>
      </w:r>
      <w:proofErr w:type="spellStart"/>
      <w:r w:rsidRPr="00B040B7">
        <w:rPr>
          <w:lang w:val="ru-RU"/>
        </w:rPr>
        <w:t>навч</w:t>
      </w:r>
      <w:proofErr w:type="spellEnd"/>
      <w:r w:rsidRPr="00B040B7">
        <w:rPr>
          <w:lang w:val="ru-RU"/>
        </w:rPr>
        <w:t xml:space="preserve">. </w:t>
      </w:r>
      <w:proofErr w:type="spellStart"/>
      <w:r w:rsidRPr="00B040B7">
        <w:rPr>
          <w:lang w:val="ru-RU"/>
        </w:rPr>
        <w:t>посіб</w:t>
      </w:r>
      <w:proofErr w:type="spellEnd"/>
      <w:r w:rsidRPr="00B040B7">
        <w:rPr>
          <w:lang w:val="ru-RU"/>
        </w:rPr>
        <w:t xml:space="preserve">. для </w:t>
      </w:r>
      <w:proofErr w:type="spellStart"/>
      <w:r w:rsidRPr="00B040B7">
        <w:rPr>
          <w:lang w:val="ru-RU"/>
        </w:rPr>
        <w:t>студентів</w:t>
      </w:r>
      <w:proofErr w:type="spellEnd"/>
      <w:r w:rsidRPr="00B040B7">
        <w:rPr>
          <w:lang w:val="ru-RU"/>
        </w:rPr>
        <w:t xml:space="preserve"> </w:t>
      </w:r>
      <w:proofErr w:type="spellStart"/>
      <w:r w:rsidRPr="00B040B7">
        <w:rPr>
          <w:lang w:val="ru-RU"/>
        </w:rPr>
        <w:t>вузів</w:t>
      </w:r>
      <w:proofErr w:type="spellEnd"/>
      <w:r w:rsidRPr="00B040B7">
        <w:rPr>
          <w:lang w:val="ru-RU"/>
        </w:rPr>
        <w:t xml:space="preserve"> рек. МОНУ. </w:t>
      </w:r>
      <w:proofErr w:type="spellStart"/>
      <w:proofErr w:type="gramStart"/>
      <w:r w:rsidRPr="00B040B7">
        <w:rPr>
          <w:lang w:val="ru-RU"/>
        </w:rPr>
        <w:t>Київ</w:t>
      </w:r>
      <w:proofErr w:type="spellEnd"/>
      <w:r w:rsidRPr="00B040B7">
        <w:rPr>
          <w:lang w:val="ru-RU"/>
        </w:rPr>
        <w:t xml:space="preserve"> :</w:t>
      </w:r>
      <w:proofErr w:type="gramEnd"/>
      <w:r w:rsidRPr="00B040B7">
        <w:rPr>
          <w:lang w:val="ru-RU"/>
        </w:rPr>
        <w:t xml:space="preserve"> Кондор, 2009.172 </w:t>
      </w:r>
    </w:p>
    <w:p w:rsidR="002F67D0" w:rsidRPr="00B040B7" w:rsidRDefault="002F67D0" w:rsidP="002F67D0">
      <w:pPr>
        <w:pStyle w:val="af1"/>
        <w:spacing w:before="120" w:after="120"/>
        <w:ind w:firstLine="709"/>
        <w:rPr>
          <w:b/>
          <w:sz w:val="24"/>
          <w:szCs w:val="24"/>
          <w:lang w:val="uk-UA"/>
        </w:rPr>
      </w:pPr>
      <w:r w:rsidRPr="00B040B7">
        <w:rPr>
          <w:b/>
          <w:sz w:val="24"/>
          <w:szCs w:val="24"/>
          <w:lang w:val="uk-UA"/>
        </w:rPr>
        <w:t>Інформаційні ресурси:</w:t>
      </w:r>
    </w:p>
    <w:p w:rsidR="002F67D0" w:rsidRPr="00B040B7" w:rsidRDefault="002F67D0" w:rsidP="002F67D0">
      <w:pPr>
        <w:pStyle w:val="af0"/>
        <w:numPr>
          <w:ilvl w:val="0"/>
          <w:numId w:val="32"/>
        </w:numPr>
        <w:jc w:val="both"/>
        <w:rPr>
          <w:lang w:val="ru-RU"/>
        </w:rPr>
      </w:pPr>
      <w:proofErr w:type="spellStart"/>
      <w:r w:rsidRPr="00B040B7">
        <w:rPr>
          <w:lang w:val="ru-RU"/>
        </w:rPr>
        <w:t>Міністерство</w:t>
      </w:r>
      <w:proofErr w:type="spellEnd"/>
      <w:r w:rsidRPr="00B040B7">
        <w:rPr>
          <w:lang w:val="ru-RU"/>
        </w:rPr>
        <w:t xml:space="preserve"> </w:t>
      </w:r>
      <w:proofErr w:type="spellStart"/>
      <w:r w:rsidRPr="00B040B7">
        <w:rPr>
          <w:lang w:val="ru-RU"/>
        </w:rPr>
        <w:t>фінансів</w:t>
      </w:r>
      <w:proofErr w:type="spellEnd"/>
      <w:r w:rsidRPr="00B040B7">
        <w:rPr>
          <w:lang w:val="ru-RU"/>
        </w:rPr>
        <w:t xml:space="preserve"> </w:t>
      </w:r>
      <w:proofErr w:type="spellStart"/>
      <w:r w:rsidRPr="00B040B7">
        <w:rPr>
          <w:lang w:val="ru-RU"/>
        </w:rPr>
        <w:t>України</w:t>
      </w:r>
      <w:proofErr w:type="spellEnd"/>
      <w:r w:rsidRPr="00B040B7">
        <w:rPr>
          <w:lang w:val="ru-RU"/>
        </w:rPr>
        <w:t xml:space="preserve">: </w:t>
      </w:r>
      <w:hyperlink r:id="rId18" w:history="1">
        <w:r w:rsidRPr="00B040B7">
          <w:rPr>
            <w:lang w:val="ru-RU"/>
          </w:rPr>
          <w:t>www.minfin.gov.ua</w:t>
        </w:r>
      </w:hyperlink>
      <w:r w:rsidRPr="00B040B7">
        <w:rPr>
          <w:lang w:val="ru-RU"/>
        </w:rPr>
        <w:t xml:space="preserve"> </w:t>
      </w:r>
    </w:p>
    <w:p w:rsidR="002F67D0" w:rsidRPr="00B040B7" w:rsidRDefault="002F67D0" w:rsidP="002F67D0">
      <w:pPr>
        <w:pStyle w:val="af0"/>
        <w:numPr>
          <w:ilvl w:val="0"/>
          <w:numId w:val="32"/>
        </w:numPr>
        <w:jc w:val="both"/>
        <w:rPr>
          <w:lang w:val="ru-RU"/>
        </w:rPr>
      </w:pPr>
      <w:proofErr w:type="spellStart"/>
      <w:r w:rsidRPr="00B040B7">
        <w:rPr>
          <w:lang w:val="ru-RU"/>
        </w:rPr>
        <w:t>Міністерство</w:t>
      </w:r>
      <w:proofErr w:type="spellEnd"/>
      <w:r w:rsidRPr="00B040B7">
        <w:rPr>
          <w:lang w:val="ru-RU"/>
        </w:rPr>
        <w:t xml:space="preserve"> </w:t>
      </w:r>
      <w:proofErr w:type="spellStart"/>
      <w:r w:rsidRPr="00B040B7">
        <w:rPr>
          <w:lang w:val="ru-RU"/>
        </w:rPr>
        <w:t>економічного</w:t>
      </w:r>
      <w:proofErr w:type="spellEnd"/>
      <w:r w:rsidRPr="00B040B7">
        <w:rPr>
          <w:lang w:val="ru-RU"/>
        </w:rPr>
        <w:t xml:space="preserve"> </w:t>
      </w:r>
      <w:proofErr w:type="spellStart"/>
      <w:r w:rsidRPr="00B040B7">
        <w:rPr>
          <w:lang w:val="ru-RU"/>
        </w:rPr>
        <w:t>розвитку</w:t>
      </w:r>
      <w:proofErr w:type="spellEnd"/>
      <w:r w:rsidRPr="00B040B7">
        <w:rPr>
          <w:lang w:val="ru-RU"/>
        </w:rPr>
        <w:t xml:space="preserve"> і </w:t>
      </w:r>
      <w:proofErr w:type="spellStart"/>
      <w:r w:rsidRPr="00B040B7">
        <w:rPr>
          <w:lang w:val="ru-RU"/>
        </w:rPr>
        <w:t>торгівлі</w:t>
      </w:r>
      <w:proofErr w:type="spellEnd"/>
      <w:r w:rsidRPr="00B040B7">
        <w:rPr>
          <w:lang w:val="ru-RU"/>
        </w:rPr>
        <w:t xml:space="preserve"> </w:t>
      </w:r>
      <w:proofErr w:type="spellStart"/>
      <w:r w:rsidRPr="00B040B7">
        <w:rPr>
          <w:lang w:val="ru-RU"/>
        </w:rPr>
        <w:t>України</w:t>
      </w:r>
      <w:proofErr w:type="spellEnd"/>
      <w:r w:rsidRPr="00B040B7">
        <w:rPr>
          <w:lang w:val="ru-RU"/>
        </w:rPr>
        <w:t xml:space="preserve">: </w:t>
      </w:r>
      <w:hyperlink r:id="rId19" w:history="1">
        <w:r w:rsidRPr="00B040B7">
          <w:rPr>
            <w:lang w:val="ru-RU"/>
          </w:rPr>
          <w:t>www.me.gov.ua</w:t>
        </w:r>
      </w:hyperlink>
      <w:r w:rsidRPr="00B040B7">
        <w:rPr>
          <w:lang w:val="ru-RU"/>
        </w:rPr>
        <w:t xml:space="preserve"> </w:t>
      </w:r>
    </w:p>
    <w:p w:rsidR="002F67D0" w:rsidRPr="00B040B7" w:rsidRDefault="002F67D0" w:rsidP="002F67D0">
      <w:pPr>
        <w:pStyle w:val="af0"/>
        <w:numPr>
          <w:ilvl w:val="0"/>
          <w:numId w:val="32"/>
        </w:numPr>
        <w:jc w:val="both"/>
        <w:rPr>
          <w:lang w:val="ru-RU"/>
        </w:rPr>
      </w:pPr>
      <w:proofErr w:type="spellStart"/>
      <w:r w:rsidRPr="00B040B7">
        <w:rPr>
          <w:lang w:val="ru-RU"/>
        </w:rPr>
        <w:t>Комітет</w:t>
      </w:r>
      <w:proofErr w:type="spellEnd"/>
      <w:r w:rsidRPr="00B040B7">
        <w:rPr>
          <w:lang w:val="ru-RU"/>
        </w:rPr>
        <w:t xml:space="preserve"> з </w:t>
      </w:r>
      <w:proofErr w:type="spellStart"/>
      <w:r w:rsidRPr="00B040B7">
        <w:rPr>
          <w:lang w:val="ru-RU"/>
        </w:rPr>
        <w:t>питань</w:t>
      </w:r>
      <w:proofErr w:type="spellEnd"/>
      <w:r w:rsidRPr="00B040B7">
        <w:rPr>
          <w:lang w:val="ru-RU"/>
        </w:rPr>
        <w:t xml:space="preserve"> </w:t>
      </w:r>
      <w:proofErr w:type="spellStart"/>
      <w:r w:rsidRPr="00B040B7">
        <w:rPr>
          <w:lang w:val="ru-RU"/>
        </w:rPr>
        <w:t>промислової</w:t>
      </w:r>
      <w:proofErr w:type="spellEnd"/>
      <w:r w:rsidRPr="00B040B7">
        <w:rPr>
          <w:lang w:val="ru-RU"/>
        </w:rPr>
        <w:t xml:space="preserve"> </w:t>
      </w:r>
      <w:proofErr w:type="spellStart"/>
      <w:r w:rsidRPr="00B040B7">
        <w:rPr>
          <w:lang w:val="ru-RU"/>
        </w:rPr>
        <w:t>політики</w:t>
      </w:r>
      <w:proofErr w:type="spellEnd"/>
      <w:r w:rsidRPr="00B040B7">
        <w:rPr>
          <w:lang w:val="ru-RU"/>
        </w:rPr>
        <w:t xml:space="preserve"> та </w:t>
      </w:r>
      <w:proofErr w:type="spellStart"/>
      <w:r w:rsidRPr="00B040B7">
        <w:rPr>
          <w:lang w:val="ru-RU"/>
        </w:rPr>
        <w:t>підприємництва</w:t>
      </w:r>
      <w:proofErr w:type="spellEnd"/>
      <w:r w:rsidRPr="00B040B7">
        <w:rPr>
          <w:lang w:val="ru-RU"/>
        </w:rPr>
        <w:t xml:space="preserve">: </w:t>
      </w:r>
      <w:hyperlink r:id="rId20" w:history="1">
        <w:r w:rsidRPr="00B040B7">
          <w:rPr>
            <w:lang w:val="ru-RU"/>
          </w:rPr>
          <w:t>www.komprompol.rada.gov.ua</w:t>
        </w:r>
      </w:hyperlink>
      <w:r w:rsidRPr="00B040B7">
        <w:rPr>
          <w:lang w:val="ru-RU"/>
        </w:rPr>
        <w:t xml:space="preserve"> </w:t>
      </w:r>
    </w:p>
    <w:p w:rsidR="002F67D0" w:rsidRPr="00B040B7" w:rsidRDefault="002F67D0" w:rsidP="002F67D0">
      <w:pPr>
        <w:pStyle w:val="af0"/>
        <w:numPr>
          <w:ilvl w:val="0"/>
          <w:numId w:val="32"/>
        </w:numPr>
        <w:jc w:val="both"/>
        <w:rPr>
          <w:lang w:val="ru-RU"/>
        </w:rPr>
      </w:pPr>
      <w:r w:rsidRPr="00B040B7">
        <w:rPr>
          <w:lang w:val="ru-RU"/>
        </w:rPr>
        <w:t>Торгово-</w:t>
      </w:r>
      <w:proofErr w:type="spellStart"/>
      <w:r w:rsidRPr="00B040B7">
        <w:rPr>
          <w:lang w:val="ru-RU"/>
        </w:rPr>
        <w:t>промислова</w:t>
      </w:r>
      <w:proofErr w:type="spellEnd"/>
      <w:r w:rsidRPr="00B040B7">
        <w:rPr>
          <w:lang w:val="ru-RU"/>
        </w:rPr>
        <w:t xml:space="preserve"> палата </w:t>
      </w:r>
      <w:proofErr w:type="spellStart"/>
      <w:r w:rsidRPr="00B040B7">
        <w:rPr>
          <w:lang w:val="ru-RU"/>
        </w:rPr>
        <w:t>України</w:t>
      </w:r>
      <w:proofErr w:type="spellEnd"/>
      <w:r w:rsidRPr="00B040B7">
        <w:rPr>
          <w:lang w:val="ru-RU"/>
        </w:rPr>
        <w:t xml:space="preserve">: </w:t>
      </w:r>
      <w:hyperlink r:id="rId21" w:history="1">
        <w:r w:rsidRPr="00B040B7">
          <w:rPr>
            <w:lang w:val="ru-RU"/>
          </w:rPr>
          <w:t>www.ucci.org.ua</w:t>
        </w:r>
      </w:hyperlink>
      <w:r w:rsidRPr="00B040B7">
        <w:rPr>
          <w:lang w:val="ru-RU"/>
        </w:rPr>
        <w:t xml:space="preserve"> </w:t>
      </w:r>
    </w:p>
    <w:p w:rsidR="002F67D0" w:rsidRPr="00B040B7" w:rsidRDefault="002F67D0" w:rsidP="002F67D0">
      <w:pPr>
        <w:pStyle w:val="af0"/>
        <w:numPr>
          <w:ilvl w:val="0"/>
          <w:numId w:val="32"/>
        </w:numPr>
        <w:jc w:val="both"/>
        <w:rPr>
          <w:lang w:val="ru-RU"/>
        </w:rPr>
      </w:pPr>
      <w:proofErr w:type="spellStart"/>
      <w:r w:rsidRPr="00B040B7">
        <w:rPr>
          <w:lang w:val="ru-RU"/>
        </w:rPr>
        <w:t>Український</w:t>
      </w:r>
      <w:proofErr w:type="spellEnd"/>
      <w:r w:rsidRPr="00B040B7">
        <w:rPr>
          <w:lang w:val="ru-RU"/>
        </w:rPr>
        <w:t xml:space="preserve"> союз </w:t>
      </w:r>
      <w:proofErr w:type="spellStart"/>
      <w:r w:rsidRPr="00B040B7">
        <w:rPr>
          <w:lang w:val="ru-RU"/>
        </w:rPr>
        <w:t>промисловців</w:t>
      </w:r>
      <w:proofErr w:type="spellEnd"/>
      <w:r w:rsidRPr="00B040B7">
        <w:rPr>
          <w:lang w:val="ru-RU"/>
        </w:rPr>
        <w:t xml:space="preserve"> та </w:t>
      </w:r>
      <w:proofErr w:type="spellStart"/>
      <w:r w:rsidRPr="00B040B7">
        <w:rPr>
          <w:lang w:val="ru-RU"/>
        </w:rPr>
        <w:t>підприємців</w:t>
      </w:r>
      <w:proofErr w:type="spellEnd"/>
      <w:r w:rsidRPr="00B040B7">
        <w:rPr>
          <w:lang w:val="ru-RU"/>
        </w:rPr>
        <w:t xml:space="preserve">: </w:t>
      </w:r>
      <w:hyperlink r:id="rId22" w:history="1">
        <w:r w:rsidRPr="00B040B7">
          <w:rPr>
            <w:lang w:val="ru-RU"/>
          </w:rPr>
          <w:t>www.uspp.ua</w:t>
        </w:r>
      </w:hyperlink>
      <w:r w:rsidRPr="00B040B7">
        <w:rPr>
          <w:lang w:val="ru-RU"/>
        </w:rPr>
        <w:t xml:space="preserve"> </w:t>
      </w:r>
    </w:p>
    <w:p w:rsidR="002F67D0" w:rsidRPr="00B040B7" w:rsidRDefault="002F67D0" w:rsidP="002F67D0">
      <w:pPr>
        <w:pStyle w:val="af0"/>
        <w:numPr>
          <w:ilvl w:val="0"/>
          <w:numId w:val="32"/>
        </w:numPr>
        <w:jc w:val="both"/>
        <w:rPr>
          <w:lang w:val="ru-RU"/>
        </w:rPr>
      </w:pPr>
      <w:proofErr w:type="spellStart"/>
      <w:r w:rsidRPr="00B040B7">
        <w:rPr>
          <w:lang w:val="ru-RU"/>
        </w:rPr>
        <w:t>Офіційний</w:t>
      </w:r>
      <w:proofErr w:type="spellEnd"/>
      <w:r w:rsidRPr="00B040B7">
        <w:rPr>
          <w:lang w:val="ru-RU"/>
        </w:rPr>
        <w:t xml:space="preserve"> сайт </w:t>
      </w:r>
      <w:proofErr w:type="spellStart"/>
      <w:r w:rsidRPr="00B040B7">
        <w:rPr>
          <w:lang w:val="ru-RU"/>
        </w:rPr>
        <w:t>Української</w:t>
      </w:r>
      <w:proofErr w:type="spellEnd"/>
      <w:r w:rsidRPr="00B040B7">
        <w:rPr>
          <w:lang w:val="ru-RU"/>
        </w:rPr>
        <w:t xml:space="preserve"> </w:t>
      </w:r>
      <w:proofErr w:type="spellStart"/>
      <w:r w:rsidRPr="00B040B7">
        <w:rPr>
          <w:lang w:val="ru-RU"/>
        </w:rPr>
        <w:t>асоціації</w:t>
      </w:r>
      <w:proofErr w:type="spellEnd"/>
      <w:r w:rsidRPr="00B040B7">
        <w:rPr>
          <w:lang w:val="ru-RU"/>
        </w:rPr>
        <w:t xml:space="preserve"> </w:t>
      </w:r>
      <w:proofErr w:type="spellStart"/>
      <w:r w:rsidRPr="00B040B7">
        <w:rPr>
          <w:lang w:val="ru-RU"/>
        </w:rPr>
        <w:t>інвестиційного</w:t>
      </w:r>
      <w:proofErr w:type="spellEnd"/>
      <w:r w:rsidRPr="00B040B7">
        <w:rPr>
          <w:lang w:val="ru-RU"/>
        </w:rPr>
        <w:t xml:space="preserve"> </w:t>
      </w:r>
      <w:proofErr w:type="spellStart"/>
      <w:r w:rsidRPr="00B040B7">
        <w:rPr>
          <w:lang w:val="ru-RU"/>
        </w:rPr>
        <w:t>бізнесу</w:t>
      </w:r>
      <w:proofErr w:type="spellEnd"/>
      <w:r w:rsidRPr="00B040B7">
        <w:rPr>
          <w:lang w:val="ru-RU"/>
        </w:rPr>
        <w:t xml:space="preserve">: </w:t>
      </w:r>
      <w:hyperlink r:id="rId23" w:history="1">
        <w:r w:rsidRPr="00B040B7">
          <w:rPr>
            <w:lang w:val="ru-RU"/>
          </w:rPr>
          <w:t>www.uaib.com.ua</w:t>
        </w:r>
      </w:hyperlink>
      <w:r w:rsidRPr="00B040B7">
        <w:rPr>
          <w:lang w:val="ru-RU"/>
        </w:rPr>
        <w:t>.</w:t>
      </w:r>
    </w:p>
    <w:p w:rsidR="002F67D0" w:rsidRPr="00B040B7" w:rsidRDefault="002F67D0" w:rsidP="002F67D0">
      <w:pPr>
        <w:pStyle w:val="af0"/>
        <w:numPr>
          <w:ilvl w:val="0"/>
          <w:numId w:val="32"/>
        </w:numPr>
        <w:jc w:val="both"/>
        <w:rPr>
          <w:lang w:val="ru-RU"/>
        </w:rPr>
      </w:pPr>
      <w:proofErr w:type="spellStart"/>
      <w:r w:rsidRPr="00B040B7">
        <w:rPr>
          <w:lang w:val="ru-RU"/>
        </w:rPr>
        <w:t>Офіційний</w:t>
      </w:r>
      <w:proofErr w:type="spellEnd"/>
      <w:r w:rsidRPr="00B040B7">
        <w:rPr>
          <w:lang w:val="ru-RU"/>
        </w:rPr>
        <w:t xml:space="preserve"> сайт </w:t>
      </w:r>
      <w:proofErr w:type="spellStart"/>
      <w:r w:rsidRPr="00B040B7">
        <w:rPr>
          <w:lang w:val="ru-RU"/>
        </w:rPr>
        <w:t>Міжнародної</w:t>
      </w:r>
      <w:proofErr w:type="spellEnd"/>
      <w:r w:rsidRPr="00B040B7">
        <w:rPr>
          <w:lang w:val="ru-RU"/>
        </w:rPr>
        <w:t xml:space="preserve"> </w:t>
      </w:r>
      <w:proofErr w:type="spellStart"/>
      <w:r w:rsidRPr="00B040B7">
        <w:rPr>
          <w:lang w:val="ru-RU"/>
        </w:rPr>
        <w:t>асоціації</w:t>
      </w:r>
      <w:proofErr w:type="spellEnd"/>
      <w:r w:rsidRPr="00B040B7">
        <w:rPr>
          <w:lang w:val="ru-RU"/>
        </w:rPr>
        <w:t xml:space="preserve"> </w:t>
      </w:r>
      <w:proofErr w:type="spellStart"/>
      <w:r w:rsidRPr="00B040B7">
        <w:rPr>
          <w:lang w:val="ru-RU"/>
        </w:rPr>
        <w:t>бізнес</w:t>
      </w:r>
      <w:proofErr w:type="spellEnd"/>
      <w:r w:rsidRPr="00B040B7">
        <w:rPr>
          <w:lang w:val="ru-RU"/>
        </w:rPr>
        <w:t xml:space="preserve"> </w:t>
      </w:r>
      <w:proofErr w:type="spellStart"/>
      <w:r w:rsidRPr="00B040B7">
        <w:rPr>
          <w:lang w:val="ru-RU"/>
        </w:rPr>
        <w:t>інновацій</w:t>
      </w:r>
      <w:proofErr w:type="spellEnd"/>
      <w:r w:rsidRPr="00B040B7">
        <w:rPr>
          <w:lang w:val="ru-RU"/>
        </w:rPr>
        <w:t xml:space="preserve">: </w:t>
      </w:r>
      <w:hyperlink r:id="rId24" w:history="1">
        <w:r w:rsidRPr="00B040B7">
          <w:rPr>
            <w:lang w:val="ru-RU"/>
          </w:rPr>
          <w:t>www.inbia.org</w:t>
        </w:r>
      </w:hyperlink>
      <w:r w:rsidRPr="00B040B7">
        <w:rPr>
          <w:lang w:val="ru-RU"/>
        </w:rPr>
        <w:t xml:space="preserve"> </w:t>
      </w:r>
    </w:p>
    <w:p w:rsidR="002F67D0" w:rsidRPr="00B040B7" w:rsidRDefault="002F67D0" w:rsidP="002F67D0">
      <w:pPr>
        <w:pStyle w:val="af0"/>
        <w:numPr>
          <w:ilvl w:val="0"/>
          <w:numId w:val="32"/>
        </w:numPr>
        <w:jc w:val="both"/>
        <w:rPr>
          <w:lang w:val="ru-RU"/>
        </w:rPr>
      </w:pPr>
      <w:r w:rsidRPr="00B040B7">
        <w:rPr>
          <w:lang w:val="ru-RU"/>
        </w:rPr>
        <w:t xml:space="preserve">. </w:t>
      </w:r>
      <w:proofErr w:type="spellStart"/>
      <w:r w:rsidRPr="00B040B7">
        <w:rPr>
          <w:lang w:val="ru-RU"/>
        </w:rPr>
        <w:t>Сайти</w:t>
      </w:r>
      <w:proofErr w:type="spellEnd"/>
      <w:r w:rsidRPr="00B040B7">
        <w:rPr>
          <w:lang w:val="ru-RU"/>
        </w:rPr>
        <w:t xml:space="preserve"> </w:t>
      </w:r>
      <w:proofErr w:type="spellStart"/>
      <w:r w:rsidRPr="00B040B7">
        <w:rPr>
          <w:lang w:val="ru-RU"/>
        </w:rPr>
        <w:t>бізнес</w:t>
      </w:r>
      <w:proofErr w:type="spellEnd"/>
      <w:r w:rsidRPr="00B040B7">
        <w:rPr>
          <w:lang w:val="ru-RU"/>
        </w:rPr>
        <w:t xml:space="preserve">-новин: </w:t>
      </w:r>
    </w:p>
    <w:p w:rsidR="002F67D0" w:rsidRPr="00B040B7" w:rsidRDefault="002F67D0" w:rsidP="002F67D0">
      <w:pPr>
        <w:pStyle w:val="af0"/>
        <w:rPr>
          <w:lang w:val="ru-RU"/>
        </w:rPr>
      </w:pPr>
      <w:hyperlink r:id="rId25" w:history="1">
        <w:r w:rsidRPr="00B040B7">
          <w:rPr>
            <w:lang w:val="ru-RU"/>
          </w:rPr>
          <w:t>www.business.ua</w:t>
        </w:r>
      </w:hyperlink>
      <w:r w:rsidRPr="00B040B7">
        <w:rPr>
          <w:lang w:val="ru-RU"/>
        </w:rPr>
        <w:t xml:space="preserve">; </w:t>
      </w:r>
    </w:p>
    <w:p w:rsidR="002F67D0" w:rsidRPr="00B040B7" w:rsidRDefault="002F67D0" w:rsidP="002F67D0">
      <w:pPr>
        <w:pStyle w:val="af0"/>
        <w:rPr>
          <w:lang w:val="ru-RU"/>
        </w:rPr>
      </w:pPr>
      <w:hyperlink r:id="rId26" w:history="1">
        <w:r w:rsidRPr="00B040B7">
          <w:rPr>
            <w:lang w:val="ru-RU"/>
          </w:rPr>
          <w:t>www.business.vesti-ukr.com</w:t>
        </w:r>
      </w:hyperlink>
      <w:r w:rsidRPr="00B040B7">
        <w:rPr>
          <w:lang w:val="ru-RU"/>
        </w:rPr>
        <w:t xml:space="preserve">; </w:t>
      </w:r>
    </w:p>
    <w:p w:rsidR="002F67D0" w:rsidRPr="00B040B7" w:rsidRDefault="002F67D0" w:rsidP="002F67D0">
      <w:pPr>
        <w:pStyle w:val="af0"/>
        <w:rPr>
          <w:lang w:val="ru-RU"/>
        </w:rPr>
      </w:pPr>
      <w:hyperlink r:id="rId27" w:history="1">
        <w:r w:rsidRPr="00B040B7">
          <w:rPr>
            <w:lang w:val="ru-RU"/>
          </w:rPr>
          <w:t>www.businessjournal.com.ua</w:t>
        </w:r>
      </w:hyperlink>
      <w:r w:rsidRPr="00B040B7">
        <w:rPr>
          <w:lang w:val="ru-RU"/>
        </w:rPr>
        <w:t xml:space="preserve">; </w:t>
      </w:r>
    </w:p>
    <w:p w:rsidR="002F67D0" w:rsidRPr="00B040B7" w:rsidRDefault="002F67D0" w:rsidP="002F67D0">
      <w:pPr>
        <w:pStyle w:val="af0"/>
        <w:rPr>
          <w:lang w:val="ru-RU"/>
        </w:rPr>
      </w:pPr>
      <w:hyperlink r:id="rId28" w:history="1">
        <w:r w:rsidRPr="00B040B7">
          <w:rPr>
            <w:lang w:val="ru-RU"/>
          </w:rPr>
          <w:t>www.ubr.ua</w:t>
        </w:r>
      </w:hyperlink>
      <w:r w:rsidRPr="00B040B7">
        <w:rPr>
          <w:lang w:val="ru-RU"/>
        </w:rPr>
        <w:t xml:space="preserve">; </w:t>
      </w:r>
    </w:p>
    <w:p w:rsidR="002F67D0" w:rsidRPr="00B040B7" w:rsidRDefault="002F67D0" w:rsidP="002F67D0">
      <w:pPr>
        <w:pStyle w:val="af0"/>
        <w:rPr>
          <w:lang w:val="ru-RU"/>
        </w:rPr>
      </w:pPr>
      <w:hyperlink r:id="rId29" w:history="1">
        <w:r w:rsidRPr="00B040B7">
          <w:rPr>
            <w:lang w:val="ru-RU"/>
          </w:rPr>
          <w:t>www.delo.ua</w:t>
        </w:r>
      </w:hyperlink>
      <w:r w:rsidRPr="00B040B7">
        <w:rPr>
          <w:lang w:val="ru-RU"/>
        </w:rPr>
        <w:t>.</w:t>
      </w:r>
    </w:p>
    <w:p w:rsidR="002F67D0" w:rsidRPr="00B040B7" w:rsidRDefault="002F67D0" w:rsidP="002F67D0">
      <w:pPr>
        <w:pStyle w:val="af0"/>
        <w:rPr>
          <w:lang w:val="ru-RU"/>
        </w:rPr>
      </w:pPr>
    </w:p>
    <w:p w:rsidR="002F67D0" w:rsidRDefault="002F67D0">
      <w:pPr>
        <w:rPr>
          <w:b/>
          <w:bCs/>
          <w:color w:val="000000"/>
          <w:sz w:val="28"/>
          <w:lang w:val="ru-RU"/>
        </w:rPr>
      </w:pPr>
      <w:r>
        <w:rPr>
          <w:b/>
          <w:bCs/>
          <w:color w:val="000000"/>
          <w:sz w:val="28"/>
          <w:lang w:val="ru-RU"/>
        </w:rPr>
        <w:br w:type="page"/>
      </w:r>
    </w:p>
    <w:p w:rsidR="00E028A2" w:rsidRPr="008D2DCF" w:rsidRDefault="00E028A2" w:rsidP="00E028A2">
      <w:pPr>
        <w:pStyle w:val="af0"/>
        <w:autoSpaceDE w:val="0"/>
        <w:autoSpaceDN w:val="0"/>
        <w:jc w:val="both"/>
        <w:rPr>
          <w:b/>
          <w:bCs/>
          <w:color w:val="000000"/>
          <w:sz w:val="28"/>
          <w:lang w:val="uk-UA"/>
        </w:rPr>
      </w:pPr>
      <w:r w:rsidRPr="008D2DCF">
        <w:rPr>
          <w:b/>
          <w:bCs/>
          <w:color w:val="000000"/>
          <w:sz w:val="28"/>
          <w:lang w:val="uk-UA"/>
        </w:rPr>
        <w:lastRenderedPageBreak/>
        <w:t>РЕГУЛЯЦІЇ І ПОЛІТИКИ КУРСУ</w:t>
      </w:r>
    </w:p>
    <w:p w:rsidR="00E028A2" w:rsidRPr="002F67D0" w:rsidRDefault="00E028A2" w:rsidP="00E028A2">
      <w:pPr>
        <w:pStyle w:val="af0"/>
        <w:jc w:val="both"/>
        <w:rPr>
          <w:bCs/>
          <w:iCs/>
          <w:color w:val="000000"/>
          <w:sz w:val="23"/>
          <w:szCs w:val="23"/>
          <w:lang w:val="uk-UA"/>
        </w:rPr>
      </w:pPr>
      <w:bookmarkStart w:id="0" w:name="_GoBack"/>
      <w:r w:rsidRPr="002F67D0">
        <w:rPr>
          <w:b/>
          <w:bCs/>
          <w:iCs/>
          <w:color w:val="000000"/>
          <w:sz w:val="23"/>
          <w:szCs w:val="23"/>
          <w:lang w:val="uk-UA"/>
        </w:rPr>
        <w:t>Відвідування занять.</w:t>
      </w:r>
      <w:r w:rsidRPr="002F67D0">
        <w:rPr>
          <w:bCs/>
          <w:iCs/>
          <w:color w:val="000000"/>
          <w:sz w:val="23"/>
          <w:szCs w:val="23"/>
          <w:lang w:val="uk-UA"/>
        </w:rPr>
        <w:t xml:space="preserve"> </w:t>
      </w:r>
      <w:bookmarkEnd w:id="0"/>
      <w:r w:rsidRPr="002F67D0">
        <w:rPr>
          <w:bCs/>
          <w:iCs/>
          <w:color w:val="000000"/>
          <w:sz w:val="23"/>
          <w:szCs w:val="23"/>
          <w:lang w:val="uk-UA"/>
        </w:rPr>
        <w:t>Регуляція пропусків. Інтерактивний характер викладання дисципліни «</w:t>
      </w:r>
      <w:r w:rsidR="002F67D0" w:rsidRPr="002F67D0">
        <w:rPr>
          <w:bCs/>
          <w:iCs/>
          <w:color w:val="000000"/>
          <w:sz w:val="23"/>
          <w:szCs w:val="23"/>
          <w:lang w:val="uk-UA"/>
        </w:rPr>
        <w:t>Бізнес-менеджмент та адміністрування</w:t>
      </w:r>
      <w:r w:rsidR="002F67D0">
        <w:rPr>
          <w:bCs/>
          <w:iCs/>
          <w:color w:val="000000"/>
          <w:sz w:val="23"/>
          <w:szCs w:val="23"/>
          <w:lang w:val="uk-UA"/>
        </w:rPr>
        <w:t xml:space="preserve"> </w:t>
      </w:r>
      <w:r w:rsidRPr="002F67D0">
        <w:rPr>
          <w:bCs/>
          <w:iCs/>
          <w:color w:val="000000"/>
          <w:sz w:val="23"/>
          <w:szCs w:val="23"/>
          <w:lang w:val="uk-UA"/>
        </w:rPr>
        <w:t xml:space="preserve">» передбачає обов’язкове відвідування занять, на яких відпрацьовуються практичні завдання.. Студенти, які з поважних причин були відсутні на цих заняттях згідно встановленому графіку (за розкладом), обов’язково виконують ці завдання (практичні роботи), які розміщені на платформі </w:t>
      </w:r>
      <w:proofErr w:type="spellStart"/>
      <w:r w:rsidRPr="002F67D0">
        <w:rPr>
          <w:bCs/>
          <w:iCs/>
          <w:color w:val="000000"/>
          <w:sz w:val="23"/>
          <w:szCs w:val="23"/>
          <w:lang w:val="uk-UA"/>
        </w:rPr>
        <w:t>Moodle</w:t>
      </w:r>
      <w:proofErr w:type="spellEnd"/>
      <w:r w:rsidRPr="002F67D0">
        <w:rPr>
          <w:bCs/>
          <w:iCs/>
          <w:color w:val="000000"/>
          <w:sz w:val="23"/>
          <w:szCs w:val="23"/>
          <w:lang w:val="uk-UA"/>
        </w:rPr>
        <w:t xml:space="preserve"> СЕЗН ЗНУ.</w:t>
      </w:r>
    </w:p>
    <w:p w:rsidR="00E028A2" w:rsidRPr="008D2DCF" w:rsidRDefault="00E028A2" w:rsidP="00E028A2">
      <w:pPr>
        <w:pStyle w:val="af0"/>
        <w:jc w:val="both"/>
        <w:rPr>
          <w:bCs/>
          <w:iCs/>
          <w:color w:val="000000"/>
          <w:sz w:val="23"/>
          <w:szCs w:val="23"/>
          <w:lang w:val="uk-UA"/>
        </w:rPr>
      </w:pPr>
      <w:r w:rsidRPr="008D2DCF">
        <w:rPr>
          <w:b/>
          <w:bCs/>
          <w:color w:val="000000"/>
          <w:sz w:val="23"/>
          <w:szCs w:val="23"/>
          <w:lang w:val="uk-UA"/>
        </w:rPr>
        <w:t xml:space="preserve">Політика академічної доброчесності. </w:t>
      </w:r>
      <w:r w:rsidRPr="008D2DCF">
        <w:rPr>
          <w:bCs/>
          <w:iCs/>
          <w:color w:val="000000"/>
          <w:sz w:val="23"/>
          <w:szCs w:val="23"/>
          <w:lang w:val="uk-UA"/>
        </w:rPr>
        <w:t>Кожний студент зобов’язаний дотримуватися принципів академічної доброчесності. Письмові завдання з використанням часткових або повнотекстових запозичень з інших робіт без зазначення авторства – це плагіат. До студентів, у роботах (домашні контрольні роботи, письмові самостійні завдання тощо) яких буде виявлено списування, плагіат чи інші прояви недоброчесної поведінки, можуть бути застосовані різні дисциплінарні заходи (див. Кодекс академічної доброчесності ЗНУ).</w:t>
      </w:r>
    </w:p>
    <w:p w:rsidR="00E028A2" w:rsidRPr="008D2DCF" w:rsidRDefault="00E028A2" w:rsidP="00E028A2">
      <w:pPr>
        <w:pStyle w:val="af0"/>
        <w:jc w:val="both"/>
        <w:rPr>
          <w:bCs/>
          <w:iCs/>
          <w:color w:val="000000"/>
          <w:sz w:val="23"/>
          <w:szCs w:val="23"/>
          <w:lang w:val="uk-UA"/>
        </w:rPr>
      </w:pPr>
      <w:r w:rsidRPr="008D2DCF">
        <w:rPr>
          <w:b/>
          <w:bCs/>
          <w:color w:val="000000"/>
          <w:sz w:val="23"/>
          <w:szCs w:val="23"/>
          <w:lang w:val="uk-UA"/>
        </w:rPr>
        <w:t xml:space="preserve">Використання комп’ютерів/телефонів на занятті. </w:t>
      </w:r>
      <w:r w:rsidRPr="008D2DCF">
        <w:rPr>
          <w:bCs/>
          <w:iCs/>
          <w:color w:val="000000"/>
          <w:sz w:val="23"/>
          <w:szCs w:val="23"/>
          <w:lang w:val="uk-UA"/>
        </w:rPr>
        <w:t xml:space="preserve">Будь ласка, вимкніть на беззвучний режим свої мобільні телефони та не користуйтеся ними під час занять. Мобільні телефони відволікають викладача та ваших колег. Під час занять заборонено надсилання текстових повідомлень, прослуховування музики, перевірка електронної пошти, соціальних мереж тощо. Електронні пристрої можна використовувати лише за умови виробничої необхідності в них (за погодженням з викладачем). </w:t>
      </w:r>
      <w:r w:rsidRPr="008D2DCF">
        <w:rPr>
          <w:iCs/>
          <w:color w:val="000000"/>
          <w:sz w:val="23"/>
          <w:szCs w:val="23"/>
          <w:lang w:val="uk-UA"/>
        </w:rPr>
        <w:t xml:space="preserve">Під час виконання заходів контролю (модульних тестів, іспиту) використання </w:t>
      </w:r>
      <w:proofErr w:type="spellStart"/>
      <w:r w:rsidRPr="008D2DCF">
        <w:rPr>
          <w:iCs/>
          <w:color w:val="000000"/>
          <w:sz w:val="23"/>
          <w:szCs w:val="23"/>
          <w:lang w:val="uk-UA"/>
        </w:rPr>
        <w:t>гаджетів</w:t>
      </w:r>
      <w:proofErr w:type="spellEnd"/>
      <w:r w:rsidRPr="008D2DCF">
        <w:rPr>
          <w:iCs/>
          <w:color w:val="000000"/>
          <w:sz w:val="23"/>
          <w:szCs w:val="23"/>
          <w:lang w:val="uk-UA"/>
        </w:rPr>
        <w:t xml:space="preserve"> заборонено. У разі порушення цієї заборони роботу буде анульовано.</w:t>
      </w:r>
    </w:p>
    <w:p w:rsidR="00E028A2" w:rsidRPr="008D2DCF" w:rsidRDefault="00E028A2" w:rsidP="00E028A2">
      <w:pPr>
        <w:pStyle w:val="af0"/>
        <w:jc w:val="both"/>
        <w:rPr>
          <w:iCs/>
          <w:sz w:val="23"/>
          <w:szCs w:val="23"/>
          <w:lang w:val="uk-UA"/>
        </w:rPr>
      </w:pPr>
      <w:r w:rsidRPr="008D2DCF">
        <w:rPr>
          <w:b/>
          <w:bCs/>
          <w:color w:val="000000"/>
          <w:sz w:val="23"/>
          <w:szCs w:val="23"/>
          <w:lang w:val="uk-UA"/>
        </w:rPr>
        <w:t xml:space="preserve">Комунікація. </w:t>
      </w:r>
      <w:r w:rsidRPr="008D2DCF">
        <w:rPr>
          <w:iCs/>
          <w:color w:val="000000"/>
          <w:sz w:val="23"/>
          <w:szCs w:val="23"/>
          <w:lang w:val="uk-UA"/>
        </w:rPr>
        <w:t xml:space="preserve">Базовою платформою для комунікації викладача зі студентами є </w:t>
      </w:r>
      <w:proofErr w:type="spellStart"/>
      <w:r w:rsidRPr="008D2DCF">
        <w:rPr>
          <w:iCs/>
          <w:color w:val="000000"/>
          <w:sz w:val="23"/>
          <w:szCs w:val="23"/>
          <w:lang w:val="uk-UA"/>
        </w:rPr>
        <w:t>Moodle</w:t>
      </w:r>
      <w:proofErr w:type="spellEnd"/>
      <w:r w:rsidRPr="008D2DCF">
        <w:rPr>
          <w:iCs/>
          <w:color w:val="000000"/>
          <w:sz w:val="23"/>
          <w:szCs w:val="23"/>
          <w:lang w:val="uk-UA"/>
        </w:rPr>
        <w:t xml:space="preserve"> СЕЗН ЗНУ. Важливі повідомлення загального характеру регулярно розміщуються викладачем на форумі курсу. Окрім цього, робочі оголошення можуть надсилатися через старосту, на електронну пошту та розміщуватимуться в </w:t>
      </w:r>
      <w:proofErr w:type="spellStart"/>
      <w:r w:rsidRPr="008D2DCF">
        <w:rPr>
          <w:iCs/>
          <w:color w:val="000000"/>
          <w:sz w:val="23"/>
          <w:szCs w:val="23"/>
          <w:lang w:val="uk-UA"/>
        </w:rPr>
        <w:t>Moodle</w:t>
      </w:r>
      <w:proofErr w:type="spellEnd"/>
      <w:r w:rsidRPr="008D2DCF">
        <w:rPr>
          <w:iCs/>
          <w:color w:val="000000"/>
          <w:sz w:val="23"/>
          <w:szCs w:val="23"/>
          <w:lang w:val="uk-UA"/>
        </w:rPr>
        <w:t xml:space="preserve">. Електронна пошта має бути підписана справжнім ім’ям і прізвищем. Очікується, що студенти перевірятимуть свою електронну пошту і сторінку дисципліни в </w:t>
      </w:r>
      <w:proofErr w:type="spellStart"/>
      <w:r w:rsidRPr="008D2DCF">
        <w:rPr>
          <w:iCs/>
          <w:color w:val="000000"/>
          <w:sz w:val="23"/>
          <w:szCs w:val="23"/>
          <w:lang w:val="uk-UA"/>
        </w:rPr>
        <w:t>Moodle</w:t>
      </w:r>
      <w:proofErr w:type="spellEnd"/>
      <w:r w:rsidRPr="008D2DCF">
        <w:rPr>
          <w:iCs/>
          <w:color w:val="000000"/>
          <w:sz w:val="23"/>
          <w:szCs w:val="23"/>
          <w:lang w:val="uk-UA"/>
        </w:rPr>
        <w:t xml:space="preserve"> та реагуватимуть своєчасно. Будь ласка, перевіряйте повідомлення вчасно.  Для персональних запитів використовується сервіс приватних повідомлень - надсилайте свій запит (у</w:t>
      </w:r>
      <w:r w:rsidRPr="008D2DCF">
        <w:rPr>
          <w:iCs/>
          <w:sz w:val="23"/>
          <w:szCs w:val="23"/>
          <w:lang w:val="uk-UA"/>
        </w:rPr>
        <w:t xml:space="preserve"> листі обов’язково вкажіть ваше прізвище та ім’я, курс та шифр академічної групи)</w:t>
      </w:r>
      <w:r w:rsidRPr="008D2DCF">
        <w:rPr>
          <w:iCs/>
          <w:color w:val="000000"/>
          <w:sz w:val="23"/>
          <w:szCs w:val="23"/>
          <w:lang w:val="uk-UA"/>
        </w:rPr>
        <w:t xml:space="preserve"> на електронну адресу </w:t>
      </w:r>
      <w:proofErr w:type="spellStart"/>
      <w:r w:rsidRPr="008D2DCF">
        <w:rPr>
          <w:rStyle w:val="a3"/>
          <w:iCs/>
          <w:sz w:val="23"/>
          <w:szCs w:val="23"/>
        </w:rPr>
        <w:t>vengerolya</w:t>
      </w:r>
      <w:proofErr w:type="spellEnd"/>
      <w:r w:rsidRPr="008D2DCF">
        <w:rPr>
          <w:rStyle w:val="a3"/>
          <w:iCs/>
          <w:sz w:val="23"/>
          <w:szCs w:val="23"/>
          <w:lang w:val="uk-UA"/>
        </w:rPr>
        <w:t>14@</w:t>
      </w:r>
      <w:proofErr w:type="spellStart"/>
      <w:r w:rsidRPr="008D2DCF">
        <w:rPr>
          <w:rStyle w:val="a3"/>
          <w:iCs/>
          <w:sz w:val="23"/>
          <w:szCs w:val="23"/>
        </w:rPr>
        <w:t>gmail</w:t>
      </w:r>
      <w:proofErr w:type="spellEnd"/>
      <w:r w:rsidRPr="008D2DCF">
        <w:rPr>
          <w:rStyle w:val="a3"/>
          <w:iCs/>
          <w:sz w:val="23"/>
          <w:szCs w:val="23"/>
          <w:lang w:val="uk-UA"/>
        </w:rPr>
        <w:t>.</w:t>
      </w:r>
      <w:r w:rsidRPr="008D2DCF">
        <w:rPr>
          <w:rStyle w:val="a3"/>
          <w:iCs/>
          <w:sz w:val="23"/>
          <w:szCs w:val="23"/>
        </w:rPr>
        <w:t>com</w:t>
      </w:r>
      <w:r w:rsidRPr="008D2DCF">
        <w:rPr>
          <w:iCs/>
          <w:color w:val="000000"/>
          <w:sz w:val="23"/>
          <w:szCs w:val="23"/>
          <w:lang w:val="uk-UA"/>
        </w:rPr>
        <w:t xml:space="preserve"> Відповіді на «штатні» запити студентів подаються викладачем впродовж трьох робочих днів. У разі, якщо ваше питання потребує термінового розгляду, позначте у «Темі» електронного листа «Важливо»</w:t>
      </w:r>
      <w:r w:rsidRPr="008D2DCF">
        <w:rPr>
          <w:iCs/>
          <w:sz w:val="23"/>
          <w:szCs w:val="23"/>
          <w:lang w:val="uk-UA"/>
        </w:rPr>
        <w:t>.</w:t>
      </w:r>
    </w:p>
    <w:p w:rsidR="00E028A2" w:rsidRPr="008D2DCF" w:rsidRDefault="00E028A2">
      <w:pPr>
        <w:rPr>
          <w:rFonts w:ascii="Cambria" w:hAnsi="Cambria"/>
          <w:b/>
          <w:color w:val="000000"/>
          <w:sz w:val="28"/>
          <w:lang w:val="uk-UA"/>
        </w:rPr>
      </w:pPr>
      <w:r w:rsidRPr="008D2DCF">
        <w:rPr>
          <w:rFonts w:ascii="Cambria" w:hAnsi="Cambria"/>
          <w:b/>
          <w:color w:val="000000"/>
          <w:sz w:val="28"/>
          <w:lang w:val="uk-UA"/>
        </w:rPr>
        <w:br w:type="page"/>
      </w:r>
    </w:p>
    <w:p w:rsidR="00C62FE3" w:rsidRPr="00C62FE3" w:rsidRDefault="00C62FE3" w:rsidP="00C62FE3">
      <w:pPr>
        <w:jc w:val="center"/>
        <w:rPr>
          <w:rFonts w:ascii="Cambria" w:hAnsi="Cambria"/>
          <w:b/>
          <w:color w:val="000000"/>
          <w:sz w:val="28"/>
          <w:lang w:val="uk-UA"/>
        </w:rPr>
      </w:pPr>
      <w:r w:rsidRPr="00C62FE3">
        <w:rPr>
          <w:rFonts w:ascii="Cambria" w:hAnsi="Cambria"/>
          <w:b/>
          <w:color w:val="000000"/>
          <w:sz w:val="28"/>
          <w:lang w:val="uk-UA"/>
        </w:rPr>
        <w:lastRenderedPageBreak/>
        <w:t>ДОДАТОК ДО СИЛАБУСУ ЗНУ – 2023-2024 рр.</w:t>
      </w:r>
    </w:p>
    <w:p w:rsidR="00C62FE3" w:rsidRPr="00C62FE3" w:rsidRDefault="00C62FE3" w:rsidP="00C62FE3">
      <w:pPr>
        <w:pStyle w:val="af0"/>
        <w:jc w:val="both"/>
        <w:rPr>
          <w:iCs/>
          <w:color w:val="000000"/>
          <w:sz w:val="23"/>
          <w:szCs w:val="23"/>
          <w:lang w:val="uk-UA"/>
        </w:rPr>
      </w:pPr>
    </w:p>
    <w:p w:rsidR="00C62FE3" w:rsidRPr="00C62FE3" w:rsidRDefault="00C62FE3" w:rsidP="00C62FE3">
      <w:pPr>
        <w:pStyle w:val="af0"/>
        <w:rPr>
          <w:iCs/>
          <w:color w:val="000000"/>
          <w:sz w:val="23"/>
          <w:szCs w:val="23"/>
          <w:lang w:val="uk-UA"/>
        </w:rPr>
      </w:pPr>
      <w:r w:rsidRPr="00C62FE3">
        <w:rPr>
          <w:iCs/>
          <w:color w:val="000000"/>
          <w:sz w:val="23"/>
          <w:szCs w:val="23"/>
          <w:lang w:val="uk-UA"/>
        </w:rPr>
        <w:t xml:space="preserve">ГРАФІК ОСВІТНЬОГО ПРОЦЕСУ 2023-2024 н. р. доступний за </w:t>
      </w:r>
      <w:proofErr w:type="spellStart"/>
      <w:r w:rsidRPr="00C62FE3">
        <w:rPr>
          <w:iCs/>
          <w:color w:val="000000"/>
          <w:sz w:val="23"/>
          <w:szCs w:val="23"/>
          <w:lang w:val="uk-UA"/>
        </w:rPr>
        <w:t>адресою</w:t>
      </w:r>
      <w:proofErr w:type="spellEnd"/>
      <w:r w:rsidRPr="00C62FE3">
        <w:rPr>
          <w:iCs/>
          <w:color w:val="000000"/>
          <w:sz w:val="23"/>
          <w:szCs w:val="23"/>
          <w:lang w:val="uk-UA"/>
        </w:rPr>
        <w:t>:</w:t>
      </w:r>
      <w:r>
        <w:rPr>
          <w:iCs/>
          <w:color w:val="000000"/>
          <w:sz w:val="23"/>
          <w:szCs w:val="23"/>
          <w:lang w:val="uk-UA"/>
        </w:rPr>
        <w:t xml:space="preserve"> </w:t>
      </w:r>
      <w:hyperlink r:id="rId30" w:history="1">
        <w:r w:rsidRPr="0090618C">
          <w:rPr>
            <w:rStyle w:val="a3"/>
            <w:iCs/>
            <w:sz w:val="23"/>
            <w:szCs w:val="23"/>
            <w:lang w:val="uk-UA"/>
          </w:rPr>
          <w:t>https://tinyurl.com/yckze4jd</w:t>
        </w:r>
      </w:hyperlink>
      <w:r w:rsidRPr="00C62FE3">
        <w:rPr>
          <w:iCs/>
          <w:color w:val="000000"/>
          <w:sz w:val="23"/>
          <w:szCs w:val="23"/>
          <w:lang w:val="uk-UA"/>
        </w:rPr>
        <w:t>.</w:t>
      </w:r>
      <w:r>
        <w:rPr>
          <w:iCs/>
          <w:color w:val="000000"/>
          <w:sz w:val="23"/>
          <w:szCs w:val="23"/>
          <w:lang w:val="uk-UA"/>
        </w:rPr>
        <w:t xml:space="preserve"> </w:t>
      </w:r>
    </w:p>
    <w:p w:rsidR="00C62FE3" w:rsidRDefault="00C62FE3" w:rsidP="00C62FE3">
      <w:pPr>
        <w:pStyle w:val="af0"/>
        <w:jc w:val="both"/>
        <w:rPr>
          <w:iCs/>
          <w:color w:val="000000"/>
          <w:sz w:val="23"/>
          <w:szCs w:val="23"/>
          <w:lang w:val="uk-UA"/>
        </w:rPr>
      </w:pPr>
      <w:r w:rsidRPr="00C62FE3">
        <w:rPr>
          <w:iCs/>
          <w:color w:val="000000"/>
          <w:sz w:val="23"/>
          <w:szCs w:val="23"/>
          <w:lang w:val="uk-UA"/>
        </w:rPr>
        <w:t>АКАДЕМІЧНА ДОБРОЧЕСНІСТЬ. Студенти і викладачі Запорізького національного</w:t>
      </w:r>
      <w:r>
        <w:rPr>
          <w:iCs/>
          <w:color w:val="000000"/>
          <w:sz w:val="23"/>
          <w:szCs w:val="23"/>
          <w:lang w:val="uk-UA"/>
        </w:rPr>
        <w:t xml:space="preserve"> </w:t>
      </w:r>
      <w:r w:rsidRPr="00C62FE3">
        <w:rPr>
          <w:iCs/>
          <w:color w:val="000000"/>
          <w:sz w:val="23"/>
          <w:szCs w:val="23"/>
          <w:lang w:val="uk-UA"/>
        </w:rPr>
        <w:t>університету несуть персональну відповідальність за дотримання принципів академічної</w:t>
      </w:r>
      <w:r>
        <w:rPr>
          <w:iCs/>
          <w:color w:val="000000"/>
          <w:sz w:val="23"/>
          <w:szCs w:val="23"/>
          <w:lang w:val="uk-UA"/>
        </w:rPr>
        <w:t xml:space="preserve"> </w:t>
      </w:r>
      <w:r w:rsidRPr="00C62FE3">
        <w:rPr>
          <w:iCs/>
          <w:color w:val="000000"/>
          <w:sz w:val="23"/>
          <w:szCs w:val="23"/>
          <w:lang w:val="uk-UA"/>
        </w:rPr>
        <w:t>доброчесності, затверджених Кодексом академічної доброчесності ЗНУ:</w:t>
      </w:r>
      <w:r>
        <w:rPr>
          <w:iCs/>
          <w:color w:val="000000"/>
          <w:sz w:val="23"/>
          <w:szCs w:val="23"/>
          <w:lang w:val="uk-UA"/>
        </w:rPr>
        <w:t xml:space="preserve"> </w:t>
      </w:r>
      <w:hyperlink r:id="rId31" w:history="1">
        <w:r w:rsidRPr="0090618C">
          <w:rPr>
            <w:rStyle w:val="a3"/>
            <w:iCs/>
            <w:sz w:val="23"/>
            <w:szCs w:val="23"/>
            <w:lang w:val="uk-UA"/>
          </w:rPr>
          <w:t>https://tinyurl.com/ya6yk4ad</w:t>
        </w:r>
      </w:hyperlink>
      <w:r w:rsidRPr="00C62FE3">
        <w:rPr>
          <w:iCs/>
          <w:color w:val="000000"/>
          <w:sz w:val="23"/>
          <w:szCs w:val="23"/>
          <w:lang w:val="uk-UA"/>
        </w:rPr>
        <w:t>.</w:t>
      </w:r>
      <w:r>
        <w:rPr>
          <w:iCs/>
          <w:color w:val="000000"/>
          <w:sz w:val="23"/>
          <w:szCs w:val="23"/>
          <w:lang w:val="uk-UA"/>
        </w:rPr>
        <w:t xml:space="preserve"> </w:t>
      </w:r>
      <w:r w:rsidRPr="00C62FE3">
        <w:rPr>
          <w:iCs/>
          <w:color w:val="000000"/>
          <w:sz w:val="23"/>
          <w:szCs w:val="23"/>
          <w:lang w:val="uk-UA"/>
        </w:rPr>
        <w:t xml:space="preserve"> </w:t>
      </w:r>
      <w:r>
        <w:rPr>
          <w:iCs/>
          <w:color w:val="000000"/>
          <w:sz w:val="23"/>
          <w:szCs w:val="23"/>
          <w:lang w:val="uk-UA"/>
        </w:rPr>
        <w:t xml:space="preserve"> </w:t>
      </w:r>
    </w:p>
    <w:p w:rsidR="00C62FE3" w:rsidRPr="00C62FE3" w:rsidRDefault="00C62FE3" w:rsidP="00C62FE3">
      <w:pPr>
        <w:pStyle w:val="af0"/>
        <w:jc w:val="both"/>
        <w:rPr>
          <w:iCs/>
          <w:color w:val="000000"/>
          <w:sz w:val="23"/>
          <w:szCs w:val="23"/>
          <w:lang w:val="uk-UA"/>
        </w:rPr>
      </w:pPr>
      <w:r w:rsidRPr="00C62FE3">
        <w:rPr>
          <w:iCs/>
          <w:color w:val="000000"/>
          <w:sz w:val="23"/>
          <w:szCs w:val="23"/>
          <w:lang w:val="uk-UA"/>
        </w:rPr>
        <w:t>Декларація академічної доброчесності здобувача вищої освіти</w:t>
      </w:r>
      <w:r>
        <w:rPr>
          <w:iCs/>
          <w:color w:val="000000"/>
          <w:sz w:val="23"/>
          <w:szCs w:val="23"/>
          <w:lang w:val="uk-UA"/>
        </w:rPr>
        <w:t xml:space="preserve"> </w:t>
      </w:r>
      <w:r w:rsidRPr="00C62FE3">
        <w:rPr>
          <w:iCs/>
          <w:color w:val="000000"/>
          <w:sz w:val="23"/>
          <w:szCs w:val="23"/>
          <w:lang w:val="uk-UA"/>
        </w:rPr>
        <w:t>(додається в обов’язковому порядку до письмових кваліфікаційних робіт, виконаних</w:t>
      </w:r>
      <w:r>
        <w:rPr>
          <w:iCs/>
          <w:color w:val="000000"/>
          <w:sz w:val="23"/>
          <w:szCs w:val="23"/>
          <w:lang w:val="uk-UA"/>
        </w:rPr>
        <w:t xml:space="preserve"> </w:t>
      </w:r>
      <w:r w:rsidRPr="00C62FE3">
        <w:rPr>
          <w:iCs/>
          <w:color w:val="000000"/>
          <w:sz w:val="23"/>
          <w:szCs w:val="23"/>
          <w:lang w:val="uk-UA"/>
        </w:rPr>
        <w:t xml:space="preserve">здобувачем, та засвідчується особистим підписом): </w:t>
      </w:r>
      <w:hyperlink r:id="rId32" w:history="1">
        <w:r w:rsidRPr="0090618C">
          <w:rPr>
            <w:rStyle w:val="a3"/>
            <w:iCs/>
            <w:sz w:val="23"/>
            <w:szCs w:val="23"/>
            <w:lang w:val="uk-UA"/>
          </w:rPr>
          <w:t>https://tinyurl.com/y6wzzlu3</w:t>
        </w:r>
      </w:hyperlink>
      <w:r w:rsidRPr="00C62FE3">
        <w:rPr>
          <w:iCs/>
          <w:color w:val="000000"/>
          <w:sz w:val="23"/>
          <w:szCs w:val="23"/>
          <w:lang w:val="uk-UA"/>
        </w:rPr>
        <w:t>.</w:t>
      </w:r>
      <w:r>
        <w:rPr>
          <w:iCs/>
          <w:color w:val="000000"/>
          <w:sz w:val="23"/>
          <w:szCs w:val="23"/>
          <w:lang w:val="uk-UA"/>
        </w:rPr>
        <w:t xml:space="preserve"> </w:t>
      </w:r>
    </w:p>
    <w:p w:rsidR="00C62FE3" w:rsidRPr="00C62FE3" w:rsidRDefault="00C62FE3" w:rsidP="00C62FE3">
      <w:pPr>
        <w:pStyle w:val="af0"/>
        <w:jc w:val="both"/>
        <w:rPr>
          <w:iCs/>
          <w:color w:val="000000"/>
          <w:sz w:val="23"/>
          <w:szCs w:val="23"/>
          <w:lang w:val="uk-UA"/>
        </w:rPr>
      </w:pPr>
      <w:r w:rsidRPr="00C62FE3">
        <w:rPr>
          <w:iCs/>
          <w:color w:val="000000"/>
          <w:sz w:val="23"/>
          <w:szCs w:val="23"/>
          <w:lang w:val="uk-UA"/>
        </w:rPr>
        <w:t>НАВЧАЛЬНИЙ ПРОЦЕС ТА ЗАБЕЗПЕЧЕННЯ ЯКОСТІ ОСВІТИ. Перевірка набутих</w:t>
      </w:r>
      <w:r>
        <w:rPr>
          <w:iCs/>
          <w:color w:val="000000"/>
          <w:sz w:val="23"/>
          <w:szCs w:val="23"/>
          <w:lang w:val="uk-UA"/>
        </w:rPr>
        <w:t xml:space="preserve"> </w:t>
      </w:r>
      <w:r w:rsidRPr="00C62FE3">
        <w:rPr>
          <w:iCs/>
          <w:color w:val="000000"/>
          <w:sz w:val="23"/>
          <w:szCs w:val="23"/>
          <w:lang w:val="uk-UA"/>
        </w:rPr>
        <w:t>студентами знань, навичок та вмінь (атестації, заліки, іспити та інші форми контролю) є</w:t>
      </w:r>
      <w:r>
        <w:rPr>
          <w:iCs/>
          <w:color w:val="000000"/>
          <w:sz w:val="23"/>
          <w:szCs w:val="23"/>
          <w:lang w:val="uk-UA"/>
        </w:rPr>
        <w:t xml:space="preserve"> </w:t>
      </w:r>
      <w:r w:rsidRPr="00C62FE3">
        <w:rPr>
          <w:iCs/>
          <w:color w:val="000000"/>
          <w:sz w:val="23"/>
          <w:szCs w:val="23"/>
          <w:lang w:val="uk-UA"/>
        </w:rPr>
        <w:t>невід’ємною складовою системи забезпечення якості освіти і проводиться відповідно до</w:t>
      </w:r>
      <w:r>
        <w:rPr>
          <w:iCs/>
          <w:color w:val="000000"/>
          <w:sz w:val="23"/>
          <w:szCs w:val="23"/>
          <w:lang w:val="uk-UA"/>
        </w:rPr>
        <w:t xml:space="preserve"> </w:t>
      </w:r>
      <w:r w:rsidRPr="00C62FE3">
        <w:rPr>
          <w:iCs/>
          <w:color w:val="000000"/>
          <w:sz w:val="23"/>
          <w:szCs w:val="23"/>
          <w:lang w:val="uk-UA"/>
        </w:rPr>
        <w:t>Положення про організацію та методику проведення поточного та підсумкового семестрового</w:t>
      </w:r>
      <w:r>
        <w:rPr>
          <w:iCs/>
          <w:color w:val="000000"/>
          <w:sz w:val="23"/>
          <w:szCs w:val="23"/>
          <w:lang w:val="uk-UA"/>
        </w:rPr>
        <w:t xml:space="preserve"> </w:t>
      </w:r>
      <w:r w:rsidRPr="00C62FE3">
        <w:rPr>
          <w:iCs/>
          <w:color w:val="000000"/>
          <w:sz w:val="23"/>
          <w:szCs w:val="23"/>
          <w:lang w:val="uk-UA"/>
        </w:rPr>
        <w:t xml:space="preserve">контролю навчання студентів ЗНУ: </w:t>
      </w:r>
      <w:hyperlink r:id="rId33" w:history="1">
        <w:r w:rsidRPr="0090618C">
          <w:rPr>
            <w:rStyle w:val="a3"/>
            <w:iCs/>
            <w:sz w:val="23"/>
            <w:szCs w:val="23"/>
            <w:lang w:val="uk-UA"/>
          </w:rPr>
          <w:t>https://tinyurl.com/y9tve4lk</w:t>
        </w:r>
      </w:hyperlink>
      <w:r w:rsidRPr="00C62FE3">
        <w:rPr>
          <w:iCs/>
          <w:color w:val="000000"/>
          <w:sz w:val="23"/>
          <w:szCs w:val="23"/>
          <w:lang w:val="uk-UA"/>
        </w:rPr>
        <w:t>.</w:t>
      </w:r>
      <w:r>
        <w:rPr>
          <w:iCs/>
          <w:color w:val="000000"/>
          <w:sz w:val="23"/>
          <w:szCs w:val="23"/>
          <w:lang w:val="uk-UA"/>
        </w:rPr>
        <w:t xml:space="preserve"> </w:t>
      </w:r>
    </w:p>
    <w:p w:rsidR="00C62FE3" w:rsidRDefault="00C62FE3" w:rsidP="00C62FE3">
      <w:pPr>
        <w:pStyle w:val="af0"/>
        <w:jc w:val="both"/>
        <w:rPr>
          <w:iCs/>
          <w:color w:val="000000"/>
          <w:sz w:val="23"/>
          <w:szCs w:val="23"/>
          <w:lang w:val="uk-UA"/>
        </w:rPr>
      </w:pPr>
      <w:r w:rsidRPr="00C62FE3">
        <w:rPr>
          <w:iCs/>
          <w:color w:val="000000"/>
          <w:sz w:val="23"/>
          <w:szCs w:val="23"/>
          <w:lang w:val="uk-UA"/>
        </w:rPr>
        <w:t>ПОВТОРНЕ ВИВЧЕННЯ ДИСЦИПЛІН, ВІДРАХУВАННЯ. Наявність академічної</w:t>
      </w:r>
      <w:r>
        <w:rPr>
          <w:iCs/>
          <w:color w:val="000000"/>
          <w:sz w:val="23"/>
          <w:szCs w:val="23"/>
          <w:lang w:val="uk-UA"/>
        </w:rPr>
        <w:t xml:space="preserve"> </w:t>
      </w:r>
      <w:r w:rsidRPr="00C62FE3">
        <w:rPr>
          <w:iCs/>
          <w:color w:val="000000"/>
          <w:sz w:val="23"/>
          <w:szCs w:val="23"/>
          <w:lang w:val="uk-UA"/>
        </w:rPr>
        <w:t>заборгованості до 6 навчальних дисциплін (в тому числі проходження практики чи виконання</w:t>
      </w:r>
      <w:r>
        <w:rPr>
          <w:iCs/>
          <w:color w:val="000000"/>
          <w:sz w:val="23"/>
          <w:szCs w:val="23"/>
          <w:lang w:val="uk-UA"/>
        </w:rPr>
        <w:t xml:space="preserve"> </w:t>
      </w:r>
      <w:r w:rsidRPr="00C62FE3">
        <w:rPr>
          <w:iCs/>
          <w:color w:val="000000"/>
          <w:sz w:val="23"/>
          <w:szCs w:val="23"/>
          <w:lang w:val="uk-UA"/>
        </w:rPr>
        <w:t>курсової роботи) за результатами однієї екзаменаційної сесії є підставою для надання студенту</w:t>
      </w:r>
      <w:r>
        <w:rPr>
          <w:iCs/>
          <w:color w:val="000000"/>
          <w:sz w:val="23"/>
          <w:szCs w:val="23"/>
          <w:lang w:val="uk-UA"/>
        </w:rPr>
        <w:t xml:space="preserve"> </w:t>
      </w:r>
      <w:r w:rsidRPr="00C62FE3">
        <w:rPr>
          <w:iCs/>
          <w:color w:val="000000"/>
          <w:sz w:val="23"/>
          <w:szCs w:val="23"/>
          <w:lang w:val="uk-UA"/>
        </w:rPr>
        <w:t>права на повторне вивчення зазначених навчальних дисциплін. Порядок повторного вивчення</w:t>
      </w:r>
      <w:r>
        <w:rPr>
          <w:iCs/>
          <w:color w:val="000000"/>
          <w:sz w:val="23"/>
          <w:szCs w:val="23"/>
          <w:lang w:val="uk-UA"/>
        </w:rPr>
        <w:t xml:space="preserve"> </w:t>
      </w:r>
      <w:r w:rsidRPr="00C62FE3">
        <w:rPr>
          <w:iCs/>
          <w:color w:val="000000"/>
          <w:sz w:val="23"/>
          <w:szCs w:val="23"/>
          <w:lang w:val="uk-UA"/>
        </w:rPr>
        <w:t>визначається Положенням про порядок повторного вивчення навчальних дисциплін та</w:t>
      </w:r>
      <w:r>
        <w:rPr>
          <w:iCs/>
          <w:color w:val="000000"/>
          <w:sz w:val="23"/>
          <w:szCs w:val="23"/>
          <w:lang w:val="uk-UA"/>
        </w:rPr>
        <w:t xml:space="preserve"> </w:t>
      </w:r>
      <w:r w:rsidRPr="00C62FE3">
        <w:rPr>
          <w:iCs/>
          <w:color w:val="000000"/>
          <w:sz w:val="23"/>
          <w:szCs w:val="23"/>
          <w:lang w:val="uk-UA"/>
        </w:rPr>
        <w:t xml:space="preserve">повторного навчання у ЗНУ: </w:t>
      </w:r>
      <w:hyperlink r:id="rId34" w:history="1">
        <w:r w:rsidRPr="0090618C">
          <w:rPr>
            <w:rStyle w:val="a3"/>
            <w:iCs/>
            <w:sz w:val="23"/>
            <w:szCs w:val="23"/>
            <w:lang w:val="uk-UA"/>
          </w:rPr>
          <w:t>https://tinyurl.com/y9pkmmp5</w:t>
        </w:r>
      </w:hyperlink>
      <w:r w:rsidRPr="00C62FE3">
        <w:rPr>
          <w:iCs/>
          <w:color w:val="000000"/>
          <w:sz w:val="23"/>
          <w:szCs w:val="23"/>
          <w:lang w:val="uk-UA"/>
        </w:rPr>
        <w:t>.</w:t>
      </w:r>
      <w:r>
        <w:rPr>
          <w:iCs/>
          <w:color w:val="000000"/>
          <w:sz w:val="23"/>
          <w:szCs w:val="23"/>
          <w:lang w:val="uk-UA"/>
        </w:rPr>
        <w:t xml:space="preserve"> </w:t>
      </w:r>
      <w:r w:rsidRPr="00C62FE3">
        <w:rPr>
          <w:iCs/>
          <w:color w:val="000000"/>
          <w:sz w:val="23"/>
          <w:szCs w:val="23"/>
          <w:lang w:val="uk-UA"/>
        </w:rPr>
        <w:t xml:space="preserve"> </w:t>
      </w:r>
    </w:p>
    <w:p w:rsidR="00C62FE3" w:rsidRPr="00C62FE3" w:rsidRDefault="00C62FE3" w:rsidP="00C62FE3">
      <w:pPr>
        <w:pStyle w:val="af0"/>
        <w:jc w:val="both"/>
        <w:rPr>
          <w:iCs/>
          <w:color w:val="000000"/>
          <w:sz w:val="23"/>
          <w:szCs w:val="23"/>
          <w:lang w:val="uk-UA"/>
        </w:rPr>
      </w:pPr>
      <w:r w:rsidRPr="00C62FE3">
        <w:rPr>
          <w:iCs/>
          <w:color w:val="000000"/>
          <w:sz w:val="23"/>
          <w:szCs w:val="23"/>
          <w:lang w:val="uk-UA"/>
        </w:rPr>
        <w:t>Підстави та процедури відрахування</w:t>
      </w:r>
    </w:p>
    <w:p w:rsidR="00C62FE3" w:rsidRPr="00C62FE3" w:rsidRDefault="00C62FE3" w:rsidP="00C62FE3">
      <w:pPr>
        <w:pStyle w:val="af0"/>
        <w:jc w:val="both"/>
        <w:rPr>
          <w:iCs/>
          <w:color w:val="000000"/>
          <w:sz w:val="23"/>
          <w:szCs w:val="23"/>
          <w:lang w:val="uk-UA"/>
        </w:rPr>
      </w:pPr>
      <w:r w:rsidRPr="00C62FE3">
        <w:rPr>
          <w:iCs/>
          <w:color w:val="000000"/>
          <w:sz w:val="23"/>
          <w:szCs w:val="23"/>
          <w:lang w:val="uk-UA"/>
        </w:rPr>
        <w:t>студентів, у тому числі за невиконання навчального плану, регламентуються Положенням про</w:t>
      </w:r>
      <w:r>
        <w:rPr>
          <w:iCs/>
          <w:color w:val="000000"/>
          <w:sz w:val="23"/>
          <w:szCs w:val="23"/>
          <w:lang w:val="uk-UA"/>
        </w:rPr>
        <w:t xml:space="preserve"> </w:t>
      </w:r>
      <w:r w:rsidRPr="00C62FE3">
        <w:rPr>
          <w:iCs/>
          <w:color w:val="000000"/>
          <w:sz w:val="23"/>
          <w:szCs w:val="23"/>
          <w:lang w:val="uk-UA"/>
        </w:rPr>
        <w:t xml:space="preserve">порядок переведення, відрахування та поновлення студентів у ЗНУ: </w:t>
      </w:r>
      <w:hyperlink r:id="rId35" w:history="1">
        <w:r w:rsidRPr="0090618C">
          <w:rPr>
            <w:rStyle w:val="a3"/>
            <w:iCs/>
            <w:sz w:val="23"/>
            <w:szCs w:val="23"/>
            <w:lang w:val="uk-UA"/>
          </w:rPr>
          <w:t>https://tinyurl.com/ycds57la</w:t>
        </w:r>
      </w:hyperlink>
      <w:r w:rsidRPr="00C62FE3">
        <w:rPr>
          <w:iCs/>
          <w:color w:val="000000"/>
          <w:sz w:val="23"/>
          <w:szCs w:val="23"/>
          <w:lang w:val="uk-UA"/>
        </w:rPr>
        <w:t>.</w:t>
      </w:r>
      <w:r>
        <w:rPr>
          <w:iCs/>
          <w:color w:val="000000"/>
          <w:sz w:val="23"/>
          <w:szCs w:val="23"/>
          <w:lang w:val="uk-UA"/>
        </w:rPr>
        <w:t xml:space="preserve"> </w:t>
      </w:r>
    </w:p>
    <w:p w:rsidR="00C62FE3" w:rsidRPr="00C62FE3" w:rsidRDefault="00C62FE3" w:rsidP="00C62FE3">
      <w:pPr>
        <w:pStyle w:val="af0"/>
        <w:jc w:val="both"/>
        <w:rPr>
          <w:iCs/>
          <w:color w:val="000000"/>
          <w:sz w:val="23"/>
          <w:szCs w:val="23"/>
          <w:lang w:val="uk-UA"/>
        </w:rPr>
      </w:pPr>
      <w:r w:rsidRPr="00C62FE3">
        <w:rPr>
          <w:iCs/>
          <w:color w:val="000000"/>
          <w:sz w:val="23"/>
          <w:szCs w:val="23"/>
          <w:lang w:val="uk-UA"/>
        </w:rPr>
        <w:t>НЕФОРМАЛЬНА ОСВІТА. Порядок зарахування результатів навчання, підтверджених</w:t>
      </w:r>
      <w:r>
        <w:rPr>
          <w:iCs/>
          <w:color w:val="000000"/>
          <w:sz w:val="23"/>
          <w:szCs w:val="23"/>
          <w:lang w:val="uk-UA"/>
        </w:rPr>
        <w:t xml:space="preserve"> </w:t>
      </w:r>
      <w:r w:rsidRPr="00C62FE3">
        <w:rPr>
          <w:iCs/>
          <w:color w:val="000000"/>
          <w:sz w:val="23"/>
          <w:szCs w:val="23"/>
          <w:lang w:val="uk-UA"/>
        </w:rPr>
        <w:t xml:space="preserve">сертифікатами, </w:t>
      </w:r>
      <w:proofErr w:type="spellStart"/>
      <w:r w:rsidRPr="00C62FE3">
        <w:rPr>
          <w:iCs/>
          <w:color w:val="000000"/>
          <w:sz w:val="23"/>
          <w:szCs w:val="23"/>
          <w:lang w:val="uk-UA"/>
        </w:rPr>
        <w:t>свідоцтвами</w:t>
      </w:r>
      <w:proofErr w:type="spellEnd"/>
      <w:r w:rsidRPr="00C62FE3">
        <w:rPr>
          <w:iCs/>
          <w:color w:val="000000"/>
          <w:sz w:val="23"/>
          <w:szCs w:val="23"/>
          <w:lang w:val="uk-UA"/>
        </w:rPr>
        <w:t>, іншими документами, здобутими поза основним місцем навчання,</w:t>
      </w:r>
      <w:r>
        <w:rPr>
          <w:iCs/>
          <w:color w:val="000000"/>
          <w:sz w:val="23"/>
          <w:szCs w:val="23"/>
          <w:lang w:val="uk-UA"/>
        </w:rPr>
        <w:t xml:space="preserve"> </w:t>
      </w:r>
      <w:r w:rsidRPr="00C62FE3">
        <w:rPr>
          <w:iCs/>
          <w:color w:val="000000"/>
          <w:sz w:val="23"/>
          <w:szCs w:val="23"/>
          <w:lang w:val="uk-UA"/>
        </w:rPr>
        <w:t>регулюється Положенням про порядок визнання результатів навчання, отриманих у</w:t>
      </w:r>
      <w:r>
        <w:rPr>
          <w:iCs/>
          <w:color w:val="000000"/>
          <w:sz w:val="23"/>
          <w:szCs w:val="23"/>
          <w:lang w:val="uk-UA"/>
        </w:rPr>
        <w:t xml:space="preserve"> </w:t>
      </w:r>
      <w:r w:rsidRPr="00C62FE3">
        <w:rPr>
          <w:iCs/>
          <w:color w:val="000000"/>
          <w:sz w:val="23"/>
          <w:szCs w:val="23"/>
          <w:lang w:val="uk-UA"/>
        </w:rPr>
        <w:t xml:space="preserve">неформальній освіті: </w:t>
      </w:r>
      <w:hyperlink r:id="rId36" w:history="1">
        <w:r w:rsidRPr="0090618C">
          <w:rPr>
            <w:rStyle w:val="a3"/>
            <w:iCs/>
            <w:sz w:val="23"/>
            <w:szCs w:val="23"/>
            <w:lang w:val="uk-UA"/>
          </w:rPr>
          <w:t>https://tinyurl.com/y8gbt4xs</w:t>
        </w:r>
      </w:hyperlink>
      <w:r w:rsidRPr="00C62FE3">
        <w:rPr>
          <w:iCs/>
          <w:color w:val="000000"/>
          <w:sz w:val="23"/>
          <w:szCs w:val="23"/>
          <w:lang w:val="uk-UA"/>
        </w:rPr>
        <w:t>.</w:t>
      </w:r>
      <w:r>
        <w:rPr>
          <w:iCs/>
          <w:color w:val="000000"/>
          <w:sz w:val="23"/>
          <w:szCs w:val="23"/>
          <w:lang w:val="uk-UA"/>
        </w:rPr>
        <w:t xml:space="preserve"> </w:t>
      </w:r>
    </w:p>
    <w:p w:rsidR="00C62FE3" w:rsidRPr="00C62FE3" w:rsidRDefault="00C62FE3" w:rsidP="00C62FE3">
      <w:pPr>
        <w:pStyle w:val="af0"/>
        <w:jc w:val="both"/>
        <w:rPr>
          <w:iCs/>
          <w:color w:val="000000"/>
          <w:sz w:val="23"/>
          <w:szCs w:val="23"/>
          <w:lang w:val="uk-UA"/>
        </w:rPr>
      </w:pPr>
      <w:r w:rsidRPr="00C62FE3">
        <w:rPr>
          <w:iCs/>
          <w:color w:val="000000"/>
          <w:sz w:val="23"/>
          <w:szCs w:val="23"/>
          <w:lang w:val="uk-UA"/>
        </w:rPr>
        <w:t>ВИРІШЕННЯ КОНФЛІКТІВ. Порядок і процедури врегулювання конфліктів, пов’язаних із</w:t>
      </w:r>
      <w:r>
        <w:rPr>
          <w:iCs/>
          <w:color w:val="000000"/>
          <w:sz w:val="23"/>
          <w:szCs w:val="23"/>
          <w:lang w:val="uk-UA"/>
        </w:rPr>
        <w:t xml:space="preserve"> </w:t>
      </w:r>
      <w:r w:rsidRPr="00C62FE3">
        <w:rPr>
          <w:iCs/>
          <w:color w:val="000000"/>
          <w:sz w:val="23"/>
          <w:szCs w:val="23"/>
          <w:lang w:val="uk-UA"/>
        </w:rPr>
        <w:t>корупційними діями, зіткненням інтересів, різними формами дискримінації, сексуальними</w:t>
      </w:r>
      <w:r>
        <w:rPr>
          <w:iCs/>
          <w:color w:val="000000"/>
          <w:sz w:val="23"/>
          <w:szCs w:val="23"/>
          <w:lang w:val="uk-UA"/>
        </w:rPr>
        <w:t xml:space="preserve"> </w:t>
      </w:r>
      <w:r w:rsidRPr="00C62FE3">
        <w:rPr>
          <w:iCs/>
          <w:color w:val="000000"/>
          <w:sz w:val="23"/>
          <w:szCs w:val="23"/>
          <w:lang w:val="uk-UA"/>
        </w:rPr>
        <w:t>домаганнями, міжособистісними стосунками та іншими ситуаціями, що можуть виникнути під</w:t>
      </w:r>
      <w:r>
        <w:rPr>
          <w:iCs/>
          <w:color w:val="000000"/>
          <w:sz w:val="23"/>
          <w:szCs w:val="23"/>
          <w:lang w:val="uk-UA"/>
        </w:rPr>
        <w:t xml:space="preserve"> </w:t>
      </w:r>
      <w:r w:rsidRPr="00C62FE3">
        <w:rPr>
          <w:iCs/>
          <w:color w:val="000000"/>
          <w:sz w:val="23"/>
          <w:szCs w:val="23"/>
          <w:lang w:val="uk-UA"/>
        </w:rPr>
        <w:t>час навчання, регламентуються Положенням про порядок і процедури вирішення конфліктних</w:t>
      </w:r>
      <w:r>
        <w:rPr>
          <w:iCs/>
          <w:color w:val="000000"/>
          <w:sz w:val="23"/>
          <w:szCs w:val="23"/>
          <w:lang w:val="uk-UA"/>
        </w:rPr>
        <w:t xml:space="preserve"> </w:t>
      </w:r>
      <w:r w:rsidRPr="00C62FE3">
        <w:rPr>
          <w:iCs/>
          <w:color w:val="000000"/>
          <w:sz w:val="23"/>
          <w:szCs w:val="23"/>
          <w:lang w:val="uk-UA"/>
        </w:rPr>
        <w:t>ситуацій у ЗНУ: https://tinyurl.com/57wha734. Конфліктні ситуації, що виникають у сфері</w:t>
      </w:r>
      <w:r>
        <w:rPr>
          <w:iCs/>
          <w:color w:val="000000"/>
          <w:sz w:val="23"/>
          <w:szCs w:val="23"/>
          <w:lang w:val="uk-UA"/>
        </w:rPr>
        <w:t xml:space="preserve"> </w:t>
      </w:r>
      <w:r w:rsidRPr="00C62FE3">
        <w:rPr>
          <w:iCs/>
          <w:color w:val="000000"/>
          <w:sz w:val="23"/>
          <w:szCs w:val="23"/>
          <w:lang w:val="uk-UA"/>
        </w:rPr>
        <w:t>стипендіального забезпечення здобувачів вищої освіти, вирішуються стипендіальними</w:t>
      </w:r>
      <w:r>
        <w:rPr>
          <w:iCs/>
          <w:color w:val="000000"/>
          <w:sz w:val="23"/>
          <w:szCs w:val="23"/>
          <w:lang w:val="uk-UA"/>
        </w:rPr>
        <w:t xml:space="preserve"> </w:t>
      </w:r>
      <w:r w:rsidRPr="00C62FE3">
        <w:rPr>
          <w:iCs/>
          <w:color w:val="000000"/>
          <w:sz w:val="23"/>
          <w:szCs w:val="23"/>
          <w:lang w:val="uk-UA"/>
        </w:rPr>
        <w:t>комісіями факультетів, коледжів та університету в межах їх повноважень, відповідно до:</w:t>
      </w:r>
      <w:r>
        <w:rPr>
          <w:iCs/>
          <w:color w:val="000000"/>
          <w:sz w:val="23"/>
          <w:szCs w:val="23"/>
          <w:lang w:val="uk-UA"/>
        </w:rPr>
        <w:t xml:space="preserve"> </w:t>
      </w:r>
    </w:p>
    <w:p w:rsidR="00C62FE3" w:rsidRDefault="00C62FE3" w:rsidP="00C62FE3">
      <w:pPr>
        <w:pStyle w:val="af0"/>
        <w:jc w:val="both"/>
        <w:rPr>
          <w:iCs/>
          <w:color w:val="000000"/>
          <w:sz w:val="23"/>
          <w:szCs w:val="23"/>
          <w:lang w:val="uk-UA"/>
        </w:rPr>
      </w:pPr>
      <w:r w:rsidRPr="00C62FE3">
        <w:rPr>
          <w:iCs/>
          <w:color w:val="000000"/>
          <w:sz w:val="23"/>
          <w:szCs w:val="23"/>
          <w:lang w:val="uk-UA"/>
        </w:rPr>
        <w:t>Положення про порядок призначення і виплати академічних стипендій у ЗНУ:</w:t>
      </w:r>
      <w:r>
        <w:rPr>
          <w:iCs/>
          <w:color w:val="000000"/>
          <w:sz w:val="23"/>
          <w:szCs w:val="23"/>
          <w:lang w:val="uk-UA"/>
        </w:rPr>
        <w:t xml:space="preserve"> </w:t>
      </w:r>
      <w:hyperlink r:id="rId37" w:history="1">
        <w:r w:rsidRPr="0090618C">
          <w:rPr>
            <w:rStyle w:val="a3"/>
            <w:iCs/>
            <w:sz w:val="23"/>
            <w:szCs w:val="23"/>
            <w:lang w:val="uk-UA"/>
          </w:rPr>
          <w:t>https://tinyurl.com/yd6bq6p9</w:t>
        </w:r>
      </w:hyperlink>
      <w:r w:rsidRPr="00C62FE3">
        <w:rPr>
          <w:iCs/>
          <w:color w:val="000000"/>
          <w:sz w:val="23"/>
          <w:szCs w:val="23"/>
          <w:lang w:val="uk-UA"/>
        </w:rPr>
        <w:t>;</w:t>
      </w:r>
      <w:r>
        <w:rPr>
          <w:iCs/>
          <w:color w:val="000000"/>
          <w:sz w:val="23"/>
          <w:szCs w:val="23"/>
          <w:lang w:val="uk-UA"/>
        </w:rPr>
        <w:t xml:space="preserve"> </w:t>
      </w:r>
      <w:r w:rsidRPr="00C62FE3">
        <w:rPr>
          <w:iCs/>
          <w:color w:val="000000"/>
          <w:sz w:val="23"/>
          <w:szCs w:val="23"/>
          <w:lang w:val="uk-UA"/>
        </w:rPr>
        <w:t xml:space="preserve"> </w:t>
      </w:r>
    </w:p>
    <w:p w:rsidR="00C62FE3" w:rsidRPr="00C62FE3" w:rsidRDefault="00C62FE3" w:rsidP="00C62FE3">
      <w:pPr>
        <w:pStyle w:val="af0"/>
        <w:jc w:val="both"/>
        <w:rPr>
          <w:iCs/>
          <w:color w:val="000000"/>
          <w:sz w:val="23"/>
          <w:szCs w:val="23"/>
          <w:lang w:val="uk-UA"/>
        </w:rPr>
      </w:pPr>
      <w:r w:rsidRPr="00C62FE3">
        <w:rPr>
          <w:iCs/>
          <w:color w:val="000000"/>
          <w:sz w:val="23"/>
          <w:szCs w:val="23"/>
          <w:lang w:val="uk-UA"/>
        </w:rPr>
        <w:t>Положення про призначення та виплату соціальних стипендій у</w:t>
      </w:r>
      <w:r>
        <w:rPr>
          <w:iCs/>
          <w:color w:val="000000"/>
          <w:sz w:val="23"/>
          <w:szCs w:val="23"/>
          <w:lang w:val="uk-UA"/>
        </w:rPr>
        <w:t xml:space="preserve"> </w:t>
      </w:r>
      <w:r w:rsidRPr="00C62FE3">
        <w:rPr>
          <w:iCs/>
          <w:color w:val="000000"/>
          <w:sz w:val="23"/>
          <w:szCs w:val="23"/>
          <w:lang w:val="uk-UA"/>
        </w:rPr>
        <w:t xml:space="preserve">ЗНУ: </w:t>
      </w:r>
      <w:hyperlink r:id="rId38" w:history="1">
        <w:r w:rsidRPr="0090618C">
          <w:rPr>
            <w:rStyle w:val="a3"/>
            <w:iCs/>
            <w:sz w:val="23"/>
            <w:szCs w:val="23"/>
            <w:lang w:val="uk-UA"/>
          </w:rPr>
          <w:t>https://tinyurl.com/y9r5dpwh</w:t>
        </w:r>
      </w:hyperlink>
      <w:r w:rsidRPr="00C62FE3">
        <w:rPr>
          <w:iCs/>
          <w:color w:val="000000"/>
          <w:sz w:val="23"/>
          <w:szCs w:val="23"/>
          <w:lang w:val="uk-UA"/>
        </w:rPr>
        <w:t>.</w:t>
      </w:r>
      <w:r>
        <w:rPr>
          <w:iCs/>
          <w:color w:val="000000"/>
          <w:sz w:val="23"/>
          <w:szCs w:val="23"/>
          <w:lang w:val="uk-UA"/>
        </w:rPr>
        <w:t xml:space="preserve"> </w:t>
      </w:r>
    </w:p>
    <w:p w:rsidR="00C62FE3" w:rsidRPr="00C62FE3" w:rsidRDefault="00C62FE3" w:rsidP="00C62FE3">
      <w:pPr>
        <w:pStyle w:val="af0"/>
        <w:jc w:val="both"/>
        <w:rPr>
          <w:iCs/>
          <w:color w:val="000000"/>
          <w:sz w:val="23"/>
          <w:szCs w:val="23"/>
          <w:lang w:val="uk-UA"/>
        </w:rPr>
      </w:pPr>
      <w:r w:rsidRPr="00C62FE3">
        <w:rPr>
          <w:iCs/>
          <w:color w:val="000000"/>
          <w:sz w:val="23"/>
          <w:szCs w:val="23"/>
          <w:lang w:val="uk-UA"/>
        </w:rPr>
        <w:t>ПСИХОЛОГІЧНА ДОПОМОГА. Телефон довіри практичного психолога Марті Ірини</w:t>
      </w:r>
      <w:r>
        <w:rPr>
          <w:iCs/>
          <w:color w:val="000000"/>
          <w:sz w:val="23"/>
          <w:szCs w:val="23"/>
          <w:lang w:val="uk-UA"/>
        </w:rPr>
        <w:t xml:space="preserve"> </w:t>
      </w:r>
      <w:r w:rsidRPr="00C62FE3">
        <w:rPr>
          <w:iCs/>
          <w:color w:val="000000"/>
          <w:sz w:val="23"/>
          <w:szCs w:val="23"/>
          <w:lang w:val="uk-UA"/>
        </w:rPr>
        <w:t>Вадимівни (061)228-15-84, (099)253-78-73 (щоденно з 9 до 21).</w:t>
      </w:r>
    </w:p>
    <w:p w:rsidR="00C62FE3" w:rsidRPr="00C62FE3" w:rsidRDefault="00C62FE3" w:rsidP="00C62FE3">
      <w:pPr>
        <w:pStyle w:val="af0"/>
        <w:jc w:val="both"/>
        <w:rPr>
          <w:iCs/>
          <w:color w:val="000000"/>
          <w:sz w:val="23"/>
          <w:szCs w:val="23"/>
          <w:lang w:val="uk-UA"/>
        </w:rPr>
      </w:pPr>
      <w:r w:rsidRPr="00C62FE3">
        <w:rPr>
          <w:iCs/>
          <w:color w:val="000000"/>
          <w:sz w:val="23"/>
          <w:szCs w:val="23"/>
          <w:lang w:val="uk-UA"/>
        </w:rPr>
        <w:t>УПОВНОВАЖЕНА ОСОБА З ПИТАНЬ ЗАПОБІГАННЯ ТА ВИЯВЛЕННЯ КОРУПЦІЇ</w:t>
      </w:r>
      <w:r>
        <w:rPr>
          <w:iCs/>
          <w:color w:val="000000"/>
          <w:sz w:val="23"/>
          <w:szCs w:val="23"/>
          <w:lang w:val="uk-UA"/>
        </w:rPr>
        <w:t xml:space="preserve"> </w:t>
      </w:r>
      <w:r w:rsidRPr="00C62FE3">
        <w:rPr>
          <w:iCs/>
          <w:color w:val="000000"/>
          <w:sz w:val="23"/>
          <w:szCs w:val="23"/>
          <w:lang w:val="uk-UA"/>
        </w:rPr>
        <w:t>Запорізького національного університету: Борисов Костянтин Борисович</w:t>
      </w:r>
      <w:r>
        <w:rPr>
          <w:iCs/>
          <w:color w:val="000000"/>
          <w:sz w:val="23"/>
          <w:szCs w:val="23"/>
          <w:lang w:val="uk-UA"/>
        </w:rPr>
        <w:t xml:space="preserve"> </w:t>
      </w:r>
      <w:r w:rsidRPr="00C62FE3">
        <w:rPr>
          <w:iCs/>
          <w:color w:val="000000"/>
          <w:sz w:val="23"/>
          <w:szCs w:val="23"/>
          <w:lang w:val="uk-UA"/>
        </w:rPr>
        <w:t xml:space="preserve">Електронна адреса: uv@znu.edu.ua Гаряча лінія: </w:t>
      </w:r>
      <w:proofErr w:type="spellStart"/>
      <w:r w:rsidRPr="00C62FE3">
        <w:rPr>
          <w:iCs/>
          <w:color w:val="000000"/>
          <w:sz w:val="23"/>
          <w:szCs w:val="23"/>
          <w:lang w:val="uk-UA"/>
        </w:rPr>
        <w:t>Тел</w:t>
      </w:r>
      <w:proofErr w:type="spellEnd"/>
      <w:r w:rsidRPr="00C62FE3">
        <w:rPr>
          <w:iCs/>
          <w:color w:val="000000"/>
          <w:sz w:val="23"/>
          <w:szCs w:val="23"/>
          <w:lang w:val="uk-UA"/>
        </w:rPr>
        <w:t>. (061) 228-75-50</w:t>
      </w:r>
    </w:p>
    <w:p w:rsidR="00C62FE3" w:rsidRPr="00C62FE3" w:rsidRDefault="00C62FE3" w:rsidP="00C62FE3">
      <w:pPr>
        <w:pStyle w:val="af0"/>
        <w:jc w:val="both"/>
        <w:rPr>
          <w:iCs/>
          <w:color w:val="000000"/>
          <w:sz w:val="23"/>
          <w:szCs w:val="23"/>
          <w:lang w:val="uk-UA"/>
        </w:rPr>
      </w:pPr>
      <w:r w:rsidRPr="00C62FE3">
        <w:rPr>
          <w:iCs/>
          <w:color w:val="000000"/>
          <w:sz w:val="23"/>
          <w:szCs w:val="23"/>
          <w:lang w:val="uk-UA"/>
        </w:rPr>
        <w:t>РІВНІ МОЖЛИВОСТІ ТА ІНКЛЮЗИВНЕ ОСВІТНЄ СЕРЕДОВИЩЕ. Центральні входи</w:t>
      </w:r>
      <w:r>
        <w:rPr>
          <w:iCs/>
          <w:color w:val="000000"/>
          <w:sz w:val="23"/>
          <w:szCs w:val="23"/>
          <w:lang w:val="uk-UA"/>
        </w:rPr>
        <w:t xml:space="preserve"> </w:t>
      </w:r>
      <w:r w:rsidRPr="00C62FE3">
        <w:rPr>
          <w:iCs/>
          <w:color w:val="000000"/>
          <w:sz w:val="23"/>
          <w:szCs w:val="23"/>
          <w:lang w:val="uk-UA"/>
        </w:rPr>
        <w:t>усіх навчальних корпусів ЗНУ обладнані пандусами для забезпечення доступу осіб з</w:t>
      </w:r>
      <w:r>
        <w:rPr>
          <w:iCs/>
          <w:color w:val="000000"/>
          <w:sz w:val="23"/>
          <w:szCs w:val="23"/>
          <w:lang w:val="uk-UA"/>
        </w:rPr>
        <w:t xml:space="preserve"> </w:t>
      </w:r>
      <w:r w:rsidRPr="00C62FE3">
        <w:rPr>
          <w:iCs/>
          <w:color w:val="000000"/>
          <w:sz w:val="23"/>
          <w:szCs w:val="23"/>
          <w:lang w:val="uk-UA"/>
        </w:rPr>
        <w:t xml:space="preserve">інвалідністю та інших </w:t>
      </w:r>
      <w:proofErr w:type="spellStart"/>
      <w:r w:rsidRPr="00C62FE3">
        <w:rPr>
          <w:iCs/>
          <w:color w:val="000000"/>
          <w:sz w:val="23"/>
          <w:szCs w:val="23"/>
          <w:lang w:val="uk-UA"/>
        </w:rPr>
        <w:t>маломобільних</w:t>
      </w:r>
      <w:proofErr w:type="spellEnd"/>
      <w:r w:rsidRPr="00C62FE3">
        <w:rPr>
          <w:iCs/>
          <w:color w:val="000000"/>
          <w:sz w:val="23"/>
          <w:szCs w:val="23"/>
          <w:lang w:val="uk-UA"/>
        </w:rPr>
        <w:t xml:space="preserve"> груп населення. Допомога для здійснення входу у разі</w:t>
      </w:r>
      <w:r>
        <w:rPr>
          <w:iCs/>
          <w:color w:val="000000"/>
          <w:sz w:val="23"/>
          <w:szCs w:val="23"/>
          <w:lang w:val="uk-UA"/>
        </w:rPr>
        <w:t xml:space="preserve"> </w:t>
      </w:r>
      <w:r w:rsidRPr="00C62FE3">
        <w:rPr>
          <w:iCs/>
          <w:color w:val="000000"/>
          <w:sz w:val="23"/>
          <w:szCs w:val="23"/>
          <w:lang w:val="uk-UA"/>
        </w:rPr>
        <w:t xml:space="preserve">потреби надається </w:t>
      </w:r>
      <w:r w:rsidRPr="00C62FE3">
        <w:rPr>
          <w:iCs/>
          <w:color w:val="000000"/>
          <w:sz w:val="23"/>
          <w:szCs w:val="23"/>
          <w:lang w:val="uk-UA"/>
        </w:rPr>
        <w:lastRenderedPageBreak/>
        <w:t>черговими охоронцями навчальних корпусів. Якщо вам потрібна</w:t>
      </w:r>
      <w:r>
        <w:rPr>
          <w:iCs/>
          <w:color w:val="000000"/>
          <w:sz w:val="23"/>
          <w:szCs w:val="23"/>
          <w:lang w:val="uk-UA"/>
        </w:rPr>
        <w:t xml:space="preserve"> </w:t>
      </w:r>
      <w:r w:rsidRPr="00C62FE3">
        <w:rPr>
          <w:iCs/>
          <w:color w:val="000000"/>
          <w:sz w:val="23"/>
          <w:szCs w:val="23"/>
          <w:lang w:val="uk-UA"/>
        </w:rPr>
        <w:t>спеціалізована допомога, будь-ласка, зателефонуйте (061) 228-75-11 (начальник охорони).</w:t>
      </w:r>
    </w:p>
    <w:p w:rsidR="00C62FE3" w:rsidRPr="00C62FE3" w:rsidRDefault="00C62FE3" w:rsidP="00C62FE3">
      <w:pPr>
        <w:pStyle w:val="af0"/>
        <w:jc w:val="both"/>
        <w:rPr>
          <w:iCs/>
          <w:color w:val="000000"/>
          <w:sz w:val="23"/>
          <w:szCs w:val="23"/>
          <w:lang w:val="uk-UA"/>
        </w:rPr>
      </w:pPr>
      <w:r w:rsidRPr="00C62FE3">
        <w:rPr>
          <w:iCs/>
          <w:color w:val="000000"/>
          <w:sz w:val="23"/>
          <w:szCs w:val="23"/>
          <w:lang w:val="uk-UA"/>
        </w:rPr>
        <w:t xml:space="preserve">Порядок супроводу (надання допомоги) осіб з інвалідністю та інших </w:t>
      </w:r>
      <w:proofErr w:type="spellStart"/>
      <w:r w:rsidRPr="00C62FE3">
        <w:rPr>
          <w:iCs/>
          <w:color w:val="000000"/>
          <w:sz w:val="23"/>
          <w:szCs w:val="23"/>
          <w:lang w:val="uk-UA"/>
        </w:rPr>
        <w:t>маломобільних</w:t>
      </w:r>
      <w:proofErr w:type="spellEnd"/>
      <w:r w:rsidRPr="00C62FE3">
        <w:rPr>
          <w:iCs/>
          <w:color w:val="000000"/>
          <w:sz w:val="23"/>
          <w:szCs w:val="23"/>
          <w:lang w:val="uk-UA"/>
        </w:rPr>
        <w:t xml:space="preserve"> груп</w:t>
      </w:r>
      <w:r>
        <w:rPr>
          <w:iCs/>
          <w:color w:val="000000"/>
          <w:sz w:val="23"/>
          <w:szCs w:val="23"/>
          <w:lang w:val="uk-UA"/>
        </w:rPr>
        <w:t xml:space="preserve"> </w:t>
      </w:r>
      <w:r w:rsidRPr="00C62FE3">
        <w:rPr>
          <w:iCs/>
          <w:color w:val="000000"/>
          <w:sz w:val="23"/>
          <w:szCs w:val="23"/>
          <w:lang w:val="uk-UA"/>
        </w:rPr>
        <w:t xml:space="preserve">населення у ЗНУ: </w:t>
      </w:r>
      <w:hyperlink r:id="rId39" w:history="1">
        <w:r w:rsidRPr="0090618C">
          <w:rPr>
            <w:rStyle w:val="a3"/>
            <w:iCs/>
            <w:sz w:val="23"/>
            <w:szCs w:val="23"/>
            <w:lang w:val="uk-UA"/>
          </w:rPr>
          <w:t>https://tinyurl.com/ydhcsagx</w:t>
        </w:r>
      </w:hyperlink>
      <w:r w:rsidRPr="00C62FE3">
        <w:rPr>
          <w:iCs/>
          <w:color w:val="000000"/>
          <w:sz w:val="23"/>
          <w:szCs w:val="23"/>
          <w:lang w:val="uk-UA"/>
        </w:rPr>
        <w:t>.</w:t>
      </w:r>
      <w:r>
        <w:rPr>
          <w:iCs/>
          <w:color w:val="000000"/>
          <w:sz w:val="23"/>
          <w:szCs w:val="23"/>
          <w:lang w:val="uk-UA"/>
        </w:rPr>
        <w:t xml:space="preserve"> </w:t>
      </w:r>
    </w:p>
    <w:p w:rsidR="00C62FE3" w:rsidRPr="00C62FE3" w:rsidRDefault="00C62FE3" w:rsidP="00C62FE3">
      <w:pPr>
        <w:pStyle w:val="af0"/>
        <w:jc w:val="both"/>
        <w:rPr>
          <w:iCs/>
          <w:color w:val="000000"/>
          <w:sz w:val="23"/>
          <w:szCs w:val="23"/>
          <w:lang w:val="uk-UA"/>
        </w:rPr>
      </w:pPr>
      <w:r w:rsidRPr="00C62FE3">
        <w:rPr>
          <w:iCs/>
          <w:color w:val="000000"/>
          <w:sz w:val="23"/>
          <w:szCs w:val="23"/>
          <w:lang w:val="uk-UA"/>
        </w:rPr>
        <w:t>РЕСУРСИ ДЛЯ НАВЧАННЯ. Наукова бібліотека: http://library.znu.edu.ua. Графік роботи</w:t>
      </w:r>
      <w:r>
        <w:rPr>
          <w:iCs/>
          <w:color w:val="000000"/>
          <w:sz w:val="23"/>
          <w:szCs w:val="23"/>
          <w:lang w:val="uk-UA"/>
        </w:rPr>
        <w:t xml:space="preserve"> </w:t>
      </w:r>
      <w:r w:rsidRPr="00C62FE3">
        <w:rPr>
          <w:iCs/>
          <w:color w:val="000000"/>
          <w:sz w:val="23"/>
          <w:szCs w:val="23"/>
          <w:lang w:val="uk-UA"/>
        </w:rPr>
        <w:t>абонементів: понеділок – п`ятниця з 08.00 до 16.00; вихідні дні: субота і неділя.</w:t>
      </w:r>
    </w:p>
    <w:p w:rsidR="00C62FE3" w:rsidRPr="00C62FE3" w:rsidRDefault="00C62FE3" w:rsidP="00C62FE3">
      <w:pPr>
        <w:pStyle w:val="af0"/>
        <w:jc w:val="both"/>
        <w:rPr>
          <w:iCs/>
          <w:color w:val="000000"/>
          <w:sz w:val="23"/>
          <w:szCs w:val="23"/>
          <w:lang w:val="uk-UA"/>
        </w:rPr>
      </w:pPr>
      <w:r w:rsidRPr="00C62FE3">
        <w:rPr>
          <w:iCs/>
          <w:color w:val="000000"/>
          <w:sz w:val="23"/>
          <w:szCs w:val="23"/>
          <w:lang w:val="uk-UA"/>
        </w:rPr>
        <w:t xml:space="preserve">ЕЛЕКТРОННЕ ЗАБЕЗПЕЧЕННЯ НАВЧАННЯ (MOODLE): </w:t>
      </w:r>
      <w:hyperlink r:id="rId40" w:history="1">
        <w:r w:rsidRPr="0090618C">
          <w:rPr>
            <w:rStyle w:val="a3"/>
            <w:iCs/>
            <w:sz w:val="23"/>
            <w:szCs w:val="23"/>
            <w:lang w:val="uk-UA"/>
          </w:rPr>
          <w:t>https://moodle.znu.edu.ua</w:t>
        </w:r>
      </w:hyperlink>
      <w:r>
        <w:rPr>
          <w:iCs/>
          <w:color w:val="000000"/>
          <w:sz w:val="23"/>
          <w:szCs w:val="23"/>
          <w:lang w:val="uk-UA"/>
        </w:rPr>
        <w:t xml:space="preserve"> </w:t>
      </w:r>
    </w:p>
    <w:p w:rsidR="00C62FE3" w:rsidRPr="00C62FE3" w:rsidRDefault="00C62FE3" w:rsidP="00C62FE3">
      <w:pPr>
        <w:pStyle w:val="af0"/>
        <w:jc w:val="both"/>
        <w:rPr>
          <w:iCs/>
          <w:color w:val="000000"/>
          <w:sz w:val="23"/>
          <w:szCs w:val="23"/>
          <w:lang w:val="uk-UA"/>
        </w:rPr>
      </w:pPr>
      <w:r w:rsidRPr="00C62FE3">
        <w:rPr>
          <w:iCs/>
          <w:color w:val="000000"/>
          <w:sz w:val="23"/>
          <w:szCs w:val="23"/>
          <w:lang w:val="uk-UA"/>
        </w:rPr>
        <w:t xml:space="preserve">Якщо забули пароль/логін, </w:t>
      </w:r>
      <w:proofErr w:type="spellStart"/>
      <w:r w:rsidRPr="00C62FE3">
        <w:rPr>
          <w:iCs/>
          <w:color w:val="000000"/>
          <w:sz w:val="23"/>
          <w:szCs w:val="23"/>
          <w:lang w:val="uk-UA"/>
        </w:rPr>
        <w:t>направте</w:t>
      </w:r>
      <w:proofErr w:type="spellEnd"/>
      <w:r w:rsidRPr="00C62FE3">
        <w:rPr>
          <w:iCs/>
          <w:color w:val="000000"/>
          <w:sz w:val="23"/>
          <w:szCs w:val="23"/>
          <w:lang w:val="uk-UA"/>
        </w:rPr>
        <w:t xml:space="preserve"> листа з темою «</w:t>
      </w:r>
      <w:proofErr w:type="spellStart"/>
      <w:r w:rsidRPr="00C62FE3">
        <w:rPr>
          <w:iCs/>
          <w:color w:val="000000"/>
          <w:sz w:val="23"/>
          <w:szCs w:val="23"/>
          <w:lang w:val="uk-UA"/>
        </w:rPr>
        <w:t>Забув</w:t>
      </w:r>
      <w:proofErr w:type="spellEnd"/>
      <w:r w:rsidRPr="00C62FE3">
        <w:rPr>
          <w:iCs/>
          <w:color w:val="000000"/>
          <w:sz w:val="23"/>
          <w:szCs w:val="23"/>
          <w:lang w:val="uk-UA"/>
        </w:rPr>
        <w:t xml:space="preserve"> пароль/логін» за </w:t>
      </w:r>
      <w:proofErr w:type="spellStart"/>
      <w:r w:rsidRPr="00C62FE3">
        <w:rPr>
          <w:iCs/>
          <w:color w:val="000000"/>
          <w:sz w:val="23"/>
          <w:szCs w:val="23"/>
          <w:lang w:val="uk-UA"/>
        </w:rPr>
        <w:t>адресою</w:t>
      </w:r>
      <w:proofErr w:type="spellEnd"/>
      <w:r w:rsidRPr="00C62FE3">
        <w:rPr>
          <w:iCs/>
          <w:color w:val="000000"/>
          <w:sz w:val="23"/>
          <w:szCs w:val="23"/>
          <w:lang w:val="uk-UA"/>
        </w:rPr>
        <w:t>:</w:t>
      </w:r>
      <w:r>
        <w:rPr>
          <w:iCs/>
          <w:color w:val="000000"/>
          <w:sz w:val="23"/>
          <w:szCs w:val="23"/>
          <w:lang w:val="uk-UA"/>
        </w:rPr>
        <w:t xml:space="preserve"> </w:t>
      </w:r>
      <w:r w:rsidRPr="00C62FE3">
        <w:rPr>
          <w:iCs/>
          <w:color w:val="000000"/>
          <w:sz w:val="23"/>
          <w:szCs w:val="23"/>
          <w:lang w:val="uk-UA"/>
        </w:rPr>
        <w:t>moodle.znu@znu.edu.ua.</w:t>
      </w:r>
    </w:p>
    <w:p w:rsidR="00C62FE3" w:rsidRPr="00C62FE3" w:rsidRDefault="00C62FE3" w:rsidP="00C62FE3">
      <w:pPr>
        <w:pStyle w:val="af0"/>
        <w:jc w:val="both"/>
        <w:rPr>
          <w:iCs/>
          <w:color w:val="000000"/>
          <w:sz w:val="23"/>
          <w:szCs w:val="23"/>
          <w:lang w:val="uk-UA"/>
        </w:rPr>
      </w:pPr>
      <w:r w:rsidRPr="00C62FE3">
        <w:rPr>
          <w:iCs/>
          <w:color w:val="000000"/>
          <w:sz w:val="23"/>
          <w:szCs w:val="23"/>
          <w:lang w:val="uk-UA"/>
        </w:rPr>
        <w:t>У листі вкажіть: прізвище, ім’я, по-батькові українською мовою; шифр групи; електронну</w:t>
      </w:r>
    </w:p>
    <w:p w:rsidR="00C62FE3" w:rsidRPr="00C62FE3" w:rsidRDefault="00C62FE3" w:rsidP="00C62FE3">
      <w:pPr>
        <w:pStyle w:val="af0"/>
        <w:jc w:val="both"/>
        <w:rPr>
          <w:iCs/>
          <w:color w:val="000000"/>
          <w:sz w:val="23"/>
          <w:szCs w:val="23"/>
          <w:lang w:val="uk-UA"/>
        </w:rPr>
      </w:pPr>
      <w:r w:rsidRPr="00C62FE3">
        <w:rPr>
          <w:iCs/>
          <w:color w:val="000000"/>
          <w:sz w:val="23"/>
          <w:szCs w:val="23"/>
          <w:lang w:val="uk-UA"/>
        </w:rPr>
        <w:t>адресу.</w:t>
      </w:r>
    </w:p>
    <w:p w:rsidR="00C62FE3" w:rsidRPr="00C62FE3" w:rsidRDefault="00C62FE3" w:rsidP="00C62FE3">
      <w:pPr>
        <w:pStyle w:val="af0"/>
        <w:jc w:val="both"/>
        <w:rPr>
          <w:iCs/>
          <w:color w:val="000000"/>
          <w:sz w:val="23"/>
          <w:szCs w:val="23"/>
          <w:lang w:val="uk-UA"/>
        </w:rPr>
      </w:pPr>
      <w:r w:rsidRPr="00C62FE3">
        <w:rPr>
          <w:iCs/>
          <w:color w:val="000000"/>
          <w:sz w:val="23"/>
          <w:szCs w:val="23"/>
          <w:lang w:val="uk-UA"/>
        </w:rPr>
        <w:t xml:space="preserve">Якщо ви вказували електронну адресу в профілі системи </w:t>
      </w:r>
      <w:proofErr w:type="spellStart"/>
      <w:r w:rsidRPr="00C62FE3">
        <w:rPr>
          <w:iCs/>
          <w:color w:val="000000"/>
          <w:sz w:val="23"/>
          <w:szCs w:val="23"/>
          <w:lang w:val="uk-UA"/>
        </w:rPr>
        <w:t>Moodle</w:t>
      </w:r>
      <w:proofErr w:type="spellEnd"/>
      <w:r w:rsidRPr="00C62FE3">
        <w:rPr>
          <w:iCs/>
          <w:color w:val="000000"/>
          <w:sz w:val="23"/>
          <w:szCs w:val="23"/>
          <w:lang w:val="uk-UA"/>
        </w:rPr>
        <w:t xml:space="preserve"> ЗНУ, то використовуйте</w:t>
      </w:r>
      <w:r>
        <w:rPr>
          <w:iCs/>
          <w:color w:val="000000"/>
          <w:sz w:val="23"/>
          <w:szCs w:val="23"/>
          <w:lang w:val="uk-UA"/>
        </w:rPr>
        <w:t xml:space="preserve"> </w:t>
      </w:r>
      <w:r w:rsidRPr="00C62FE3">
        <w:rPr>
          <w:iCs/>
          <w:color w:val="000000"/>
          <w:sz w:val="23"/>
          <w:szCs w:val="23"/>
          <w:lang w:val="uk-UA"/>
        </w:rPr>
        <w:t xml:space="preserve">посилання для відновлення паролю </w:t>
      </w:r>
      <w:hyperlink r:id="rId41" w:history="1">
        <w:r w:rsidRPr="0090618C">
          <w:rPr>
            <w:rStyle w:val="a3"/>
            <w:iCs/>
            <w:sz w:val="23"/>
            <w:szCs w:val="23"/>
            <w:lang w:val="uk-UA"/>
          </w:rPr>
          <w:t>https://moodle.znu.edu.ua/mod/page/view.php?id=133015</w:t>
        </w:r>
      </w:hyperlink>
      <w:r w:rsidRPr="00C62FE3">
        <w:rPr>
          <w:iCs/>
          <w:color w:val="000000"/>
          <w:sz w:val="23"/>
          <w:szCs w:val="23"/>
          <w:lang w:val="uk-UA"/>
        </w:rPr>
        <w:t>.</w:t>
      </w:r>
      <w:r>
        <w:rPr>
          <w:iCs/>
          <w:color w:val="000000"/>
          <w:sz w:val="23"/>
          <w:szCs w:val="23"/>
          <w:lang w:val="uk-UA"/>
        </w:rPr>
        <w:t xml:space="preserve"> </w:t>
      </w:r>
    </w:p>
    <w:p w:rsidR="00C62FE3" w:rsidRPr="00C62FE3" w:rsidRDefault="00C62FE3" w:rsidP="00C62FE3">
      <w:pPr>
        <w:pStyle w:val="af0"/>
        <w:jc w:val="both"/>
        <w:rPr>
          <w:iCs/>
          <w:color w:val="000000"/>
          <w:sz w:val="23"/>
          <w:szCs w:val="23"/>
          <w:lang w:val="uk-UA"/>
        </w:rPr>
      </w:pPr>
      <w:r w:rsidRPr="00C62FE3">
        <w:rPr>
          <w:iCs/>
          <w:color w:val="000000"/>
          <w:sz w:val="23"/>
          <w:szCs w:val="23"/>
          <w:lang w:val="uk-UA"/>
        </w:rPr>
        <w:t xml:space="preserve">Центр інтенсивного вивчення іноземних мов: </w:t>
      </w:r>
      <w:hyperlink r:id="rId42" w:history="1">
        <w:r w:rsidRPr="0090618C">
          <w:rPr>
            <w:rStyle w:val="a3"/>
            <w:iCs/>
            <w:sz w:val="23"/>
            <w:szCs w:val="23"/>
            <w:lang w:val="uk-UA"/>
          </w:rPr>
          <w:t>http://sites.znu.edu.ua/child-advance/</w:t>
        </w:r>
      </w:hyperlink>
      <w:r>
        <w:rPr>
          <w:iCs/>
          <w:color w:val="000000"/>
          <w:sz w:val="23"/>
          <w:szCs w:val="23"/>
          <w:lang w:val="uk-UA"/>
        </w:rPr>
        <w:t xml:space="preserve"> </w:t>
      </w:r>
    </w:p>
    <w:p w:rsidR="00C62FE3" w:rsidRPr="00C62FE3" w:rsidRDefault="00C62FE3" w:rsidP="00C62FE3">
      <w:pPr>
        <w:pStyle w:val="af0"/>
        <w:jc w:val="both"/>
        <w:rPr>
          <w:iCs/>
          <w:color w:val="000000"/>
          <w:sz w:val="23"/>
          <w:szCs w:val="23"/>
          <w:lang w:val="uk-UA"/>
        </w:rPr>
      </w:pPr>
      <w:r w:rsidRPr="00C62FE3">
        <w:rPr>
          <w:iCs/>
          <w:color w:val="000000"/>
          <w:sz w:val="23"/>
          <w:szCs w:val="23"/>
          <w:lang w:val="uk-UA"/>
        </w:rPr>
        <w:t xml:space="preserve">Центр німецької мови, партнер Гете-інституту: </w:t>
      </w:r>
      <w:hyperlink r:id="rId43" w:history="1">
        <w:r w:rsidRPr="0090618C">
          <w:rPr>
            <w:rStyle w:val="a3"/>
            <w:iCs/>
            <w:sz w:val="23"/>
            <w:szCs w:val="23"/>
            <w:lang w:val="uk-UA"/>
          </w:rPr>
          <w:t>https://www.znu.edu.ua/ukr/edu/ocznu/nim</w:t>
        </w:r>
      </w:hyperlink>
      <w:r>
        <w:rPr>
          <w:iCs/>
          <w:color w:val="000000"/>
          <w:sz w:val="23"/>
          <w:szCs w:val="23"/>
          <w:lang w:val="uk-UA"/>
        </w:rPr>
        <w:t xml:space="preserve"> </w:t>
      </w:r>
    </w:p>
    <w:p w:rsidR="000363C2" w:rsidRPr="00C62FE3" w:rsidRDefault="00C62FE3" w:rsidP="00C62FE3">
      <w:pPr>
        <w:pStyle w:val="af0"/>
        <w:jc w:val="both"/>
        <w:rPr>
          <w:iCs/>
          <w:color w:val="000000"/>
          <w:sz w:val="23"/>
          <w:szCs w:val="23"/>
          <w:lang w:val="uk-UA"/>
        </w:rPr>
      </w:pPr>
      <w:r w:rsidRPr="00C62FE3">
        <w:rPr>
          <w:iCs/>
          <w:color w:val="000000"/>
          <w:sz w:val="23"/>
          <w:szCs w:val="23"/>
          <w:lang w:val="uk-UA"/>
        </w:rPr>
        <w:t xml:space="preserve">Школа Конфуція (вивчення китайської мови): </w:t>
      </w:r>
      <w:hyperlink r:id="rId44" w:history="1">
        <w:r w:rsidRPr="0090618C">
          <w:rPr>
            <w:rStyle w:val="a3"/>
            <w:iCs/>
            <w:sz w:val="23"/>
            <w:szCs w:val="23"/>
            <w:lang w:val="uk-UA"/>
          </w:rPr>
          <w:t>http://sites.znu.edu.ua/confucius</w:t>
        </w:r>
      </w:hyperlink>
      <w:r>
        <w:rPr>
          <w:iCs/>
          <w:color w:val="000000"/>
          <w:sz w:val="23"/>
          <w:szCs w:val="23"/>
          <w:lang w:val="uk-UA"/>
        </w:rPr>
        <w:t xml:space="preserve"> </w:t>
      </w:r>
    </w:p>
    <w:sectPr w:rsidR="000363C2" w:rsidRPr="00C62FE3" w:rsidSect="009E7399">
      <w:headerReference w:type="default" r:id="rId45"/>
      <w:pgSz w:w="11907" w:h="16839" w:code="9"/>
      <w:pgMar w:top="1134" w:right="567"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86E" w:rsidRDefault="008B186E" w:rsidP="00CF2559">
      <w:r>
        <w:separator/>
      </w:r>
    </w:p>
  </w:endnote>
  <w:endnote w:type="continuationSeparator" w:id="0">
    <w:p w:rsidR="008B186E" w:rsidRDefault="008B186E" w:rsidP="00CF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Times">
    <w:altName w:val="Cambri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86E" w:rsidRDefault="008B186E" w:rsidP="00CF2559">
      <w:r>
        <w:separator/>
      </w:r>
    </w:p>
  </w:footnote>
  <w:footnote w:type="continuationSeparator" w:id="0">
    <w:p w:rsidR="008B186E" w:rsidRDefault="008B186E" w:rsidP="00CF2559">
      <w:r>
        <w:continuationSeparator/>
      </w:r>
    </w:p>
  </w:footnote>
  <w:footnote w:id="1">
    <w:p w:rsidR="00266197" w:rsidRPr="00112384" w:rsidRDefault="00266197" w:rsidP="004B0F24">
      <w:pPr>
        <w:pStyle w:val="ac"/>
        <w:rPr>
          <w:lang w:val="ru-RU"/>
        </w:rPr>
      </w:pPr>
      <w:r w:rsidRPr="000F48AB">
        <w:rPr>
          <w:rStyle w:val="ad"/>
          <w:b/>
          <w:sz w:val="22"/>
          <w:szCs w:val="22"/>
        </w:rPr>
        <w:footnoteRef/>
      </w:r>
      <w:r w:rsidRPr="00112384">
        <w:rPr>
          <w:b/>
          <w:sz w:val="22"/>
          <w:szCs w:val="22"/>
          <w:lang w:val="ru-RU"/>
        </w:rPr>
        <w:t xml:space="preserve"> </w:t>
      </w:r>
      <w:r w:rsidRPr="000F48AB">
        <w:rPr>
          <w:b/>
          <w:sz w:val="22"/>
          <w:szCs w:val="22"/>
          <w:lang w:val="uk-UA"/>
        </w:rPr>
        <w:t xml:space="preserve">1 змістовий модуль = 15 годин (0,5 </w:t>
      </w:r>
      <w:proofErr w:type="spellStart"/>
      <w:r w:rsidRPr="000F48AB">
        <w:rPr>
          <w:b/>
          <w:sz w:val="22"/>
          <w:szCs w:val="22"/>
          <w:lang w:val="uk-UA"/>
        </w:rPr>
        <w:t>кредита</w:t>
      </w:r>
      <w:proofErr w:type="spellEnd"/>
      <w:r>
        <w:rPr>
          <w:b/>
          <w:sz w:val="22"/>
          <w:szCs w:val="22"/>
          <w:lang w:val="uk-UA"/>
        </w:rPr>
        <w:t xml:space="preserve"> EС</w:t>
      </w:r>
      <w:r w:rsidRPr="000F48AB">
        <w:rPr>
          <w:b/>
          <w:sz w:val="22"/>
          <w:szCs w:val="22"/>
          <w:lang w:val="uk-UA"/>
        </w:rPr>
        <w:t>TS)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197" w:rsidRPr="006F1B80" w:rsidRDefault="00266197" w:rsidP="00CF2559">
    <w:pPr>
      <w:pStyle w:val="aa"/>
      <w:jc w:val="center"/>
      <w:rPr>
        <w:rFonts w:ascii="Cambria" w:hAnsi="Cambria" w:cs="Tahoma"/>
        <w:b/>
        <w:sz w:val="22"/>
        <w:lang w:val="uk-UA"/>
      </w:rPr>
    </w:pPr>
    <w:r>
      <w:rPr>
        <w:noProof/>
        <w:lang w:val="uk-UA" w:eastAsia="uk-UA"/>
      </w:rPr>
      <w:drawing>
        <wp:anchor distT="0" distB="0" distL="114300" distR="114300" simplePos="0" relativeHeight="251657728" behindDoc="1" locked="0" layoutInCell="1" allowOverlap="1">
          <wp:simplePos x="0" y="0"/>
          <wp:positionH relativeFrom="column">
            <wp:posOffset>5389245</wp:posOffset>
          </wp:positionH>
          <wp:positionV relativeFrom="paragraph">
            <wp:posOffset>2540</wp:posOffset>
          </wp:positionV>
          <wp:extent cx="530225" cy="553720"/>
          <wp:effectExtent l="0" t="0" r="0" b="0"/>
          <wp:wrapNone/>
          <wp:docPr id="2" name="Рисунок 2" descr="Лого укр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 укр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537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cs="Tahoma"/>
        <w:b/>
        <w:sz w:val="22"/>
        <w:lang w:val="uk-UA"/>
      </w:rPr>
      <w:t>З</w:t>
    </w:r>
    <w:r w:rsidRPr="006F1B80">
      <w:rPr>
        <w:rFonts w:ascii="Cambria" w:hAnsi="Cambria" w:cs="Tahoma"/>
        <w:b/>
        <w:sz w:val="22"/>
        <w:lang w:val="uk-UA"/>
      </w:rPr>
      <w:t>АПОРІЗЬКИЙ НАЦІОНАЛЬНИЙ УНІВЕРСИТЕТ</w:t>
    </w:r>
  </w:p>
  <w:p w:rsidR="00266197" w:rsidRDefault="00266197" w:rsidP="003D656F">
    <w:pPr>
      <w:pStyle w:val="aa"/>
      <w:jc w:val="center"/>
      <w:rPr>
        <w:rFonts w:ascii="Cambria" w:hAnsi="Cambria" w:cs="Tahoma"/>
        <w:b/>
        <w:sz w:val="22"/>
        <w:lang w:val="uk-UA"/>
      </w:rPr>
    </w:pPr>
    <w:r>
      <w:rPr>
        <w:rFonts w:ascii="Cambria" w:hAnsi="Cambria" w:cs="Tahoma"/>
        <w:b/>
        <w:sz w:val="22"/>
        <w:lang w:val="uk-UA"/>
      </w:rPr>
      <w:t xml:space="preserve">ІНЖЕНЕРНИЙ НАВЧАЛЬНО-НАУКОВИЙ ІНСТИТУТ </w:t>
    </w:r>
  </w:p>
  <w:p w:rsidR="00266197" w:rsidRPr="00315232" w:rsidRDefault="00266197" w:rsidP="003D656F">
    <w:pPr>
      <w:pStyle w:val="aa"/>
      <w:jc w:val="center"/>
      <w:rPr>
        <w:rFonts w:ascii="Cambria" w:hAnsi="Cambria" w:cs="Tahoma"/>
        <w:b/>
        <w:sz w:val="22"/>
        <w:lang w:val="uk-UA"/>
      </w:rPr>
    </w:pPr>
    <w:r>
      <w:rPr>
        <w:rFonts w:ascii="Cambria" w:hAnsi="Cambria" w:cs="Tahoma"/>
        <w:b/>
        <w:sz w:val="22"/>
        <w:lang w:val="uk-UA"/>
      </w:rPr>
      <w:t>ІМ. Ю.М. ПОТЕБНІ</w:t>
    </w:r>
  </w:p>
  <w:p w:rsidR="00266197" w:rsidRDefault="00266197" w:rsidP="003D656F">
    <w:pPr>
      <w:pStyle w:val="aa"/>
      <w:jc w:val="center"/>
      <w:rPr>
        <w:rFonts w:ascii="Cambria" w:hAnsi="Cambria" w:cs="Tahoma"/>
        <w:b/>
        <w:sz w:val="22"/>
        <w:lang w:val="uk-UA"/>
      </w:rPr>
    </w:pPr>
    <w:proofErr w:type="spellStart"/>
    <w:r w:rsidRPr="006F1B80">
      <w:rPr>
        <w:rFonts w:ascii="Cambria" w:hAnsi="Cambria" w:cs="Tahoma"/>
        <w:b/>
        <w:sz w:val="22"/>
        <w:lang w:val="uk-UA"/>
      </w:rPr>
      <w:t>Силабус</w:t>
    </w:r>
    <w:proofErr w:type="spellEnd"/>
    <w:r w:rsidRPr="006F1B80">
      <w:rPr>
        <w:rFonts w:ascii="Cambria" w:hAnsi="Cambria" w:cs="Tahoma"/>
        <w:b/>
        <w:sz w:val="22"/>
        <w:lang w:val="uk-UA"/>
      </w:rPr>
      <w:t xml:space="preserve"> навчальної дисципліни</w:t>
    </w:r>
  </w:p>
  <w:p w:rsidR="00266197" w:rsidRPr="00A351FE" w:rsidRDefault="00266197" w:rsidP="00A351FE">
    <w:pPr>
      <w:spacing w:after="120"/>
      <w:jc w:val="center"/>
      <w:rPr>
        <w:iCs/>
        <w:sz w:val="16"/>
        <w:szCs w:val="16"/>
        <w:lang w:val="uk-UA" w:eastAsia="ar-SA"/>
      </w:rPr>
    </w:pPr>
    <w:r>
      <w:rPr>
        <w:rFonts w:ascii="Cambria" w:hAnsi="Cambria" w:cs="Tahoma"/>
        <w:b/>
        <w:sz w:val="22"/>
        <w:lang w:val="uk-UA"/>
      </w:rPr>
      <w:t>«</w:t>
    </w:r>
    <w:proofErr w:type="spellStart"/>
    <w:r w:rsidR="00A351FE">
      <w:rPr>
        <w:b/>
        <w:iCs/>
        <w:sz w:val="28"/>
        <w:szCs w:val="28"/>
        <w:u w:val="single"/>
      </w:rPr>
      <w:t>Бізнес-менеджмент</w:t>
    </w:r>
    <w:proofErr w:type="spellEnd"/>
    <w:r w:rsidR="00A351FE">
      <w:rPr>
        <w:b/>
        <w:iCs/>
        <w:sz w:val="28"/>
        <w:szCs w:val="28"/>
        <w:u w:val="single"/>
      </w:rPr>
      <w:t xml:space="preserve"> та </w:t>
    </w:r>
    <w:proofErr w:type="spellStart"/>
    <w:r w:rsidR="00A351FE">
      <w:rPr>
        <w:b/>
        <w:iCs/>
        <w:sz w:val="28"/>
        <w:szCs w:val="28"/>
        <w:u w:val="single"/>
      </w:rPr>
      <w:t>адміністрування</w:t>
    </w:r>
    <w:proofErr w:type="spellEnd"/>
    <w:r w:rsidR="00C62FE3">
      <w:rPr>
        <w:rFonts w:ascii="Cambria" w:hAnsi="Cambria" w:cs="Tahoma"/>
        <w:b/>
        <w:sz w:val="22"/>
        <w:lang w:val="ru-RU"/>
      </w:rPr>
      <w:t>»</w:t>
    </w:r>
  </w:p>
  <w:p w:rsidR="00266197" w:rsidRPr="00CF2559" w:rsidRDefault="00266197" w:rsidP="00775E0B">
    <w:pPr>
      <w:pStyle w:val="aa"/>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47D2"/>
    <w:multiLevelType w:val="hybridMultilevel"/>
    <w:tmpl w:val="4BE4C25C"/>
    <w:lvl w:ilvl="0" w:tplc="A05A304A">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2B5670"/>
    <w:multiLevelType w:val="hybridMultilevel"/>
    <w:tmpl w:val="0B32BA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580EFB"/>
    <w:multiLevelType w:val="hybridMultilevel"/>
    <w:tmpl w:val="2D1CF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9E2958"/>
    <w:multiLevelType w:val="hybridMultilevel"/>
    <w:tmpl w:val="46BE5230"/>
    <w:lvl w:ilvl="0" w:tplc="ACEC8928">
      <w:numFmt w:val="bullet"/>
      <w:lvlText w:val=""/>
      <w:lvlJc w:val="left"/>
      <w:pPr>
        <w:ind w:left="1020" w:hanging="360"/>
      </w:pPr>
      <w:rPr>
        <w:rFonts w:ascii="Symbol" w:eastAsia="MS Mincho" w:hAnsi="Symbol" w:cs="Times New Roman" w:hint="default"/>
      </w:rPr>
    </w:lvl>
    <w:lvl w:ilvl="1" w:tplc="04220003" w:tentative="1">
      <w:start w:val="1"/>
      <w:numFmt w:val="bullet"/>
      <w:lvlText w:val="o"/>
      <w:lvlJc w:val="left"/>
      <w:pPr>
        <w:ind w:left="1740" w:hanging="360"/>
      </w:pPr>
      <w:rPr>
        <w:rFonts w:ascii="Courier New" w:hAnsi="Courier New" w:cs="Courier New" w:hint="default"/>
      </w:rPr>
    </w:lvl>
    <w:lvl w:ilvl="2" w:tplc="04220005" w:tentative="1">
      <w:start w:val="1"/>
      <w:numFmt w:val="bullet"/>
      <w:lvlText w:val=""/>
      <w:lvlJc w:val="left"/>
      <w:pPr>
        <w:ind w:left="2460" w:hanging="360"/>
      </w:pPr>
      <w:rPr>
        <w:rFonts w:ascii="Wingdings" w:hAnsi="Wingdings" w:hint="default"/>
      </w:rPr>
    </w:lvl>
    <w:lvl w:ilvl="3" w:tplc="04220001" w:tentative="1">
      <w:start w:val="1"/>
      <w:numFmt w:val="bullet"/>
      <w:lvlText w:val=""/>
      <w:lvlJc w:val="left"/>
      <w:pPr>
        <w:ind w:left="3180" w:hanging="360"/>
      </w:pPr>
      <w:rPr>
        <w:rFonts w:ascii="Symbol" w:hAnsi="Symbol" w:hint="default"/>
      </w:rPr>
    </w:lvl>
    <w:lvl w:ilvl="4" w:tplc="04220003" w:tentative="1">
      <w:start w:val="1"/>
      <w:numFmt w:val="bullet"/>
      <w:lvlText w:val="o"/>
      <w:lvlJc w:val="left"/>
      <w:pPr>
        <w:ind w:left="3900" w:hanging="360"/>
      </w:pPr>
      <w:rPr>
        <w:rFonts w:ascii="Courier New" w:hAnsi="Courier New" w:cs="Courier New" w:hint="default"/>
      </w:rPr>
    </w:lvl>
    <w:lvl w:ilvl="5" w:tplc="04220005" w:tentative="1">
      <w:start w:val="1"/>
      <w:numFmt w:val="bullet"/>
      <w:lvlText w:val=""/>
      <w:lvlJc w:val="left"/>
      <w:pPr>
        <w:ind w:left="4620" w:hanging="360"/>
      </w:pPr>
      <w:rPr>
        <w:rFonts w:ascii="Wingdings" w:hAnsi="Wingdings" w:hint="default"/>
      </w:rPr>
    </w:lvl>
    <w:lvl w:ilvl="6" w:tplc="04220001" w:tentative="1">
      <w:start w:val="1"/>
      <w:numFmt w:val="bullet"/>
      <w:lvlText w:val=""/>
      <w:lvlJc w:val="left"/>
      <w:pPr>
        <w:ind w:left="5340" w:hanging="360"/>
      </w:pPr>
      <w:rPr>
        <w:rFonts w:ascii="Symbol" w:hAnsi="Symbol" w:hint="default"/>
      </w:rPr>
    </w:lvl>
    <w:lvl w:ilvl="7" w:tplc="04220003" w:tentative="1">
      <w:start w:val="1"/>
      <w:numFmt w:val="bullet"/>
      <w:lvlText w:val="o"/>
      <w:lvlJc w:val="left"/>
      <w:pPr>
        <w:ind w:left="6060" w:hanging="360"/>
      </w:pPr>
      <w:rPr>
        <w:rFonts w:ascii="Courier New" w:hAnsi="Courier New" w:cs="Courier New" w:hint="default"/>
      </w:rPr>
    </w:lvl>
    <w:lvl w:ilvl="8" w:tplc="04220005" w:tentative="1">
      <w:start w:val="1"/>
      <w:numFmt w:val="bullet"/>
      <w:lvlText w:val=""/>
      <w:lvlJc w:val="left"/>
      <w:pPr>
        <w:ind w:left="6780" w:hanging="360"/>
      </w:pPr>
      <w:rPr>
        <w:rFonts w:ascii="Wingdings" w:hAnsi="Wingdings" w:hint="default"/>
      </w:rPr>
    </w:lvl>
  </w:abstractNum>
  <w:abstractNum w:abstractNumId="4" w15:restartNumberingAfterBreak="0">
    <w:nsid w:val="10B23C27"/>
    <w:multiLevelType w:val="hybridMultilevel"/>
    <w:tmpl w:val="434C4710"/>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A50458"/>
    <w:multiLevelType w:val="hybridMultilevel"/>
    <w:tmpl w:val="1FBE1CA6"/>
    <w:lvl w:ilvl="0" w:tplc="589A71B8">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211267"/>
    <w:multiLevelType w:val="hybridMultilevel"/>
    <w:tmpl w:val="3D8ED0A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C4D6116"/>
    <w:multiLevelType w:val="hybridMultilevel"/>
    <w:tmpl w:val="C39A9B0C"/>
    <w:lvl w:ilvl="0" w:tplc="A07084E4">
      <w:numFmt w:val="bullet"/>
      <w:lvlText w:val="-"/>
      <w:lvlJc w:val="left"/>
      <w:pPr>
        <w:ind w:left="1080" w:hanging="360"/>
      </w:pPr>
      <w:rPr>
        <w:rFonts w:ascii="Times New Roman" w:eastAsia="MS Mincho" w:hAnsi="Times New Roman"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FC8009D"/>
    <w:multiLevelType w:val="hybridMultilevel"/>
    <w:tmpl w:val="3D8ED0A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3E36CC8"/>
    <w:multiLevelType w:val="hybridMultilevel"/>
    <w:tmpl w:val="1B08442E"/>
    <w:lvl w:ilvl="0" w:tplc="8AB4C23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80C0B50"/>
    <w:multiLevelType w:val="hybridMultilevel"/>
    <w:tmpl w:val="4B10223A"/>
    <w:lvl w:ilvl="0" w:tplc="756407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84C2AE4"/>
    <w:multiLevelType w:val="hybridMultilevel"/>
    <w:tmpl w:val="607274EA"/>
    <w:lvl w:ilvl="0" w:tplc="63EE421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0BB40DD"/>
    <w:multiLevelType w:val="hybridMultilevel"/>
    <w:tmpl w:val="289AFB1C"/>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34573306"/>
    <w:multiLevelType w:val="hybridMultilevel"/>
    <w:tmpl w:val="69148854"/>
    <w:lvl w:ilvl="0" w:tplc="8A402A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3D51153A"/>
    <w:multiLevelType w:val="hybridMultilevel"/>
    <w:tmpl w:val="2D1CF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356AF8"/>
    <w:multiLevelType w:val="hybridMultilevel"/>
    <w:tmpl w:val="D0E21B3A"/>
    <w:lvl w:ilvl="0" w:tplc="756407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3637C03"/>
    <w:multiLevelType w:val="hybridMultilevel"/>
    <w:tmpl w:val="8DAA22AA"/>
    <w:lvl w:ilvl="0" w:tplc="75B04A70">
      <w:numFmt w:val="bullet"/>
      <w:lvlText w:val="-"/>
      <w:lvlJc w:val="left"/>
      <w:pPr>
        <w:ind w:left="1380" w:hanging="360"/>
      </w:pPr>
      <w:rPr>
        <w:rFonts w:ascii="Times New Roman" w:eastAsia="MS Mincho" w:hAnsi="Times New Roman" w:cs="Times New Roman" w:hint="default"/>
      </w:rPr>
    </w:lvl>
    <w:lvl w:ilvl="1" w:tplc="04220003" w:tentative="1">
      <w:start w:val="1"/>
      <w:numFmt w:val="bullet"/>
      <w:lvlText w:val="o"/>
      <w:lvlJc w:val="left"/>
      <w:pPr>
        <w:ind w:left="2100" w:hanging="360"/>
      </w:pPr>
      <w:rPr>
        <w:rFonts w:ascii="Courier New" w:hAnsi="Courier New" w:cs="Courier New" w:hint="default"/>
      </w:rPr>
    </w:lvl>
    <w:lvl w:ilvl="2" w:tplc="04220005" w:tentative="1">
      <w:start w:val="1"/>
      <w:numFmt w:val="bullet"/>
      <w:lvlText w:val=""/>
      <w:lvlJc w:val="left"/>
      <w:pPr>
        <w:ind w:left="2820" w:hanging="360"/>
      </w:pPr>
      <w:rPr>
        <w:rFonts w:ascii="Wingdings" w:hAnsi="Wingdings" w:hint="default"/>
      </w:rPr>
    </w:lvl>
    <w:lvl w:ilvl="3" w:tplc="04220001" w:tentative="1">
      <w:start w:val="1"/>
      <w:numFmt w:val="bullet"/>
      <w:lvlText w:val=""/>
      <w:lvlJc w:val="left"/>
      <w:pPr>
        <w:ind w:left="3540" w:hanging="360"/>
      </w:pPr>
      <w:rPr>
        <w:rFonts w:ascii="Symbol" w:hAnsi="Symbol" w:hint="default"/>
      </w:rPr>
    </w:lvl>
    <w:lvl w:ilvl="4" w:tplc="04220003" w:tentative="1">
      <w:start w:val="1"/>
      <w:numFmt w:val="bullet"/>
      <w:lvlText w:val="o"/>
      <w:lvlJc w:val="left"/>
      <w:pPr>
        <w:ind w:left="4260" w:hanging="360"/>
      </w:pPr>
      <w:rPr>
        <w:rFonts w:ascii="Courier New" w:hAnsi="Courier New" w:cs="Courier New" w:hint="default"/>
      </w:rPr>
    </w:lvl>
    <w:lvl w:ilvl="5" w:tplc="04220005" w:tentative="1">
      <w:start w:val="1"/>
      <w:numFmt w:val="bullet"/>
      <w:lvlText w:val=""/>
      <w:lvlJc w:val="left"/>
      <w:pPr>
        <w:ind w:left="4980" w:hanging="360"/>
      </w:pPr>
      <w:rPr>
        <w:rFonts w:ascii="Wingdings" w:hAnsi="Wingdings" w:hint="default"/>
      </w:rPr>
    </w:lvl>
    <w:lvl w:ilvl="6" w:tplc="04220001" w:tentative="1">
      <w:start w:val="1"/>
      <w:numFmt w:val="bullet"/>
      <w:lvlText w:val=""/>
      <w:lvlJc w:val="left"/>
      <w:pPr>
        <w:ind w:left="5700" w:hanging="360"/>
      </w:pPr>
      <w:rPr>
        <w:rFonts w:ascii="Symbol" w:hAnsi="Symbol" w:hint="default"/>
      </w:rPr>
    </w:lvl>
    <w:lvl w:ilvl="7" w:tplc="04220003" w:tentative="1">
      <w:start w:val="1"/>
      <w:numFmt w:val="bullet"/>
      <w:lvlText w:val="o"/>
      <w:lvlJc w:val="left"/>
      <w:pPr>
        <w:ind w:left="6420" w:hanging="360"/>
      </w:pPr>
      <w:rPr>
        <w:rFonts w:ascii="Courier New" w:hAnsi="Courier New" w:cs="Courier New" w:hint="default"/>
      </w:rPr>
    </w:lvl>
    <w:lvl w:ilvl="8" w:tplc="04220005" w:tentative="1">
      <w:start w:val="1"/>
      <w:numFmt w:val="bullet"/>
      <w:lvlText w:val=""/>
      <w:lvlJc w:val="left"/>
      <w:pPr>
        <w:ind w:left="7140" w:hanging="360"/>
      </w:pPr>
      <w:rPr>
        <w:rFonts w:ascii="Wingdings" w:hAnsi="Wingdings" w:hint="default"/>
      </w:rPr>
    </w:lvl>
  </w:abstractNum>
  <w:abstractNum w:abstractNumId="18" w15:restartNumberingAfterBreak="0">
    <w:nsid w:val="45481657"/>
    <w:multiLevelType w:val="hybridMultilevel"/>
    <w:tmpl w:val="5CA48FDC"/>
    <w:lvl w:ilvl="0" w:tplc="BCB27942">
      <w:start w:val="1"/>
      <w:numFmt w:val="bullet"/>
      <w:lvlText w:val="-"/>
      <w:lvlJc w:val="left"/>
      <w:pPr>
        <w:ind w:left="1380" w:hanging="360"/>
      </w:pPr>
      <w:rPr>
        <w:rFonts w:ascii="Times New Roman" w:eastAsia="MS Mincho" w:hAnsi="Times New Roman" w:cs="Times New Roman" w:hint="default"/>
      </w:rPr>
    </w:lvl>
    <w:lvl w:ilvl="1" w:tplc="04220003" w:tentative="1">
      <w:start w:val="1"/>
      <w:numFmt w:val="bullet"/>
      <w:lvlText w:val="o"/>
      <w:lvlJc w:val="left"/>
      <w:pPr>
        <w:ind w:left="2100" w:hanging="360"/>
      </w:pPr>
      <w:rPr>
        <w:rFonts w:ascii="Courier New" w:hAnsi="Courier New" w:cs="Courier New" w:hint="default"/>
      </w:rPr>
    </w:lvl>
    <w:lvl w:ilvl="2" w:tplc="04220005" w:tentative="1">
      <w:start w:val="1"/>
      <w:numFmt w:val="bullet"/>
      <w:lvlText w:val=""/>
      <w:lvlJc w:val="left"/>
      <w:pPr>
        <w:ind w:left="2820" w:hanging="360"/>
      </w:pPr>
      <w:rPr>
        <w:rFonts w:ascii="Wingdings" w:hAnsi="Wingdings" w:hint="default"/>
      </w:rPr>
    </w:lvl>
    <w:lvl w:ilvl="3" w:tplc="04220001" w:tentative="1">
      <w:start w:val="1"/>
      <w:numFmt w:val="bullet"/>
      <w:lvlText w:val=""/>
      <w:lvlJc w:val="left"/>
      <w:pPr>
        <w:ind w:left="3540" w:hanging="360"/>
      </w:pPr>
      <w:rPr>
        <w:rFonts w:ascii="Symbol" w:hAnsi="Symbol" w:hint="default"/>
      </w:rPr>
    </w:lvl>
    <w:lvl w:ilvl="4" w:tplc="04220003" w:tentative="1">
      <w:start w:val="1"/>
      <w:numFmt w:val="bullet"/>
      <w:lvlText w:val="o"/>
      <w:lvlJc w:val="left"/>
      <w:pPr>
        <w:ind w:left="4260" w:hanging="360"/>
      </w:pPr>
      <w:rPr>
        <w:rFonts w:ascii="Courier New" w:hAnsi="Courier New" w:cs="Courier New" w:hint="default"/>
      </w:rPr>
    </w:lvl>
    <w:lvl w:ilvl="5" w:tplc="04220005" w:tentative="1">
      <w:start w:val="1"/>
      <w:numFmt w:val="bullet"/>
      <w:lvlText w:val=""/>
      <w:lvlJc w:val="left"/>
      <w:pPr>
        <w:ind w:left="4980" w:hanging="360"/>
      </w:pPr>
      <w:rPr>
        <w:rFonts w:ascii="Wingdings" w:hAnsi="Wingdings" w:hint="default"/>
      </w:rPr>
    </w:lvl>
    <w:lvl w:ilvl="6" w:tplc="04220001" w:tentative="1">
      <w:start w:val="1"/>
      <w:numFmt w:val="bullet"/>
      <w:lvlText w:val=""/>
      <w:lvlJc w:val="left"/>
      <w:pPr>
        <w:ind w:left="5700" w:hanging="360"/>
      </w:pPr>
      <w:rPr>
        <w:rFonts w:ascii="Symbol" w:hAnsi="Symbol" w:hint="default"/>
      </w:rPr>
    </w:lvl>
    <w:lvl w:ilvl="7" w:tplc="04220003" w:tentative="1">
      <w:start w:val="1"/>
      <w:numFmt w:val="bullet"/>
      <w:lvlText w:val="o"/>
      <w:lvlJc w:val="left"/>
      <w:pPr>
        <w:ind w:left="6420" w:hanging="360"/>
      </w:pPr>
      <w:rPr>
        <w:rFonts w:ascii="Courier New" w:hAnsi="Courier New" w:cs="Courier New" w:hint="default"/>
      </w:rPr>
    </w:lvl>
    <w:lvl w:ilvl="8" w:tplc="04220005" w:tentative="1">
      <w:start w:val="1"/>
      <w:numFmt w:val="bullet"/>
      <w:lvlText w:val=""/>
      <w:lvlJc w:val="left"/>
      <w:pPr>
        <w:ind w:left="7140" w:hanging="360"/>
      </w:pPr>
      <w:rPr>
        <w:rFonts w:ascii="Wingdings" w:hAnsi="Wingdings" w:hint="default"/>
      </w:rPr>
    </w:lvl>
  </w:abstractNum>
  <w:abstractNum w:abstractNumId="19" w15:restartNumberingAfterBreak="0">
    <w:nsid w:val="49B97603"/>
    <w:multiLevelType w:val="hybridMultilevel"/>
    <w:tmpl w:val="2D1CF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B7A4BAB"/>
    <w:multiLevelType w:val="hybridMultilevel"/>
    <w:tmpl w:val="289AFB1C"/>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15:restartNumberingAfterBreak="0">
    <w:nsid w:val="52584403"/>
    <w:multiLevelType w:val="hybridMultilevel"/>
    <w:tmpl w:val="2D1CF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7675E26"/>
    <w:multiLevelType w:val="hybridMultilevel"/>
    <w:tmpl w:val="4F04E66C"/>
    <w:lvl w:ilvl="0" w:tplc="75B04A70">
      <w:numFmt w:val="bullet"/>
      <w:lvlText w:val="-"/>
      <w:lvlJc w:val="left"/>
      <w:pPr>
        <w:ind w:left="720" w:hanging="360"/>
      </w:pPr>
      <w:rPr>
        <w:rFonts w:ascii="Times New Roman" w:eastAsia="MS Mincho"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9514A6E"/>
    <w:multiLevelType w:val="hybridMultilevel"/>
    <w:tmpl w:val="1A9C3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15:restartNumberingAfterBreak="0">
    <w:nsid w:val="64DB04AE"/>
    <w:multiLevelType w:val="hybridMultilevel"/>
    <w:tmpl w:val="2D1CF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5720BE9"/>
    <w:multiLevelType w:val="hybridMultilevel"/>
    <w:tmpl w:val="3D8ED0A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6A2A1E37"/>
    <w:multiLevelType w:val="hybridMultilevel"/>
    <w:tmpl w:val="7A1CFAB0"/>
    <w:lvl w:ilvl="0" w:tplc="BCB27942">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301C92"/>
    <w:multiLevelType w:val="hybridMultilevel"/>
    <w:tmpl w:val="6F6E53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73F26732"/>
    <w:multiLevelType w:val="hybridMultilevel"/>
    <w:tmpl w:val="7354DB90"/>
    <w:lvl w:ilvl="0" w:tplc="75B04A70">
      <w:numFmt w:val="bullet"/>
      <w:lvlText w:val="-"/>
      <w:lvlJc w:val="left"/>
      <w:pPr>
        <w:ind w:left="1287" w:hanging="360"/>
      </w:pPr>
      <w:rPr>
        <w:rFonts w:ascii="Times New Roman" w:eastAsia="MS Mincho"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0" w15:restartNumberingAfterBreak="0">
    <w:nsid w:val="7BC75816"/>
    <w:multiLevelType w:val="hybridMultilevel"/>
    <w:tmpl w:val="FA82DA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7CF63D93"/>
    <w:multiLevelType w:val="hybridMultilevel"/>
    <w:tmpl w:val="0B18F154"/>
    <w:lvl w:ilvl="0" w:tplc="75B04A70">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20"/>
  </w:num>
  <w:num w:numId="4">
    <w:abstractNumId w:val="12"/>
  </w:num>
  <w:num w:numId="5">
    <w:abstractNumId w:val="31"/>
  </w:num>
  <w:num w:numId="6">
    <w:abstractNumId w:val="15"/>
  </w:num>
  <w:num w:numId="7">
    <w:abstractNumId w:val="27"/>
  </w:num>
  <w:num w:numId="8">
    <w:abstractNumId w:val="1"/>
  </w:num>
  <w:num w:numId="9">
    <w:abstractNumId w:val="23"/>
  </w:num>
  <w:num w:numId="10">
    <w:abstractNumId w:val="25"/>
  </w:num>
  <w:num w:numId="11">
    <w:abstractNumId w:val="30"/>
  </w:num>
  <w:num w:numId="12">
    <w:abstractNumId w:val="28"/>
  </w:num>
  <w:num w:numId="13">
    <w:abstractNumId w:val="9"/>
  </w:num>
  <w:num w:numId="14">
    <w:abstractNumId w:val="19"/>
  </w:num>
  <w:num w:numId="15">
    <w:abstractNumId w:val="5"/>
  </w:num>
  <w:num w:numId="16">
    <w:abstractNumId w:val="7"/>
  </w:num>
  <w:num w:numId="17">
    <w:abstractNumId w:val="4"/>
  </w:num>
  <w:num w:numId="18">
    <w:abstractNumId w:val="2"/>
  </w:num>
  <w:num w:numId="19">
    <w:abstractNumId w:val="0"/>
  </w:num>
  <w:num w:numId="20">
    <w:abstractNumId w:val="8"/>
  </w:num>
  <w:num w:numId="21">
    <w:abstractNumId w:val="6"/>
  </w:num>
  <w:num w:numId="22">
    <w:abstractNumId w:val="26"/>
  </w:num>
  <w:num w:numId="23">
    <w:abstractNumId w:val="11"/>
  </w:num>
  <w:num w:numId="24">
    <w:abstractNumId w:val="10"/>
  </w:num>
  <w:num w:numId="25">
    <w:abstractNumId w:val="13"/>
  </w:num>
  <w:num w:numId="26">
    <w:abstractNumId w:val="18"/>
  </w:num>
  <w:num w:numId="27">
    <w:abstractNumId w:val="16"/>
  </w:num>
  <w:num w:numId="28">
    <w:abstractNumId w:val="29"/>
  </w:num>
  <w:num w:numId="29">
    <w:abstractNumId w:val="17"/>
  </w:num>
  <w:num w:numId="30">
    <w:abstractNumId w:val="3"/>
  </w:num>
  <w:num w:numId="31">
    <w:abstractNumId w:val="22"/>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E18"/>
    <w:rsid w:val="00000772"/>
    <w:rsid w:val="00003B89"/>
    <w:rsid w:val="00010F5D"/>
    <w:rsid w:val="0001451E"/>
    <w:rsid w:val="000363C2"/>
    <w:rsid w:val="000406BF"/>
    <w:rsid w:val="000429E9"/>
    <w:rsid w:val="00047B74"/>
    <w:rsid w:val="000615FC"/>
    <w:rsid w:val="00061AFB"/>
    <w:rsid w:val="0006237B"/>
    <w:rsid w:val="0007112C"/>
    <w:rsid w:val="000749FB"/>
    <w:rsid w:val="00080904"/>
    <w:rsid w:val="00087AD6"/>
    <w:rsid w:val="00097C11"/>
    <w:rsid w:val="000A2289"/>
    <w:rsid w:val="000A5148"/>
    <w:rsid w:val="000B4689"/>
    <w:rsid w:val="000C3539"/>
    <w:rsid w:val="000D2AB8"/>
    <w:rsid w:val="000E2777"/>
    <w:rsid w:val="000F48AB"/>
    <w:rsid w:val="00112384"/>
    <w:rsid w:val="00120EAD"/>
    <w:rsid w:val="00142854"/>
    <w:rsid w:val="00142B13"/>
    <w:rsid w:val="00145B8A"/>
    <w:rsid w:val="00147E22"/>
    <w:rsid w:val="001852A7"/>
    <w:rsid w:val="001874DD"/>
    <w:rsid w:val="00192F27"/>
    <w:rsid w:val="001A3AC6"/>
    <w:rsid w:val="001A78E1"/>
    <w:rsid w:val="001C03D7"/>
    <w:rsid w:val="001C0E0C"/>
    <w:rsid w:val="001C744E"/>
    <w:rsid w:val="001D11C5"/>
    <w:rsid w:val="001E18F5"/>
    <w:rsid w:val="001F6A09"/>
    <w:rsid w:val="002021F9"/>
    <w:rsid w:val="002022B7"/>
    <w:rsid w:val="00204EA4"/>
    <w:rsid w:val="0020704F"/>
    <w:rsid w:val="00212EAB"/>
    <w:rsid w:val="0021546E"/>
    <w:rsid w:val="00225610"/>
    <w:rsid w:val="00225B4B"/>
    <w:rsid w:val="00236E90"/>
    <w:rsid w:val="00246191"/>
    <w:rsid w:val="00253A8C"/>
    <w:rsid w:val="00262893"/>
    <w:rsid w:val="00264E75"/>
    <w:rsid w:val="00266197"/>
    <w:rsid w:val="0026764D"/>
    <w:rsid w:val="00276D1A"/>
    <w:rsid w:val="00285002"/>
    <w:rsid w:val="00290B39"/>
    <w:rsid w:val="0029401B"/>
    <w:rsid w:val="0029656F"/>
    <w:rsid w:val="002976F3"/>
    <w:rsid w:val="002B70D4"/>
    <w:rsid w:val="002E09D9"/>
    <w:rsid w:val="002E2CF7"/>
    <w:rsid w:val="002F67D0"/>
    <w:rsid w:val="003028FA"/>
    <w:rsid w:val="0031048A"/>
    <w:rsid w:val="00315232"/>
    <w:rsid w:val="0033065A"/>
    <w:rsid w:val="003321C1"/>
    <w:rsid w:val="00332522"/>
    <w:rsid w:val="00337DF5"/>
    <w:rsid w:val="00342DF8"/>
    <w:rsid w:val="003557B8"/>
    <w:rsid w:val="003604F9"/>
    <w:rsid w:val="00367DF9"/>
    <w:rsid w:val="00371E71"/>
    <w:rsid w:val="00372243"/>
    <w:rsid w:val="00373559"/>
    <w:rsid w:val="00373CDB"/>
    <w:rsid w:val="00375B18"/>
    <w:rsid w:val="0037729C"/>
    <w:rsid w:val="00390F40"/>
    <w:rsid w:val="003C073A"/>
    <w:rsid w:val="003C1184"/>
    <w:rsid w:val="003D03E9"/>
    <w:rsid w:val="003D267F"/>
    <w:rsid w:val="003D5BFF"/>
    <w:rsid w:val="003D656F"/>
    <w:rsid w:val="003E1E86"/>
    <w:rsid w:val="003E2F04"/>
    <w:rsid w:val="003E3FC0"/>
    <w:rsid w:val="003E5ABF"/>
    <w:rsid w:val="003F11A5"/>
    <w:rsid w:val="003F41D8"/>
    <w:rsid w:val="00404FEA"/>
    <w:rsid w:val="00405484"/>
    <w:rsid w:val="00410F54"/>
    <w:rsid w:val="00425EA8"/>
    <w:rsid w:val="0043779A"/>
    <w:rsid w:val="00443883"/>
    <w:rsid w:val="00456ADD"/>
    <w:rsid w:val="00464DCF"/>
    <w:rsid w:val="00482603"/>
    <w:rsid w:val="00483965"/>
    <w:rsid w:val="00490A39"/>
    <w:rsid w:val="00494816"/>
    <w:rsid w:val="004B0F24"/>
    <w:rsid w:val="004B275A"/>
    <w:rsid w:val="00512876"/>
    <w:rsid w:val="00521799"/>
    <w:rsid w:val="0052498A"/>
    <w:rsid w:val="005408AE"/>
    <w:rsid w:val="00564361"/>
    <w:rsid w:val="00565221"/>
    <w:rsid w:val="00566A39"/>
    <w:rsid w:val="00577A1B"/>
    <w:rsid w:val="00583E5E"/>
    <w:rsid w:val="0058748D"/>
    <w:rsid w:val="0059136F"/>
    <w:rsid w:val="00595B2B"/>
    <w:rsid w:val="005979F2"/>
    <w:rsid w:val="005A2060"/>
    <w:rsid w:val="005A2741"/>
    <w:rsid w:val="005B17BB"/>
    <w:rsid w:val="005C1503"/>
    <w:rsid w:val="005C43A3"/>
    <w:rsid w:val="005D3580"/>
    <w:rsid w:val="005F5830"/>
    <w:rsid w:val="005F5CAB"/>
    <w:rsid w:val="005F5DC3"/>
    <w:rsid w:val="00600F37"/>
    <w:rsid w:val="0060176C"/>
    <w:rsid w:val="00602AA3"/>
    <w:rsid w:val="0060541B"/>
    <w:rsid w:val="00611BC1"/>
    <w:rsid w:val="00627C96"/>
    <w:rsid w:val="006304F1"/>
    <w:rsid w:val="0063273E"/>
    <w:rsid w:val="006357E3"/>
    <w:rsid w:val="006464EA"/>
    <w:rsid w:val="00650580"/>
    <w:rsid w:val="00655FE2"/>
    <w:rsid w:val="00687F1E"/>
    <w:rsid w:val="00690C72"/>
    <w:rsid w:val="00694B6F"/>
    <w:rsid w:val="00695C4D"/>
    <w:rsid w:val="006A2900"/>
    <w:rsid w:val="006C0DD6"/>
    <w:rsid w:val="006C1238"/>
    <w:rsid w:val="006C4032"/>
    <w:rsid w:val="006E52FC"/>
    <w:rsid w:val="006E7AEF"/>
    <w:rsid w:val="006F1B80"/>
    <w:rsid w:val="00700E2F"/>
    <w:rsid w:val="0070277D"/>
    <w:rsid w:val="00713189"/>
    <w:rsid w:val="007171E2"/>
    <w:rsid w:val="0072405A"/>
    <w:rsid w:val="00730A5B"/>
    <w:rsid w:val="007457F9"/>
    <w:rsid w:val="007473CA"/>
    <w:rsid w:val="00775E0B"/>
    <w:rsid w:val="00781F69"/>
    <w:rsid w:val="007A0A4F"/>
    <w:rsid w:val="007C79D4"/>
    <w:rsid w:val="007D7EE9"/>
    <w:rsid w:val="007F4588"/>
    <w:rsid w:val="007F59DA"/>
    <w:rsid w:val="008077C2"/>
    <w:rsid w:val="00812095"/>
    <w:rsid w:val="0082153A"/>
    <w:rsid w:val="00825B40"/>
    <w:rsid w:val="00830E5B"/>
    <w:rsid w:val="00836A2A"/>
    <w:rsid w:val="00844E18"/>
    <w:rsid w:val="00845F41"/>
    <w:rsid w:val="00846ADE"/>
    <w:rsid w:val="00856B79"/>
    <w:rsid w:val="008757C1"/>
    <w:rsid w:val="00882248"/>
    <w:rsid w:val="00891C5D"/>
    <w:rsid w:val="008A3F5E"/>
    <w:rsid w:val="008A4865"/>
    <w:rsid w:val="008A7AC1"/>
    <w:rsid w:val="008B186E"/>
    <w:rsid w:val="008C552B"/>
    <w:rsid w:val="008C72C7"/>
    <w:rsid w:val="008D2DCF"/>
    <w:rsid w:val="008E7C14"/>
    <w:rsid w:val="008F4853"/>
    <w:rsid w:val="008F5C0F"/>
    <w:rsid w:val="008F60F8"/>
    <w:rsid w:val="009150E8"/>
    <w:rsid w:val="009329BE"/>
    <w:rsid w:val="00933144"/>
    <w:rsid w:val="009411B6"/>
    <w:rsid w:val="00943FF9"/>
    <w:rsid w:val="00966B5C"/>
    <w:rsid w:val="009A4A06"/>
    <w:rsid w:val="009A4C75"/>
    <w:rsid w:val="009C4B3B"/>
    <w:rsid w:val="009D2288"/>
    <w:rsid w:val="009D30C8"/>
    <w:rsid w:val="009D77A7"/>
    <w:rsid w:val="009E7399"/>
    <w:rsid w:val="009F6B92"/>
    <w:rsid w:val="00A112C4"/>
    <w:rsid w:val="00A12F7A"/>
    <w:rsid w:val="00A161EE"/>
    <w:rsid w:val="00A351FE"/>
    <w:rsid w:val="00A374ED"/>
    <w:rsid w:val="00A41E31"/>
    <w:rsid w:val="00A42289"/>
    <w:rsid w:val="00A43D52"/>
    <w:rsid w:val="00A51CC2"/>
    <w:rsid w:val="00A560D8"/>
    <w:rsid w:val="00A626AA"/>
    <w:rsid w:val="00A75861"/>
    <w:rsid w:val="00A808DE"/>
    <w:rsid w:val="00A819A8"/>
    <w:rsid w:val="00A82F24"/>
    <w:rsid w:val="00A867FE"/>
    <w:rsid w:val="00A90A11"/>
    <w:rsid w:val="00AB0FF5"/>
    <w:rsid w:val="00AB3F4F"/>
    <w:rsid w:val="00AD2666"/>
    <w:rsid w:val="00AD356A"/>
    <w:rsid w:val="00AD4787"/>
    <w:rsid w:val="00AD4D5B"/>
    <w:rsid w:val="00AD7D31"/>
    <w:rsid w:val="00AE5D68"/>
    <w:rsid w:val="00AF1128"/>
    <w:rsid w:val="00B04151"/>
    <w:rsid w:val="00B30D1E"/>
    <w:rsid w:val="00B37A0F"/>
    <w:rsid w:val="00B53897"/>
    <w:rsid w:val="00B53F97"/>
    <w:rsid w:val="00B74332"/>
    <w:rsid w:val="00B90143"/>
    <w:rsid w:val="00B9319C"/>
    <w:rsid w:val="00BA282F"/>
    <w:rsid w:val="00BA3D55"/>
    <w:rsid w:val="00BA7B63"/>
    <w:rsid w:val="00BD3C37"/>
    <w:rsid w:val="00BD5377"/>
    <w:rsid w:val="00BD552C"/>
    <w:rsid w:val="00C05277"/>
    <w:rsid w:val="00C05D21"/>
    <w:rsid w:val="00C17408"/>
    <w:rsid w:val="00C27B7C"/>
    <w:rsid w:val="00C35B4D"/>
    <w:rsid w:val="00C37501"/>
    <w:rsid w:val="00C47403"/>
    <w:rsid w:val="00C47911"/>
    <w:rsid w:val="00C51C7E"/>
    <w:rsid w:val="00C62FE3"/>
    <w:rsid w:val="00C65EC4"/>
    <w:rsid w:val="00C6611A"/>
    <w:rsid w:val="00C7575C"/>
    <w:rsid w:val="00C81538"/>
    <w:rsid w:val="00C97AF8"/>
    <w:rsid w:val="00CA4036"/>
    <w:rsid w:val="00CB5116"/>
    <w:rsid w:val="00CC69E1"/>
    <w:rsid w:val="00CD5755"/>
    <w:rsid w:val="00CD6A2D"/>
    <w:rsid w:val="00CE7235"/>
    <w:rsid w:val="00CF003F"/>
    <w:rsid w:val="00CF1850"/>
    <w:rsid w:val="00CF2559"/>
    <w:rsid w:val="00CF3B98"/>
    <w:rsid w:val="00CF4FA7"/>
    <w:rsid w:val="00D05071"/>
    <w:rsid w:val="00D333C8"/>
    <w:rsid w:val="00D4054A"/>
    <w:rsid w:val="00D43F60"/>
    <w:rsid w:val="00D52477"/>
    <w:rsid w:val="00D56313"/>
    <w:rsid w:val="00D66460"/>
    <w:rsid w:val="00D80446"/>
    <w:rsid w:val="00D826D7"/>
    <w:rsid w:val="00D85E0D"/>
    <w:rsid w:val="00D87B34"/>
    <w:rsid w:val="00DA0B71"/>
    <w:rsid w:val="00DA2DD5"/>
    <w:rsid w:val="00DA3A78"/>
    <w:rsid w:val="00DA4FD7"/>
    <w:rsid w:val="00DB15EC"/>
    <w:rsid w:val="00DC0033"/>
    <w:rsid w:val="00DC3AA0"/>
    <w:rsid w:val="00DD5E12"/>
    <w:rsid w:val="00DF17B6"/>
    <w:rsid w:val="00E028A2"/>
    <w:rsid w:val="00E31C5C"/>
    <w:rsid w:val="00E35B82"/>
    <w:rsid w:val="00E41FD1"/>
    <w:rsid w:val="00E42FA1"/>
    <w:rsid w:val="00E45DB4"/>
    <w:rsid w:val="00E54730"/>
    <w:rsid w:val="00E66AAD"/>
    <w:rsid w:val="00E66C95"/>
    <w:rsid w:val="00E7624C"/>
    <w:rsid w:val="00E837D8"/>
    <w:rsid w:val="00E94D2A"/>
    <w:rsid w:val="00E96CF7"/>
    <w:rsid w:val="00EA01D3"/>
    <w:rsid w:val="00EA611D"/>
    <w:rsid w:val="00EE06BE"/>
    <w:rsid w:val="00EE2863"/>
    <w:rsid w:val="00EF5BEC"/>
    <w:rsid w:val="00F10FD9"/>
    <w:rsid w:val="00F1130B"/>
    <w:rsid w:val="00F41832"/>
    <w:rsid w:val="00F41BA6"/>
    <w:rsid w:val="00F46B2D"/>
    <w:rsid w:val="00F73558"/>
    <w:rsid w:val="00F75F7B"/>
    <w:rsid w:val="00F81F7F"/>
    <w:rsid w:val="00F9391D"/>
    <w:rsid w:val="00FA2475"/>
    <w:rsid w:val="00FA61BC"/>
    <w:rsid w:val="00FC57E5"/>
    <w:rsid w:val="00FF4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1F9FAC4"/>
  <w15:chartTrackingRefBased/>
  <w15:docId w15:val="{BB361FCB-AF34-419B-ABBF-A7A3B2A83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nhideWhenUsed="1"/>
    <w:lsdException w:name="annotation subject" w:locked="1"/>
    <w:lsdException w:name="No List" w:locked="1"/>
    <w:lsdException w:name="Outline List 1" w:locked="1"/>
    <w:lsdException w:name="Outline List 2" w:locked="1"/>
    <w:lsdException w:name="Outline List 3"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44E"/>
    <w:rPr>
      <w:sz w:val="24"/>
      <w:szCs w:val="24"/>
      <w:lang w:val="en-US" w:eastAsia="en-US"/>
    </w:rPr>
  </w:style>
  <w:style w:type="paragraph" w:styleId="1">
    <w:name w:val="heading 1"/>
    <w:basedOn w:val="a"/>
    <w:link w:val="10"/>
    <w:qFormat/>
    <w:rsid w:val="00844E18"/>
    <w:pPr>
      <w:spacing w:before="100" w:beforeAutospacing="1" w:after="100" w:afterAutospacing="1"/>
      <w:outlineLvl w:val="0"/>
    </w:pPr>
    <w:rPr>
      <w:rFonts w:ascii="Times" w:hAnsi="Times"/>
      <w:b/>
      <w:bCs/>
      <w:kern w:val="36"/>
      <w:sz w:val="48"/>
      <w:szCs w:val="48"/>
      <w:lang w:val="x-none"/>
    </w:rPr>
  </w:style>
  <w:style w:type="paragraph" w:styleId="2">
    <w:name w:val="heading 2"/>
    <w:basedOn w:val="a"/>
    <w:next w:val="a"/>
    <w:link w:val="20"/>
    <w:qFormat/>
    <w:rsid w:val="00577A1B"/>
    <w:pPr>
      <w:keepNext/>
      <w:keepLines/>
      <w:spacing w:before="40"/>
      <w:outlineLvl w:val="1"/>
    </w:pPr>
    <w:rPr>
      <w:rFonts w:ascii="Calibri" w:eastAsia="MS Gothic" w:hAnsi="Calibri"/>
      <w:color w:val="365F91"/>
      <w:sz w:val="26"/>
      <w:szCs w:val="26"/>
      <w:lang w:val="x-none"/>
    </w:rPr>
  </w:style>
  <w:style w:type="paragraph" w:styleId="3">
    <w:name w:val="heading 3"/>
    <w:basedOn w:val="a"/>
    <w:next w:val="a"/>
    <w:link w:val="30"/>
    <w:qFormat/>
    <w:rsid w:val="00577A1B"/>
    <w:pPr>
      <w:keepNext/>
      <w:keepLines/>
      <w:spacing w:before="40"/>
      <w:outlineLvl w:val="2"/>
    </w:pPr>
    <w:rPr>
      <w:rFonts w:ascii="Calibri" w:eastAsia="MS Gothic" w:hAnsi="Calibri"/>
      <w:color w:val="243F60"/>
      <w:lang w:val="x-none"/>
    </w:rPr>
  </w:style>
  <w:style w:type="paragraph" w:styleId="4">
    <w:name w:val="heading 4"/>
    <w:basedOn w:val="a"/>
    <w:next w:val="a"/>
    <w:link w:val="40"/>
    <w:qFormat/>
    <w:rsid w:val="00577A1B"/>
    <w:pPr>
      <w:keepNext/>
      <w:keepLines/>
      <w:spacing w:before="40"/>
      <w:outlineLvl w:val="3"/>
    </w:pPr>
    <w:rPr>
      <w:rFonts w:ascii="Calibri" w:eastAsia="MS Gothic" w:hAnsi="Calibri"/>
      <w:i/>
      <w:iCs/>
      <w:color w:val="365F91"/>
      <w:lang w:val="x-none"/>
    </w:rPr>
  </w:style>
  <w:style w:type="paragraph" w:styleId="5">
    <w:name w:val="heading 5"/>
    <w:basedOn w:val="a"/>
    <w:next w:val="a"/>
    <w:link w:val="50"/>
    <w:qFormat/>
    <w:rsid w:val="00577A1B"/>
    <w:pPr>
      <w:keepNext/>
      <w:keepLines/>
      <w:spacing w:before="40"/>
      <w:outlineLvl w:val="4"/>
    </w:pPr>
    <w:rPr>
      <w:rFonts w:ascii="Calibri" w:eastAsia="MS Gothic" w:hAnsi="Calibri"/>
      <w:color w:val="365F91"/>
      <w:lang w:val="x-none"/>
    </w:rPr>
  </w:style>
  <w:style w:type="paragraph" w:styleId="6">
    <w:name w:val="heading 6"/>
    <w:basedOn w:val="a"/>
    <w:next w:val="a"/>
    <w:link w:val="60"/>
    <w:qFormat/>
    <w:rsid w:val="00577A1B"/>
    <w:pPr>
      <w:keepNext/>
      <w:keepLines/>
      <w:spacing w:before="40"/>
      <w:outlineLvl w:val="5"/>
    </w:pPr>
    <w:rPr>
      <w:rFonts w:ascii="Calibri" w:eastAsia="MS Gothic" w:hAnsi="Calibri"/>
      <w:color w:val="243F6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44E18"/>
    <w:rPr>
      <w:rFonts w:cs="Times New Roman"/>
      <w:color w:val="0000FF"/>
      <w:u w:val="single"/>
    </w:rPr>
  </w:style>
  <w:style w:type="character" w:customStyle="1" w:styleId="30">
    <w:name w:val="Заголовок 3 Знак"/>
    <w:link w:val="3"/>
    <w:semiHidden/>
    <w:locked/>
    <w:rsid w:val="00577A1B"/>
    <w:rPr>
      <w:rFonts w:ascii="Calibri" w:eastAsia="MS Gothic" w:hAnsi="Calibri" w:cs="Times New Roman"/>
      <w:color w:val="243F60"/>
      <w:sz w:val="24"/>
      <w:szCs w:val="24"/>
      <w:lang w:val="x-none" w:eastAsia="en-US"/>
    </w:rPr>
  </w:style>
  <w:style w:type="character" w:customStyle="1" w:styleId="40">
    <w:name w:val="Заголовок 4 Знак"/>
    <w:link w:val="4"/>
    <w:semiHidden/>
    <w:locked/>
    <w:rsid w:val="00577A1B"/>
    <w:rPr>
      <w:rFonts w:ascii="Calibri" w:eastAsia="MS Gothic" w:hAnsi="Calibri" w:cs="Times New Roman"/>
      <w:i/>
      <w:iCs/>
      <w:color w:val="365F91"/>
      <w:sz w:val="24"/>
      <w:szCs w:val="24"/>
      <w:lang w:val="x-none" w:eastAsia="en-US"/>
    </w:rPr>
  </w:style>
  <w:style w:type="character" w:customStyle="1" w:styleId="50">
    <w:name w:val="Заголовок 5 Знак"/>
    <w:link w:val="5"/>
    <w:locked/>
    <w:rsid w:val="00577A1B"/>
    <w:rPr>
      <w:rFonts w:ascii="Calibri" w:eastAsia="MS Gothic" w:hAnsi="Calibri" w:cs="Times New Roman"/>
      <w:color w:val="365F91"/>
      <w:sz w:val="24"/>
      <w:szCs w:val="24"/>
      <w:lang w:val="x-none" w:eastAsia="en-US"/>
    </w:rPr>
  </w:style>
  <w:style w:type="character" w:customStyle="1" w:styleId="60">
    <w:name w:val="Заголовок 6 Знак"/>
    <w:link w:val="6"/>
    <w:semiHidden/>
    <w:locked/>
    <w:rsid w:val="00577A1B"/>
    <w:rPr>
      <w:rFonts w:ascii="Calibri" w:eastAsia="MS Gothic" w:hAnsi="Calibri" w:cs="Times New Roman"/>
      <w:color w:val="243F60"/>
      <w:sz w:val="24"/>
      <w:szCs w:val="24"/>
      <w:lang w:val="x-none" w:eastAsia="en-US"/>
    </w:rPr>
  </w:style>
  <w:style w:type="paragraph" w:styleId="a4">
    <w:name w:val="Normal (Web)"/>
    <w:basedOn w:val="a"/>
    <w:rsid w:val="00844E18"/>
    <w:pPr>
      <w:spacing w:before="100" w:beforeAutospacing="1" w:after="100" w:afterAutospacing="1"/>
    </w:pPr>
    <w:rPr>
      <w:rFonts w:ascii="Times" w:hAnsi="Times"/>
      <w:sz w:val="20"/>
      <w:szCs w:val="20"/>
    </w:rPr>
  </w:style>
  <w:style w:type="character" w:customStyle="1" w:styleId="20">
    <w:name w:val="Заголовок 2 Знак"/>
    <w:link w:val="2"/>
    <w:semiHidden/>
    <w:locked/>
    <w:rsid w:val="00577A1B"/>
    <w:rPr>
      <w:rFonts w:ascii="Calibri" w:eastAsia="MS Gothic" w:hAnsi="Calibri" w:cs="Times New Roman"/>
      <w:color w:val="365F91"/>
      <w:sz w:val="26"/>
      <w:szCs w:val="26"/>
      <w:lang w:val="x-none" w:eastAsia="en-US"/>
    </w:rPr>
  </w:style>
  <w:style w:type="character" w:customStyle="1" w:styleId="10">
    <w:name w:val="Заголовок 1 Знак"/>
    <w:link w:val="1"/>
    <w:locked/>
    <w:rsid w:val="00844E18"/>
    <w:rPr>
      <w:rFonts w:ascii="Times" w:hAnsi="Times" w:cs="Times New Roman"/>
      <w:b/>
      <w:bCs/>
      <w:kern w:val="36"/>
      <w:sz w:val="48"/>
      <w:szCs w:val="48"/>
      <w:lang w:val="x-none" w:eastAsia="en-US"/>
    </w:rPr>
  </w:style>
  <w:style w:type="character" w:customStyle="1" w:styleId="apple-tab-span">
    <w:name w:val="apple-tab-span"/>
    <w:rsid w:val="00844E18"/>
    <w:rPr>
      <w:rFonts w:cs="Times New Roman"/>
    </w:rPr>
  </w:style>
  <w:style w:type="paragraph" w:customStyle="1" w:styleId="11">
    <w:name w:val="Абзац списка1"/>
    <w:basedOn w:val="a"/>
    <w:rsid w:val="00583E5E"/>
    <w:pPr>
      <w:ind w:left="720"/>
    </w:pPr>
  </w:style>
  <w:style w:type="character" w:customStyle="1" w:styleId="s1">
    <w:name w:val="s1"/>
    <w:rsid w:val="00933144"/>
  </w:style>
  <w:style w:type="table" w:styleId="a5">
    <w:name w:val="Table Grid"/>
    <w:basedOn w:val="a1"/>
    <w:rsid w:val="00BD552C"/>
    <w:rPr>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rsid w:val="008F60F8"/>
    <w:rPr>
      <w:rFonts w:ascii="Segoe UI" w:hAnsi="Segoe UI"/>
      <w:sz w:val="18"/>
      <w:szCs w:val="18"/>
      <w:lang w:val="x-none"/>
    </w:rPr>
  </w:style>
  <w:style w:type="paragraph" w:styleId="a8">
    <w:name w:val="footer"/>
    <w:basedOn w:val="a"/>
    <w:link w:val="a9"/>
    <w:rsid w:val="00CF2559"/>
    <w:pPr>
      <w:tabs>
        <w:tab w:val="center" w:pos="4680"/>
        <w:tab w:val="right" w:pos="9360"/>
      </w:tabs>
    </w:pPr>
    <w:rPr>
      <w:lang w:val="x-none"/>
    </w:rPr>
  </w:style>
  <w:style w:type="paragraph" w:styleId="aa">
    <w:name w:val="header"/>
    <w:basedOn w:val="a"/>
    <w:link w:val="ab"/>
    <w:rsid w:val="00CF2559"/>
    <w:pPr>
      <w:tabs>
        <w:tab w:val="center" w:pos="4680"/>
        <w:tab w:val="right" w:pos="9360"/>
      </w:tabs>
    </w:pPr>
    <w:rPr>
      <w:lang w:val="x-none"/>
    </w:rPr>
  </w:style>
  <w:style w:type="paragraph" w:styleId="ac">
    <w:name w:val="footnote text"/>
    <w:basedOn w:val="a"/>
    <w:link w:val="12"/>
    <w:semiHidden/>
    <w:rsid w:val="00142B13"/>
    <w:rPr>
      <w:sz w:val="20"/>
      <w:szCs w:val="20"/>
      <w:lang w:val="x-none"/>
    </w:rPr>
  </w:style>
  <w:style w:type="character" w:customStyle="1" w:styleId="a7">
    <w:name w:val="Текст выноски Знак"/>
    <w:link w:val="a6"/>
    <w:semiHidden/>
    <w:locked/>
    <w:rsid w:val="008F60F8"/>
    <w:rPr>
      <w:rFonts w:ascii="Segoe UI" w:hAnsi="Segoe UI" w:cs="Segoe UI"/>
      <w:sz w:val="18"/>
      <w:szCs w:val="18"/>
      <w:lang w:val="x-none" w:eastAsia="en-US"/>
    </w:rPr>
  </w:style>
  <w:style w:type="character" w:styleId="ad">
    <w:name w:val="footnote reference"/>
    <w:semiHidden/>
    <w:rsid w:val="00142B13"/>
    <w:rPr>
      <w:rFonts w:cs="Times New Roman"/>
      <w:vertAlign w:val="superscript"/>
    </w:rPr>
  </w:style>
  <w:style w:type="character" w:customStyle="1" w:styleId="ab">
    <w:name w:val="Верхний колонтитул Знак"/>
    <w:link w:val="aa"/>
    <w:locked/>
    <w:rsid w:val="00CF2559"/>
    <w:rPr>
      <w:rFonts w:cs="Times New Roman"/>
      <w:sz w:val="24"/>
      <w:szCs w:val="24"/>
      <w:lang w:val="x-none" w:eastAsia="en-US"/>
    </w:rPr>
  </w:style>
  <w:style w:type="character" w:styleId="ae">
    <w:name w:val="FollowedHyperlink"/>
    <w:semiHidden/>
    <w:rsid w:val="008C552B"/>
    <w:rPr>
      <w:rFonts w:cs="Times New Roman"/>
      <w:color w:val="800080"/>
      <w:u w:val="single"/>
    </w:rPr>
  </w:style>
  <w:style w:type="character" w:customStyle="1" w:styleId="a9">
    <w:name w:val="Нижний колонтитул Знак"/>
    <w:link w:val="a8"/>
    <w:locked/>
    <w:rsid w:val="00CF2559"/>
    <w:rPr>
      <w:rFonts w:cs="Times New Roman"/>
      <w:sz w:val="24"/>
      <w:szCs w:val="24"/>
      <w:lang w:val="x-none" w:eastAsia="en-US"/>
    </w:rPr>
  </w:style>
  <w:style w:type="character" w:customStyle="1" w:styleId="12">
    <w:name w:val="Текст сноски Знак1"/>
    <w:link w:val="ac"/>
    <w:semiHidden/>
    <w:locked/>
    <w:rsid w:val="00142B13"/>
    <w:rPr>
      <w:rFonts w:cs="Times New Roman"/>
      <w:lang w:val="x-none" w:eastAsia="en-US"/>
    </w:rPr>
  </w:style>
  <w:style w:type="character" w:customStyle="1" w:styleId="af">
    <w:name w:val="Текст сноски Знак"/>
    <w:semiHidden/>
    <w:locked/>
    <w:rsid w:val="0020704F"/>
    <w:rPr>
      <w:rFonts w:cs="Times New Roman"/>
      <w:lang w:val="x-none" w:eastAsia="en-US"/>
    </w:rPr>
  </w:style>
  <w:style w:type="paragraph" w:styleId="af0">
    <w:name w:val="List Paragraph"/>
    <w:basedOn w:val="a"/>
    <w:uiPriority w:val="1"/>
    <w:qFormat/>
    <w:rsid w:val="00695C4D"/>
    <w:pPr>
      <w:ind w:left="720"/>
      <w:contextualSpacing/>
    </w:pPr>
  </w:style>
  <w:style w:type="character" w:customStyle="1" w:styleId="apple-converted-space">
    <w:name w:val="apple-converted-space"/>
    <w:basedOn w:val="a0"/>
    <w:rsid w:val="0072405A"/>
  </w:style>
  <w:style w:type="character" w:customStyle="1" w:styleId="13">
    <w:name w:val="Текст сноски Знак13"/>
    <w:uiPriority w:val="99"/>
    <w:semiHidden/>
    <w:rsid w:val="00690C72"/>
    <w:rPr>
      <w:rFonts w:cs="Times New Roman"/>
      <w:sz w:val="20"/>
      <w:szCs w:val="20"/>
    </w:rPr>
  </w:style>
  <w:style w:type="character" w:customStyle="1" w:styleId="FontStyle50">
    <w:name w:val="Font Style50"/>
    <w:basedOn w:val="a0"/>
    <w:uiPriority w:val="99"/>
    <w:rsid w:val="003F41D8"/>
    <w:rPr>
      <w:rFonts w:ascii="Times New Roman" w:hAnsi="Times New Roman" w:cs="Times New Roman"/>
      <w:sz w:val="22"/>
      <w:szCs w:val="22"/>
    </w:rPr>
  </w:style>
  <w:style w:type="paragraph" w:customStyle="1" w:styleId="Style3">
    <w:name w:val="Style3"/>
    <w:basedOn w:val="a"/>
    <w:uiPriority w:val="99"/>
    <w:rsid w:val="003F41D8"/>
    <w:pPr>
      <w:widowControl w:val="0"/>
      <w:autoSpaceDE w:val="0"/>
      <w:autoSpaceDN w:val="0"/>
      <w:adjustRightInd w:val="0"/>
      <w:spacing w:line="280" w:lineRule="exact"/>
      <w:ind w:firstLine="725"/>
      <w:jc w:val="both"/>
    </w:pPr>
    <w:rPr>
      <w:rFonts w:eastAsia="Times New Roman"/>
      <w:lang w:val="ru-RU" w:eastAsia="ru-RU"/>
    </w:rPr>
  </w:style>
  <w:style w:type="character" w:customStyle="1" w:styleId="FontStyle72">
    <w:name w:val="Font Style72"/>
    <w:basedOn w:val="a0"/>
    <w:uiPriority w:val="99"/>
    <w:rsid w:val="003F41D8"/>
    <w:rPr>
      <w:rFonts w:ascii="Times New Roman" w:hAnsi="Times New Roman" w:cs="Times New Roman"/>
      <w:sz w:val="22"/>
      <w:szCs w:val="22"/>
    </w:rPr>
  </w:style>
  <w:style w:type="paragraph" w:styleId="af1">
    <w:name w:val="Body Text Indent"/>
    <w:basedOn w:val="a"/>
    <w:link w:val="af2"/>
    <w:locked/>
    <w:rsid w:val="001C0E0C"/>
    <w:pPr>
      <w:suppressAutoHyphens/>
      <w:ind w:firstLine="295"/>
      <w:jc w:val="both"/>
    </w:pPr>
    <w:rPr>
      <w:rFonts w:eastAsia="Times New Roman"/>
      <w:sz w:val="19"/>
      <w:szCs w:val="19"/>
      <w:lang w:val="ru-RU" w:eastAsia="ar-SA"/>
    </w:rPr>
  </w:style>
  <w:style w:type="character" w:customStyle="1" w:styleId="af2">
    <w:name w:val="Основной текст с отступом Знак"/>
    <w:basedOn w:val="a0"/>
    <w:link w:val="af1"/>
    <w:rsid w:val="001C0E0C"/>
    <w:rPr>
      <w:rFonts w:eastAsia="Times New Roman"/>
      <w:sz w:val="19"/>
      <w:szCs w:val="19"/>
      <w:lang w:eastAsia="ar-SA"/>
    </w:rPr>
  </w:style>
  <w:style w:type="paragraph" w:customStyle="1" w:styleId="Default">
    <w:name w:val="Default"/>
    <w:rsid w:val="00C62FE3"/>
    <w:pPr>
      <w:autoSpaceDE w:val="0"/>
      <w:autoSpaceDN w:val="0"/>
      <w:adjustRightInd w:val="0"/>
    </w:pPr>
    <w:rPr>
      <w:rFonts w:ascii="Arial" w:eastAsia="Times New Roman" w:hAnsi="Arial" w:cs="Arial"/>
      <w:color w:val="00000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115"/>
          <w:marRight w:val="0"/>
          <w:marTop w:val="0"/>
          <w:marBottom w:val="0"/>
          <w:divBdr>
            <w:top w:val="none" w:sz="0" w:space="0" w:color="auto"/>
            <w:left w:val="none" w:sz="0" w:space="0" w:color="auto"/>
            <w:bottom w:val="none" w:sz="0" w:space="0" w:color="auto"/>
            <w:right w:val="none" w:sz="0" w:space="0" w:color="auto"/>
          </w:divBdr>
        </w:div>
        <w:div w:id="2">
          <w:marLeft w:val="-115"/>
          <w:marRight w:val="0"/>
          <w:marTop w:val="0"/>
          <w:marBottom w:val="0"/>
          <w:divBdr>
            <w:top w:val="none" w:sz="0" w:space="0" w:color="auto"/>
            <w:left w:val="none" w:sz="0" w:space="0" w:color="auto"/>
            <w:bottom w:val="none" w:sz="0" w:space="0" w:color="auto"/>
            <w:right w:val="none" w:sz="0" w:space="0" w:color="auto"/>
          </w:divBdr>
        </w:div>
        <w:div w:id="3">
          <w:marLeft w:val="-115"/>
          <w:marRight w:val="0"/>
          <w:marTop w:val="0"/>
          <w:marBottom w:val="0"/>
          <w:divBdr>
            <w:top w:val="none" w:sz="0" w:space="0" w:color="auto"/>
            <w:left w:val="none" w:sz="0" w:space="0" w:color="auto"/>
            <w:bottom w:val="none" w:sz="0" w:space="0" w:color="auto"/>
            <w:right w:val="none" w:sz="0" w:space="0" w:color="auto"/>
          </w:divBdr>
        </w:div>
        <w:div w:id="4">
          <w:marLeft w:val="-115"/>
          <w:marRight w:val="0"/>
          <w:marTop w:val="0"/>
          <w:marBottom w:val="0"/>
          <w:divBdr>
            <w:top w:val="none" w:sz="0" w:space="0" w:color="auto"/>
            <w:left w:val="none" w:sz="0" w:space="0" w:color="auto"/>
            <w:bottom w:val="none" w:sz="0" w:space="0" w:color="auto"/>
            <w:right w:val="none" w:sz="0" w:space="0" w:color="auto"/>
          </w:divBdr>
        </w:div>
        <w:div w:id="5">
          <w:marLeft w:val="-115"/>
          <w:marRight w:val="0"/>
          <w:marTop w:val="0"/>
          <w:marBottom w:val="0"/>
          <w:divBdr>
            <w:top w:val="none" w:sz="0" w:space="0" w:color="auto"/>
            <w:left w:val="none" w:sz="0" w:space="0" w:color="auto"/>
            <w:bottom w:val="none" w:sz="0" w:space="0" w:color="auto"/>
            <w:right w:val="none" w:sz="0" w:space="0" w:color="auto"/>
          </w:divBdr>
        </w:div>
        <w:div w:id="7">
          <w:marLeft w:val="-115"/>
          <w:marRight w:val="0"/>
          <w:marTop w:val="0"/>
          <w:marBottom w:val="0"/>
          <w:divBdr>
            <w:top w:val="none" w:sz="0" w:space="0" w:color="auto"/>
            <w:left w:val="none" w:sz="0" w:space="0" w:color="auto"/>
            <w:bottom w:val="none" w:sz="0" w:space="0" w:color="auto"/>
            <w:right w:val="none" w:sz="0" w:space="0" w:color="auto"/>
          </w:divBdr>
        </w:div>
        <w:div w:id="8">
          <w:marLeft w:val="-115"/>
          <w:marRight w:val="0"/>
          <w:marTop w:val="0"/>
          <w:marBottom w:val="0"/>
          <w:divBdr>
            <w:top w:val="none" w:sz="0" w:space="0" w:color="auto"/>
            <w:left w:val="none" w:sz="0" w:space="0" w:color="auto"/>
            <w:bottom w:val="none" w:sz="0" w:space="0" w:color="auto"/>
            <w:right w:val="none" w:sz="0" w:space="0" w:color="auto"/>
          </w:divBdr>
        </w:div>
        <w:div w:id="9">
          <w:marLeft w:val="-115"/>
          <w:marRight w:val="0"/>
          <w:marTop w:val="0"/>
          <w:marBottom w:val="0"/>
          <w:divBdr>
            <w:top w:val="none" w:sz="0" w:space="0" w:color="auto"/>
            <w:left w:val="none" w:sz="0" w:space="0" w:color="auto"/>
            <w:bottom w:val="none" w:sz="0" w:space="0" w:color="auto"/>
            <w:right w:val="none" w:sz="0" w:space="0" w:color="auto"/>
          </w:divBdr>
        </w:div>
        <w:div w:id="11">
          <w:marLeft w:val="-115"/>
          <w:marRight w:val="0"/>
          <w:marTop w:val="0"/>
          <w:marBottom w:val="0"/>
          <w:divBdr>
            <w:top w:val="none" w:sz="0" w:space="0" w:color="auto"/>
            <w:left w:val="none" w:sz="0" w:space="0" w:color="auto"/>
            <w:bottom w:val="none" w:sz="0" w:space="0" w:color="auto"/>
            <w:right w:val="none" w:sz="0" w:space="0" w:color="auto"/>
          </w:divBdr>
        </w:div>
        <w:div w:id="13">
          <w:marLeft w:val="-115"/>
          <w:marRight w:val="0"/>
          <w:marTop w:val="0"/>
          <w:marBottom w:val="0"/>
          <w:divBdr>
            <w:top w:val="none" w:sz="0" w:space="0" w:color="auto"/>
            <w:left w:val="none" w:sz="0" w:space="0" w:color="auto"/>
            <w:bottom w:val="none" w:sz="0" w:space="0" w:color="auto"/>
            <w:right w:val="none" w:sz="0" w:space="0" w:color="auto"/>
          </w:divBdr>
        </w:div>
        <w:div w:id="14">
          <w:marLeft w:val="-115"/>
          <w:marRight w:val="0"/>
          <w:marTop w:val="0"/>
          <w:marBottom w:val="0"/>
          <w:divBdr>
            <w:top w:val="none" w:sz="0" w:space="0" w:color="auto"/>
            <w:left w:val="none" w:sz="0" w:space="0" w:color="auto"/>
            <w:bottom w:val="none" w:sz="0" w:space="0" w:color="auto"/>
            <w:right w:val="none" w:sz="0" w:space="0" w:color="auto"/>
          </w:divBdr>
        </w:div>
        <w:div w:id="15">
          <w:marLeft w:val="-115"/>
          <w:marRight w:val="0"/>
          <w:marTop w:val="0"/>
          <w:marBottom w:val="0"/>
          <w:divBdr>
            <w:top w:val="none" w:sz="0" w:space="0" w:color="auto"/>
            <w:left w:val="none" w:sz="0" w:space="0" w:color="auto"/>
            <w:bottom w:val="none" w:sz="0" w:space="0" w:color="auto"/>
            <w:right w:val="none" w:sz="0" w:space="0" w:color="auto"/>
          </w:divBdr>
        </w:div>
        <w:div w:id="17">
          <w:marLeft w:val="-115"/>
          <w:marRight w:val="0"/>
          <w:marTop w:val="0"/>
          <w:marBottom w:val="0"/>
          <w:divBdr>
            <w:top w:val="none" w:sz="0" w:space="0" w:color="auto"/>
            <w:left w:val="none" w:sz="0" w:space="0" w:color="auto"/>
            <w:bottom w:val="none" w:sz="0" w:space="0" w:color="auto"/>
            <w:right w:val="none" w:sz="0" w:space="0" w:color="auto"/>
          </w:divBdr>
        </w:div>
        <w:div w:id="18">
          <w:marLeft w:val="-115"/>
          <w:marRight w:val="0"/>
          <w:marTop w:val="0"/>
          <w:marBottom w:val="0"/>
          <w:divBdr>
            <w:top w:val="none" w:sz="0" w:space="0" w:color="auto"/>
            <w:left w:val="none" w:sz="0" w:space="0" w:color="auto"/>
            <w:bottom w:val="none" w:sz="0" w:space="0" w:color="auto"/>
            <w:right w:val="none" w:sz="0" w:space="0" w:color="auto"/>
          </w:divBdr>
        </w:div>
        <w:div w:id="19">
          <w:marLeft w:val="-115"/>
          <w:marRight w:val="0"/>
          <w:marTop w:val="0"/>
          <w:marBottom w:val="0"/>
          <w:divBdr>
            <w:top w:val="none" w:sz="0" w:space="0" w:color="auto"/>
            <w:left w:val="none" w:sz="0" w:space="0" w:color="auto"/>
            <w:bottom w:val="none" w:sz="0" w:space="0" w:color="auto"/>
            <w:right w:val="none" w:sz="0" w:space="0" w:color="auto"/>
          </w:divBdr>
        </w:div>
        <w:div w:id="20">
          <w:marLeft w:val="-115"/>
          <w:marRight w:val="0"/>
          <w:marTop w:val="0"/>
          <w:marBottom w:val="0"/>
          <w:divBdr>
            <w:top w:val="none" w:sz="0" w:space="0" w:color="auto"/>
            <w:left w:val="none" w:sz="0" w:space="0" w:color="auto"/>
            <w:bottom w:val="none" w:sz="0" w:space="0" w:color="auto"/>
            <w:right w:val="none" w:sz="0" w:space="0" w:color="auto"/>
          </w:divBdr>
        </w:div>
        <w:div w:id="21">
          <w:marLeft w:val="-115"/>
          <w:marRight w:val="0"/>
          <w:marTop w:val="0"/>
          <w:marBottom w:val="0"/>
          <w:divBdr>
            <w:top w:val="none" w:sz="0" w:space="0" w:color="auto"/>
            <w:left w:val="none" w:sz="0" w:space="0" w:color="auto"/>
            <w:bottom w:val="none" w:sz="0" w:space="0" w:color="auto"/>
            <w:right w:val="none" w:sz="0" w:space="0" w:color="auto"/>
          </w:divBdr>
        </w:div>
        <w:div w:id="22">
          <w:marLeft w:val="-115"/>
          <w:marRight w:val="0"/>
          <w:marTop w:val="0"/>
          <w:marBottom w:val="0"/>
          <w:divBdr>
            <w:top w:val="none" w:sz="0" w:space="0" w:color="auto"/>
            <w:left w:val="none" w:sz="0" w:space="0" w:color="auto"/>
            <w:bottom w:val="none" w:sz="0" w:space="0" w:color="auto"/>
            <w:right w:val="none" w:sz="0" w:space="0" w:color="auto"/>
          </w:divBdr>
        </w:div>
        <w:div w:id="23">
          <w:marLeft w:val="-115"/>
          <w:marRight w:val="0"/>
          <w:marTop w:val="0"/>
          <w:marBottom w:val="0"/>
          <w:divBdr>
            <w:top w:val="none" w:sz="0" w:space="0" w:color="auto"/>
            <w:left w:val="none" w:sz="0" w:space="0" w:color="auto"/>
            <w:bottom w:val="none" w:sz="0" w:space="0" w:color="auto"/>
            <w:right w:val="none" w:sz="0" w:space="0" w:color="auto"/>
          </w:divBdr>
        </w:div>
        <w:div w:id="24">
          <w:marLeft w:val="-115"/>
          <w:marRight w:val="0"/>
          <w:marTop w:val="0"/>
          <w:marBottom w:val="0"/>
          <w:divBdr>
            <w:top w:val="none" w:sz="0" w:space="0" w:color="auto"/>
            <w:left w:val="none" w:sz="0" w:space="0" w:color="auto"/>
            <w:bottom w:val="none" w:sz="0" w:space="0" w:color="auto"/>
            <w:right w:val="none" w:sz="0" w:space="0" w:color="auto"/>
          </w:divBdr>
        </w:div>
        <w:div w:id="25">
          <w:marLeft w:val="-115"/>
          <w:marRight w:val="0"/>
          <w:marTop w:val="0"/>
          <w:marBottom w:val="0"/>
          <w:divBdr>
            <w:top w:val="none" w:sz="0" w:space="0" w:color="auto"/>
            <w:left w:val="none" w:sz="0" w:space="0" w:color="auto"/>
            <w:bottom w:val="none" w:sz="0" w:space="0" w:color="auto"/>
            <w:right w:val="none" w:sz="0" w:space="0" w:color="auto"/>
          </w:divBdr>
        </w:div>
        <w:div w:id="26">
          <w:marLeft w:val="-115"/>
          <w:marRight w:val="0"/>
          <w:marTop w:val="0"/>
          <w:marBottom w:val="0"/>
          <w:divBdr>
            <w:top w:val="none" w:sz="0" w:space="0" w:color="auto"/>
            <w:left w:val="none" w:sz="0" w:space="0" w:color="auto"/>
            <w:bottom w:val="none" w:sz="0" w:space="0" w:color="auto"/>
            <w:right w:val="none" w:sz="0" w:space="0" w:color="auto"/>
          </w:divBdr>
        </w:div>
        <w:div w:id="27">
          <w:marLeft w:val="-115"/>
          <w:marRight w:val="0"/>
          <w:marTop w:val="0"/>
          <w:marBottom w:val="0"/>
          <w:divBdr>
            <w:top w:val="none" w:sz="0" w:space="0" w:color="auto"/>
            <w:left w:val="none" w:sz="0" w:space="0" w:color="auto"/>
            <w:bottom w:val="none" w:sz="0" w:space="0" w:color="auto"/>
            <w:right w:val="none" w:sz="0" w:space="0" w:color="auto"/>
          </w:divBdr>
        </w:div>
        <w:div w:id="29">
          <w:marLeft w:val="-115"/>
          <w:marRight w:val="0"/>
          <w:marTop w:val="0"/>
          <w:marBottom w:val="0"/>
          <w:divBdr>
            <w:top w:val="none" w:sz="0" w:space="0" w:color="auto"/>
            <w:left w:val="none" w:sz="0" w:space="0" w:color="auto"/>
            <w:bottom w:val="none" w:sz="0" w:space="0" w:color="auto"/>
            <w:right w:val="none" w:sz="0" w:space="0" w:color="auto"/>
          </w:divBdr>
        </w:div>
        <w:div w:id="30">
          <w:marLeft w:val="-115"/>
          <w:marRight w:val="0"/>
          <w:marTop w:val="0"/>
          <w:marBottom w:val="0"/>
          <w:divBdr>
            <w:top w:val="none" w:sz="0" w:space="0" w:color="auto"/>
            <w:left w:val="none" w:sz="0" w:space="0" w:color="auto"/>
            <w:bottom w:val="none" w:sz="0" w:space="0" w:color="auto"/>
            <w:right w:val="none" w:sz="0" w:space="0" w:color="auto"/>
          </w:divBdr>
        </w:div>
        <w:div w:id="32">
          <w:marLeft w:val="-115"/>
          <w:marRight w:val="0"/>
          <w:marTop w:val="0"/>
          <w:marBottom w:val="0"/>
          <w:divBdr>
            <w:top w:val="none" w:sz="0" w:space="0" w:color="auto"/>
            <w:left w:val="none" w:sz="0" w:space="0" w:color="auto"/>
            <w:bottom w:val="none" w:sz="0" w:space="0" w:color="auto"/>
            <w:right w:val="none" w:sz="0" w:space="0" w:color="auto"/>
          </w:divBdr>
        </w:div>
        <w:div w:id="33">
          <w:marLeft w:val="-115"/>
          <w:marRight w:val="0"/>
          <w:marTop w:val="0"/>
          <w:marBottom w:val="0"/>
          <w:divBdr>
            <w:top w:val="none" w:sz="0" w:space="0" w:color="auto"/>
            <w:left w:val="none" w:sz="0" w:space="0" w:color="auto"/>
            <w:bottom w:val="none" w:sz="0" w:space="0" w:color="auto"/>
            <w:right w:val="none" w:sz="0" w:space="0" w:color="auto"/>
          </w:divBdr>
        </w:div>
        <w:div w:id="34">
          <w:marLeft w:val="-115"/>
          <w:marRight w:val="0"/>
          <w:marTop w:val="0"/>
          <w:marBottom w:val="0"/>
          <w:divBdr>
            <w:top w:val="none" w:sz="0" w:space="0" w:color="auto"/>
            <w:left w:val="none" w:sz="0" w:space="0" w:color="auto"/>
            <w:bottom w:val="none" w:sz="0" w:space="0" w:color="auto"/>
            <w:right w:val="none" w:sz="0" w:space="0" w:color="auto"/>
          </w:divBdr>
        </w:div>
        <w:div w:id="35">
          <w:marLeft w:val="-115"/>
          <w:marRight w:val="0"/>
          <w:marTop w:val="0"/>
          <w:marBottom w:val="0"/>
          <w:divBdr>
            <w:top w:val="none" w:sz="0" w:space="0" w:color="auto"/>
            <w:left w:val="none" w:sz="0" w:space="0" w:color="auto"/>
            <w:bottom w:val="none" w:sz="0" w:space="0" w:color="auto"/>
            <w:right w:val="none" w:sz="0" w:space="0" w:color="auto"/>
          </w:divBdr>
        </w:div>
        <w:div w:id="36">
          <w:marLeft w:val="-115"/>
          <w:marRight w:val="0"/>
          <w:marTop w:val="0"/>
          <w:marBottom w:val="0"/>
          <w:divBdr>
            <w:top w:val="none" w:sz="0" w:space="0" w:color="auto"/>
            <w:left w:val="none" w:sz="0" w:space="0" w:color="auto"/>
            <w:bottom w:val="none" w:sz="0" w:space="0" w:color="auto"/>
            <w:right w:val="none" w:sz="0" w:space="0" w:color="auto"/>
          </w:divBdr>
        </w:div>
        <w:div w:id="37">
          <w:marLeft w:val="-115"/>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139005456">
      <w:bodyDiv w:val="1"/>
      <w:marLeft w:val="0"/>
      <w:marRight w:val="0"/>
      <w:marTop w:val="0"/>
      <w:marBottom w:val="0"/>
      <w:divBdr>
        <w:top w:val="none" w:sz="0" w:space="0" w:color="auto"/>
        <w:left w:val="none" w:sz="0" w:space="0" w:color="auto"/>
        <w:bottom w:val="none" w:sz="0" w:space="0" w:color="auto"/>
        <w:right w:val="none" w:sz="0" w:space="0" w:color="auto"/>
      </w:divBdr>
    </w:div>
    <w:div w:id="139545318">
      <w:bodyDiv w:val="1"/>
      <w:marLeft w:val="0"/>
      <w:marRight w:val="0"/>
      <w:marTop w:val="0"/>
      <w:marBottom w:val="0"/>
      <w:divBdr>
        <w:top w:val="none" w:sz="0" w:space="0" w:color="auto"/>
        <w:left w:val="none" w:sz="0" w:space="0" w:color="auto"/>
        <w:bottom w:val="none" w:sz="0" w:space="0" w:color="auto"/>
        <w:right w:val="none" w:sz="0" w:space="0" w:color="auto"/>
      </w:divBdr>
    </w:div>
    <w:div w:id="220214698">
      <w:bodyDiv w:val="1"/>
      <w:marLeft w:val="0"/>
      <w:marRight w:val="0"/>
      <w:marTop w:val="0"/>
      <w:marBottom w:val="0"/>
      <w:divBdr>
        <w:top w:val="none" w:sz="0" w:space="0" w:color="auto"/>
        <w:left w:val="none" w:sz="0" w:space="0" w:color="auto"/>
        <w:bottom w:val="none" w:sz="0" w:space="0" w:color="auto"/>
        <w:right w:val="none" w:sz="0" w:space="0" w:color="auto"/>
      </w:divBdr>
    </w:div>
    <w:div w:id="408043693">
      <w:bodyDiv w:val="1"/>
      <w:marLeft w:val="0"/>
      <w:marRight w:val="0"/>
      <w:marTop w:val="0"/>
      <w:marBottom w:val="0"/>
      <w:divBdr>
        <w:top w:val="none" w:sz="0" w:space="0" w:color="auto"/>
        <w:left w:val="none" w:sz="0" w:space="0" w:color="auto"/>
        <w:bottom w:val="none" w:sz="0" w:space="0" w:color="auto"/>
        <w:right w:val="none" w:sz="0" w:space="0" w:color="auto"/>
      </w:divBdr>
    </w:div>
    <w:div w:id="546451608">
      <w:bodyDiv w:val="1"/>
      <w:marLeft w:val="0"/>
      <w:marRight w:val="0"/>
      <w:marTop w:val="0"/>
      <w:marBottom w:val="0"/>
      <w:divBdr>
        <w:top w:val="none" w:sz="0" w:space="0" w:color="auto"/>
        <w:left w:val="none" w:sz="0" w:space="0" w:color="auto"/>
        <w:bottom w:val="none" w:sz="0" w:space="0" w:color="auto"/>
        <w:right w:val="none" w:sz="0" w:space="0" w:color="auto"/>
      </w:divBdr>
    </w:div>
    <w:div w:id="585188224">
      <w:bodyDiv w:val="1"/>
      <w:marLeft w:val="0"/>
      <w:marRight w:val="0"/>
      <w:marTop w:val="0"/>
      <w:marBottom w:val="0"/>
      <w:divBdr>
        <w:top w:val="none" w:sz="0" w:space="0" w:color="auto"/>
        <w:left w:val="none" w:sz="0" w:space="0" w:color="auto"/>
        <w:bottom w:val="none" w:sz="0" w:space="0" w:color="auto"/>
        <w:right w:val="none" w:sz="0" w:space="0" w:color="auto"/>
      </w:divBdr>
    </w:div>
    <w:div w:id="715541593">
      <w:bodyDiv w:val="1"/>
      <w:marLeft w:val="0"/>
      <w:marRight w:val="0"/>
      <w:marTop w:val="0"/>
      <w:marBottom w:val="0"/>
      <w:divBdr>
        <w:top w:val="none" w:sz="0" w:space="0" w:color="auto"/>
        <w:left w:val="none" w:sz="0" w:space="0" w:color="auto"/>
        <w:bottom w:val="none" w:sz="0" w:space="0" w:color="auto"/>
        <w:right w:val="none" w:sz="0" w:space="0" w:color="auto"/>
      </w:divBdr>
    </w:div>
    <w:div w:id="874076996">
      <w:bodyDiv w:val="1"/>
      <w:marLeft w:val="0"/>
      <w:marRight w:val="0"/>
      <w:marTop w:val="0"/>
      <w:marBottom w:val="0"/>
      <w:divBdr>
        <w:top w:val="none" w:sz="0" w:space="0" w:color="auto"/>
        <w:left w:val="none" w:sz="0" w:space="0" w:color="auto"/>
        <w:bottom w:val="none" w:sz="0" w:space="0" w:color="auto"/>
        <w:right w:val="none" w:sz="0" w:space="0" w:color="auto"/>
      </w:divBdr>
    </w:div>
    <w:div w:id="1106728587">
      <w:bodyDiv w:val="1"/>
      <w:marLeft w:val="0"/>
      <w:marRight w:val="0"/>
      <w:marTop w:val="0"/>
      <w:marBottom w:val="0"/>
      <w:divBdr>
        <w:top w:val="none" w:sz="0" w:space="0" w:color="auto"/>
        <w:left w:val="none" w:sz="0" w:space="0" w:color="auto"/>
        <w:bottom w:val="none" w:sz="0" w:space="0" w:color="auto"/>
        <w:right w:val="none" w:sz="0" w:space="0" w:color="auto"/>
      </w:divBdr>
    </w:div>
    <w:div w:id="1164513669">
      <w:bodyDiv w:val="1"/>
      <w:marLeft w:val="0"/>
      <w:marRight w:val="0"/>
      <w:marTop w:val="0"/>
      <w:marBottom w:val="0"/>
      <w:divBdr>
        <w:top w:val="none" w:sz="0" w:space="0" w:color="auto"/>
        <w:left w:val="none" w:sz="0" w:space="0" w:color="auto"/>
        <w:bottom w:val="none" w:sz="0" w:space="0" w:color="auto"/>
        <w:right w:val="none" w:sz="0" w:space="0" w:color="auto"/>
      </w:divBdr>
    </w:div>
    <w:div w:id="1284849042">
      <w:bodyDiv w:val="1"/>
      <w:marLeft w:val="0"/>
      <w:marRight w:val="0"/>
      <w:marTop w:val="0"/>
      <w:marBottom w:val="0"/>
      <w:divBdr>
        <w:top w:val="none" w:sz="0" w:space="0" w:color="auto"/>
        <w:left w:val="none" w:sz="0" w:space="0" w:color="auto"/>
        <w:bottom w:val="none" w:sz="0" w:space="0" w:color="auto"/>
        <w:right w:val="none" w:sz="0" w:space="0" w:color="auto"/>
      </w:divBdr>
    </w:div>
    <w:div w:id="1431971797">
      <w:bodyDiv w:val="1"/>
      <w:marLeft w:val="0"/>
      <w:marRight w:val="0"/>
      <w:marTop w:val="0"/>
      <w:marBottom w:val="0"/>
      <w:divBdr>
        <w:top w:val="none" w:sz="0" w:space="0" w:color="auto"/>
        <w:left w:val="none" w:sz="0" w:space="0" w:color="auto"/>
        <w:bottom w:val="none" w:sz="0" w:space="0" w:color="auto"/>
        <w:right w:val="none" w:sz="0" w:space="0" w:color="auto"/>
      </w:divBdr>
    </w:div>
    <w:div w:id="1701586072">
      <w:bodyDiv w:val="1"/>
      <w:marLeft w:val="0"/>
      <w:marRight w:val="0"/>
      <w:marTop w:val="0"/>
      <w:marBottom w:val="0"/>
      <w:divBdr>
        <w:top w:val="none" w:sz="0" w:space="0" w:color="auto"/>
        <w:left w:val="none" w:sz="0" w:space="0" w:color="auto"/>
        <w:bottom w:val="none" w:sz="0" w:space="0" w:color="auto"/>
        <w:right w:val="none" w:sz="0" w:space="0" w:color="auto"/>
      </w:divBdr>
    </w:div>
    <w:div w:id="1892183406">
      <w:bodyDiv w:val="1"/>
      <w:marLeft w:val="0"/>
      <w:marRight w:val="0"/>
      <w:marTop w:val="0"/>
      <w:marBottom w:val="0"/>
      <w:divBdr>
        <w:top w:val="none" w:sz="0" w:space="0" w:color="auto"/>
        <w:left w:val="none" w:sz="0" w:space="0" w:color="auto"/>
        <w:bottom w:val="none" w:sz="0" w:space="0" w:color="auto"/>
        <w:right w:val="none" w:sz="0" w:space="0" w:color="auto"/>
      </w:divBdr>
    </w:div>
    <w:div w:id="1907572448">
      <w:bodyDiv w:val="1"/>
      <w:marLeft w:val="0"/>
      <w:marRight w:val="0"/>
      <w:marTop w:val="0"/>
      <w:marBottom w:val="0"/>
      <w:divBdr>
        <w:top w:val="none" w:sz="0" w:space="0" w:color="auto"/>
        <w:left w:val="none" w:sz="0" w:space="0" w:color="auto"/>
        <w:bottom w:val="none" w:sz="0" w:space="0" w:color="auto"/>
        <w:right w:val="none" w:sz="0" w:space="0" w:color="auto"/>
      </w:divBdr>
    </w:div>
    <w:div w:id="1957977352">
      <w:bodyDiv w:val="1"/>
      <w:marLeft w:val="0"/>
      <w:marRight w:val="0"/>
      <w:marTop w:val="0"/>
      <w:marBottom w:val="0"/>
      <w:divBdr>
        <w:top w:val="none" w:sz="0" w:space="0" w:color="auto"/>
        <w:left w:val="none" w:sz="0" w:space="0" w:color="auto"/>
        <w:bottom w:val="none" w:sz="0" w:space="0" w:color="auto"/>
        <w:right w:val="none" w:sz="0" w:space="0" w:color="auto"/>
      </w:divBdr>
    </w:div>
    <w:div w:id="2071924999">
      <w:bodyDiv w:val="1"/>
      <w:marLeft w:val="0"/>
      <w:marRight w:val="0"/>
      <w:marTop w:val="0"/>
      <w:marBottom w:val="0"/>
      <w:divBdr>
        <w:top w:val="none" w:sz="0" w:space="0" w:color="auto"/>
        <w:left w:val="none" w:sz="0" w:space="0" w:color="auto"/>
        <w:bottom w:val="none" w:sz="0" w:space="0" w:color="auto"/>
        <w:right w:val="none" w:sz="0" w:space="0" w:color="auto"/>
      </w:divBdr>
    </w:div>
    <w:div w:id="213119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students.com.ua/knigi/164-osnovi-pdprimnitsko-dyalnost-varnaly-zs.html" TargetMode="External"/><Relationship Id="rId18" Type="http://schemas.openxmlformats.org/officeDocument/2006/relationships/hyperlink" Target="http://www.minfin.gov.ua" TargetMode="External"/><Relationship Id="rId26" Type="http://schemas.openxmlformats.org/officeDocument/2006/relationships/hyperlink" Target="http://www.business.vesti-ukr.com" TargetMode="External"/><Relationship Id="rId39" Type="http://schemas.openxmlformats.org/officeDocument/2006/relationships/hyperlink" Target="https://tinyurl.com/ydhcsagx" TargetMode="External"/><Relationship Id="rId21" Type="http://schemas.openxmlformats.org/officeDocument/2006/relationships/hyperlink" Target="http://www.ucci.org.ua" TargetMode="External"/><Relationship Id="rId34" Type="http://schemas.openxmlformats.org/officeDocument/2006/relationships/hyperlink" Target="https://tinyurl.com/y9pkmmp5" TargetMode="External"/><Relationship Id="rId42" Type="http://schemas.openxmlformats.org/officeDocument/2006/relationships/hyperlink" Target="http://sites.znu.edu.ua/child-advance/"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ktipe.pnu.edu.ua/wp-content/uploads/sites/62/2020/04/&#1054;&#1089;&#1085;&#1086;&#1074;&#1080;-&#1087;&#1110;&#1076;&#1087;&#1088;&#1080;&#1108;&#1084;&#1085;&#1080;&#1094;&#1090;&#1074;&#1072;-&#1085;&#1072;&#1074;&#1095;&#1072;&#1083;&#1100;&#1085;&#1080;&#1081;-&#1087;&#1086;&#1089;&#1110;&#1073;&#1085;&#1080;&#1082;.pdf" TargetMode="External"/><Relationship Id="rId29" Type="http://schemas.openxmlformats.org/officeDocument/2006/relationships/hyperlink" Target="http://www.delo.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books.znu.edu.ua/files/ZII/metodychky/2021/0046776.docx" TargetMode="External"/><Relationship Id="rId24" Type="http://schemas.openxmlformats.org/officeDocument/2006/relationships/hyperlink" Target="http://www.inbia.org" TargetMode="External"/><Relationship Id="rId32" Type="http://schemas.openxmlformats.org/officeDocument/2006/relationships/hyperlink" Target="https://tinyurl.com/y6wzzlu3" TargetMode="External"/><Relationship Id="rId37" Type="http://schemas.openxmlformats.org/officeDocument/2006/relationships/hyperlink" Target="https://tinyurl.com/yd6bq6p9" TargetMode="External"/><Relationship Id="rId40" Type="http://schemas.openxmlformats.org/officeDocument/2006/relationships/hyperlink" Target="https://moodle.znu.edu.ua"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ktipe.pnu.edu.ua/wp-content/uploads/sites/62/2020/04/&#1054;&#1089;&#1085;&#1086;&#1074;&#1080;-&#1087;&#1110;&#1076;&#1087;&#1088;&#1080;&#1108;&#1084;&#1085;&#1080;&#1094;&#1090;&#1074;&#1072;-&#1085;&#1072;&#1074;&#1095;&#1072;&#1083;&#1100;&#1085;&#1080;&#1081;-&#1087;&#1086;&#1089;&#1110;&#1073;&#1085;&#1080;&#1082;.pdf" TargetMode="External"/><Relationship Id="rId23" Type="http://schemas.openxmlformats.org/officeDocument/2006/relationships/hyperlink" Target="http://www.uaib.com.ua" TargetMode="External"/><Relationship Id="rId28" Type="http://schemas.openxmlformats.org/officeDocument/2006/relationships/hyperlink" Target="http://www.ubr.ua" TargetMode="External"/><Relationship Id="rId36" Type="http://schemas.openxmlformats.org/officeDocument/2006/relationships/hyperlink" Target="https://tinyurl.com/y8gbt4xs" TargetMode="External"/><Relationship Id="rId10" Type="http://schemas.openxmlformats.org/officeDocument/2006/relationships/hyperlink" Target="https://westudents.com.ua/knigi/164-osnovi-pdprimnitsko-dyalnost-varnaly-zs.html" TargetMode="External"/><Relationship Id="rId19" Type="http://schemas.openxmlformats.org/officeDocument/2006/relationships/hyperlink" Target="http://www.me.gov.ua" TargetMode="External"/><Relationship Id="rId31" Type="http://schemas.openxmlformats.org/officeDocument/2006/relationships/hyperlink" Target="https://tinyurl.com/ya6yk4ad" TargetMode="External"/><Relationship Id="rId44" Type="http://schemas.openxmlformats.org/officeDocument/2006/relationships/hyperlink" Target="http://sites.znu.edu.ua/confucius" TargetMode="External"/><Relationship Id="rId4" Type="http://schemas.openxmlformats.org/officeDocument/2006/relationships/settings" Target="settings.xml"/><Relationship Id="rId9" Type="http://schemas.openxmlformats.org/officeDocument/2006/relationships/hyperlink" Target="https://westudents.com.ua/knigi/164-osnovi-pdprimnitsko-dyalnost-varnaly-zs.html" TargetMode="External"/><Relationship Id="rId14" Type="http://schemas.openxmlformats.org/officeDocument/2006/relationships/hyperlink" Target="https://www.twirpx.com/file/619601/" TargetMode="External"/><Relationship Id="rId22" Type="http://schemas.openxmlformats.org/officeDocument/2006/relationships/hyperlink" Target="http://www.uspp.ua" TargetMode="External"/><Relationship Id="rId27" Type="http://schemas.openxmlformats.org/officeDocument/2006/relationships/hyperlink" Target="http://www.businessjournal.com.ua" TargetMode="External"/><Relationship Id="rId30" Type="http://schemas.openxmlformats.org/officeDocument/2006/relationships/hyperlink" Target="https://tinyurl.com/yckze4jd" TargetMode="External"/><Relationship Id="rId35" Type="http://schemas.openxmlformats.org/officeDocument/2006/relationships/hyperlink" Target="https://tinyurl.com/ycds57la" TargetMode="External"/><Relationship Id="rId43" Type="http://schemas.openxmlformats.org/officeDocument/2006/relationships/hyperlink" Target="https://www.znu.edu.ua/ukr/edu/ocznu/nim" TargetMode="External"/><Relationship Id="rId8" Type="http://schemas.openxmlformats.org/officeDocument/2006/relationships/hyperlink" Target="http://ebooks.znu.edu.ua/files/ZII/metodychky/2021/0046776.docx" TargetMode="External"/><Relationship Id="rId3" Type="http://schemas.openxmlformats.org/officeDocument/2006/relationships/styles" Target="styles.xml"/><Relationship Id="rId12" Type="http://schemas.openxmlformats.org/officeDocument/2006/relationships/hyperlink" Target="https://westudents.com.ua/knigi/164-osnovi-pdprimnitsko-dyalnost-varnaly-zs.html" TargetMode="External"/><Relationship Id="rId17" Type="http://schemas.openxmlformats.org/officeDocument/2006/relationships/hyperlink" Target="https://ktipe.pnu.edu.ua/wp-content/uploads/sites/62/2020/04/&#1054;&#1089;&#1085;&#1086;&#1074;&#1080;-&#1087;&#1110;&#1076;&#1087;&#1088;&#1080;&#1108;&#1084;&#1085;&#1080;&#1094;&#1090;&#1074;&#1072;-&#1085;&#1072;&#1074;&#1095;&#1072;&#1083;&#1100;&#1085;&#1080;&#1081;-&#1087;&#1086;&#1089;&#1110;&#1073;&#1085;&#1080;&#1082;.pdf" TargetMode="External"/><Relationship Id="rId25" Type="http://schemas.openxmlformats.org/officeDocument/2006/relationships/hyperlink" Target="http://www.business.ua" TargetMode="External"/><Relationship Id="rId33" Type="http://schemas.openxmlformats.org/officeDocument/2006/relationships/hyperlink" Target="https://tinyurl.com/y9tve4lk" TargetMode="External"/><Relationship Id="rId38" Type="http://schemas.openxmlformats.org/officeDocument/2006/relationships/hyperlink" Target="https://tinyurl.com/y9r5dpwh" TargetMode="External"/><Relationship Id="rId46" Type="http://schemas.openxmlformats.org/officeDocument/2006/relationships/fontTable" Target="fontTable.xml"/><Relationship Id="rId20" Type="http://schemas.openxmlformats.org/officeDocument/2006/relationships/hyperlink" Target="http://www.komprompol.rada.gov.ua" TargetMode="External"/><Relationship Id="rId41" Type="http://schemas.openxmlformats.org/officeDocument/2006/relationships/hyperlink" Target="https://moodle.znu.edu.ua/mod/page/view.php?id=1330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0697BCF3-85F6-426B-ABF5-5C208B748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15614</Words>
  <Characters>8901</Characters>
  <Application>Microsoft Office Word</Application>
  <DocSecurity>0</DocSecurity>
  <Lines>74</Lines>
  <Paragraphs>48</Paragraphs>
  <ScaleCrop>false</ScaleCrop>
  <HeadingPairs>
    <vt:vector size="2" baseType="variant">
      <vt:variant>
        <vt:lpstr>Название</vt:lpstr>
      </vt:variant>
      <vt:variant>
        <vt:i4>1</vt:i4>
      </vt:variant>
    </vt:vector>
  </HeadingPairs>
  <TitlesOfParts>
    <vt:vector size="1" baseType="lpstr">
      <vt:lpstr>ПОВНА НАЗВА ДИСЦИПЛІНИ</vt:lpstr>
    </vt:vector>
  </TitlesOfParts>
  <Company>SPecialiST RePack</Company>
  <LinksUpToDate>false</LinksUpToDate>
  <CharactersWithSpaces>24467</CharactersWithSpaces>
  <SharedDoc>false</SharedDoc>
  <HLinks>
    <vt:vector size="66" baseType="variant">
      <vt:variant>
        <vt:i4>7864357</vt:i4>
      </vt:variant>
      <vt:variant>
        <vt:i4>30</vt:i4>
      </vt:variant>
      <vt:variant>
        <vt:i4>0</vt:i4>
      </vt:variant>
      <vt:variant>
        <vt:i4>5</vt:i4>
      </vt:variant>
      <vt:variant>
        <vt:lpwstr>http://library.znu.edu.ua/</vt:lpwstr>
      </vt:variant>
      <vt:variant>
        <vt:lpwstr/>
      </vt:variant>
      <vt:variant>
        <vt:i4>196680</vt:i4>
      </vt:variant>
      <vt:variant>
        <vt:i4>27</vt:i4>
      </vt:variant>
      <vt:variant>
        <vt:i4>0</vt:i4>
      </vt:variant>
      <vt:variant>
        <vt:i4>5</vt:i4>
      </vt:variant>
      <vt:variant>
        <vt:lpwstr>https://tinyurl.com/ydhcsagx</vt:lpwstr>
      </vt:variant>
      <vt:variant>
        <vt:lpwstr/>
      </vt:variant>
      <vt:variant>
        <vt:i4>589909</vt:i4>
      </vt:variant>
      <vt:variant>
        <vt:i4>24</vt:i4>
      </vt:variant>
      <vt:variant>
        <vt:i4>0</vt:i4>
      </vt:variant>
      <vt:variant>
        <vt:i4>5</vt:i4>
      </vt:variant>
      <vt:variant>
        <vt:lpwstr>https://tinyurl.com/y9r5dpwh</vt:lpwstr>
      </vt:variant>
      <vt:variant>
        <vt:lpwstr/>
      </vt:variant>
      <vt:variant>
        <vt:i4>1310723</vt:i4>
      </vt:variant>
      <vt:variant>
        <vt:i4>21</vt:i4>
      </vt:variant>
      <vt:variant>
        <vt:i4>0</vt:i4>
      </vt:variant>
      <vt:variant>
        <vt:i4>5</vt:i4>
      </vt:variant>
      <vt:variant>
        <vt:lpwstr>https://tinyurl.com/yd6bq6p9</vt:lpwstr>
      </vt:variant>
      <vt:variant>
        <vt:lpwstr/>
      </vt:variant>
      <vt:variant>
        <vt:i4>1900547</vt:i4>
      </vt:variant>
      <vt:variant>
        <vt:i4>18</vt:i4>
      </vt:variant>
      <vt:variant>
        <vt:i4>0</vt:i4>
      </vt:variant>
      <vt:variant>
        <vt:i4>5</vt:i4>
      </vt:variant>
      <vt:variant>
        <vt:lpwstr>https://tinyurl.com/ycyfws9v</vt:lpwstr>
      </vt:variant>
      <vt:variant>
        <vt:lpwstr/>
      </vt:variant>
      <vt:variant>
        <vt:i4>95</vt:i4>
      </vt:variant>
      <vt:variant>
        <vt:i4>15</vt:i4>
      </vt:variant>
      <vt:variant>
        <vt:i4>0</vt:i4>
      </vt:variant>
      <vt:variant>
        <vt:i4>5</vt:i4>
      </vt:variant>
      <vt:variant>
        <vt:lpwstr>https://tinyurl.com/y8gbt4xs</vt:lpwstr>
      </vt:variant>
      <vt:variant>
        <vt:lpwstr/>
      </vt:variant>
      <vt:variant>
        <vt:i4>5963785</vt:i4>
      </vt:variant>
      <vt:variant>
        <vt:i4>12</vt:i4>
      </vt:variant>
      <vt:variant>
        <vt:i4>0</vt:i4>
      </vt:variant>
      <vt:variant>
        <vt:i4>5</vt:i4>
      </vt:variant>
      <vt:variant>
        <vt:lpwstr>https://tinyurl.com/ycds57la</vt:lpwstr>
      </vt:variant>
      <vt:variant>
        <vt:lpwstr/>
      </vt:variant>
      <vt:variant>
        <vt:i4>1507417</vt:i4>
      </vt:variant>
      <vt:variant>
        <vt:i4>9</vt:i4>
      </vt:variant>
      <vt:variant>
        <vt:i4>0</vt:i4>
      </vt:variant>
      <vt:variant>
        <vt:i4>5</vt:i4>
      </vt:variant>
      <vt:variant>
        <vt:lpwstr>https://tinyurl.com/y9pkmmp5</vt:lpwstr>
      </vt:variant>
      <vt:variant>
        <vt:lpwstr/>
      </vt:variant>
      <vt:variant>
        <vt:i4>852041</vt:i4>
      </vt:variant>
      <vt:variant>
        <vt:i4>6</vt:i4>
      </vt:variant>
      <vt:variant>
        <vt:i4>0</vt:i4>
      </vt:variant>
      <vt:variant>
        <vt:i4>5</vt:i4>
      </vt:variant>
      <vt:variant>
        <vt:lpwstr>https://tinyurl.com/y9tve4lk</vt:lpwstr>
      </vt:variant>
      <vt:variant>
        <vt:lpwstr/>
      </vt:variant>
      <vt:variant>
        <vt:i4>917580</vt:i4>
      </vt:variant>
      <vt:variant>
        <vt:i4>3</vt:i4>
      </vt:variant>
      <vt:variant>
        <vt:i4>0</vt:i4>
      </vt:variant>
      <vt:variant>
        <vt:i4>5</vt:i4>
      </vt:variant>
      <vt:variant>
        <vt:lpwstr>https://tinyurl.com/y6wzzlu3</vt:lpwstr>
      </vt:variant>
      <vt:variant>
        <vt:lpwstr/>
      </vt:variant>
      <vt:variant>
        <vt:i4>5570568</vt:i4>
      </vt:variant>
      <vt:variant>
        <vt:i4>0</vt:i4>
      </vt:variant>
      <vt:variant>
        <vt:i4>0</vt:i4>
      </vt:variant>
      <vt:variant>
        <vt:i4>5</vt:i4>
      </vt:variant>
      <vt:variant>
        <vt:lpwstr>https://tinyurl.com/ya6yk4ad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ПОВНА НАЗВА ДИСЦИПЛІНИ</dc:title>
  <dc:subject/>
  <dc:creator>cheryl reed</dc:creator>
  <cp:keywords/>
  <cp:lastModifiedBy>Оля</cp:lastModifiedBy>
  <cp:revision>2</cp:revision>
  <cp:lastPrinted>2020-06-25T10:47:00Z</cp:lastPrinted>
  <dcterms:created xsi:type="dcterms:W3CDTF">2023-10-19T21:34:00Z</dcterms:created>
  <dcterms:modified xsi:type="dcterms:W3CDTF">2023-10-19T21:34:00Z</dcterms:modified>
</cp:coreProperties>
</file>