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F8BBF" w14:textId="77777777" w:rsidR="002D74E3" w:rsidRDefault="002D74E3" w:rsidP="002D74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Тема</w:t>
      </w:r>
      <w:r w:rsidRPr="002D0B56">
        <w:rPr>
          <w:rFonts w:ascii="Times New Roman" w:eastAsia="Times New Roman" w:hAnsi="Times New Roman" w:cs="Times New Roman"/>
          <w:b/>
          <w:bCs/>
          <w:spacing w:val="-2"/>
          <w:kern w:val="0"/>
          <w:sz w:val="25"/>
          <w:szCs w:val="25"/>
          <w14:ligatures w14:val="none"/>
        </w:rPr>
        <w:t xml:space="preserve"> </w:t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4 </w:t>
      </w:r>
      <w:hyperlink r:id="rId5" w:anchor="_bookmark1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Стратегічні</w:t>
        </w:r>
        <w:r w:rsidRPr="002D0B56">
          <w:rPr>
            <w:rFonts w:ascii="Times New Roman" w:eastAsia="Times New Roman" w:hAnsi="Times New Roman" w:cs="Times New Roman"/>
            <w:b/>
            <w:bCs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аспекти</w:t>
        </w:r>
        <w:r w:rsidRPr="002D0B56">
          <w:rPr>
            <w:rFonts w:ascii="Times New Roman" w:eastAsia="Times New Roman" w:hAnsi="Times New Roman" w:cs="Times New Roman"/>
            <w:b/>
            <w:bCs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моделі</w:t>
        </w:r>
        <w:r w:rsidRPr="002D0B56">
          <w:rPr>
            <w:rFonts w:ascii="Times New Roman" w:eastAsia="Times New Roman" w:hAnsi="Times New Roman" w:cs="Times New Roman"/>
            <w:b/>
            <w:bCs/>
            <w:spacing w:val="56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життєвого</w:t>
        </w:r>
        <w:r w:rsidRPr="002D0B56">
          <w:rPr>
            <w:rFonts w:ascii="Times New Roman" w:eastAsia="Times New Roman" w:hAnsi="Times New Roman" w:cs="Times New Roman"/>
            <w:b/>
            <w:bCs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циклу</w:t>
        </w:r>
      </w:hyperlink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 </w:t>
      </w:r>
      <w:hyperlink r:id="rId6" w:anchor="_bookmark15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товару</w:t>
        </w:r>
      </w:hyperlink>
    </w:p>
    <w:p w14:paraId="2C4C564C" w14:textId="77777777" w:rsidR="002D74E3" w:rsidRDefault="002D74E3" w:rsidP="002D74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567C5E13" w14:textId="5FE792ED" w:rsidR="002D74E3" w:rsidRPr="002D0B56" w:rsidRDefault="002D74E3" w:rsidP="002D74E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>План</w:t>
      </w:r>
    </w:p>
    <w:p w14:paraId="59F12196" w14:textId="77777777" w:rsidR="002D74E3" w:rsidRP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7" w:anchor="_bookmark16" w:history="1"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Визначення ЖЦТ і його різновиди в контексті</w:t>
        </w:r>
      </w:hyperlink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8" w:anchor="_bookmark16" w:history="1"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маркетингової</w:t>
        </w:r>
        <w:r w:rsidRPr="002D74E3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товарної політики</w:t>
        </w:r>
      </w:hyperlink>
    </w:p>
    <w:p w14:paraId="4E622998" w14:textId="77777777" w:rsid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9" w:anchor="_bookmark17" w:history="1"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Характеристика етапів</w:t>
        </w:r>
        <w:r w:rsidRPr="002D74E3">
          <w:rPr>
            <w:rFonts w:ascii="Times New Roman" w:eastAsia="Times New Roman" w:hAnsi="Times New Roman" w:cs="Times New Roman"/>
            <w:spacing w:val="3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ЖЦТ</w:t>
        </w:r>
        <w:r w:rsidRPr="002D74E3">
          <w:rPr>
            <w:rFonts w:ascii="Times New Roman" w:eastAsia="Times New Roman" w:hAnsi="Times New Roman" w:cs="Times New Roman"/>
            <w:spacing w:val="-2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щодо</w:t>
        </w:r>
        <w:r w:rsidRPr="002D74E3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формування</w:t>
        </w:r>
      </w:hyperlink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10" w:anchor="_bookmark17" w:history="1"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маркетингової</w:t>
        </w:r>
        <w:r w:rsidRPr="002D74E3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товарної політики</w:t>
        </w:r>
        <w:r w:rsidRPr="002D74E3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підприємства</w:t>
        </w:r>
      </w:hyperlink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</w:p>
    <w:p w14:paraId="5C5A5251" w14:textId="77777777" w:rsid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11" w:anchor="_bookmark18" w:history="1"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Стратегічні аспекти розробки рекомендацій щодо</w:t>
        </w:r>
      </w:hyperlink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12" w:anchor="_bookmark18" w:history="1"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вибору</w:t>
        </w:r>
        <w:r w:rsidRPr="002D74E3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відповідальних</w:t>
        </w:r>
        <w:r w:rsidRPr="002D74E3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дій</w:t>
        </w:r>
        <w:r w:rsidRPr="002D74E3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на</w:t>
        </w:r>
        <w:r w:rsidRPr="002D74E3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стадіях</w:t>
        </w:r>
        <w:r w:rsidRPr="002D74E3">
          <w:rPr>
            <w:rFonts w:ascii="Times New Roman" w:eastAsia="Times New Roman" w:hAnsi="Times New Roman" w:cs="Times New Roman"/>
            <w:spacing w:val="-1"/>
            <w:kern w:val="0"/>
            <w:sz w:val="25"/>
            <w:szCs w:val="25"/>
            <w14:ligatures w14:val="none"/>
          </w:rPr>
          <w:t xml:space="preserve"> </w:t>
        </w:r>
        <w:r w:rsidRPr="002D74E3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ЖЦТ</w:t>
        </w:r>
      </w:hyperlink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</w:p>
    <w:p w14:paraId="0A3595F8" w14:textId="77777777" w:rsid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 та склад інфраструктури ринку товарів та послуг. Класифікаційні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ознаки ринків товарів та послуг. </w:t>
      </w:r>
    </w:p>
    <w:p w14:paraId="2442F4A2" w14:textId="77777777" w:rsidR="002D74E3" w:rsidRP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Основні складові механізму функціонування ринку.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Переваги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вади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сучасної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ринкової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економіки.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6773AD05" w14:textId="77777777" w:rsidR="002D74E3" w:rsidRP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Характерні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особливості</w:t>
      </w:r>
      <w:r w:rsidRPr="002D74E3">
        <w:rPr>
          <w:rFonts w:ascii="Times New Roman" w:eastAsia="Times New Roman" w:hAnsi="Times New Roman" w:cs="Times New Roman"/>
          <w:spacing w:val="70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сучасного</w:t>
      </w:r>
      <w:r w:rsidRPr="002D74E3">
        <w:rPr>
          <w:rFonts w:ascii="Times New Roman" w:eastAsia="Times New Roman" w:hAnsi="Times New Roman" w:cs="Times New Roman"/>
          <w:spacing w:val="-67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 та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 Головні тенденції змін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форм підприємницької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діяльності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сучасного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ринку.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12A2536F" w14:textId="37AF9F01" w:rsidR="002D74E3" w:rsidRPr="002D74E3" w:rsidRDefault="002D74E3" w:rsidP="002D74E3">
      <w:pPr>
        <w:pStyle w:val="a3"/>
        <w:widowControl w:val="0"/>
        <w:numPr>
          <w:ilvl w:val="0"/>
          <w:numId w:val="1"/>
        </w:numPr>
        <w:tabs>
          <w:tab w:val="left" w:pos="868"/>
          <w:tab w:val="left" w:leader="dot" w:pos="626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Пріоритети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споживачів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міждержавних,</w:t>
      </w:r>
      <w:r w:rsidRPr="002D74E3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міжнародних,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регіональних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глобальних</w:t>
      </w:r>
      <w:r w:rsidRPr="002D74E3">
        <w:rPr>
          <w:rFonts w:ascii="Times New Roman" w:eastAsia="Times New Roman" w:hAnsi="Times New Roman" w:cs="Times New Roman"/>
          <w:spacing w:val="3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товарних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ринках.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Життєвий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цикл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товарів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5"/>
          <w:szCs w:val="25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</w:t>
      </w:r>
    </w:p>
    <w:p w14:paraId="335171FB" w14:textId="77777777" w:rsidR="002D74E3" w:rsidRDefault="002D74E3"/>
    <w:p w14:paraId="06C78613" w14:textId="6C8D196B" w:rsidR="002D74E3" w:rsidRPr="002D74E3" w:rsidRDefault="002D74E3" w:rsidP="002D74E3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left="952"/>
        <w:jc w:val="both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r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1.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Визначення</w:t>
      </w:r>
      <w:r w:rsidRPr="002D74E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сегменту</w:t>
      </w:r>
      <w:r w:rsidRPr="002D74E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ринку</w:t>
      </w:r>
      <w:r w:rsidRPr="002D74E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та</w:t>
      </w:r>
      <w:r w:rsidRPr="002D74E3">
        <w:rPr>
          <w:rFonts w:ascii="Arial" w:eastAsia="Arial" w:hAnsi="Arial" w:cs="Arial"/>
          <w:b/>
          <w:bCs/>
          <w:i/>
          <w:iCs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критерії</w:t>
      </w:r>
      <w:r w:rsidRPr="002D74E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його</w:t>
      </w:r>
      <w:r w:rsidRPr="002D74E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вибору</w:t>
      </w:r>
    </w:p>
    <w:p w14:paraId="2F6F4ADD" w14:textId="77777777" w:rsidR="002D74E3" w:rsidRPr="002D74E3" w:rsidRDefault="002D74E3" w:rsidP="002D74E3">
      <w:pPr>
        <w:widowControl w:val="0"/>
        <w:autoSpaceDE w:val="0"/>
        <w:autoSpaceDN w:val="0"/>
        <w:spacing w:before="42" w:after="0" w:line="240" w:lineRule="auto"/>
        <w:ind w:left="233" w:right="231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Вибору цільового ринку передує </w:t>
      </w:r>
      <w:r w:rsidRPr="002D74E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сегментація,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тобто розподіл споживачів 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групи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сегменти,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відрізняються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відносною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однорідністю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попиту,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смаків,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уподобань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або реакцією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ті чи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інші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види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маркетингової діяльності.</w:t>
      </w:r>
    </w:p>
    <w:p w14:paraId="5B97D075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1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Кінцева мета сегментування — вибір сегмента (або сегментів) споживачів, 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задоволення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потреб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якого буде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зорієнтована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діяльність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фірми.</w:t>
      </w:r>
    </w:p>
    <w:p w14:paraId="6A24FFFA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2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Сегмент ринку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– це сукупність споживачів, що мають високу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однорiднiсть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купівельної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поведiнки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чiтко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відмінної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вiд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iнших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 даному ринку, i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якi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потребують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спецiально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розроблений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них комплексу</w:t>
      </w:r>
      <w:r w:rsidRPr="002D74E3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маркетингу.</w:t>
      </w:r>
    </w:p>
    <w:p w14:paraId="287D141B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2"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Сегментування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поділ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його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окремi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сегменти,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вiдмiннi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можливостями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збуту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того чи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iншого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/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послуги.</w:t>
      </w:r>
    </w:p>
    <w:p w14:paraId="61791411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4"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proofErr w:type="spellStart"/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Цiль</w:t>
      </w:r>
      <w:proofErr w:type="spellEnd"/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 сегментування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– виявити в кожної групи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покупцiв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порiвняно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однороднi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потребти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продуктi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відповідно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цьому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зорiєнтувати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товарну,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цiнову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збутову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полiтику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підприємства.</w:t>
      </w:r>
    </w:p>
    <w:p w14:paraId="7D03BC38" w14:textId="77777777" w:rsidR="002D74E3" w:rsidRPr="002D74E3" w:rsidRDefault="002D74E3" w:rsidP="002D74E3">
      <w:pPr>
        <w:widowControl w:val="0"/>
        <w:autoSpaceDE w:val="0"/>
        <w:autoSpaceDN w:val="0"/>
        <w:spacing w:before="1" w:after="0" w:line="240" w:lineRule="auto"/>
        <w:ind w:left="94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Сегментація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переслідує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дві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основні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цілі:</w:t>
      </w:r>
    </w:p>
    <w:p w14:paraId="1358ADB4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42" w:after="0" w:line="240" w:lineRule="auto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виявлення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однорідних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груп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споживачів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однаковими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потребами;</w:t>
      </w:r>
    </w:p>
    <w:p w14:paraId="4C0C8185" w14:textId="77777777" w:rsid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46" w:after="0" w:line="240" w:lineRule="auto"/>
        <w:ind w:right="233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виявлення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можливостей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фірми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задовольняти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потреби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краще,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ніж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конкуренти.</w:t>
      </w:r>
    </w:p>
    <w:p w14:paraId="052C9086" w14:textId="7D0737A4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9" w:firstLine="705"/>
        <w:jc w:val="both"/>
        <w:rPr>
          <w:rFonts w:ascii="Times New Roman" w:eastAsia="Times New Roman" w:hAnsi="Times New Roman" w:cs="Times New Roman"/>
          <w:kern w:val="0"/>
          <w:sz w:val="28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Сегментація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загальному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вигляді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проводитись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підприємством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шляхом послідовної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реалізації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шести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етапів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(рис.</w:t>
      </w:r>
      <w:r w:rsidRPr="002D74E3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6.1).</w:t>
      </w:r>
      <w:r w:rsidRPr="002D74E3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0" distR="0" simplePos="0" relativeHeight="251659264" behindDoc="0" locked="0" layoutInCell="1" allowOverlap="1" wp14:anchorId="7DC7ECEF" wp14:editId="3E7DD954">
            <wp:simplePos x="0" y="0"/>
            <wp:positionH relativeFrom="page">
              <wp:posOffset>1600200</wp:posOffset>
            </wp:positionH>
            <wp:positionV relativeFrom="paragraph">
              <wp:posOffset>234950</wp:posOffset>
            </wp:positionV>
            <wp:extent cx="4302760" cy="2286000"/>
            <wp:effectExtent l="0" t="0" r="2540" b="0"/>
            <wp:wrapTopAndBottom/>
            <wp:docPr id="2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6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11D2E" w14:textId="77777777" w:rsidR="002D74E3" w:rsidRPr="002D74E3" w:rsidRDefault="002D74E3" w:rsidP="002D74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  <w:sectPr w:rsidR="002D74E3" w:rsidRPr="002D74E3">
          <w:pgSz w:w="11910" w:h="16840"/>
          <w:pgMar w:top="1040" w:right="900" w:bottom="960" w:left="900" w:header="0" w:footer="774" w:gutter="0"/>
          <w:cols w:space="720"/>
        </w:sectPr>
      </w:pPr>
    </w:p>
    <w:p w14:paraId="3AB91F8A" w14:textId="77777777" w:rsidR="002D74E3" w:rsidRPr="002D74E3" w:rsidRDefault="002D74E3" w:rsidP="002D74E3">
      <w:pPr>
        <w:widowControl w:val="0"/>
        <w:autoSpaceDE w:val="0"/>
        <w:autoSpaceDN w:val="0"/>
        <w:spacing w:before="72" w:after="0" w:line="240" w:lineRule="auto"/>
        <w:ind w:left="233" w:right="236" w:firstLine="70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Отже,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доцільно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дотримуватись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підходу,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який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спирається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проведення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макросегментації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для виявлення цільового ринку та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мікросегментації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для визначення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цільового сегмента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підприємства.</w:t>
      </w:r>
    </w:p>
    <w:p w14:paraId="6AFBC2F4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93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Розглянемо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три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популярні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методу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сегментації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цільової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аудиторії.</w:t>
      </w:r>
    </w:p>
    <w:p w14:paraId="5772F1F7" w14:textId="77777777" w:rsidR="002D74E3" w:rsidRPr="002D74E3" w:rsidRDefault="002D74E3" w:rsidP="002D74E3">
      <w:pPr>
        <w:widowControl w:val="0"/>
        <w:autoSpaceDE w:val="0"/>
        <w:autoSpaceDN w:val="0"/>
        <w:spacing w:before="52" w:after="0" w:line="240" w:lineRule="auto"/>
        <w:ind w:left="938"/>
        <w:jc w:val="both"/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МЕТОД</w:t>
      </w:r>
      <w:r w:rsidRPr="002D74E3">
        <w:rPr>
          <w:rFonts w:ascii="Times New Roman" w:eastAsia="Times New Roman" w:hAnsi="Times New Roman" w:cs="Times New Roman"/>
          <w:b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ФІЛІПА</w:t>
      </w:r>
      <w:r w:rsidRPr="002D74E3">
        <w:rPr>
          <w:rFonts w:ascii="Times New Roman" w:eastAsia="Times New Roman" w:hAnsi="Times New Roman" w:cs="Times New Roman"/>
          <w:b/>
          <w:spacing w:val="-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КОТЛЕРА</w:t>
      </w:r>
    </w:p>
    <w:p w14:paraId="6FB97D26" w14:textId="77777777" w:rsidR="002D74E3" w:rsidRPr="002D74E3" w:rsidRDefault="002D74E3" w:rsidP="002D74E3">
      <w:pPr>
        <w:widowControl w:val="0"/>
        <w:autoSpaceDE w:val="0"/>
        <w:autoSpaceDN w:val="0"/>
        <w:spacing w:before="37" w:after="0" w:line="240" w:lineRule="auto"/>
        <w:ind w:left="233" w:right="229" w:firstLine="70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Котлера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дозволяє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розбити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цільову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аудиторію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різні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сегменти,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починаючи від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геолокації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закінчуючи купівельною спроможністю, віросповіданням 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національністю.</w:t>
      </w:r>
    </w:p>
    <w:p w14:paraId="3A0314A4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9" w:firstLine="70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Котлера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дозволяє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сегментувати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аудиторію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чотирьом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великим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параметрами: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географічним,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психографическим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поведінковим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демографічних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рис.</w:t>
      </w:r>
      <w:r w:rsidRPr="002D74E3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6.2.</w:t>
      </w:r>
    </w:p>
    <w:p w14:paraId="233B988B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</w:p>
    <w:p w14:paraId="4057D27B" w14:textId="77777777" w:rsidR="002D74E3" w:rsidRPr="002D74E3" w:rsidRDefault="002D74E3" w:rsidP="002D74E3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0" distR="0" simplePos="0" relativeHeight="251660288" behindDoc="0" locked="0" layoutInCell="1" allowOverlap="1" wp14:anchorId="2A127692" wp14:editId="215B83E6">
            <wp:simplePos x="0" y="0"/>
            <wp:positionH relativeFrom="page">
              <wp:posOffset>1124585</wp:posOffset>
            </wp:positionH>
            <wp:positionV relativeFrom="paragraph">
              <wp:posOffset>173355</wp:posOffset>
            </wp:positionV>
            <wp:extent cx="5247005" cy="4076700"/>
            <wp:effectExtent l="0" t="0" r="0" b="0"/>
            <wp:wrapTopAndBottom/>
            <wp:docPr id="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407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28530" w14:textId="77777777" w:rsidR="002D74E3" w:rsidRPr="002D74E3" w:rsidRDefault="002D74E3" w:rsidP="002D74E3">
      <w:pPr>
        <w:widowControl w:val="0"/>
        <w:autoSpaceDE w:val="0"/>
        <w:autoSpaceDN w:val="0"/>
        <w:spacing w:before="156" w:after="0" w:line="240" w:lineRule="auto"/>
        <w:ind w:left="542" w:right="54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Рис.</w:t>
      </w:r>
      <w:r w:rsidRPr="002D74E3">
        <w:rPr>
          <w:rFonts w:ascii="Times New Roman" w:eastAsia="Times New Roman" w:hAnsi="Times New Roman" w:cs="Times New Roman"/>
          <w:b/>
          <w:bCs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6.2.</w:t>
      </w:r>
      <w:r w:rsidRPr="002D74E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Критерії</w:t>
      </w:r>
      <w:r w:rsidRPr="002D74E3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сегментації</w:t>
      </w:r>
      <w:r w:rsidRPr="002D74E3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споживчих</w:t>
      </w:r>
      <w:r w:rsidRPr="002D74E3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ринків</w:t>
      </w:r>
    </w:p>
    <w:p w14:paraId="212C4760" w14:textId="77777777" w:rsidR="002D74E3" w:rsidRPr="002D74E3" w:rsidRDefault="002D74E3" w:rsidP="002D74E3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0"/>
          <w:szCs w:val="26"/>
          <w14:ligatures w14:val="none"/>
        </w:rPr>
      </w:pPr>
    </w:p>
    <w:p w14:paraId="3ABAE58C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943"/>
        <w:jc w:val="both"/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МЕТОД</w:t>
      </w:r>
      <w:r w:rsidRPr="002D74E3">
        <w:rPr>
          <w:rFonts w:ascii="Times New Roman" w:eastAsia="Times New Roman" w:hAnsi="Times New Roman" w:cs="Times New Roman"/>
          <w:b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МАРКА</w:t>
      </w:r>
      <w:r w:rsidRPr="002D74E3">
        <w:rPr>
          <w:rFonts w:ascii="Times New Roman" w:eastAsia="Times New Roman" w:hAnsi="Times New Roman" w:cs="Times New Roman"/>
          <w:b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ШЕРРИНГТОНА</w:t>
      </w:r>
      <w:r w:rsidRPr="002D74E3">
        <w:rPr>
          <w:rFonts w:ascii="Times New Roman" w:eastAsia="Times New Roman" w:hAnsi="Times New Roman" w:cs="Times New Roman"/>
          <w:b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(5W)</w:t>
      </w:r>
    </w:p>
    <w:p w14:paraId="2F050420" w14:textId="77777777" w:rsidR="002D74E3" w:rsidRPr="002D74E3" w:rsidRDefault="002D74E3" w:rsidP="002D74E3">
      <w:pPr>
        <w:widowControl w:val="0"/>
        <w:autoSpaceDE w:val="0"/>
        <w:autoSpaceDN w:val="0"/>
        <w:spacing w:before="42" w:after="0" w:line="240" w:lineRule="auto"/>
        <w:ind w:left="233" w:right="544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Методика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Шеррингтона</w:t>
      </w:r>
      <w:proofErr w:type="spellEnd"/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проста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дозволяє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скоротити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сегментування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аудиторії. Вам належить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відповісти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5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головних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питань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 клієнта і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продукт:</w:t>
      </w:r>
    </w:p>
    <w:p w14:paraId="6E7C186A" w14:textId="77777777" w:rsidR="002D74E3" w:rsidRPr="002D74E3" w:rsidRDefault="002D74E3" w:rsidP="002D74E3">
      <w:pPr>
        <w:widowControl w:val="0"/>
        <w:numPr>
          <w:ilvl w:val="0"/>
          <w:numId w:val="4"/>
        </w:numPr>
        <w:tabs>
          <w:tab w:val="left" w:pos="1218"/>
        </w:tabs>
        <w:autoSpaceDE w:val="0"/>
        <w:autoSpaceDN w:val="0"/>
        <w:spacing w:after="0" w:line="240" w:lineRule="auto"/>
        <w:ind w:hanging="265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What</w:t>
      </w:r>
      <w:proofErr w:type="spellEnd"/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(що)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–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опис конкретних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властивостей</w:t>
      </w:r>
      <w:r w:rsidRPr="002D74E3">
        <w:rPr>
          <w:rFonts w:ascii="Times New Roman" w:eastAsia="Times New Roman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товару/послуг;</w:t>
      </w:r>
    </w:p>
    <w:p w14:paraId="29C17DB7" w14:textId="77777777" w:rsidR="002D74E3" w:rsidRPr="002D74E3" w:rsidRDefault="002D74E3" w:rsidP="002D74E3">
      <w:pPr>
        <w:widowControl w:val="0"/>
        <w:numPr>
          <w:ilvl w:val="0"/>
          <w:numId w:val="4"/>
        </w:numPr>
        <w:tabs>
          <w:tab w:val="left" w:pos="1218"/>
        </w:tabs>
        <w:autoSpaceDE w:val="0"/>
        <w:autoSpaceDN w:val="0"/>
        <w:spacing w:before="47" w:after="0" w:line="240" w:lineRule="auto"/>
        <w:ind w:hanging="265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Who</w:t>
      </w:r>
      <w:proofErr w:type="spellEnd"/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(хто)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–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характеристика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потенційного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клієнта;</w:t>
      </w:r>
    </w:p>
    <w:p w14:paraId="7F009BD6" w14:textId="77777777" w:rsidR="002D74E3" w:rsidRPr="002D74E3" w:rsidRDefault="002D74E3" w:rsidP="002D74E3">
      <w:pPr>
        <w:widowControl w:val="0"/>
        <w:numPr>
          <w:ilvl w:val="0"/>
          <w:numId w:val="4"/>
        </w:numPr>
        <w:tabs>
          <w:tab w:val="left" w:pos="1218"/>
        </w:tabs>
        <w:autoSpaceDE w:val="0"/>
        <w:autoSpaceDN w:val="0"/>
        <w:spacing w:before="47" w:after="0" w:line="240" w:lineRule="auto"/>
        <w:ind w:hanging="265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Why</w:t>
      </w:r>
      <w:proofErr w:type="spellEnd"/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(чому) –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чим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керується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споживач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виборі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або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послуги;</w:t>
      </w:r>
    </w:p>
    <w:p w14:paraId="55675016" w14:textId="77777777" w:rsidR="002D74E3" w:rsidRPr="002D74E3" w:rsidRDefault="002D74E3" w:rsidP="002D74E3">
      <w:pPr>
        <w:widowControl w:val="0"/>
        <w:numPr>
          <w:ilvl w:val="0"/>
          <w:numId w:val="4"/>
        </w:numPr>
        <w:tabs>
          <w:tab w:val="left" w:pos="1218"/>
        </w:tabs>
        <w:autoSpaceDE w:val="0"/>
        <w:autoSpaceDN w:val="0"/>
        <w:spacing w:before="41" w:after="0" w:line="240" w:lineRule="auto"/>
        <w:ind w:hanging="265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When</w:t>
      </w:r>
      <w:proofErr w:type="spellEnd"/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(коли)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–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час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здійснення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покупки;</w:t>
      </w:r>
    </w:p>
    <w:p w14:paraId="777832D5" w14:textId="77777777" w:rsidR="002D74E3" w:rsidRPr="002D74E3" w:rsidRDefault="002D74E3" w:rsidP="002D74E3">
      <w:pPr>
        <w:widowControl w:val="0"/>
        <w:numPr>
          <w:ilvl w:val="0"/>
          <w:numId w:val="4"/>
        </w:numPr>
        <w:tabs>
          <w:tab w:val="left" w:pos="1218"/>
        </w:tabs>
        <w:autoSpaceDE w:val="0"/>
        <w:autoSpaceDN w:val="0"/>
        <w:spacing w:before="47" w:after="0" w:line="240" w:lineRule="auto"/>
        <w:ind w:hanging="265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Where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(де)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–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місце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продажу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товару/послуг.</w:t>
      </w:r>
    </w:p>
    <w:p w14:paraId="59430339" w14:textId="77777777" w:rsidR="002D74E3" w:rsidRPr="002D74E3" w:rsidRDefault="002D74E3" w:rsidP="002D74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  <w:sectPr w:rsidR="002D74E3" w:rsidRPr="002D74E3">
          <w:pgSz w:w="11910" w:h="16840"/>
          <w:pgMar w:top="1040" w:right="900" w:bottom="960" w:left="900" w:header="0" w:footer="774" w:gutter="0"/>
          <w:cols w:space="720"/>
        </w:sectPr>
      </w:pPr>
    </w:p>
    <w:p w14:paraId="7ADF86A2" w14:textId="77777777" w:rsidR="002D74E3" w:rsidRPr="002D74E3" w:rsidRDefault="002D74E3" w:rsidP="002D74E3">
      <w:pPr>
        <w:widowControl w:val="0"/>
        <w:autoSpaceDE w:val="0"/>
        <w:autoSpaceDN w:val="0"/>
        <w:spacing w:before="72" w:after="0" w:line="240" w:lineRule="auto"/>
        <w:ind w:left="233" w:right="227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Іноді для сегментації використовується ще одне питання - «Який» (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Which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?). Як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правило, це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питання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допомагає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виділити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сегменти при налаштуванні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таргетингу</w:t>
      </w:r>
      <w:proofErr w:type="spellEnd"/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6C3CE863" w14:textId="77777777" w:rsidR="002D74E3" w:rsidRPr="002D74E3" w:rsidRDefault="002D74E3" w:rsidP="002D74E3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6"/>
          <w14:ligatures w14:val="none"/>
        </w:rPr>
      </w:pPr>
    </w:p>
    <w:p w14:paraId="77AC21C3" w14:textId="77777777" w:rsidR="002D74E3" w:rsidRPr="002D74E3" w:rsidRDefault="002D74E3" w:rsidP="002D74E3">
      <w:pPr>
        <w:widowControl w:val="0"/>
        <w:numPr>
          <w:ilvl w:val="1"/>
          <w:numId w:val="2"/>
        </w:numPr>
        <w:tabs>
          <w:tab w:val="left" w:pos="1458"/>
        </w:tabs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bookmarkStart w:id="0" w:name="6.2._Вибір_цільового_сегменту_ринку"/>
      <w:bookmarkEnd w:id="0"/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Вибір</w:t>
      </w:r>
      <w:r w:rsidRPr="002D74E3">
        <w:rPr>
          <w:rFonts w:ascii="Arial" w:eastAsia="Arial" w:hAnsi="Arial" w:cs="Arial"/>
          <w:b/>
          <w:bCs/>
          <w:i/>
          <w:iCs/>
          <w:spacing w:val="-8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цільового</w:t>
      </w:r>
      <w:r w:rsidRPr="002D74E3">
        <w:rPr>
          <w:rFonts w:ascii="Arial" w:eastAsia="Arial" w:hAnsi="Arial" w:cs="Arial"/>
          <w:b/>
          <w:bCs/>
          <w:i/>
          <w:iCs/>
          <w:spacing w:val="-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сегменту</w:t>
      </w:r>
      <w:r w:rsidRPr="002D74E3">
        <w:rPr>
          <w:rFonts w:ascii="Arial" w:eastAsia="Arial" w:hAnsi="Arial" w:cs="Arial"/>
          <w:b/>
          <w:bCs/>
          <w:i/>
          <w:i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ринку</w:t>
      </w:r>
    </w:p>
    <w:p w14:paraId="2198232A" w14:textId="77777777" w:rsidR="002D74E3" w:rsidRPr="002D74E3" w:rsidRDefault="002D74E3" w:rsidP="002D74E3">
      <w:pPr>
        <w:widowControl w:val="0"/>
        <w:autoSpaceDE w:val="0"/>
        <w:autoSpaceDN w:val="0"/>
        <w:spacing w:before="44" w:after="0" w:line="240" w:lineRule="auto"/>
        <w:ind w:left="233" w:right="228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14:ligatures w14:val="none"/>
        </w:rPr>
        <w:t xml:space="preserve">Вибір цільового ринку </w:t>
      </w:r>
      <w:r w:rsidRPr="002D74E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-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 процес відбору серед виділених сегментів ринку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таких,</w:t>
      </w:r>
      <w:r w:rsidRPr="002D74E3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підприємство орієнтуватиме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свою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діяльність.</w:t>
      </w:r>
    </w:p>
    <w:p w14:paraId="6489B655" w14:textId="77777777" w:rsidR="002D74E3" w:rsidRPr="002D74E3" w:rsidRDefault="002D74E3" w:rsidP="002D74E3">
      <w:pPr>
        <w:widowControl w:val="0"/>
        <w:autoSpaceDE w:val="0"/>
        <w:autoSpaceDN w:val="0"/>
        <w:spacing w:before="5" w:after="0" w:line="240" w:lineRule="auto"/>
        <w:ind w:left="233" w:right="234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Після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сегментування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оцінки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потенціалу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кожного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сегменту,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компанія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повинна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вирішити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який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або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буде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освоювати.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Привабливість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сегменту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 його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потенціалом,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ще не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означає,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 саме</w:t>
      </w:r>
      <w:r w:rsidRPr="002D74E3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цей сегмент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буде обрано компанією. Необхідно враховувати рівень та кількість конкурентів на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даному сегменті, а також ступінь лояльності споживачів до представлених на ньому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торгових марок. Може виявитися, що при зовнішній привабливості сегменту, рівень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продажів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ньому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фірми,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силу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цих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обставин, не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може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бути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дуже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високим.</w:t>
      </w:r>
    </w:p>
    <w:p w14:paraId="1224BDF0" w14:textId="77777777" w:rsidR="002D74E3" w:rsidRPr="002D74E3" w:rsidRDefault="002D74E3" w:rsidP="002D74E3">
      <w:pPr>
        <w:widowControl w:val="0"/>
        <w:autoSpaceDE w:val="0"/>
        <w:autoSpaceDN w:val="0"/>
        <w:spacing w:before="3" w:after="0" w:line="240" w:lineRule="auto"/>
        <w:ind w:left="94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При</w:t>
      </w:r>
      <w:r w:rsidRPr="002D74E3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виборі</w:t>
      </w:r>
      <w:r w:rsidRPr="002D74E3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цільових</w:t>
      </w:r>
      <w:r w:rsidRPr="002D74E3">
        <w:rPr>
          <w:rFonts w:ascii="Times New Roman" w:eastAsia="Times New Roman" w:hAnsi="Times New Roman" w:cs="Times New Roman"/>
          <w:b/>
          <w:bCs/>
          <w:spacing w:val="-8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сегментів</w:t>
      </w:r>
      <w:r w:rsidRPr="002D74E3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до</w:t>
      </w:r>
      <w:r w:rsidRPr="002D74E3">
        <w:rPr>
          <w:rFonts w:ascii="Times New Roman" w:eastAsia="Times New Roman" w:hAnsi="Times New Roman" w:cs="Times New Roman"/>
          <w:b/>
          <w:bCs/>
          <w:spacing w:val="-8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них</w:t>
      </w:r>
      <w:r w:rsidRPr="002D74E3">
        <w:rPr>
          <w:rFonts w:ascii="Times New Roman" w:eastAsia="Times New Roman" w:hAnsi="Times New Roman" w:cs="Times New Roman"/>
          <w:b/>
          <w:bCs/>
          <w:spacing w:val="-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висуваються</w:t>
      </w:r>
      <w:r w:rsidRPr="002D74E3">
        <w:rPr>
          <w:rFonts w:ascii="Times New Roman" w:eastAsia="Times New Roman" w:hAnsi="Times New Roman" w:cs="Times New Roman"/>
          <w:b/>
          <w:bCs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наступні</w:t>
      </w:r>
      <w:r w:rsidRPr="002D74E3">
        <w:rPr>
          <w:rFonts w:ascii="Times New Roman" w:eastAsia="Times New Roman" w:hAnsi="Times New Roman" w:cs="Times New Roman"/>
          <w:b/>
          <w:bCs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вимоги:</w:t>
      </w:r>
    </w:p>
    <w:p w14:paraId="2697589C" w14:textId="77777777" w:rsidR="002D74E3" w:rsidRPr="002D74E3" w:rsidRDefault="002D74E3" w:rsidP="002D74E3">
      <w:pPr>
        <w:widowControl w:val="0"/>
        <w:numPr>
          <w:ilvl w:val="0"/>
          <w:numId w:val="5"/>
        </w:numPr>
        <w:tabs>
          <w:tab w:val="left" w:pos="1236"/>
        </w:tabs>
        <w:autoSpaceDE w:val="0"/>
        <w:autoSpaceDN w:val="0"/>
        <w:spacing w:before="42" w:after="0" w:line="240" w:lineRule="auto"/>
        <w:ind w:right="233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Вимірність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.</w:t>
      </w:r>
      <w:r w:rsidRPr="002D74E3">
        <w:rPr>
          <w:rFonts w:ascii="Times New Roman" w:eastAsia="Times New Roman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</w:t>
      </w:r>
      <w:r w:rsidRPr="002D74E3">
        <w:rPr>
          <w:rFonts w:ascii="Times New Roman" w:eastAsia="Times New Roman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повинен</w:t>
      </w:r>
      <w:r w:rsidRPr="002D74E3">
        <w:rPr>
          <w:rFonts w:ascii="Times New Roman" w:eastAsia="Times New Roman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бути</w:t>
      </w:r>
      <w:r w:rsidRPr="002D74E3">
        <w:rPr>
          <w:rFonts w:ascii="Times New Roman" w:eastAsia="Times New Roman" w:hAnsi="Times New Roman" w:cs="Times New Roman"/>
          <w:spacing w:val="2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оцінено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його</w:t>
      </w:r>
      <w:r w:rsidRPr="002D74E3">
        <w:rPr>
          <w:rFonts w:ascii="Times New Roman" w:eastAsia="Times New Roman" w:hAnsi="Times New Roman" w:cs="Times New Roman"/>
          <w:spacing w:val="1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потенціалом</w:t>
      </w:r>
      <w:r w:rsidRPr="002D74E3">
        <w:rPr>
          <w:rFonts w:ascii="Times New Roman" w:eastAsia="Times New Roman" w:hAnsi="Times New Roman" w:cs="Times New Roman"/>
          <w:spacing w:val="2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іншими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характеристиками;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якщо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це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неможливо,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він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може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розглядатися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 якості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цільового.</w:t>
      </w:r>
    </w:p>
    <w:p w14:paraId="172F29E6" w14:textId="77777777" w:rsidR="002D74E3" w:rsidRPr="002D74E3" w:rsidRDefault="002D74E3" w:rsidP="002D74E3">
      <w:pPr>
        <w:widowControl w:val="0"/>
        <w:numPr>
          <w:ilvl w:val="0"/>
          <w:numId w:val="5"/>
        </w:numPr>
        <w:tabs>
          <w:tab w:val="left" w:pos="1352"/>
          <w:tab w:val="left" w:pos="2989"/>
          <w:tab w:val="left" w:pos="4126"/>
          <w:tab w:val="left" w:pos="4711"/>
          <w:tab w:val="left" w:pos="5124"/>
          <w:tab w:val="left" w:pos="6530"/>
          <w:tab w:val="left" w:pos="7619"/>
          <w:tab w:val="left" w:pos="8338"/>
          <w:tab w:val="left" w:pos="9407"/>
        </w:tabs>
        <w:autoSpaceDE w:val="0"/>
        <w:autoSpaceDN w:val="0"/>
        <w:spacing w:after="0" w:line="240" w:lineRule="auto"/>
        <w:ind w:right="231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Значущість.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ab/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або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їх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сукупність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повинні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бути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такими,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щоб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забезпечити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компанії достатній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обсяг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доходу та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прибутку.</w:t>
      </w:r>
    </w:p>
    <w:p w14:paraId="07670C23" w14:textId="77777777" w:rsidR="002D74E3" w:rsidRPr="002D74E3" w:rsidRDefault="002D74E3" w:rsidP="002D74E3">
      <w:pPr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spacing w:after="0" w:line="240" w:lineRule="auto"/>
        <w:ind w:right="237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Доступність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.</w:t>
      </w:r>
      <w:r w:rsidRPr="002D74E3">
        <w:rPr>
          <w:rFonts w:ascii="Times New Roman" w:eastAsia="Times New Roman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</w:t>
      </w:r>
      <w:r w:rsidRPr="002D74E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всі</w:t>
      </w:r>
      <w:r w:rsidRPr="002D74E3">
        <w:rPr>
          <w:rFonts w:ascii="Times New Roman" w:eastAsia="Times New Roman" w:hAnsi="Times New Roman" w:cs="Times New Roman"/>
          <w:spacing w:val="4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сегменти</w:t>
      </w:r>
      <w:r w:rsidRPr="002D74E3">
        <w:rPr>
          <w:rFonts w:ascii="Times New Roman" w:eastAsia="Times New Roman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можуть</w:t>
      </w:r>
      <w:r w:rsidRPr="002D74E3">
        <w:rPr>
          <w:rFonts w:ascii="Times New Roman" w:eastAsia="Times New Roman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бути</w:t>
      </w:r>
      <w:r w:rsidRPr="002D74E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досяжними</w:t>
      </w:r>
      <w:r w:rsidRPr="002D74E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</w:t>
      </w:r>
      <w:r w:rsidRPr="002D74E3">
        <w:rPr>
          <w:rFonts w:ascii="Times New Roman" w:eastAsia="Times New Roman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компанії</w:t>
      </w:r>
      <w:r w:rsidRPr="002D74E3">
        <w:rPr>
          <w:rFonts w:ascii="Times New Roman" w:eastAsia="Times New Roman" w:hAnsi="Times New Roman" w:cs="Times New Roman"/>
          <w:spacing w:val="4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</w:t>
      </w:r>
      <w:r w:rsidRPr="002D74E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точки зору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можливості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обслуговування,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й з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точки зору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одержання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інформації.</w:t>
      </w:r>
    </w:p>
    <w:p w14:paraId="17495B4E" w14:textId="77777777" w:rsidR="002D74E3" w:rsidRPr="002D74E3" w:rsidRDefault="002D74E3" w:rsidP="002D74E3">
      <w:pPr>
        <w:widowControl w:val="0"/>
        <w:numPr>
          <w:ilvl w:val="0"/>
          <w:numId w:val="5"/>
        </w:numPr>
        <w:tabs>
          <w:tab w:val="left" w:pos="1241"/>
        </w:tabs>
        <w:autoSpaceDE w:val="0"/>
        <w:autoSpaceDN w:val="0"/>
        <w:spacing w:after="0" w:line="240" w:lineRule="auto"/>
        <w:ind w:right="235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Диференціація.</w:t>
      </w:r>
      <w:r w:rsidRPr="002D74E3">
        <w:rPr>
          <w:rFonts w:ascii="Times New Roman" w:eastAsia="Times New Roman" w:hAnsi="Times New Roman" w:cs="Times New Roman"/>
          <w:b/>
          <w:spacing w:val="3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</w:t>
      </w:r>
      <w:r w:rsidRPr="002D74E3">
        <w:rPr>
          <w:rFonts w:ascii="Times New Roman" w:eastAsia="Times New Roman" w:hAnsi="Times New Roman" w:cs="Times New Roman"/>
          <w:spacing w:val="3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повинен</w:t>
      </w:r>
      <w:r w:rsidRPr="002D74E3">
        <w:rPr>
          <w:rFonts w:ascii="Times New Roman" w:eastAsia="Times New Roman" w:hAnsi="Times New Roman" w:cs="Times New Roman"/>
          <w:spacing w:val="3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істотно</w:t>
      </w:r>
      <w:r w:rsidRPr="002D74E3">
        <w:rPr>
          <w:rFonts w:ascii="Times New Roman" w:eastAsia="Times New Roman" w:hAnsi="Times New Roman" w:cs="Times New Roman"/>
          <w:spacing w:val="3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відрізнятися</w:t>
      </w:r>
      <w:r w:rsidRPr="002D74E3">
        <w:rPr>
          <w:rFonts w:ascii="Times New Roman" w:eastAsia="Times New Roman" w:hAnsi="Times New Roman" w:cs="Times New Roman"/>
          <w:spacing w:val="3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</w:t>
      </w:r>
      <w:r w:rsidRPr="002D74E3">
        <w:rPr>
          <w:rFonts w:ascii="Times New Roman" w:eastAsia="Times New Roman" w:hAnsi="Times New Roman" w:cs="Times New Roman"/>
          <w:spacing w:val="2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інших</w:t>
      </w:r>
      <w:r w:rsidRPr="002D74E3">
        <w:rPr>
          <w:rFonts w:ascii="Times New Roman" w:eastAsia="Times New Roman" w:hAnsi="Times New Roman" w:cs="Times New Roman"/>
          <w:spacing w:val="3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сегментів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 характеризуватися достатньо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proofErr w:type="spellStart"/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однотиповою</w:t>
      </w:r>
      <w:proofErr w:type="spellEnd"/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реакцією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 пропонований</w:t>
      </w:r>
      <w:r w:rsidRPr="002D74E3">
        <w:rPr>
          <w:rFonts w:ascii="Times New Roman" w:eastAsia="Times New Roman" w:hAnsi="Times New Roman" w:cs="Times New Roman"/>
          <w:spacing w:val="1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товар.</w:t>
      </w:r>
    </w:p>
    <w:p w14:paraId="744088D6" w14:textId="77777777" w:rsidR="002D74E3" w:rsidRPr="002D74E3" w:rsidRDefault="002D74E3" w:rsidP="002D74E3">
      <w:pPr>
        <w:widowControl w:val="0"/>
        <w:numPr>
          <w:ilvl w:val="0"/>
          <w:numId w:val="5"/>
        </w:numPr>
        <w:tabs>
          <w:tab w:val="left" w:pos="1255"/>
        </w:tabs>
        <w:autoSpaceDE w:val="0"/>
        <w:autoSpaceDN w:val="0"/>
        <w:spacing w:before="1" w:after="0" w:line="240" w:lineRule="auto"/>
        <w:ind w:right="228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Можливість</w:t>
      </w:r>
      <w:r w:rsidRPr="002D74E3">
        <w:rPr>
          <w:rFonts w:ascii="Times New Roman" w:eastAsia="Times New Roman" w:hAnsi="Times New Roman" w:cs="Times New Roman"/>
          <w:b/>
          <w:spacing w:val="4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активних</w:t>
      </w:r>
      <w:r w:rsidRPr="002D74E3">
        <w:rPr>
          <w:rFonts w:ascii="Times New Roman" w:eastAsia="Times New Roman" w:hAnsi="Times New Roman" w:cs="Times New Roman"/>
          <w:b/>
          <w:spacing w:val="4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дій.</w:t>
      </w:r>
      <w:r w:rsidRPr="002D74E3">
        <w:rPr>
          <w:rFonts w:ascii="Times New Roman" w:eastAsia="Times New Roman" w:hAnsi="Times New Roman" w:cs="Times New Roman"/>
          <w:b/>
          <w:spacing w:val="5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D74E3">
        <w:rPr>
          <w:rFonts w:ascii="Times New Roman" w:eastAsia="Times New Roman" w:hAnsi="Times New Roman" w:cs="Times New Roman"/>
          <w:spacing w:val="4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компанії</w:t>
      </w:r>
      <w:r w:rsidRPr="002D74E3">
        <w:rPr>
          <w:rFonts w:ascii="Times New Roman" w:eastAsia="Times New Roman" w:hAnsi="Times New Roman" w:cs="Times New Roman"/>
          <w:spacing w:val="4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повинні</w:t>
      </w:r>
      <w:r w:rsidRPr="002D74E3">
        <w:rPr>
          <w:rFonts w:ascii="Times New Roman" w:eastAsia="Times New Roman" w:hAnsi="Times New Roman" w:cs="Times New Roman"/>
          <w:spacing w:val="4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бути</w:t>
      </w:r>
      <w:r w:rsidRPr="002D74E3">
        <w:rPr>
          <w:rFonts w:ascii="Times New Roman" w:eastAsia="Times New Roman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можливості</w:t>
      </w:r>
      <w:r w:rsidRPr="002D74E3">
        <w:rPr>
          <w:rFonts w:ascii="Times New Roman" w:eastAsia="Times New Roman" w:hAnsi="Times New Roman" w:cs="Times New Roman"/>
          <w:spacing w:val="4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активно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діяти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конкретному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сегменті.</w:t>
      </w:r>
    </w:p>
    <w:p w14:paraId="6ACE8136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31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Вибір сегментів, на які компанія планує вийти, здійснюється за однією з п'яти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моделей,</w:t>
      </w:r>
      <w:r w:rsidRPr="002D74E3">
        <w:rPr>
          <w:rFonts w:ascii="Times New Roman" w:eastAsia="Times New Roman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які</w:t>
      </w:r>
      <w:r w:rsidRPr="002D74E3">
        <w:rPr>
          <w:rFonts w:ascii="Times New Roman" w:eastAsia="Times New Roman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розглянуто</w:t>
      </w:r>
      <w:r w:rsidRPr="002D74E3">
        <w:rPr>
          <w:rFonts w:ascii="Times New Roman" w:eastAsia="Times New Roman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нижче.</w:t>
      </w:r>
      <w:r w:rsidRPr="002D74E3">
        <w:rPr>
          <w:rFonts w:ascii="Times New Roman" w:eastAsia="Times New Roman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Вибір</w:t>
      </w:r>
      <w:r w:rsidRPr="002D74E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моделі</w:t>
      </w:r>
      <w:r w:rsidRPr="002D74E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залежить</w:t>
      </w:r>
      <w:r w:rsidRPr="002D74E3">
        <w:rPr>
          <w:rFonts w:ascii="Times New Roman" w:eastAsia="Times New Roman" w:hAnsi="Times New Roman" w:cs="Times New Roman"/>
          <w:spacing w:val="1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</w:t>
      </w:r>
      <w:r w:rsidRPr="002D74E3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товару,</w:t>
      </w:r>
      <w:r w:rsidRPr="002D74E3">
        <w:rPr>
          <w:rFonts w:ascii="Times New Roman" w:eastAsia="Times New Roman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ресурсів</w:t>
      </w:r>
      <w:r w:rsidRPr="002D74E3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компанії,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її стратегії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рівня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конкуренції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ринку.</w:t>
      </w:r>
    </w:p>
    <w:p w14:paraId="0F3FDE0B" w14:textId="77777777" w:rsidR="002D74E3" w:rsidRPr="002D74E3" w:rsidRDefault="002D74E3" w:rsidP="002D74E3">
      <w:pPr>
        <w:widowControl w:val="0"/>
        <w:numPr>
          <w:ilvl w:val="0"/>
          <w:numId w:val="6"/>
        </w:numPr>
        <w:tabs>
          <w:tab w:val="left" w:pos="1218"/>
        </w:tabs>
        <w:autoSpaceDE w:val="0"/>
        <w:autoSpaceDN w:val="0"/>
        <w:spacing w:after="0" w:line="240" w:lineRule="auto"/>
        <w:ind w:right="225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 xml:space="preserve">Концентрація зусиль на одному сегменті.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 цій політиці компанії легше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домогтися лідируючого становища й, відповідно, одержати переваги, які відповідають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цьому становищу.</w:t>
      </w:r>
    </w:p>
    <w:p w14:paraId="2036155A" w14:textId="77777777" w:rsidR="002D74E3" w:rsidRPr="002D74E3" w:rsidRDefault="002D74E3" w:rsidP="002D74E3">
      <w:pPr>
        <w:widowControl w:val="0"/>
        <w:numPr>
          <w:ilvl w:val="0"/>
          <w:numId w:val="6"/>
        </w:numPr>
        <w:tabs>
          <w:tab w:val="left" w:pos="1212"/>
        </w:tabs>
        <w:autoSpaceDE w:val="0"/>
        <w:autoSpaceDN w:val="0"/>
        <w:spacing w:after="0" w:line="240" w:lineRule="auto"/>
        <w:ind w:right="236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 xml:space="preserve">Вибіркова спеціалізація.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У цьому випадку компанія обирає вихід відразу на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декілька сегментів, які можуть бути як схожі, так і відмінні між собою, але усі вони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мають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достатню привабливість.</w:t>
      </w:r>
    </w:p>
    <w:p w14:paraId="55DDF0DD" w14:textId="77777777" w:rsidR="002D74E3" w:rsidRPr="002D74E3" w:rsidRDefault="002D74E3" w:rsidP="002D74E3">
      <w:pPr>
        <w:widowControl w:val="0"/>
        <w:numPr>
          <w:ilvl w:val="0"/>
          <w:numId w:val="6"/>
        </w:numPr>
        <w:tabs>
          <w:tab w:val="left" w:pos="1332"/>
        </w:tabs>
        <w:autoSpaceDE w:val="0"/>
        <w:autoSpaceDN w:val="0"/>
        <w:spacing w:after="0" w:line="240" w:lineRule="auto"/>
        <w:ind w:right="233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Товарна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спеціалізація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передбачає,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що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пропонується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один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декількох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сегментів.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Такий підхід дозволяє</w:t>
      </w:r>
      <w:r w:rsidRPr="002D74E3">
        <w:rPr>
          <w:rFonts w:ascii="Times New Roman" w:eastAsia="Times New Roman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істотно знизити витрати у виробництві,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але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можливий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тільки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тому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випадку,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що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достатньому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ступені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консолідовані.</w:t>
      </w:r>
    </w:p>
    <w:p w14:paraId="3E6E3FF4" w14:textId="77777777" w:rsidR="002D74E3" w:rsidRPr="002D74E3" w:rsidRDefault="002D74E3" w:rsidP="002D74E3">
      <w:pPr>
        <w:widowControl w:val="0"/>
        <w:numPr>
          <w:ilvl w:val="0"/>
          <w:numId w:val="6"/>
        </w:numPr>
        <w:tabs>
          <w:tab w:val="left" w:pos="1255"/>
        </w:tabs>
        <w:autoSpaceDE w:val="0"/>
        <w:autoSpaceDN w:val="0"/>
        <w:spacing w:after="0" w:line="240" w:lineRule="auto"/>
        <w:ind w:right="233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Ринкова спеціалізація.</w:t>
      </w:r>
      <w:r w:rsidRPr="002D74E3">
        <w:rPr>
          <w:rFonts w:ascii="Times New Roman" w:eastAsia="Times New Roman" w:hAnsi="Times New Roman" w:cs="Times New Roman"/>
          <w:b/>
          <w:spacing w:val="6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У цьому випадку компанія пропонує різні товари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 одного сегменту ринку.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Такий підхід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є типовим для компаній, що володіють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сильними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дорогими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марками.</w:t>
      </w:r>
    </w:p>
    <w:p w14:paraId="26983C2C" w14:textId="77777777" w:rsidR="002D74E3" w:rsidRPr="002D74E3" w:rsidRDefault="002D74E3" w:rsidP="002D74E3">
      <w:pPr>
        <w:widowControl w:val="0"/>
        <w:numPr>
          <w:ilvl w:val="0"/>
          <w:numId w:val="6"/>
        </w:numPr>
        <w:tabs>
          <w:tab w:val="left" w:pos="1289"/>
        </w:tabs>
        <w:autoSpaceDE w:val="0"/>
        <w:autoSpaceDN w:val="0"/>
        <w:spacing w:after="0" w:line="240" w:lineRule="auto"/>
        <w:ind w:right="232" w:firstLine="71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Повне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охоплення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.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намагається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охопити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весь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ринок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допомогою</w:t>
      </w:r>
      <w:r w:rsidRPr="002D74E3">
        <w:rPr>
          <w:rFonts w:ascii="Times New Roman" w:eastAsia="Times New Roman" w:hAnsi="Times New Roman" w:cs="Times New Roman"/>
          <w:spacing w:val="5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недиференційованого</w:t>
      </w:r>
      <w:r w:rsidRPr="002D74E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або</w:t>
      </w:r>
      <w:r w:rsidRPr="002D74E3">
        <w:rPr>
          <w:rFonts w:ascii="Times New Roman" w:eastAsia="Times New Roman" w:hAnsi="Times New Roman" w:cs="Times New Roman"/>
          <w:spacing w:val="6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диференційованого</w:t>
      </w:r>
      <w:r w:rsidRPr="002D74E3">
        <w:rPr>
          <w:rFonts w:ascii="Times New Roman" w:eastAsia="Times New Roman" w:hAnsi="Times New Roman" w:cs="Times New Roman"/>
          <w:spacing w:val="5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маркетингу.</w:t>
      </w:r>
      <w:r w:rsidRPr="002D74E3">
        <w:rPr>
          <w:rFonts w:ascii="Times New Roman" w:eastAsia="Times New Roman" w:hAnsi="Times New Roman" w:cs="Times New Roman"/>
          <w:spacing w:val="5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</w:t>
      </w:r>
    </w:p>
    <w:p w14:paraId="3949373B" w14:textId="77777777" w:rsidR="002D74E3" w:rsidRPr="002D74E3" w:rsidRDefault="002D74E3" w:rsidP="002D74E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  <w:sectPr w:rsidR="002D74E3" w:rsidRPr="002D74E3">
          <w:pgSz w:w="11910" w:h="16840"/>
          <w:pgMar w:top="1040" w:right="900" w:bottom="960" w:left="900" w:header="0" w:footer="774" w:gutter="0"/>
          <w:cols w:space="720"/>
        </w:sectPr>
      </w:pPr>
    </w:p>
    <w:p w14:paraId="48D8A4B4" w14:textId="77777777" w:rsidR="002D74E3" w:rsidRPr="002D74E3" w:rsidRDefault="002D74E3" w:rsidP="002D74E3">
      <w:pPr>
        <w:widowControl w:val="0"/>
        <w:autoSpaceDE w:val="0"/>
        <w:autoSpaceDN w:val="0"/>
        <w:spacing w:before="72" w:after="0" w:line="240" w:lineRule="auto"/>
        <w:ind w:left="23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недиференційованому</w:t>
      </w:r>
      <w:r w:rsidRPr="002D74E3">
        <w:rPr>
          <w:rFonts w:ascii="Times New Roman" w:eastAsia="Times New Roman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маркетингу</w:t>
      </w:r>
      <w:r w:rsidRPr="002D74E3">
        <w:rPr>
          <w:rFonts w:ascii="Times New Roman" w:eastAsia="Times New Roman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компанія</w:t>
      </w:r>
      <w:r w:rsidRPr="002D74E3">
        <w:rPr>
          <w:rFonts w:ascii="Times New Roman" w:eastAsia="Times New Roman" w:hAnsi="Times New Roman" w:cs="Times New Roman"/>
          <w:spacing w:val="5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пропонує</w:t>
      </w:r>
      <w:r w:rsidRPr="002D74E3">
        <w:rPr>
          <w:rFonts w:ascii="Times New Roman" w:eastAsia="Times New Roman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однаковий</w:t>
      </w:r>
      <w:r w:rsidRPr="002D74E3">
        <w:rPr>
          <w:rFonts w:ascii="Times New Roman" w:eastAsia="Times New Roman" w:hAnsi="Times New Roman" w:cs="Times New Roman"/>
          <w:spacing w:val="5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набір</w:t>
      </w:r>
      <w:r w:rsidRPr="002D74E3">
        <w:rPr>
          <w:rFonts w:ascii="Times New Roman" w:eastAsia="Times New Roman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товарів</w:t>
      </w:r>
      <w:r w:rsidRPr="002D74E3">
        <w:rPr>
          <w:rFonts w:ascii="Times New Roman" w:eastAsia="Times New Roman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всіх сегментів</w:t>
      </w:r>
      <w:r w:rsidRPr="002D74E3">
        <w:rPr>
          <w:rFonts w:ascii="Times New Roman" w:eastAsia="Times New Roman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ринку.</w:t>
      </w:r>
    </w:p>
    <w:p w14:paraId="3A33782A" w14:textId="77777777" w:rsidR="002D74E3" w:rsidRPr="002D74E3" w:rsidRDefault="002D74E3" w:rsidP="002D74E3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imes New Roman" w:hAnsi="Times New Roman" w:cs="Times New Roman"/>
          <w:kern w:val="0"/>
          <w:sz w:val="29"/>
          <w:szCs w:val="26"/>
          <w14:ligatures w14:val="none"/>
        </w:rPr>
      </w:pPr>
    </w:p>
    <w:p w14:paraId="6395B6E0" w14:textId="77777777" w:rsidR="002D74E3" w:rsidRPr="002D74E3" w:rsidRDefault="002D74E3" w:rsidP="002D74E3">
      <w:pPr>
        <w:widowControl w:val="0"/>
        <w:numPr>
          <w:ilvl w:val="1"/>
          <w:numId w:val="2"/>
        </w:numPr>
        <w:tabs>
          <w:tab w:val="left" w:pos="1458"/>
        </w:tabs>
        <w:autoSpaceDE w:val="0"/>
        <w:autoSpaceDN w:val="0"/>
        <w:spacing w:after="0" w:line="240" w:lineRule="auto"/>
        <w:jc w:val="both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bookmarkStart w:id="1" w:name="6.3._Позиціонування_товару_на_ринку"/>
      <w:bookmarkEnd w:id="1"/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Позиціонування</w:t>
      </w:r>
      <w:r w:rsidRPr="002D74E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товару</w:t>
      </w:r>
      <w:r w:rsidRPr="002D74E3">
        <w:rPr>
          <w:rFonts w:ascii="Arial" w:eastAsia="Arial" w:hAnsi="Arial" w:cs="Arial"/>
          <w:b/>
          <w:bCs/>
          <w:i/>
          <w:i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на</w:t>
      </w:r>
      <w:r w:rsidRPr="002D74E3">
        <w:rPr>
          <w:rFonts w:ascii="Arial" w:eastAsia="Arial" w:hAnsi="Arial" w:cs="Arial"/>
          <w:b/>
          <w:bCs/>
          <w:i/>
          <w:iCs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ринку</w:t>
      </w:r>
    </w:p>
    <w:p w14:paraId="0195A47E" w14:textId="77777777" w:rsidR="002D74E3" w:rsidRPr="002D74E3" w:rsidRDefault="002D74E3" w:rsidP="002D74E3">
      <w:pPr>
        <w:widowControl w:val="0"/>
        <w:autoSpaceDE w:val="0"/>
        <w:autoSpaceDN w:val="0"/>
        <w:spacing w:before="44" w:after="0" w:line="240" w:lineRule="auto"/>
        <w:ind w:left="233" w:right="231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являє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собою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комплекс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заходів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прийомів,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допомогою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яких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свідомості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цільових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споживачів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даний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займає</w:t>
      </w:r>
      <w:r w:rsidRPr="002D74E3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відношенню до конкуруючих товарах власне, відмінне від інших місце, включаючи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формування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конкурентоспроможної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позиції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комплекс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деталізованого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маркетингу.</w:t>
      </w:r>
    </w:p>
    <w:p w14:paraId="64D42593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29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Позиція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товару</w:t>
      </w:r>
      <w:r w:rsidRPr="002D74E3">
        <w:rPr>
          <w:rFonts w:ascii="Times New Roman" w:eastAsia="Times New Roman" w:hAnsi="Times New Roman" w:cs="Times New Roman"/>
          <w:b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місце,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що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займає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даний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свідомості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споживачів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порівняно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 аналогічними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конкуруючими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товарами.</w:t>
      </w:r>
    </w:p>
    <w:p w14:paraId="39B27443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233" w:right="226" w:firstLine="71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Позиціонування товару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– це комплекс маркетингових заходів, завдяки яким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споживачі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ідентифікують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цей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порівняно з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товарами-конкурентами.</w:t>
      </w:r>
    </w:p>
    <w:p w14:paraId="0E22F6F3" w14:textId="77777777" w:rsidR="002D74E3" w:rsidRPr="002D74E3" w:rsidRDefault="002D74E3" w:rsidP="002D74E3">
      <w:pPr>
        <w:widowControl w:val="0"/>
        <w:autoSpaceDE w:val="0"/>
        <w:autoSpaceDN w:val="0"/>
        <w:spacing w:before="5" w:after="0" w:line="240" w:lineRule="auto"/>
        <w:ind w:left="943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Стратегії</w:t>
      </w:r>
      <w:r w:rsidRPr="002D74E3">
        <w:rPr>
          <w:rFonts w:ascii="Times New Roman" w:eastAsia="Times New Roman" w:hAnsi="Times New Roman" w:cs="Times New Roman"/>
          <w:b/>
          <w:bCs/>
          <w:spacing w:val="-5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позиціонування</w:t>
      </w:r>
    </w:p>
    <w:p w14:paraId="6E687C20" w14:textId="77777777" w:rsidR="002D74E3" w:rsidRPr="002D74E3" w:rsidRDefault="002D74E3" w:rsidP="002D74E3">
      <w:pPr>
        <w:widowControl w:val="0"/>
        <w:autoSpaceDE w:val="0"/>
        <w:autoSpaceDN w:val="0"/>
        <w:spacing w:before="38" w:after="0" w:line="240" w:lineRule="auto"/>
        <w:ind w:left="94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Маркетологи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можуть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використовувати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такі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стратегії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позиціонування:</w:t>
      </w:r>
    </w:p>
    <w:p w14:paraId="396ECC24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  <w:tab w:val="left" w:pos="3189"/>
          <w:tab w:val="left" w:pos="3894"/>
          <w:tab w:val="left" w:pos="4973"/>
          <w:tab w:val="left" w:pos="6571"/>
          <w:tab w:val="left" w:pos="7089"/>
          <w:tab w:val="left" w:pos="8581"/>
        </w:tabs>
        <w:autoSpaceDE w:val="0"/>
        <w:autoSpaceDN w:val="0"/>
        <w:spacing w:before="46" w:after="0" w:line="240" w:lineRule="auto"/>
        <w:ind w:right="230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позиціонувати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свої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товари,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спираючись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на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специфічні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властивості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(характеристики) товару;</w:t>
      </w:r>
    </w:p>
    <w:p w14:paraId="6A9A45EF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after="0" w:line="240" w:lineRule="auto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низькою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ціною;</w:t>
      </w:r>
    </w:p>
    <w:p w14:paraId="3B79DF41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співвідношення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«ціна-якість»;</w:t>
      </w:r>
    </w:p>
    <w:p w14:paraId="4D769D00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47" w:after="0" w:line="240" w:lineRule="auto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сервісі;</w:t>
      </w:r>
    </w:p>
    <w:p w14:paraId="5A71E16A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42" w:after="0" w:line="240" w:lineRule="auto"/>
        <w:ind w:right="236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1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вигодах,</w:t>
      </w:r>
      <w:r w:rsidRPr="002D74E3">
        <w:rPr>
          <w:rFonts w:ascii="Times New Roman" w:eastAsia="Times New Roman" w:hAnsi="Times New Roman" w:cs="Times New Roman"/>
          <w:spacing w:val="1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</w:t>
      </w:r>
      <w:r w:rsidRPr="002D74E3">
        <w:rPr>
          <w:rFonts w:ascii="Times New Roman" w:eastAsia="Times New Roman" w:hAnsi="Times New Roman" w:cs="Times New Roman"/>
          <w:spacing w:val="1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надають</w:t>
      </w:r>
      <w:r w:rsidRPr="002D74E3">
        <w:rPr>
          <w:rFonts w:ascii="Times New Roman" w:eastAsia="Times New Roman" w:hAnsi="Times New Roman" w:cs="Times New Roman"/>
          <w:spacing w:val="1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товари</w:t>
      </w:r>
      <w:r w:rsidRPr="002D74E3">
        <w:rPr>
          <w:rFonts w:ascii="Times New Roman" w:eastAsia="Times New Roman" w:hAnsi="Times New Roman" w:cs="Times New Roman"/>
          <w:spacing w:val="1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або</w:t>
      </w:r>
      <w:r w:rsidRPr="002D74E3">
        <w:rPr>
          <w:rFonts w:ascii="Times New Roman" w:eastAsia="Times New Roman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вирішенні</w:t>
      </w:r>
      <w:r w:rsidRPr="002D74E3">
        <w:rPr>
          <w:rFonts w:ascii="Times New Roman" w:eastAsia="Times New Roman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проблеми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споживачів.</w:t>
      </w:r>
    </w:p>
    <w:p w14:paraId="5DE1863C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after="0" w:line="240" w:lineRule="auto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відповідно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ситуації;</w:t>
      </w:r>
    </w:p>
    <w:p w14:paraId="2FE786C3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46" w:after="0" w:line="240" w:lineRule="auto"/>
        <w:ind w:left="1313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позиціювання</w:t>
      </w:r>
      <w:r w:rsidRPr="002D74E3">
        <w:rPr>
          <w:rFonts w:ascii="Times New Roman" w:eastAsia="Times New Roman" w:hAnsi="Times New Roman" w:cs="Times New Roman"/>
          <w:spacing w:val="-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</w:t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походженням.</w:t>
      </w:r>
    </w:p>
    <w:p w14:paraId="6029ADF2" w14:textId="77777777" w:rsidR="002D74E3" w:rsidRPr="002D74E3" w:rsidRDefault="002D74E3" w:rsidP="002D74E3">
      <w:pPr>
        <w:widowControl w:val="0"/>
        <w:autoSpaceDE w:val="0"/>
        <w:autoSpaceDN w:val="0"/>
        <w:spacing w:before="47" w:after="0" w:line="240" w:lineRule="auto"/>
        <w:ind w:left="943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</w:t>
      </w:r>
      <w:r w:rsidRPr="002D74E3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складається</w:t>
      </w: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трьох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етапів:</w:t>
      </w:r>
    </w:p>
    <w:p w14:paraId="3A030537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  <w:tab w:val="left" w:pos="2824"/>
          <w:tab w:val="left" w:pos="4465"/>
          <w:tab w:val="left" w:pos="6269"/>
          <w:tab w:val="left" w:pos="7430"/>
          <w:tab w:val="left" w:pos="7996"/>
          <w:tab w:val="left" w:pos="8970"/>
          <w:tab w:val="left" w:pos="9737"/>
        </w:tabs>
        <w:autoSpaceDE w:val="0"/>
        <w:autoSpaceDN w:val="0"/>
        <w:spacing w:before="42" w:after="0" w:line="240" w:lineRule="auto"/>
        <w:ind w:right="232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визначення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потенційних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конкурентних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переваг;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які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можна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було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  <w:t>б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використати</w:t>
      </w:r>
      <w:r w:rsidRPr="002D74E3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позиціонуванні;</w:t>
      </w:r>
    </w:p>
    <w:p w14:paraId="20EBE2D4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after="0" w:line="240" w:lineRule="auto"/>
        <w:ind w:right="235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відбір</w:t>
      </w:r>
      <w:r w:rsidRPr="002D74E3">
        <w:rPr>
          <w:rFonts w:ascii="Times New Roman" w:eastAsia="Times New Roman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конкурентних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переваг,</w:t>
      </w:r>
      <w:r w:rsidRPr="002D74E3">
        <w:rPr>
          <w:rFonts w:ascii="Times New Roman" w:eastAsia="Times New Roman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які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найбільше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відповідають</w:t>
      </w:r>
      <w:r w:rsidRPr="002D74E3">
        <w:rPr>
          <w:rFonts w:ascii="Times New Roman" w:eastAsia="Times New Roman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цілям</w:t>
      </w:r>
      <w:r w:rsidRPr="002D74E3">
        <w:rPr>
          <w:rFonts w:ascii="Times New Roman" w:eastAsia="Times New Roman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компанії;</w:t>
      </w:r>
      <w:r w:rsidRPr="002D74E3">
        <w:rPr>
          <w:rFonts w:ascii="Times New Roman" w:eastAsia="Times New Roman" w:hAnsi="Times New Roman" w:cs="Times New Roman"/>
          <w:spacing w:val="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нарешті,</w:t>
      </w:r>
    </w:p>
    <w:p w14:paraId="14699C4F" w14:textId="77777777" w:rsidR="002D74E3" w:rsidRPr="002D74E3" w:rsidRDefault="002D74E3" w:rsidP="002D74E3">
      <w:pPr>
        <w:widowControl w:val="0"/>
        <w:numPr>
          <w:ilvl w:val="0"/>
          <w:numId w:val="3"/>
        </w:numPr>
        <w:tabs>
          <w:tab w:val="left" w:pos="1314"/>
        </w:tabs>
        <w:autoSpaceDE w:val="0"/>
        <w:autoSpaceDN w:val="0"/>
        <w:spacing w:before="3" w:after="0" w:line="240" w:lineRule="auto"/>
        <w:ind w:right="229" w:firstLine="720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здійснення</w:t>
      </w:r>
      <w:r w:rsidRPr="002D74E3">
        <w:rPr>
          <w:rFonts w:ascii="Times New Roman" w:eastAsia="Times New Roman" w:hAnsi="Times New Roman" w:cs="Times New Roman"/>
          <w:spacing w:val="4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конкретних</w:t>
      </w:r>
      <w:r w:rsidRPr="002D74E3">
        <w:rPr>
          <w:rFonts w:ascii="Times New Roman" w:eastAsia="Times New Roman" w:hAnsi="Times New Roman" w:cs="Times New Roman"/>
          <w:spacing w:val="4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заходів</w:t>
      </w:r>
      <w:r w:rsidRPr="002D74E3">
        <w:rPr>
          <w:rFonts w:ascii="Times New Roman" w:eastAsia="Times New Roman" w:hAnsi="Times New Roman" w:cs="Times New Roman"/>
          <w:spacing w:val="5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для</w:t>
      </w:r>
      <w:r w:rsidRPr="002D74E3">
        <w:rPr>
          <w:rFonts w:ascii="Times New Roman" w:eastAsia="Times New Roman" w:hAnsi="Times New Roman" w:cs="Times New Roman"/>
          <w:spacing w:val="4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формування</w:t>
      </w:r>
      <w:r w:rsidRPr="002D74E3">
        <w:rPr>
          <w:rFonts w:ascii="Times New Roman" w:eastAsia="Times New Roman" w:hAnsi="Times New Roman" w:cs="Times New Roman"/>
          <w:spacing w:val="4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і</w:t>
      </w:r>
      <w:r w:rsidRPr="002D74E3">
        <w:rPr>
          <w:rFonts w:ascii="Times New Roman" w:eastAsia="Times New Roman" w:hAnsi="Times New Roman" w:cs="Times New Roman"/>
          <w:spacing w:val="4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закріплення</w:t>
      </w:r>
      <w:r w:rsidRPr="002D74E3">
        <w:rPr>
          <w:rFonts w:ascii="Times New Roman" w:eastAsia="Times New Roman" w:hAnsi="Times New Roman" w:cs="Times New Roman"/>
          <w:spacing w:val="49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обраної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позиції на</w:t>
      </w:r>
      <w:r w:rsidRPr="002D74E3">
        <w:rPr>
          <w:rFonts w:ascii="Times New Roman" w:eastAsia="Times New Roman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ринку.</w:t>
      </w:r>
    </w:p>
    <w:p w14:paraId="329E4C81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6"/>
          <w14:ligatures w14:val="none"/>
        </w:rPr>
      </w:pPr>
    </w:p>
    <w:p w14:paraId="7DE9C77A" w14:textId="77777777" w:rsidR="002D74E3" w:rsidRPr="002D74E3" w:rsidRDefault="002D74E3" w:rsidP="002D74E3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6"/>
          <w14:ligatures w14:val="none"/>
        </w:rPr>
      </w:pPr>
    </w:p>
    <w:p w14:paraId="0C9692A0" w14:textId="77777777" w:rsidR="002D74E3" w:rsidRPr="002D74E3" w:rsidRDefault="002D74E3" w:rsidP="002D74E3">
      <w:pPr>
        <w:widowControl w:val="0"/>
        <w:autoSpaceDE w:val="0"/>
        <w:autoSpaceDN w:val="0"/>
        <w:spacing w:after="0" w:line="240" w:lineRule="auto"/>
        <w:ind w:left="545" w:right="545"/>
        <w:jc w:val="both"/>
        <w:outlineLvl w:val="2"/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</w:pP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Питання</w:t>
      </w:r>
      <w:r w:rsidRPr="002D74E3">
        <w:rPr>
          <w:rFonts w:ascii="Arial" w:eastAsia="Arial" w:hAnsi="Arial" w:cs="Arial"/>
          <w:b/>
          <w:bCs/>
          <w:i/>
          <w:iCs/>
          <w:spacing w:val="-9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для</w:t>
      </w:r>
      <w:r w:rsidRPr="002D74E3">
        <w:rPr>
          <w:rFonts w:ascii="Arial" w:eastAsia="Arial" w:hAnsi="Arial" w:cs="Arial"/>
          <w:b/>
          <w:bCs/>
          <w:i/>
          <w:iCs/>
          <w:spacing w:val="-9"/>
          <w:kern w:val="0"/>
          <w:sz w:val="26"/>
          <w:szCs w:val="26"/>
          <w14:ligatures w14:val="none"/>
        </w:rPr>
        <w:t xml:space="preserve"> </w:t>
      </w:r>
      <w:r w:rsidRPr="002D74E3">
        <w:rPr>
          <w:rFonts w:ascii="Arial" w:eastAsia="Arial" w:hAnsi="Arial" w:cs="Arial"/>
          <w:b/>
          <w:bCs/>
          <w:i/>
          <w:iCs/>
          <w:kern w:val="0"/>
          <w:sz w:val="26"/>
          <w:szCs w:val="26"/>
          <w14:ligatures w14:val="none"/>
        </w:rPr>
        <w:t>самоконтролю</w:t>
      </w:r>
    </w:p>
    <w:p w14:paraId="0783CEFB" w14:textId="77777777" w:rsidR="002D74E3" w:rsidRPr="002D74E3" w:rsidRDefault="002D74E3" w:rsidP="002D74E3">
      <w:pPr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spacing w:before="39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>Визначення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сегменту</w:t>
      </w:r>
      <w:r w:rsidRPr="002D74E3">
        <w:rPr>
          <w:rFonts w:ascii="Times New Roman" w:eastAsia="Times New Roman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критерії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його</w:t>
      </w:r>
      <w:r w:rsidRPr="002D74E3">
        <w:rPr>
          <w:rFonts w:ascii="Times New Roman" w:eastAsia="Times New Roman" w:hAnsi="Times New Roman" w:cs="Times New Roman"/>
          <w:spacing w:val="-1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вибору.</w:t>
      </w:r>
    </w:p>
    <w:p w14:paraId="66A83844" w14:textId="77777777" w:rsidR="002D74E3" w:rsidRPr="002D74E3" w:rsidRDefault="002D74E3" w:rsidP="002D74E3">
      <w:pPr>
        <w:widowControl w:val="0"/>
        <w:numPr>
          <w:ilvl w:val="0"/>
          <w:numId w:val="7"/>
        </w:numPr>
        <w:tabs>
          <w:tab w:val="left" w:pos="1314"/>
          <w:tab w:val="left" w:pos="8598"/>
        </w:tabs>
        <w:autoSpaceDE w:val="0"/>
        <w:autoSpaceDN w:val="0"/>
        <w:spacing w:before="46" w:after="0" w:line="240" w:lineRule="auto"/>
        <w:ind w:left="1309" w:right="226" w:hanging="356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Особливості</w:t>
      </w:r>
      <w:r w:rsidRPr="002D74E3">
        <w:rPr>
          <w:rFonts w:ascii="Times New Roman" w:eastAsia="Times New Roman" w:hAnsi="Times New Roman" w:cs="Times New Roman"/>
          <w:spacing w:val="81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сегментування</w:t>
      </w:r>
      <w:r w:rsidRPr="002D74E3">
        <w:rPr>
          <w:rFonts w:ascii="Times New Roman" w:eastAsia="Times New Roman" w:hAnsi="Times New Roman" w:cs="Times New Roman"/>
          <w:spacing w:val="12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spacing w:val="12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товарів</w:t>
      </w:r>
      <w:r w:rsidRPr="002D74E3">
        <w:rPr>
          <w:rFonts w:ascii="Times New Roman" w:eastAsia="Times New Roman" w:hAnsi="Times New Roman" w:cs="Times New Roman"/>
          <w:spacing w:val="12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виробничого</w:t>
      </w:r>
      <w:r w:rsidRPr="002D74E3">
        <w:rPr>
          <w:rFonts w:ascii="Times New Roman" w:eastAsia="Times New Roman" w:hAnsi="Times New Roman" w:cs="Times New Roman"/>
          <w:spacing w:val="12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ab/>
      </w:r>
      <w:r w:rsidRPr="002D74E3">
        <w:rPr>
          <w:rFonts w:ascii="Times New Roman" w:eastAsia="Times New Roman" w:hAnsi="Times New Roman" w:cs="Times New Roman"/>
          <w:spacing w:val="-5"/>
          <w:kern w:val="0"/>
          <w:sz w:val="26"/>
          <w14:ligatures w14:val="none"/>
        </w:rPr>
        <w:t>споживчого</w:t>
      </w:r>
      <w:r w:rsidRPr="002D74E3">
        <w:rPr>
          <w:rFonts w:ascii="Times New Roman" w:eastAsia="Times New Roman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призначення.</w:t>
      </w:r>
    </w:p>
    <w:p w14:paraId="5E8374AC" w14:textId="77777777" w:rsidR="002D74E3" w:rsidRPr="002D74E3" w:rsidRDefault="002D74E3" w:rsidP="002D74E3">
      <w:pPr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Оцінка</w:t>
      </w:r>
      <w:r w:rsidRPr="002D74E3">
        <w:rPr>
          <w:rFonts w:ascii="Times New Roman" w:eastAsia="Times New Roman" w:hAnsi="Times New Roman" w:cs="Times New Roman"/>
          <w:spacing w:val="-12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доступності</w:t>
      </w:r>
      <w:r w:rsidRPr="002D74E3">
        <w:rPr>
          <w:rFonts w:ascii="Times New Roman" w:eastAsia="Times New Roman" w:hAnsi="Times New Roman" w:cs="Times New Roman"/>
          <w:spacing w:val="-10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ринку.</w:t>
      </w:r>
    </w:p>
    <w:p w14:paraId="741FE0DE" w14:textId="77777777" w:rsidR="002D74E3" w:rsidRPr="002D74E3" w:rsidRDefault="002D74E3" w:rsidP="002D74E3">
      <w:pPr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Оцінка</w:t>
      </w:r>
      <w:r w:rsidRPr="002D74E3">
        <w:rPr>
          <w:rFonts w:ascii="Times New Roman" w:eastAsia="Times New Roman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можливостей</w:t>
      </w:r>
      <w:r w:rsidRPr="002D74E3">
        <w:rPr>
          <w:rFonts w:ascii="Times New Roman" w:eastAsia="Times New Roman" w:hAnsi="Times New Roman" w:cs="Times New Roman"/>
          <w:spacing w:val="-8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освоєння</w:t>
      </w:r>
      <w:r w:rsidRPr="002D74E3">
        <w:rPr>
          <w:rFonts w:ascii="Times New Roman" w:eastAsia="Times New Roman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сегменту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ринку.</w:t>
      </w:r>
    </w:p>
    <w:p w14:paraId="0602A48E" w14:textId="77777777" w:rsidR="002D74E3" w:rsidRPr="002D74E3" w:rsidRDefault="002D74E3" w:rsidP="002D74E3">
      <w:pPr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spacing w:before="42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Методика</w:t>
      </w:r>
      <w:r w:rsidRPr="002D74E3">
        <w:rPr>
          <w:rFonts w:ascii="Times New Roman" w:eastAsia="Times New Roman" w:hAnsi="Times New Roman" w:cs="Times New Roman"/>
          <w:spacing w:val="3"/>
          <w:w w:val="9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вибору</w:t>
      </w:r>
      <w:r w:rsidRPr="002D74E3">
        <w:rPr>
          <w:rFonts w:ascii="Times New Roman" w:eastAsia="Times New Roman" w:hAnsi="Times New Roman" w:cs="Times New Roman"/>
          <w:spacing w:val="9"/>
          <w:w w:val="9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цільового</w:t>
      </w:r>
      <w:r w:rsidRPr="002D74E3">
        <w:rPr>
          <w:rFonts w:ascii="Times New Roman" w:eastAsia="Times New Roman" w:hAnsi="Times New Roman" w:cs="Times New Roman"/>
          <w:spacing w:val="9"/>
          <w:w w:val="9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ринку</w:t>
      </w:r>
      <w:r w:rsidRPr="002D74E3">
        <w:rPr>
          <w:rFonts w:ascii="Times New Roman" w:eastAsia="Times New Roman" w:hAnsi="Times New Roman" w:cs="Times New Roman"/>
          <w:spacing w:val="10"/>
          <w:w w:val="9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та</w:t>
      </w:r>
      <w:r w:rsidRPr="002D74E3">
        <w:rPr>
          <w:rFonts w:ascii="Times New Roman" w:eastAsia="Times New Roman" w:hAnsi="Times New Roman" w:cs="Times New Roman"/>
          <w:spacing w:val="21"/>
          <w:w w:val="9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цільового</w:t>
      </w:r>
      <w:r w:rsidRPr="002D74E3">
        <w:rPr>
          <w:rFonts w:ascii="Times New Roman" w:eastAsia="Times New Roman" w:hAnsi="Times New Roman" w:cs="Times New Roman"/>
          <w:spacing w:val="10"/>
          <w:w w:val="95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w w:val="95"/>
          <w:kern w:val="0"/>
          <w:sz w:val="26"/>
          <w14:ligatures w14:val="none"/>
        </w:rPr>
        <w:t>сегменту.</w:t>
      </w:r>
    </w:p>
    <w:p w14:paraId="2E6F9176" w14:textId="77777777" w:rsidR="002D74E3" w:rsidRPr="002D74E3" w:rsidRDefault="002D74E3" w:rsidP="002D74E3">
      <w:pPr>
        <w:widowControl w:val="0"/>
        <w:numPr>
          <w:ilvl w:val="0"/>
          <w:numId w:val="7"/>
        </w:numPr>
        <w:tabs>
          <w:tab w:val="left" w:pos="1314"/>
        </w:tabs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 w:rsidRPr="002D74E3">
        <w:rPr>
          <w:rFonts w:ascii="Times New Roman" w:eastAsia="Times New Roman" w:hAnsi="Times New Roman" w:cs="Times New Roman"/>
          <w:spacing w:val="-1"/>
          <w:kern w:val="0"/>
          <w:sz w:val="26"/>
          <w14:ligatures w14:val="none"/>
        </w:rPr>
        <w:t>Позиціонування</w:t>
      </w:r>
      <w:r w:rsidRPr="002D74E3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товару</w:t>
      </w:r>
      <w:r w:rsidRPr="002D74E3">
        <w:rPr>
          <w:rFonts w:ascii="Times New Roman" w:eastAsia="Times New Roman" w:hAnsi="Times New Roman" w:cs="Times New Roman"/>
          <w:spacing w:val="-16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на</w:t>
      </w:r>
      <w:r w:rsidRPr="002D74E3">
        <w:rPr>
          <w:rFonts w:ascii="Times New Roman" w:eastAsia="Times New Roman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2D74E3">
        <w:rPr>
          <w:rFonts w:ascii="Times New Roman" w:eastAsia="Times New Roman" w:hAnsi="Times New Roman" w:cs="Times New Roman"/>
          <w:kern w:val="0"/>
          <w:sz w:val="26"/>
          <w14:ligatures w14:val="none"/>
        </w:rPr>
        <w:t>ринку.</w:t>
      </w:r>
    </w:p>
    <w:p w14:paraId="6B25BD3F" w14:textId="77777777" w:rsidR="002D74E3" w:rsidRDefault="002D74E3"/>
    <w:sectPr w:rsidR="002D7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69A"/>
    <w:multiLevelType w:val="hybridMultilevel"/>
    <w:tmpl w:val="CCA205D4"/>
    <w:lvl w:ilvl="0" w:tplc="D6A033B6">
      <w:start w:val="1"/>
      <w:numFmt w:val="decimal"/>
      <w:lvlText w:val="%1."/>
      <w:lvlJc w:val="left"/>
      <w:pPr>
        <w:ind w:left="1217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36A0636">
      <w:numFmt w:val="bullet"/>
      <w:lvlText w:val="•"/>
      <w:lvlJc w:val="left"/>
      <w:pPr>
        <w:ind w:left="2108" w:hanging="264"/>
      </w:pPr>
      <w:rPr>
        <w:lang w:val="uk-UA" w:eastAsia="en-US" w:bidi="ar-SA"/>
      </w:rPr>
    </w:lvl>
    <w:lvl w:ilvl="2" w:tplc="A03C9CCC">
      <w:numFmt w:val="bullet"/>
      <w:lvlText w:val="•"/>
      <w:lvlJc w:val="left"/>
      <w:pPr>
        <w:ind w:left="2996" w:hanging="264"/>
      </w:pPr>
      <w:rPr>
        <w:lang w:val="uk-UA" w:eastAsia="en-US" w:bidi="ar-SA"/>
      </w:rPr>
    </w:lvl>
    <w:lvl w:ilvl="3" w:tplc="E1342698">
      <w:numFmt w:val="bullet"/>
      <w:lvlText w:val="•"/>
      <w:lvlJc w:val="left"/>
      <w:pPr>
        <w:ind w:left="3885" w:hanging="264"/>
      </w:pPr>
      <w:rPr>
        <w:lang w:val="uk-UA" w:eastAsia="en-US" w:bidi="ar-SA"/>
      </w:rPr>
    </w:lvl>
    <w:lvl w:ilvl="4" w:tplc="19E26252">
      <w:numFmt w:val="bullet"/>
      <w:lvlText w:val="•"/>
      <w:lvlJc w:val="left"/>
      <w:pPr>
        <w:ind w:left="4773" w:hanging="264"/>
      </w:pPr>
      <w:rPr>
        <w:lang w:val="uk-UA" w:eastAsia="en-US" w:bidi="ar-SA"/>
      </w:rPr>
    </w:lvl>
    <w:lvl w:ilvl="5" w:tplc="3DE01134">
      <w:numFmt w:val="bullet"/>
      <w:lvlText w:val="•"/>
      <w:lvlJc w:val="left"/>
      <w:pPr>
        <w:ind w:left="5662" w:hanging="264"/>
      </w:pPr>
      <w:rPr>
        <w:lang w:val="uk-UA" w:eastAsia="en-US" w:bidi="ar-SA"/>
      </w:rPr>
    </w:lvl>
    <w:lvl w:ilvl="6" w:tplc="4FEA35FA">
      <w:numFmt w:val="bullet"/>
      <w:lvlText w:val="•"/>
      <w:lvlJc w:val="left"/>
      <w:pPr>
        <w:ind w:left="6550" w:hanging="264"/>
      </w:pPr>
      <w:rPr>
        <w:lang w:val="uk-UA" w:eastAsia="en-US" w:bidi="ar-SA"/>
      </w:rPr>
    </w:lvl>
    <w:lvl w:ilvl="7" w:tplc="00AC3730">
      <w:numFmt w:val="bullet"/>
      <w:lvlText w:val="•"/>
      <w:lvlJc w:val="left"/>
      <w:pPr>
        <w:ind w:left="7438" w:hanging="264"/>
      </w:pPr>
      <w:rPr>
        <w:lang w:val="uk-UA" w:eastAsia="en-US" w:bidi="ar-SA"/>
      </w:rPr>
    </w:lvl>
    <w:lvl w:ilvl="8" w:tplc="A8066FC2">
      <w:numFmt w:val="bullet"/>
      <w:lvlText w:val="•"/>
      <w:lvlJc w:val="left"/>
      <w:pPr>
        <w:ind w:left="8327" w:hanging="264"/>
      </w:pPr>
      <w:rPr>
        <w:lang w:val="uk-UA" w:eastAsia="en-US" w:bidi="ar-SA"/>
      </w:rPr>
    </w:lvl>
  </w:abstractNum>
  <w:abstractNum w:abstractNumId="1" w15:restartNumberingAfterBreak="0">
    <w:nsid w:val="2BA2229D"/>
    <w:multiLevelType w:val="hybridMultilevel"/>
    <w:tmpl w:val="1554B9BE"/>
    <w:lvl w:ilvl="0" w:tplc="2FC056D4">
      <w:start w:val="1"/>
      <w:numFmt w:val="decimal"/>
      <w:lvlText w:val="%1."/>
      <w:lvlJc w:val="left"/>
      <w:pPr>
        <w:ind w:left="233" w:hanging="29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67D6F36E">
      <w:numFmt w:val="bullet"/>
      <w:lvlText w:val="•"/>
      <w:lvlJc w:val="left"/>
      <w:pPr>
        <w:ind w:left="1226" w:hanging="293"/>
      </w:pPr>
      <w:rPr>
        <w:lang w:val="uk-UA" w:eastAsia="en-US" w:bidi="ar-SA"/>
      </w:rPr>
    </w:lvl>
    <w:lvl w:ilvl="2" w:tplc="7C16B376">
      <w:numFmt w:val="bullet"/>
      <w:lvlText w:val="•"/>
      <w:lvlJc w:val="left"/>
      <w:pPr>
        <w:ind w:left="2212" w:hanging="293"/>
      </w:pPr>
      <w:rPr>
        <w:lang w:val="uk-UA" w:eastAsia="en-US" w:bidi="ar-SA"/>
      </w:rPr>
    </w:lvl>
    <w:lvl w:ilvl="3" w:tplc="2D906C6A">
      <w:numFmt w:val="bullet"/>
      <w:lvlText w:val="•"/>
      <w:lvlJc w:val="left"/>
      <w:pPr>
        <w:ind w:left="3199" w:hanging="293"/>
      </w:pPr>
      <w:rPr>
        <w:lang w:val="uk-UA" w:eastAsia="en-US" w:bidi="ar-SA"/>
      </w:rPr>
    </w:lvl>
    <w:lvl w:ilvl="4" w:tplc="BF280BEA">
      <w:numFmt w:val="bullet"/>
      <w:lvlText w:val="•"/>
      <w:lvlJc w:val="left"/>
      <w:pPr>
        <w:ind w:left="4185" w:hanging="293"/>
      </w:pPr>
      <w:rPr>
        <w:lang w:val="uk-UA" w:eastAsia="en-US" w:bidi="ar-SA"/>
      </w:rPr>
    </w:lvl>
    <w:lvl w:ilvl="5" w:tplc="6C4E5EFC">
      <w:numFmt w:val="bullet"/>
      <w:lvlText w:val="•"/>
      <w:lvlJc w:val="left"/>
      <w:pPr>
        <w:ind w:left="5172" w:hanging="293"/>
      </w:pPr>
      <w:rPr>
        <w:lang w:val="uk-UA" w:eastAsia="en-US" w:bidi="ar-SA"/>
      </w:rPr>
    </w:lvl>
    <w:lvl w:ilvl="6" w:tplc="7E5E3A04">
      <w:numFmt w:val="bullet"/>
      <w:lvlText w:val="•"/>
      <w:lvlJc w:val="left"/>
      <w:pPr>
        <w:ind w:left="6158" w:hanging="293"/>
      </w:pPr>
      <w:rPr>
        <w:lang w:val="uk-UA" w:eastAsia="en-US" w:bidi="ar-SA"/>
      </w:rPr>
    </w:lvl>
    <w:lvl w:ilvl="7" w:tplc="24C2ABF8">
      <w:numFmt w:val="bullet"/>
      <w:lvlText w:val="•"/>
      <w:lvlJc w:val="left"/>
      <w:pPr>
        <w:ind w:left="7144" w:hanging="293"/>
      </w:pPr>
      <w:rPr>
        <w:lang w:val="uk-UA" w:eastAsia="en-US" w:bidi="ar-SA"/>
      </w:rPr>
    </w:lvl>
    <w:lvl w:ilvl="8" w:tplc="B42440F4">
      <w:numFmt w:val="bullet"/>
      <w:lvlText w:val="•"/>
      <w:lvlJc w:val="left"/>
      <w:pPr>
        <w:ind w:left="8131" w:hanging="293"/>
      </w:pPr>
      <w:rPr>
        <w:lang w:val="uk-UA" w:eastAsia="en-US" w:bidi="ar-SA"/>
      </w:rPr>
    </w:lvl>
  </w:abstractNum>
  <w:abstractNum w:abstractNumId="2" w15:restartNumberingAfterBreak="0">
    <w:nsid w:val="334818B3"/>
    <w:multiLevelType w:val="hybridMultilevel"/>
    <w:tmpl w:val="6BBEB984"/>
    <w:lvl w:ilvl="0" w:tplc="7166B4FE">
      <w:numFmt w:val="bullet"/>
      <w:lvlText w:val=""/>
      <w:lvlJc w:val="left"/>
      <w:pPr>
        <w:ind w:left="233" w:hanging="361"/>
      </w:pPr>
      <w:rPr>
        <w:rFonts w:ascii="Wingdings" w:eastAsia="Wingdings" w:hAnsi="Wingdings" w:cs="Wingdings" w:hint="default"/>
        <w:w w:val="99"/>
        <w:sz w:val="26"/>
        <w:szCs w:val="26"/>
        <w:lang w:val="uk-UA" w:eastAsia="en-US" w:bidi="ar-SA"/>
      </w:rPr>
    </w:lvl>
    <w:lvl w:ilvl="1" w:tplc="13FACA5E">
      <w:numFmt w:val="bullet"/>
      <w:lvlText w:val="•"/>
      <w:lvlJc w:val="left"/>
      <w:pPr>
        <w:ind w:left="1226" w:hanging="361"/>
      </w:pPr>
      <w:rPr>
        <w:lang w:val="uk-UA" w:eastAsia="en-US" w:bidi="ar-SA"/>
      </w:rPr>
    </w:lvl>
    <w:lvl w:ilvl="2" w:tplc="F9C22D08">
      <w:numFmt w:val="bullet"/>
      <w:lvlText w:val="•"/>
      <w:lvlJc w:val="left"/>
      <w:pPr>
        <w:ind w:left="2212" w:hanging="361"/>
      </w:pPr>
      <w:rPr>
        <w:lang w:val="uk-UA" w:eastAsia="en-US" w:bidi="ar-SA"/>
      </w:rPr>
    </w:lvl>
    <w:lvl w:ilvl="3" w:tplc="0DA4B1AA">
      <w:numFmt w:val="bullet"/>
      <w:lvlText w:val="•"/>
      <w:lvlJc w:val="left"/>
      <w:pPr>
        <w:ind w:left="3199" w:hanging="361"/>
      </w:pPr>
      <w:rPr>
        <w:lang w:val="uk-UA" w:eastAsia="en-US" w:bidi="ar-SA"/>
      </w:rPr>
    </w:lvl>
    <w:lvl w:ilvl="4" w:tplc="6BBA367E">
      <w:numFmt w:val="bullet"/>
      <w:lvlText w:val="•"/>
      <w:lvlJc w:val="left"/>
      <w:pPr>
        <w:ind w:left="4185" w:hanging="361"/>
      </w:pPr>
      <w:rPr>
        <w:lang w:val="uk-UA" w:eastAsia="en-US" w:bidi="ar-SA"/>
      </w:rPr>
    </w:lvl>
    <w:lvl w:ilvl="5" w:tplc="DEBA4664">
      <w:numFmt w:val="bullet"/>
      <w:lvlText w:val="•"/>
      <w:lvlJc w:val="left"/>
      <w:pPr>
        <w:ind w:left="5172" w:hanging="361"/>
      </w:pPr>
      <w:rPr>
        <w:lang w:val="uk-UA" w:eastAsia="en-US" w:bidi="ar-SA"/>
      </w:rPr>
    </w:lvl>
    <w:lvl w:ilvl="6" w:tplc="EE1E9B90">
      <w:numFmt w:val="bullet"/>
      <w:lvlText w:val="•"/>
      <w:lvlJc w:val="left"/>
      <w:pPr>
        <w:ind w:left="6158" w:hanging="361"/>
      </w:pPr>
      <w:rPr>
        <w:lang w:val="uk-UA" w:eastAsia="en-US" w:bidi="ar-SA"/>
      </w:rPr>
    </w:lvl>
    <w:lvl w:ilvl="7" w:tplc="7BDAFA6C">
      <w:numFmt w:val="bullet"/>
      <w:lvlText w:val="•"/>
      <w:lvlJc w:val="left"/>
      <w:pPr>
        <w:ind w:left="7144" w:hanging="361"/>
      </w:pPr>
      <w:rPr>
        <w:lang w:val="uk-UA" w:eastAsia="en-US" w:bidi="ar-SA"/>
      </w:rPr>
    </w:lvl>
    <w:lvl w:ilvl="8" w:tplc="B88EC1E6">
      <w:numFmt w:val="bullet"/>
      <w:lvlText w:val="•"/>
      <w:lvlJc w:val="left"/>
      <w:pPr>
        <w:ind w:left="8131" w:hanging="361"/>
      </w:pPr>
      <w:rPr>
        <w:lang w:val="uk-UA" w:eastAsia="en-US" w:bidi="ar-SA"/>
      </w:rPr>
    </w:lvl>
  </w:abstractNum>
  <w:abstractNum w:abstractNumId="3" w15:restartNumberingAfterBreak="0">
    <w:nsid w:val="40734BF3"/>
    <w:multiLevelType w:val="multilevel"/>
    <w:tmpl w:val="FB9E663A"/>
    <w:lvl w:ilvl="0">
      <w:start w:val="6"/>
      <w:numFmt w:val="decimal"/>
      <w:lvlText w:val="%1"/>
      <w:lvlJc w:val="left"/>
      <w:pPr>
        <w:ind w:left="1457" w:hanging="505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7" w:hanging="505"/>
      </w:pPr>
      <w:rPr>
        <w:rFonts w:ascii="Arial" w:eastAsia="Arial" w:hAnsi="Arial" w:cs="Arial" w:hint="default"/>
        <w:b/>
        <w:bCs/>
        <w:i/>
        <w:iCs/>
        <w:spacing w:val="-1"/>
        <w:w w:val="99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3188" w:hanging="505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053" w:hanging="505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917" w:hanging="505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782" w:hanging="505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646" w:hanging="505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10" w:hanging="505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375" w:hanging="505"/>
      </w:pPr>
      <w:rPr>
        <w:lang w:val="uk-UA" w:eastAsia="en-US" w:bidi="ar-SA"/>
      </w:rPr>
    </w:lvl>
  </w:abstractNum>
  <w:abstractNum w:abstractNumId="4" w15:restartNumberingAfterBreak="0">
    <w:nsid w:val="582B2438"/>
    <w:multiLevelType w:val="hybridMultilevel"/>
    <w:tmpl w:val="8160E432"/>
    <w:lvl w:ilvl="0" w:tplc="15A011BE">
      <w:start w:val="1"/>
      <w:numFmt w:val="decimal"/>
      <w:lvlText w:val="%1."/>
      <w:lvlJc w:val="left"/>
      <w:pPr>
        <w:ind w:left="233" w:hanging="27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uk-UA" w:eastAsia="en-US" w:bidi="ar-SA"/>
      </w:rPr>
    </w:lvl>
    <w:lvl w:ilvl="1" w:tplc="F9106C66">
      <w:numFmt w:val="bullet"/>
      <w:lvlText w:val="•"/>
      <w:lvlJc w:val="left"/>
      <w:pPr>
        <w:ind w:left="1226" w:hanging="274"/>
      </w:pPr>
      <w:rPr>
        <w:lang w:val="uk-UA" w:eastAsia="en-US" w:bidi="ar-SA"/>
      </w:rPr>
    </w:lvl>
    <w:lvl w:ilvl="2" w:tplc="E8A8192C">
      <w:numFmt w:val="bullet"/>
      <w:lvlText w:val="•"/>
      <w:lvlJc w:val="left"/>
      <w:pPr>
        <w:ind w:left="2212" w:hanging="274"/>
      </w:pPr>
      <w:rPr>
        <w:lang w:val="uk-UA" w:eastAsia="en-US" w:bidi="ar-SA"/>
      </w:rPr>
    </w:lvl>
    <w:lvl w:ilvl="3" w:tplc="1814F900">
      <w:numFmt w:val="bullet"/>
      <w:lvlText w:val="•"/>
      <w:lvlJc w:val="left"/>
      <w:pPr>
        <w:ind w:left="3199" w:hanging="274"/>
      </w:pPr>
      <w:rPr>
        <w:lang w:val="uk-UA" w:eastAsia="en-US" w:bidi="ar-SA"/>
      </w:rPr>
    </w:lvl>
    <w:lvl w:ilvl="4" w:tplc="186AE574">
      <w:numFmt w:val="bullet"/>
      <w:lvlText w:val="•"/>
      <w:lvlJc w:val="left"/>
      <w:pPr>
        <w:ind w:left="4185" w:hanging="274"/>
      </w:pPr>
      <w:rPr>
        <w:lang w:val="uk-UA" w:eastAsia="en-US" w:bidi="ar-SA"/>
      </w:rPr>
    </w:lvl>
    <w:lvl w:ilvl="5" w:tplc="2A80B76E">
      <w:numFmt w:val="bullet"/>
      <w:lvlText w:val="•"/>
      <w:lvlJc w:val="left"/>
      <w:pPr>
        <w:ind w:left="5172" w:hanging="274"/>
      </w:pPr>
      <w:rPr>
        <w:lang w:val="uk-UA" w:eastAsia="en-US" w:bidi="ar-SA"/>
      </w:rPr>
    </w:lvl>
    <w:lvl w:ilvl="6" w:tplc="AEFA4E0C">
      <w:numFmt w:val="bullet"/>
      <w:lvlText w:val="•"/>
      <w:lvlJc w:val="left"/>
      <w:pPr>
        <w:ind w:left="6158" w:hanging="274"/>
      </w:pPr>
      <w:rPr>
        <w:lang w:val="uk-UA" w:eastAsia="en-US" w:bidi="ar-SA"/>
      </w:rPr>
    </w:lvl>
    <w:lvl w:ilvl="7" w:tplc="9224DC38">
      <w:numFmt w:val="bullet"/>
      <w:lvlText w:val="•"/>
      <w:lvlJc w:val="left"/>
      <w:pPr>
        <w:ind w:left="7144" w:hanging="274"/>
      </w:pPr>
      <w:rPr>
        <w:lang w:val="uk-UA" w:eastAsia="en-US" w:bidi="ar-SA"/>
      </w:rPr>
    </w:lvl>
    <w:lvl w:ilvl="8" w:tplc="E4821400">
      <w:numFmt w:val="bullet"/>
      <w:lvlText w:val="•"/>
      <w:lvlJc w:val="left"/>
      <w:pPr>
        <w:ind w:left="8131" w:hanging="274"/>
      </w:pPr>
      <w:rPr>
        <w:lang w:val="uk-UA" w:eastAsia="en-US" w:bidi="ar-SA"/>
      </w:rPr>
    </w:lvl>
  </w:abstractNum>
  <w:abstractNum w:abstractNumId="5" w15:restartNumberingAfterBreak="0">
    <w:nsid w:val="6D5D5A6A"/>
    <w:multiLevelType w:val="hybridMultilevel"/>
    <w:tmpl w:val="D0EEF2B0"/>
    <w:lvl w:ilvl="0" w:tplc="D72C2A46">
      <w:start w:val="1"/>
      <w:numFmt w:val="decimal"/>
      <w:lvlText w:val="%1."/>
      <w:lvlJc w:val="left"/>
      <w:pPr>
        <w:ind w:left="1313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52A328C">
      <w:numFmt w:val="bullet"/>
      <w:lvlText w:val="•"/>
      <w:lvlJc w:val="left"/>
      <w:pPr>
        <w:ind w:left="2198" w:hanging="361"/>
      </w:pPr>
      <w:rPr>
        <w:lang w:val="uk-UA" w:eastAsia="en-US" w:bidi="ar-SA"/>
      </w:rPr>
    </w:lvl>
    <w:lvl w:ilvl="2" w:tplc="7018A404">
      <w:numFmt w:val="bullet"/>
      <w:lvlText w:val="•"/>
      <w:lvlJc w:val="left"/>
      <w:pPr>
        <w:ind w:left="3076" w:hanging="361"/>
      </w:pPr>
      <w:rPr>
        <w:lang w:val="uk-UA" w:eastAsia="en-US" w:bidi="ar-SA"/>
      </w:rPr>
    </w:lvl>
    <w:lvl w:ilvl="3" w:tplc="C048083C">
      <w:numFmt w:val="bullet"/>
      <w:lvlText w:val="•"/>
      <w:lvlJc w:val="left"/>
      <w:pPr>
        <w:ind w:left="3955" w:hanging="361"/>
      </w:pPr>
      <w:rPr>
        <w:lang w:val="uk-UA" w:eastAsia="en-US" w:bidi="ar-SA"/>
      </w:rPr>
    </w:lvl>
    <w:lvl w:ilvl="4" w:tplc="27D0A96C">
      <w:numFmt w:val="bullet"/>
      <w:lvlText w:val="•"/>
      <w:lvlJc w:val="left"/>
      <w:pPr>
        <w:ind w:left="4833" w:hanging="361"/>
      </w:pPr>
      <w:rPr>
        <w:lang w:val="uk-UA" w:eastAsia="en-US" w:bidi="ar-SA"/>
      </w:rPr>
    </w:lvl>
    <w:lvl w:ilvl="5" w:tplc="43021DAE">
      <w:numFmt w:val="bullet"/>
      <w:lvlText w:val="•"/>
      <w:lvlJc w:val="left"/>
      <w:pPr>
        <w:ind w:left="5712" w:hanging="361"/>
      </w:pPr>
      <w:rPr>
        <w:lang w:val="uk-UA" w:eastAsia="en-US" w:bidi="ar-SA"/>
      </w:rPr>
    </w:lvl>
    <w:lvl w:ilvl="6" w:tplc="1480F3BE">
      <w:numFmt w:val="bullet"/>
      <w:lvlText w:val="•"/>
      <w:lvlJc w:val="left"/>
      <w:pPr>
        <w:ind w:left="6590" w:hanging="361"/>
      </w:pPr>
      <w:rPr>
        <w:lang w:val="uk-UA" w:eastAsia="en-US" w:bidi="ar-SA"/>
      </w:rPr>
    </w:lvl>
    <w:lvl w:ilvl="7" w:tplc="6C464C22">
      <w:numFmt w:val="bullet"/>
      <w:lvlText w:val="•"/>
      <w:lvlJc w:val="left"/>
      <w:pPr>
        <w:ind w:left="7468" w:hanging="361"/>
      </w:pPr>
      <w:rPr>
        <w:lang w:val="uk-UA" w:eastAsia="en-US" w:bidi="ar-SA"/>
      </w:rPr>
    </w:lvl>
    <w:lvl w:ilvl="8" w:tplc="01B00F3E">
      <w:numFmt w:val="bullet"/>
      <w:lvlText w:val="•"/>
      <w:lvlJc w:val="left"/>
      <w:pPr>
        <w:ind w:left="8347" w:hanging="361"/>
      </w:pPr>
      <w:rPr>
        <w:lang w:val="uk-UA" w:eastAsia="en-US" w:bidi="ar-SA"/>
      </w:rPr>
    </w:lvl>
  </w:abstractNum>
  <w:abstractNum w:abstractNumId="6" w15:restartNumberingAfterBreak="0">
    <w:nsid w:val="7A2F368F"/>
    <w:multiLevelType w:val="hybridMultilevel"/>
    <w:tmpl w:val="872C42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528411">
    <w:abstractNumId w:val="6"/>
  </w:num>
  <w:num w:numId="2" w16cid:durableId="1098255234">
    <w:abstractNumId w:val="3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627606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253198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3363329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23032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285841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E3"/>
    <w:rsid w:val="002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8CC2"/>
  <w15:chartTrackingRefBased/>
  <w15:docId w15:val="{865AC545-CCE7-4D8A-920D-CA50FDBE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2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5528</Words>
  <Characters>3152</Characters>
  <Application>Microsoft Office Word</Application>
  <DocSecurity>0</DocSecurity>
  <Lines>26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2023-10-20T00:55:00Z</dcterms:created>
  <dcterms:modified xsi:type="dcterms:W3CDTF">2023-10-20T00:59:00Z</dcterms:modified>
</cp:coreProperties>
</file>