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AEBE2" w14:textId="2A38D0F7" w:rsidR="00E03DD8" w:rsidRPr="00E03DD8" w:rsidRDefault="00E03DD8" w:rsidP="00E03DD8">
      <w:pPr>
        <w:widowControl w:val="0"/>
        <w:tabs>
          <w:tab w:val="left" w:leader="dot" w:pos="6263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E03DD8">
        <w:rPr>
          <w:sz w:val="28"/>
          <w:szCs w:val="28"/>
        </w:rPr>
        <w:fldChar w:fldCharType="begin"/>
      </w:r>
      <w:r w:rsidRPr="00E03DD8">
        <w:rPr>
          <w:sz w:val="28"/>
          <w:szCs w:val="28"/>
        </w:rPr>
        <w:instrText>HYPERLINK "file:///C:\\Users\\1\\Documents\\Downloads\\Дисципл%20МЕ\\8%20М%20Т%20П\\Book_2022_Raiko_Marketynhova_tovarna.docx" \l "_bookmark24"</w:instrText>
      </w:r>
      <w:r w:rsidRPr="00E03DD8">
        <w:rPr>
          <w:sz w:val="28"/>
          <w:szCs w:val="28"/>
        </w:rPr>
      </w:r>
      <w:r w:rsidRPr="00E03DD8">
        <w:rPr>
          <w:sz w:val="28"/>
          <w:szCs w:val="28"/>
        </w:rPr>
        <w:fldChar w:fldCharType="separate"/>
      </w:r>
      <w:r w:rsidRPr="00E03DD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Тема 6 </w:t>
      </w:r>
      <w:r w:rsidRPr="00E03DD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fldChar w:fldCharType="end"/>
      </w:r>
      <w:r w:rsidRPr="00E03DD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hyperlink r:id="rId5" w:anchor="_bookmark25" w:history="1">
        <w:r w:rsidRPr="00E03DD8">
          <w:rPr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14:ligatures w14:val="none"/>
          </w:rPr>
          <w:t>Управління якістю продукції в системі</w:t>
        </w:r>
        <w:r w:rsidRPr="00E03DD8">
          <w:rPr>
            <w:rFonts w:ascii="Times New Roman" w:eastAsia="Times New Roman" w:hAnsi="Times New Roman" w:cs="Times New Roman"/>
            <w:b/>
            <w:bCs/>
            <w:spacing w:val="1"/>
            <w:kern w:val="0"/>
            <w:sz w:val="28"/>
            <w:szCs w:val="28"/>
            <w14:ligatures w14:val="none"/>
          </w:rPr>
          <w:t xml:space="preserve"> </w:t>
        </w:r>
      </w:hyperlink>
      <w:r w:rsidRPr="00E03DD8">
        <w:rPr>
          <w:rFonts w:ascii="Times New Roman" w:eastAsia="Times New Roman" w:hAnsi="Times New Roman" w:cs="Times New Roman"/>
          <w:b/>
          <w:bCs/>
          <w:spacing w:val="1"/>
          <w:kern w:val="0"/>
          <w:sz w:val="28"/>
          <w:szCs w:val="28"/>
          <w14:ligatures w14:val="none"/>
        </w:rPr>
        <w:t xml:space="preserve"> міжнародної</w:t>
      </w:r>
      <w:r w:rsidRPr="00E03DD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hyperlink r:id="rId6" w:anchor="_bookmark25" w:history="1">
        <w:r w:rsidRPr="00E03DD8">
          <w:rPr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14:ligatures w14:val="none"/>
          </w:rPr>
          <w:t>товарної політики</w:t>
        </w:r>
      </w:hyperlink>
    </w:p>
    <w:p w14:paraId="29452237" w14:textId="77777777" w:rsidR="00E03DD8" w:rsidRPr="00E03DD8" w:rsidRDefault="00E03DD8" w:rsidP="00E03DD8">
      <w:pPr>
        <w:widowControl w:val="0"/>
        <w:tabs>
          <w:tab w:val="left" w:leader="dot" w:pos="6263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E2800B0" w14:textId="6A40138F" w:rsidR="00E03DD8" w:rsidRPr="00E03DD8" w:rsidRDefault="00E03DD8" w:rsidP="00E03DD8">
      <w:pPr>
        <w:widowControl w:val="0"/>
        <w:numPr>
          <w:ilvl w:val="1"/>
          <w:numId w:val="1"/>
        </w:numPr>
        <w:tabs>
          <w:tab w:val="left" w:pos="873"/>
          <w:tab w:val="left" w:leader="dot" w:pos="6263"/>
        </w:tabs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03DD8">
        <w:rPr>
          <w:sz w:val="28"/>
          <w:szCs w:val="28"/>
        </w:rPr>
        <w:t xml:space="preserve">   </w:t>
      </w:r>
      <w:hyperlink r:id="rId7" w:anchor="_bookmark26" w:history="1">
        <w:r w:rsidRPr="00E03DD8">
          <w:rPr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>Поняття якості</w:t>
        </w:r>
        <w:r w:rsidRPr="00E03DD8">
          <w:rPr>
            <w:rFonts w:ascii="Times New Roman" w:eastAsia="Times New Roman" w:hAnsi="Times New Roman" w:cs="Times New Roman"/>
            <w:spacing w:val="1"/>
            <w:kern w:val="0"/>
            <w:sz w:val="28"/>
            <w:szCs w:val="28"/>
            <w14:ligatures w14:val="none"/>
          </w:rPr>
          <w:t xml:space="preserve"> </w:t>
        </w:r>
        <w:r w:rsidRPr="00E03DD8">
          <w:rPr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>і</w:t>
        </w:r>
        <w:r w:rsidRPr="00E03DD8">
          <w:rPr>
            <w:rFonts w:ascii="Times New Roman" w:eastAsia="Times New Roman" w:hAnsi="Times New Roman" w:cs="Times New Roman"/>
            <w:spacing w:val="-3"/>
            <w:kern w:val="0"/>
            <w:sz w:val="28"/>
            <w:szCs w:val="28"/>
            <w14:ligatures w14:val="none"/>
          </w:rPr>
          <w:t xml:space="preserve"> </w:t>
        </w:r>
        <w:r w:rsidRPr="00E03DD8">
          <w:rPr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>показники</w:t>
        </w:r>
        <w:r w:rsidRPr="00E03DD8">
          <w:rPr>
            <w:rFonts w:ascii="Times New Roman" w:eastAsia="Times New Roman" w:hAnsi="Times New Roman" w:cs="Times New Roman"/>
            <w:spacing w:val="-3"/>
            <w:kern w:val="0"/>
            <w:sz w:val="28"/>
            <w:szCs w:val="28"/>
            <w14:ligatures w14:val="none"/>
          </w:rPr>
          <w:t xml:space="preserve"> </w:t>
        </w:r>
        <w:r w:rsidRPr="00E03DD8">
          <w:rPr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>якості</w:t>
        </w:r>
      </w:hyperlink>
    </w:p>
    <w:p w14:paraId="7FAF33A1" w14:textId="5D142E46" w:rsidR="00E03DD8" w:rsidRPr="00E03DD8" w:rsidRDefault="00E03DD8" w:rsidP="00E03DD8">
      <w:pPr>
        <w:widowControl w:val="0"/>
        <w:numPr>
          <w:ilvl w:val="1"/>
          <w:numId w:val="1"/>
        </w:numPr>
        <w:tabs>
          <w:tab w:val="left" w:pos="873"/>
          <w:tab w:val="left" w:leader="dot" w:pos="6263"/>
        </w:tabs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03DD8">
        <w:rPr>
          <w:sz w:val="28"/>
          <w:szCs w:val="28"/>
        </w:rPr>
        <w:t xml:space="preserve">   </w:t>
      </w:r>
      <w:hyperlink r:id="rId8" w:anchor="_bookmark27" w:history="1">
        <w:r w:rsidRPr="00E03DD8">
          <w:rPr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>Чинники, що впливають на якість товару. Вимоги, що</w:t>
        </w:r>
      </w:hyperlink>
      <w:r w:rsidRPr="00E03DD8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hyperlink r:id="rId9" w:anchor="_bookmark27" w:history="1">
        <w:r w:rsidRPr="00E03DD8">
          <w:rPr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>ставляться</w:t>
        </w:r>
        <w:r w:rsidRPr="00E03DD8">
          <w:rPr>
            <w:rFonts w:ascii="Times New Roman" w:eastAsia="Times New Roman" w:hAnsi="Times New Roman" w:cs="Times New Roman"/>
            <w:spacing w:val="-1"/>
            <w:kern w:val="0"/>
            <w:sz w:val="28"/>
            <w:szCs w:val="28"/>
            <w14:ligatures w14:val="none"/>
          </w:rPr>
          <w:t xml:space="preserve"> </w:t>
        </w:r>
        <w:r w:rsidRPr="00E03DD8">
          <w:rPr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>до товарів</w:t>
        </w:r>
      </w:hyperlink>
    </w:p>
    <w:p w14:paraId="7F5CA391" w14:textId="0B388C4C" w:rsidR="00E03DD8" w:rsidRPr="00E03DD8" w:rsidRDefault="00E03DD8" w:rsidP="00E03DD8">
      <w:pPr>
        <w:widowControl w:val="0"/>
        <w:numPr>
          <w:ilvl w:val="1"/>
          <w:numId w:val="1"/>
        </w:numPr>
        <w:tabs>
          <w:tab w:val="left" w:pos="873"/>
          <w:tab w:val="left" w:leader="dot" w:pos="6263"/>
        </w:tabs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03DD8">
        <w:rPr>
          <w:sz w:val="28"/>
          <w:szCs w:val="28"/>
        </w:rPr>
        <w:t xml:space="preserve">   </w:t>
      </w:r>
      <w:hyperlink r:id="rId10" w:anchor="_bookmark28" w:history="1">
        <w:r w:rsidRPr="00E03DD8">
          <w:rPr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>Методи аналізу якості</w:t>
        </w:r>
        <w:r w:rsidRPr="00E03DD8">
          <w:rPr>
            <w:rFonts w:ascii="Times New Roman" w:eastAsia="Times New Roman" w:hAnsi="Times New Roman" w:cs="Times New Roman"/>
            <w:spacing w:val="-1"/>
            <w:kern w:val="0"/>
            <w:sz w:val="28"/>
            <w:szCs w:val="28"/>
            <w14:ligatures w14:val="none"/>
          </w:rPr>
          <w:t xml:space="preserve"> </w:t>
        </w:r>
        <w:r w:rsidRPr="00E03DD8">
          <w:rPr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>продукції</w:t>
        </w:r>
      </w:hyperlink>
    </w:p>
    <w:p w14:paraId="1FFBEA16" w14:textId="3A154566" w:rsidR="00E03DD8" w:rsidRPr="00E03DD8" w:rsidRDefault="00E03DD8" w:rsidP="00E03DD8">
      <w:pPr>
        <w:widowControl w:val="0"/>
        <w:numPr>
          <w:ilvl w:val="1"/>
          <w:numId w:val="1"/>
        </w:numPr>
        <w:tabs>
          <w:tab w:val="left" w:pos="873"/>
          <w:tab w:val="left" w:leader="dot" w:pos="6263"/>
        </w:tabs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03DD8">
        <w:rPr>
          <w:sz w:val="28"/>
          <w:szCs w:val="28"/>
        </w:rPr>
        <w:t xml:space="preserve">   </w:t>
      </w:r>
      <w:hyperlink r:id="rId11" w:anchor="_bookmark29" w:history="1">
        <w:r w:rsidRPr="00E03DD8">
          <w:rPr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>Стандартизація</w:t>
        </w:r>
        <w:r w:rsidRPr="00E03DD8">
          <w:rPr>
            <w:rFonts w:ascii="Times New Roman" w:eastAsia="Times New Roman" w:hAnsi="Times New Roman" w:cs="Times New Roman"/>
            <w:spacing w:val="-1"/>
            <w:kern w:val="0"/>
            <w:sz w:val="28"/>
            <w:szCs w:val="28"/>
            <w14:ligatures w14:val="none"/>
          </w:rPr>
          <w:t xml:space="preserve"> </w:t>
        </w:r>
        <w:r w:rsidRPr="00E03DD8">
          <w:rPr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>та</w:t>
        </w:r>
        <w:r w:rsidRPr="00E03DD8">
          <w:rPr>
            <w:rFonts w:ascii="Times New Roman" w:eastAsia="Times New Roman" w:hAnsi="Times New Roman" w:cs="Times New Roman"/>
            <w:spacing w:val="-2"/>
            <w:kern w:val="0"/>
            <w:sz w:val="28"/>
            <w:szCs w:val="28"/>
            <w14:ligatures w14:val="none"/>
          </w:rPr>
          <w:t xml:space="preserve"> </w:t>
        </w:r>
        <w:r w:rsidRPr="00E03DD8">
          <w:rPr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>сертифікація товарів</w:t>
        </w:r>
        <w:r w:rsidRPr="00E03DD8">
          <w:rPr>
            <w:rFonts w:ascii="Times New Roman" w:eastAsia="Times New Roman" w:hAnsi="Times New Roman" w:cs="Times New Roman"/>
            <w:spacing w:val="-4"/>
            <w:kern w:val="0"/>
            <w:sz w:val="28"/>
            <w:szCs w:val="28"/>
            <w14:ligatures w14:val="none"/>
          </w:rPr>
          <w:t xml:space="preserve"> </w:t>
        </w:r>
        <w:r w:rsidRPr="00E03DD8">
          <w:rPr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>і</w:t>
        </w:r>
        <w:r w:rsidRPr="00E03DD8">
          <w:rPr>
            <w:rFonts w:ascii="Times New Roman" w:eastAsia="Times New Roman" w:hAnsi="Times New Roman" w:cs="Times New Roman"/>
            <w:spacing w:val="-1"/>
            <w:kern w:val="0"/>
            <w:sz w:val="28"/>
            <w:szCs w:val="28"/>
            <w14:ligatures w14:val="none"/>
          </w:rPr>
          <w:t xml:space="preserve"> </w:t>
        </w:r>
        <w:r w:rsidRPr="00E03DD8">
          <w:rPr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>послуг</w:t>
        </w:r>
      </w:hyperlink>
    </w:p>
    <w:p w14:paraId="52DCE9D2" w14:textId="77777777" w:rsidR="00E03DD8" w:rsidRDefault="00E03DD8"/>
    <w:p w14:paraId="41143E6E" w14:textId="77777777" w:rsidR="00E03DD8" w:rsidRPr="00AD5813" w:rsidRDefault="00E03DD8" w:rsidP="00E03DD8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0ABD9B4" w14:textId="77777777" w:rsidR="00E03DD8" w:rsidRPr="00AD5813" w:rsidRDefault="00E03DD8" w:rsidP="00E03DD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Hа</w:t>
      </w:r>
      <w:proofErr w:type="spellEnd"/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 xml:space="preserve"> зовнішніх ринках </w:t>
      </w:r>
      <w:r w:rsidRPr="00A55DF0">
        <w:rPr>
          <w:rFonts w:ascii="Times New Roman" w:eastAsia="Times New Roman" w:hAnsi="Times New Roman" w:cs="Times New Roman"/>
          <w:b/>
          <w:bCs/>
          <w:color w:val="231F20"/>
          <w:w w:val="105"/>
          <w:kern w:val="0"/>
          <w:sz w:val="28"/>
          <w:szCs w:val="28"/>
          <w14:ligatures w14:val="none"/>
        </w:rPr>
        <w:t>вимоги до одних і тих самих товарів значно розрізняються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 xml:space="preserve"> для кожної з країн. Ці відмінності багато в чому визначаються</w:t>
      </w:r>
      <w:r w:rsidRPr="00AD5813">
        <w:rPr>
          <w:rFonts w:ascii="Times New Roman" w:eastAsia="Times New Roman" w:hAnsi="Times New Roman" w:cs="Times New Roman"/>
          <w:color w:val="231F20"/>
          <w:spacing w:val="-6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існуючим</w:t>
      </w:r>
      <w:r w:rsidRPr="00AD5813">
        <w:rPr>
          <w:rFonts w:ascii="Times New Roman" w:eastAsia="Times New Roman" w:hAnsi="Times New Roman" w:cs="Times New Roman"/>
          <w:color w:val="231F20"/>
          <w:spacing w:val="-6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рівнем</w:t>
      </w:r>
      <w:r w:rsidRPr="00AD5813">
        <w:rPr>
          <w:rFonts w:ascii="Times New Roman" w:eastAsia="Times New Roman" w:hAnsi="Times New Roman" w:cs="Times New Roman"/>
          <w:color w:val="231F20"/>
          <w:spacing w:val="-5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соціально-економічного</w:t>
      </w:r>
      <w:r w:rsidRPr="00AD5813">
        <w:rPr>
          <w:rFonts w:ascii="Times New Roman" w:eastAsia="Times New Roman" w:hAnsi="Times New Roman" w:cs="Times New Roman"/>
          <w:color w:val="231F20"/>
          <w:spacing w:val="-6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розвитку</w:t>
      </w:r>
      <w:r w:rsidRPr="00AD5813">
        <w:rPr>
          <w:rFonts w:ascii="Times New Roman" w:eastAsia="Times New Roman" w:hAnsi="Times New Roman" w:cs="Times New Roman"/>
          <w:color w:val="231F20"/>
          <w:spacing w:val="-7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кожної</w:t>
      </w:r>
      <w:r w:rsidRPr="00AD5813">
        <w:rPr>
          <w:rFonts w:ascii="Times New Roman" w:eastAsia="Times New Roman" w:hAnsi="Times New Roman" w:cs="Times New Roman"/>
          <w:color w:val="231F20"/>
          <w:spacing w:val="-4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 xml:space="preserve">з країн і характерним для неї станом культурного середовища. У зв'язку з цим однією з основних </w:t>
      </w:r>
      <w:r w:rsidRPr="00A55DF0">
        <w:rPr>
          <w:rFonts w:ascii="Times New Roman" w:eastAsia="Times New Roman" w:hAnsi="Times New Roman" w:cs="Times New Roman"/>
          <w:b/>
          <w:bCs/>
          <w:color w:val="231F20"/>
          <w:w w:val="105"/>
          <w:kern w:val="0"/>
          <w:sz w:val="28"/>
          <w:szCs w:val="28"/>
          <w14:ligatures w14:val="none"/>
        </w:rPr>
        <w:t>проблем товарної політики на зовнішніх ринках є забезпечення відповідності товарів, що пропонуються, різноманітним вимогам зовнішніх ринків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. Для забезпечення такої відповідності, в межах товарної політики слід приймати обґрунтовані управлінські рішення, реалізація яких дозволяє створювати необхідний на зовнішніх ринках товар (експортний товар), який має відповідний рівень якості [27, с. 83].</w:t>
      </w:r>
    </w:p>
    <w:p w14:paraId="1BCB9CC5" w14:textId="77777777" w:rsidR="00E03DD8" w:rsidRPr="00AD5813" w:rsidRDefault="00E03DD8" w:rsidP="00E03DD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В</w:t>
      </w:r>
      <w:r w:rsidRPr="00AD5813">
        <w:rPr>
          <w:rFonts w:ascii="Times New Roman" w:eastAsia="Times New Roman" w:hAnsi="Times New Roman" w:cs="Times New Roman"/>
          <w:color w:val="231F20"/>
          <w:spacing w:val="-14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якості</w:t>
      </w:r>
      <w:r w:rsidRPr="00AD581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експортного</w:t>
      </w:r>
      <w:r w:rsidRPr="00AD581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товару</w:t>
      </w:r>
      <w:r w:rsidRPr="00AD581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може</w:t>
      </w:r>
      <w:r w:rsidRPr="00AD581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розглядатися</w:t>
      </w:r>
      <w:r w:rsidRPr="00AD581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будь-яка</w:t>
      </w:r>
      <w:r w:rsidRPr="00AD581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продукція</w:t>
      </w:r>
      <w:r w:rsidRPr="00AD581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у вигляді</w:t>
      </w:r>
      <w:r w:rsidRPr="00AD5813">
        <w:rPr>
          <w:rFonts w:ascii="Times New Roman" w:eastAsia="Times New Roman" w:hAnsi="Times New Roman" w:cs="Times New Roman"/>
          <w:color w:val="231F20"/>
          <w:spacing w:val="-5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фізичного</w:t>
      </w:r>
      <w:r w:rsidRPr="00AD5813">
        <w:rPr>
          <w:rFonts w:ascii="Times New Roman" w:eastAsia="Times New Roman" w:hAnsi="Times New Roman" w:cs="Times New Roman"/>
          <w:color w:val="231F20"/>
          <w:spacing w:val="-5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об'єкту,</w:t>
      </w:r>
      <w:r w:rsidRPr="00AD5813">
        <w:rPr>
          <w:rFonts w:ascii="Times New Roman" w:eastAsia="Times New Roman" w:hAnsi="Times New Roman" w:cs="Times New Roman"/>
          <w:color w:val="231F20"/>
          <w:spacing w:val="-5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послуги</w:t>
      </w:r>
      <w:r w:rsidRPr="00AD5813">
        <w:rPr>
          <w:rFonts w:ascii="Times New Roman" w:eastAsia="Times New Roman" w:hAnsi="Times New Roman" w:cs="Times New Roman"/>
          <w:color w:val="231F20"/>
          <w:spacing w:val="-4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або</w:t>
      </w:r>
      <w:r w:rsidRPr="00AD5813">
        <w:rPr>
          <w:rFonts w:ascii="Times New Roman" w:eastAsia="Times New Roman" w:hAnsi="Times New Roman" w:cs="Times New Roman"/>
          <w:color w:val="231F20"/>
          <w:spacing w:val="-6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ідеї,</w:t>
      </w:r>
      <w:r w:rsidRPr="00AD5813">
        <w:rPr>
          <w:rFonts w:ascii="Times New Roman" w:eastAsia="Times New Roman" w:hAnsi="Times New Roman" w:cs="Times New Roman"/>
          <w:color w:val="231F20"/>
          <w:spacing w:val="-6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яка</w:t>
      </w:r>
      <w:r w:rsidRPr="00AD5813">
        <w:rPr>
          <w:rFonts w:ascii="Times New Roman" w:eastAsia="Times New Roman" w:hAnsi="Times New Roman" w:cs="Times New Roman"/>
          <w:color w:val="231F20"/>
          <w:spacing w:val="-5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представлена</w:t>
      </w:r>
      <w:r w:rsidRPr="00AD5813">
        <w:rPr>
          <w:rFonts w:ascii="Times New Roman" w:eastAsia="Times New Roman" w:hAnsi="Times New Roman" w:cs="Times New Roman"/>
          <w:color w:val="231F20"/>
          <w:spacing w:val="-5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на</w:t>
      </w:r>
      <w:r w:rsidRPr="00AD5813">
        <w:rPr>
          <w:rFonts w:ascii="Times New Roman" w:eastAsia="Times New Roman" w:hAnsi="Times New Roman" w:cs="Times New Roman"/>
          <w:color w:val="231F20"/>
          <w:spacing w:val="-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 xml:space="preserve">зовнішніх ринках для продажу або обміну [2, с. 47]. Такий </w:t>
      </w:r>
      <w:r w:rsidRPr="00A55DF0">
        <w:rPr>
          <w:rFonts w:ascii="Times New Roman" w:eastAsia="Times New Roman" w:hAnsi="Times New Roman" w:cs="Times New Roman"/>
          <w:b/>
          <w:bCs/>
          <w:color w:val="231F20"/>
          <w:w w:val="105"/>
          <w:kern w:val="0"/>
          <w:sz w:val="28"/>
          <w:szCs w:val="28"/>
          <w14:ligatures w14:val="none"/>
        </w:rPr>
        <w:t>товар повинен мати товарні</w:t>
      </w:r>
      <w:r w:rsidRPr="00A55DF0">
        <w:rPr>
          <w:rFonts w:ascii="Times New Roman" w:eastAsia="Times New Roman" w:hAnsi="Times New Roman" w:cs="Times New Roman"/>
          <w:b/>
          <w:bCs/>
          <w:color w:val="231F20"/>
          <w:spacing w:val="-4"/>
          <w:w w:val="105"/>
          <w:kern w:val="0"/>
          <w:sz w:val="28"/>
          <w:szCs w:val="28"/>
          <w14:ligatures w14:val="none"/>
        </w:rPr>
        <w:t xml:space="preserve"> </w:t>
      </w:r>
      <w:r w:rsidRPr="00A55DF0">
        <w:rPr>
          <w:rFonts w:ascii="Times New Roman" w:eastAsia="Times New Roman" w:hAnsi="Times New Roman" w:cs="Times New Roman"/>
          <w:b/>
          <w:bCs/>
          <w:color w:val="231F20"/>
          <w:w w:val="105"/>
          <w:kern w:val="0"/>
          <w:sz w:val="28"/>
          <w:szCs w:val="28"/>
          <w14:ligatures w14:val="none"/>
        </w:rPr>
        <w:t>марки</w:t>
      </w:r>
      <w:r w:rsidRPr="00A55DF0">
        <w:rPr>
          <w:rFonts w:ascii="Times New Roman" w:eastAsia="Times New Roman" w:hAnsi="Times New Roman" w:cs="Times New Roman"/>
          <w:b/>
          <w:bCs/>
          <w:color w:val="231F20"/>
          <w:spacing w:val="-4"/>
          <w:w w:val="105"/>
          <w:kern w:val="0"/>
          <w:sz w:val="28"/>
          <w:szCs w:val="28"/>
          <w14:ligatures w14:val="none"/>
        </w:rPr>
        <w:t xml:space="preserve"> </w:t>
      </w:r>
      <w:r w:rsidRPr="00A55DF0">
        <w:rPr>
          <w:rFonts w:ascii="Times New Roman" w:eastAsia="Times New Roman" w:hAnsi="Times New Roman" w:cs="Times New Roman"/>
          <w:b/>
          <w:bCs/>
          <w:color w:val="231F20"/>
          <w:w w:val="105"/>
          <w:kern w:val="0"/>
          <w:sz w:val="28"/>
          <w:szCs w:val="28"/>
          <w14:ligatures w14:val="none"/>
        </w:rPr>
        <w:t>(асортиментні</w:t>
      </w:r>
      <w:r w:rsidRPr="00A55DF0">
        <w:rPr>
          <w:rFonts w:ascii="Times New Roman" w:eastAsia="Times New Roman" w:hAnsi="Times New Roman" w:cs="Times New Roman"/>
          <w:b/>
          <w:bCs/>
          <w:color w:val="231F20"/>
          <w:spacing w:val="-4"/>
          <w:w w:val="105"/>
          <w:kern w:val="0"/>
          <w:sz w:val="28"/>
          <w:szCs w:val="28"/>
          <w14:ligatures w14:val="none"/>
        </w:rPr>
        <w:t xml:space="preserve"> </w:t>
      </w:r>
      <w:r w:rsidRPr="00A55DF0">
        <w:rPr>
          <w:rFonts w:ascii="Times New Roman" w:eastAsia="Times New Roman" w:hAnsi="Times New Roman" w:cs="Times New Roman"/>
          <w:b/>
          <w:bCs/>
          <w:color w:val="231F20"/>
          <w:w w:val="105"/>
          <w:kern w:val="0"/>
          <w:sz w:val="28"/>
          <w:szCs w:val="28"/>
          <w14:ligatures w14:val="none"/>
        </w:rPr>
        <w:t>позиції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),</w:t>
      </w:r>
      <w:r w:rsidRPr="00AD5813">
        <w:rPr>
          <w:rFonts w:ascii="Times New Roman" w:eastAsia="Times New Roman" w:hAnsi="Times New Roman" w:cs="Times New Roman"/>
          <w:color w:val="231F20"/>
          <w:spacing w:val="-6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найбільш</w:t>
      </w:r>
      <w:r w:rsidRPr="00AD5813">
        <w:rPr>
          <w:rFonts w:ascii="Times New Roman" w:eastAsia="Times New Roman" w:hAnsi="Times New Roman" w:cs="Times New Roman"/>
          <w:color w:val="231F20"/>
          <w:spacing w:val="-5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прийнятні</w:t>
      </w:r>
      <w:r w:rsidRPr="00AD5813">
        <w:rPr>
          <w:rFonts w:ascii="Times New Roman" w:eastAsia="Times New Roman" w:hAnsi="Times New Roman" w:cs="Times New Roman"/>
          <w:color w:val="231F20"/>
          <w:spacing w:val="-4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для</w:t>
      </w:r>
      <w:r w:rsidRPr="00AD5813">
        <w:rPr>
          <w:rFonts w:ascii="Times New Roman" w:eastAsia="Times New Roman" w:hAnsi="Times New Roman" w:cs="Times New Roman"/>
          <w:color w:val="231F20"/>
          <w:spacing w:val="-4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споживачів дизайн, упаковку</w:t>
      </w:r>
      <w:r w:rsidRPr="00AD5813">
        <w:rPr>
          <w:rFonts w:ascii="Times New Roman" w:eastAsia="Times New Roman" w:hAnsi="Times New Roman" w:cs="Times New Roman"/>
          <w:color w:val="231F20"/>
          <w:spacing w:val="-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 xml:space="preserve">та маркування. </w:t>
      </w:r>
      <w:proofErr w:type="spellStart"/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Hе</w:t>
      </w:r>
      <w:proofErr w:type="spellEnd"/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 xml:space="preserve"> менш важливе значення на зовнішніх ринках</w:t>
      </w:r>
      <w:r w:rsidRPr="00AD5813">
        <w:rPr>
          <w:rFonts w:ascii="Times New Roman" w:eastAsia="Times New Roman" w:hAnsi="Times New Roman" w:cs="Times New Roman"/>
          <w:color w:val="231F20"/>
          <w:spacing w:val="-5"/>
          <w:w w:val="105"/>
          <w:kern w:val="0"/>
          <w:sz w:val="28"/>
          <w:szCs w:val="28"/>
          <w14:ligatures w14:val="none"/>
        </w:rPr>
        <w:t xml:space="preserve"> </w:t>
      </w:r>
      <w:r w:rsidRPr="00A55DF0">
        <w:rPr>
          <w:rFonts w:ascii="Times New Roman" w:eastAsia="Times New Roman" w:hAnsi="Times New Roman" w:cs="Times New Roman"/>
          <w:b/>
          <w:bCs/>
          <w:color w:val="231F20"/>
          <w:w w:val="105"/>
          <w:kern w:val="0"/>
          <w:sz w:val="28"/>
          <w:szCs w:val="28"/>
          <w14:ligatures w14:val="none"/>
        </w:rPr>
        <w:t>слід</w:t>
      </w:r>
      <w:r w:rsidRPr="00A55DF0">
        <w:rPr>
          <w:rFonts w:ascii="Times New Roman" w:eastAsia="Times New Roman" w:hAnsi="Times New Roman" w:cs="Times New Roman"/>
          <w:b/>
          <w:bCs/>
          <w:color w:val="231F20"/>
          <w:spacing w:val="-6"/>
          <w:w w:val="105"/>
          <w:kern w:val="0"/>
          <w:sz w:val="28"/>
          <w:szCs w:val="28"/>
          <w14:ligatures w14:val="none"/>
        </w:rPr>
        <w:t xml:space="preserve"> </w:t>
      </w:r>
      <w:r w:rsidRPr="00A55DF0">
        <w:rPr>
          <w:rFonts w:ascii="Times New Roman" w:eastAsia="Times New Roman" w:hAnsi="Times New Roman" w:cs="Times New Roman"/>
          <w:b/>
          <w:bCs/>
          <w:color w:val="231F20"/>
          <w:w w:val="105"/>
          <w:kern w:val="0"/>
          <w:sz w:val="28"/>
          <w:szCs w:val="28"/>
          <w14:ligatures w14:val="none"/>
        </w:rPr>
        <w:t>приділити</w:t>
      </w:r>
      <w:r w:rsidRPr="00A55DF0">
        <w:rPr>
          <w:rFonts w:ascii="Times New Roman" w:eastAsia="Times New Roman" w:hAnsi="Times New Roman" w:cs="Times New Roman"/>
          <w:b/>
          <w:bCs/>
          <w:color w:val="231F20"/>
          <w:spacing w:val="-5"/>
          <w:w w:val="105"/>
          <w:kern w:val="0"/>
          <w:sz w:val="28"/>
          <w:szCs w:val="28"/>
          <w14:ligatures w14:val="none"/>
        </w:rPr>
        <w:t xml:space="preserve"> </w:t>
      </w:r>
      <w:r w:rsidRPr="00A55DF0">
        <w:rPr>
          <w:rFonts w:ascii="Times New Roman" w:eastAsia="Times New Roman" w:hAnsi="Times New Roman" w:cs="Times New Roman"/>
          <w:b/>
          <w:bCs/>
          <w:color w:val="231F20"/>
          <w:w w:val="105"/>
          <w:kern w:val="0"/>
          <w:sz w:val="28"/>
          <w:szCs w:val="28"/>
          <w14:ligatures w14:val="none"/>
        </w:rPr>
        <w:t>до</w:t>
      </w:r>
      <w:r w:rsidRPr="00A55DF0">
        <w:rPr>
          <w:rFonts w:ascii="Times New Roman" w:eastAsia="Times New Roman" w:hAnsi="Times New Roman" w:cs="Times New Roman"/>
          <w:b/>
          <w:bCs/>
          <w:color w:val="231F20"/>
          <w:spacing w:val="-5"/>
          <w:w w:val="105"/>
          <w:kern w:val="0"/>
          <w:sz w:val="28"/>
          <w:szCs w:val="28"/>
          <w14:ligatures w14:val="none"/>
        </w:rPr>
        <w:t xml:space="preserve"> </w:t>
      </w:r>
      <w:r w:rsidRPr="00A55DF0">
        <w:rPr>
          <w:rFonts w:ascii="Times New Roman" w:eastAsia="Times New Roman" w:hAnsi="Times New Roman" w:cs="Times New Roman"/>
          <w:b/>
          <w:bCs/>
          <w:color w:val="231F20"/>
          <w:w w:val="105"/>
          <w:kern w:val="0"/>
          <w:sz w:val="28"/>
          <w:szCs w:val="28"/>
          <w14:ligatures w14:val="none"/>
        </w:rPr>
        <w:t>продажному</w:t>
      </w:r>
      <w:r w:rsidRPr="00A55DF0">
        <w:rPr>
          <w:rFonts w:ascii="Times New Roman" w:eastAsia="Times New Roman" w:hAnsi="Times New Roman" w:cs="Times New Roman"/>
          <w:b/>
          <w:bCs/>
          <w:color w:val="231F20"/>
          <w:spacing w:val="-7"/>
          <w:w w:val="105"/>
          <w:kern w:val="0"/>
          <w:sz w:val="28"/>
          <w:szCs w:val="28"/>
          <w14:ligatures w14:val="none"/>
        </w:rPr>
        <w:t xml:space="preserve"> </w:t>
      </w:r>
      <w:r w:rsidRPr="00A55DF0">
        <w:rPr>
          <w:rFonts w:ascii="Times New Roman" w:eastAsia="Times New Roman" w:hAnsi="Times New Roman" w:cs="Times New Roman"/>
          <w:b/>
          <w:bCs/>
          <w:color w:val="231F20"/>
          <w:w w:val="105"/>
          <w:kern w:val="0"/>
          <w:sz w:val="28"/>
          <w:szCs w:val="28"/>
          <w14:ligatures w14:val="none"/>
        </w:rPr>
        <w:t>та</w:t>
      </w:r>
      <w:r w:rsidRPr="00A55DF0">
        <w:rPr>
          <w:rFonts w:ascii="Times New Roman" w:eastAsia="Times New Roman" w:hAnsi="Times New Roman" w:cs="Times New Roman"/>
          <w:b/>
          <w:bCs/>
          <w:color w:val="231F20"/>
          <w:spacing w:val="-5"/>
          <w:w w:val="105"/>
          <w:kern w:val="0"/>
          <w:sz w:val="28"/>
          <w:szCs w:val="28"/>
          <w14:ligatures w14:val="none"/>
        </w:rPr>
        <w:t xml:space="preserve"> </w:t>
      </w:r>
      <w:r w:rsidRPr="00A55DF0">
        <w:rPr>
          <w:rFonts w:ascii="Times New Roman" w:eastAsia="Times New Roman" w:hAnsi="Times New Roman" w:cs="Times New Roman"/>
          <w:b/>
          <w:bCs/>
          <w:color w:val="231F20"/>
          <w:w w:val="105"/>
          <w:kern w:val="0"/>
          <w:sz w:val="28"/>
          <w:szCs w:val="28"/>
          <w14:ligatures w14:val="none"/>
        </w:rPr>
        <w:t>після</w:t>
      </w:r>
      <w:r w:rsidRPr="00A55DF0">
        <w:rPr>
          <w:rFonts w:ascii="Times New Roman" w:eastAsia="Times New Roman" w:hAnsi="Times New Roman" w:cs="Times New Roman"/>
          <w:b/>
          <w:bCs/>
          <w:color w:val="231F20"/>
          <w:spacing w:val="-5"/>
          <w:w w:val="105"/>
          <w:kern w:val="0"/>
          <w:sz w:val="28"/>
          <w:szCs w:val="28"/>
          <w14:ligatures w14:val="none"/>
        </w:rPr>
        <w:t xml:space="preserve"> </w:t>
      </w:r>
      <w:r w:rsidRPr="00A55DF0">
        <w:rPr>
          <w:rFonts w:ascii="Times New Roman" w:eastAsia="Times New Roman" w:hAnsi="Times New Roman" w:cs="Times New Roman"/>
          <w:b/>
          <w:bCs/>
          <w:color w:val="231F20"/>
          <w:w w:val="105"/>
          <w:kern w:val="0"/>
          <w:sz w:val="28"/>
          <w:szCs w:val="28"/>
          <w14:ligatures w14:val="none"/>
        </w:rPr>
        <w:t>продажному</w:t>
      </w:r>
      <w:r w:rsidRPr="00A55DF0">
        <w:rPr>
          <w:rFonts w:ascii="Times New Roman" w:eastAsia="Times New Roman" w:hAnsi="Times New Roman" w:cs="Times New Roman"/>
          <w:b/>
          <w:bCs/>
          <w:color w:val="231F20"/>
          <w:spacing w:val="-7"/>
          <w:w w:val="105"/>
          <w:kern w:val="0"/>
          <w:sz w:val="28"/>
          <w:szCs w:val="28"/>
          <w14:ligatures w14:val="none"/>
        </w:rPr>
        <w:t xml:space="preserve"> </w:t>
      </w:r>
      <w:r w:rsidRPr="00A55DF0">
        <w:rPr>
          <w:rFonts w:ascii="Times New Roman" w:eastAsia="Times New Roman" w:hAnsi="Times New Roman" w:cs="Times New Roman"/>
          <w:b/>
          <w:bCs/>
          <w:color w:val="231F20"/>
          <w:w w:val="105"/>
          <w:kern w:val="0"/>
          <w:sz w:val="28"/>
          <w:szCs w:val="28"/>
          <w14:ligatures w14:val="none"/>
        </w:rPr>
        <w:t>сервісу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.</w:t>
      </w:r>
      <w:r w:rsidRPr="00AD5813">
        <w:rPr>
          <w:rFonts w:ascii="Times New Roman" w:eastAsia="Times New Roman" w:hAnsi="Times New Roman" w:cs="Times New Roman"/>
          <w:color w:val="231F20"/>
          <w:spacing w:val="-6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Отже, експортний</w:t>
      </w:r>
      <w:r w:rsidRPr="00AD5813">
        <w:rPr>
          <w:rFonts w:ascii="Times New Roman" w:eastAsia="Times New Roman" w:hAnsi="Times New Roman" w:cs="Times New Roman"/>
          <w:color w:val="231F20"/>
          <w:spacing w:val="-7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товар</w:t>
      </w:r>
      <w:r w:rsidRPr="00AD5813">
        <w:rPr>
          <w:rFonts w:ascii="Times New Roman" w:eastAsia="Times New Roman" w:hAnsi="Times New Roman" w:cs="Times New Roman"/>
          <w:color w:val="231F20"/>
          <w:spacing w:val="-7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має</w:t>
      </w:r>
      <w:r w:rsidRPr="00AD5813">
        <w:rPr>
          <w:rFonts w:ascii="Times New Roman" w:eastAsia="Times New Roman" w:hAnsi="Times New Roman" w:cs="Times New Roman"/>
          <w:color w:val="231F20"/>
          <w:spacing w:val="-7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бути</w:t>
      </w:r>
      <w:r w:rsidRPr="00AD5813">
        <w:rPr>
          <w:rFonts w:ascii="Times New Roman" w:eastAsia="Times New Roman" w:hAnsi="Times New Roman" w:cs="Times New Roman"/>
          <w:color w:val="231F20"/>
          <w:spacing w:val="-7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призначеним</w:t>
      </w:r>
      <w:r w:rsidRPr="00AD5813">
        <w:rPr>
          <w:rFonts w:ascii="Times New Roman" w:eastAsia="Times New Roman" w:hAnsi="Times New Roman" w:cs="Times New Roman"/>
          <w:color w:val="231F20"/>
          <w:spacing w:val="-7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для</w:t>
      </w:r>
      <w:r w:rsidRPr="00AD5813">
        <w:rPr>
          <w:rFonts w:ascii="Times New Roman" w:eastAsia="Times New Roman" w:hAnsi="Times New Roman" w:cs="Times New Roman"/>
          <w:color w:val="231F20"/>
          <w:spacing w:val="-7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конкретної</w:t>
      </w:r>
      <w:r w:rsidRPr="00AD5813">
        <w:rPr>
          <w:rFonts w:ascii="Times New Roman" w:eastAsia="Times New Roman" w:hAnsi="Times New Roman" w:cs="Times New Roman"/>
          <w:color w:val="231F20"/>
          <w:spacing w:val="-7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цільової</w:t>
      </w:r>
      <w:r w:rsidRPr="00AD5813">
        <w:rPr>
          <w:rFonts w:ascii="Times New Roman" w:eastAsia="Times New Roman" w:hAnsi="Times New Roman" w:cs="Times New Roman"/>
          <w:color w:val="231F20"/>
          <w:spacing w:val="-7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аудиторії і найповніше відповідати її запитам.</w:t>
      </w:r>
    </w:p>
    <w:p w14:paraId="6D49E4E4" w14:textId="77777777" w:rsidR="00E03DD8" w:rsidRPr="00AD5813" w:rsidRDefault="00E03DD8" w:rsidP="00E03DD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Все це можливо тоді, коли товар може бути охарактеризований набором окремих показників, достатньо привабливих для його потенційних покупців і споживачів (5.1).</w:t>
      </w:r>
    </w:p>
    <w:p w14:paraId="46DEE8ED" w14:textId="77777777" w:rsidR="00E03DD8" w:rsidRPr="00AD5813" w:rsidRDefault="00E03DD8" w:rsidP="00E03DD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Кожен з перерахованих чинників впливає певною мірою на ступінь задоволення запитів споживачів даного товару.</w:t>
      </w:r>
    </w:p>
    <w:p w14:paraId="709AADBA" w14:textId="77777777" w:rsidR="00E03DD8" w:rsidRPr="00AD5813" w:rsidRDefault="00E03DD8" w:rsidP="00E03DD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i/>
          <w:color w:val="231F20"/>
          <w:kern w:val="0"/>
          <w:sz w:val="28"/>
          <w:szCs w:val="28"/>
          <w14:ligatures w14:val="none"/>
        </w:rPr>
        <w:t>Функціональне</w:t>
      </w:r>
      <w:r w:rsidRPr="00AD5813">
        <w:rPr>
          <w:rFonts w:ascii="Times New Roman" w:eastAsia="Times New Roman" w:hAnsi="Times New Roman" w:cs="Times New Roman"/>
          <w:i/>
          <w:color w:val="231F20"/>
          <w:spacing w:val="30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i/>
          <w:color w:val="231F20"/>
          <w:kern w:val="0"/>
          <w:sz w:val="28"/>
          <w:szCs w:val="28"/>
          <w14:ligatures w14:val="none"/>
        </w:rPr>
        <w:t>призначення</w:t>
      </w:r>
      <w:r w:rsidRPr="00AD5813">
        <w:rPr>
          <w:rFonts w:ascii="Times New Roman" w:eastAsia="Times New Roman" w:hAnsi="Times New Roman" w:cs="Times New Roman"/>
          <w:i/>
          <w:color w:val="231F20"/>
          <w:spacing w:val="28"/>
          <w:kern w:val="0"/>
          <w:sz w:val="28"/>
          <w:szCs w:val="28"/>
          <w14:ligatures w14:val="none"/>
        </w:rPr>
        <w:t xml:space="preserve"> </w:t>
      </w:r>
      <w:proofErr w:type="spellStart"/>
      <w:r w:rsidRPr="00AD5813">
        <w:rPr>
          <w:rFonts w:ascii="Times New Roman" w:eastAsia="Times New Roman" w:hAnsi="Times New Roman" w:cs="Times New Roman"/>
          <w:i/>
          <w:color w:val="231F20"/>
          <w:spacing w:val="-2"/>
          <w:kern w:val="0"/>
          <w:sz w:val="28"/>
          <w:szCs w:val="28"/>
          <w14:ligatures w14:val="none"/>
        </w:rPr>
        <w:t>mовару</w:t>
      </w:r>
      <w:proofErr w:type="spellEnd"/>
      <w:r w:rsidRPr="00AD5813">
        <w:rPr>
          <w:rFonts w:ascii="Times New Roman" w:eastAsia="Times New Roman" w:hAnsi="Times New Roman" w:cs="Times New Roman"/>
          <w:i/>
          <w:color w:val="231F20"/>
          <w:spacing w:val="-2"/>
          <w:kern w:val="0"/>
          <w:sz w:val="28"/>
          <w:szCs w:val="28"/>
          <w14:ligatures w14:val="none"/>
        </w:rPr>
        <w:t>.</w:t>
      </w:r>
    </w:p>
    <w:p w14:paraId="7907AC68" w14:textId="77777777" w:rsidR="00E03DD8" w:rsidRPr="00AD5813" w:rsidRDefault="00E03DD8" w:rsidP="00E03DD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Товар, що виготовляється, і який пропонують на зовнішніх ринках, повинен задовольняти всім основним функціональним вимогам. Якщо мова йде, наприклад, про автомобіль, то його використання повинне забезпечити комфортне пересування пасажирів без яких-небудь проблем при експлуатації водієм.</w:t>
      </w:r>
    </w:p>
    <w:p w14:paraId="366E0B17" w14:textId="77777777" w:rsidR="00E03DD8" w:rsidRPr="00AD5813" w:rsidRDefault="00E03DD8" w:rsidP="00E03DD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i/>
          <w:color w:val="231F20"/>
          <w:spacing w:val="-2"/>
          <w:w w:val="105"/>
          <w:kern w:val="0"/>
          <w:sz w:val="28"/>
          <w:szCs w:val="28"/>
          <w14:ligatures w14:val="none"/>
        </w:rPr>
        <w:t>Дизайн</w:t>
      </w:r>
      <w:r w:rsidRPr="00AD5813">
        <w:rPr>
          <w:rFonts w:ascii="Times New Roman" w:eastAsia="Times New Roman" w:hAnsi="Times New Roman" w:cs="Times New Roman"/>
          <w:i/>
          <w:color w:val="231F20"/>
          <w:spacing w:val="-5"/>
          <w:w w:val="105"/>
          <w:kern w:val="0"/>
          <w:sz w:val="28"/>
          <w:szCs w:val="28"/>
          <w14:ligatures w14:val="none"/>
        </w:rPr>
        <w:t xml:space="preserve"> </w:t>
      </w:r>
      <w:proofErr w:type="spellStart"/>
      <w:r w:rsidRPr="00AD5813">
        <w:rPr>
          <w:rFonts w:ascii="Times New Roman" w:eastAsia="Times New Roman" w:hAnsi="Times New Roman" w:cs="Times New Roman"/>
          <w:i/>
          <w:color w:val="231F20"/>
          <w:spacing w:val="-2"/>
          <w:w w:val="105"/>
          <w:kern w:val="0"/>
          <w:sz w:val="28"/>
          <w:szCs w:val="28"/>
          <w14:ligatures w14:val="none"/>
        </w:rPr>
        <w:t>mовару</w:t>
      </w:r>
      <w:proofErr w:type="spellEnd"/>
      <w:r w:rsidRPr="00AD5813">
        <w:rPr>
          <w:rFonts w:ascii="Times New Roman" w:eastAsia="Times New Roman" w:hAnsi="Times New Roman" w:cs="Times New Roman"/>
          <w:i/>
          <w:color w:val="231F20"/>
          <w:spacing w:val="-7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i/>
          <w:color w:val="231F20"/>
          <w:spacing w:val="-2"/>
          <w:w w:val="105"/>
          <w:kern w:val="0"/>
          <w:sz w:val="28"/>
          <w:szCs w:val="28"/>
          <w14:ligatures w14:val="none"/>
        </w:rPr>
        <w:t>і</w:t>
      </w:r>
      <w:r w:rsidRPr="00AD5813">
        <w:rPr>
          <w:rFonts w:ascii="Times New Roman" w:eastAsia="Times New Roman" w:hAnsi="Times New Roman" w:cs="Times New Roman"/>
          <w:i/>
          <w:color w:val="231F20"/>
          <w:spacing w:val="-4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i/>
          <w:color w:val="231F20"/>
          <w:spacing w:val="-2"/>
          <w:w w:val="105"/>
          <w:kern w:val="0"/>
          <w:sz w:val="28"/>
          <w:szCs w:val="28"/>
          <w14:ligatures w14:val="none"/>
        </w:rPr>
        <w:t>вплив</w:t>
      </w:r>
      <w:r w:rsidRPr="00AD5813">
        <w:rPr>
          <w:rFonts w:ascii="Times New Roman" w:eastAsia="Times New Roman" w:hAnsi="Times New Roman" w:cs="Times New Roman"/>
          <w:i/>
          <w:color w:val="231F20"/>
          <w:spacing w:val="-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i/>
          <w:color w:val="231F20"/>
          <w:spacing w:val="-4"/>
          <w:w w:val="105"/>
          <w:kern w:val="0"/>
          <w:sz w:val="28"/>
          <w:szCs w:val="28"/>
          <w14:ligatures w14:val="none"/>
        </w:rPr>
        <w:t>моди.</w:t>
      </w:r>
    </w:p>
    <w:p w14:paraId="36AC4E31" w14:textId="77777777" w:rsidR="00E03DD8" w:rsidRPr="00AD5813" w:rsidRDefault="00E03DD8" w:rsidP="00E03DD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Дизайн</w:t>
      </w:r>
      <w:r w:rsidRPr="00AD5813">
        <w:rPr>
          <w:rFonts w:ascii="Times New Roman" w:eastAsia="Times New Roman" w:hAnsi="Times New Roman" w:cs="Times New Roman"/>
          <w:color w:val="231F20"/>
          <w:spacing w:val="-1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впливає</w:t>
      </w:r>
      <w:r w:rsidRPr="00AD5813">
        <w:rPr>
          <w:rFonts w:ascii="Times New Roman" w:eastAsia="Times New Roman" w:hAnsi="Times New Roman" w:cs="Times New Roman"/>
          <w:color w:val="231F20"/>
          <w:spacing w:val="-1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як</w:t>
      </w:r>
      <w:r w:rsidRPr="00AD5813">
        <w:rPr>
          <w:rFonts w:ascii="Times New Roman" w:eastAsia="Times New Roman" w:hAnsi="Times New Roman" w:cs="Times New Roman"/>
          <w:color w:val="231F20"/>
          <w:spacing w:val="-1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на</w:t>
      </w:r>
      <w:r w:rsidRPr="00AD5813">
        <w:rPr>
          <w:rFonts w:ascii="Times New Roman" w:eastAsia="Times New Roman" w:hAnsi="Times New Roman" w:cs="Times New Roman"/>
          <w:color w:val="231F20"/>
          <w:spacing w:val="-1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естетичний</w:t>
      </w:r>
      <w:r w:rsidRPr="00AD5813">
        <w:rPr>
          <w:rFonts w:ascii="Times New Roman" w:eastAsia="Times New Roman" w:hAnsi="Times New Roman" w:cs="Times New Roman"/>
          <w:color w:val="231F20"/>
          <w:spacing w:val="-1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вигляд</w:t>
      </w:r>
      <w:r w:rsidRPr="00AD5813">
        <w:rPr>
          <w:rFonts w:ascii="Times New Roman" w:eastAsia="Times New Roman" w:hAnsi="Times New Roman" w:cs="Times New Roman"/>
          <w:color w:val="231F20"/>
          <w:spacing w:val="-1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продукції,</w:t>
      </w:r>
      <w:r w:rsidRPr="00AD5813">
        <w:rPr>
          <w:rFonts w:ascii="Times New Roman" w:eastAsia="Times New Roman" w:hAnsi="Times New Roman" w:cs="Times New Roman"/>
          <w:color w:val="231F20"/>
          <w:spacing w:val="-1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так</w:t>
      </w:r>
      <w:r w:rsidRPr="00AD5813">
        <w:rPr>
          <w:rFonts w:ascii="Times New Roman" w:eastAsia="Times New Roman" w:hAnsi="Times New Roman" w:cs="Times New Roman"/>
          <w:color w:val="231F20"/>
          <w:spacing w:val="-1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і</w:t>
      </w:r>
      <w:r w:rsidRPr="00AD5813">
        <w:rPr>
          <w:rFonts w:ascii="Times New Roman" w:eastAsia="Times New Roman" w:hAnsi="Times New Roman" w:cs="Times New Roman"/>
          <w:color w:val="231F20"/>
          <w:spacing w:val="-1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має</w:t>
      </w:r>
      <w:r w:rsidRPr="00AD5813">
        <w:rPr>
          <w:rFonts w:ascii="Times New Roman" w:eastAsia="Times New Roman" w:hAnsi="Times New Roman" w:cs="Times New Roman"/>
          <w:color w:val="231F20"/>
          <w:spacing w:val="-12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важливе значення з погляду маси, габариту, ремонту та інших, у тому числі й економічних, вимог. Важливе значення має і вплив моди, значущість якої постійно зростає.</w:t>
      </w:r>
    </w:p>
    <w:p w14:paraId="0B4089AB" w14:textId="77777777" w:rsidR="00E03DD8" w:rsidRPr="00AD5813" w:rsidRDefault="00E03DD8" w:rsidP="00E03DD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noProof/>
          <w:kern w:val="0"/>
          <w:sz w:val="28"/>
          <w:szCs w:val="28"/>
          <w14:ligatures w14:val="none"/>
        </w:rPr>
        <w:drawing>
          <wp:anchor distT="0" distB="0" distL="0" distR="0" simplePos="0" relativeHeight="251659264" behindDoc="0" locked="0" layoutInCell="1" allowOverlap="1" wp14:anchorId="49F01B97" wp14:editId="1B5F4593">
            <wp:simplePos x="0" y="0"/>
            <wp:positionH relativeFrom="page">
              <wp:posOffset>1266190</wp:posOffset>
            </wp:positionH>
            <wp:positionV relativeFrom="paragraph">
              <wp:posOffset>415925</wp:posOffset>
            </wp:positionV>
            <wp:extent cx="3590925" cy="1743075"/>
            <wp:effectExtent l="0" t="0" r="9525" b="9525"/>
            <wp:wrapTopAndBottom/>
            <wp:docPr id="1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5813">
        <w:rPr>
          <w:rFonts w:ascii="Times New Roman" w:eastAsia="Times New Roman" w:hAnsi="Times New Roman" w:cs="Times New Roman"/>
          <w:i/>
          <w:color w:val="231F20"/>
          <w:kern w:val="0"/>
          <w:sz w:val="28"/>
          <w:szCs w:val="28"/>
          <w14:ligatures w14:val="none"/>
        </w:rPr>
        <w:t>Економічний</w:t>
      </w:r>
      <w:r w:rsidRPr="00AD5813">
        <w:rPr>
          <w:rFonts w:ascii="Times New Roman" w:eastAsia="Times New Roman" w:hAnsi="Times New Roman" w:cs="Times New Roman"/>
          <w:i/>
          <w:color w:val="231F20"/>
          <w:spacing w:val="14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i/>
          <w:color w:val="231F20"/>
          <w:kern w:val="0"/>
          <w:sz w:val="28"/>
          <w:szCs w:val="28"/>
          <w14:ligatures w14:val="none"/>
        </w:rPr>
        <w:t>і</w:t>
      </w:r>
      <w:r w:rsidRPr="00AD5813">
        <w:rPr>
          <w:rFonts w:ascii="Times New Roman" w:eastAsia="Times New Roman" w:hAnsi="Times New Roman" w:cs="Times New Roman"/>
          <w:i/>
          <w:color w:val="231F20"/>
          <w:spacing w:val="17"/>
          <w:kern w:val="0"/>
          <w:sz w:val="28"/>
          <w:szCs w:val="28"/>
          <w14:ligatures w14:val="none"/>
        </w:rPr>
        <w:t xml:space="preserve"> </w:t>
      </w:r>
      <w:proofErr w:type="spellStart"/>
      <w:r w:rsidRPr="00AD5813">
        <w:rPr>
          <w:rFonts w:ascii="Times New Roman" w:eastAsia="Times New Roman" w:hAnsi="Times New Roman" w:cs="Times New Roman"/>
          <w:i/>
          <w:color w:val="231F20"/>
          <w:kern w:val="0"/>
          <w:sz w:val="28"/>
          <w:szCs w:val="28"/>
          <w14:ligatures w14:val="none"/>
        </w:rPr>
        <w:t>mехнічний</w:t>
      </w:r>
      <w:proofErr w:type="spellEnd"/>
      <w:r w:rsidRPr="00AD5813">
        <w:rPr>
          <w:rFonts w:ascii="Times New Roman" w:eastAsia="Times New Roman" w:hAnsi="Times New Roman" w:cs="Times New Roman"/>
          <w:i/>
          <w:color w:val="231F20"/>
          <w:spacing w:val="17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i/>
          <w:color w:val="231F20"/>
          <w:kern w:val="0"/>
          <w:sz w:val="28"/>
          <w:szCs w:val="28"/>
          <w14:ligatures w14:val="none"/>
        </w:rPr>
        <w:t>рівень</w:t>
      </w:r>
      <w:r w:rsidRPr="00AD5813">
        <w:rPr>
          <w:rFonts w:ascii="Times New Roman" w:eastAsia="Times New Roman" w:hAnsi="Times New Roman" w:cs="Times New Roman"/>
          <w:i/>
          <w:color w:val="231F20"/>
          <w:spacing w:val="16"/>
          <w:kern w:val="0"/>
          <w:sz w:val="28"/>
          <w:szCs w:val="28"/>
          <w14:ligatures w14:val="none"/>
        </w:rPr>
        <w:t xml:space="preserve"> </w:t>
      </w:r>
      <w:proofErr w:type="spellStart"/>
      <w:r w:rsidRPr="00AD5813">
        <w:rPr>
          <w:rFonts w:ascii="Times New Roman" w:eastAsia="Times New Roman" w:hAnsi="Times New Roman" w:cs="Times New Roman"/>
          <w:i/>
          <w:color w:val="231F20"/>
          <w:spacing w:val="-2"/>
          <w:kern w:val="0"/>
          <w:sz w:val="28"/>
          <w:szCs w:val="28"/>
          <w14:ligatures w14:val="none"/>
        </w:rPr>
        <w:t>mовару</w:t>
      </w:r>
      <w:proofErr w:type="spellEnd"/>
      <w:r w:rsidRPr="00AD5813">
        <w:rPr>
          <w:rFonts w:ascii="Times New Roman" w:eastAsia="Times New Roman" w:hAnsi="Times New Roman" w:cs="Times New Roman"/>
          <w:i/>
          <w:color w:val="231F20"/>
          <w:spacing w:val="-2"/>
          <w:kern w:val="0"/>
          <w:sz w:val="28"/>
          <w:szCs w:val="28"/>
          <w14:ligatures w14:val="none"/>
        </w:rPr>
        <w:t>.</w:t>
      </w:r>
      <w:r>
        <w:rPr>
          <w:rFonts w:ascii="Times New Roman" w:eastAsia="Times New Roman" w:hAnsi="Times New Roman" w:cs="Times New Roman"/>
          <w:i/>
          <w:color w:val="231F20"/>
          <w:spacing w:val="-2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 xml:space="preserve">Вищий економічний рівень товару також розширює круг можливих </w:t>
      </w:r>
      <w:proofErr w:type="spellStart"/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вигод</w:t>
      </w:r>
      <w:proofErr w:type="spellEnd"/>
      <w:r w:rsidRPr="00AD5813">
        <w:rPr>
          <w:rFonts w:ascii="Times New Roman" w:eastAsia="Times New Roman" w:hAnsi="Times New Roman" w:cs="Times New Roman"/>
          <w:color w:val="231F20"/>
          <w:spacing w:val="44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і</w:t>
      </w:r>
      <w:r w:rsidRPr="00AD5813">
        <w:rPr>
          <w:rFonts w:ascii="Times New Roman" w:eastAsia="Times New Roman" w:hAnsi="Times New Roman" w:cs="Times New Roman"/>
          <w:color w:val="231F20"/>
          <w:spacing w:val="47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достоїнств</w:t>
      </w:r>
      <w:r w:rsidRPr="00AD5813">
        <w:rPr>
          <w:rFonts w:ascii="Times New Roman" w:eastAsia="Times New Roman" w:hAnsi="Times New Roman" w:cs="Times New Roman"/>
          <w:color w:val="231F20"/>
          <w:spacing w:val="45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для</w:t>
      </w:r>
      <w:r w:rsidRPr="00AD5813">
        <w:rPr>
          <w:rFonts w:ascii="Times New Roman" w:eastAsia="Times New Roman" w:hAnsi="Times New Roman" w:cs="Times New Roman"/>
          <w:color w:val="231F20"/>
          <w:spacing w:val="46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споживача.</w:t>
      </w:r>
      <w:r w:rsidRPr="00AD5813">
        <w:rPr>
          <w:rFonts w:ascii="Times New Roman" w:eastAsia="Times New Roman" w:hAnsi="Times New Roman" w:cs="Times New Roman"/>
          <w:color w:val="231F20"/>
          <w:spacing w:val="46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До</w:t>
      </w:r>
      <w:r w:rsidRPr="00AD5813">
        <w:rPr>
          <w:rFonts w:ascii="Times New Roman" w:eastAsia="Times New Roman" w:hAnsi="Times New Roman" w:cs="Times New Roman"/>
          <w:color w:val="231F20"/>
          <w:spacing w:val="48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того</w:t>
      </w:r>
      <w:r w:rsidRPr="00AD5813">
        <w:rPr>
          <w:rFonts w:ascii="Times New Roman" w:eastAsia="Times New Roman" w:hAnsi="Times New Roman" w:cs="Times New Roman"/>
          <w:color w:val="231F20"/>
          <w:spacing w:val="44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ж</w:t>
      </w:r>
      <w:r w:rsidRPr="00AD5813">
        <w:rPr>
          <w:rFonts w:ascii="Times New Roman" w:eastAsia="Times New Roman" w:hAnsi="Times New Roman" w:cs="Times New Roman"/>
          <w:color w:val="231F20"/>
          <w:spacing w:val="46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втілення</w:t>
      </w:r>
      <w:r w:rsidRPr="00AD5813">
        <w:rPr>
          <w:rFonts w:ascii="Times New Roman" w:eastAsia="Times New Roman" w:hAnsi="Times New Roman" w:cs="Times New Roman"/>
          <w:color w:val="231F20"/>
          <w:spacing w:val="46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в</w:t>
      </w:r>
      <w:r w:rsidRPr="00AD5813">
        <w:rPr>
          <w:rFonts w:ascii="Times New Roman" w:eastAsia="Times New Roman" w:hAnsi="Times New Roman" w:cs="Times New Roman"/>
          <w:color w:val="231F20"/>
          <w:spacing w:val="45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lastRenderedPageBreak/>
        <w:t>ньому</w:t>
      </w:r>
      <w:r w:rsidRPr="00AD5813">
        <w:rPr>
          <w:rFonts w:ascii="Times New Roman" w:eastAsia="Times New Roman" w:hAnsi="Times New Roman" w:cs="Times New Roman"/>
          <w:color w:val="231F20"/>
          <w:spacing w:val="44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нових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досягнень науки і техніки є важливим чинником забезпечення ефективної підприємницької діяльності на зовнішніх ринках.</w:t>
      </w:r>
    </w:p>
    <w:p w14:paraId="45EE0CC2" w14:textId="77777777" w:rsidR="00E03DD8" w:rsidRPr="00AD5813" w:rsidRDefault="00E03DD8" w:rsidP="00E03DD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Рис.</w:t>
      </w:r>
      <w:r w:rsidRPr="00AD5813">
        <w:rPr>
          <w:rFonts w:ascii="Times New Roman" w:eastAsia="Times New Roman" w:hAnsi="Times New Roman" w:cs="Times New Roman"/>
          <w:color w:val="231F20"/>
          <w:spacing w:val="14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5.1.</w:t>
      </w:r>
      <w:r w:rsidRPr="00AD5813">
        <w:rPr>
          <w:rFonts w:ascii="Times New Roman" w:eastAsia="Times New Roman" w:hAnsi="Times New Roman" w:cs="Times New Roman"/>
          <w:color w:val="231F20"/>
          <w:spacing w:val="14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Показники</w:t>
      </w:r>
      <w:r w:rsidRPr="00AD5813">
        <w:rPr>
          <w:rFonts w:ascii="Times New Roman" w:eastAsia="Times New Roman" w:hAnsi="Times New Roman" w:cs="Times New Roman"/>
          <w:color w:val="231F20"/>
          <w:spacing w:val="13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привабливості</w:t>
      </w:r>
      <w:r w:rsidRPr="00AD5813">
        <w:rPr>
          <w:rFonts w:ascii="Times New Roman" w:eastAsia="Times New Roman" w:hAnsi="Times New Roman" w:cs="Times New Roman"/>
          <w:color w:val="231F20"/>
          <w:spacing w:val="14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товару</w:t>
      </w:r>
      <w:r w:rsidRPr="00AD5813">
        <w:rPr>
          <w:rFonts w:ascii="Times New Roman" w:eastAsia="Times New Roman" w:hAnsi="Times New Roman" w:cs="Times New Roman"/>
          <w:color w:val="231F20"/>
          <w:spacing w:val="1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на</w:t>
      </w:r>
      <w:r w:rsidRPr="00AD5813">
        <w:rPr>
          <w:rFonts w:ascii="Times New Roman" w:eastAsia="Times New Roman" w:hAnsi="Times New Roman" w:cs="Times New Roman"/>
          <w:color w:val="231F20"/>
          <w:spacing w:val="14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зовнішніх</w:t>
      </w:r>
      <w:r w:rsidRPr="00AD5813">
        <w:rPr>
          <w:rFonts w:ascii="Times New Roman" w:eastAsia="Times New Roman" w:hAnsi="Times New Roman" w:cs="Times New Roman"/>
          <w:color w:val="231F20"/>
          <w:spacing w:val="16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>ринках</w:t>
      </w:r>
    </w:p>
    <w:p w14:paraId="586C4BB0" w14:textId="77777777" w:rsidR="00E03DD8" w:rsidRPr="00AD5813" w:rsidRDefault="00E03DD8" w:rsidP="00E03DD8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DA07747" w14:textId="77777777" w:rsidR="00E03DD8" w:rsidRDefault="00E03DD8" w:rsidP="00E03DD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231F20"/>
          <w:kern w:val="0"/>
          <w:sz w:val="28"/>
          <w:szCs w:val="28"/>
          <w14:ligatures w14:val="none"/>
        </w:rPr>
      </w:pPr>
    </w:p>
    <w:p w14:paraId="200CBE8E" w14:textId="77777777" w:rsidR="00E03DD8" w:rsidRPr="00AD5813" w:rsidRDefault="00E03DD8" w:rsidP="00E03DD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i/>
          <w:color w:val="231F20"/>
          <w:kern w:val="0"/>
          <w:sz w:val="28"/>
          <w:szCs w:val="28"/>
          <w14:ligatures w14:val="none"/>
        </w:rPr>
        <w:t>Товарний</w:t>
      </w:r>
      <w:r w:rsidRPr="00AD5813">
        <w:rPr>
          <w:rFonts w:ascii="Times New Roman" w:eastAsia="Times New Roman" w:hAnsi="Times New Roman" w:cs="Times New Roman"/>
          <w:i/>
          <w:color w:val="231F20"/>
          <w:spacing w:val="17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i/>
          <w:color w:val="231F20"/>
          <w:spacing w:val="-2"/>
          <w:kern w:val="0"/>
          <w:sz w:val="28"/>
          <w:szCs w:val="28"/>
          <w14:ligatures w14:val="none"/>
        </w:rPr>
        <w:t>знак.</w:t>
      </w:r>
    </w:p>
    <w:p w14:paraId="23F7064F" w14:textId="77777777" w:rsidR="00E03DD8" w:rsidRPr="00AD5813" w:rsidRDefault="00E03DD8" w:rsidP="00E03DD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Наявність широко відомого товарного знаку (бренду) дозволяє привернути увагу посередників, споживачів або покупців до товару, досягти їх постійної прихильності до даної торгової марки.</w:t>
      </w:r>
    </w:p>
    <w:p w14:paraId="56B9CB6E" w14:textId="77777777" w:rsidR="00E03DD8" w:rsidRPr="00AD5813" w:rsidRDefault="00E03DD8" w:rsidP="00E03DD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При цьому постійне підвищення функціональних і емоційних достоїнств торгової марки має особливо важливе значення для фірми, оскільки дозволяє привертати все нових споживачів товару, що раніше віддавали перевагу аналогічним товарам конкурентів.</w:t>
      </w:r>
    </w:p>
    <w:p w14:paraId="30BE26C9" w14:textId="77777777" w:rsidR="00E03DD8" w:rsidRPr="00AD5813" w:rsidRDefault="00E03DD8" w:rsidP="00E03DD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i/>
          <w:color w:val="231F20"/>
          <w:kern w:val="0"/>
          <w:sz w:val="28"/>
          <w:szCs w:val="28"/>
          <w14:ligatures w14:val="none"/>
        </w:rPr>
        <w:t>Додаткові</w:t>
      </w:r>
      <w:r w:rsidRPr="00AD5813">
        <w:rPr>
          <w:rFonts w:ascii="Times New Roman" w:eastAsia="Times New Roman" w:hAnsi="Times New Roman" w:cs="Times New Roman"/>
          <w:i/>
          <w:color w:val="231F20"/>
          <w:spacing w:val="2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i/>
          <w:color w:val="231F20"/>
          <w:spacing w:val="-2"/>
          <w:kern w:val="0"/>
          <w:sz w:val="28"/>
          <w:szCs w:val="28"/>
          <w14:ligatures w14:val="none"/>
        </w:rPr>
        <w:t>гарантії.</w:t>
      </w:r>
    </w:p>
    <w:p w14:paraId="09E2AF1C" w14:textId="77777777" w:rsidR="00E03DD8" w:rsidRPr="00AD5813" w:rsidRDefault="00E03DD8" w:rsidP="00E03DD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Надання додаткових гарантій стає одним з основних чинників успішної реалізації товарної політики на зовнішніх ринках. Особливо це стосується товарів тривалого користування, і перш за все, верстатів, автомобілів, різної побутової техніки, а також сервісної продукції виробничо-технічного</w:t>
      </w:r>
      <w:r w:rsidRPr="00AD5813">
        <w:rPr>
          <w:rFonts w:ascii="Times New Roman" w:eastAsia="Times New Roman" w:hAnsi="Times New Roman" w:cs="Times New Roman"/>
          <w:color w:val="231F20"/>
          <w:spacing w:val="42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призначення.</w:t>
      </w:r>
      <w:r w:rsidRPr="00AD5813">
        <w:rPr>
          <w:rFonts w:ascii="Times New Roman" w:eastAsia="Times New Roman" w:hAnsi="Times New Roman" w:cs="Times New Roman"/>
          <w:color w:val="231F20"/>
          <w:spacing w:val="43"/>
          <w:w w:val="105"/>
          <w:kern w:val="0"/>
          <w:sz w:val="28"/>
          <w:szCs w:val="28"/>
          <w14:ligatures w14:val="none"/>
        </w:rPr>
        <w:t xml:space="preserve"> </w:t>
      </w:r>
      <w:proofErr w:type="spellStart"/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Cтосовно</w:t>
      </w:r>
      <w:proofErr w:type="spellEnd"/>
      <w:r w:rsidRPr="00AD5813">
        <w:rPr>
          <w:rFonts w:ascii="Times New Roman" w:eastAsia="Times New Roman" w:hAnsi="Times New Roman" w:cs="Times New Roman"/>
          <w:color w:val="231F20"/>
          <w:spacing w:val="44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всіх</w:t>
      </w:r>
      <w:r w:rsidRPr="00AD5813">
        <w:rPr>
          <w:rFonts w:ascii="Times New Roman" w:eastAsia="Times New Roman" w:hAnsi="Times New Roman" w:cs="Times New Roman"/>
          <w:color w:val="231F20"/>
          <w:spacing w:val="4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таких</w:t>
      </w:r>
      <w:r w:rsidRPr="00AD5813">
        <w:rPr>
          <w:rFonts w:ascii="Times New Roman" w:eastAsia="Times New Roman" w:hAnsi="Times New Roman" w:cs="Times New Roman"/>
          <w:color w:val="231F20"/>
          <w:spacing w:val="4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товарів</w:t>
      </w:r>
      <w:r w:rsidRPr="00AD5813">
        <w:rPr>
          <w:rFonts w:ascii="Times New Roman" w:eastAsia="Times New Roman" w:hAnsi="Times New Roman" w:cs="Times New Roman"/>
          <w:color w:val="231F20"/>
          <w:spacing w:val="4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число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 xml:space="preserve"> д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 xml:space="preserve">одаткових гарантій постійно розширюється, а термін дії гарантій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збільшується.</w:t>
      </w:r>
    </w:p>
    <w:p w14:paraId="58648097" w14:textId="77777777" w:rsidR="00E03DD8" w:rsidRPr="00AD5813" w:rsidRDefault="00E03DD8" w:rsidP="00E03DD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proofErr w:type="spellStart"/>
      <w:r w:rsidRPr="00AD5813">
        <w:rPr>
          <w:rFonts w:ascii="Times New Roman" w:eastAsia="Times New Roman" w:hAnsi="Times New Roman" w:cs="Times New Roman"/>
          <w:i/>
          <w:color w:val="231F20"/>
          <w:kern w:val="0"/>
          <w:sz w:val="28"/>
          <w:szCs w:val="28"/>
          <w14:ligatures w14:val="none"/>
        </w:rPr>
        <w:t>Сepвіcнe</w:t>
      </w:r>
      <w:proofErr w:type="spellEnd"/>
      <w:r w:rsidRPr="00AD5813">
        <w:rPr>
          <w:rFonts w:ascii="Times New Roman" w:eastAsia="Times New Roman" w:hAnsi="Times New Roman" w:cs="Times New Roman"/>
          <w:i/>
          <w:color w:val="231F20"/>
          <w:spacing w:val="20"/>
          <w:kern w:val="0"/>
          <w:sz w:val="28"/>
          <w:szCs w:val="28"/>
          <w14:ligatures w14:val="none"/>
        </w:rPr>
        <w:t xml:space="preserve"> </w:t>
      </w:r>
      <w:proofErr w:type="spellStart"/>
      <w:r w:rsidRPr="00AD5813">
        <w:rPr>
          <w:rFonts w:ascii="Times New Roman" w:eastAsia="Times New Roman" w:hAnsi="Times New Roman" w:cs="Times New Roman"/>
          <w:i/>
          <w:color w:val="231F20"/>
          <w:spacing w:val="-2"/>
          <w:kern w:val="0"/>
          <w:sz w:val="28"/>
          <w:szCs w:val="28"/>
          <w14:ligatures w14:val="none"/>
        </w:rPr>
        <w:t>обcлуговування</w:t>
      </w:r>
      <w:proofErr w:type="spellEnd"/>
      <w:r w:rsidRPr="00AD5813">
        <w:rPr>
          <w:rFonts w:ascii="Times New Roman" w:eastAsia="Times New Roman" w:hAnsi="Times New Roman" w:cs="Times New Roman"/>
          <w:i/>
          <w:color w:val="231F20"/>
          <w:spacing w:val="-2"/>
          <w:kern w:val="0"/>
          <w:sz w:val="28"/>
          <w:szCs w:val="28"/>
          <w14:ligatures w14:val="none"/>
        </w:rPr>
        <w:t>.</w:t>
      </w:r>
    </w:p>
    <w:p w14:paraId="22A5FC45" w14:textId="77777777" w:rsidR="00E03DD8" w:rsidRPr="00AD5813" w:rsidRDefault="00E03DD8" w:rsidP="00E03DD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Порівняно новим чинником повнішого задоволення запитів споживачів</w:t>
      </w:r>
      <w:r w:rsidRPr="00AD5813">
        <w:rPr>
          <w:rFonts w:ascii="Times New Roman" w:eastAsia="Times New Roman" w:hAnsi="Times New Roman" w:cs="Times New Roman"/>
          <w:color w:val="231F20"/>
          <w:spacing w:val="-6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є</w:t>
      </w:r>
      <w:r w:rsidRPr="00AD5813">
        <w:rPr>
          <w:rFonts w:ascii="Times New Roman" w:eastAsia="Times New Roman" w:hAnsi="Times New Roman" w:cs="Times New Roman"/>
          <w:color w:val="231F20"/>
          <w:spacing w:val="-7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надання</w:t>
      </w:r>
      <w:r w:rsidRPr="00AD5813">
        <w:rPr>
          <w:rFonts w:ascii="Times New Roman" w:eastAsia="Times New Roman" w:hAnsi="Times New Roman" w:cs="Times New Roman"/>
          <w:color w:val="231F20"/>
          <w:spacing w:val="-5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додаткових</w:t>
      </w:r>
      <w:r w:rsidRPr="00AD5813">
        <w:rPr>
          <w:rFonts w:ascii="Times New Roman" w:eastAsia="Times New Roman" w:hAnsi="Times New Roman" w:cs="Times New Roman"/>
          <w:color w:val="231F20"/>
          <w:spacing w:val="-5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послуг</w:t>
      </w:r>
      <w:r w:rsidRPr="00AD5813">
        <w:rPr>
          <w:rFonts w:ascii="Times New Roman" w:eastAsia="Times New Roman" w:hAnsi="Times New Roman" w:cs="Times New Roman"/>
          <w:color w:val="231F20"/>
          <w:spacing w:val="-5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покупцеві</w:t>
      </w:r>
      <w:r w:rsidRPr="00AD5813">
        <w:rPr>
          <w:rFonts w:ascii="Times New Roman" w:eastAsia="Times New Roman" w:hAnsi="Times New Roman" w:cs="Times New Roman"/>
          <w:color w:val="231F20"/>
          <w:spacing w:val="-5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товару.</w:t>
      </w:r>
      <w:r w:rsidRPr="00AD5813">
        <w:rPr>
          <w:rFonts w:ascii="Times New Roman" w:eastAsia="Times New Roman" w:hAnsi="Times New Roman" w:cs="Times New Roman"/>
          <w:color w:val="231F20"/>
          <w:spacing w:val="-6"/>
          <w:w w:val="105"/>
          <w:kern w:val="0"/>
          <w:sz w:val="28"/>
          <w:szCs w:val="28"/>
          <w14:ligatures w14:val="none"/>
        </w:rPr>
        <w:t xml:space="preserve"> </w:t>
      </w:r>
      <w:proofErr w:type="spellStart"/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Tут</w:t>
      </w:r>
      <w:proofErr w:type="spellEnd"/>
      <w:r w:rsidRPr="00AD5813">
        <w:rPr>
          <w:rFonts w:ascii="Times New Roman" w:eastAsia="Times New Roman" w:hAnsi="Times New Roman" w:cs="Times New Roman"/>
          <w:color w:val="231F20"/>
          <w:spacing w:val="-5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мається</w:t>
      </w:r>
      <w:r w:rsidRPr="00AD5813">
        <w:rPr>
          <w:rFonts w:ascii="Times New Roman" w:eastAsia="Times New Roman" w:hAnsi="Times New Roman" w:cs="Times New Roman"/>
          <w:color w:val="231F20"/>
          <w:spacing w:val="-5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на увазі</w:t>
      </w:r>
      <w:r w:rsidRPr="00AD5813">
        <w:rPr>
          <w:rFonts w:ascii="Times New Roman" w:eastAsia="Times New Roman" w:hAnsi="Times New Roman" w:cs="Times New Roman"/>
          <w:color w:val="231F20"/>
          <w:spacing w:val="-8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перш</w:t>
      </w:r>
      <w:r w:rsidRPr="00AD5813">
        <w:rPr>
          <w:rFonts w:ascii="Times New Roman" w:eastAsia="Times New Roman" w:hAnsi="Times New Roman" w:cs="Times New Roman"/>
          <w:color w:val="231F20"/>
          <w:spacing w:val="-1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за</w:t>
      </w:r>
      <w:r w:rsidRPr="00AD5813">
        <w:rPr>
          <w:rFonts w:ascii="Times New Roman" w:eastAsia="Times New Roman" w:hAnsi="Times New Roman" w:cs="Times New Roman"/>
          <w:color w:val="231F20"/>
          <w:spacing w:val="-9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все</w:t>
      </w:r>
      <w:r w:rsidRPr="00AD5813">
        <w:rPr>
          <w:rFonts w:ascii="Times New Roman" w:eastAsia="Times New Roman" w:hAnsi="Times New Roman" w:cs="Times New Roman"/>
          <w:color w:val="231F20"/>
          <w:spacing w:val="-1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надання</w:t>
      </w:r>
      <w:r w:rsidRPr="00AD5813">
        <w:rPr>
          <w:rFonts w:ascii="Times New Roman" w:eastAsia="Times New Roman" w:hAnsi="Times New Roman" w:cs="Times New Roman"/>
          <w:color w:val="231F20"/>
          <w:spacing w:val="-8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інформаційних,</w:t>
      </w:r>
      <w:r w:rsidRPr="00AD5813">
        <w:rPr>
          <w:rFonts w:ascii="Times New Roman" w:eastAsia="Times New Roman" w:hAnsi="Times New Roman" w:cs="Times New Roman"/>
          <w:color w:val="231F20"/>
          <w:spacing w:val="-8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консультаційних,</w:t>
      </w:r>
      <w:r w:rsidRPr="00AD5813">
        <w:rPr>
          <w:rFonts w:ascii="Times New Roman" w:eastAsia="Times New Roman" w:hAnsi="Times New Roman" w:cs="Times New Roman"/>
          <w:color w:val="231F20"/>
          <w:spacing w:val="-1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транспортних, кредитно-фінансових,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страхових</w:t>
      </w:r>
      <w:r w:rsidRPr="00AD5813">
        <w:rPr>
          <w:rFonts w:ascii="Times New Roman" w:eastAsia="Times New Roman" w:hAnsi="Times New Roman" w:cs="Times New Roman"/>
          <w:color w:val="231F20"/>
          <w:spacing w:val="-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послуг.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До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вказаних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послуг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відноситься</w:t>
      </w:r>
      <w:r w:rsidRPr="00AD5813">
        <w:rPr>
          <w:rFonts w:ascii="Times New Roman" w:eastAsia="Times New Roman" w:hAnsi="Times New Roman" w:cs="Times New Roman"/>
          <w:color w:val="231F20"/>
          <w:spacing w:val="-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 xml:space="preserve">і технічне обслуговування машин, устаткування, різної побутової техніки після закінчення гарантійного терміну їх нормальної роботи. Відмітимо, що вказане сервісне обслуговування дуже важливе для споживача. Воно також важливе і для виробника, оскільки останній </w:t>
      </w:r>
      <w:proofErr w:type="spellStart"/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оперативно</w:t>
      </w:r>
      <w:proofErr w:type="spellEnd"/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 xml:space="preserve"> отримує інформацію про фактичну роботу устаткування, його надійність, ремонтопридатність, простоту технічного обслуговування, що є основою для його подальшого вдосконалення.</w:t>
      </w:r>
    </w:p>
    <w:p w14:paraId="54CBAD9E" w14:textId="77777777" w:rsidR="00E03DD8" w:rsidRPr="00AD5813" w:rsidRDefault="00E03DD8" w:rsidP="00E03DD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proofErr w:type="spellStart"/>
      <w:r w:rsidRPr="00AD5813">
        <w:rPr>
          <w:rFonts w:ascii="Times New Roman" w:eastAsia="Times New Roman" w:hAnsi="Times New Roman" w:cs="Times New Roman"/>
          <w:i/>
          <w:color w:val="231F20"/>
          <w:kern w:val="0"/>
          <w:sz w:val="28"/>
          <w:szCs w:val="28"/>
          <w14:ligatures w14:val="none"/>
        </w:rPr>
        <w:t>Уnаковка</w:t>
      </w:r>
      <w:proofErr w:type="spellEnd"/>
      <w:r w:rsidRPr="00AD5813">
        <w:rPr>
          <w:rFonts w:ascii="Times New Roman" w:eastAsia="Times New Roman" w:hAnsi="Times New Roman" w:cs="Times New Roman"/>
          <w:i/>
          <w:color w:val="231F20"/>
          <w:spacing w:val="1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i/>
          <w:color w:val="231F20"/>
          <w:kern w:val="0"/>
          <w:sz w:val="28"/>
          <w:szCs w:val="28"/>
          <w14:ligatures w14:val="none"/>
        </w:rPr>
        <w:t>і</w:t>
      </w:r>
      <w:r w:rsidRPr="00AD5813">
        <w:rPr>
          <w:rFonts w:ascii="Times New Roman" w:eastAsia="Times New Roman" w:hAnsi="Times New Roman" w:cs="Times New Roman"/>
          <w:i/>
          <w:color w:val="231F20"/>
          <w:spacing w:val="17"/>
          <w:kern w:val="0"/>
          <w:sz w:val="28"/>
          <w:szCs w:val="28"/>
          <w14:ligatures w14:val="none"/>
        </w:rPr>
        <w:t xml:space="preserve"> </w:t>
      </w:r>
      <w:proofErr w:type="spellStart"/>
      <w:r w:rsidRPr="00AD5813">
        <w:rPr>
          <w:rFonts w:ascii="Times New Roman" w:eastAsia="Times New Roman" w:hAnsi="Times New Roman" w:cs="Times New Roman"/>
          <w:i/>
          <w:color w:val="231F20"/>
          <w:kern w:val="0"/>
          <w:sz w:val="28"/>
          <w:szCs w:val="28"/>
          <w14:ligatures w14:val="none"/>
        </w:rPr>
        <w:t>маpкування</w:t>
      </w:r>
      <w:proofErr w:type="spellEnd"/>
      <w:r w:rsidRPr="00AD5813">
        <w:rPr>
          <w:rFonts w:ascii="Times New Roman" w:eastAsia="Times New Roman" w:hAnsi="Times New Roman" w:cs="Times New Roman"/>
          <w:i/>
          <w:color w:val="231F20"/>
          <w:spacing w:val="14"/>
          <w:kern w:val="0"/>
          <w:sz w:val="28"/>
          <w:szCs w:val="28"/>
          <w14:ligatures w14:val="none"/>
        </w:rPr>
        <w:t xml:space="preserve"> </w:t>
      </w:r>
      <w:proofErr w:type="spellStart"/>
      <w:r w:rsidRPr="00AD5813">
        <w:rPr>
          <w:rFonts w:ascii="Times New Roman" w:eastAsia="Times New Roman" w:hAnsi="Times New Roman" w:cs="Times New Roman"/>
          <w:i/>
          <w:color w:val="231F20"/>
          <w:spacing w:val="-2"/>
          <w:kern w:val="0"/>
          <w:sz w:val="28"/>
          <w:szCs w:val="28"/>
          <w14:ligatures w14:val="none"/>
        </w:rPr>
        <w:t>mоваpу</w:t>
      </w:r>
      <w:proofErr w:type="spellEnd"/>
      <w:r w:rsidRPr="00AD5813">
        <w:rPr>
          <w:rFonts w:ascii="Times New Roman" w:eastAsia="Times New Roman" w:hAnsi="Times New Roman" w:cs="Times New Roman"/>
          <w:i/>
          <w:color w:val="231F20"/>
          <w:spacing w:val="-2"/>
          <w:kern w:val="0"/>
          <w:sz w:val="28"/>
          <w:szCs w:val="28"/>
          <w14:ligatures w14:val="none"/>
        </w:rPr>
        <w:t>.</w:t>
      </w:r>
    </w:p>
    <w:p w14:paraId="24D07C56" w14:textId="77777777" w:rsidR="00E03DD8" w:rsidRPr="00AD5813" w:rsidRDefault="00E03DD8" w:rsidP="00E03DD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 xml:space="preserve">Важливими чинниками, що впливають на задоволення потреб споживачів, є упаковка і маркування товарів. Упаковка повинна як забезпечити збереження продукції при її транспортуванні, зберіганні і споживанні, так і бути засобом просування товару на ринок. Необхідною частиною будь-якої упаковки є маркування, а в окремих випадках і наявність спеціальної друкарської інформації про продукцію, яка поміщається на упаковці або міститься в окремому вкладиші. </w:t>
      </w:r>
      <w:proofErr w:type="spellStart"/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Tака</w:t>
      </w:r>
      <w:proofErr w:type="spellEnd"/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 xml:space="preserve"> інформація містить попередження про можливі негативні наслідки, обумовлені споживанням даного товару. Зазначаються особливості споживання товару, а також наводяться інші відомості, передбачені законодавчими документами, що існують в місцях продажу товару.</w:t>
      </w:r>
    </w:p>
    <w:p w14:paraId="6D3EC555" w14:textId="77777777" w:rsidR="00E03DD8" w:rsidRPr="00AD5813" w:rsidRDefault="00E03DD8" w:rsidP="00E03DD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proofErr w:type="spellStart"/>
      <w:r w:rsidRPr="00AD5813">
        <w:rPr>
          <w:rFonts w:ascii="Times New Roman" w:eastAsia="Times New Roman" w:hAnsi="Times New Roman" w:cs="Times New Roman"/>
          <w:i/>
          <w:color w:val="231F20"/>
          <w:kern w:val="0"/>
          <w:sz w:val="28"/>
          <w:szCs w:val="28"/>
          <w14:ligatures w14:val="none"/>
        </w:rPr>
        <w:t>Kpаïна</w:t>
      </w:r>
      <w:proofErr w:type="spellEnd"/>
      <w:r w:rsidRPr="00AD5813">
        <w:rPr>
          <w:rFonts w:ascii="Times New Roman" w:eastAsia="Times New Roman" w:hAnsi="Times New Roman" w:cs="Times New Roman"/>
          <w:i/>
          <w:color w:val="231F20"/>
          <w:spacing w:val="21"/>
          <w:kern w:val="0"/>
          <w:sz w:val="28"/>
          <w:szCs w:val="28"/>
          <w14:ligatures w14:val="none"/>
        </w:rPr>
        <w:t xml:space="preserve"> </w:t>
      </w:r>
      <w:proofErr w:type="spellStart"/>
      <w:r w:rsidRPr="00AD5813">
        <w:rPr>
          <w:rFonts w:ascii="Times New Roman" w:eastAsia="Times New Roman" w:hAnsi="Times New Roman" w:cs="Times New Roman"/>
          <w:i/>
          <w:color w:val="231F20"/>
          <w:kern w:val="0"/>
          <w:sz w:val="28"/>
          <w:szCs w:val="28"/>
          <w14:ligatures w14:val="none"/>
        </w:rPr>
        <w:t>nоходжeння</w:t>
      </w:r>
      <w:proofErr w:type="spellEnd"/>
      <w:r w:rsidRPr="00AD5813">
        <w:rPr>
          <w:rFonts w:ascii="Times New Roman" w:eastAsia="Times New Roman" w:hAnsi="Times New Roman" w:cs="Times New Roman"/>
          <w:i/>
          <w:color w:val="231F20"/>
          <w:spacing w:val="20"/>
          <w:kern w:val="0"/>
          <w:sz w:val="28"/>
          <w:szCs w:val="28"/>
          <w14:ligatures w14:val="none"/>
        </w:rPr>
        <w:t xml:space="preserve"> </w:t>
      </w:r>
      <w:proofErr w:type="spellStart"/>
      <w:r w:rsidRPr="00AD5813">
        <w:rPr>
          <w:rFonts w:ascii="Times New Roman" w:eastAsia="Times New Roman" w:hAnsi="Times New Roman" w:cs="Times New Roman"/>
          <w:i/>
          <w:color w:val="231F20"/>
          <w:spacing w:val="-2"/>
          <w:kern w:val="0"/>
          <w:sz w:val="28"/>
          <w:szCs w:val="28"/>
          <w14:ligatures w14:val="none"/>
        </w:rPr>
        <w:t>mоваpу</w:t>
      </w:r>
      <w:proofErr w:type="spellEnd"/>
      <w:r w:rsidRPr="00AD5813">
        <w:rPr>
          <w:rFonts w:ascii="Times New Roman" w:eastAsia="Times New Roman" w:hAnsi="Times New Roman" w:cs="Times New Roman"/>
          <w:i/>
          <w:color w:val="231F20"/>
          <w:spacing w:val="-2"/>
          <w:kern w:val="0"/>
          <w:sz w:val="28"/>
          <w:szCs w:val="28"/>
          <w14:ligatures w14:val="none"/>
        </w:rPr>
        <w:t>.</w:t>
      </w:r>
    </w:p>
    <w:p w14:paraId="1C2542C5" w14:textId="77777777" w:rsidR="00E03DD8" w:rsidRPr="00AD5813" w:rsidRDefault="00E03DD8" w:rsidP="00E03DD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Важливим психологічним чинником, що</w:t>
      </w:r>
      <w:r w:rsidRPr="00AD5813">
        <w:rPr>
          <w:rFonts w:ascii="Times New Roman" w:eastAsia="Times New Roman" w:hAnsi="Times New Roman" w:cs="Times New Roman"/>
          <w:color w:val="231F20"/>
          <w:spacing w:val="4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впливає на покупців і споживачів,</w:t>
      </w:r>
      <w:r w:rsidRPr="00AD5813">
        <w:rPr>
          <w:rFonts w:ascii="Times New Roman" w:eastAsia="Times New Roman" w:hAnsi="Times New Roman" w:cs="Times New Roman"/>
          <w:color w:val="231F20"/>
          <w:spacing w:val="-4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є</w:t>
      </w:r>
      <w:r w:rsidRPr="00AD5813">
        <w:rPr>
          <w:rFonts w:ascii="Times New Roman" w:eastAsia="Times New Roman" w:hAnsi="Times New Roman" w:cs="Times New Roman"/>
          <w:color w:val="231F20"/>
          <w:spacing w:val="-4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країна</w:t>
      </w:r>
      <w:r w:rsidRPr="00AD5813">
        <w:rPr>
          <w:rFonts w:ascii="Times New Roman" w:eastAsia="Times New Roman" w:hAnsi="Times New Roman" w:cs="Times New Roman"/>
          <w:color w:val="231F20"/>
          <w:spacing w:val="-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походження</w:t>
      </w:r>
      <w:r w:rsidRPr="00AD5813">
        <w:rPr>
          <w:rFonts w:ascii="Times New Roman" w:eastAsia="Times New Roman" w:hAnsi="Times New Roman" w:cs="Times New Roman"/>
          <w:color w:val="231F20"/>
          <w:spacing w:val="-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товару.</w:t>
      </w:r>
      <w:r w:rsidRPr="00AD5813">
        <w:rPr>
          <w:rFonts w:ascii="Times New Roman" w:eastAsia="Times New Roman" w:hAnsi="Times New Roman" w:cs="Times New Roman"/>
          <w:color w:val="231F20"/>
          <w:spacing w:val="-4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У</w:t>
      </w:r>
      <w:r w:rsidRPr="00AD5813">
        <w:rPr>
          <w:rFonts w:ascii="Times New Roman" w:eastAsia="Times New Roman" w:hAnsi="Times New Roman" w:cs="Times New Roman"/>
          <w:color w:val="231F20"/>
          <w:spacing w:val="-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кожної</w:t>
      </w:r>
      <w:r w:rsidRPr="00AD5813">
        <w:rPr>
          <w:rFonts w:ascii="Times New Roman" w:eastAsia="Times New Roman" w:hAnsi="Times New Roman" w:cs="Times New Roman"/>
          <w:color w:val="231F20"/>
          <w:spacing w:val="-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країни</w:t>
      </w:r>
      <w:r w:rsidRPr="00AD5813">
        <w:rPr>
          <w:rFonts w:ascii="Times New Roman" w:eastAsia="Times New Roman" w:hAnsi="Times New Roman" w:cs="Times New Roman"/>
          <w:color w:val="231F20"/>
          <w:spacing w:val="-4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є</w:t>
      </w:r>
      <w:r w:rsidRPr="00AD5813">
        <w:rPr>
          <w:rFonts w:ascii="Times New Roman" w:eastAsia="Times New Roman" w:hAnsi="Times New Roman" w:cs="Times New Roman"/>
          <w:color w:val="231F20"/>
          <w:spacing w:val="-4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своя</w:t>
      </w:r>
      <w:r w:rsidRPr="00AD5813">
        <w:rPr>
          <w:rFonts w:ascii="Times New Roman" w:eastAsia="Times New Roman" w:hAnsi="Times New Roman" w:cs="Times New Roman"/>
          <w:color w:val="231F20"/>
          <w:spacing w:val="-5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 xml:space="preserve">репутація як виробника певного товару, що володіє низкою найпривабливіших властивостей. Наприклад, вважається, що кращі легкові автомобілі виробляють в Японії і Німеччини, а телевізори - в США, Кореї, Японії,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Німеччині.</w:t>
      </w:r>
    </w:p>
    <w:p w14:paraId="5C7F40D4" w14:textId="77777777" w:rsidR="00E03DD8" w:rsidRPr="00AD5813" w:rsidRDefault="00E03DD8" w:rsidP="00E03DD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proofErr w:type="spellStart"/>
      <w:r w:rsidRPr="00AD5813">
        <w:rPr>
          <w:rFonts w:ascii="Times New Roman" w:eastAsia="Times New Roman" w:hAnsi="Times New Roman" w:cs="Times New Roman"/>
          <w:i/>
          <w:color w:val="231F20"/>
          <w:kern w:val="0"/>
          <w:sz w:val="28"/>
          <w:szCs w:val="28"/>
          <w14:ligatures w14:val="none"/>
        </w:rPr>
        <w:t>Вuбіp</w:t>
      </w:r>
      <w:proofErr w:type="spellEnd"/>
      <w:r w:rsidRPr="00AD5813">
        <w:rPr>
          <w:rFonts w:ascii="Times New Roman" w:eastAsia="Times New Roman" w:hAnsi="Times New Roman" w:cs="Times New Roman"/>
          <w:i/>
          <w:color w:val="231F20"/>
          <w:spacing w:val="19"/>
          <w:kern w:val="0"/>
          <w:sz w:val="28"/>
          <w:szCs w:val="28"/>
          <w14:ligatures w14:val="none"/>
        </w:rPr>
        <w:t xml:space="preserve"> </w:t>
      </w:r>
      <w:proofErr w:type="spellStart"/>
      <w:r w:rsidRPr="00AD5813">
        <w:rPr>
          <w:rFonts w:ascii="Times New Roman" w:eastAsia="Times New Roman" w:hAnsi="Times New Roman" w:cs="Times New Roman"/>
          <w:i/>
          <w:color w:val="231F20"/>
          <w:kern w:val="0"/>
          <w:sz w:val="28"/>
          <w:szCs w:val="28"/>
          <w14:ligatures w14:val="none"/>
        </w:rPr>
        <w:t>eкcnоpmного</w:t>
      </w:r>
      <w:proofErr w:type="spellEnd"/>
      <w:r w:rsidRPr="00AD5813">
        <w:rPr>
          <w:rFonts w:ascii="Times New Roman" w:eastAsia="Times New Roman" w:hAnsi="Times New Roman" w:cs="Times New Roman"/>
          <w:i/>
          <w:color w:val="231F20"/>
          <w:spacing w:val="20"/>
          <w:kern w:val="0"/>
          <w:sz w:val="28"/>
          <w:szCs w:val="28"/>
          <w14:ligatures w14:val="none"/>
        </w:rPr>
        <w:t xml:space="preserve"> </w:t>
      </w:r>
      <w:proofErr w:type="spellStart"/>
      <w:r w:rsidRPr="00AD5813">
        <w:rPr>
          <w:rFonts w:ascii="Times New Roman" w:eastAsia="Times New Roman" w:hAnsi="Times New Roman" w:cs="Times New Roman"/>
          <w:i/>
          <w:color w:val="231F20"/>
          <w:spacing w:val="-2"/>
          <w:kern w:val="0"/>
          <w:sz w:val="28"/>
          <w:szCs w:val="28"/>
          <w14:ligatures w14:val="none"/>
        </w:rPr>
        <w:t>mоваpу</w:t>
      </w:r>
      <w:proofErr w:type="spellEnd"/>
      <w:r w:rsidRPr="00AD5813">
        <w:rPr>
          <w:rFonts w:ascii="Times New Roman" w:eastAsia="Times New Roman" w:hAnsi="Times New Roman" w:cs="Times New Roman"/>
          <w:i/>
          <w:color w:val="231F20"/>
          <w:spacing w:val="-2"/>
          <w:kern w:val="0"/>
          <w:sz w:val="28"/>
          <w:szCs w:val="28"/>
          <w14:ligatures w14:val="none"/>
        </w:rPr>
        <w:t>.</w:t>
      </w:r>
    </w:p>
    <w:p w14:paraId="18E6E6E0" w14:textId="77777777" w:rsidR="00E03DD8" w:rsidRPr="00AD5813" w:rsidRDefault="00E03DD8" w:rsidP="00E03DD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Варіювання вказаними вище характеристиками експортного товару залежно від країни і цільового ринку дозволяє зробити його привабливішим</w:t>
      </w:r>
      <w:r w:rsidRPr="00AD5813">
        <w:rPr>
          <w:rFonts w:ascii="Times New Roman" w:eastAsia="Times New Roman" w:hAnsi="Times New Roman" w:cs="Times New Roman"/>
          <w:color w:val="231F20"/>
          <w:spacing w:val="-1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для</w:t>
      </w:r>
      <w:r w:rsidRPr="00AD5813">
        <w:rPr>
          <w:rFonts w:ascii="Times New Roman" w:eastAsia="Times New Roman" w:hAnsi="Times New Roman" w:cs="Times New Roman"/>
          <w:color w:val="231F20"/>
          <w:spacing w:val="-1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потенційних</w:t>
      </w:r>
      <w:r w:rsidRPr="00AD5813">
        <w:rPr>
          <w:rFonts w:ascii="Times New Roman" w:eastAsia="Times New Roman" w:hAnsi="Times New Roman" w:cs="Times New Roman"/>
          <w:color w:val="231F20"/>
          <w:spacing w:val="-1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lastRenderedPageBreak/>
        <w:t>споживачів.</w:t>
      </w:r>
      <w:r w:rsidRPr="00AD5813">
        <w:rPr>
          <w:rFonts w:ascii="Times New Roman" w:eastAsia="Times New Roman" w:hAnsi="Times New Roman" w:cs="Times New Roman"/>
          <w:color w:val="231F20"/>
          <w:spacing w:val="-9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При</w:t>
      </w:r>
      <w:r w:rsidRPr="00AD5813">
        <w:rPr>
          <w:rFonts w:ascii="Times New Roman" w:eastAsia="Times New Roman" w:hAnsi="Times New Roman" w:cs="Times New Roman"/>
          <w:color w:val="231F20"/>
          <w:spacing w:val="-1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цьому</w:t>
      </w:r>
      <w:r w:rsidRPr="00AD5813">
        <w:rPr>
          <w:rFonts w:ascii="Times New Roman" w:eastAsia="Times New Roman" w:hAnsi="Times New Roman" w:cs="Times New Roman"/>
          <w:color w:val="231F20"/>
          <w:spacing w:val="-1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можливі</w:t>
      </w:r>
      <w:r w:rsidRPr="00AD5813">
        <w:rPr>
          <w:rFonts w:ascii="Times New Roman" w:eastAsia="Times New Roman" w:hAnsi="Times New Roman" w:cs="Times New Roman"/>
          <w:color w:val="231F20"/>
          <w:spacing w:val="-1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 xml:space="preserve">наступні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підходи:</w:t>
      </w:r>
    </w:p>
    <w:p w14:paraId="6D33DB64" w14:textId="77777777" w:rsidR="00E03DD8" w:rsidRPr="00AD5813" w:rsidRDefault="00E03DD8" w:rsidP="00E03DD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-основні характеристики товару</w:t>
      </w:r>
      <w:r w:rsidRPr="00AD5813">
        <w:rPr>
          <w:rFonts w:ascii="Times New Roman" w:eastAsia="Times New Roman" w:hAnsi="Times New Roman" w:cs="Times New Roman"/>
          <w:color w:val="231F20"/>
          <w:spacing w:val="-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 xml:space="preserve">адаптуються до окремих зовнішніх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ринків;</w:t>
      </w:r>
    </w:p>
    <w:p w14:paraId="7974781F" w14:textId="77777777" w:rsidR="00E03DD8" w:rsidRPr="00AD5813" w:rsidRDefault="00E03DD8" w:rsidP="00E03DD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-основні характеристики товару стандартизуються, і на зовнішніх ринках пропонується стандартизований товар;</w:t>
      </w:r>
    </w:p>
    <w:p w14:paraId="04313394" w14:textId="77777777" w:rsidR="00E03DD8" w:rsidRPr="00AD5813" w:rsidRDefault="00E03DD8" w:rsidP="00E03DD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-для</w:t>
      </w:r>
      <w:r w:rsidRPr="00AD5813">
        <w:rPr>
          <w:rFonts w:ascii="Times New Roman" w:eastAsia="Times New Roman" w:hAnsi="Times New Roman" w:cs="Times New Roman"/>
          <w:color w:val="231F20"/>
          <w:spacing w:val="16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окремих</w:t>
      </w:r>
      <w:r w:rsidRPr="00AD5813">
        <w:rPr>
          <w:rFonts w:ascii="Times New Roman" w:eastAsia="Times New Roman" w:hAnsi="Times New Roman" w:cs="Times New Roman"/>
          <w:color w:val="231F20"/>
          <w:spacing w:val="16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країн</w:t>
      </w:r>
      <w:r w:rsidRPr="00AD5813">
        <w:rPr>
          <w:rFonts w:ascii="Times New Roman" w:eastAsia="Times New Roman" w:hAnsi="Times New Roman" w:cs="Times New Roman"/>
          <w:color w:val="231F20"/>
          <w:spacing w:val="17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розробляються</w:t>
      </w:r>
      <w:r w:rsidRPr="00AD5813">
        <w:rPr>
          <w:rFonts w:ascii="Times New Roman" w:eastAsia="Times New Roman" w:hAnsi="Times New Roman" w:cs="Times New Roman"/>
          <w:color w:val="231F20"/>
          <w:spacing w:val="16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нові</w:t>
      </w:r>
      <w:r w:rsidRPr="00AD5813">
        <w:rPr>
          <w:rFonts w:ascii="Times New Roman" w:eastAsia="Times New Roman" w:hAnsi="Times New Roman" w:cs="Times New Roman"/>
          <w:color w:val="231F20"/>
          <w:spacing w:val="19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>товари.</w:t>
      </w:r>
    </w:p>
    <w:p w14:paraId="6E94610C" w14:textId="77777777" w:rsidR="00E03DD8" w:rsidRPr="00AD5813" w:rsidRDefault="00E03DD8" w:rsidP="00E03DD8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sectPr w:rsidR="00E03DD8" w:rsidRPr="00AD5813" w:rsidSect="00E03DD8">
          <w:pgSz w:w="11906" w:h="16838" w:code="9"/>
          <w:pgMar w:top="660" w:right="380" w:bottom="460" w:left="460" w:header="0" w:footer="270" w:gutter="0"/>
          <w:cols w:space="720"/>
        </w:sectPr>
      </w:pPr>
    </w:p>
    <w:p w14:paraId="4D5BF09C" w14:textId="77777777" w:rsidR="00E03DD8" w:rsidRPr="00AD5813" w:rsidRDefault="00E03DD8" w:rsidP="00E03DD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Розглянуті вище характеристики експортного товару визначають його</w:t>
      </w:r>
      <w:r w:rsidRPr="00AD5813">
        <w:rPr>
          <w:rFonts w:ascii="Times New Roman" w:eastAsia="Times New Roman" w:hAnsi="Times New Roman" w:cs="Times New Roman"/>
          <w:color w:val="231F20"/>
          <w:spacing w:val="-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якість.</w:t>
      </w:r>
      <w:r w:rsidRPr="00AD5813">
        <w:rPr>
          <w:rFonts w:ascii="Times New Roman" w:eastAsia="Times New Roman" w:hAnsi="Times New Roman" w:cs="Times New Roman"/>
          <w:color w:val="231F20"/>
          <w:spacing w:val="-4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Забезпечення</w:t>
      </w:r>
      <w:r w:rsidRPr="00AD5813">
        <w:rPr>
          <w:rFonts w:ascii="Times New Roman" w:eastAsia="Times New Roman" w:hAnsi="Times New Roman" w:cs="Times New Roman"/>
          <w:color w:val="231F20"/>
          <w:spacing w:val="-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високої</w:t>
      </w:r>
      <w:r w:rsidRPr="00AD5813">
        <w:rPr>
          <w:rFonts w:ascii="Times New Roman" w:eastAsia="Times New Roman" w:hAnsi="Times New Roman" w:cs="Times New Roman"/>
          <w:color w:val="231F20"/>
          <w:spacing w:val="-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якості</w:t>
      </w:r>
      <w:r w:rsidRPr="00AD5813">
        <w:rPr>
          <w:rFonts w:ascii="Times New Roman" w:eastAsia="Times New Roman" w:hAnsi="Times New Roman" w:cs="Times New Roman"/>
          <w:color w:val="231F20"/>
          <w:spacing w:val="-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товару</w:t>
      </w:r>
      <w:r w:rsidRPr="00AD5813">
        <w:rPr>
          <w:rFonts w:ascii="Times New Roman" w:eastAsia="Times New Roman" w:hAnsi="Times New Roman" w:cs="Times New Roman"/>
          <w:color w:val="231F20"/>
          <w:spacing w:val="-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є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визначальним</w:t>
      </w:r>
      <w:r w:rsidRPr="00AD5813">
        <w:rPr>
          <w:rFonts w:ascii="Times New Roman" w:eastAsia="Times New Roman" w:hAnsi="Times New Roman" w:cs="Times New Roman"/>
          <w:color w:val="231F20"/>
          <w:spacing w:val="-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чинником здійснення ефективної підприємницької діяльності на зовнішніх ринках, що стало наслідком об'єктивної необхідності розвитку потреб людини. Спочатку мова йшла про доцільність створення високоякісних товарів і технологій, про необхідність наявності висококваліфікованого персоналу, а сьогодні важливе і забезпечення високого рівня якості життя. Жодна фірма, що не приділяє належної уваги якості, не може забезпечити свою ефективну підприємницьку діяльність на зовнішніх ринках.</w:t>
      </w:r>
    </w:p>
    <w:p w14:paraId="5B2A7633" w14:textId="77777777" w:rsidR="00E03DD8" w:rsidRPr="00AD5813" w:rsidRDefault="00E03DD8" w:rsidP="00E03DD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proofErr w:type="spellStart"/>
      <w:r w:rsidRPr="00AD5813">
        <w:rPr>
          <w:rFonts w:ascii="Times New Roman" w:eastAsia="Times New Roman" w:hAnsi="Times New Roman" w:cs="Times New Roman"/>
          <w:i/>
          <w:color w:val="231F20"/>
          <w:spacing w:val="-2"/>
          <w:w w:val="105"/>
          <w:kern w:val="0"/>
          <w:sz w:val="28"/>
          <w:szCs w:val="28"/>
          <w14:ligatures w14:val="none"/>
        </w:rPr>
        <w:t>Суmь</w:t>
      </w:r>
      <w:proofErr w:type="spellEnd"/>
      <w:r w:rsidRPr="00AD5813">
        <w:rPr>
          <w:rFonts w:ascii="Times New Roman" w:eastAsia="Times New Roman" w:hAnsi="Times New Roman" w:cs="Times New Roman"/>
          <w:i/>
          <w:color w:val="231F20"/>
          <w:spacing w:val="-7"/>
          <w:w w:val="105"/>
          <w:kern w:val="0"/>
          <w:sz w:val="28"/>
          <w:szCs w:val="28"/>
          <w14:ligatures w14:val="none"/>
        </w:rPr>
        <w:t xml:space="preserve"> </w:t>
      </w:r>
      <w:proofErr w:type="spellStart"/>
      <w:r w:rsidRPr="00AD5813">
        <w:rPr>
          <w:rFonts w:ascii="Times New Roman" w:eastAsia="Times New Roman" w:hAnsi="Times New Roman" w:cs="Times New Roman"/>
          <w:i/>
          <w:color w:val="231F20"/>
          <w:spacing w:val="-2"/>
          <w:w w:val="105"/>
          <w:kern w:val="0"/>
          <w:sz w:val="28"/>
          <w:szCs w:val="28"/>
          <w14:ligatures w14:val="none"/>
        </w:rPr>
        <w:t>якоcmі</w:t>
      </w:r>
      <w:proofErr w:type="spellEnd"/>
      <w:r w:rsidRPr="00AD5813">
        <w:rPr>
          <w:rFonts w:ascii="Times New Roman" w:eastAsia="Times New Roman" w:hAnsi="Times New Roman" w:cs="Times New Roman"/>
          <w:i/>
          <w:color w:val="231F20"/>
          <w:spacing w:val="-5"/>
          <w:w w:val="105"/>
          <w:kern w:val="0"/>
          <w:sz w:val="28"/>
          <w:szCs w:val="28"/>
          <w14:ligatures w14:val="none"/>
        </w:rPr>
        <w:t xml:space="preserve"> </w:t>
      </w:r>
      <w:proofErr w:type="spellStart"/>
      <w:r w:rsidRPr="00AD5813">
        <w:rPr>
          <w:rFonts w:ascii="Times New Roman" w:eastAsia="Times New Roman" w:hAnsi="Times New Roman" w:cs="Times New Roman"/>
          <w:i/>
          <w:color w:val="231F20"/>
          <w:spacing w:val="-2"/>
          <w:w w:val="105"/>
          <w:kern w:val="0"/>
          <w:sz w:val="28"/>
          <w:szCs w:val="28"/>
          <w14:ligatures w14:val="none"/>
        </w:rPr>
        <w:t>mоваpу</w:t>
      </w:r>
      <w:proofErr w:type="spellEnd"/>
      <w:r w:rsidRPr="00AD5813">
        <w:rPr>
          <w:rFonts w:ascii="Times New Roman" w:eastAsia="Times New Roman" w:hAnsi="Times New Roman" w:cs="Times New Roman"/>
          <w:i/>
          <w:color w:val="231F20"/>
          <w:spacing w:val="-2"/>
          <w:w w:val="105"/>
          <w:kern w:val="0"/>
          <w:sz w:val="28"/>
          <w:szCs w:val="28"/>
          <w14:ligatures w14:val="none"/>
        </w:rPr>
        <w:t>.</w:t>
      </w:r>
    </w:p>
    <w:p w14:paraId="07056117" w14:textId="77777777" w:rsidR="00E03DD8" w:rsidRPr="00AD5813" w:rsidRDefault="00E03DD8" w:rsidP="00E03DD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Існує доволі багато різних визначень терміну «якість». Це і зрозуміло, адже термін застосовується дуже широко і до різних областей нашого буття. Тим часом найчастіше в практичній діяльності окремих фірм використовується визначення даного терміну, приведене в Міжнародному стандарті ІСО 8402 версії 1994 р. Відповідно до цього стандарту якість визначається як сукупність властивостей об'єкту, що відносяться до його здатності задовольняти встановлені і передбачувані потреби. Тут під об'єктом мається на увазі все те, що може бути індивідуально розглянуте і описане. Зокрема, об'єктом може бути діяльність або процес, продукція, організація, система або будь-яка комбінація з них.</w:t>
      </w:r>
    </w:p>
    <w:p w14:paraId="746A6BAB" w14:textId="77777777" w:rsidR="00E03DD8" w:rsidRPr="00A55DF0" w:rsidRDefault="00E03DD8" w:rsidP="00E03DD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 xml:space="preserve">Сформульоване вище визначення якості дещо змінене в версії стандартів </w:t>
      </w:r>
      <w:r w:rsidRPr="00A55DF0">
        <w:rPr>
          <w:rFonts w:ascii="Times New Roman" w:eastAsia="Times New Roman" w:hAnsi="Times New Roman" w:cs="Times New Roman"/>
          <w:b/>
          <w:bCs/>
          <w:color w:val="231F20"/>
          <w:w w:val="105"/>
          <w:kern w:val="0"/>
          <w:sz w:val="28"/>
          <w:szCs w:val="28"/>
          <w14:ligatures w14:val="none"/>
        </w:rPr>
        <w:t xml:space="preserve">ІСО серії 9000, прийнятих в 2000 р. Відповідно до останніх стандартів якість характеризує, яким чином сукупність власних </w:t>
      </w:r>
      <w:proofErr w:type="spellStart"/>
      <w:r w:rsidRPr="00A55DF0">
        <w:rPr>
          <w:rFonts w:ascii="Times New Roman" w:eastAsia="Times New Roman" w:hAnsi="Times New Roman" w:cs="Times New Roman"/>
          <w:b/>
          <w:bCs/>
          <w:color w:val="231F20"/>
          <w:w w:val="105"/>
          <w:kern w:val="0"/>
          <w:sz w:val="28"/>
          <w:szCs w:val="28"/>
          <w14:ligatures w14:val="none"/>
        </w:rPr>
        <w:t>характистик</w:t>
      </w:r>
      <w:proofErr w:type="spellEnd"/>
      <w:r w:rsidRPr="00A55DF0">
        <w:rPr>
          <w:rFonts w:ascii="Times New Roman" w:eastAsia="Times New Roman" w:hAnsi="Times New Roman" w:cs="Times New Roman"/>
          <w:b/>
          <w:bCs/>
          <w:color w:val="231F20"/>
          <w:w w:val="105"/>
          <w:kern w:val="0"/>
          <w:sz w:val="28"/>
          <w:szCs w:val="28"/>
          <w14:ligatures w14:val="none"/>
        </w:rPr>
        <w:t xml:space="preserve"> товару задовольняє певним вимогам.</w:t>
      </w:r>
    </w:p>
    <w:p w14:paraId="31B187CB" w14:textId="77777777" w:rsidR="00E03DD8" w:rsidRDefault="00E03DD8" w:rsidP="00E03DD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231F20"/>
          <w:w w:val="105"/>
          <w:kern w:val="0"/>
          <w:sz w:val="28"/>
          <w:szCs w:val="28"/>
          <w14:ligatures w14:val="none"/>
        </w:rPr>
      </w:pPr>
    </w:p>
    <w:p w14:paraId="02B33637" w14:textId="77777777" w:rsidR="00E03DD8" w:rsidRPr="00AD5813" w:rsidRDefault="00E03DD8" w:rsidP="00E03DD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55DF0">
        <w:rPr>
          <w:rFonts w:ascii="Times New Roman" w:eastAsia="Times New Roman" w:hAnsi="Times New Roman" w:cs="Times New Roman"/>
          <w:b/>
          <w:bCs/>
          <w:color w:val="231F20"/>
          <w:w w:val="105"/>
          <w:kern w:val="0"/>
          <w:sz w:val="28"/>
          <w:szCs w:val="28"/>
          <w14:ligatures w14:val="none"/>
        </w:rPr>
        <w:t>Поняття</w:t>
      </w:r>
      <w:r w:rsidRPr="00A55DF0">
        <w:rPr>
          <w:rFonts w:ascii="Times New Roman" w:eastAsia="Times New Roman" w:hAnsi="Times New Roman" w:cs="Times New Roman"/>
          <w:b/>
          <w:bCs/>
          <w:color w:val="231F20"/>
          <w:spacing w:val="-12"/>
          <w:w w:val="105"/>
          <w:kern w:val="0"/>
          <w:sz w:val="28"/>
          <w:szCs w:val="28"/>
          <w14:ligatures w14:val="none"/>
        </w:rPr>
        <w:t xml:space="preserve"> </w:t>
      </w:r>
      <w:r w:rsidRPr="00A55DF0">
        <w:rPr>
          <w:rFonts w:ascii="Times New Roman" w:eastAsia="Times New Roman" w:hAnsi="Times New Roman" w:cs="Times New Roman"/>
          <w:b/>
          <w:bCs/>
          <w:color w:val="231F20"/>
          <w:w w:val="105"/>
          <w:kern w:val="0"/>
          <w:sz w:val="28"/>
          <w:szCs w:val="28"/>
          <w14:ligatures w14:val="none"/>
        </w:rPr>
        <w:t>«якість»</w:t>
      </w:r>
      <w:r w:rsidRPr="00A55DF0">
        <w:rPr>
          <w:rFonts w:ascii="Times New Roman" w:eastAsia="Times New Roman" w:hAnsi="Times New Roman" w:cs="Times New Roman"/>
          <w:b/>
          <w:bCs/>
          <w:color w:val="231F20"/>
          <w:spacing w:val="-13"/>
          <w:w w:val="105"/>
          <w:kern w:val="0"/>
          <w:sz w:val="28"/>
          <w:szCs w:val="28"/>
          <w14:ligatures w14:val="none"/>
        </w:rPr>
        <w:t xml:space="preserve"> </w:t>
      </w:r>
      <w:r w:rsidRPr="00A55DF0">
        <w:rPr>
          <w:rFonts w:ascii="Times New Roman" w:eastAsia="Times New Roman" w:hAnsi="Times New Roman" w:cs="Times New Roman"/>
          <w:b/>
          <w:bCs/>
          <w:color w:val="231F20"/>
          <w:w w:val="105"/>
          <w:kern w:val="0"/>
          <w:sz w:val="28"/>
          <w:szCs w:val="28"/>
          <w14:ligatures w14:val="none"/>
        </w:rPr>
        <w:t>дещо</w:t>
      </w:r>
      <w:r w:rsidRPr="00A55DF0">
        <w:rPr>
          <w:rFonts w:ascii="Times New Roman" w:eastAsia="Times New Roman" w:hAnsi="Times New Roman" w:cs="Times New Roman"/>
          <w:b/>
          <w:bCs/>
          <w:color w:val="231F20"/>
          <w:spacing w:val="-12"/>
          <w:w w:val="105"/>
          <w:kern w:val="0"/>
          <w:sz w:val="28"/>
          <w:szCs w:val="28"/>
          <w14:ligatures w14:val="none"/>
        </w:rPr>
        <w:t xml:space="preserve"> </w:t>
      </w:r>
      <w:r w:rsidRPr="00A55DF0">
        <w:rPr>
          <w:rFonts w:ascii="Times New Roman" w:eastAsia="Times New Roman" w:hAnsi="Times New Roman" w:cs="Times New Roman"/>
          <w:b/>
          <w:bCs/>
          <w:color w:val="231F20"/>
          <w:w w:val="105"/>
          <w:kern w:val="0"/>
          <w:sz w:val="28"/>
          <w:szCs w:val="28"/>
          <w14:ligatures w14:val="none"/>
        </w:rPr>
        <w:t>розширено</w:t>
      </w:r>
      <w:r w:rsidRPr="00A55DF0">
        <w:rPr>
          <w:rFonts w:ascii="Times New Roman" w:eastAsia="Times New Roman" w:hAnsi="Times New Roman" w:cs="Times New Roman"/>
          <w:b/>
          <w:bCs/>
          <w:color w:val="231F20"/>
          <w:spacing w:val="-11"/>
          <w:w w:val="105"/>
          <w:kern w:val="0"/>
          <w:sz w:val="28"/>
          <w:szCs w:val="28"/>
          <w14:ligatures w14:val="none"/>
        </w:rPr>
        <w:t xml:space="preserve"> </w:t>
      </w:r>
      <w:r w:rsidRPr="00A55DF0">
        <w:rPr>
          <w:rFonts w:ascii="Times New Roman" w:eastAsia="Times New Roman" w:hAnsi="Times New Roman" w:cs="Times New Roman"/>
          <w:b/>
          <w:bCs/>
          <w:color w:val="231F20"/>
          <w:w w:val="105"/>
          <w:kern w:val="0"/>
          <w:sz w:val="28"/>
          <w:szCs w:val="28"/>
          <w14:ligatures w14:val="none"/>
        </w:rPr>
        <w:t>у</w:t>
      </w:r>
      <w:r w:rsidRPr="00A55DF0">
        <w:rPr>
          <w:rFonts w:ascii="Times New Roman" w:eastAsia="Times New Roman" w:hAnsi="Times New Roman" w:cs="Times New Roman"/>
          <w:b/>
          <w:bCs/>
          <w:color w:val="231F20"/>
          <w:spacing w:val="-14"/>
          <w:w w:val="105"/>
          <w:kern w:val="0"/>
          <w:sz w:val="28"/>
          <w:szCs w:val="28"/>
          <w14:ligatures w14:val="none"/>
        </w:rPr>
        <w:t xml:space="preserve"> </w:t>
      </w:r>
      <w:r w:rsidRPr="00A55DF0">
        <w:rPr>
          <w:rFonts w:ascii="Times New Roman" w:eastAsia="Times New Roman" w:hAnsi="Times New Roman" w:cs="Times New Roman"/>
          <w:b/>
          <w:bCs/>
          <w:color w:val="231F20"/>
          <w:w w:val="105"/>
          <w:kern w:val="0"/>
          <w:sz w:val="28"/>
          <w:szCs w:val="28"/>
          <w14:ligatures w14:val="none"/>
        </w:rPr>
        <w:t>так</w:t>
      </w:r>
      <w:r w:rsidRPr="00A55DF0">
        <w:rPr>
          <w:rFonts w:ascii="Times New Roman" w:eastAsia="Times New Roman" w:hAnsi="Times New Roman" w:cs="Times New Roman"/>
          <w:b/>
          <w:bCs/>
          <w:color w:val="231F20"/>
          <w:spacing w:val="-11"/>
          <w:w w:val="105"/>
          <w:kern w:val="0"/>
          <w:sz w:val="28"/>
          <w:szCs w:val="28"/>
          <w14:ligatures w14:val="none"/>
        </w:rPr>
        <w:t xml:space="preserve"> </w:t>
      </w:r>
      <w:r w:rsidRPr="00A55DF0">
        <w:rPr>
          <w:rFonts w:ascii="Times New Roman" w:eastAsia="Times New Roman" w:hAnsi="Times New Roman" w:cs="Times New Roman"/>
          <w:b/>
          <w:bCs/>
          <w:color w:val="231F20"/>
          <w:w w:val="105"/>
          <w:kern w:val="0"/>
          <w:sz w:val="28"/>
          <w:szCs w:val="28"/>
          <w14:ligatures w14:val="none"/>
        </w:rPr>
        <w:t>званій</w:t>
      </w:r>
      <w:r w:rsidRPr="00A55DF0">
        <w:rPr>
          <w:rFonts w:ascii="Times New Roman" w:eastAsia="Times New Roman" w:hAnsi="Times New Roman" w:cs="Times New Roman"/>
          <w:b/>
          <w:bCs/>
          <w:color w:val="231F20"/>
          <w:spacing w:val="-12"/>
          <w:w w:val="105"/>
          <w:kern w:val="0"/>
          <w:sz w:val="28"/>
          <w:szCs w:val="28"/>
          <w14:ligatures w14:val="none"/>
        </w:rPr>
        <w:t xml:space="preserve"> </w:t>
      </w:r>
      <w:r w:rsidRPr="00A55DF0">
        <w:rPr>
          <w:rFonts w:ascii="Times New Roman" w:eastAsia="Times New Roman" w:hAnsi="Times New Roman" w:cs="Times New Roman"/>
          <w:b/>
          <w:bCs/>
          <w:color w:val="231F20"/>
          <w:w w:val="105"/>
          <w:kern w:val="0"/>
          <w:sz w:val="28"/>
          <w:szCs w:val="28"/>
          <w14:ligatures w14:val="none"/>
        </w:rPr>
        <w:t>«філософії</w:t>
      </w:r>
      <w:r w:rsidRPr="00A55DF0">
        <w:rPr>
          <w:rFonts w:ascii="Times New Roman" w:eastAsia="Times New Roman" w:hAnsi="Times New Roman" w:cs="Times New Roman"/>
          <w:b/>
          <w:bCs/>
          <w:color w:val="231F20"/>
          <w:spacing w:val="-12"/>
          <w:w w:val="105"/>
          <w:kern w:val="0"/>
          <w:sz w:val="28"/>
          <w:szCs w:val="28"/>
          <w14:ligatures w14:val="none"/>
        </w:rPr>
        <w:t xml:space="preserve"> </w:t>
      </w:r>
      <w:r w:rsidRPr="00A55DF0">
        <w:rPr>
          <w:rFonts w:ascii="Times New Roman" w:eastAsia="Times New Roman" w:hAnsi="Times New Roman" w:cs="Times New Roman"/>
          <w:b/>
          <w:bCs/>
          <w:color w:val="231F20"/>
          <w:w w:val="105"/>
          <w:kern w:val="0"/>
          <w:sz w:val="28"/>
          <w:szCs w:val="28"/>
          <w14:ligatures w14:val="none"/>
        </w:rPr>
        <w:t>загального управління якістю»</w:t>
      </w:r>
      <w:r w:rsidRPr="00A55DF0">
        <w:rPr>
          <w:rFonts w:ascii="Times New Roman" w:eastAsia="Times New Roman" w:hAnsi="Times New Roman" w:cs="Times New Roman"/>
          <w:b/>
          <w:bCs/>
          <w:color w:val="231F20"/>
          <w:spacing w:val="-1"/>
          <w:w w:val="105"/>
          <w:kern w:val="0"/>
          <w:sz w:val="28"/>
          <w:szCs w:val="28"/>
          <w14:ligatures w14:val="none"/>
        </w:rPr>
        <w:t xml:space="preserve"> </w:t>
      </w:r>
      <w:r w:rsidRPr="00A55DF0">
        <w:rPr>
          <w:rFonts w:ascii="Times New Roman" w:eastAsia="Times New Roman" w:hAnsi="Times New Roman" w:cs="Times New Roman"/>
          <w:b/>
          <w:bCs/>
          <w:color w:val="231F20"/>
          <w:w w:val="105"/>
          <w:kern w:val="0"/>
          <w:sz w:val="28"/>
          <w:szCs w:val="28"/>
          <w14:ligatures w14:val="none"/>
        </w:rPr>
        <w:t>(</w:t>
      </w:r>
      <w:proofErr w:type="spellStart"/>
      <w:r w:rsidRPr="00A55DF0">
        <w:rPr>
          <w:rFonts w:ascii="Times New Roman" w:eastAsia="Times New Roman" w:hAnsi="Times New Roman" w:cs="Times New Roman"/>
          <w:b/>
          <w:bCs/>
          <w:color w:val="231F20"/>
          <w:w w:val="105"/>
          <w:kern w:val="0"/>
          <w:sz w:val="28"/>
          <w:szCs w:val="28"/>
          <w14:ligatures w14:val="none"/>
        </w:rPr>
        <w:t>Total</w:t>
      </w:r>
      <w:proofErr w:type="spellEnd"/>
      <w:r w:rsidRPr="00A55DF0">
        <w:rPr>
          <w:rFonts w:ascii="Times New Roman" w:eastAsia="Times New Roman" w:hAnsi="Times New Roman" w:cs="Times New Roman"/>
          <w:b/>
          <w:bCs/>
          <w:color w:val="231F20"/>
          <w:w w:val="105"/>
          <w:kern w:val="0"/>
          <w:sz w:val="28"/>
          <w:szCs w:val="28"/>
          <w14:ligatures w14:val="none"/>
        </w:rPr>
        <w:t xml:space="preserve"> </w:t>
      </w:r>
      <w:proofErr w:type="spellStart"/>
      <w:r w:rsidRPr="00A55DF0">
        <w:rPr>
          <w:rFonts w:ascii="Times New Roman" w:eastAsia="Times New Roman" w:hAnsi="Times New Roman" w:cs="Times New Roman"/>
          <w:b/>
          <w:bCs/>
          <w:color w:val="231F20"/>
          <w:w w:val="105"/>
          <w:kern w:val="0"/>
          <w:sz w:val="28"/>
          <w:szCs w:val="28"/>
          <w14:ligatures w14:val="none"/>
        </w:rPr>
        <w:t>Quality</w:t>
      </w:r>
      <w:proofErr w:type="spellEnd"/>
      <w:r w:rsidRPr="00A55DF0">
        <w:rPr>
          <w:rFonts w:ascii="Times New Roman" w:eastAsia="Times New Roman" w:hAnsi="Times New Roman" w:cs="Times New Roman"/>
          <w:b/>
          <w:bCs/>
          <w:color w:val="231F20"/>
          <w:spacing w:val="-2"/>
          <w:w w:val="105"/>
          <w:kern w:val="0"/>
          <w:sz w:val="28"/>
          <w:szCs w:val="28"/>
          <w14:ligatures w14:val="none"/>
        </w:rPr>
        <w:t xml:space="preserve"> </w:t>
      </w:r>
      <w:proofErr w:type="spellStart"/>
      <w:r w:rsidRPr="00A55DF0">
        <w:rPr>
          <w:rFonts w:ascii="Times New Roman" w:eastAsia="Times New Roman" w:hAnsi="Times New Roman" w:cs="Times New Roman"/>
          <w:b/>
          <w:bCs/>
          <w:color w:val="231F20"/>
          <w:w w:val="105"/>
          <w:kern w:val="0"/>
          <w:sz w:val="28"/>
          <w:szCs w:val="28"/>
          <w14:ligatures w14:val="none"/>
        </w:rPr>
        <w:t>Management</w:t>
      </w:r>
      <w:proofErr w:type="spellEnd"/>
      <w:r w:rsidRPr="00A55DF0">
        <w:rPr>
          <w:rFonts w:ascii="Times New Roman" w:eastAsia="Times New Roman" w:hAnsi="Times New Roman" w:cs="Times New Roman"/>
          <w:b/>
          <w:bCs/>
          <w:color w:val="231F20"/>
          <w:w w:val="105"/>
          <w:kern w:val="0"/>
          <w:sz w:val="28"/>
          <w:szCs w:val="28"/>
          <w14:ligatures w14:val="none"/>
        </w:rPr>
        <w:t>)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 xml:space="preserve"> (рис. 5.2.),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яка</w:t>
      </w:r>
      <w:r w:rsidRPr="00AD5813">
        <w:rPr>
          <w:rFonts w:ascii="Times New Roman" w:eastAsia="Times New Roman" w:hAnsi="Times New Roman" w:cs="Times New Roman"/>
          <w:color w:val="231F20"/>
          <w:spacing w:val="-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 xml:space="preserve">представляє собою новий </w:t>
      </w:r>
      <w:proofErr w:type="spellStart"/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загальноорганізаційний</w:t>
      </w:r>
      <w:proofErr w:type="spellEnd"/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 xml:space="preserve"> метод безперервного підвищення якості всіх організаційних процесів, виробництва й сервісу. Цей підхід було впроваджено у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60-ті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роки в Японії</w:t>
      </w:r>
      <w:r w:rsidRPr="00AD5813">
        <w:rPr>
          <w:rFonts w:ascii="Times New Roman" w:eastAsia="Times New Roman" w:hAnsi="Times New Roman" w:cs="Times New Roman"/>
          <w:color w:val="231F20"/>
          <w:spacing w:val="-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та США із</w:t>
      </w:r>
      <w:r w:rsidRPr="00AD5813">
        <w:rPr>
          <w:rFonts w:ascii="Times New Roman" w:eastAsia="Times New Roman" w:hAnsi="Times New Roman" w:cs="Times New Roman"/>
          <w:color w:val="231F20"/>
          <w:spacing w:val="-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практики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присудження нагород компаніям, які досягли вищої якості виробленої продукції.</w:t>
      </w:r>
    </w:p>
    <w:p w14:paraId="303389B0" w14:textId="77777777" w:rsidR="00E03DD8" w:rsidRPr="00AD5813" w:rsidRDefault="00E03DD8" w:rsidP="00E03DD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Головна ідея TQM полягає в тому, що компанія повинна працювати не тільки над якістю продукції, але й над якістю організації роботи в компанії, включаючи роботу персоналу.</w:t>
      </w:r>
    </w:p>
    <w:p w14:paraId="4435F723" w14:textId="77777777" w:rsidR="00E03DD8" w:rsidRPr="00AD5813" w:rsidRDefault="00E03DD8" w:rsidP="00E03DD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Стосовно експортного товару його якість можна охарактеризувати наявністю сукупності властивостей, що обумовлюють здатність товару задовольняти</w:t>
      </w:r>
      <w:r w:rsidRPr="00AD5813">
        <w:rPr>
          <w:rFonts w:ascii="Times New Roman" w:eastAsia="Times New Roman" w:hAnsi="Times New Roman" w:cs="Times New Roman"/>
          <w:color w:val="231F20"/>
          <w:spacing w:val="-14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певні</w:t>
      </w:r>
      <w:r w:rsidRPr="00AD581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потреби</w:t>
      </w:r>
      <w:r w:rsidRPr="00AD581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відповідно</w:t>
      </w:r>
      <w:r w:rsidRPr="00AD5813">
        <w:rPr>
          <w:rFonts w:ascii="Times New Roman" w:eastAsia="Times New Roman" w:hAnsi="Times New Roman" w:cs="Times New Roman"/>
          <w:color w:val="231F20"/>
          <w:spacing w:val="-12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до</w:t>
      </w:r>
      <w:r w:rsidRPr="00AD5813">
        <w:rPr>
          <w:rFonts w:ascii="Times New Roman" w:eastAsia="Times New Roman" w:hAnsi="Times New Roman" w:cs="Times New Roman"/>
          <w:color w:val="231F20"/>
          <w:spacing w:val="-12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його</w:t>
      </w:r>
      <w:r w:rsidRPr="00AD5813">
        <w:rPr>
          <w:rFonts w:ascii="Times New Roman" w:eastAsia="Times New Roman" w:hAnsi="Times New Roman" w:cs="Times New Roman"/>
          <w:color w:val="231F20"/>
          <w:spacing w:val="-12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призначення.</w:t>
      </w:r>
      <w:r w:rsidRPr="00AD581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Вочевидь,</w:t>
      </w:r>
      <w:r w:rsidRPr="00AD581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що вказані характеристики повинні гарантувати безпеку товару в процесі споживання його людиною, а їх сукупність визначають споживчу значущість, відповідну запитам потенційних споживачів.</w:t>
      </w:r>
    </w:p>
    <w:p w14:paraId="6556CE28" w14:textId="77777777" w:rsidR="00E03DD8" w:rsidRPr="00AD5813" w:rsidRDefault="00E03DD8" w:rsidP="00E03DD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Одним</w:t>
      </w:r>
      <w:r w:rsidRPr="00AD5813">
        <w:rPr>
          <w:rFonts w:ascii="Times New Roman" w:eastAsia="Times New Roman" w:hAnsi="Times New Roman" w:cs="Times New Roman"/>
          <w:color w:val="231F20"/>
          <w:spacing w:val="-14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з</w:t>
      </w:r>
      <w:r w:rsidRPr="00AD581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найважливіших</w:t>
      </w:r>
      <w:r w:rsidRPr="00AD581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напрямів</w:t>
      </w:r>
      <w:r w:rsidRPr="00AD581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реалізації</w:t>
      </w:r>
      <w:r w:rsidRPr="00AD581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товарної</w:t>
      </w:r>
      <w:r w:rsidRPr="00AD581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політики</w:t>
      </w:r>
      <w:r w:rsidRPr="00AD581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фірми на міжнародному ринку є товарна стратегія.</w:t>
      </w:r>
    </w:p>
    <w:p w14:paraId="4E2FC992" w14:textId="77777777" w:rsidR="00E03DD8" w:rsidRPr="00AD5813" w:rsidRDefault="00E03DD8" w:rsidP="00E03DD8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sectPr w:rsidR="00E03DD8" w:rsidRPr="00AD5813" w:rsidSect="00AD5813">
          <w:type w:val="continuous"/>
          <w:pgSz w:w="11906" w:h="16838" w:code="9"/>
          <w:pgMar w:top="660" w:right="380" w:bottom="460" w:left="460" w:header="0" w:footer="270" w:gutter="0"/>
          <w:cols w:space="720"/>
        </w:sectPr>
      </w:pPr>
    </w:p>
    <w:p w14:paraId="1A54B53E" w14:textId="77777777" w:rsidR="00E03DD8" w:rsidRPr="00AD5813" w:rsidRDefault="00E03DD8" w:rsidP="00E03DD8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noProof/>
          <w:kern w:val="0"/>
          <w:sz w:val="28"/>
          <w:szCs w:val="28"/>
          <w14:ligatures w14:val="none"/>
        </w:rPr>
        <w:lastRenderedPageBreak/>
        <w:drawing>
          <wp:inline distT="0" distB="0" distL="0" distR="0" wp14:anchorId="30FCEA73" wp14:editId="71BB13A4">
            <wp:extent cx="2834641" cy="1733550"/>
            <wp:effectExtent l="0" t="0" r="3810" b="0"/>
            <wp:docPr id="1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306" cy="1733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9BEC6" w14:textId="77777777" w:rsidR="00E03DD8" w:rsidRPr="00AD5813" w:rsidRDefault="00E03DD8" w:rsidP="00E03DD8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76D8950F" w14:textId="77777777" w:rsidR="00E03DD8" w:rsidRPr="00AD5813" w:rsidRDefault="00E03DD8" w:rsidP="00E03DD8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Рис.</w:t>
      </w:r>
      <w:r w:rsidRPr="00AD5813">
        <w:rPr>
          <w:rFonts w:ascii="Times New Roman" w:eastAsia="Times New Roman" w:hAnsi="Times New Roman" w:cs="Times New Roman"/>
          <w:color w:val="231F20"/>
          <w:spacing w:val="-5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5.2.</w:t>
      </w:r>
      <w:r w:rsidRPr="00AD5813">
        <w:rPr>
          <w:rFonts w:ascii="Times New Roman" w:eastAsia="Times New Roman" w:hAnsi="Times New Roman" w:cs="Times New Roman"/>
          <w:color w:val="231F20"/>
          <w:spacing w:val="-5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Піраміда</w:t>
      </w:r>
      <w:r w:rsidRPr="00AD5813">
        <w:rPr>
          <w:rFonts w:ascii="Times New Roman" w:eastAsia="Times New Roman" w:hAnsi="Times New Roman" w:cs="Times New Roman"/>
          <w:color w:val="231F20"/>
          <w:spacing w:val="-5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якості</w:t>
      </w:r>
    </w:p>
    <w:p w14:paraId="6DDB4633" w14:textId="77777777" w:rsidR="00E03DD8" w:rsidRPr="00AD5813" w:rsidRDefault="00E03DD8" w:rsidP="00E03DD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Фірма, що приступає до вибору тієї або іншої стратегії товарів на міжнародному ринку товарів і послуг, стає перед дилемою переважного перед іншими варіанту, а саме:</w:t>
      </w:r>
    </w:p>
    <w:p w14:paraId="10210625" w14:textId="77777777" w:rsidR="00E03DD8" w:rsidRPr="00AD5813" w:rsidRDefault="00E03DD8" w:rsidP="00E03DD8">
      <w:pPr>
        <w:widowControl w:val="0"/>
        <w:numPr>
          <w:ilvl w:val="0"/>
          <w:numId w:val="2"/>
        </w:numPr>
        <w:tabs>
          <w:tab w:val="left" w:pos="961"/>
        </w:tabs>
        <w:autoSpaceDE w:val="0"/>
        <w:autoSpaceDN w:val="0"/>
        <w:spacing w:after="0" w:line="240" w:lineRule="auto"/>
        <w:ind w:left="0" w:firstLine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купити</w:t>
      </w:r>
      <w:r w:rsidRPr="00AD5813">
        <w:rPr>
          <w:rFonts w:ascii="Times New Roman" w:eastAsia="Times New Roman" w:hAnsi="Times New Roman" w:cs="Times New Roman"/>
          <w:color w:val="231F20"/>
          <w:spacing w:val="4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інформацію</w:t>
      </w:r>
      <w:r w:rsidRPr="00AD5813">
        <w:rPr>
          <w:rFonts w:ascii="Times New Roman" w:eastAsia="Times New Roman" w:hAnsi="Times New Roman" w:cs="Times New Roman"/>
          <w:color w:val="231F20"/>
          <w:spacing w:val="4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про</w:t>
      </w:r>
      <w:r w:rsidRPr="00AD5813">
        <w:rPr>
          <w:rFonts w:ascii="Times New Roman" w:eastAsia="Times New Roman" w:hAnsi="Times New Roman" w:cs="Times New Roman"/>
          <w:color w:val="231F20"/>
          <w:spacing w:val="4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нові</w:t>
      </w:r>
      <w:r w:rsidRPr="00AD5813">
        <w:rPr>
          <w:rFonts w:ascii="Times New Roman" w:eastAsia="Times New Roman" w:hAnsi="Times New Roman" w:cs="Times New Roman"/>
          <w:color w:val="231F20"/>
          <w:spacing w:val="4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товари</w:t>
      </w:r>
      <w:r w:rsidRPr="00AD5813">
        <w:rPr>
          <w:rFonts w:ascii="Times New Roman" w:eastAsia="Times New Roman" w:hAnsi="Times New Roman" w:cs="Times New Roman"/>
          <w:color w:val="231F20"/>
          <w:spacing w:val="4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або</w:t>
      </w:r>
      <w:r w:rsidRPr="00AD5813">
        <w:rPr>
          <w:rFonts w:ascii="Times New Roman" w:eastAsia="Times New Roman" w:hAnsi="Times New Roman" w:cs="Times New Roman"/>
          <w:color w:val="231F20"/>
          <w:spacing w:val="4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послуги</w:t>
      </w:r>
      <w:r w:rsidRPr="00AD5813">
        <w:rPr>
          <w:rFonts w:ascii="Times New Roman" w:eastAsia="Times New Roman" w:hAnsi="Times New Roman" w:cs="Times New Roman"/>
          <w:color w:val="231F20"/>
          <w:spacing w:val="4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у</w:t>
      </w:r>
      <w:r w:rsidRPr="00AD5813">
        <w:rPr>
          <w:rFonts w:ascii="Times New Roman" w:eastAsia="Times New Roman" w:hAnsi="Times New Roman" w:cs="Times New Roman"/>
          <w:color w:val="231F20"/>
          <w:spacing w:val="4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зовнішніх</w:t>
      </w:r>
      <w:r w:rsidRPr="00AD5813">
        <w:rPr>
          <w:rFonts w:ascii="Times New Roman" w:eastAsia="Times New Roman" w:hAnsi="Times New Roman" w:cs="Times New Roman"/>
          <w:color w:val="231F20"/>
          <w:spacing w:val="4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джерел за контрактом або ліцензією;</w:t>
      </w:r>
    </w:p>
    <w:p w14:paraId="5DF57768" w14:textId="77777777" w:rsidR="00E03DD8" w:rsidRPr="00AD5813" w:rsidRDefault="00E03DD8" w:rsidP="00E03DD8">
      <w:pPr>
        <w:widowControl w:val="0"/>
        <w:numPr>
          <w:ilvl w:val="0"/>
          <w:numId w:val="2"/>
        </w:numPr>
        <w:tabs>
          <w:tab w:val="left" w:pos="961"/>
        </w:tabs>
        <w:autoSpaceDE w:val="0"/>
        <w:autoSpaceDN w:val="0"/>
        <w:spacing w:after="0" w:line="240" w:lineRule="auto"/>
        <w:ind w:left="0" w:firstLine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винайти</w:t>
      </w:r>
      <w:r w:rsidRPr="00AD5813">
        <w:rPr>
          <w:rFonts w:ascii="Times New Roman" w:eastAsia="Times New Roman" w:hAnsi="Times New Roman" w:cs="Times New Roman"/>
          <w:color w:val="231F20"/>
          <w:spacing w:val="16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(розробити)</w:t>
      </w:r>
      <w:r w:rsidRPr="00AD5813">
        <w:rPr>
          <w:rFonts w:ascii="Times New Roman" w:eastAsia="Times New Roman" w:hAnsi="Times New Roman" w:cs="Times New Roman"/>
          <w:color w:val="231F20"/>
          <w:spacing w:val="14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новий</w:t>
      </w:r>
      <w:r w:rsidRPr="00AD5813">
        <w:rPr>
          <w:rFonts w:ascii="Times New Roman" w:eastAsia="Times New Roman" w:hAnsi="Times New Roman" w:cs="Times New Roman"/>
          <w:color w:val="231F20"/>
          <w:spacing w:val="16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товар</w:t>
      </w:r>
      <w:r w:rsidRPr="00AD5813">
        <w:rPr>
          <w:rFonts w:ascii="Times New Roman" w:eastAsia="Times New Roman" w:hAnsi="Times New Roman" w:cs="Times New Roman"/>
          <w:color w:val="231F20"/>
          <w:spacing w:val="14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або</w:t>
      </w:r>
      <w:r w:rsidRPr="00AD5813">
        <w:rPr>
          <w:rFonts w:ascii="Times New Roman" w:eastAsia="Times New Roman" w:hAnsi="Times New Roman" w:cs="Times New Roman"/>
          <w:color w:val="231F20"/>
          <w:spacing w:val="1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>послугу;</w:t>
      </w:r>
    </w:p>
    <w:p w14:paraId="2CF2B2F0" w14:textId="77777777" w:rsidR="00E03DD8" w:rsidRPr="00AD5813" w:rsidRDefault="00E03DD8" w:rsidP="00E03DD8">
      <w:pPr>
        <w:widowControl w:val="0"/>
        <w:numPr>
          <w:ilvl w:val="0"/>
          <w:numId w:val="2"/>
        </w:numPr>
        <w:tabs>
          <w:tab w:val="left" w:pos="961"/>
        </w:tabs>
        <w:autoSpaceDE w:val="0"/>
        <w:autoSpaceDN w:val="0"/>
        <w:spacing w:after="0" w:line="240" w:lineRule="auto"/>
        <w:ind w:left="0" w:firstLine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удосконалити</w:t>
      </w:r>
      <w:r w:rsidRPr="00AD5813">
        <w:rPr>
          <w:rFonts w:ascii="Times New Roman" w:eastAsia="Times New Roman" w:hAnsi="Times New Roman" w:cs="Times New Roman"/>
          <w:color w:val="231F20"/>
          <w:spacing w:val="27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конструкцію</w:t>
      </w:r>
      <w:r w:rsidRPr="00AD5813">
        <w:rPr>
          <w:rFonts w:ascii="Times New Roman" w:eastAsia="Times New Roman" w:hAnsi="Times New Roman" w:cs="Times New Roman"/>
          <w:color w:val="231F20"/>
          <w:spacing w:val="26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або</w:t>
      </w:r>
      <w:r w:rsidRPr="00AD5813">
        <w:rPr>
          <w:rFonts w:ascii="Times New Roman" w:eastAsia="Times New Roman" w:hAnsi="Times New Roman" w:cs="Times New Roman"/>
          <w:color w:val="231F20"/>
          <w:spacing w:val="26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зовнішнє</w:t>
      </w:r>
      <w:r w:rsidRPr="00AD5813">
        <w:rPr>
          <w:rFonts w:ascii="Times New Roman" w:eastAsia="Times New Roman" w:hAnsi="Times New Roman" w:cs="Times New Roman"/>
          <w:color w:val="231F20"/>
          <w:spacing w:val="25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оформлення</w:t>
      </w:r>
      <w:r w:rsidRPr="00AD5813">
        <w:rPr>
          <w:rFonts w:ascii="Times New Roman" w:eastAsia="Times New Roman" w:hAnsi="Times New Roman" w:cs="Times New Roman"/>
          <w:color w:val="231F20"/>
          <w:spacing w:val="26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товару,</w:t>
      </w:r>
      <w:r w:rsidRPr="00AD5813">
        <w:rPr>
          <w:rFonts w:ascii="Times New Roman" w:eastAsia="Times New Roman" w:hAnsi="Times New Roman" w:cs="Times New Roman"/>
          <w:color w:val="231F20"/>
          <w:spacing w:val="26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що вже випускається (освоєного);</w:t>
      </w:r>
    </w:p>
    <w:p w14:paraId="75C77913" w14:textId="77777777" w:rsidR="00E03DD8" w:rsidRPr="00AD5813" w:rsidRDefault="00E03DD8" w:rsidP="00E03DD8">
      <w:pPr>
        <w:widowControl w:val="0"/>
        <w:numPr>
          <w:ilvl w:val="0"/>
          <w:numId w:val="2"/>
        </w:numPr>
        <w:tabs>
          <w:tab w:val="left" w:pos="961"/>
        </w:tabs>
        <w:autoSpaceDE w:val="0"/>
        <w:autoSpaceDN w:val="0"/>
        <w:spacing w:after="0" w:line="240" w:lineRule="auto"/>
        <w:ind w:left="0" w:firstLine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привернути</w:t>
      </w:r>
      <w:r w:rsidRPr="00AD5813">
        <w:rPr>
          <w:rFonts w:ascii="Times New Roman" w:eastAsia="Times New Roman" w:hAnsi="Times New Roman" w:cs="Times New Roman"/>
          <w:color w:val="231F20"/>
          <w:spacing w:val="17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іншого</w:t>
      </w:r>
      <w:r w:rsidRPr="00AD5813">
        <w:rPr>
          <w:rFonts w:ascii="Times New Roman" w:eastAsia="Times New Roman" w:hAnsi="Times New Roman" w:cs="Times New Roman"/>
          <w:color w:val="231F20"/>
          <w:spacing w:val="16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партнера</w:t>
      </w:r>
      <w:r w:rsidRPr="00AD5813">
        <w:rPr>
          <w:rFonts w:ascii="Times New Roman" w:eastAsia="Times New Roman" w:hAnsi="Times New Roman" w:cs="Times New Roman"/>
          <w:color w:val="231F20"/>
          <w:spacing w:val="1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до</w:t>
      </w:r>
      <w:r w:rsidRPr="00AD5813">
        <w:rPr>
          <w:rFonts w:ascii="Times New Roman" w:eastAsia="Times New Roman" w:hAnsi="Times New Roman" w:cs="Times New Roman"/>
          <w:color w:val="231F20"/>
          <w:spacing w:val="17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розробки</w:t>
      </w:r>
      <w:r w:rsidRPr="00AD5813">
        <w:rPr>
          <w:rFonts w:ascii="Times New Roman" w:eastAsia="Times New Roman" w:hAnsi="Times New Roman" w:cs="Times New Roman"/>
          <w:color w:val="231F20"/>
          <w:spacing w:val="17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нової</w:t>
      </w:r>
      <w:r w:rsidRPr="00AD5813">
        <w:rPr>
          <w:rFonts w:ascii="Times New Roman" w:eastAsia="Times New Roman" w:hAnsi="Times New Roman" w:cs="Times New Roman"/>
          <w:color w:val="231F20"/>
          <w:spacing w:val="19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>продукції.</w:t>
      </w:r>
    </w:p>
    <w:p w14:paraId="007CD095" w14:textId="77777777" w:rsidR="00E03DD8" w:rsidRPr="00A55DF0" w:rsidRDefault="00E03DD8" w:rsidP="00E03DD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Незалежно від того, призначений новий товар для</w:t>
      </w:r>
      <w:r w:rsidRPr="00AD5813">
        <w:rPr>
          <w:rFonts w:ascii="Times New Roman" w:eastAsia="Times New Roman" w:hAnsi="Times New Roman" w:cs="Times New Roman"/>
          <w:color w:val="231F20"/>
          <w:spacing w:val="-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 xml:space="preserve">внутрішнього або зовнішнього ринку, його створення і організація виробництва обумовлені необхідністю задоволення потреб існуючих і потенційних споживачів, що змінилися або знов з'явилися. Ці зміни багато в чому визначають ступінь новизни товару. </w:t>
      </w:r>
      <w:r w:rsidRPr="00A55DF0">
        <w:rPr>
          <w:rFonts w:ascii="Times New Roman" w:eastAsia="Times New Roman" w:hAnsi="Times New Roman" w:cs="Times New Roman"/>
          <w:b/>
          <w:bCs/>
          <w:color w:val="231F20"/>
          <w:w w:val="105"/>
          <w:kern w:val="0"/>
          <w:sz w:val="27"/>
          <w:szCs w:val="27"/>
          <w14:ligatures w14:val="none"/>
        </w:rPr>
        <w:t>Новий товар може бути як модифікацією товару, що виготовлявся раніше, так і бути інноваційним продуктом</w:t>
      </w:r>
      <w:r w:rsidRPr="00A55DF0">
        <w:rPr>
          <w:rFonts w:ascii="Times New Roman" w:eastAsia="Times New Roman" w:hAnsi="Times New Roman" w:cs="Times New Roman"/>
          <w:color w:val="231F20"/>
          <w:w w:val="105"/>
          <w:kern w:val="0"/>
          <w:sz w:val="27"/>
          <w:szCs w:val="27"/>
          <w14:ligatures w14:val="none"/>
        </w:rPr>
        <w:t>.</w:t>
      </w:r>
    </w:p>
    <w:p w14:paraId="4F5A8F36" w14:textId="77777777" w:rsidR="00E03DD8" w:rsidRPr="00AD5813" w:rsidRDefault="00E03DD8" w:rsidP="00E03DD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55DF0">
        <w:rPr>
          <w:rFonts w:ascii="Times New Roman" w:eastAsia="Times New Roman" w:hAnsi="Times New Roman" w:cs="Times New Roman"/>
          <w:color w:val="231F20"/>
          <w:w w:val="105"/>
          <w:kern w:val="0"/>
          <w:sz w:val="26"/>
          <w:szCs w:val="26"/>
          <w14:ligatures w14:val="none"/>
        </w:rPr>
        <w:t>В теорії міжнародного маркетингу найчастіше</w:t>
      </w:r>
      <w:r w:rsidRPr="00AD5813">
        <w:rPr>
          <w:rFonts w:ascii="Times New Roman" w:eastAsia="Times New Roman" w:hAnsi="Times New Roman" w:cs="Times New Roman"/>
          <w:color w:val="231F20"/>
          <w:spacing w:val="40"/>
          <w:w w:val="105"/>
          <w:kern w:val="0"/>
          <w:sz w:val="28"/>
          <w:szCs w:val="28"/>
          <w14:ligatures w14:val="none"/>
        </w:rPr>
        <w:t xml:space="preserve"> </w:t>
      </w:r>
      <w:r w:rsidRPr="00A55DF0">
        <w:rPr>
          <w:rFonts w:ascii="Times New Roman" w:eastAsia="Times New Roman" w:hAnsi="Times New Roman" w:cs="Times New Roman"/>
          <w:b/>
          <w:bCs/>
          <w:color w:val="231F20"/>
          <w:w w:val="105"/>
          <w:kern w:val="0"/>
          <w:sz w:val="28"/>
          <w:szCs w:val="28"/>
          <w14:ligatures w14:val="none"/>
        </w:rPr>
        <w:t>в якості нового товару розглядають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:</w:t>
      </w:r>
    </w:p>
    <w:p w14:paraId="6034F577" w14:textId="77777777" w:rsidR="00E03DD8" w:rsidRPr="00AD5813" w:rsidRDefault="00E03DD8" w:rsidP="00E03DD8">
      <w:pPr>
        <w:widowControl w:val="0"/>
        <w:numPr>
          <w:ilvl w:val="0"/>
          <w:numId w:val="2"/>
        </w:numPr>
        <w:tabs>
          <w:tab w:val="left" w:pos="961"/>
        </w:tabs>
        <w:autoSpaceDE w:val="0"/>
        <w:autoSpaceDN w:val="0"/>
        <w:spacing w:after="0" w:line="240" w:lineRule="auto"/>
        <w:ind w:left="0" w:firstLine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модифікований</w:t>
      </w:r>
      <w:r w:rsidRPr="00AD5813">
        <w:rPr>
          <w:rFonts w:ascii="Times New Roman" w:eastAsia="Times New Roman" w:hAnsi="Times New Roman" w:cs="Times New Roman"/>
          <w:color w:val="231F20"/>
          <w:spacing w:val="8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товар</w:t>
      </w:r>
      <w:r w:rsidRPr="00AD5813">
        <w:rPr>
          <w:rFonts w:ascii="Times New Roman" w:eastAsia="Times New Roman" w:hAnsi="Times New Roman" w:cs="Times New Roman"/>
          <w:color w:val="231F20"/>
          <w:spacing w:val="8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фірми</w:t>
      </w:r>
      <w:r w:rsidRPr="00AD5813">
        <w:rPr>
          <w:rFonts w:ascii="Times New Roman" w:eastAsia="Times New Roman" w:hAnsi="Times New Roman" w:cs="Times New Roman"/>
          <w:color w:val="231F20"/>
          <w:spacing w:val="8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в</w:t>
      </w:r>
      <w:r w:rsidRPr="00AD5813">
        <w:rPr>
          <w:rFonts w:ascii="Times New Roman" w:eastAsia="Times New Roman" w:hAnsi="Times New Roman" w:cs="Times New Roman"/>
          <w:color w:val="231F20"/>
          <w:spacing w:val="8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рамках</w:t>
      </w:r>
      <w:r w:rsidRPr="00AD5813">
        <w:rPr>
          <w:rFonts w:ascii="Times New Roman" w:eastAsia="Times New Roman" w:hAnsi="Times New Roman" w:cs="Times New Roman"/>
          <w:color w:val="231F20"/>
          <w:spacing w:val="8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товарної</w:t>
      </w:r>
      <w:r w:rsidRPr="00AD5813">
        <w:rPr>
          <w:rFonts w:ascii="Times New Roman" w:eastAsia="Times New Roman" w:hAnsi="Times New Roman" w:cs="Times New Roman"/>
          <w:color w:val="231F20"/>
          <w:spacing w:val="8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номенклатури виробів, що виготовляється;</w:t>
      </w:r>
    </w:p>
    <w:p w14:paraId="6AB9BC48" w14:textId="77777777" w:rsidR="00E03DD8" w:rsidRPr="00AD5813" w:rsidRDefault="00E03DD8" w:rsidP="00E03DD8">
      <w:pPr>
        <w:widowControl w:val="0"/>
        <w:numPr>
          <w:ilvl w:val="0"/>
          <w:numId w:val="2"/>
        </w:numPr>
        <w:tabs>
          <w:tab w:val="left" w:pos="961"/>
        </w:tabs>
        <w:autoSpaceDE w:val="0"/>
        <w:autoSpaceDN w:val="0"/>
        <w:spacing w:after="0" w:line="240" w:lineRule="auto"/>
        <w:ind w:left="0" w:firstLine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новий</w:t>
      </w:r>
      <w:r w:rsidRPr="00AD5813">
        <w:rPr>
          <w:rFonts w:ascii="Times New Roman" w:eastAsia="Times New Roman" w:hAnsi="Times New Roman" w:cs="Times New Roman"/>
          <w:color w:val="231F20"/>
          <w:spacing w:val="-12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товар</w:t>
      </w:r>
      <w:r w:rsidRPr="00AD5813">
        <w:rPr>
          <w:rFonts w:ascii="Times New Roman" w:eastAsia="Times New Roman" w:hAnsi="Times New Roman" w:cs="Times New Roman"/>
          <w:color w:val="231F20"/>
          <w:spacing w:val="-1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для</w:t>
      </w:r>
      <w:r w:rsidRPr="00AD5813">
        <w:rPr>
          <w:rFonts w:ascii="Times New Roman" w:eastAsia="Times New Roman" w:hAnsi="Times New Roman" w:cs="Times New Roman"/>
          <w:color w:val="231F20"/>
          <w:spacing w:val="-14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фірми;</w:t>
      </w:r>
    </w:p>
    <w:p w14:paraId="7278FF21" w14:textId="77777777" w:rsidR="00E03DD8" w:rsidRPr="00AD5813" w:rsidRDefault="00E03DD8" w:rsidP="00E03DD8">
      <w:pPr>
        <w:widowControl w:val="0"/>
        <w:numPr>
          <w:ilvl w:val="0"/>
          <w:numId w:val="2"/>
        </w:numPr>
        <w:tabs>
          <w:tab w:val="left" w:pos="961"/>
        </w:tabs>
        <w:autoSpaceDE w:val="0"/>
        <w:autoSpaceDN w:val="0"/>
        <w:spacing w:after="0" w:line="240" w:lineRule="auto"/>
        <w:ind w:left="0" w:firstLine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новий</w:t>
      </w:r>
      <w:r w:rsidRPr="00AD5813">
        <w:rPr>
          <w:rFonts w:ascii="Times New Roman" w:eastAsia="Times New Roman" w:hAnsi="Times New Roman" w:cs="Times New Roman"/>
          <w:color w:val="231F20"/>
          <w:spacing w:val="-1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товар</w:t>
      </w:r>
      <w:r w:rsidRPr="00AD5813">
        <w:rPr>
          <w:rFonts w:ascii="Times New Roman" w:eastAsia="Times New Roman" w:hAnsi="Times New Roman" w:cs="Times New Roman"/>
          <w:color w:val="231F20"/>
          <w:spacing w:val="-12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для</w:t>
      </w:r>
      <w:r w:rsidRPr="00AD5813">
        <w:rPr>
          <w:rFonts w:ascii="Times New Roman" w:eastAsia="Times New Roman" w:hAnsi="Times New Roman" w:cs="Times New Roman"/>
          <w:color w:val="231F20"/>
          <w:spacing w:val="-12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країни</w:t>
      </w:r>
      <w:r w:rsidRPr="00AD5813">
        <w:rPr>
          <w:rFonts w:ascii="Times New Roman" w:eastAsia="Times New Roman" w:hAnsi="Times New Roman" w:cs="Times New Roman"/>
          <w:color w:val="231F20"/>
          <w:spacing w:val="-12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його</w:t>
      </w:r>
      <w:r w:rsidRPr="00AD5813">
        <w:rPr>
          <w:rFonts w:ascii="Times New Roman" w:eastAsia="Times New Roman" w:hAnsi="Times New Roman" w:cs="Times New Roman"/>
          <w:color w:val="231F20"/>
          <w:spacing w:val="-1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походження;</w:t>
      </w:r>
    </w:p>
    <w:p w14:paraId="26E08130" w14:textId="77777777" w:rsidR="00E03DD8" w:rsidRPr="00AD5813" w:rsidRDefault="00E03DD8" w:rsidP="00E03DD8">
      <w:pPr>
        <w:widowControl w:val="0"/>
        <w:numPr>
          <w:ilvl w:val="0"/>
          <w:numId w:val="2"/>
        </w:numPr>
        <w:tabs>
          <w:tab w:val="left" w:pos="961"/>
        </w:tabs>
        <w:autoSpaceDE w:val="0"/>
        <w:autoSpaceDN w:val="0"/>
        <w:spacing w:after="0" w:line="240" w:lineRule="auto"/>
        <w:ind w:left="0" w:firstLine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новий</w:t>
      </w:r>
      <w:r w:rsidRPr="00AD5813">
        <w:rPr>
          <w:rFonts w:ascii="Times New Roman" w:eastAsia="Times New Roman" w:hAnsi="Times New Roman" w:cs="Times New Roman"/>
          <w:color w:val="231F20"/>
          <w:spacing w:val="17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товар</w:t>
      </w:r>
      <w:r w:rsidRPr="00AD5813">
        <w:rPr>
          <w:rFonts w:ascii="Times New Roman" w:eastAsia="Times New Roman" w:hAnsi="Times New Roman" w:cs="Times New Roman"/>
          <w:color w:val="231F20"/>
          <w:spacing w:val="16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для</w:t>
      </w:r>
      <w:r w:rsidRPr="00AD5813">
        <w:rPr>
          <w:rFonts w:ascii="Times New Roman" w:eastAsia="Times New Roman" w:hAnsi="Times New Roman" w:cs="Times New Roman"/>
          <w:color w:val="231F20"/>
          <w:spacing w:val="12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окремих</w:t>
      </w:r>
      <w:r w:rsidRPr="00AD5813">
        <w:rPr>
          <w:rFonts w:ascii="Times New Roman" w:eastAsia="Times New Roman" w:hAnsi="Times New Roman" w:cs="Times New Roman"/>
          <w:color w:val="231F20"/>
          <w:spacing w:val="16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kern w:val="0"/>
          <w:sz w:val="28"/>
          <w:szCs w:val="28"/>
          <w14:ligatures w14:val="none"/>
        </w:rPr>
        <w:t>зовнішніх</w:t>
      </w:r>
      <w:r w:rsidRPr="00AD5813">
        <w:rPr>
          <w:rFonts w:ascii="Times New Roman" w:eastAsia="Times New Roman" w:hAnsi="Times New Roman" w:cs="Times New Roman"/>
          <w:color w:val="231F20"/>
          <w:spacing w:val="14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kern w:val="0"/>
          <w:sz w:val="28"/>
          <w:szCs w:val="28"/>
          <w14:ligatures w14:val="none"/>
        </w:rPr>
        <w:t>ринків;</w:t>
      </w:r>
    </w:p>
    <w:p w14:paraId="0DC8CD02" w14:textId="77777777" w:rsidR="00E03DD8" w:rsidRPr="00AD5813" w:rsidRDefault="00E03DD8" w:rsidP="00E03DD8">
      <w:pPr>
        <w:widowControl w:val="0"/>
        <w:numPr>
          <w:ilvl w:val="0"/>
          <w:numId w:val="2"/>
        </w:numPr>
        <w:tabs>
          <w:tab w:val="left" w:pos="961"/>
        </w:tabs>
        <w:autoSpaceDE w:val="0"/>
        <w:autoSpaceDN w:val="0"/>
        <w:spacing w:after="0" w:line="240" w:lineRule="auto"/>
        <w:ind w:left="0" w:firstLine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новий</w:t>
      </w:r>
      <w:r w:rsidRPr="00AD5813">
        <w:rPr>
          <w:rFonts w:ascii="Times New Roman" w:eastAsia="Times New Roman" w:hAnsi="Times New Roman" w:cs="Times New Roman"/>
          <w:color w:val="231F20"/>
          <w:spacing w:val="-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товар</w:t>
      </w:r>
      <w:r w:rsidRPr="00AD5813">
        <w:rPr>
          <w:rFonts w:ascii="Times New Roman" w:eastAsia="Times New Roman" w:hAnsi="Times New Roman" w:cs="Times New Roman"/>
          <w:color w:val="231F20"/>
          <w:spacing w:val="-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для</w:t>
      </w:r>
      <w:r w:rsidRPr="00AD5813">
        <w:rPr>
          <w:rFonts w:ascii="Times New Roman" w:eastAsia="Times New Roman" w:hAnsi="Times New Roman" w:cs="Times New Roman"/>
          <w:color w:val="231F20"/>
          <w:spacing w:val="-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світового</w:t>
      </w:r>
      <w:r w:rsidRPr="00AD5813">
        <w:rPr>
          <w:rFonts w:ascii="Times New Roman" w:eastAsia="Times New Roman" w:hAnsi="Times New Roman" w:cs="Times New Roman"/>
          <w:color w:val="231F20"/>
          <w:spacing w:val="-5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ринку.</w:t>
      </w:r>
    </w:p>
    <w:p w14:paraId="6B6D6C89" w14:textId="77777777" w:rsidR="00E03DD8" w:rsidRPr="00AD5813" w:rsidRDefault="00E03DD8" w:rsidP="00E03DD8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Кожен</w:t>
      </w:r>
      <w:r w:rsidRPr="00AD5813">
        <w:rPr>
          <w:rFonts w:ascii="Times New Roman" w:eastAsia="Times New Roman" w:hAnsi="Times New Roman" w:cs="Times New Roman"/>
          <w:color w:val="231F20"/>
          <w:spacing w:val="-6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з</w:t>
      </w:r>
      <w:r w:rsidRPr="00AD5813">
        <w:rPr>
          <w:rFonts w:ascii="Times New Roman" w:eastAsia="Times New Roman" w:hAnsi="Times New Roman" w:cs="Times New Roman"/>
          <w:color w:val="231F20"/>
          <w:spacing w:val="-5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вказаних</w:t>
      </w:r>
      <w:r w:rsidRPr="00AD5813">
        <w:rPr>
          <w:rFonts w:ascii="Times New Roman" w:eastAsia="Times New Roman" w:hAnsi="Times New Roman" w:cs="Times New Roman"/>
          <w:color w:val="231F20"/>
          <w:spacing w:val="-5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товарів</w:t>
      </w:r>
      <w:r w:rsidRPr="00AD5813">
        <w:rPr>
          <w:rFonts w:ascii="Times New Roman" w:eastAsia="Times New Roman" w:hAnsi="Times New Roman" w:cs="Times New Roman"/>
          <w:color w:val="231F20"/>
          <w:spacing w:val="-6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має</w:t>
      </w:r>
      <w:r w:rsidRPr="00AD5813">
        <w:rPr>
          <w:rFonts w:ascii="Times New Roman" w:eastAsia="Times New Roman" w:hAnsi="Times New Roman" w:cs="Times New Roman"/>
          <w:color w:val="231F20"/>
          <w:spacing w:val="-7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різний</w:t>
      </w:r>
      <w:r w:rsidRPr="00AD5813">
        <w:rPr>
          <w:rFonts w:ascii="Times New Roman" w:eastAsia="Times New Roman" w:hAnsi="Times New Roman" w:cs="Times New Roman"/>
          <w:color w:val="231F20"/>
          <w:spacing w:val="-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ступінь</w:t>
      </w:r>
      <w:r w:rsidRPr="00AD5813">
        <w:rPr>
          <w:rFonts w:ascii="Times New Roman" w:eastAsia="Times New Roman" w:hAnsi="Times New Roman" w:cs="Times New Roman"/>
          <w:color w:val="231F20"/>
          <w:spacing w:val="-5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новизни</w:t>
      </w:r>
      <w:r w:rsidRPr="00AD5813">
        <w:rPr>
          <w:rFonts w:ascii="Times New Roman" w:eastAsia="Times New Roman" w:hAnsi="Times New Roman" w:cs="Times New Roman"/>
          <w:color w:val="231F20"/>
          <w:spacing w:val="-6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(рис.</w:t>
      </w:r>
      <w:r w:rsidRPr="00AD5813">
        <w:rPr>
          <w:rFonts w:ascii="Times New Roman" w:eastAsia="Times New Roman" w:hAnsi="Times New Roman" w:cs="Times New Roman"/>
          <w:color w:val="231F20"/>
          <w:spacing w:val="-7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5.3).</w:t>
      </w:r>
    </w:p>
    <w:p w14:paraId="5FE9C76B" w14:textId="77777777" w:rsidR="00E03DD8" w:rsidRPr="00AD5813" w:rsidRDefault="00E03DD8" w:rsidP="00E03DD8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Найвищий</w:t>
      </w:r>
      <w:r w:rsidRPr="00AD5813">
        <w:rPr>
          <w:rFonts w:ascii="Times New Roman" w:eastAsia="Times New Roman" w:hAnsi="Times New Roman" w:cs="Times New Roman"/>
          <w:color w:val="231F20"/>
          <w:spacing w:val="2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рівень</w:t>
      </w:r>
      <w:r w:rsidRPr="00AD5813">
        <w:rPr>
          <w:rFonts w:ascii="Times New Roman" w:eastAsia="Times New Roman" w:hAnsi="Times New Roman" w:cs="Times New Roman"/>
          <w:color w:val="231F20"/>
          <w:spacing w:val="18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новизни</w:t>
      </w:r>
      <w:r w:rsidRPr="00AD5813">
        <w:rPr>
          <w:rFonts w:ascii="Times New Roman" w:eastAsia="Times New Roman" w:hAnsi="Times New Roman" w:cs="Times New Roman"/>
          <w:color w:val="231F20"/>
          <w:spacing w:val="2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властивий</w:t>
      </w:r>
      <w:r w:rsidRPr="00AD5813">
        <w:rPr>
          <w:rFonts w:ascii="Times New Roman" w:eastAsia="Times New Roman" w:hAnsi="Times New Roman" w:cs="Times New Roman"/>
          <w:color w:val="231F20"/>
          <w:spacing w:val="2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товару,</w:t>
      </w:r>
      <w:r w:rsidRPr="00AD5813">
        <w:rPr>
          <w:rFonts w:ascii="Times New Roman" w:eastAsia="Times New Roman" w:hAnsi="Times New Roman" w:cs="Times New Roman"/>
          <w:color w:val="231F20"/>
          <w:spacing w:val="2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новому</w:t>
      </w:r>
      <w:r w:rsidRPr="00AD5813">
        <w:rPr>
          <w:rFonts w:ascii="Times New Roman" w:eastAsia="Times New Roman" w:hAnsi="Times New Roman" w:cs="Times New Roman"/>
          <w:color w:val="231F20"/>
          <w:spacing w:val="18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для</w:t>
      </w:r>
      <w:r w:rsidRPr="00AD5813">
        <w:rPr>
          <w:rFonts w:ascii="Times New Roman" w:eastAsia="Times New Roman" w:hAnsi="Times New Roman" w:cs="Times New Roman"/>
          <w:color w:val="231F20"/>
          <w:spacing w:val="19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 xml:space="preserve">світового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ринку.</w:t>
      </w:r>
      <w:r w:rsidRPr="00AD5813">
        <w:rPr>
          <w:rFonts w:ascii="Times New Roman" w:eastAsia="Times New Roman" w:hAnsi="Times New Roman" w:cs="Times New Roman"/>
          <w:color w:val="231F20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В</w:t>
      </w:r>
      <w:r w:rsidRPr="00AD5813">
        <w:rPr>
          <w:rFonts w:ascii="Times New Roman" w:eastAsia="Times New Roman" w:hAnsi="Times New Roman" w:cs="Times New Roman"/>
          <w:color w:val="231F20"/>
          <w:spacing w:val="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міжнародному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маркетингу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зазвичай</w:t>
      </w:r>
      <w:r w:rsidRPr="00AD5813">
        <w:rPr>
          <w:rFonts w:ascii="Times New Roman" w:eastAsia="Times New Roman" w:hAnsi="Times New Roman" w:cs="Times New Roman"/>
          <w:color w:val="231F20"/>
          <w:spacing w:val="3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новими</w:t>
      </w:r>
      <w:r w:rsidRPr="00AD5813">
        <w:rPr>
          <w:rFonts w:ascii="Times New Roman" w:eastAsia="Times New Roman" w:hAnsi="Times New Roman" w:cs="Times New Roman"/>
          <w:color w:val="231F20"/>
          <w:spacing w:val="2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вважаються</w:t>
      </w:r>
      <w:r w:rsidRPr="00AD5813">
        <w:rPr>
          <w:rFonts w:ascii="Times New Roman" w:eastAsia="Times New Roman" w:hAnsi="Times New Roman" w:cs="Times New Roman"/>
          <w:color w:val="231F20"/>
          <w:spacing w:val="2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>виведені</w:t>
      </w:r>
    </w:p>
    <w:p w14:paraId="26943342" w14:textId="77777777" w:rsidR="00E03DD8" w:rsidRPr="00AD5813" w:rsidRDefault="00E03DD8" w:rsidP="00E03DD8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sectPr w:rsidR="00E03DD8" w:rsidRPr="00AD5813" w:rsidSect="00AD5813">
          <w:type w:val="continuous"/>
          <w:pgSz w:w="11906" w:h="16838" w:code="9"/>
          <w:pgMar w:top="740" w:right="380" w:bottom="460" w:left="460" w:header="0" w:footer="270" w:gutter="0"/>
          <w:cols w:space="720"/>
        </w:sectPr>
      </w:pPr>
    </w:p>
    <w:p w14:paraId="1E7F2739" w14:textId="77777777" w:rsidR="00E03DD8" w:rsidRPr="00AD5813" w:rsidRDefault="00E03DD8" w:rsidP="00E03DD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lastRenderedPageBreak/>
        <w:t>на зовнішній ринок оригінальні товари, а також вдосконалені товари і створені торгові марки, якщо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споживачі сприймають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їх як</w:t>
      </w:r>
      <w:r w:rsidRPr="00AD5813">
        <w:rPr>
          <w:rFonts w:ascii="Times New Roman" w:eastAsia="Times New Roman" w:hAnsi="Times New Roman" w:cs="Times New Roman"/>
          <w:color w:val="231F20"/>
          <w:spacing w:val="-2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абсолютно нові або товари, що володіють унікальними властивостями.</w:t>
      </w:r>
    </w:p>
    <w:p w14:paraId="0F106AAF" w14:textId="77777777" w:rsidR="00E03DD8" w:rsidRPr="00AD5813" w:rsidRDefault="00E03DD8" w:rsidP="00E03DD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 xml:space="preserve">Новий товар може бути або розроблений самим товаровиробником, або його може бути отримано завдяки передачі іншим фірмам. </w:t>
      </w:r>
      <w:proofErr w:type="spellStart"/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Tака</w:t>
      </w:r>
      <w:proofErr w:type="spellEnd"/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 xml:space="preserve"> передача може бути здійснена завдяки придбанню патенту або ліцензії на продукт, поглинанню</w:t>
      </w:r>
      <w:r w:rsidRPr="00AD5813">
        <w:rPr>
          <w:rFonts w:ascii="Times New Roman" w:eastAsia="Times New Roman" w:hAnsi="Times New Roman" w:cs="Times New Roman"/>
          <w:color w:val="231F20"/>
          <w:spacing w:val="-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іншої фірми або укладанню</w:t>
      </w:r>
      <w:r w:rsidRPr="00AD5813">
        <w:rPr>
          <w:rFonts w:ascii="Times New Roman" w:eastAsia="Times New Roman" w:hAnsi="Times New Roman" w:cs="Times New Roman"/>
          <w:color w:val="231F20"/>
          <w:spacing w:val="-1"/>
          <w:w w:val="105"/>
          <w:kern w:val="0"/>
          <w:sz w:val="28"/>
          <w:szCs w:val="28"/>
          <w14:ligatures w14:val="none"/>
        </w:rPr>
        <w:t xml:space="preserve"> </w:t>
      </w: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франчайзингової угоди.</w:t>
      </w:r>
    </w:p>
    <w:p w14:paraId="03D97F2A" w14:textId="77777777" w:rsidR="00E03DD8" w:rsidRPr="00AD5813" w:rsidRDefault="00E03DD8" w:rsidP="00E03DD8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D5813">
        <w:rPr>
          <w:rFonts w:ascii="Times New Roman" w:eastAsia="Times New Roman" w:hAnsi="Times New Roman" w:cs="Times New Roman"/>
          <w:color w:val="231F20"/>
          <w:w w:val="105"/>
          <w:kern w:val="0"/>
          <w:sz w:val="28"/>
          <w:szCs w:val="28"/>
          <w14:ligatures w14:val="none"/>
        </w:rPr>
        <w:t>Найчастіше нові товари створюються фірмами для країн, що розвиваються. Як правило, розробкою нових товарів займаються крупні транснаціональні корпорації.</w:t>
      </w:r>
    </w:p>
    <w:p w14:paraId="56A24676" w14:textId="77777777" w:rsidR="00E03DD8" w:rsidRDefault="00E03DD8"/>
    <w:p w14:paraId="0A9D4E65" w14:textId="77777777" w:rsidR="00E03DD8" w:rsidRDefault="00E03DD8"/>
    <w:p w14:paraId="40C9F6C2" w14:textId="77777777" w:rsidR="00E03DD8" w:rsidRDefault="00E03DD8"/>
    <w:p w14:paraId="6A7A3128" w14:textId="77777777" w:rsidR="00E03DD8" w:rsidRPr="00BC428F" w:rsidRDefault="00E03DD8" w:rsidP="00E03DD8">
      <w:pPr>
        <w:keepNext/>
        <w:keepLines/>
        <w:widowControl w:val="0"/>
        <w:tabs>
          <w:tab w:val="left" w:pos="385"/>
        </w:tabs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Рекомендована література</w:t>
      </w:r>
    </w:p>
    <w:p w14:paraId="6CBCACA3" w14:textId="77777777" w:rsidR="00E03DD8" w:rsidRPr="00BC428F" w:rsidRDefault="00E03DD8" w:rsidP="00E03DD8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Основна</w:t>
      </w: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1D37D2A4" w14:textId="77777777" w:rsidR="00E03DD8" w:rsidRPr="00484BA2" w:rsidRDefault="00E03DD8" w:rsidP="00E03DD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484BA2">
        <w:rPr>
          <w:rFonts w:ascii="Times New Roman" w:hAnsi="Times New Roman" w:cs="Times New Roman"/>
          <w:sz w:val="24"/>
          <w:szCs w:val="24"/>
        </w:rPr>
        <w:t>1. Опорний конспект лекцій для вивчення дисципліни “Товарна політика”. Тернопіль. 2020. 61 с.</w:t>
      </w:r>
    </w:p>
    <w:p w14:paraId="0198A6F0" w14:textId="77777777" w:rsidR="00E03DD8" w:rsidRPr="00484BA2" w:rsidRDefault="00E03DD8" w:rsidP="00E03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Заблодська</w:t>
      </w:r>
      <w:proofErr w:type="spellEnd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І. В. Товарна політика підприємства: механізм формування: Монографія.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ьвів</w:t>
      </w: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Вид-во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НУ,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6.  240 с.</w:t>
      </w:r>
    </w:p>
    <w:p w14:paraId="5848F1FE" w14:textId="77777777" w:rsidR="00E03DD8" w:rsidRPr="00484BA2" w:rsidRDefault="00E03DD8" w:rsidP="00E03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Бутенко Н. В. Маркетинг: підручник. Київ : </w:t>
      </w:r>
      <w:proofErr w:type="spellStart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Атіка</w:t>
      </w:r>
      <w:proofErr w:type="spellEnd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</w:p>
    <w:p w14:paraId="01788EF2" w14:textId="77777777" w:rsidR="00E03DD8" w:rsidRPr="00484BA2" w:rsidRDefault="00E03DD8" w:rsidP="00E03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Пильняк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В.І.</w:t>
      </w: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. Маркетингова товарна політика: навчальний посібник. 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ніпро</w:t>
      </w: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 Наука і освіта,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. 200 с.</w:t>
      </w:r>
    </w:p>
    <w:p w14:paraId="0910878D" w14:textId="77777777" w:rsidR="00E03DD8" w:rsidRPr="00484BA2" w:rsidRDefault="00E03DD8" w:rsidP="00E03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Кубишина</w:t>
      </w:r>
      <w:proofErr w:type="spellEnd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С. Методика розробки стратегічного набору товарів на промисловому ринку / Н. С. </w:t>
      </w:r>
      <w:proofErr w:type="spellStart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Кубишина</w:t>
      </w:r>
      <w:proofErr w:type="spellEnd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//Економічний вісник НТТУ «КПІ».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0. № 7  С. 171-178.</w:t>
      </w:r>
    </w:p>
    <w:p w14:paraId="5A2CD116" w14:textId="77777777" w:rsidR="00E03DD8" w:rsidRPr="00484BA2" w:rsidRDefault="00E03DD8" w:rsidP="00E03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Крикавський</w:t>
      </w:r>
      <w:proofErr w:type="spellEnd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Є., </w:t>
      </w:r>
      <w:proofErr w:type="spellStart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Дейнега</w:t>
      </w:r>
      <w:proofErr w:type="spellEnd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І., </w:t>
      </w:r>
      <w:proofErr w:type="spellStart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Дейнега</w:t>
      </w:r>
      <w:proofErr w:type="spellEnd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О., </w:t>
      </w:r>
      <w:proofErr w:type="spellStart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Патора</w:t>
      </w:r>
      <w:proofErr w:type="spellEnd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 Маркетингова товарна політика: </w:t>
      </w:r>
      <w:proofErr w:type="spellStart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навч</w:t>
      </w:r>
      <w:proofErr w:type="spellEnd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посіб</w:t>
      </w:r>
      <w:proofErr w:type="spellEnd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Львів, 2019</w:t>
      </w:r>
    </w:p>
    <w:p w14:paraId="045E2C6C" w14:textId="77777777" w:rsidR="00E03DD8" w:rsidRPr="00484BA2" w:rsidRDefault="00E03DD8" w:rsidP="00E03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7. Зозул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Міжнародна товарна політика.</w:t>
      </w: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Київ : Центр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НЛ</w:t>
      </w: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76 с.</w:t>
      </w:r>
    </w:p>
    <w:p w14:paraId="2BDAEAED" w14:textId="77777777" w:rsidR="00E03DD8" w:rsidRPr="00484BA2" w:rsidRDefault="00E03DD8" w:rsidP="00E03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Кардаш В. Я., </w:t>
      </w:r>
      <w:proofErr w:type="spellStart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Антонченко</w:t>
      </w:r>
      <w:proofErr w:type="spellEnd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Ю. Маркетингова товарна політика: </w:t>
      </w:r>
      <w:proofErr w:type="spellStart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навч</w:t>
      </w:r>
      <w:proofErr w:type="spellEnd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.-метод. по-</w:t>
      </w:r>
      <w:proofErr w:type="spellStart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сіб</w:t>
      </w:r>
      <w:proofErr w:type="spellEnd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для </w:t>
      </w:r>
      <w:proofErr w:type="spellStart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</w:t>
      </w:r>
      <w:proofErr w:type="spellEnd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вивч</w:t>
      </w:r>
      <w:proofErr w:type="spellEnd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дисц</w:t>
      </w:r>
      <w:proofErr w:type="spellEnd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Вид. 3-тє, </w:t>
      </w:r>
      <w:proofErr w:type="spellStart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proofErr w:type="spellEnd"/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. та перероб. Київ : КНЕУ,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84BA2">
        <w:rPr>
          <w:rFonts w:ascii="Times New Roman" w:eastAsia="Times New Roman" w:hAnsi="Times New Roman" w:cs="Times New Roman"/>
          <w:color w:val="000000"/>
          <w:sz w:val="24"/>
          <w:szCs w:val="24"/>
        </w:rPr>
        <w:t>6. 248 с.</w:t>
      </w:r>
    </w:p>
    <w:p w14:paraId="087348B6" w14:textId="77777777" w:rsidR="00E03DD8" w:rsidRPr="00484BA2" w:rsidRDefault="00E03DD8" w:rsidP="00E03DD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484BA2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9. Особливості міжнародної товарної політики на ринку споживчих товарів.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Одеса,  2018. 300с.</w:t>
      </w:r>
    </w:p>
    <w:p w14:paraId="49B933F3" w14:textId="77777777" w:rsidR="00E03DD8" w:rsidRPr="00BC428F" w:rsidRDefault="00E03DD8" w:rsidP="00E03DD8">
      <w:pPr>
        <w:widowControl w:val="0"/>
        <w:tabs>
          <w:tab w:val="left" w:pos="0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BC42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BC428F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/>
          <w14:ligatures w14:val="none"/>
        </w:rPr>
        <w:t xml:space="preserve">         </w:t>
      </w:r>
      <w:r w:rsidRPr="00BC428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Інформаційні ресурси</w:t>
      </w:r>
    </w:p>
    <w:p w14:paraId="610AD634" w14:textId="77777777" w:rsidR="00E03DD8" w:rsidRPr="00BC428F" w:rsidRDefault="00E03DD8" w:rsidP="00E03DD8">
      <w:pPr>
        <w:widowControl w:val="0"/>
        <w:tabs>
          <w:tab w:val="left" w:pos="1099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hyperlink w:history="1">
        <w:r w:rsidRPr="00BC428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ru-RU" w:eastAsia="ru-RU"/>
            <w14:ligatures w14:val="none"/>
          </w:rPr>
          <w:t>http://www.</w:t>
        </w:r>
        <w:proofErr w:type="spellStart"/>
        <w:r w:rsidRPr="00BC428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ru-RU"/>
            <w14:ligatures w14:val="none"/>
          </w:rPr>
          <w:t>rada</w:t>
        </w:r>
        <w:proofErr w:type="spellEnd"/>
        <w:r w:rsidRPr="00BC428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ru-RU" w:eastAsia="ru-RU"/>
            <w14:ligatures w14:val="none"/>
          </w:rPr>
          <w:t>. gov.ua/</w:t>
        </w:r>
      </w:hyperlink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- сервер </w:t>
      </w:r>
      <w:proofErr w:type="spellStart"/>
      <w:proofErr w:type="gram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Верховної</w:t>
      </w:r>
      <w:proofErr w:type="spellEnd"/>
      <w:proofErr w:type="gram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Ради </w:t>
      </w: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України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;</w:t>
      </w:r>
    </w:p>
    <w:p w14:paraId="77C87C6D" w14:textId="77777777" w:rsidR="00E03DD8" w:rsidRPr="00BC428F" w:rsidRDefault="00E03DD8" w:rsidP="00E03DD8">
      <w:pPr>
        <w:widowControl w:val="0"/>
        <w:tabs>
          <w:tab w:val="left" w:pos="1099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hyperlink r:id="rId14" w:history="1">
        <w:r w:rsidRPr="00BC428F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ru-RU" w:eastAsia="ru-RU"/>
            <w14:ligatures w14:val="none"/>
          </w:rPr>
          <w:t>http://www.bank.gov.ua/</w:t>
        </w:r>
      </w:hyperlink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- сервер </w:t>
      </w: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Національного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банку </w:t>
      </w: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України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;</w:t>
      </w:r>
    </w:p>
    <w:p w14:paraId="615A653F" w14:textId="77777777" w:rsidR="00E03DD8" w:rsidRPr="00BC428F" w:rsidRDefault="00E03DD8" w:rsidP="00E03DD8">
      <w:pPr>
        <w:widowControl w:val="0"/>
        <w:tabs>
          <w:tab w:val="left" w:pos="1099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http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//www.minfin.gov.ua/- сервер </w:t>
      </w: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Міністерства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фінансів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;</w:t>
      </w:r>
    </w:p>
    <w:p w14:paraId="63EB0145" w14:textId="77777777" w:rsidR="00E03DD8" w:rsidRPr="00BC428F" w:rsidRDefault="00E03DD8" w:rsidP="00E03DD8">
      <w:pPr>
        <w:widowControl w:val="0"/>
        <w:tabs>
          <w:tab w:val="left" w:pos="1099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http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//</w:t>
      </w: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www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me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gov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ua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/- сервер Міністерства економіки та з питань європейської </w:t>
      </w: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інтег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-рації України;</w:t>
      </w:r>
    </w:p>
    <w:p w14:paraId="499C96AC" w14:textId="77777777" w:rsidR="00E03DD8" w:rsidRPr="00BC428F" w:rsidRDefault="00E03DD8" w:rsidP="00E03DD8">
      <w:pPr>
        <w:widowControl w:val="0"/>
        <w:tabs>
          <w:tab w:val="left" w:pos="1099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http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//www.ueplac.kiev.ua/- сервер UEPLAC (</w:t>
      </w: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Українсько-європейський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консульта</w:t>
      </w:r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тив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ний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центр з </w:t>
      </w: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питань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законодавства</w:t>
      </w:r>
      <w:proofErr w:type="spellEnd"/>
      <w:r w:rsidRPr="00BC428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).</w:t>
      </w:r>
    </w:p>
    <w:p w14:paraId="174D1FD3" w14:textId="77777777" w:rsidR="00E03DD8" w:rsidRPr="00BC428F" w:rsidRDefault="00E03DD8" w:rsidP="00E03DD8">
      <w:pPr>
        <w:keepNext/>
        <w:keepLines/>
        <w:widowControl w:val="0"/>
        <w:spacing w:after="0" w:line="204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</w:pPr>
    </w:p>
    <w:p w14:paraId="04CAA53E" w14:textId="77777777" w:rsidR="00E03DD8" w:rsidRPr="00BC428F" w:rsidRDefault="00E03DD8" w:rsidP="00E03DD8">
      <w:pPr>
        <w:rPr>
          <w:lang w:val="ru-RU"/>
        </w:rPr>
      </w:pPr>
    </w:p>
    <w:p w14:paraId="34F65DD3" w14:textId="77777777" w:rsidR="00E03DD8" w:rsidRPr="00E03DD8" w:rsidRDefault="00E03DD8">
      <w:pPr>
        <w:rPr>
          <w:lang w:val="ru-RU"/>
        </w:rPr>
      </w:pPr>
    </w:p>
    <w:sectPr w:rsidR="00E03DD8" w:rsidRPr="00E03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41464"/>
    <w:multiLevelType w:val="multilevel"/>
    <w:tmpl w:val="C62E8ADE"/>
    <w:lvl w:ilvl="0">
      <w:start w:val="6"/>
      <w:numFmt w:val="decimal"/>
      <w:lvlText w:val="%1"/>
      <w:lvlJc w:val="left"/>
      <w:pPr>
        <w:ind w:left="872" w:hanging="490"/>
      </w:pPr>
      <w:rPr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872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86" w:hanging="490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2689" w:hanging="490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3292" w:hanging="490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3895" w:hanging="490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4498" w:hanging="490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5101" w:hanging="490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5704" w:hanging="490"/>
      </w:pPr>
      <w:rPr>
        <w:lang w:val="uk-UA" w:eastAsia="en-US" w:bidi="ar-SA"/>
      </w:rPr>
    </w:lvl>
  </w:abstractNum>
  <w:abstractNum w:abstractNumId="1" w15:restartNumberingAfterBreak="0">
    <w:nsid w:val="191E4BDC"/>
    <w:multiLevelType w:val="multilevel"/>
    <w:tmpl w:val="EF44A932"/>
    <w:lvl w:ilvl="0">
      <w:start w:val="5"/>
      <w:numFmt w:val="decimal"/>
      <w:lvlText w:val="%1"/>
      <w:lvlJc w:val="left"/>
      <w:pPr>
        <w:ind w:left="1921" w:hanging="36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921" w:hanging="36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3"/>
        <w:sz w:val="20"/>
        <w:szCs w:val="20"/>
        <w:lang w:val="uk-UA" w:eastAsia="en-US" w:bidi="ar-SA"/>
      </w:rPr>
    </w:lvl>
    <w:lvl w:ilvl="2">
      <w:numFmt w:val="bullet"/>
      <w:lvlText w:val="•"/>
      <w:lvlJc w:val="left"/>
      <w:pPr>
        <w:ind w:left="3012" w:hanging="36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58" w:hanging="36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04" w:hanging="36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650" w:hanging="36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196" w:hanging="36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742" w:hanging="36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288" w:hanging="366"/>
      </w:pPr>
      <w:rPr>
        <w:rFonts w:hint="default"/>
        <w:lang w:val="uk-UA" w:eastAsia="en-US" w:bidi="ar-SA"/>
      </w:rPr>
    </w:lvl>
  </w:abstractNum>
  <w:abstractNum w:abstractNumId="2" w15:restartNumberingAfterBreak="0">
    <w:nsid w:val="3C566214"/>
    <w:multiLevelType w:val="hybridMultilevel"/>
    <w:tmpl w:val="C714F590"/>
    <w:lvl w:ilvl="0" w:tplc="251AA4AC">
      <w:numFmt w:val="bullet"/>
      <w:lvlText w:val=""/>
      <w:lvlJc w:val="left"/>
      <w:pPr>
        <w:ind w:left="294" w:hanging="134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3"/>
        <w:sz w:val="20"/>
        <w:szCs w:val="20"/>
        <w:lang w:val="uk-UA" w:eastAsia="en-US" w:bidi="ar-SA"/>
      </w:rPr>
    </w:lvl>
    <w:lvl w:ilvl="1" w:tplc="E85A8230">
      <w:numFmt w:val="bullet"/>
      <w:lvlText w:val="•"/>
      <w:lvlJc w:val="left"/>
      <w:pPr>
        <w:ind w:left="1008" w:hanging="134"/>
      </w:pPr>
      <w:rPr>
        <w:rFonts w:hint="default"/>
        <w:lang w:val="uk-UA" w:eastAsia="en-US" w:bidi="ar-SA"/>
      </w:rPr>
    </w:lvl>
    <w:lvl w:ilvl="2" w:tplc="09EE4D24">
      <w:numFmt w:val="bullet"/>
      <w:lvlText w:val="•"/>
      <w:lvlJc w:val="left"/>
      <w:pPr>
        <w:ind w:left="1716" w:hanging="134"/>
      </w:pPr>
      <w:rPr>
        <w:rFonts w:hint="default"/>
        <w:lang w:val="uk-UA" w:eastAsia="en-US" w:bidi="ar-SA"/>
      </w:rPr>
    </w:lvl>
    <w:lvl w:ilvl="3" w:tplc="F2009206">
      <w:numFmt w:val="bullet"/>
      <w:lvlText w:val="•"/>
      <w:lvlJc w:val="left"/>
      <w:pPr>
        <w:ind w:left="2424" w:hanging="134"/>
      </w:pPr>
      <w:rPr>
        <w:rFonts w:hint="default"/>
        <w:lang w:val="uk-UA" w:eastAsia="en-US" w:bidi="ar-SA"/>
      </w:rPr>
    </w:lvl>
    <w:lvl w:ilvl="4" w:tplc="52306DEA">
      <w:numFmt w:val="bullet"/>
      <w:lvlText w:val="•"/>
      <w:lvlJc w:val="left"/>
      <w:pPr>
        <w:ind w:left="3132" w:hanging="134"/>
      </w:pPr>
      <w:rPr>
        <w:rFonts w:hint="default"/>
        <w:lang w:val="uk-UA" w:eastAsia="en-US" w:bidi="ar-SA"/>
      </w:rPr>
    </w:lvl>
    <w:lvl w:ilvl="5" w:tplc="12D24076">
      <w:numFmt w:val="bullet"/>
      <w:lvlText w:val="•"/>
      <w:lvlJc w:val="left"/>
      <w:pPr>
        <w:ind w:left="3840" w:hanging="134"/>
      </w:pPr>
      <w:rPr>
        <w:rFonts w:hint="default"/>
        <w:lang w:val="uk-UA" w:eastAsia="en-US" w:bidi="ar-SA"/>
      </w:rPr>
    </w:lvl>
    <w:lvl w:ilvl="6" w:tplc="8486A908">
      <w:numFmt w:val="bullet"/>
      <w:lvlText w:val="•"/>
      <w:lvlJc w:val="left"/>
      <w:pPr>
        <w:ind w:left="4548" w:hanging="134"/>
      </w:pPr>
      <w:rPr>
        <w:rFonts w:hint="default"/>
        <w:lang w:val="uk-UA" w:eastAsia="en-US" w:bidi="ar-SA"/>
      </w:rPr>
    </w:lvl>
    <w:lvl w:ilvl="7" w:tplc="46C0B570">
      <w:numFmt w:val="bullet"/>
      <w:lvlText w:val="•"/>
      <w:lvlJc w:val="left"/>
      <w:pPr>
        <w:ind w:left="5256" w:hanging="134"/>
      </w:pPr>
      <w:rPr>
        <w:rFonts w:hint="default"/>
        <w:lang w:val="uk-UA" w:eastAsia="en-US" w:bidi="ar-SA"/>
      </w:rPr>
    </w:lvl>
    <w:lvl w:ilvl="8" w:tplc="2B909446">
      <w:numFmt w:val="bullet"/>
      <w:lvlText w:val="•"/>
      <w:lvlJc w:val="left"/>
      <w:pPr>
        <w:ind w:left="5964" w:hanging="134"/>
      </w:pPr>
      <w:rPr>
        <w:rFonts w:hint="default"/>
        <w:lang w:val="uk-UA" w:eastAsia="en-US" w:bidi="ar-SA"/>
      </w:rPr>
    </w:lvl>
  </w:abstractNum>
  <w:num w:numId="1" w16cid:durableId="1760834473">
    <w:abstractNumId w:val="0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305693194">
    <w:abstractNumId w:val="2"/>
  </w:num>
  <w:num w:numId="3" w16cid:durableId="1800999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D8"/>
    <w:rsid w:val="00E0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30046"/>
  <w15:chartTrackingRefBased/>
  <w15:docId w15:val="{F57BA60B-C7DF-4E4B-8E49-3C3034B4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11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5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14" Type="http://schemas.openxmlformats.org/officeDocument/2006/relationships/hyperlink" Target="http://www.bank.gov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8373</Words>
  <Characters>4773</Characters>
  <Application>Microsoft Office Word</Application>
  <DocSecurity>0</DocSecurity>
  <Lines>39</Lines>
  <Paragraphs>26</Paragraphs>
  <ScaleCrop>false</ScaleCrop>
  <Company/>
  <LinksUpToDate>false</LinksUpToDate>
  <CharactersWithSpaces>13120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Калініченко</dc:creator>
  <cp:keywords/>
  <dc:description/>
  <cp:lastModifiedBy>Зоя Калініченко</cp:lastModifiedBy>
  <cp:revision>1</cp:revision>
  <dcterms:created xsi:type="dcterms:W3CDTF">2023-10-20T01:09:00Z</dcterms:created>
  <dcterms:modified xsi:type="dcterms:W3CDTF">2023-10-20T01:14:00Z</dcterms:modified>
</cp:coreProperties>
</file>