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3812" w14:textId="77777777" w:rsidR="00CA2D13" w:rsidRPr="002D5CFD" w:rsidRDefault="00CA2D13" w:rsidP="00CA2D13">
      <w:pPr>
        <w:rPr>
          <w:rFonts w:ascii="Times New Roman" w:hAnsi="Times New Roman" w:cs="Times New Roman"/>
          <w:b/>
          <w:bCs/>
          <w:sz w:val="28"/>
          <w:szCs w:val="28"/>
        </w:rPr>
      </w:pPr>
      <w:r w:rsidRPr="002D5CFD">
        <w:rPr>
          <w:rFonts w:ascii="Times New Roman" w:hAnsi="Times New Roman" w:cs="Times New Roman"/>
          <w:b/>
          <w:bCs/>
          <w:sz w:val="28"/>
          <w:szCs w:val="28"/>
        </w:rPr>
        <w:t>Вимоги до металургійних підприємств у частині якості та властивостей готової продукції</w:t>
      </w:r>
    </w:p>
    <w:p w14:paraId="3DC01397" w14:textId="77777777" w:rsidR="002D5CFD" w:rsidRDefault="002D5CFD" w:rsidP="00CA2D13">
      <w:pPr>
        <w:rPr>
          <w:rFonts w:ascii="Times New Roman" w:hAnsi="Times New Roman" w:cs="Times New Roman"/>
          <w:sz w:val="28"/>
          <w:szCs w:val="28"/>
        </w:rPr>
      </w:pPr>
    </w:p>
    <w:p w14:paraId="1D213C5D" w14:textId="323531B1" w:rsidR="00CA2D13" w:rsidRPr="00CA2D13" w:rsidRDefault="00CA2D13" w:rsidP="00CA2D13">
      <w:pPr>
        <w:rPr>
          <w:rFonts w:ascii="Times New Roman" w:hAnsi="Times New Roman" w:cs="Times New Roman"/>
          <w:sz w:val="28"/>
          <w:szCs w:val="28"/>
        </w:rPr>
      </w:pPr>
      <w:r w:rsidRPr="00CA2D13">
        <w:rPr>
          <w:rFonts w:ascii="Times New Roman" w:hAnsi="Times New Roman" w:cs="Times New Roman"/>
          <w:sz w:val="28"/>
          <w:szCs w:val="28"/>
        </w:rPr>
        <w:t>Вимоги до металургійних підприємств у частині якості та властивостей готової продукції значно залежать від конкретного типу металургійної продукції (наприклад, сталі, чорних металів, легованих металів, чавуну, алюмінію тощо) і від вимог їх клієнтів та регулюючих органів. Проте існують загальні принципи і стандарти, які визначають якість і властивості металургійної продукції.</w:t>
      </w:r>
    </w:p>
    <w:p w14:paraId="1F157568" w14:textId="77777777" w:rsidR="00CA2D13" w:rsidRPr="00CA2D13" w:rsidRDefault="00CA2D13" w:rsidP="00CA2D13">
      <w:pPr>
        <w:rPr>
          <w:rFonts w:ascii="Times New Roman" w:hAnsi="Times New Roman" w:cs="Times New Roman"/>
          <w:sz w:val="28"/>
          <w:szCs w:val="28"/>
        </w:rPr>
      </w:pPr>
    </w:p>
    <w:p w14:paraId="1545E469" w14:textId="77777777" w:rsidR="00CA2D13" w:rsidRPr="00CA2D13" w:rsidRDefault="00CA2D13" w:rsidP="00CA2D13">
      <w:pPr>
        <w:rPr>
          <w:rFonts w:ascii="Times New Roman" w:hAnsi="Times New Roman" w:cs="Times New Roman"/>
          <w:sz w:val="28"/>
          <w:szCs w:val="28"/>
        </w:rPr>
      </w:pPr>
      <w:r w:rsidRPr="00CA2D13">
        <w:rPr>
          <w:rFonts w:ascii="Times New Roman" w:hAnsi="Times New Roman" w:cs="Times New Roman"/>
          <w:sz w:val="28"/>
          <w:szCs w:val="28"/>
        </w:rPr>
        <w:t>Основні вимоги до якості та властивостей готової продукції на металургійних підприємствах включають такі аспекти:</w:t>
      </w:r>
    </w:p>
    <w:p w14:paraId="35584A84" w14:textId="77777777" w:rsidR="00CA2D13" w:rsidRPr="00CA2D13" w:rsidRDefault="00CA2D13" w:rsidP="00CA2D13">
      <w:pPr>
        <w:rPr>
          <w:rFonts w:ascii="Times New Roman" w:hAnsi="Times New Roman" w:cs="Times New Roman"/>
          <w:sz w:val="28"/>
          <w:szCs w:val="28"/>
        </w:rPr>
      </w:pPr>
    </w:p>
    <w:p w14:paraId="172F708A"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Механічні властивості: Міцність, пластичність, ударна в'язкість, твердість і інші механічні параметри повинні відповідати вимогам, встановленим для конкретного виду металевої продукції.</w:t>
      </w:r>
    </w:p>
    <w:p w14:paraId="3534985C"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Хімічний склад: Склад сплаву або сталі повинен відповідати вимогам стандартів і специфікацій, включаючи вміст споживчих елементів та домішок.</w:t>
      </w:r>
    </w:p>
    <w:p w14:paraId="6B8D5E98"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Геометричні параметри: Розміри, форма, гладкість поверхні та інші параметри повинні відповідати встановленим стандартам і специфікаціям.</w:t>
      </w:r>
    </w:p>
    <w:p w14:paraId="372DEF73"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Властивості при підвищених температурах: Деякі види металургійної продукції повинні володіти стійкістю і не втрачати механічні властивості при високих температурах.</w:t>
      </w:r>
    </w:p>
    <w:p w14:paraId="79B6A6F0"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Захист від корозії: Деякі метали повинні мати захист від корозії, що може вимагати покриття або спеціальні легування.</w:t>
      </w:r>
    </w:p>
    <w:p w14:paraId="02D966D7"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Маркування та ідентифікація: Кожна одиниця продукції повинна бути чітко позначена, щоб ідентифікувати її, включаючи інформацію про якість, хімічний склад і виробника.</w:t>
      </w:r>
    </w:p>
    <w:p w14:paraId="7A223426" w14:textId="77777777" w:rsidR="00CA2D13" w:rsidRPr="002D5CFD" w:rsidRDefault="00CA2D13" w:rsidP="002D5CFD">
      <w:pPr>
        <w:pStyle w:val="a3"/>
        <w:numPr>
          <w:ilvl w:val="0"/>
          <w:numId w:val="1"/>
        </w:numPr>
        <w:ind w:left="0" w:firstLine="0"/>
        <w:rPr>
          <w:rFonts w:ascii="Times New Roman" w:hAnsi="Times New Roman" w:cs="Times New Roman"/>
          <w:sz w:val="28"/>
          <w:szCs w:val="28"/>
        </w:rPr>
      </w:pPr>
      <w:r w:rsidRPr="002D5CFD">
        <w:rPr>
          <w:rFonts w:ascii="Times New Roman" w:hAnsi="Times New Roman" w:cs="Times New Roman"/>
          <w:sz w:val="28"/>
          <w:szCs w:val="28"/>
        </w:rPr>
        <w:t>Вимоги до документації: Підприємства повинні підтримувати документацію, яка засвідчує якість та відповідність продукції стандартам.</w:t>
      </w:r>
    </w:p>
    <w:p w14:paraId="0D37884C" w14:textId="77777777" w:rsidR="00CA2D13" w:rsidRPr="00CA2D13" w:rsidRDefault="00CA2D13" w:rsidP="00CA2D13">
      <w:pPr>
        <w:rPr>
          <w:rFonts w:ascii="Times New Roman" w:hAnsi="Times New Roman" w:cs="Times New Roman"/>
          <w:sz w:val="28"/>
          <w:szCs w:val="28"/>
        </w:rPr>
      </w:pPr>
    </w:p>
    <w:p w14:paraId="26749411" w14:textId="77777777" w:rsidR="00CA2D13" w:rsidRPr="00CA2D13" w:rsidRDefault="00CA2D13" w:rsidP="00CA2D13">
      <w:pPr>
        <w:rPr>
          <w:rFonts w:ascii="Times New Roman" w:hAnsi="Times New Roman" w:cs="Times New Roman"/>
          <w:sz w:val="28"/>
          <w:szCs w:val="28"/>
        </w:rPr>
      </w:pPr>
      <w:r w:rsidRPr="00CA2D13">
        <w:rPr>
          <w:rFonts w:ascii="Times New Roman" w:hAnsi="Times New Roman" w:cs="Times New Roman"/>
          <w:sz w:val="28"/>
          <w:szCs w:val="28"/>
        </w:rPr>
        <w:t>Для дотримання цих вимог, металургійні підприємства використовують різноманітні технології обробки металу, включаючи плавлення, лиття, вальцювання, гаряче та холодне обробку, термічну обробку, легування та інші методи, які дозволяють досягти визначених характеристик продукції.</w:t>
      </w:r>
    </w:p>
    <w:p w14:paraId="61611C73" w14:textId="77777777" w:rsidR="00CA2D13" w:rsidRPr="00CA2D13" w:rsidRDefault="00CA2D13" w:rsidP="00CA2D13">
      <w:pPr>
        <w:rPr>
          <w:rFonts w:ascii="Times New Roman" w:hAnsi="Times New Roman" w:cs="Times New Roman"/>
          <w:sz w:val="28"/>
          <w:szCs w:val="28"/>
        </w:rPr>
      </w:pPr>
    </w:p>
    <w:p w14:paraId="270A5FFA" w14:textId="658D6488" w:rsidR="001C149B" w:rsidRPr="00CA2D13" w:rsidRDefault="00CA2D13" w:rsidP="00CA2D13">
      <w:pPr>
        <w:rPr>
          <w:rFonts w:ascii="Times New Roman" w:hAnsi="Times New Roman" w:cs="Times New Roman"/>
          <w:sz w:val="28"/>
          <w:szCs w:val="28"/>
        </w:rPr>
      </w:pPr>
      <w:r w:rsidRPr="00CA2D13">
        <w:rPr>
          <w:rFonts w:ascii="Times New Roman" w:hAnsi="Times New Roman" w:cs="Times New Roman"/>
          <w:sz w:val="28"/>
          <w:szCs w:val="28"/>
        </w:rPr>
        <w:t>Зазначені вимоги можуть варіюватися в залежності від конкретного продукту, галузі і регіональних стандартів. Тому металургійні підприємства завжди повинні дотримуватися відповідних нормативних актів і специфікацій, а також враховувати потреби своїх клієнтів.</w:t>
      </w:r>
    </w:p>
    <w:sectPr w:rsidR="001C149B" w:rsidRPr="00CA2D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274E"/>
    <w:multiLevelType w:val="hybridMultilevel"/>
    <w:tmpl w:val="28C450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7397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DC"/>
    <w:rsid w:val="001023DC"/>
    <w:rsid w:val="001C149B"/>
    <w:rsid w:val="002D5CFD"/>
    <w:rsid w:val="00AC0954"/>
    <w:rsid w:val="00CA2D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430F"/>
  <w15:chartTrackingRefBased/>
  <w15:docId w15:val="{4D8A5188-F380-4201-B0DD-9407A3F1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1380</Words>
  <Characters>788</Characters>
  <Application>Microsoft Office Word</Application>
  <DocSecurity>0</DocSecurity>
  <Lines>6</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4</cp:revision>
  <dcterms:created xsi:type="dcterms:W3CDTF">2023-10-22T06:30:00Z</dcterms:created>
  <dcterms:modified xsi:type="dcterms:W3CDTF">2023-10-22T06:31:00Z</dcterms:modified>
</cp:coreProperties>
</file>