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B5" w:rsidRPr="00EC16B5" w:rsidRDefault="00EC16B5" w:rsidP="00EC1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6B5">
        <w:rPr>
          <w:rFonts w:ascii="Times New Roman" w:hAnsi="Times New Roman" w:cs="Times New Roman"/>
          <w:b/>
          <w:bCs/>
          <w:sz w:val="28"/>
          <w:szCs w:val="28"/>
        </w:rPr>
        <w:t>Практична робота №12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B5" w:rsidRPr="00EC16B5" w:rsidRDefault="00EC16B5" w:rsidP="00EC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Тема: </w:t>
      </w:r>
      <w:hyperlink r:id="rId5" w:tooltip="Глосарій курсу: Ризик" w:history="1">
        <w:r w:rsidRPr="00EC16B5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Ризик</w:t>
        </w:r>
      </w:hyperlink>
      <w:r w:rsidRPr="00EC16B5">
        <w:rPr>
          <w:rFonts w:ascii="Times New Roman" w:hAnsi="Times New Roman" w:cs="Times New Roman"/>
          <w:b/>
          <w:bCs/>
          <w:sz w:val="26"/>
          <w:szCs w:val="26"/>
        </w:rPr>
        <w:t>и в інноваційному підприємництві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16B5" w:rsidRPr="00EC16B5" w:rsidRDefault="00EC16B5" w:rsidP="00EC1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Мета роботи: Вивчити основи теорії </w:t>
      </w:r>
      <w:hyperlink r:id="rId6" w:tooltip="Глосарій курсу: Управління ризиками" w:history="1">
        <w:r w:rsidRPr="00EC16B5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управління ризиками</w:t>
        </w:r>
      </w:hyperlink>
      <w:r w:rsidRPr="00EC16B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EC16B5" w:rsidRPr="00EC16B5" w:rsidRDefault="00EC16B5" w:rsidP="00EC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Класифікацію ризиків. Принципи та методи управління інноваційними ризиками.  Механізми оцінювання ризиків реалізації інноваційних проектів.</w:t>
      </w:r>
    </w:p>
    <w:p w:rsidR="00EC16B5" w:rsidRPr="00EC16B5" w:rsidRDefault="00EC16B5" w:rsidP="00EC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Методичні рекомендації: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16B5" w:rsidRPr="00EC16B5" w:rsidRDefault="00EC16B5" w:rsidP="00EC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Приклад до завдання 1. </w:t>
      </w:r>
      <w:r w:rsidRPr="00EC16B5">
        <w:rPr>
          <w:rFonts w:ascii="Times New Roman" w:hAnsi="Times New Roman" w:cs="Times New Roman"/>
          <w:sz w:val="26"/>
          <w:szCs w:val="26"/>
        </w:rPr>
        <w:t>Підприємство планує випускати нову продукцію. Визначити </w:t>
      </w:r>
      <w:hyperlink r:id="rId7" w:tooltip="Глосарій курсу: Ефективність" w:history="1">
        <w:r w:rsidRPr="00EC16B5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ефективність</w:t>
        </w:r>
      </w:hyperlink>
      <w:r w:rsidRPr="00EC16B5">
        <w:rPr>
          <w:rFonts w:ascii="Times New Roman" w:hAnsi="Times New Roman" w:cs="Times New Roman"/>
          <w:sz w:val="26"/>
          <w:szCs w:val="26"/>
        </w:rPr>
        <w:t> здійснення нововведень з урахуванням ризику, якщо плановий річний обсяг нового виробу 530 тис шт., продажна ціна виробу 120 грн., життєвий цикл виробу 1,5 роки, імовірність технологічного успіху 72 %, імовірність одержання комерційного успіху 60%, сума витрат на реалізацію нововведення – 800 тис грн.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B991147" wp14:editId="1A38B413">
            <wp:extent cx="6195695" cy="2556510"/>
            <wp:effectExtent l="0" t="0" r="0" b="0"/>
            <wp:docPr id="2" name="Рисунок 2" descr="https://elearn.nubip.edu.ua/pluginfile.php/703434/mod_assign/intro/image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arn.nubip.edu.ua/pluginfile.php/703434/mod_assign/intro/image%20%281%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Завдання 1. </w:t>
      </w:r>
      <w:r w:rsidRPr="00EC16B5">
        <w:rPr>
          <w:rFonts w:ascii="Times New Roman" w:hAnsi="Times New Roman" w:cs="Times New Roman"/>
          <w:sz w:val="26"/>
          <w:szCs w:val="26"/>
        </w:rPr>
        <w:t>Підприємство планує випускати нову продукцію. Визначити ефективність здійснення нововведень з урахуванням ризику, якщо плановий річний обсяг нового виробу 680 тис шт., продажна ціна виробу 150 грн., життєвий цикл виробу 1,5 роки, імовірність технологічного успіху 62 %, імовірність одержання комерційного успіху 70%, сума витрат на реалізацію нововведення – 700 тис грн.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Завдання 2. </w:t>
      </w:r>
      <w:r w:rsidRPr="00EC16B5">
        <w:rPr>
          <w:rFonts w:ascii="Times New Roman" w:hAnsi="Times New Roman" w:cs="Times New Roman"/>
          <w:sz w:val="26"/>
          <w:szCs w:val="26"/>
        </w:rPr>
        <w:t>Відповісти на запитання до обговорення, що наведені у списку завдань.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b/>
          <w:bCs/>
          <w:sz w:val="26"/>
          <w:szCs w:val="26"/>
        </w:rPr>
        <w:t>Список завдань: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1. Дайте класифікацію ризиків.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2. Визначте методи управління ризиками.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3. Наведіть принципи та методи управління інноваційним ризиком.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4. Які існують методи зниження ступеня ризику?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5. Розкрийте механізми оцінювання ризиків реалізації інноваційних проектів.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6. Які причини призводять до появи виробничих ризиків?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7. Наведіть приклади ризикових ситуацій на рівні міста, регіону, держави.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8. Яке значення та умови виникнення інноваційного ризику в сучасних умовах господарювання?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6B5">
        <w:rPr>
          <w:rFonts w:ascii="Times New Roman" w:hAnsi="Times New Roman" w:cs="Times New Roman"/>
          <w:sz w:val="26"/>
          <w:szCs w:val="26"/>
        </w:rPr>
        <w:t>9. Як пов’язані ризик і ризикова ситуація?</w:t>
      </w:r>
    </w:p>
    <w:p w:rsidR="00EC16B5" w:rsidRPr="00EC16B5" w:rsidRDefault="00EC16B5" w:rsidP="00EC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6B5" w:rsidRPr="00EC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0D"/>
    <w:rsid w:val="00036F0D"/>
    <w:rsid w:val="00DC10CC"/>
    <w:rsid w:val="00E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C16B5"/>
    <w:rPr>
      <w:b/>
      <w:bCs/>
    </w:rPr>
  </w:style>
  <w:style w:type="character" w:styleId="a5">
    <w:name w:val="Hyperlink"/>
    <w:basedOn w:val="a0"/>
    <w:uiPriority w:val="99"/>
    <w:unhideWhenUsed/>
    <w:rsid w:val="00EC1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6B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C16B5"/>
    <w:rPr>
      <w:b/>
      <w:bCs/>
    </w:rPr>
  </w:style>
  <w:style w:type="character" w:styleId="a5">
    <w:name w:val="Hyperlink"/>
    <w:basedOn w:val="a0"/>
    <w:uiPriority w:val="99"/>
    <w:unhideWhenUsed/>
    <w:rsid w:val="00EC1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6B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244388&amp;displayformat=diction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244408&amp;displayformat=dictionary" TargetMode="External"/><Relationship Id="rId5" Type="http://schemas.openxmlformats.org/officeDocument/2006/relationships/hyperlink" Target="https://elearn.nubip.edu.ua/mod/glossary/showentry.php?eid=244402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2023-10-23T01:44:00Z</dcterms:created>
  <dcterms:modified xsi:type="dcterms:W3CDTF">2023-10-23T01:48:00Z</dcterms:modified>
</cp:coreProperties>
</file>