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61" w:rsidRDefault="00D06561" w:rsidP="006C49FE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A71A7D">
        <w:rPr>
          <w:b/>
          <w:szCs w:val="28"/>
        </w:rPr>
        <w:t>6.</w:t>
      </w:r>
    </w:p>
    <w:p w:rsidR="009A0493" w:rsidRPr="0086366E" w:rsidRDefault="009A0493" w:rsidP="009A0493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rFonts w:eastAsia="Times New Roman,Bold"/>
          <w:b/>
          <w:bCs/>
          <w:szCs w:val="28"/>
        </w:rPr>
        <w:t>Державна політика забезпечення національної безпеки</w:t>
      </w:r>
      <w:r w:rsidRPr="0086366E">
        <w:rPr>
          <w:b/>
          <w:szCs w:val="28"/>
        </w:rPr>
        <w:t>.</w:t>
      </w:r>
    </w:p>
    <w:p w:rsidR="009A0493" w:rsidRPr="00582E91" w:rsidRDefault="00775459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Сутність, ф</w:t>
      </w:r>
      <w:r w:rsidR="009A0493" w:rsidRPr="00582E91">
        <w:rPr>
          <w:bCs/>
          <w:sz w:val="28"/>
          <w:szCs w:val="28"/>
        </w:rPr>
        <w:t>ункції</w:t>
      </w:r>
      <w:r>
        <w:rPr>
          <w:bCs/>
          <w:sz w:val="28"/>
          <w:szCs w:val="28"/>
        </w:rPr>
        <w:t>, завдання</w:t>
      </w:r>
      <w:r w:rsidR="009A0493" w:rsidRPr="00582E91">
        <w:rPr>
          <w:bCs/>
          <w:sz w:val="28"/>
          <w:szCs w:val="28"/>
        </w:rPr>
        <w:t xml:space="preserve"> та критерії ефективності державного управління національною безпекою</w:t>
      </w:r>
      <w:r w:rsidR="009A0493" w:rsidRPr="00582E91">
        <w:rPr>
          <w:sz w:val="28"/>
          <w:szCs w:val="28"/>
        </w:rPr>
        <w:t xml:space="preserve">. </w:t>
      </w:r>
    </w:p>
    <w:p w:rsidR="00775459" w:rsidRPr="00582E91" w:rsidRDefault="00775459" w:rsidP="00775459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Концепції, доктрини, стратегії з питань забезпечення національної безпеки. </w:t>
      </w:r>
    </w:p>
    <w:p w:rsidR="009A0493" w:rsidRPr="00582E91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Цілі,  критерії, суб’єкти та схема стратегічного управління у сфері національної безпеки. </w:t>
      </w:r>
    </w:p>
    <w:p w:rsidR="009A0493" w:rsidRPr="00582E91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sz w:val="28"/>
          <w:szCs w:val="28"/>
        </w:rPr>
        <w:t xml:space="preserve">Критерії ефективності державного управління національною безпекою. </w:t>
      </w:r>
    </w:p>
    <w:p w:rsidR="009A0493" w:rsidRPr="0086366E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 w:rsidRPr="00582E91">
        <w:rPr>
          <w:sz w:val="28"/>
          <w:szCs w:val="28"/>
        </w:rPr>
        <w:t>Чинники, які зумовлюють актуальність підвищення ефективності управління у сфері національної безпеки України</w:t>
      </w: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  <w:bookmarkStart w:id="0" w:name="_GoBack"/>
      <w:bookmarkEnd w:id="0"/>
    </w:p>
    <w:sectPr w:rsidR="00775D1B" w:rsidRPr="0086366E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7C36283"/>
    <w:multiLevelType w:val="hybridMultilevel"/>
    <w:tmpl w:val="F4B09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3F3EF3"/>
    <w:rsid w:val="00484438"/>
    <w:rsid w:val="006C49FE"/>
    <w:rsid w:val="00775459"/>
    <w:rsid w:val="00775D1B"/>
    <w:rsid w:val="007B2510"/>
    <w:rsid w:val="007E0CB8"/>
    <w:rsid w:val="009A0493"/>
    <w:rsid w:val="009D64E9"/>
    <w:rsid w:val="00A71A7D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EAADB-379A-4C2C-9131-EEE125F5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3</cp:revision>
  <dcterms:created xsi:type="dcterms:W3CDTF">2022-11-27T17:45:00Z</dcterms:created>
  <dcterms:modified xsi:type="dcterms:W3CDTF">2023-10-23T10:14:00Z</dcterms:modified>
</cp:coreProperties>
</file>