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0A3" w:rsidRDefault="00592D84">
      <w:pPr>
        <w:jc w:val="center"/>
      </w:pPr>
      <w:r>
        <w:t xml:space="preserve"> </w:t>
      </w:r>
    </w:p>
    <w:p w:rsidR="009610A3" w:rsidRDefault="00592D84">
      <w:pPr>
        <w:jc w:val="center"/>
        <w:rPr>
          <w:b/>
        </w:rPr>
      </w:pPr>
      <w:r>
        <w:rPr>
          <w:b/>
        </w:rPr>
        <w:t>МІНІСТЕРСТВО ОСВІТИ І НАУКИ УКРАЇНИ</w:t>
      </w:r>
    </w:p>
    <w:p w:rsidR="009610A3" w:rsidRDefault="00592D84">
      <w:pPr>
        <w:jc w:val="center"/>
        <w:rPr>
          <w:b/>
        </w:rPr>
      </w:pPr>
      <w:r>
        <w:rPr>
          <w:b/>
        </w:rPr>
        <w:t>ЗАПОРІЗЬКИЙ НАЦІОНАЛЬНИЙ УНІВЕРСИТЕТ</w:t>
      </w:r>
    </w:p>
    <w:p w:rsidR="009610A3" w:rsidRDefault="00592D84">
      <w:pPr>
        <w:jc w:val="center"/>
        <w:rPr>
          <w:b/>
          <w:smallCaps/>
        </w:rPr>
      </w:pPr>
      <w:r>
        <w:rPr>
          <w:b/>
          <w:smallCaps/>
        </w:rPr>
        <w:t>ФАКУЛЬТЕТ СОЦІОЛОГІЇ ТА УПРАВЛІННЯ</w:t>
      </w:r>
    </w:p>
    <w:p w:rsidR="009610A3" w:rsidRDefault="00592D84">
      <w:pPr>
        <w:jc w:val="center"/>
        <w:rPr>
          <w:b/>
          <w:smallCaps/>
        </w:rPr>
      </w:pPr>
      <w:r>
        <w:rPr>
          <w:b/>
          <w:smallCaps/>
        </w:rPr>
        <w:t xml:space="preserve">ІНЖЕНЕРНИЙ НАВЧАЛЬНО-НАУКОВИЙ ІНСТИТУТ </w:t>
      </w:r>
    </w:p>
    <w:p w:rsidR="009610A3" w:rsidRDefault="00592D84">
      <w:pPr>
        <w:jc w:val="center"/>
        <w:rPr>
          <w:b/>
          <w:sz w:val="20"/>
          <w:szCs w:val="20"/>
        </w:rPr>
      </w:pPr>
      <w:r>
        <w:rPr>
          <w:b/>
          <w:smallCaps/>
        </w:rPr>
        <w:t>ІМ. Ю. М. ПОТЕБНІ</w:t>
      </w:r>
    </w:p>
    <w:p w:rsidR="009610A3" w:rsidRDefault="009610A3">
      <w:pPr>
        <w:jc w:val="center"/>
        <w:rPr>
          <w:sz w:val="20"/>
          <w:szCs w:val="20"/>
        </w:rPr>
      </w:pPr>
    </w:p>
    <w:p w:rsidR="009610A3" w:rsidRDefault="009610A3"/>
    <w:p w:rsidR="009610A3" w:rsidRDefault="009610A3"/>
    <w:p w:rsidR="009610A3" w:rsidRDefault="009610A3"/>
    <w:tbl>
      <w:tblPr>
        <w:tblStyle w:val="a5"/>
        <w:tblW w:w="9997" w:type="dxa"/>
        <w:tblInd w:w="115" w:type="dxa"/>
        <w:tblLayout w:type="fixed"/>
        <w:tblLook w:val="0400" w:firstRow="0" w:lastRow="0" w:firstColumn="0" w:lastColumn="0" w:noHBand="0" w:noVBand="1"/>
      </w:tblPr>
      <w:tblGrid>
        <w:gridCol w:w="5211"/>
        <w:gridCol w:w="4786"/>
      </w:tblGrid>
      <w:tr w:rsidR="009610A3">
        <w:tc>
          <w:tcPr>
            <w:tcW w:w="5211" w:type="dxa"/>
            <w:shd w:val="clear" w:color="auto" w:fill="auto"/>
          </w:tcPr>
          <w:p w:rsidR="009610A3" w:rsidRDefault="00592D84">
            <w:pPr>
              <w:rPr>
                <w:b/>
              </w:rPr>
            </w:pPr>
            <w:r>
              <w:rPr>
                <w:b/>
              </w:rPr>
              <w:t>ЗАТВЕРДЖУЮ</w:t>
            </w:r>
          </w:p>
          <w:p w:rsidR="009610A3" w:rsidRDefault="00592D84">
            <w:r>
              <w:t>Директор Інженерного навчально-наукового інституту ім. Ю.М. Потебні</w:t>
            </w:r>
          </w:p>
          <w:p w:rsidR="009610A3" w:rsidRDefault="00592D84">
            <w:pPr>
              <w:rPr>
                <w:sz w:val="16"/>
                <w:szCs w:val="16"/>
              </w:rPr>
            </w:pPr>
            <w:r>
              <w:t xml:space="preserve">_________________       Н.Г. </w:t>
            </w:r>
            <w:proofErr w:type="spellStart"/>
            <w:r>
              <w:t>Метеленко</w:t>
            </w:r>
            <w:proofErr w:type="spellEnd"/>
            <w:r>
              <w:rPr>
                <w:sz w:val="16"/>
                <w:szCs w:val="16"/>
              </w:rPr>
              <w:t xml:space="preserve">                              </w:t>
            </w:r>
          </w:p>
          <w:p w:rsidR="009610A3" w:rsidRDefault="00592D84">
            <w:r>
              <w:t xml:space="preserve">                                                                                          «______»_____________ 2023</w:t>
            </w:r>
          </w:p>
          <w:p w:rsidR="009610A3" w:rsidRDefault="009610A3"/>
        </w:tc>
        <w:tc>
          <w:tcPr>
            <w:tcW w:w="4786" w:type="dxa"/>
            <w:shd w:val="clear" w:color="auto" w:fill="auto"/>
          </w:tcPr>
          <w:p w:rsidR="009610A3" w:rsidRDefault="00592D84">
            <w:r>
              <w:rPr>
                <w:b/>
              </w:rPr>
              <w:t xml:space="preserve"> ЗАТВЕРДЖУЮ</w:t>
            </w:r>
            <w:r>
              <w:t xml:space="preserve">                                                                                   Декан факультету </w:t>
            </w:r>
          </w:p>
          <w:p w:rsidR="009610A3" w:rsidRDefault="00592D84">
            <w:pPr>
              <w:rPr>
                <w:sz w:val="16"/>
                <w:szCs w:val="16"/>
              </w:rPr>
            </w:pPr>
            <w:r>
              <w:t>соціології та управління  _________________       Т.Ф. Бірюкова</w:t>
            </w:r>
            <w:r>
              <w:rPr>
                <w:sz w:val="16"/>
                <w:szCs w:val="16"/>
              </w:rPr>
              <w:t xml:space="preserve">                                              </w:t>
            </w:r>
          </w:p>
          <w:p w:rsidR="009610A3" w:rsidRDefault="00592D84">
            <w:r>
              <w:t xml:space="preserve">                                                                                            «______»_____________ 2023</w:t>
            </w:r>
          </w:p>
          <w:p w:rsidR="009610A3" w:rsidRDefault="009610A3"/>
        </w:tc>
      </w:tr>
    </w:tbl>
    <w:p w:rsidR="009610A3" w:rsidRDefault="00592D84">
      <w:pPr>
        <w:jc w:val="center"/>
      </w:pPr>
      <w:r>
        <w:rPr>
          <w:b/>
        </w:rPr>
        <w:t xml:space="preserve">            </w:t>
      </w:r>
      <w:r>
        <w:t xml:space="preserve">                       </w:t>
      </w:r>
    </w:p>
    <w:p w:rsidR="00331219" w:rsidRPr="00B47145" w:rsidRDefault="00B47145" w:rsidP="00B47145">
      <w:pPr>
        <w:suppressAutoHyphens/>
        <w:jc w:val="center"/>
        <w:rPr>
          <w:b/>
          <w:iCs/>
          <w:sz w:val="28"/>
          <w:szCs w:val="28"/>
          <w:u w:val="single"/>
          <w:lang w:eastAsia="ar-SA"/>
        </w:rPr>
      </w:pPr>
      <w:r>
        <w:rPr>
          <w:b/>
          <w:iCs/>
          <w:sz w:val="28"/>
          <w:szCs w:val="28"/>
          <w:u w:val="single"/>
          <w:lang w:eastAsia="ar-SA"/>
        </w:rPr>
        <w:t>ЦИФРОВИЙ РОЗВИТОК ТА ЕЛЕКТРОННА</w:t>
      </w:r>
      <w:r w:rsidR="00331219" w:rsidRPr="00B47145">
        <w:rPr>
          <w:b/>
          <w:iCs/>
          <w:sz w:val="28"/>
          <w:szCs w:val="28"/>
          <w:u w:val="single"/>
          <w:lang w:eastAsia="ar-SA"/>
        </w:rPr>
        <w:t xml:space="preserve"> </w:t>
      </w:r>
      <w:r>
        <w:rPr>
          <w:b/>
          <w:iCs/>
          <w:sz w:val="28"/>
          <w:szCs w:val="28"/>
          <w:u w:val="single"/>
          <w:lang w:eastAsia="ar-SA"/>
        </w:rPr>
        <w:t>ДЕМОКРАТІЯ</w:t>
      </w:r>
    </w:p>
    <w:p w:rsidR="00C93A33" w:rsidRDefault="00592D84" w:rsidP="00331219">
      <w:pPr>
        <w:ind w:firstLine="567"/>
        <w:jc w:val="center"/>
      </w:pPr>
      <w:r>
        <w:t>РОБОЧА ПРОГРАМА НАВЧАЛЬНОЇ ДИСЦИПЛІНИ</w:t>
      </w:r>
    </w:p>
    <w:p w:rsidR="009610A3" w:rsidRDefault="00592D84">
      <w:pPr>
        <w:jc w:val="center"/>
        <w:rPr>
          <w:i/>
        </w:rPr>
      </w:pPr>
      <w:r>
        <w:rPr>
          <w:i/>
        </w:rPr>
        <w:t xml:space="preserve"> </w:t>
      </w:r>
    </w:p>
    <w:p w:rsidR="009610A3" w:rsidRDefault="00592D84">
      <w:pPr>
        <w:jc w:val="center"/>
      </w:pPr>
      <w:r>
        <w:t>підготовки магістрів</w:t>
      </w:r>
    </w:p>
    <w:p w:rsidR="009610A3" w:rsidRDefault="00592D84">
      <w:pPr>
        <w:jc w:val="center"/>
        <w:rPr>
          <w:sz w:val="16"/>
          <w:szCs w:val="16"/>
        </w:rPr>
      </w:pPr>
      <w:r>
        <w:t>очної (денної) та заочної форм здобуття освіти</w:t>
      </w:r>
    </w:p>
    <w:p w:rsidR="009610A3" w:rsidRDefault="00592D84">
      <w:pPr>
        <w:ind w:firstLine="426"/>
        <w:jc w:val="center"/>
      </w:pPr>
      <w:r>
        <w:t>спеціальності 281 «Публічне управління та адміністрування»</w:t>
      </w:r>
    </w:p>
    <w:p w:rsidR="009610A3" w:rsidRDefault="00592D84">
      <w:pPr>
        <w:ind w:firstLine="567"/>
        <w:jc w:val="center"/>
      </w:pPr>
      <w:r>
        <w:t>освітньо-професійна програма «Публічне управління та адміністрування»</w:t>
      </w:r>
    </w:p>
    <w:p w:rsidR="009610A3" w:rsidRDefault="009610A3">
      <w:pPr>
        <w:jc w:val="both"/>
      </w:pPr>
    </w:p>
    <w:p w:rsidR="009610A3" w:rsidRDefault="00592D84">
      <w:pPr>
        <w:jc w:val="both"/>
      </w:pPr>
      <w:bookmarkStart w:id="0" w:name="_gjdgxs" w:colFirst="0" w:colLast="0"/>
      <w:bookmarkEnd w:id="0"/>
      <w:r>
        <w:rPr>
          <w:b/>
        </w:rPr>
        <w:t xml:space="preserve">Укладачі: </w:t>
      </w:r>
      <w:r w:rsidR="00B47145" w:rsidRPr="00B47145">
        <w:rPr>
          <w:b/>
        </w:rPr>
        <w:t xml:space="preserve">Воронкова </w:t>
      </w:r>
      <w:r w:rsidR="00B47145">
        <w:rPr>
          <w:b/>
        </w:rPr>
        <w:t xml:space="preserve">В.Г., </w:t>
      </w:r>
      <w:proofErr w:type="spellStart"/>
      <w:r w:rsidR="00B47145">
        <w:rPr>
          <w:b/>
        </w:rPr>
        <w:t>д.ф.н</w:t>
      </w:r>
      <w:proofErr w:type="spellEnd"/>
      <w:r w:rsidR="00B47145">
        <w:rPr>
          <w:b/>
        </w:rPr>
        <w:t>., проф., завідувач</w:t>
      </w:r>
      <w:r w:rsidR="00B47145" w:rsidRPr="00B47145">
        <w:rPr>
          <w:b/>
        </w:rPr>
        <w:t xml:space="preserve"> кафедрою управління та адміністрування </w:t>
      </w:r>
    </w:p>
    <w:tbl>
      <w:tblPr>
        <w:tblStyle w:val="a6"/>
        <w:tblW w:w="9571" w:type="dxa"/>
        <w:tblInd w:w="115" w:type="dxa"/>
        <w:tblLayout w:type="fixed"/>
        <w:tblLook w:val="0000" w:firstRow="0" w:lastRow="0" w:firstColumn="0" w:lastColumn="0" w:noHBand="0" w:noVBand="0"/>
      </w:tblPr>
      <w:tblGrid>
        <w:gridCol w:w="4785"/>
        <w:gridCol w:w="41"/>
        <w:gridCol w:w="4745"/>
      </w:tblGrid>
      <w:tr w:rsidR="009610A3">
        <w:trPr>
          <w:trHeight w:val="2245"/>
        </w:trPr>
        <w:tc>
          <w:tcPr>
            <w:tcW w:w="4826" w:type="dxa"/>
            <w:gridSpan w:val="2"/>
          </w:tcPr>
          <w:p w:rsidR="009610A3" w:rsidRDefault="00592D84">
            <w:r>
              <w:t>Обговорено та ухвалено</w:t>
            </w:r>
          </w:p>
          <w:p w:rsidR="009610A3" w:rsidRDefault="00592D84">
            <w:r>
              <w:t>на засіданні кафедри філософії, публічного управління та соціальної роботи</w:t>
            </w:r>
          </w:p>
          <w:p w:rsidR="009610A3" w:rsidRDefault="009610A3"/>
          <w:p w:rsidR="009610A3" w:rsidRDefault="00592D84">
            <w:r>
              <w:t>Протокол №</w:t>
            </w:r>
            <w:r>
              <w:rPr>
                <w:u w:val="single"/>
              </w:rPr>
              <w:t xml:space="preserve"> </w:t>
            </w:r>
            <w:r>
              <w:t>_ від  “   ” _______ 2023  р.</w:t>
            </w:r>
          </w:p>
          <w:p w:rsidR="009610A3" w:rsidRDefault="00592D84">
            <w:r>
              <w:t>Завідувач кафедри філософії, публічного управління та соціальної роботи</w:t>
            </w:r>
          </w:p>
          <w:p w:rsidR="009610A3" w:rsidRDefault="00592D84">
            <w:pPr>
              <w:jc w:val="center"/>
            </w:pPr>
            <w:r>
              <w:t xml:space="preserve">____________                           Т.І. </w:t>
            </w:r>
            <w:proofErr w:type="spellStart"/>
            <w:r>
              <w:t>Бутченко</w:t>
            </w:r>
            <w:proofErr w:type="spellEnd"/>
          </w:p>
          <w:p w:rsidR="009610A3" w:rsidRDefault="00592D84">
            <w:pPr>
              <w:rPr>
                <w:vertAlign w:val="superscript"/>
              </w:rPr>
            </w:pPr>
            <w:r>
              <w:rPr>
                <w:vertAlign w:val="superscript"/>
              </w:rPr>
              <w:t xml:space="preserve">               (підпис)</w:t>
            </w:r>
          </w:p>
          <w:p w:rsidR="009610A3" w:rsidRDefault="00592D84">
            <w:r>
              <w:t>Протокол №</w:t>
            </w:r>
            <w:r>
              <w:rPr>
                <w:u w:val="single"/>
              </w:rPr>
              <w:t xml:space="preserve"> </w:t>
            </w:r>
            <w:r>
              <w:t>_ від  “   ” _______ 2023  р.</w:t>
            </w:r>
          </w:p>
          <w:p w:rsidR="009610A3" w:rsidRDefault="00592D84">
            <w:r>
              <w:t xml:space="preserve">Завідувач кафедри управління </w:t>
            </w:r>
          </w:p>
          <w:p w:rsidR="009610A3" w:rsidRDefault="00592D84">
            <w:r>
              <w:t>та адміністрування</w:t>
            </w:r>
          </w:p>
          <w:p w:rsidR="009610A3" w:rsidRDefault="00592D84">
            <w:r>
              <w:t xml:space="preserve">____________                           </w:t>
            </w:r>
            <w:proofErr w:type="spellStart"/>
            <w:r>
              <w:t>В.Г.Воронкова</w:t>
            </w:r>
            <w:proofErr w:type="spellEnd"/>
          </w:p>
          <w:p w:rsidR="009610A3" w:rsidRDefault="00592D84">
            <w:pPr>
              <w:rPr>
                <w:vertAlign w:val="superscript"/>
              </w:rPr>
            </w:pPr>
            <w:r>
              <w:rPr>
                <w:vertAlign w:val="superscript"/>
              </w:rPr>
              <w:t xml:space="preserve">           (підпис)</w:t>
            </w:r>
          </w:p>
          <w:p w:rsidR="009610A3" w:rsidRDefault="00592D84">
            <w:pPr>
              <w:rPr>
                <w:vertAlign w:val="superscript"/>
              </w:rPr>
            </w:pPr>
            <w:r>
              <w:t xml:space="preserve">    </w:t>
            </w:r>
          </w:p>
        </w:tc>
        <w:tc>
          <w:tcPr>
            <w:tcW w:w="4745" w:type="dxa"/>
          </w:tcPr>
          <w:p w:rsidR="009610A3" w:rsidRDefault="00592D84">
            <w:pPr>
              <w:ind w:left="35"/>
            </w:pPr>
            <w:r>
              <w:t xml:space="preserve">Ухвалено науково-методичною радою </w:t>
            </w:r>
          </w:p>
          <w:p w:rsidR="009610A3" w:rsidRDefault="00592D84">
            <w:pPr>
              <w:widowControl w:val="0"/>
            </w:pPr>
            <w:r>
              <w:t>факультету соціології та управління</w:t>
            </w:r>
          </w:p>
          <w:p w:rsidR="009610A3" w:rsidRDefault="00592D84">
            <w:r>
              <w:t xml:space="preserve"> </w:t>
            </w:r>
          </w:p>
          <w:p w:rsidR="009610A3" w:rsidRDefault="00592D84">
            <w:r>
              <w:t>Протокол №__від  “    ” _____ 2023  р.</w:t>
            </w:r>
          </w:p>
          <w:p w:rsidR="009610A3" w:rsidRDefault="00592D84">
            <w:pPr>
              <w:widowControl w:val="0"/>
            </w:pPr>
            <w:r>
              <w:t>Голова науково-методичної ради факультету соціології та управління</w:t>
            </w:r>
          </w:p>
          <w:p w:rsidR="009610A3" w:rsidRDefault="00592D84">
            <w:r>
              <w:t>__________________           Н.В. Горло</w:t>
            </w:r>
          </w:p>
          <w:p w:rsidR="009610A3" w:rsidRDefault="00592D84">
            <w:pPr>
              <w:rPr>
                <w:vertAlign w:val="superscript"/>
              </w:rPr>
            </w:pPr>
            <w:r>
              <w:t xml:space="preserve">         </w:t>
            </w:r>
            <w:r>
              <w:rPr>
                <w:vertAlign w:val="superscript"/>
              </w:rPr>
              <w:t>(підпис)</w:t>
            </w:r>
          </w:p>
          <w:p w:rsidR="009610A3" w:rsidRDefault="009610A3"/>
          <w:p w:rsidR="009610A3" w:rsidRDefault="00592D84">
            <w:r>
              <w:t>Протокол №__від  “    ” _____ 2023  р.</w:t>
            </w:r>
          </w:p>
          <w:p w:rsidR="009610A3" w:rsidRDefault="00592D84">
            <w:pPr>
              <w:widowControl w:val="0"/>
            </w:pPr>
            <w:r>
              <w:t>Голова науково-методичної ради Інженерного науково-навчального інституту ім. Ю.М. Потебні</w:t>
            </w:r>
          </w:p>
          <w:p w:rsidR="009610A3" w:rsidRDefault="00592D84">
            <w:r>
              <w:t>__________________           Т.А. Шарапова</w:t>
            </w:r>
          </w:p>
          <w:p w:rsidR="009610A3" w:rsidRDefault="00592D84">
            <w:r>
              <w:t xml:space="preserve">                               </w:t>
            </w:r>
          </w:p>
        </w:tc>
      </w:tr>
      <w:tr w:rsidR="009610A3">
        <w:trPr>
          <w:trHeight w:val="1477"/>
        </w:trPr>
        <w:tc>
          <w:tcPr>
            <w:tcW w:w="4785" w:type="dxa"/>
          </w:tcPr>
          <w:p w:rsidR="009610A3" w:rsidRDefault="00592D84">
            <w:r>
              <w:rPr>
                <w:vertAlign w:val="superscript"/>
              </w:rPr>
              <w:t xml:space="preserve">        </w:t>
            </w:r>
            <w:r>
              <w:t xml:space="preserve">Погоджено </w:t>
            </w:r>
          </w:p>
          <w:p w:rsidR="009610A3" w:rsidRDefault="00592D84">
            <w:r>
              <w:t>Гарант освітньо-професійної програми</w:t>
            </w:r>
          </w:p>
          <w:p w:rsidR="009610A3" w:rsidRDefault="009610A3"/>
          <w:p w:rsidR="009610A3" w:rsidRDefault="00592D84">
            <w:r>
              <w:t>_____________                        О.В. Заїка</w:t>
            </w:r>
          </w:p>
          <w:p w:rsidR="009610A3" w:rsidRDefault="00592D84">
            <w:pPr>
              <w:rPr>
                <w:sz w:val="16"/>
                <w:szCs w:val="16"/>
              </w:rPr>
            </w:pPr>
            <w:r>
              <w:rPr>
                <w:sz w:val="16"/>
                <w:szCs w:val="16"/>
              </w:rPr>
              <w:t xml:space="preserve">          (підпис)                              </w:t>
            </w:r>
          </w:p>
          <w:p w:rsidR="009610A3" w:rsidRDefault="009610A3"/>
        </w:tc>
        <w:tc>
          <w:tcPr>
            <w:tcW w:w="4786" w:type="dxa"/>
            <w:gridSpan w:val="2"/>
          </w:tcPr>
          <w:p w:rsidR="009610A3" w:rsidRDefault="009610A3"/>
        </w:tc>
      </w:tr>
    </w:tbl>
    <w:p w:rsidR="009610A3" w:rsidRDefault="00592D84">
      <w:pPr>
        <w:jc w:val="center"/>
        <w:rPr>
          <w:color w:val="FF0000"/>
        </w:rPr>
      </w:pPr>
      <w:r>
        <w:t>2023 рік</w:t>
      </w:r>
    </w:p>
    <w:p w:rsidR="009610A3" w:rsidRDefault="00592D84">
      <w:pPr>
        <w:pBdr>
          <w:top w:val="nil"/>
          <w:left w:val="nil"/>
          <w:bottom w:val="nil"/>
          <w:right w:val="nil"/>
          <w:between w:val="nil"/>
        </w:pBdr>
        <w:jc w:val="center"/>
        <w:rPr>
          <w:b/>
          <w:smallCaps/>
          <w:color w:val="000000"/>
          <w:sz w:val="19"/>
          <w:szCs w:val="19"/>
        </w:rPr>
      </w:pPr>
      <w:r>
        <w:br w:type="page"/>
      </w:r>
    </w:p>
    <w:p w:rsidR="009610A3" w:rsidRDefault="009610A3">
      <w:pPr>
        <w:jc w:val="center"/>
      </w:pPr>
    </w:p>
    <w:p w:rsidR="009610A3" w:rsidRDefault="00592D84">
      <w:pPr>
        <w:pBdr>
          <w:top w:val="nil"/>
          <w:left w:val="nil"/>
          <w:bottom w:val="nil"/>
          <w:right w:val="nil"/>
          <w:between w:val="nil"/>
        </w:pBdr>
        <w:jc w:val="center"/>
        <w:rPr>
          <w:b/>
          <w:color w:val="000000"/>
          <w:sz w:val="28"/>
          <w:szCs w:val="28"/>
        </w:rPr>
      </w:pPr>
      <w:r>
        <w:rPr>
          <w:b/>
          <w:smallCaps/>
          <w:color w:val="000000"/>
          <w:sz w:val="28"/>
          <w:szCs w:val="28"/>
        </w:rPr>
        <w:t xml:space="preserve">1. </w:t>
      </w:r>
      <w:r>
        <w:rPr>
          <w:b/>
          <w:color w:val="000000"/>
          <w:sz w:val="28"/>
          <w:szCs w:val="28"/>
        </w:rPr>
        <w:t>Опис навчальної дисципліни</w:t>
      </w:r>
    </w:p>
    <w:p w:rsidR="009610A3" w:rsidRDefault="009610A3">
      <w:pPr>
        <w:jc w:val="center"/>
        <w:rPr>
          <w:color w:val="0000FF"/>
          <w:sz w:val="28"/>
          <w:szCs w:val="28"/>
        </w:rPr>
      </w:pPr>
    </w:p>
    <w:tbl>
      <w:tblPr>
        <w:tblStyle w:val="a7"/>
        <w:tblW w:w="93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2976"/>
        <w:gridCol w:w="1503"/>
        <w:gridCol w:w="1800"/>
      </w:tblGrid>
      <w:tr w:rsidR="00B942F8" w:rsidRPr="00B942F8" w:rsidTr="00B942F8">
        <w:trPr>
          <w:trHeight w:val="110"/>
        </w:trPr>
        <w:tc>
          <w:tcPr>
            <w:tcW w:w="3119" w:type="dxa"/>
            <w:shd w:val="clear" w:color="auto" w:fill="auto"/>
            <w:vAlign w:val="center"/>
          </w:tcPr>
          <w:p w:rsidR="009610A3" w:rsidRPr="00B942F8" w:rsidRDefault="00592D84">
            <w:pPr>
              <w:jc w:val="center"/>
              <w:rPr>
                <w:b/>
                <w:sz w:val="16"/>
                <w:szCs w:val="16"/>
              </w:rPr>
            </w:pPr>
            <w:r w:rsidRPr="00B942F8">
              <w:rPr>
                <w:b/>
                <w:sz w:val="16"/>
                <w:szCs w:val="16"/>
              </w:rPr>
              <w:t>1</w:t>
            </w:r>
          </w:p>
        </w:tc>
        <w:tc>
          <w:tcPr>
            <w:tcW w:w="2976" w:type="dxa"/>
            <w:shd w:val="clear" w:color="auto" w:fill="auto"/>
            <w:vAlign w:val="center"/>
          </w:tcPr>
          <w:p w:rsidR="009610A3" w:rsidRPr="00B942F8" w:rsidRDefault="00592D84">
            <w:pPr>
              <w:jc w:val="center"/>
              <w:rPr>
                <w:b/>
                <w:sz w:val="16"/>
                <w:szCs w:val="16"/>
              </w:rPr>
            </w:pPr>
            <w:r w:rsidRPr="00B942F8">
              <w:rPr>
                <w:b/>
                <w:sz w:val="16"/>
                <w:szCs w:val="16"/>
              </w:rPr>
              <w:t>2</w:t>
            </w:r>
          </w:p>
        </w:tc>
        <w:tc>
          <w:tcPr>
            <w:tcW w:w="3303" w:type="dxa"/>
            <w:gridSpan w:val="2"/>
            <w:shd w:val="clear" w:color="auto" w:fill="auto"/>
            <w:vAlign w:val="center"/>
          </w:tcPr>
          <w:p w:rsidR="009610A3" w:rsidRPr="00B942F8" w:rsidRDefault="00592D84">
            <w:pPr>
              <w:jc w:val="center"/>
              <w:rPr>
                <w:b/>
                <w:sz w:val="16"/>
                <w:szCs w:val="16"/>
              </w:rPr>
            </w:pPr>
            <w:r w:rsidRPr="00B942F8">
              <w:rPr>
                <w:b/>
                <w:sz w:val="16"/>
                <w:szCs w:val="16"/>
              </w:rPr>
              <w:t>3</w:t>
            </w:r>
          </w:p>
        </w:tc>
      </w:tr>
      <w:tr w:rsidR="00B942F8" w:rsidRPr="00B942F8" w:rsidTr="00B942F8">
        <w:trPr>
          <w:trHeight w:val="671"/>
        </w:trPr>
        <w:tc>
          <w:tcPr>
            <w:tcW w:w="3119" w:type="dxa"/>
            <w:vMerge w:val="restart"/>
            <w:shd w:val="clear" w:color="auto" w:fill="auto"/>
            <w:vAlign w:val="center"/>
          </w:tcPr>
          <w:p w:rsidR="009610A3" w:rsidRPr="00B942F8" w:rsidRDefault="00592D84">
            <w:pPr>
              <w:jc w:val="center"/>
              <w:rPr>
                <w:b/>
                <w:sz w:val="20"/>
                <w:szCs w:val="20"/>
              </w:rPr>
            </w:pPr>
            <w:r w:rsidRPr="00B942F8">
              <w:rPr>
                <w:b/>
                <w:sz w:val="20"/>
                <w:szCs w:val="20"/>
              </w:rPr>
              <w:t xml:space="preserve">Галузь знань, спеціальність, </w:t>
            </w:r>
          </w:p>
          <w:p w:rsidR="009610A3" w:rsidRPr="00B942F8" w:rsidRDefault="00592D84">
            <w:pPr>
              <w:jc w:val="center"/>
              <w:rPr>
                <w:b/>
                <w:sz w:val="20"/>
                <w:szCs w:val="20"/>
              </w:rPr>
            </w:pPr>
            <w:r w:rsidRPr="00B942F8">
              <w:rPr>
                <w:b/>
                <w:sz w:val="20"/>
                <w:szCs w:val="20"/>
              </w:rPr>
              <w:t>освітня програма</w:t>
            </w:r>
          </w:p>
          <w:p w:rsidR="009610A3" w:rsidRPr="00B942F8" w:rsidRDefault="00592D84">
            <w:pPr>
              <w:jc w:val="center"/>
              <w:rPr>
                <w:b/>
                <w:sz w:val="20"/>
                <w:szCs w:val="20"/>
              </w:rPr>
            </w:pPr>
            <w:r w:rsidRPr="00B942F8">
              <w:rPr>
                <w:b/>
                <w:sz w:val="20"/>
                <w:szCs w:val="20"/>
              </w:rPr>
              <w:t xml:space="preserve"> рівень вищої освіти </w:t>
            </w:r>
          </w:p>
        </w:tc>
        <w:tc>
          <w:tcPr>
            <w:tcW w:w="2976" w:type="dxa"/>
            <w:vMerge w:val="restart"/>
            <w:shd w:val="clear" w:color="auto" w:fill="auto"/>
            <w:vAlign w:val="center"/>
          </w:tcPr>
          <w:p w:rsidR="009610A3" w:rsidRPr="00B942F8" w:rsidRDefault="00592D84">
            <w:pPr>
              <w:jc w:val="center"/>
              <w:rPr>
                <w:b/>
                <w:sz w:val="20"/>
                <w:szCs w:val="20"/>
              </w:rPr>
            </w:pPr>
            <w:r w:rsidRPr="00B942F8">
              <w:rPr>
                <w:b/>
                <w:sz w:val="20"/>
                <w:szCs w:val="20"/>
              </w:rPr>
              <w:t xml:space="preserve">Нормативні показники для планування і розподілу дисципліни на змістові модулі </w:t>
            </w:r>
          </w:p>
        </w:tc>
        <w:tc>
          <w:tcPr>
            <w:tcW w:w="3303" w:type="dxa"/>
            <w:gridSpan w:val="2"/>
            <w:shd w:val="clear" w:color="auto" w:fill="auto"/>
            <w:vAlign w:val="center"/>
          </w:tcPr>
          <w:p w:rsidR="009610A3" w:rsidRPr="00B942F8" w:rsidRDefault="00592D84">
            <w:pPr>
              <w:jc w:val="center"/>
              <w:rPr>
                <w:b/>
                <w:sz w:val="20"/>
                <w:szCs w:val="20"/>
              </w:rPr>
            </w:pPr>
            <w:r w:rsidRPr="00B942F8">
              <w:rPr>
                <w:b/>
                <w:sz w:val="20"/>
                <w:szCs w:val="20"/>
              </w:rPr>
              <w:t>Характеристика навчальної дисципліни</w:t>
            </w:r>
          </w:p>
        </w:tc>
      </w:tr>
      <w:tr w:rsidR="00B942F8" w:rsidRPr="00B942F8" w:rsidTr="00B942F8">
        <w:trPr>
          <w:trHeight w:val="643"/>
        </w:trPr>
        <w:tc>
          <w:tcPr>
            <w:tcW w:w="3119" w:type="dxa"/>
            <w:vMerge/>
            <w:shd w:val="clear" w:color="auto" w:fill="auto"/>
            <w:vAlign w:val="center"/>
          </w:tcPr>
          <w:p w:rsidR="009610A3" w:rsidRPr="00B942F8" w:rsidRDefault="009610A3">
            <w:pPr>
              <w:widowControl w:val="0"/>
              <w:pBdr>
                <w:top w:val="nil"/>
                <w:left w:val="nil"/>
                <w:bottom w:val="nil"/>
                <w:right w:val="nil"/>
                <w:between w:val="nil"/>
              </w:pBdr>
              <w:spacing w:line="276" w:lineRule="auto"/>
              <w:rPr>
                <w:b/>
                <w:sz w:val="20"/>
                <w:szCs w:val="20"/>
              </w:rPr>
            </w:pPr>
          </w:p>
        </w:tc>
        <w:tc>
          <w:tcPr>
            <w:tcW w:w="2976" w:type="dxa"/>
            <w:vMerge/>
            <w:shd w:val="clear" w:color="auto" w:fill="auto"/>
            <w:vAlign w:val="center"/>
          </w:tcPr>
          <w:p w:rsidR="009610A3" w:rsidRPr="00B942F8" w:rsidRDefault="009610A3">
            <w:pPr>
              <w:widowControl w:val="0"/>
              <w:pBdr>
                <w:top w:val="nil"/>
                <w:left w:val="nil"/>
                <w:bottom w:val="nil"/>
                <w:right w:val="nil"/>
                <w:between w:val="nil"/>
              </w:pBdr>
              <w:spacing w:line="276" w:lineRule="auto"/>
              <w:rPr>
                <w:b/>
                <w:sz w:val="20"/>
                <w:szCs w:val="20"/>
              </w:rPr>
            </w:pPr>
          </w:p>
        </w:tc>
        <w:tc>
          <w:tcPr>
            <w:tcW w:w="1503" w:type="dxa"/>
            <w:shd w:val="clear" w:color="auto" w:fill="auto"/>
          </w:tcPr>
          <w:p w:rsidR="009610A3" w:rsidRPr="00B942F8" w:rsidRDefault="00592D84">
            <w:pPr>
              <w:jc w:val="center"/>
              <w:rPr>
                <w:sz w:val="20"/>
                <w:szCs w:val="20"/>
              </w:rPr>
            </w:pPr>
            <w:r w:rsidRPr="00B942F8">
              <w:rPr>
                <w:sz w:val="20"/>
                <w:szCs w:val="20"/>
              </w:rPr>
              <w:t>очна (денна) форма здобуття освіти</w:t>
            </w:r>
          </w:p>
        </w:tc>
        <w:tc>
          <w:tcPr>
            <w:tcW w:w="1800" w:type="dxa"/>
            <w:shd w:val="clear" w:color="auto" w:fill="auto"/>
          </w:tcPr>
          <w:p w:rsidR="009610A3" w:rsidRPr="00B942F8" w:rsidRDefault="00592D84">
            <w:pPr>
              <w:jc w:val="center"/>
              <w:rPr>
                <w:sz w:val="20"/>
                <w:szCs w:val="20"/>
              </w:rPr>
            </w:pPr>
            <w:r w:rsidRPr="00B942F8">
              <w:rPr>
                <w:sz w:val="20"/>
                <w:szCs w:val="20"/>
              </w:rPr>
              <w:t>заочна (дистанційна)</w:t>
            </w:r>
          </w:p>
          <w:p w:rsidR="009610A3" w:rsidRPr="00B942F8" w:rsidRDefault="00592D84">
            <w:pPr>
              <w:jc w:val="center"/>
              <w:rPr>
                <w:sz w:val="20"/>
                <w:szCs w:val="20"/>
              </w:rPr>
            </w:pPr>
            <w:r w:rsidRPr="00B942F8">
              <w:rPr>
                <w:sz w:val="20"/>
                <w:szCs w:val="20"/>
              </w:rPr>
              <w:t xml:space="preserve"> форма здобуття освіти</w:t>
            </w:r>
          </w:p>
        </w:tc>
      </w:tr>
      <w:tr w:rsidR="00B942F8" w:rsidRPr="00B942F8" w:rsidTr="00B942F8">
        <w:trPr>
          <w:trHeight w:val="365"/>
        </w:trPr>
        <w:tc>
          <w:tcPr>
            <w:tcW w:w="3119" w:type="dxa"/>
            <w:vMerge w:val="restart"/>
            <w:shd w:val="clear" w:color="auto" w:fill="auto"/>
          </w:tcPr>
          <w:p w:rsidR="009610A3" w:rsidRPr="00B942F8" w:rsidRDefault="00592D84">
            <w:pPr>
              <w:jc w:val="center"/>
              <w:rPr>
                <w:b/>
                <w:sz w:val="20"/>
                <w:szCs w:val="20"/>
              </w:rPr>
            </w:pPr>
            <w:r w:rsidRPr="00B942F8">
              <w:rPr>
                <w:b/>
                <w:sz w:val="20"/>
                <w:szCs w:val="20"/>
              </w:rPr>
              <w:t>Галузь знань</w:t>
            </w:r>
          </w:p>
          <w:p w:rsidR="009610A3" w:rsidRPr="00B942F8" w:rsidRDefault="00B51F72">
            <w:pPr>
              <w:jc w:val="center"/>
              <w:rPr>
                <w:sz w:val="20"/>
                <w:szCs w:val="20"/>
              </w:rPr>
            </w:pPr>
            <w:r w:rsidRPr="00B942F8">
              <w:rPr>
                <w:sz w:val="20"/>
                <w:szCs w:val="20"/>
              </w:rPr>
              <w:t xml:space="preserve">28 Публічне управлінням та адміністрування </w:t>
            </w:r>
          </w:p>
          <w:p w:rsidR="009610A3" w:rsidRPr="00B942F8" w:rsidRDefault="00B51F72">
            <w:pPr>
              <w:jc w:val="center"/>
              <w:rPr>
                <w:sz w:val="16"/>
                <w:szCs w:val="16"/>
              </w:rPr>
            </w:pPr>
            <w:r w:rsidRPr="00B942F8">
              <w:rPr>
                <w:sz w:val="16"/>
                <w:szCs w:val="16"/>
              </w:rPr>
              <w:t>ш</w:t>
            </w:r>
            <w:r w:rsidR="00592D84" w:rsidRPr="00B942F8">
              <w:rPr>
                <w:sz w:val="16"/>
                <w:szCs w:val="16"/>
              </w:rPr>
              <w:t>ифр і назва)</w:t>
            </w:r>
          </w:p>
        </w:tc>
        <w:tc>
          <w:tcPr>
            <w:tcW w:w="2976" w:type="dxa"/>
            <w:vMerge w:val="restart"/>
            <w:shd w:val="clear" w:color="auto" w:fill="auto"/>
            <w:vAlign w:val="center"/>
          </w:tcPr>
          <w:p w:rsidR="009610A3" w:rsidRPr="00B942F8" w:rsidRDefault="00592D84" w:rsidP="00B51F72">
            <w:pPr>
              <w:spacing w:before="60" w:after="60"/>
            </w:pPr>
            <w:r w:rsidRPr="00B942F8">
              <w:t xml:space="preserve">Кількість кредитів </w:t>
            </w:r>
            <w:r w:rsidR="00B51F72" w:rsidRPr="00B942F8">
              <w:t>4</w:t>
            </w:r>
            <w:r w:rsidRPr="00B942F8">
              <w:t xml:space="preserve">  </w:t>
            </w:r>
          </w:p>
        </w:tc>
        <w:tc>
          <w:tcPr>
            <w:tcW w:w="3303" w:type="dxa"/>
            <w:gridSpan w:val="2"/>
            <w:shd w:val="clear" w:color="auto" w:fill="auto"/>
            <w:vAlign w:val="center"/>
          </w:tcPr>
          <w:p w:rsidR="009610A3" w:rsidRPr="00B942F8" w:rsidRDefault="007705B5">
            <w:pPr>
              <w:jc w:val="center"/>
              <w:rPr>
                <w:i/>
                <w:sz w:val="14"/>
                <w:szCs w:val="14"/>
              </w:rPr>
            </w:pPr>
            <w:r w:rsidRPr="00B942F8">
              <w:rPr>
                <w:b/>
                <w:sz w:val="20"/>
                <w:szCs w:val="20"/>
              </w:rPr>
              <w:t xml:space="preserve">Обов’язкова </w:t>
            </w:r>
          </w:p>
        </w:tc>
      </w:tr>
      <w:tr w:rsidR="00B942F8" w:rsidRPr="00B942F8" w:rsidTr="00B942F8">
        <w:trPr>
          <w:trHeight w:val="480"/>
        </w:trPr>
        <w:tc>
          <w:tcPr>
            <w:tcW w:w="3119" w:type="dxa"/>
            <w:vMerge/>
            <w:shd w:val="clear" w:color="auto" w:fill="auto"/>
          </w:tcPr>
          <w:p w:rsidR="009610A3" w:rsidRPr="00B942F8" w:rsidRDefault="009610A3">
            <w:pPr>
              <w:widowControl w:val="0"/>
              <w:pBdr>
                <w:top w:val="nil"/>
                <w:left w:val="nil"/>
                <w:bottom w:val="nil"/>
                <w:right w:val="nil"/>
                <w:between w:val="nil"/>
              </w:pBdr>
              <w:spacing w:line="276" w:lineRule="auto"/>
              <w:rPr>
                <w:i/>
                <w:sz w:val="14"/>
                <w:szCs w:val="14"/>
              </w:rPr>
            </w:pPr>
          </w:p>
        </w:tc>
        <w:tc>
          <w:tcPr>
            <w:tcW w:w="2976" w:type="dxa"/>
            <w:vMerge/>
            <w:shd w:val="clear" w:color="auto" w:fill="auto"/>
            <w:vAlign w:val="center"/>
          </w:tcPr>
          <w:p w:rsidR="009610A3" w:rsidRPr="00B942F8" w:rsidRDefault="009610A3">
            <w:pPr>
              <w:widowControl w:val="0"/>
              <w:pBdr>
                <w:top w:val="nil"/>
                <w:left w:val="nil"/>
                <w:bottom w:val="nil"/>
                <w:right w:val="nil"/>
                <w:between w:val="nil"/>
              </w:pBdr>
              <w:spacing w:line="276" w:lineRule="auto"/>
              <w:rPr>
                <w:i/>
                <w:sz w:val="14"/>
                <w:szCs w:val="14"/>
              </w:rPr>
            </w:pPr>
          </w:p>
        </w:tc>
        <w:tc>
          <w:tcPr>
            <w:tcW w:w="3303" w:type="dxa"/>
            <w:gridSpan w:val="2"/>
            <w:shd w:val="clear" w:color="auto" w:fill="auto"/>
            <w:vAlign w:val="center"/>
          </w:tcPr>
          <w:p w:rsidR="009610A3" w:rsidRPr="00B942F8" w:rsidRDefault="00592D84">
            <w:pPr>
              <w:jc w:val="center"/>
              <w:rPr>
                <w:sz w:val="20"/>
                <w:szCs w:val="20"/>
              </w:rPr>
            </w:pPr>
            <w:r w:rsidRPr="00B942F8">
              <w:rPr>
                <w:b/>
                <w:sz w:val="20"/>
                <w:szCs w:val="20"/>
              </w:rPr>
              <w:t>Цикл дисциплін</w:t>
            </w:r>
            <w:r w:rsidRPr="00B942F8">
              <w:rPr>
                <w:sz w:val="20"/>
                <w:szCs w:val="20"/>
              </w:rPr>
              <w:t>..</w:t>
            </w:r>
          </w:p>
          <w:p w:rsidR="009610A3" w:rsidRPr="00B942F8" w:rsidRDefault="00331219" w:rsidP="00331219">
            <w:pPr>
              <w:jc w:val="center"/>
              <w:rPr>
                <w:sz w:val="18"/>
                <w:szCs w:val="18"/>
              </w:rPr>
            </w:pPr>
            <w:r w:rsidRPr="00B942F8">
              <w:rPr>
                <w:sz w:val="18"/>
                <w:szCs w:val="18"/>
              </w:rPr>
              <w:t xml:space="preserve">Професійної </w:t>
            </w:r>
            <w:r w:rsidR="00B51F72" w:rsidRPr="00B942F8">
              <w:rPr>
                <w:sz w:val="18"/>
                <w:szCs w:val="18"/>
              </w:rPr>
              <w:t>підготовки</w:t>
            </w:r>
            <w:r w:rsidRPr="00B942F8">
              <w:rPr>
                <w:sz w:val="18"/>
                <w:szCs w:val="18"/>
              </w:rPr>
              <w:t xml:space="preserve"> навчальної програми </w:t>
            </w:r>
          </w:p>
        </w:tc>
      </w:tr>
      <w:tr w:rsidR="00B942F8" w:rsidRPr="00B942F8" w:rsidTr="00B942F8">
        <w:trPr>
          <w:trHeight w:val="486"/>
        </w:trPr>
        <w:tc>
          <w:tcPr>
            <w:tcW w:w="3119" w:type="dxa"/>
            <w:shd w:val="clear" w:color="auto" w:fill="auto"/>
            <w:vAlign w:val="center"/>
          </w:tcPr>
          <w:p w:rsidR="009610A3" w:rsidRPr="00B942F8" w:rsidRDefault="00592D84">
            <w:pPr>
              <w:jc w:val="center"/>
              <w:rPr>
                <w:b/>
                <w:sz w:val="20"/>
                <w:szCs w:val="20"/>
              </w:rPr>
            </w:pPr>
            <w:r w:rsidRPr="00B942F8">
              <w:rPr>
                <w:b/>
                <w:sz w:val="20"/>
                <w:szCs w:val="20"/>
              </w:rPr>
              <w:t>Спеціальність</w:t>
            </w:r>
          </w:p>
          <w:p w:rsidR="009610A3" w:rsidRPr="00B942F8" w:rsidRDefault="00B51F72">
            <w:pPr>
              <w:jc w:val="center"/>
              <w:rPr>
                <w:sz w:val="20"/>
                <w:szCs w:val="20"/>
              </w:rPr>
            </w:pPr>
            <w:r w:rsidRPr="00B942F8">
              <w:rPr>
                <w:sz w:val="20"/>
                <w:szCs w:val="20"/>
              </w:rPr>
              <w:t>28</w:t>
            </w:r>
            <w:r w:rsidR="007705B5" w:rsidRPr="00B942F8">
              <w:rPr>
                <w:sz w:val="20"/>
                <w:szCs w:val="20"/>
              </w:rPr>
              <w:t>1</w:t>
            </w:r>
            <w:r w:rsidRPr="00B942F8">
              <w:rPr>
                <w:sz w:val="20"/>
                <w:szCs w:val="20"/>
              </w:rPr>
              <w:t xml:space="preserve"> Публічне управління та адміністрування </w:t>
            </w:r>
          </w:p>
          <w:p w:rsidR="009610A3" w:rsidRPr="00B942F8" w:rsidRDefault="00592D84">
            <w:pPr>
              <w:jc w:val="center"/>
              <w:rPr>
                <w:sz w:val="16"/>
                <w:szCs w:val="16"/>
              </w:rPr>
            </w:pPr>
            <w:r w:rsidRPr="00B942F8">
              <w:rPr>
                <w:sz w:val="16"/>
                <w:szCs w:val="16"/>
              </w:rPr>
              <w:t>(шифр і назва)</w:t>
            </w:r>
          </w:p>
        </w:tc>
        <w:tc>
          <w:tcPr>
            <w:tcW w:w="2976" w:type="dxa"/>
            <w:vMerge w:val="restart"/>
            <w:shd w:val="clear" w:color="auto" w:fill="auto"/>
            <w:vAlign w:val="center"/>
          </w:tcPr>
          <w:p w:rsidR="009610A3" w:rsidRPr="00B942F8" w:rsidRDefault="00592D84" w:rsidP="00B51F72">
            <w:pPr>
              <w:spacing w:before="60" w:after="60"/>
            </w:pPr>
            <w:r w:rsidRPr="00B942F8">
              <w:t xml:space="preserve">Загальна кількість годин </w:t>
            </w:r>
            <w:r w:rsidR="00B51F72" w:rsidRPr="00B942F8">
              <w:t>120</w:t>
            </w:r>
          </w:p>
        </w:tc>
        <w:tc>
          <w:tcPr>
            <w:tcW w:w="3303" w:type="dxa"/>
            <w:gridSpan w:val="2"/>
            <w:shd w:val="clear" w:color="auto" w:fill="auto"/>
            <w:vAlign w:val="center"/>
          </w:tcPr>
          <w:p w:rsidR="009610A3" w:rsidRPr="00B942F8" w:rsidRDefault="00592D84">
            <w:pPr>
              <w:jc w:val="center"/>
              <w:rPr>
                <w:b/>
              </w:rPr>
            </w:pPr>
            <w:r w:rsidRPr="00B942F8">
              <w:rPr>
                <w:b/>
              </w:rPr>
              <w:t>Семестр:</w:t>
            </w:r>
          </w:p>
        </w:tc>
      </w:tr>
      <w:tr w:rsidR="00B942F8" w:rsidRPr="00B942F8" w:rsidTr="00B942F8">
        <w:trPr>
          <w:trHeight w:val="172"/>
        </w:trPr>
        <w:tc>
          <w:tcPr>
            <w:tcW w:w="3119" w:type="dxa"/>
            <w:vMerge w:val="restart"/>
            <w:shd w:val="clear" w:color="auto" w:fill="auto"/>
            <w:vAlign w:val="center"/>
          </w:tcPr>
          <w:p w:rsidR="009610A3" w:rsidRPr="00B942F8" w:rsidRDefault="00592D84">
            <w:pPr>
              <w:jc w:val="center"/>
              <w:rPr>
                <w:b/>
                <w:sz w:val="20"/>
                <w:szCs w:val="20"/>
              </w:rPr>
            </w:pPr>
            <w:r w:rsidRPr="00B942F8">
              <w:rPr>
                <w:b/>
                <w:sz w:val="20"/>
                <w:szCs w:val="20"/>
              </w:rPr>
              <w:t>Освітньо-професійна програма</w:t>
            </w:r>
          </w:p>
          <w:p w:rsidR="009610A3" w:rsidRPr="00B942F8" w:rsidRDefault="00B51F72">
            <w:pPr>
              <w:jc w:val="center"/>
              <w:rPr>
                <w:sz w:val="20"/>
                <w:szCs w:val="20"/>
              </w:rPr>
            </w:pPr>
            <w:r w:rsidRPr="00B942F8">
              <w:rPr>
                <w:sz w:val="20"/>
                <w:szCs w:val="20"/>
              </w:rPr>
              <w:t>Публічне управління та адміністрування</w:t>
            </w:r>
          </w:p>
          <w:p w:rsidR="009610A3" w:rsidRPr="00B942F8" w:rsidRDefault="009610A3">
            <w:pPr>
              <w:jc w:val="center"/>
              <w:rPr>
                <w:sz w:val="16"/>
                <w:szCs w:val="16"/>
              </w:rPr>
            </w:pPr>
          </w:p>
        </w:tc>
        <w:tc>
          <w:tcPr>
            <w:tcW w:w="2976" w:type="dxa"/>
            <w:vMerge/>
            <w:shd w:val="clear" w:color="auto" w:fill="auto"/>
            <w:vAlign w:val="center"/>
          </w:tcPr>
          <w:p w:rsidR="009610A3" w:rsidRPr="00B942F8" w:rsidRDefault="009610A3">
            <w:pPr>
              <w:widowControl w:val="0"/>
              <w:pBdr>
                <w:top w:val="nil"/>
                <w:left w:val="nil"/>
                <w:bottom w:val="nil"/>
                <w:right w:val="nil"/>
                <w:between w:val="nil"/>
              </w:pBdr>
              <w:spacing w:line="276" w:lineRule="auto"/>
              <w:rPr>
                <w:sz w:val="16"/>
                <w:szCs w:val="16"/>
              </w:rPr>
            </w:pPr>
          </w:p>
        </w:tc>
        <w:tc>
          <w:tcPr>
            <w:tcW w:w="1503" w:type="dxa"/>
            <w:shd w:val="clear" w:color="auto" w:fill="auto"/>
            <w:vAlign w:val="center"/>
          </w:tcPr>
          <w:p w:rsidR="009610A3" w:rsidRPr="00B942F8" w:rsidRDefault="00B51F72" w:rsidP="00B51F72">
            <w:pPr>
              <w:jc w:val="center"/>
            </w:pPr>
            <w:r w:rsidRPr="00B942F8">
              <w:t>2</w:t>
            </w:r>
            <w:r w:rsidR="00592D84" w:rsidRPr="00B942F8">
              <w:t>-й</w:t>
            </w:r>
          </w:p>
        </w:tc>
        <w:tc>
          <w:tcPr>
            <w:tcW w:w="1800" w:type="dxa"/>
            <w:shd w:val="clear" w:color="auto" w:fill="auto"/>
            <w:vAlign w:val="center"/>
          </w:tcPr>
          <w:p w:rsidR="009610A3" w:rsidRPr="00B942F8" w:rsidRDefault="00592D84">
            <w:pPr>
              <w:jc w:val="center"/>
            </w:pPr>
            <w:r w:rsidRPr="00B942F8">
              <w:t xml:space="preserve"> -й</w:t>
            </w:r>
          </w:p>
        </w:tc>
      </w:tr>
      <w:tr w:rsidR="00B942F8" w:rsidRPr="00B942F8" w:rsidTr="00B942F8">
        <w:trPr>
          <w:trHeight w:val="322"/>
        </w:trPr>
        <w:tc>
          <w:tcPr>
            <w:tcW w:w="3119" w:type="dxa"/>
            <w:vMerge/>
            <w:shd w:val="clear" w:color="auto" w:fill="auto"/>
            <w:vAlign w:val="center"/>
          </w:tcPr>
          <w:p w:rsidR="009610A3" w:rsidRPr="00B942F8" w:rsidRDefault="009610A3">
            <w:pPr>
              <w:widowControl w:val="0"/>
              <w:pBdr>
                <w:top w:val="nil"/>
                <w:left w:val="nil"/>
                <w:bottom w:val="nil"/>
                <w:right w:val="nil"/>
                <w:between w:val="nil"/>
              </w:pBdr>
              <w:spacing w:line="276" w:lineRule="auto"/>
            </w:pPr>
          </w:p>
        </w:tc>
        <w:tc>
          <w:tcPr>
            <w:tcW w:w="2976" w:type="dxa"/>
            <w:vMerge w:val="restart"/>
            <w:shd w:val="clear" w:color="auto" w:fill="auto"/>
            <w:vAlign w:val="center"/>
          </w:tcPr>
          <w:p w:rsidR="009610A3" w:rsidRPr="00B942F8" w:rsidRDefault="00592D84" w:rsidP="007F78D2">
            <w:r w:rsidRPr="00B942F8">
              <w:t xml:space="preserve">*Змістових модулів </w:t>
            </w:r>
            <w:r w:rsidR="007F78D2" w:rsidRPr="00B942F8">
              <w:t>6</w:t>
            </w:r>
          </w:p>
        </w:tc>
        <w:tc>
          <w:tcPr>
            <w:tcW w:w="3303" w:type="dxa"/>
            <w:gridSpan w:val="2"/>
            <w:shd w:val="clear" w:color="auto" w:fill="auto"/>
            <w:vAlign w:val="center"/>
          </w:tcPr>
          <w:p w:rsidR="009610A3" w:rsidRPr="00B942F8" w:rsidRDefault="00592D84">
            <w:pPr>
              <w:jc w:val="center"/>
              <w:rPr>
                <w:b/>
              </w:rPr>
            </w:pPr>
            <w:r w:rsidRPr="00B942F8">
              <w:rPr>
                <w:b/>
              </w:rPr>
              <w:t>Лекції</w:t>
            </w:r>
          </w:p>
        </w:tc>
      </w:tr>
      <w:tr w:rsidR="00B942F8" w:rsidRPr="00B942F8" w:rsidTr="00B942F8">
        <w:trPr>
          <w:trHeight w:val="320"/>
        </w:trPr>
        <w:tc>
          <w:tcPr>
            <w:tcW w:w="3119" w:type="dxa"/>
            <w:vMerge/>
            <w:shd w:val="clear" w:color="auto" w:fill="auto"/>
            <w:vAlign w:val="center"/>
          </w:tcPr>
          <w:p w:rsidR="009610A3" w:rsidRPr="00B942F8" w:rsidRDefault="009610A3">
            <w:pPr>
              <w:widowControl w:val="0"/>
              <w:pBdr>
                <w:top w:val="nil"/>
                <w:left w:val="nil"/>
                <w:bottom w:val="nil"/>
                <w:right w:val="nil"/>
                <w:between w:val="nil"/>
              </w:pBdr>
              <w:spacing w:line="276" w:lineRule="auto"/>
              <w:rPr>
                <w:b/>
              </w:rPr>
            </w:pPr>
          </w:p>
        </w:tc>
        <w:tc>
          <w:tcPr>
            <w:tcW w:w="2976" w:type="dxa"/>
            <w:vMerge/>
            <w:shd w:val="clear" w:color="auto" w:fill="auto"/>
            <w:vAlign w:val="center"/>
          </w:tcPr>
          <w:p w:rsidR="009610A3" w:rsidRPr="00B942F8" w:rsidRDefault="009610A3">
            <w:pPr>
              <w:widowControl w:val="0"/>
              <w:pBdr>
                <w:top w:val="nil"/>
                <w:left w:val="nil"/>
                <w:bottom w:val="nil"/>
                <w:right w:val="nil"/>
                <w:between w:val="nil"/>
              </w:pBdr>
              <w:spacing w:line="276" w:lineRule="auto"/>
              <w:rPr>
                <w:b/>
              </w:rPr>
            </w:pPr>
          </w:p>
        </w:tc>
        <w:tc>
          <w:tcPr>
            <w:tcW w:w="1503" w:type="dxa"/>
            <w:shd w:val="clear" w:color="auto" w:fill="auto"/>
            <w:vAlign w:val="center"/>
          </w:tcPr>
          <w:p w:rsidR="009610A3" w:rsidRPr="00B942F8" w:rsidRDefault="005763F3">
            <w:pPr>
              <w:jc w:val="center"/>
            </w:pPr>
            <w:r w:rsidRPr="00B942F8">
              <w:t xml:space="preserve">12 </w:t>
            </w:r>
            <w:r w:rsidR="00592D84" w:rsidRPr="00B942F8">
              <w:t>год.</w:t>
            </w:r>
          </w:p>
        </w:tc>
        <w:tc>
          <w:tcPr>
            <w:tcW w:w="1800" w:type="dxa"/>
            <w:shd w:val="clear" w:color="auto" w:fill="auto"/>
            <w:vAlign w:val="center"/>
          </w:tcPr>
          <w:p w:rsidR="009610A3" w:rsidRPr="00B942F8" w:rsidRDefault="00592D84">
            <w:pPr>
              <w:jc w:val="center"/>
            </w:pPr>
            <w:r w:rsidRPr="00B942F8">
              <w:t>год.</w:t>
            </w:r>
          </w:p>
        </w:tc>
      </w:tr>
      <w:tr w:rsidR="00B942F8" w:rsidRPr="00B942F8" w:rsidTr="00B942F8">
        <w:trPr>
          <w:trHeight w:val="1066"/>
        </w:trPr>
        <w:tc>
          <w:tcPr>
            <w:tcW w:w="3119" w:type="dxa"/>
            <w:vMerge/>
            <w:shd w:val="clear" w:color="auto" w:fill="auto"/>
            <w:vAlign w:val="center"/>
          </w:tcPr>
          <w:p w:rsidR="009610A3" w:rsidRPr="00B942F8" w:rsidRDefault="009610A3">
            <w:pPr>
              <w:widowControl w:val="0"/>
              <w:pBdr>
                <w:top w:val="nil"/>
                <w:left w:val="nil"/>
                <w:bottom w:val="nil"/>
                <w:right w:val="nil"/>
                <w:between w:val="nil"/>
              </w:pBdr>
              <w:spacing w:line="276" w:lineRule="auto"/>
            </w:pPr>
          </w:p>
        </w:tc>
        <w:tc>
          <w:tcPr>
            <w:tcW w:w="2976" w:type="dxa"/>
            <w:vMerge/>
            <w:shd w:val="clear" w:color="auto" w:fill="auto"/>
            <w:vAlign w:val="center"/>
          </w:tcPr>
          <w:p w:rsidR="009610A3" w:rsidRPr="00B942F8" w:rsidRDefault="009610A3">
            <w:pPr>
              <w:widowControl w:val="0"/>
              <w:pBdr>
                <w:top w:val="nil"/>
                <w:left w:val="nil"/>
                <w:bottom w:val="nil"/>
                <w:right w:val="nil"/>
                <w:between w:val="nil"/>
              </w:pBdr>
              <w:spacing w:line="276" w:lineRule="auto"/>
            </w:pPr>
          </w:p>
        </w:tc>
        <w:tc>
          <w:tcPr>
            <w:tcW w:w="3303" w:type="dxa"/>
            <w:gridSpan w:val="2"/>
            <w:tcBorders>
              <w:bottom w:val="single" w:sz="4" w:space="0" w:color="000000"/>
            </w:tcBorders>
            <w:shd w:val="clear" w:color="auto" w:fill="auto"/>
            <w:vAlign w:val="center"/>
          </w:tcPr>
          <w:p w:rsidR="009610A3" w:rsidRPr="00B942F8" w:rsidRDefault="00B942F8" w:rsidP="00B942F8">
            <w:pPr>
              <w:jc w:val="center"/>
              <w:rPr>
                <w:i/>
                <w:sz w:val="18"/>
                <w:szCs w:val="18"/>
              </w:rPr>
            </w:pPr>
            <w:r>
              <w:rPr>
                <w:b/>
              </w:rPr>
              <w:t>Практичні</w:t>
            </w:r>
          </w:p>
        </w:tc>
      </w:tr>
      <w:tr w:rsidR="00B942F8" w:rsidRPr="00B942F8" w:rsidTr="00B942F8">
        <w:trPr>
          <w:trHeight w:val="562"/>
        </w:trPr>
        <w:tc>
          <w:tcPr>
            <w:tcW w:w="3119" w:type="dxa"/>
            <w:vMerge w:val="restart"/>
            <w:tcBorders>
              <w:bottom w:val="single" w:sz="4" w:space="0" w:color="000000"/>
            </w:tcBorders>
            <w:shd w:val="clear" w:color="auto" w:fill="auto"/>
            <w:vAlign w:val="center"/>
          </w:tcPr>
          <w:p w:rsidR="009610A3" w:rsidRPr="00B942F8" w:rsidRDefault="00592D84">
            <w:pPr>
              <w:jc w:val="center"/>
              <w:rPr>
                <w:b/>
                <w:sz w:val="20"/>
                <w:szCs w:val="20"/>
              </w:rPr>
            </w:pPr>
            <w:r w:rsidRPr="00B942F8">
              <w:rPr>
                <w:sz w:val="20"/>
                <w:szCs w:val="20"/>
              </w:rPr>
              <w:t>Рівень вищої освіти:</w:t>
            </w:r>
            <w:r w:rsidRPr="00B942F8">
              <w:rPr>
                <w:b/>
                <w:sz w:val="20"/>
                <w:szCs w:val="20"/>
              </w:rPr>
              <w:t xml:space="preserve"> магістерський </w:t>
            </w:r>
          </w:p>
          <w:p w:rsidR="009610A3" w:rsidRPr="00B942F8" w:rsidRDefault="009610A3">
            <w:pPr>
              <w:jc w:val="center"/>
              <w:rPr>
                <w:i/>
              </w:rPr>
            </w:pPr>
          </w:p>
        </w:tc>
        <w:tc>
          <w:tcPr>
            <w:tcW w:w="2976" w:type="dxa"/>
            <w:vMerge w:val="restart"/>
            <w:tcBorders>
              <w:bottom w:val="single" w:sz="4" w:space="0" w:color="000000"/>
            </w:tcBorders>
            <w:shd w:val="clear" w:color="auto" w:fill="auto"/>
            <w:vAlign w:val="center"/>
          </w:tcPr>
          <w:p w:rsidR="009610A3" w:rsidRPr="00B942F8" w:rsidRDefault="00592D84">
            <w:r w:rsidRPr="00B942F8">
              <w:t xml:space="preserve">Кількість поточних контрольних заходів – </w:t>
            </w:r>
            <w:r w:rsidR="007705B5" w:rsidRPr="00B942F8">
              <w:t>12</w:t>
            </w:r>
          </w:p>
          <w:p w:rsidR="009610A3" w:rsidRPr="00B942F8" w:rsidRDefault="009610A3"/>
        </w:tc>
        <w:tc>
          <w:tcPr>
            <w:tcW w:w="1503" w:type="dxa"/>
            <w:tcBorders>
              <w:bottom w:val="single" w:sz="4" w:space="0" w:color="000000"/>
            </w:tcBorders>
            <w:shd w:val="clear" w:color="auto" w:fill="auto"/>
            <w:vAlign w:val="center"/>
          </w:tcPr>
          <w:p w:rsidR="009610A3" w:rsidRPr="00B942F8" w:rsidRDefault="005763F3">
            <w:pPr>
              <w:jc w:val="center"/>
              <w:rPr>
                <w:i/>
              </w:rPr>
            </w:pPr>
            <w:r w:rsidRPr="00B942F8">
              <w:t>22</w:t>
            </w:r>
            <w:r w:rsidR="00B51F72" w:rsidRPr="00B942F8">
              <w:t xml:space="preserve"> </w:t>
            </w:r>
            <w:r w:rsidR="00592D84" w:rsidRPr="00B942F8">
              <w:t>год.</w:t>
            </w:r>
          </w:p>
        </w:tc>
        <w:tc>
          <w:tcPr>
            <w:tcW w:w="1800" w:type="dxa"/>
            <w:tcBorders>
              <w:bottom w:val="single" w:sz="4" w:space="0" w:color="000000"/>
            </w:tcBorders>
            <w:shd w:val="clear" w:color="auto" w:fill="auto"/>
            <w:vAlign w:val="center"/>
          </w:tcPr>
          <w:p w:rsidR="009610A3" w:rsidRPr="00B942F8" w:rsidRDefault="00592D84">
            <w:pPr>
              <w:jc w:val="center"/>
            </w:pPr>
            <w:r w:rsidRPr="00B942F8">
              <w:t>год.</w:t>
            </w:r>
          </w:p>
        </w:tc>
      </w:tr>
      <w:tr w:rsidR="00B942F8" w:rsidRPr="00B942F8" w:rsidTr="00B942F8">
        <w:trPr>
          <w:trHeight w:val="138"/>
        </w:trPr>
        <w:tc>
          <w:tcPr>
            <w:tcW w:w="3119" w:type="dxa"/>
            <w:vMerge/>
            <w:tcBorders>
              <w:bottom w:val="single" w:sz="4" w:space="0" w:color="000000"/>
            </w:tcBorders>
            <w:shd w:val="clear" w:color="auto" w:fill="auto"/>
            <w:vAlign w:val="center"/>
          </w:tcPr>
          <w:p w:rsidR="009610A3" w:rsidRPr="00B942F8" w:rsidRDefault="009610A3">
            <w:pPr>
              <w:widowControl w:val="0"/>
              <w:pBdr>
                <w:top w:val="nil"/>
                <w:left w:val="nil"/>
                <w:bottom w:val="nil"/>
                <w:right w:val="nil"/>
                <w:between w:val="nil"/>
              </w:pBdr>
              <w:spacing w:line="276" w:lineRule="auto"/>
            </w:pPr>
          </w:p>
        </w:tc>
        <w:tc>
          <w:tcPr>
            <w:tcW w:w="2976" w:type="dxa"/>
            <w:vMerge/>
            <w:tcBorders>
              <w:bottom w:val="single" w:sz="4" w:space="0" w:color="000000"/>
            </w:tcBorders>
            <w:shd w:val="clear" w:color="auto" w:fill="auto"/>
            <w:vAlign w:val="center"/>
          </w:tcPr>
          <w:p w:rsidR="009610A3" w:rsidRPr="00B942F8" w:rsidRDefault="009610A3">
            <w:pPr>
              <w:widowControl w:val="0"/>
              <w:pBdr>
                <w:top w:val="nil"/>
                <w:left w:val="nil"/>
                <w:bottom w:val="nil"/>
                <w:right w:val="nil"/>
                <w:between w:val="nil"/>
              </w:pBdr>
              <w:spacing w:line="276" w:lineRule="auto"/>
            </w:pPr>
          </w:p>
        </w:tc>
        <w:tc>
          <w:tcPr>
            <w:tcW w:w="3303" w:type="dxa"/>
            <w:gridSpan w:val="2"/>
            <w:shd w:val="clear" w:color="auto" w:fill="auto"/>
            <w:vAlign w:val="center"/>
          </w:tcPr>
          <w:p w:rsidR="009610A3" w:rsidRPr="00B942F8" w:rsidRDefault="00592D84">
            <w:pPr>
              <w:jc w:val="center"/>
              <w:rPr>
                <w:b/>
              </w:rPr>
            </w:pPr>
            <w:r w:rsidRPr="00B942F8">
              <w:rPr>
                <w:b/>
              </w:rPr>
              <w:t>Самостійна робота</w:t>
            </w:r>
          </w:p>
        </w:tc>
      </w:tr>
      <w:tr w:rsidR="00B942F8" w:rsidRPr="00B942F8" w:rsidTr="00B942F8">
        <w:trPr>
          <w:trHeight w:val="138"/>
        </w:trPr>
        <w:tc>
          <w:tcPr>
            <w:tcW w:w="3119" w:type="dxa"/>
            <w:vMerge/>
            <w:tcBorders>
              <w:bottom w:val="single" w:sz="4" w:space="0" w:color="000000"/>
            </w:tcBorders>
            <w:shd w:val="clear" w:color="auto" w:fill="auto"/>
            <w:vAlign w:val="center"/>
          </w:tcPr>
          <w:p w:rsidR="009610A3" w:rsidRPr="00B942F8" w:rsidRDefault="009610A3">
            <w:pPr>
              <w:widowControl w:val="0"/>
              <w:pBdr>
                <w:top w:val="nil"/>
                <w:left w:val="nil"/>
                <w:bottom w:val="nil"/>
                <w:right w:val="nil"/>
                <w:between w:val="nil"/>
              </w:pBdr>
              <w:spacing w:line="276" w:lineRule="auto"/>
              <w:rPr>
                <w:b/>
              </w:rPr>
            </w:pPr>
          </w:p>
        </w:tc>
        <w:tc>
          <w:tcPr>
            <w:tcW w:w="2976" w:type="dxa"/>
            <w:vMerge/>
            <w:tcBorders>
              <w:bottom w:val="single" w:sz="4" w:space="0" w:color="000000"/>
            </w:tcBorders>
            <w:shd w:val="clear" w:color="auto" w:fill="auto"/>
            <w:vAlign w:val="center"/>
          </w:tcPr>
          <w:p w:rsidR="009610A3" w:rsidRPr="00B942F8" w:rsidRDefault="009610A3">
            <w:pPr>
              <w:widowControl w:val="0"/>
              <w:pBdr>
                <w:top w:val="nil"/>
                <w:left w:val="nil"/>
                <w:bottom w:val="nil"/>
                <w:right w:val="nil"/>
                <w:between w:val="nil"/>
              </w:pBdr>
              <w:spacing w:line="276" w:lineRule="auto"/>
              <w:rPr>
                <w:b/>
              </w:rPr>
            </w:pPr>
          </w:p>
        </w:tc>
        <w:tc>
          <w:tcPr>
            <w:tcW w:w="1503" w:type="dxa"/>
            <w:shd w:val="clear" w:color="auto" w:fill="auto"/>
            <w:vAlign w:val="center"/>
          </w:tcPr>
          <w:p w:rsidR="009610A3" w:rsidRPr="00B942F8" w:rsidRDefault="00B51F72">
            <w:pPr>
              <w:jc w:val="center"/>
              <w:rPr>
                <w:i/>
              </w:rPr>
            </w:pPr>
            <w:r w:rsidRPr="00B942F8">
              <w:t xml:space="preserve">86 </w:t>
            </w:r>
            <w:r w:rsidR="00592D84" w:rsidRPr="00B942F8">
              <w:t>год.</w:t>
            </w:r>
          </w:p>
        </w:tc>
        <w:tc>
          <w:tcPr>
            <w:tcW w:w="1800" w:type="dxa"/>
            <w:shd w:val="clear" w:color="auto" w:fill="auto"/>
            <w:vAlign w:val="center"/>
          </w:tcPr>
          <w:p w:rsidR="009610A3" w:rsidRPr="00B942F8" w:rsidRDefault="00592D84">
            <w:pPr>
              <w:jc w:val="center"/>
            </w:pPr>
            <w:r w:rsidRPr="00B942F8">
              <w:t>год.</w:t>
            </w:r>
          </w:p>
        </w:tc>
      </w:tr>
      <w:tr w:rsidR="00B942F8" w:rsidRPr="00B942F8" w:rsidTr="00B942F8">
        <w:trPr>
          <w:trHeight w:val="138"/>
        </w:trPr>
        <w:tc>
          <w:tcPr>
            <w:tcW w:w="3119" w:type="dxa"/>
            <w:vMerge/>
            <w:tcBorders>
              <w:bottom w:val="single" w:sz="4" w:space="0" w:color="000000"/>
            </w:tcBorders>
            <w:shd w:val="clear" w:color="auto" w:fill="auto"/>
            <w:vAlign w:val="center"/>
          </w:tcPr>
          <w:p w:rsidR="009610A3" w:rsidRPr="00B942F8" w:rsidRDefault="009610A3">
            <w:pPr>
              <w:widowControl w:val="0"/>
              <w:pBdr>
                <w:top w:val="nil"/>
                <w:left w:val="nil"/>
                <w:bottom w:val="nil"/>
                <w:right w:val="nil"/>
                <w:between w:val="nil"/>
              </w:pBdr>
              <w:spacing w:line="276" w:lineRule="auto"/>
            </w:pPr>
          </w:p>
        </w:tc>
        <w:tc>
          <w:tcPr>
            <w:tcW w:w="2976" w:type="dxa"/>
            <w:vMerge/>
            <w:tcBorders>
              <w:bottom w:val="single" w:sz="4" w:space="0" w:color="000000"/>
            </w:tcBorders>
            <w:shd w:val="clear" w:color="auto" w:fill="auto"/>
            <w:vAlign w:val="center"/>
          </w:tcPr>
          <w:p w:rsidR="009610A3" w:rsidRPr="00B942F8" w:rsidRDefault="009610A3">
            <w:pPr>
              <w:widowControl w:val="0"/>
              <w:pBdr>
                <w:top w:val="nil"/>
                <w:left w:val="nil"/>
                <w:bottom w:val="nil"/>
                <w:right w:val="nil"/>
                <w:between w:val="nil"/>
              </w:pBdr>
              <w:spacing w:line="276" w:lineRule="auto"/>
            </w:pPr>
          </w:p>
        </w:tc>
        <w:tc>
          <w:tcPr>
            <w:tcW w:w="3303" w:type="dxa"/>
            <w:gridSpan w:val="2"/>
            <w:shd w:val="clear" w:color="auto" w:fill="auto"/>
            <w:vAlign w:val="center"/>
          </w:tcPr>
          <w:p w:rsidR="009610A3" w:rsidRPr="00B942F8" w:rsidRDefault="00592D84">
            <w:pPr>
              <w:jc w:val="center"/>
            </w:pPr>
            <w:r w:rsidRPr="00B942F8">
              <w:rPr>
                <w:b/>
              </w:rPr>
              <w:t>Вид підсумкового семестрового контролю</w:t>
            </w:r>
            <w:r w:rsidRPr="00B942F8">
              <w:t xml:space="preserve">: </w:t>
            </w:r>
          </w:p>
          <w:p w:rsidR="009610A3" w:rsidRPr="00B942F8" w:rsidRDefault="00592D84">
            <w:pPr>
              <w:jc w:val="center"/>
            </w:pPr>
            <w:r w:rsidRPr="00B942F8">
              <w:t xml:space="preserve">екзамен </w:t>
            </w:r>
          </w:p>
          <w:p w:rsidR="009610A3" w:rsidRPr="00B942F8" w:rsidRDefault="009610A3" w:rsidP="00B51F72">
            <w:pPr>
              <w:jc w:val="center"/>
              <w:rPr>
                <w:sz w:val="14"/>
                <w:szCs w:val="14"/>
              </w:rPr>
            </w:pPr>
          </w:p>
        </w:tc>
      </w:tr>
    </w:tbl>
    <w:p w:rsidR="009610A3" w:rsidRDefault="00592D84">
      <w:pPr>
        <w:jc w:val="both"/>
        <w:rPr>
          <w:b/>
          <w:i/>
          <w:sz w:val="20"/>
          <w:szCs w:val="20"/>
        </w:rPr>
      </w:pPr>
      <w:r>
        <w:rPr>
          <w:b/>
          <w:i/>
          <w:color w:val="FF0000"/>
          <w:sz w:val="20"/>
          <w:szCs w:val="20"/>
        </w:rPr>
        <w:t>*Кількість змістових модулів визначається за формулою: ЗМ= (ЗКК-1К)х2, де ЗМ – змістові модулі, ЗКК – загальна кількість кредитів, 1К – 1 кредит, що відводиться  на підсумковий семестровий контроль</w:t>
      </w:r>
      <w:r>
        <w:rPr>
          <w:b/>
          <w:i/>
          <w:sz w:val="20"/>
          <w:szCs w:val="20"/>
        </w:rPr>
        <w:t>.</w:t>
      </w:r>
    </w:p>
    <w:p w:rsidR="00754F1B" w:rsidRDefault="00754F1B" w:rsidP="00FE23A9">
      <w:pPr>
        <w:pStyle w:val="3"/>
        <w:spacing w:after="0"/>
        <w:rPr>
          <w:rFonts w:ascii="Times New Roman" w:eastAsia="Times New Roman" w:hAnsi="Times New Roman" w:cs="Times New Roman"/>
          <w:b/>
          <w:i w:val="0"/>
          <w:sz w:val="28"/>
          <w:szCs w:val="28"/>
        </w:rPr>
      </w:pPr>
    </w:p>
    <w:p w:rsidR="009610A3" w:rsidRDefault="00592D84" w:rsidP="00FE23A9">
      <w:pPr>
        <w:pStyle w:val="3"/>
        <w:spacing w:after="0"/>
        <w:rPr>
          <w:rFonts w:ascii="Times New Roman" w:eastAsia="Times New Roman" w:hAnsi="Times New Roman" w:cs="Times New Roman"/>
          <w:b/>
          <w:i w:val="0"/>
          <w:sz w:val="28"/>
          <w:szCs w:val="28"/>
        </w:rPr>
      </w:pPr>
      <w:r>
        <w:rPr>
          <w:rFonts w:ascii="Times New Roman" w:eastAsia="Times New Roman" w:hAnsi="Times New Roman" w:cs="Times New Roman"/>
          <w:b/>
          <w:i w:val="0"/>
          <w:sz w:val="28"/>
          <w:szCs w:val="28"/>
        </w:rPr>
        <w:t>2. Мета та завдання навчальної дисципліни</w:t>
      </w:r>
    </w:p>
    <w:p w:rsidR="009610A3" w:rsidRPr="001C09E5" w:rsidRDefault="00592D84" w:rsidP="001B127C">
      <w:pPr>
        <w:pBdr>
          <w:top w:val="nil"/>
          <w:left w:val="nil"/>
          <w:bottom w:val="nil"/>
          <w:right w:val="nil"/>
          <w:between w:val="nil"/>
        </w:pBdr>
        <w:ind w:firstLine="709"/>
        <w:jc w:val="both"/>
      </w:pPr>
      <w:r w:rsidRPr="001C09E5">
        <w:rPr>
          <w:b/>
        </w:rPr>
        <w:t>Метою</w:t>
      </w:r>
      <w:r w:rsidRPr="001C09E5">
        <w:t xml:space="preserve"> вивчення навчальної дисципліни «</w:t>
      </w:r>
      <w:r w:rsidR="00B51F72" w:rsidRPr="001C09E5">
        <w:t xml:space="preserve">Цифровий розвиток та </w:t>
      </w:r>
      <w:r w:rsidR="007705B5">
        <w:t>електронна демократія</w:t>
      </w:r>
      <w:r w:rsidRPr="001C09E5">
        <w:t>» є</w:t>
      </w:r>
      <w:r w:rsidR="007F78D2" w:rsidRPr="001C09E5">
        <w:t xml:space="preserve"> формування у майбутніх фахівців системи фундаментальних знань </w:t>
      </w:r>
      <w:r w:rsidR="00B23D22" w:rsidRPr="001C09E5">
        <w:t xml:space="preserve"> </w:t>
      </w:r>
      <w:r w:rsidR="007F78D2" w:rsidRPr="001C09E5">
        <w:t xml:space="preserve">про теоретико-методологічні засади цифрового розвитку та електронного врядування, </w:t>
      </w:r>
      <w:r w:rsidR="00B2377C" w:rsidRPr="001C09E5">
        <w:t xml:space="preserve"> формування розуміння концептуальних основ  роботи електронного урядування як особливої форми публічного управління та </w:t>
      </w:r>
      <w:r w:rsidR="007F78D2" w:rsidRPr="001C09E5">
        <w:t>оцінк</w:t>
      </w:r>
      <w:r w:rsidR="00B2377C" w:rsidRPr="001C09E5">
        <w:t>и</w:t>
      </w:r>
      <w:r w:rsidR="007F78D2" w:rsidRPr="001C09E5">
        <w:t xml:space="preserve"> його ефективності,</w:t>
      </w:r>
      <w:r w:rsidR="00FE23A9" w:rsidRPr="001C09E5">
        <w:t xml:space="preserve"> знання основних</w:t>
      </w:r>
      <w:r w:rsidR="00B2377C" w:rsidRPr="001C09E5">
        <w:t xml:space="preserve"> принципів та механізмів </w:t>
      </w:r>
      <w:r w:rsidR="007F78D2" w:rsidRPr="001C09E5">
        <w:t>взаємодії з громадськістю з метою підвищення участі громадян у прийнятті рішень</w:t>
      </w:r>
      <w:r w:rsidR="00B2377C" w:rsidRPr="001C09E5">
        <w:t xml:space="preserve"> та  механізми функціонування демократичних інститутів.</w:t>
      </w:r>
      <w:r w:rsidR="00B2377C" w:rsidRPr="001C09E5">
        <w:tab/>
      </w:r>
    </w:p>
    <w:p w:rsidR="00FE23A9" w:rsidRPr="001C09E5" w:rsidRDefault="00592D84" w:rsidP="001B127C">
      <w:pPr>
        <w:ind w:firstLine="709"/>
        <w:jc w:val="both"/>
      </w:pPr>
      <w:r w:rsidRPr="001C09E5">
        <w:t xml:space="preserve">Основними </w:t>
      </w:r>
      <w:r w:rsidRPr="001C09E5">
        <w:rPr>
          <w:b/>
        </w:rPr>
        <w:t>завданнями</w:t>
      </w:r>
      <w:r w:rsidRPr="001C09E5">
        <w:t xml:space="preserve"> вивчення дисципліни «</w:t>
      </w:r>
      <w:r w:rsidR="007705B5" w:rsidRPr="001C09E5">
        <w:t xml:space="preserve">Цифровий розвиток та </w:t>
      </w:r>
      <w:r w:rsidR="007705B5">
        <w:t>електронна демократія</w:t>
      </w:r>
      <w:r w:rsidRPr="001C09E5">
        <w:t xml:space="preserve">» є: </w:t>
      </w:r>
    </w:p>
    <w:p w:rsidR="00FE23A9" w:rsidRPr="001B127C" w:rsidRDefault="00FE23A9" w:rsidP="001B127C">
      <w:pPr>
        <w:pStyle w:val="ae"/>
        <w:numPr>
          <w:ilvl w:val="0"/>
          <w:numId w:val="5"/>
        </w:numPr>
        <w:ind w:left="0" w:firstLine="709"/>
        <w:jc w:val="both"/>
      </w:pPr>
      <w:r w:rsidRPr="001B127C">
        <w:t>засвоїти основні знання про сутність цифрового розвитку та електронного врядування,  вплив цифрових технологій на демократію, процеси влади, вибори, комунікацію з владою, які допомагають громадянам активно брати участь у демократичних процесах;</w:t>
      </w:r>
    </w:p>
    <w:p w:rsidR="00FE23A9" w:rsidRPr="001B127C" w:rsidRDefault="00FE23A9" w:rsidP="001B127C">
      <w:pPr>
        <w:pStyle w:val="ae"/>
        <w:numPr>
          <w:ilvl w:val="0"/>
          <w:numId w:val="5"/>
        </w:numPr>
        <w:ind w:left="0" w:firstLine="709"/>
        <w:jc w:val="both"/>
      </w:pPr>
      <w:r w:rsidRPr="001B127C">
        <w:t>ознайомитися з методами та прийомами вивчення інструментів та практик електронної участі у впровадженні публічної політики та законодавства;</w:t>
      </w:r>
    </w:p>
    <w:p w:rsidR="00FE23A9" w:rsidRPr="001B127C" w:rsidRDefault="00FE23A9" w:rsidP="001B127C">
      <w:pPr>
        <w:pStyle w:val="ae"/>
        <w:numPr>
          <w:ilvl w:val="0"/>
          <w:numId w:val="5"/>
        </w:numPr>
        <w:ind w:left="0" w:firstLine="709"/>
        <w:jc w:val="both"/>
      </w:pPr>
      <w:r w:rsidRPr="001B127C">
        <w:t>набути вмінь застосовувати навички використання цифрових технологій у процесах демократії,  прийнятті рішень, комунікації в інтернеті  з метою  впливу на політичний процес;</w:t>
      </w:r>
    </w:p>
    <w:p w:rsidR="00FE23A9" w:rsidRPr="001B127C" w:rsidRDefault="00FE23A9" w:rsidP="001B127C">
      <w:pPr>
        <w:pStyle w:val="ae"/>
        <w:numPr>
          <w:ilvl w:val="0"/>
          <w:numId w:val="5"/>
        </w:numPr>
        <w:ind w:left="0" w:firstLine="709"/>
        <w:jc w:val="both"/>
      </w:pPr>
      <w:r w:rsidRPr="001B127C">
        <w:lastRenderedPageBreak/>
        <w:t>виробити навички використання інструментів електронної участі, аналізу даних, комунікації в інтернеті для підтримки електронної демократії. .</w:t>
      </w:r>
    </w:p>
    <w:p w:rsidR="009610A3" w:rsidRPr="001B127C" w:rsidRDefault="00592D84" w:rsidP="001B127C">
      <w:pPr>
        <w:tabs>
          <w:tab w:val="left" w:pos="284"/>
          <w:tab w:val="left" w:pos="567"/>
        </w:tabs>
        <w:ind w:firstLine="709"/>
        <w:jc w:val="both"/>
      </w:pPr>
      <w:r w:rsidRPr="001B127C">
        <w:t xml:space="preserve">У результаті вивчення навчальної дисципліни студент повинен набути </w:t>
      </w:r>
    </w:p>
    <w:p w:rsidR="009610A3" w:rsidRPr="001B127C" w:rsidRDefault="00592D84" w:rsidP="001B127C">
      <w:pPr>
        <w:ind w:firstLine="709"/>
        <w:jc w:val="both"/>
      </w:pPr>
      <w:r w:rsidRPr="001B127C">
        <w:t xml:space="preserve">таких результатів навчання (знання, уміння тощо) та </w:t>
      </w:r>
      <w:proofErr w:type="spellStart"/>
      <w:r w:rsidRPr="001B127C">
        <w:t>компетентностей</w:t>
      </w:r>
      <w:proofErr w:type="spellEnd"/>
      <w:r w:rsidRPr="001B127C">
        <w:t>:</w:t>
      </w:r>
    </w:p>
    <w:p w:rsidR="009610A3" w:rsidRDefault="009610A3">
      <w:pPr>
        <w:jc w:val="both"/>
        <w:rPr>
          <w:sz w:val="28"/>
          <w:szCs w:val="28"/>
        </w:rPr>
      </w:pPr>
    </w:p>
    <w:tbl>
      <w:tblPr>
        <w:tblStyle w:val="a8"/>
        <w:tblW w:w="95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60"/>
        <w:gridCol w:w="5411"/>
      </w:tblGrid>
      <w:tr w:rsidR="009610A3">
        <w:tc>
          <w:tcPr>
            <w:tcW w:w="4160" w:type="dxa"/>
          </w:tcPr>
          <w:p w:rsidR="009610A3" w:rsidRPr="001B127C" w:rsidRDefault="00592D84">
            <w:pPr>
              <w:ind w:firstLine="295"/>
              <w:jc w:val="center"/>
            </w:pPr>
            <w:r w:rsidRPr="001B127C">
              <w:t>Заплановані робочою програмою результати навчання</w:t>
            </w:r>
          </w:p>
          <w:p w:rsidR="009610A3" w:rsidRDefault="00592D84">
            <w:pPr>
              <w:ind w:firstLine="295"/>
              <w:jc w:val="center"/>
              <w:rPr>
                <w:sz w:val="28"/>
                <w:szCs w:val="28"/>
              </w:rPr>
            </w:pPr>
            <w:r w:rsidRPr="001B127C">
              <w:t>та компетентності</w:t>
            </w:r>
            <w:r>
              <w:rPr>
                <w:sz w:val="28"/>
                <w:szCs w:val="28"/>
              </w:rPr>
              <w:t xml:space="preserve"> </w:t>
            </w:r>
          </w:p>
        </w:tc>
        <w:tc>
          <w:tcPr>
            <w:tcW w:w="5411" w:type="dxa"/>
          </w:tcPr>
          <w:p w:rsidR="009610A3" w:rsidRPr="001B127C" w:rsidRDefault="00592D84">
            <w:pPr>
              <w:ind w:firstLine="295"/>
              <w:jc w:val="center"/>
            </w:pPr>
            <w:r w:rsidRPr="001B127C">
              <w:t>Методи і контрольні заходи</w:t>
            </w:r>
          </w:p>
        </w:tc>
      </w:tr>
      <w:tr w:rsidR="009610A3">
        <w:tc>
          <w:tcPr>
            <w:tcW w:w="4160" w:type="dxa"/>
          </w:tcPr>
          <w:p w:rsidR="009610A3" w:rsidRDefault="00592D84">
            <w:pPr>
              <w:ind w:firstLine="295"/>
              <w:jc w:val="center"/>
              <w:rPr>
                <w:b/>
                <w:sz w:val="16"/>
                <w:szCs w:val="16"/>
              </w:rPr>
            </w:pPr>
            <w:r>
              <w:rPr>
                <w:b/>
                <w:sz w:val="16"/>
                <w:szCs w:val="16"/>
              </w:rPr>
              <w:t>1</w:t>
            </w:r>
          </w:p>
        </w:tc>
        <w:tc>
          <w:tcPr>
            <w:tcW w:w="5411" w:type="dxa"/>
          </w:tcPr>
          <w:p w:rsidR="009610A3" w:rsidRDefault="00592D84">
            <w:pPr>
              <w:ind w:firstLine="295"/>
              <w:jc w:val="center"/>
              <w:rPr>
                <w:b/>
                <w:sz w:val="16"/>
                <w:szCs w:val="16"/>
              </w:rPr>
            </w:pPr>
            <w:r>
              <w:rPr>
                <w:b/>
                <w:sz w:val="16"/>
                <w:szCs w:val="16"/>
              </w:rPr>
              <w:t>2</w:t>
            </w:r>
          </w:p>
        </w:tc>
      </w:tr>
      <w:tr w:rsidR="009610A3">
        <w:tc>
          <w:tcPr>
            <w:tcW w:w="4160" w:type="dxa"/>
          </w:tcPr>
          <w:p w:rsidR="00FE23A9" w:rsidRPr="001B127C" w:rsidRDefault="00FE23A9" w:rsidP="00FE23A9">
            <w:pPr>
              <w:ind w:firstLine="295"/>
              <w:rPr>
                <w:b/>
              </w:rPr>
            </w:pPr>
            <w:r w:rsidRPr="001B127C">
              <w:rPr>
                <w:b/>
              </w:rPr>
              <w:t>Програмні компетентності:</w:t>
            </w:r>
          </w:p>
          <w:p w:rsidR="00FE23A9" w:rsidRPr="00FE23A9" w:rsidRDefault="00FE23A9" w:rsidP="00FE23A9">
            <w:pPr>
              <w:ind w:firstLine="709"/>
              <w:jc w:val="both"/>
              <w:rPr>
                <w:bCs/>
                <w:shd w:val="clear" w:color="auto" w:fill="FFFFFF"/>
              </w:rPr>
            </w:pPr>
            <w:r w:rsidRPr="00FE23A9">
              <w:rPr>
                <w:bCs/>
                <w:shd w:val="clear" w:color="auto" w:fill="FFFFFF"/>
              </w:rPr>
              <w:t>ЗК01. Здатність до абстрактного мислення, аналізу та синтезу.</w:t>
            </w:r>
          </w:p>
          <w:p w:rsidR="00FE23A9" w:rsidRPr="00FE23A9" w:rsidRDefault="00FE23A9" w:rsidP="00FE23A9">
            <w:pPr>
              <w:ind w:firstLine="709"/>
              <w:jc w:val="both"/>
              <w:rPr>
                <w:rFonts w:eastAsia="Calibri"/>
              </w:rPr>
            </w:pPr>
            <w:r w:rsidRPr="00FE23A9">
              <w:rPr>
                <w:rFonts w:eastAsia="Calibri"/>
              </w:rPr>
              <w:t xml:space="preserve">ЗК03. Здатність розробляти та управляти </w:t>
            </w:r>
            <w:proofErr w:type="spellStart"/>
            <w:r w:rsidRPr="00FE23A9">
              <w:rPr>
                <w:rFonts w:eastAsia="Calibri"/>
              </w:rPr>
              <w:t>проєктами</w:t>
            </w:r>
            <w:proofErr w:type="spellEnd"/>
            <w:r w:rsidRPr="00FE23A9">
              <w:rPr>
                <w:rFonts w:eastAsia="Calibri"/>
              </w:rPr>
              <w:t xml:space="preserve">. </w:t>
            </w:r>
          </w:p>
          <w:p w:rsidR="00FE23A9" w:rsidRPr="00FE23A9" w:rsidRDefault="00FE23A9" w:rsidP="00FE23A9">
            <w:pPr>
              <w:ind w:firstLine="709"/>
              <w:jc w:val="both"/>
              <w:rPr>
                <w:rFonts w:eastAsia="Calibri"/>
              </w:rPr>
            </w:pPr>
            <w:r w:rsidRPr="00FE23A9">
              <w:rPr>
                <w:rFonts w:eastAsia="Calibri"/>
              </w:rPr>
              <w:t xml:space="preserve">ЗК04. Здатність удосконалювати й розвивати професійний, інтелектуальний і культурний рівні. </w:t>
            </w:r>
          </w:p>
          <w:p w:rsidR="00FE23A9" w:rsidRPr="00FE23A9" w:rsidRDefault="00FE23A9" w:rsidP="00FE23A9">
            <w:pPr>
              <w:ind w:firstLine="709"/>
              <w:jc w:val="both"/>
              <w:rPr>
                <w:rFonts w:eastAsia="Calibri"/>
              </w:rPr>
            </w:pPr>
            <w:r w:rsidRPr="00FE23A9">
              <w:rPr>
                <w:rFonts w:eastAsia="Calibri"/>
              </w:rPr>
              <w:t>ЗК07. Здатність генерувати нові ідеї (креативність).</w:t>
            </w:r>
          </w:p>
          <w:p w:rsidR="00FE23A9" w:rsidRPr="00FE23A9" w:rsidRDefault="00FE23A9" w:rsidP="00FE23A9">
            <w:pPr>
              <w:ind w:firstLine="295"/>
            </w:pPr>
          </w:p>
          <w:p w:rsidR="009610A3" w:rsidRPr="00FE23A9" w:rsidRDefault="009610A3" w:rsidP="00FE23A9">
            <w:pPr>
              <w:ind w:firstLine="295"/>
            </w:pPr>
          </w:p>
        </w:tc>
        <w:tc>
          <w:tcPr>
            <w:tcW w:w="5411" w:type="dxa"/>
          </w:tcPr>
          <w:p w:rsidR="00FE23A9" w:rsidRPr="001B127C" w:rsidRDefault="00FE23A9" w:rsidP="00FE23A9">
            <w:pPr>
              <w:ind w:firstLine="295"/>
              <w:rPr>
                <w:b/>
              </w:rPr>
            </w:pPr>
            <w:r w:rsidRPr="001B127C">
              <w:rPr>
                <w:b/>
              </w:rPr>
              <w:t>Методи:</w:t>
            </w:r>
          </w:p>
          <w:p w:rsidR="00FE23A9" w:rsidRPr="00FE23A9" w:rsidRDefault="00FE23A9" w:rsidP="00FE23A9">
            <w:pPr>
              <w:ind w:firstLine="295"/>
            </w:pPr>
            <w:r w:rsidRPr="00FE23A9">
              <w:t>Наочні методи (схеми, моделі,</w:t>
            </w:r>
            <w:r>
              <w:t xml:space="preserve"> </w:t>
            </w:r>
            <w:r w:rsidRPr="00FE23A9">
              <w:t>алгоритми).</w:t>
            </w:r>
          </w:p>
          <w:p w:rsidR="00FE23A9" w:rsidRPr="00FE23A9" w:rsidRDefault="00FE23A9" w:rsidP="00FE23A9">
            <w:pPr>
              <w:ind w:firstLine="295"/>
            </w:pPr>
            <w:r w:rsidRPr="00FE23A9">
              <w:t>Словесні методи (лекція,</w:t>
            </w:r>
            <w:r>
              <w:t xml:space="preserve"> </w:t>
            </w:r>
            <w:r w:rsidRPr="00FE23A9">
              <w:t>пояснення, робота з підручником).</w:t>
            </w:r>
          </w:p>
          <w:p w:rsidR="00FE23A9" w:rsidRPr="00FE23A9" w:rsidRDefault="00FE23A9" w:rsidP="00FE23A9">
            <w:pPr>
              <w:ind w:firstLine="295"/>
            </w:pPr>
            <w:r w:rsidRPr="00FE23A9">
              <w:t>Практичні методи (творчі завдання,</w:t>
            </w:r>
            <w:r>
              <w:t xml:space="preserve"> </w:t>
            </w:r>
            <w:r w:rsidRPr="00FE23A9">
              <w:t>контрольні, складання схем і</w:t>
            </w:r>
            <w:r>
              <w:t xml:space="preserve"> </w:t>
            </w:r>
            <w:r w:rsidRPr="00FE23A9">
              <w:t>алгоритмів).</w:t>
            </w:r>
            <w:r>
              <w:t xml:space="preserve"> </w:t>
            </w:r>
          </w:p>
          <w:p w:rsidR="00FE23A9" w:rsidRPr="00FE23A9" w:rsidRDefault="00FE23A9" w:rsidP="00FE23A9">
            <w:pPr>
              <w:ind w:firstLine="295"/>
            </w:pPr>
            <w:r w:rsidRPr="00FE23A9">
              <w:t>Логічні методи (індуктивні,</w:t>
            </w:r>
            <w:r>
              <w:t xml:space="preserve"> </w:t>
            </w:r>
            <w:r w:rsidRPr="00FE23A9">
              <w:t>дедуктивні, створення проблемної</w:t>
            </w:r>
            <w:r>
              <w:t xml:space="preserve"> </w:t>
            </w:r>
            <w:r w:rsidRPr="00FE23A9">
              <w:t>ситуації).</w:t>
            </w:r>
          </w:p>
          <w:p w:rsidR="00FE23A9" w:rsidRPr="00FE23A9" w:rsidRDefault="00FE23A9" w:rsidP="00FE23A9">
            <w:pPr>
              <w:ind w:firstLine="295"/>
            </w:pPr>
            <w:r w:rsidRPr="00FE23A9">
              <w:t>Проблемно-пошукові методи</w:t>
            </w:r>
            <w:r>
              <w:t xml:space="preserve"> </w:t>
            </w:r>
            <w:r w:rsidRPr="00FE23A9">
              <w:t>(репродуктивні).</w:t>
            </w:r>
          </w:p>
          <w:p w:rsidR="00FE23A9" w:rsidRPr="00FE23A9" w:rsidRDefault="00FE23A9" w:rsidP="00FE23A9">
            <w:pPr>
              <w:ind w:firstLine="295"/>
            </w:pPr>
            <w:r w:rsidRPr="00FE23A9">
              <w:t>Метод формування пізнавального</w:t>
            </w:r>
            <w:r>
              <w:t xml:space="preserve"> </w:t>
            </w:r>
            <w:r w:rsidRPr="00FE23A9">
              <w:t>інтересу (навчальна дискусія,</w:t>
            </w:r>
            <w:r>
              <w:t xml:space="preserve"> </w:t>
            </w:r>
            <w:r w:rsidRPr="00FE23A9">
              <w:t>створення цікавих ситуацій).</w:t>
            </w:r>
          </w:p>
          <w:p w:rsidR="009610A3" w:rsidRPr="00FE23A9" w:rsidRDefault="00FE23A9" w:rsidP="00FE23A9">
            <w:pPr>
              <w:ind w:firstLine="295"/>
            </w:pPr>
            <w:r w:rsidRPr="00FE23A9">
              <w:t>Дослідницький (самостійна робота,</w:t>
            </w:r>
            <w:r>
              <w:t xml:space="preserve"> </w:t>
            </w:r>
            <w:r w:rsidRPr="00FE23A9">
              <w:t>проекти).</w:t>
            </w:r>
          </w:p>
        </w:tc>
      </w:tr>
      <w:tr w:rsidR="00FE23A9">
        <w:tc>
          <w:tcPr>
            <w:tcW w:w="4160" w:type="dxa"/>
          </w:tcPr>
          <w:p w:rsidR="00FE23A9" w:rsidRDefault="00FE23A9" w:rsidP="00FE23A9">
            <w:pPr>
              <w:ind w:firstLine="295"/>
            </w:pPr>
            <w:r w:rsidRPr="00FE23A9">
              <w:rPr>
                <w:b/>
              </w:rPr>
              <w:t>Програмні результати навчання</w:t>
            </w:r>
            <w:r>
              <w:t>:</w:t>
            </w:r>
          </w:p>
          <w:p w:rsidR="00FE23A9" w:rsidRPr="00FE23A9" w:rsidRDefault="00FE23A9" w:rsidP="00FE23A9">
            <w:pPr>
              <w:ind w:firstLine="709"/>
              <w:jc w:val="both"/>
            </w:pPr>
            <w:r w:rsidRPr="00FE23A9">
              <w:t xml:space="preserve">РН04 </w:t>
            </w:r>
            <w:r w:rsidRPr="00FE23A9">
              <w:tab/>
              <w:t>Використовувати сучасні статистичні методи, моделі, цифрові технології, спеціалізоване програмне забезпечення для розв’язання складних задач публічного управління та адміністрування.</w:t>
            </w:r>
          </w:p>
          <w:p w:rsidR="00FE23A9" w:rsidRPr="00FE23A9" w:rsidRDefault="00FE23A9" w:rsidP="00FE23A9">
            <w:pPr>
              <w:ind w:firstLine="709"/>
              <w:jc w:val="both"/>
            </w:pPr>
            <w:r w:rsidRPr="00FE23A9">
              <w:t xml:space="preserve">РН06 </w:t>
            </w:r>
            <w:r w:rsidRPr="00FE23A9">
              <w:tab/>
              <w:t xml:space="preserve">Здійснювати ефективне управління інноваціями, ресурсами, ризиками, проектами, змінами, якістю, застосовувати сучасні моделі, підходи та технології, міжнародний досвід при проектуванні та реорганізації управлінських та загально організаційних структур. </w:t>
            </w:r>
          </w:p>
          <w:p w:rsidR="00FE23A9" w:rsidRPr="00FE23A9" w:rsidRDefault="00FE23A9" w:rsidP="00FE23A9">
            <w:pPr>
              <w:ind w:firstLine="709"/>
              <w:jc w:val="both"/>
            </w:pPr>
            <w:r w:rsidRPr="00FE23A9">
              <w:t xml:space="preserve">РН07 </w:t>
            </w:r>
            <w:r w:rsidRPr="00FE23A9">
              <w:tab/>
              <w:t>Уміти розробляти національні/регіональні програмні документи щодо розвитку публічного управління, використовуючи системний аналіз і комплексний підхід.</w:t>
            </w:r>
          </w:p>
          <w:p w:rsidR="00FE23A9" w:rsidRPr="00FE23A9" w:rsidRDefault="00FE23A9" w:rsidP="00FE23A9">
            <w:pPr>
              <w:ind w:firstLine="709"/>
              <w:jc w:val="both"/>
            </w:pPr>
            <w:r w:rsidRPr="00FE23A9">
              <w:t xml:space="preserve">РН12 </w:t>
            </w:r>
            <w:r w:rsidRPr="00FE23A9">
              <w:tab/>
              <w:t xml:space="preserve">Планувати і здійснювати наукові та прикладні дослідження у сфері публічного управління та адміністрування, включаючи аналіз проблематики, постановку цілей і завдань, вибір та використання теоретичних та емпіричних методів дослідження, аналіз його результатів, </w:t>
            </w:r>
            <w:r w:rsidRPr="00FE23A9">
              <w:lastRenderedPageBreak/>
              <w:t>формулювання обґрунтованих висновків.</w:t>
            </w:r>
          </w:p>
          <w:p w:rsidR="00FE23A9" w:rsidRPr="00FE23A9" w:rsidRDefault="00FE23A9" w:rsidP="00FE23A9">
            <w:pPr>
              <w:ind w:firstLine="709"/>
              <w:jc w:val="both"/>
              <w:rPr>
                <w:lang w:val="ru-RU"/>
              </w:rPr>
            </w:pPr>
            <w:r w:rsidRPr="00FE23A9">
              <w:rPr>
                <w:lang w:val="ru-RU"/>
              </w:rPr>
              <w:t>РН15</w:t>
            </w:r>
            <w:r w:rsidRPr="00FE23A9">
              <w:rPr>
                <w:lang w:val="ru-RU"/>
              </w:rPr>
              <w:tab/>
            </w:r>
            <w:proofErr w:type="spellStart"/>
            <w:r w:rsidRPr="00FE23A9">
              <w:rPr>
                <w:lang w:val="ru-RU"/>
              </w:rPr>
              <w:t>Уміти</w:t>
            </w:r>
            <w:proofErr w:type="spellEnd"/>
            <w:r w:rsidRPr="00FE23A9">
              <w:rPr>
                <w:lang w:val="ru-RU"/>
              </w:rPr>
              <w:t xml:space="preserve"> вести й </w:t>
            </w:r>
            <w:proofErr w:type="spellStart"/>
            <w:r w:rsidRPr="00FE23A9">
              <w:rPr>
                <w:lang w:val="ru-RU"/>
              </w:rPr>
              <w:t>забезпечувати</w:t>
            </w:r>
            <w:proofErr w:type="spellEnd"/>
            <w:r w:rsidRPr="00FE23A9">
              <w:rPr>
                <w:lang w:val="ru-RU"/>
              </w:rPr>
              <w:t xml:space="preserve"> </w:t>
            </w:r>
            <w:proofErr w:type="spellStart"/>
            <w:r w:rsidRPr="00FE23A9">
              <w:rPr>
                <w:lang w:val="ru-RU"/>
              </w:rPr>
              <w:t>проєктно-прогнозну</w:t>
            </w:r>
            <w:proofErr w:type="spellEnd"/>
            <w:r w:rsidRPr="00FE23A9">
              <w:rPr>
                <w:lang w:val="ru-RU"/>
              </w:rPr>
              <w:t xml:space="preserve"> </w:t>
            </w:r>
            <w:proofErr w:type="spellStart"/>
            <w:r w:rsidRPr="00FE23A9">
              <w:rPr>
                <w:lang w:val="ru-RU"/>
              </w:rPr>
              <w:t>діяльність</w:t>
            </w:r>
            <w:proofErr w:type="spellEnd"/>
            <w:r w:rsidRPr="00FE23A9">
              <w:rPr>
                <w:lang w:val="ru-RU"/>
              </w:rPr>
              <w:t xml:space="preserve"> у </w:t>
            </w:r>
            <w:proofErr w:type="spellStart"/>
            <w:r w:rsidRPr="00FE23A9">
              <w:rPr>
                <w:lang w:val="ru-RU"/>
              </w:rPr>
              <w:t>публічно-управлінській</w:t>
            </w:r>
            <w:proofErr w:type="spellEnd"/>
            <w:r w:rsidRPr="00FE23A9">
              <w:rPr>
                <w:lang w:val="ru-RU"/>
              </w:rPr>
              <w:t xml:space="preserve"> </w:t>
            </w:r>
            <w:proofErr w:type="spellStart"/>
            <w:r w:rsidRPr="00FE23A9">
              <w:rPr>
                <w:lang w:val="ru-RU"/>
              </w:rPr>
              <w:t>сфері</w:t>
            </w:r>
            <w:proofErr w:type="spellEnd"/>
            <w:r w:rsidRPr="00FE23A9">
              <w:rPr>
                <w:lang w:val="ru-RU"/>
              </w:rPr>
              <w:t xml:space="preserve">, </w:t>
            </w:r>
            <w:proofErr w:type="spellStart"/>
            <w:r w:rsidRPr="00FE23A9">
              <w:rPr>
                <w:lang w:val="ru-RU"/>
              </w:rPr>
              <w:t>впроваджувати</w:t>
            </w:r>
            <w:proofErr w:type="spellEnd"/>
            <w:r w:rsidRPr="00FE23A9">
              <w:rPr>
                <w:lang w:val="ru-RU"/>
              </w:rPr>
              <w:t xml:space="preserve"> </w:t>
            </w:r>
            <w:proofErr w:type="spellStart"/>
            <w:r w:rsidRPr="00FE23A9">
              <w:rPr>
                <w:lang w:val="ru-RU"/>
              </w:rPr>
              <w:t>проєкти</w:t>
            </w:r>
            <w:proofErr w:type="spellEnd"/>
            <w:r w:rsidRPr="00FE23A9">
              <w:rPr>
                <w:lang w:val="ru-RU"/>
              </w:rPr>
              <w:t xml:space="preserve"> </w:t>
            </w:r>
            <w:proofErr w:type="spellStart"/>
            <w:r w:rsidRPr="00FE23A9">
              <w:rPr>
                <w:lang w:val="ru-RU"/>
              </w:rPr>
              <w:t>регіонального</w:t>
            </w:r>
            <w:proofErr w:type="spellEnd"/>
            <w:r w:rsidRPr="00FE23A9">
              <w:rPr>
                <w:lang w:val="ru-RU"/>
              </w:rPr>
              <w:t xml:space="preserve"> та </w:t>
            </w:r>
            <w:proofErr w:type="spellStart"/>
            <w:r w:rsidRPr="00FE23A9">
              <w:rPr>
                <w:lang w:val="ru-RU"/>
              </w:rPr>
              <w:t>місцевого</w:t>
            </w:r>
            <w:proofErr w:type="spellEnd"/>
            <w:r w:rsidRPr="00FE23A9">
              <w:rPr>
                <w:lang w:val="ru-RU"/>
              </w:rPr>
              <w:t xml:space="preserve"> </w:t>
            </w:r>
            <w:proofErr w:type="spellStart"/>
            <w:r w:rsidRPr="00FE23A9">
              <w:rPr>
                <w:lang w:val="ru-RU"/>
              </w:rPr>
              <w:t>розвитку</w:t>
            </w:r>
            <w:proofErr w:type="spellEnd"/>
            <w:r w:rsidRPr="00FE23A9">
              <w:rPr>
                <w:lang w:val="ru-RU"/>
              </w:rPr>
              <w:t>.</w:t>
            </w:r>
          </w:p>
          <w:p w:rsidR="00FE23A9" w:rsidRPr="00FE23A9" w:rsidRDefault="00FE23A9" w:rsidP="00FE23A9">
            <w:pPr>
              <w:ind w:firstLine="295"/>
              <w:rPr>
                <w:lang w:val="ru-RU"/>
              </w:rPr>
            </w:pPr>
          </w:p>
          <w:p w:rsidR="00FE23A9" w:rsidRPr="00FE23A9" w:rsidRDefault="00FE23A9" w:rsidP="00FE23A9">
            <w:pPr>
              <w:ind w:firstLine="295"/>
            </w:pPr>
          </w:p>
        </w:tc>
        <w:tc>
          <w:tcPr>
            <w:tcW w:w="5411" w:type="dxa"/>
          </w:tcPr>
          <w:p w:rsidR="00FE23A9" w:rsidRDefault="00FE23A9" w:rsidP="00FE23A9">
            <w:pPr>
              <w:ind w:firstLine="295"/>
            </w:pPr>
            <w:r w:rsidRPr="001B127C">
              <w:rPr>
                <w:b/>
              </w:rPr>
              <w:lastRenderedPageBreak/>
              <w:t>Методи контролю і самоконтролю</w:t>
            </w:r>
            <w:r>
              <w:t xml:space="preserve"> (усний,</w:t>
            </w:r>
          </w:p>
          <w:p w:rsidR="00FE23A9" w:rsidRDefault="00FE23A9" w:rsidP="00FE23A9">
            <w:pPr>
              <w:ind w:firstLine="295"/>
            </w:pPr>
            <w:r>
              <w:t>письмовий, програмований, ситуаційно-практичний, із  застосуванням інформаційно-</w:t>
            </w:r>
          </w:p>
          <w:p w:rsidR="00FE23A9" w:rsidRDefault="00FE23A9" w:rsidP="00FE23A9">
            <w:pPr>
              <w:ind w:firstLine="295"/>
            </w:pPr>
            <w:r>
              <w:t>комунікативних технологій).</w:t>
            </w:r>
          </w:p>
          <w:p w:rsidR="00FE23A9" w:rsidRDefault="00FE23A9" w:rsidP="00FE23A9">
            <w:pPr>
              <w:ind w:firstLine="295"/>
            </w:pPr>
          </w:p>
          <w:p w:rsidR="00FE23A9" w:rsidRPr="001B127C" w:rsidRDefault="00FE23A9" w:rsidP="00FE23A9">
            <w:pPr>
              <w:ind w:firstLine="295"/>
              <w:rPr>
                <w:b/>
              </w:rPr>
            </w:pPr>
            <w:r w:rsidRPr="001B127C">
              <w:rPr>
                <w:b/>
              </w:rPr>
              <w:t>Контрольні заходи:</w:t>
            </w:r>
          </w:p>
          <w:p w:rsidR="00FE23A9" w:rsidRDefault="00FE23A9" w:rsidP="00FE23A9">
            <w:pPr>
              <w:ind w:firstLine="295"/>
            </w:pPr>
            <w:r>
              <w:t>- теоретичне тестування за змістовим модулем;</w:t>
            </w:r>
          </w:p>
          <w:p w:rsidR="00FE23A9" w:rsidRDefault="00FE23A9" w:rsidP="00FE23A9">
            <w:pPr>
              <w:ind w:firstLine="295"/>
            </w:pPr>
            <w:r>
              <w:t xml:space="preserve">- виконання письмових  практичних завдань, проблемно- орієнтованих кейсів за змістовим </w:t>
            </w:r>
          </w:p>
          <w:p w:rsidR="00FE23A9" w:rsidRPr="00FE23A9" w:rsidRDefault="00FE23A9" w:rsidP="00FE23A9">
            <w:pPr>
              <w:ind w:firstLine="295"/>
            </w:pPr>
            <w:r>
              <w:t>модулем.</w:t>
            </w:r>
          </w:p>
        </w:tc>
      </w:tr>
    </w:tbl>
    <w:p w:rsidR="00B23D22" w:rsidRDefault="00B23D22">
      <w:pPr>
        <w:jc w:val="both"/>
        <w:rPr>
          <w:b/>
          <w:sz w:val="28"/>
          <w:szCs w:val="28"/>
        </w:rPr>
      </w:pPr>
    </w:p>
    <w:p w:rsidR="00FE23A9" w:rsidRDefault="00FE23A9" w:rsidP="00FE23A9">
      <w:pPr>
        <w:jc w:val="both"/>
        <w:rPr>
          <w:b/>
          <w:sz w:val="28"/>
          <w:szCs w:val="28"/>
        </w:rPr>
      </w:pPr>
    </w:p>
    <w:p w:rsidR="009610A3" w:rsidRPr="00AA5802" w:rsidRDefault="00592D84" w:rsidP="00FE23A9">
      <w:pPr>
        <w:jc w:val="both"/>
        <w:rPr>
          <w:b/>
        </w:rPr>
      </w:pPr>
      <w:r w:rsidRPr="00AA5802">
        <w:rPr>
          <w:b/>
        </w:rPr>
        <w:t xml:space="preserve">Міждисциплінарні зв’язки. </w:t>
      </w:r>
      <w:r w:rsidR="00FE23A9" w:rsidRPr="00AA5802">
        <w:t>Курс</w:t>
      </w:r>
      <w:r w:rsidR="00B23D22" w:rsidRPr="00AA5802">
        <w:t xml:space="preserve"> «</w:t>
      </w:r>
      <w:r w:rsidR="007705B5" w:rsidRPr="001C09E5">
        <w:t xml:space="preserve">Цифровий розвиток та </w:t>
      </w:r>
      <w:r w:rsidR="007705B5">
        <w:t>електронна демократія</w:t>
      </w:r>
      <w:r w:rsidR="00B23D22" w:rsidRPr="00AA5802">
        <w:rPr>
          <w:color w:val="000000"/>
        </w:rPr>
        <w:t xml:space="preserve">» </w:t>
      </w:r>
      <w:r w:rsidR="00FE23A9" w:rsidRPr="00AA5802">
        <w:rPr>
          <w:color w:val="000000"/>
        </w:rPr>
        <w:t xml:space="preserve">є базовим компонентом для дисциплін </w:t>
      </w:r>
      <w:r w:rsidR="00B23D22" w:rsidRPr="00AA5802">
        <w:rPr>
          <w:color w:val="000000"/>
        </w:rPr>
        <w:t xml:space="preserve">«Стратегічне управління та управління змінами», </w:t>
      </w:r>
      <w:r w:rsidR="00FE23A9" w:rsidRPr="00AA5802">
        <w:rPr>
          <w:color w:val="000000"/>
        </w:rPr>
        <w:t>«</w:t>
      </w:r>
      <w:r w:rsidR="00B23D22" w:rsidRPr="00AA5802">
        <w:rPr>
          <w:color w:val="000000"/>
        </w:rPr>
        <w:t>Публічне управління», «</w:t>
      </w:r>
      <w:r w:rsidR="007705B5">
        <w:rPr>
          <w:color w:val="000000"/>
        </w:rPr>
        <w:t>Публічна служба</w:t>
      </w:r>
      <w:r w:rsidR="00B23D22" w:rsidRPr="00AA5802">
        <w:rPr>
          <w:color w:val="000000"/>
        </w:rPr>
        <w:t>», «</w:t>
      </w:r>
      <w:r w:rsidR="007705B5">
        <w:rPr>
          <w:color w:val="000000"/>
        </w:rPr>
        <w:t>Комунікації в публічному управлінні та адмініструванні</w:t>
      </w:r>
      <w:r w:rsidR="00B23D22" w:rsidRPr="00AA5802">
        <w:rPr>
          <w:color w:val="000000"/>
        </w:rPr>
        <w:t xml:space="preserve">». </w:t>
      </w:r>
      <w:r w:rsidR="00FE23A9" w:rsidRPr="00AA5802">
        <w:rPr>
          <w:color w:val="000000"/>
        </w:rPr>
        <w:t>Набуті при вивченні цієї дисципліни результати навчання та компетентності необхідні студентам для подальшого опанування, зокрема, дисциплінами вільного вибору студента в межах спеціальності та освітньої програми, при виконанні аналітичних досліджень під час виробничої практики.</w:t>
      </w:r>
    </w:p>
    <w:p w:rsidR="001C09E5" w:rsidRPr="00AA5802" w:rsidRDefault="001C09E5">
      <w:pPr>
        <w:tabs>
          <w:tab w:val="left" w:pos="284"/>
          <w:tab w:val="left" w:pos="567"/>
        </w:tabs>
        <w:ind w:left="360" w:hanging="360"/>
        <w:jc w:val="center"/>
        <w:rPr>
          <w:b/>
        </w:rPr>
      </w:pPr>
    </w:p>
    <w:p w:rsidR="001C09E5" w:rsidRPr="00AA5802" w:rsidRDefault="001C09E5">
      <w:pPr>
        <w:tabs>
          <w:tab w:val="left" w:pos="284"/>
          <w:tab w:val="left" w:pos="567"/>
        </w:tabs>
        <w:ind w:left="360" w:hanging="360"/>
        <w:jc w:val="center"/>
        <w:rPr>
          <w:b/>
        </w:rPr>
      </w:pPr>
    </w:p>
    <w:p w:rsidR="009610A3" w:rsidRDefault="00592D84">
      <w:pPr>
        <w:tabs>
          <w:tab w:val="left" w:pos="284"/>
          <w:tab w:val="left" w:pos="567"/>
        </w:tabs>
        <w:ind w:left="360" w:hanging="360"/>
        <w:jc w:val="center"/>
        <w:rPr>
          <w:b/>
          <w:sz w:val="28"/>
          <w:szCs w:val="28"/>
        </w:rPr>
      </w:pPr>
      <w:r>
        <w:rPr>
          <w:b/>
          <w:sz w:val="28"/>
          <w:szCs w:val="28"/>
        </w:rPr>
        <w:t>3. Програма навчальної дисципліни</w:t>
      </w:r>
    </w:p>
    <w:p w:rsidR="009161D4" w:rsidRPr="00E11E5E" w:rsidRDefault="00592D84" w:rsidP="00AF7167">
      <w:pPr>
        <w:pStyle w:val="3"/>
        <w:numPr>
          <w:ilvl w:val="2"/>
          <w:numId w:val="1"/>
        </w:numPr>
        <w:spacing w:after="0"/>
        <w:ind w:left="0" w:firstLine="709"/>
        <w:jc w:val="both"/>
        <w:rPr>
          <w:sz w:val="24"/>
          <w:szCs w:val="24"/>
        </w:rPr>
      </w:pPr>
      <w:r w:rsidRPr="00E11E5E">
        <w:rPr>
          <w:rFonts w:ascii="Times New Roman" w:eastAsia="Times New Roman" w:hAnsi="Times New Roman" w:cs="Times New Roman"/>
          <w:b/>
          <w:i w:val="0"/>
          <w:sz w:val="24"/>
          <w:szCs w:val="24"/>
        </w:rPr>
        <w:t>Змістовий модуль 1.</w:t>
      </w:r>
      <w:r w:rsidR="001C09E5" w:rsidRPr="00E11E5E">
        <w:rPr>
          <w:rFonts w:ascii="Times New Roman" w:eastAsia="Times New Roman" w:hAnsi="Times New Roman" w:cs="Times New Roman"/>
          <w:b/>
          <w:i w:val="0"/>
          <w:sz w:val="24"/>
          <w:szCs w:val="24"/>
        </w:rPr>
        <w:t xml:space="preserve"> </w:t>
      </w:r>
      <w:proofErr w:type="spellStart"/>
      <w:r w:rsidR="00BA2FE2" w:rsidRPr="00E11E5E">
        <w:rPr>
          <w:rFonts w:ascii="Times New Roman" w:eastAsia="Times New Roman" w:hAnsi="Times New Roman" w:cs="Times New Roman"/>
          <w:b/>
          <w:i w:val="0"/>
          <w:sz w:val="24"/>
          <w:szCs w:val="24"/>
          <w:shd w:val="clear" w:color="auto" w:fill="FFFFFF"/>
          <w:lang w:val="ru-RU"/>
        </w:rPr>
        <w:t>Теоретичні</w:t>
      </w:r>
      <w:proofErr w:type="spellEnd"/>
      <w:r w:rsidR="009161D4" w:rsidRPr="00E11E5E">
        <w:rPr>
          <w:rFonts w:ascii="Times New Roman" w:eastAsia="Times New Roman" w:hAnsi="Times New Roman" w:cs="Times New Roman"/>
          <w:b/>
          <w:i w:val="0"/>
          <w:sz w:val="24"/>
          <w:szCs w:val="24"/>
          <w:shd w:val="clear" w:color="auto" w:fill="FFFFFF"/>
          <w:lang w:val="ru-RU"/>
        </w:rPr>
        <w:t xml:space="preserve"> засади </w:t>
      </w:r>
      <w:proofErr w:type="spellStart"/>
      <w:r w:rsidR="009161D4" w:rsidRPr="00E11E5E">
        <w:rPr>
          <w:rFonts w:ascii="Times New Roman" w:eastAsia="Times New Roman" w:hAnsi="Times New Roman" w:cs="Times New Roman"/>
          <w:b/>
          <w:i w:val="0"/>
          <w:sz w:val="24"/>
          <w:szCs w:val="24"/>
          <w:shd w:val="clear" w:color="auto" w:fill="FFFFFF"/>
          <w:lang w:val="ru-RU"/>
        </w:rPr>
        <w:t>дисципліни</w:t>
      </w:r>
      <w:proofErr w:type="spellEnd"/>
      <w:r w:rsidR="009161D4" w:rsidRPr="00E11E5E">
        <w:rPr>
          <w:rFonts w:ascii="Times New Roman" w:eastAsia="Times New Roman" w:hAnsi="Times New Roman" w:cs="Times New Roman"/>
          <w:b/>
          <w:i w:val="0"/>
          <w:sz w:val="24"/>
          <w:szCs w:val="24"/>
          <w:shd w:val="clear" w:color="auto" w:fill="FFFFFF"/>
          <w:lang w:val="ru-RU"/>
        </w:rPr>
        <w:t xml:space="preserve"> «</w:t>
      </w:r>
      <w:proofErr w:type="spellStart"/>
      <w:r w:rsidR="009161D4" w:rsidRPr="00E11E5E">
        <w:rPr>
          <w:rFonts w:ascii="Times New Roman" w:eastAsia="Times New Roman" w:hAnsi="Times New Roman" w:cs="Times New Roman"/>
          <w:b/>
          <w:i w:val="0"/>
          <w:sz w:val="24"/>
          <w:szCs w:val="24"/>
          <w:shd w:val="clear" w:color="auto" w:fill="FFFFFF"/>
          <w:lang w:val="ru-RU"/>
        </w:rPr>
        <w:t>Цифровий</w:t>
      </w:r>
      <w:proofErr w:type="spellEnd"/>
      <w:r w:rsidR="009161D4" w:rsidRPr="00E11E5E">
        <w:rPr>
          <w:rFonts w:ascii="Times New Roman" w:eastAsia="Times New Roman" w:hAnsi="Times New Roman" w:cs="Times New Roman"/>
          <w:b/>
          <w:i w:val="0"/>
          <w:sz w:val="24"/>
          <w:szCs w:val="24"/>
          <w:shd w:val="clear" w:color="auto" w:fill="FFFFFF"/>
          <w:lang w:val="ru-RU"/>
        </w:rPr>
        <w:t xml:space="preserve"> </w:t>
      </w:r>
      <w:proofErr w:type="spellStart"/>
      <w:r w:rsidR="009161D4" w:rsidRPr="00E11E5E">
        <w:rPr>
          <w:rFonts w:ascii="Times New Roman" w:eastAsia="Times New Roman" w:hAnsi="Times New Roman" w:cs="Times New Roman"/>
          <w:b/>
          <w:i w:val="0"/>
          <w:sz w:val="24"/>
          <w:szCs w:val="24"/>
          <w:shd w:val="clear" w:color="auto" w:fill="FFFFFF"/>
          <w:lang w:val="ru-RU"/>
        </w:rPr>
        <w:t>розвиток</w:t>
      </w:r>
      <w:proofErr w:type="spellEnd"/>
      <w:r w:rsidR="009161D4" w:rsidRPr="00E11E5E">
        <w:rPr>
          <w:rFonts w:ascii="Times New Roman" w:eastAsia="Times New Roman" w:hAnsi="Times New Roman" w:cs="Times New Roman"/>
          <w:b/>
          <w:i w:val="0"/>
          <w:sz w:val="24"/>
          <w:szCs w:val="24"/>
          <w:shd w:val="clear" w:color="auto" w:fill="FFFFFF"/>
          <w:lang w:val="ru-RU"/>
        </w:rPr>
        <w:t xml:space="preserve"> та </w:t>
      </w:r>
      <w:proofErr w:type="spellStart"/>
      <w:r w:rsidR="009161D4" w:rsidRPr="00E11E5E">
        <w:rPr>
          <w:rFonts w:ascii="Times New Roman" w:eastAsia="Times New Roman" w:hAnsi="Times New Roman" w:cs="Times New Roman"/>
          <w:b/>
          <w:i w:val="0"/>
          <w:sz w:val="24"/>
          <w:szCs w:val="24"/>
          <w:shd w:val="clear" w:color="auto" w:fill="FFFFFF"/>
          <w:lang w:val="ru-RU"/>
        </w:rPr>
        <w:t>електронна</w:t>
      </w:r>
      <w:proofErr w:type="spellEnd"/>
      <w:r w:rsidR="009161D4" w:rsidRPr="00E11E5E">
        <w:rPr>
          <w:rFonts w:ascii="Times New Roman" w:eastAsia="Times New Roman" w:hAnsi="Times New Roman" w:cs="Times New Roman"/>
          <w:b/>
          <w:i w:val="0"/>
          <w:sz w:val="24"/>
          <w:szCs w:val="24"/>
          <w:shd w:val="clear" w:color="auto" w:fill="FFFFFF"/>
          <w:lang w:val="ru-RU"/>
        </w:rPr>
        <w:t xml:space="preserve"> </w:t>
      </w:r>
      <w:proofErr w:type="spellStart"/>
      <w:r w:rsidR="009161D4" w:rsidRPr="00E11E5E">
        <w:rPr>
          <w:rFonts w:ascii="Times New Roman" w:eastAsia="Times New Roman" w:hAnsi="Times New Roman" w:cs="Times New Roman"/>
          <w:b/>
          <w:i w:val="0"/>
          <w:sz w:val="24"/>
          <w:szCs w:val="24"/>
          <w:shd w:val="clear" w:color="auto" w:fill="FFFFFF"/>
          <w:lang w:val="ru-RU"/>
        </w:rPr>
        <w:t>демократія</w:t>
      </w:r>
      <w:proofErr w:type="spellEnd"/>
      <w:r w:rsidR="009161D4" w:rsidRPr="00E11E5E">
        <w:rPr>
          <w:rFonts w:ascii="Times New Roman" w:eastAsia="Times New Roman" w:hAnsi="Times New Roman" w:cs="Times New Roman"/>
          <w:b/>
          <w:i w:val="0"/>
          <w:sz w:val="24"/>
          <w:szCs w:val="24"/>
          <w:shd w:val="clear" w:color="auto" w:fill="FFFFFF"/>
          <w:lang w:val="ru-RU"/>
        </w:rPr>
        <w:t xml:space="preserve">». </w:t>
      </w:r>
    </w:p>
    <w:p w:rsidR="00090BAA" w:rsidRDefault="00AF7167" w:rsidP="00AF7167">
      <w:pPr>
        <w:ind w:firstLine="709"/>
        <w:jc w:val="both"/>
      </w:pPr>
      <w:r w:rsidRPr="007705B5">
        <w:rPr>
          <w:color w:val="000000"/>
        </w:rPr>
        <w:t xml:space="preserve">Теоретичні засади </w:t>
      </w:r>
      <w:r w:rsidR="001C09E5" w:rsidRPr="007705B5">
        <w:rPr>
          <w:color w:val="000000"/>
        </w:rPr>
        <w:t>електронного управління та електронної демократії  в епоху цифрового розвитку.</w:t>
      </w:r>
      <w:r w:rsidR="00A1022C">
        <w:rPr>
          <w:color w:val="000000"/>
        </w:rPr>
        <w:t xml:space="preserve"> </w:t>
      </w:r>
      <w:r w:rsidR="001C09E5" w:rsidRPr="007705B5">
        <w:rPr>
          <w:color w:val="000000"/>
        </w:rPr>
        <w:t>"</w:t>
      </w:r>
      <w:proofErr w:type="spellStart"/>
      <w:r w:rsidR="001C09E5" w:rsidRPr="007705B5">
        <w:rPr>
          <w:color w:val="000000"/>
        </w:rPr>
        <w:t>Smart</w:t>
      </w:r>
      <w:proofErr w:type="spellEnd"/>
      <w:r w:rsidR="001C09E5" w:rsidRPr="007705B5">
        <w:rPr>
          <w:color w:val="000000"/>
        </w:rPr>
        <w:t>-управління» як теоретична основа розвитку електронного управління та електронної демократії. Концепція електронного уряду</w:t>
      </w:r>
      <w:r w:rsidR="00E11E5E" w:rsidRPr="007705B5">
        <w:rPr>
          <w:color w:val="000000"/>
        </w:rPr>
        <w:t xml:space="preserve">. </w:t>
      </w:r>
      <w:r w:rsidR="001C09E5" w:rsidRPr="007705B5">
        <w:rPr>
          <w:color w:val="000000"/>
        </w:rPr>
        <w:t>Інструменти проведення електронної демократії.</w:t>
      </w:r>
      <w:r w:rsidR="00090BAA" w:rsidRPr="007705B5">
        <w:rPr>
          <w:color w:val="000000"/>
        </w:rPr>
        <w:t xml:space="preserve"> Теоретичні та методологічні аспекти цифрових технологій та їх вплив на сферу демократії та громадянського участі. Цифровий розвиток як умова впровадження  інформаційних технологій, їх вплив на суспільство, економіку та політику. Цифрова трансформація та її вплив на економіку. Інтернет-розвиток: вивчення</w:t>
      </w:r>
      <w:r w:rsidR="00090BAA">
        <w:t xml:space="preserve"> розвитку Інтернету, мережевих технологій та їх ролі у сучасному суспільстві.</w:t>
      </w:r>
    </w:p>
    <w:p w:rsidR="00090BAA" w:rsidRDefault="00090BAA" w:rsidP="00AF7167">
      <w:pPr>
        <w:ind w:firstLine="709"/>
        <w:jc w:val="both"/>
      </w:pPr>
      <w:r>
        <w:t>Біг-дата і аналітика: Дослідження збору та аналізу великих обсягів даних для прийняття стратегічних рішень. Електронна демократія. Громадянська участь: аналіз та розвиток інструментів та практик для залучення громадян до процесів управління та прийняття рішень.</w:t>
      </w:r>
    </w:p>
    <w:p w:rsidR="00090BAA" w:rsidRDefault="00090BAA" w:rsidP="00AF7167">
      <w:pPr>
        <w:ind w:firstLine="709"/>
        <w:jc w:val="both"/>
      </w:pPr>
      <w:r>
        <w:t>Електронне урядування: вивчення використання цифрових технологій в урядових структурах для поліпшення послуг та зв'язку з громадянами. Цифрові права та свободи: дослідження питань цифрових прав людини, конфіденційності даних та інтернет-свобод.</w:t>
      </w:r>
    </w:p>
    <w:p w:rsidR="001C09E5" w:rsidRPr="00E11E5E" w:rsidRDefault="001C09E5" w:rsidP="00AF7167">
      <w:pPr>
        <w:ind w:firstLine="709"/>
        <w:jc w:val="both"/>
      </w:pPr>
    </w:p>
    <w:p w:rsidR="00E11E5E" w:rsidRDefault="00592D84" w:rsidP="00AF7167">
      <w:pPr>
        <w:tabs>
          <w:tab w:val="left" w:pos="284"/>
          <w:tab w:val="left" w:pos="567"/>
        </w:tabs>
        <w:ind w:firstLine="709"/>
        <w:jc w:val="both"/>
        <w:rPr>
          <w:b/>
        </w:rPr>
      </w:pPr>
      <w:r w:rsidRPr="00E11E5E">
        <w:rPr>
          <w:b/>
        </w:rPr>
        <w:t xml:space="preserve">Змістовий модуль 2. </w:t>
      </w:r>
      <w:r w:rsidR="009161D4" w:rsidRPr="00E11E5E">
        <w:rPr>
          <w:b/>
          <w:shd w:val="clear" w:color="auto" w:fill="FFFFFF"/>
        </w:rPr>
        <w:t>Методологічні засади  електронного (цифрового) уряду як нової форми  управління та оцінка його ефективності.</w:t>
      </w:r>
      <w:r w:rsidR="001C09E5" w:rsidRPr="00E11E5E">
        <w:rPr>
          <w:b/>
        </w:rPr>
        <w:t xml:space="preserve"> </w:t>
      </w:r>
    </w:p>
    <w:p w:rsidR="001C09E5" w:rsidRPr="00E11E5E" w:rsidRDefault="00090BAA" w:rsidP="007705B5">
      <w:pPr>
        <w:ind w:firstLine="709"/>
        <w:jc w:val="both"/>
      </w:pPr>
      <w:r w:rsidRPr="007705B5">
        <w:t>Методологія дослідження е</w:t>
      </w:r>
      <w:r w:rsidR="001C09E5" w:rsidRPr="007705B5">
        <w:t>лектронн</w:t>
      </w:r>
      <w:r w:rsidRPr="007705B5">
        <w:t>ого</w:t>
      </w:r>
      <w:r w:rsidR="001C09E5" w:rsidRPr="007705B5">
        <w:t xml:space="preserve"> (цифров</w:t>
      </w:r>
      <w:r w:rsidRPr="007705B5">
        <w:t>ого</w:t>
      </w:r>
      <w:r w:rsidR="001C09E5" w:rsidRPr="007705B5">
        <w:t>) уряд</w:t>
      </w:r>
      <w:r w:rsidRPr="007705B5">
        <w:t>у</w:t>
      </w:r>
      <w:r w:rsidR="001C09E5" w:rsidRPr="007705B5">
        <w:t xml:space="preserve"> як нов</w:t>
      </w:r>
      <w:r w:rsidRPr="007705B5">
        <w:t>ої</w:t>
      </w:r>
      <w:r w:rsidR="001C09E5" w:rsidRPr="007705B5">
        <w:t xml:space="preserve"> національн</w:t>
      </w:r>
      <w:r w:rsidRPr="007705B5">
        <w:t>ої</w:t>
      </w:r>
      <w:r w:rsidR="001C09E5" w:rsidRPr="007705B5">
        <w:t xml:space="preserve"> форм</w:t>
      </w:r>
      <w:r w:rsidRPr="007705B5">
        <w:t>и</w:t>
      </w:r>
      <w:r w:rsidR="001C09E5" w:rsidRPr="007705B5">
        <w:t xml:space="preserve"> управління та оцінка його ефективності</w:t>
      </w:r>
      <w:r w:rsidR="001C09E5" w:rsidRPr="00E11E5E">
        <w:t>. Модернізація національної системи управління. Суть концепції суспільної цінності управління.  Оцінка ефективності електронного уряду: модель успіху інформаційної системи</w:t>
      </w:r>
      <w:r w:rsidR="00AF7167">
        <w:t xml:space="preserve">. </w:t>
      </w:r>
      <w:r w:rsidR="001C09E5" w:rsidRPr="00E11E5E">
        <w:t>Створення концептуальної основи електронного уряду та оцінки його ефективності.</w:t>
      </w:r>
    </w:p>
    <w:p w:rsidR="009161D4" w:rsidRPr="00E11E5E" w:rsidRDefault="001C09E5" w:rsidP="00AF7167">
      <w:pPr>
        <w:tabs>
          <w:tab w:val="left" w:pos="284"/>
          <w:tab w:val="left" w:pos="567"/>
        </w:tabs>
        <w:ind w:firstLine="709"/>
        <w:jc w:val="both"/>
        <w:rPr>
          <w:shd w:val="clear" w:color="auto" w:fill="FFFFFF"/>
        </w:rPr>
      </w:pPr>
      <w:r w:rsidRPr="00E11E5E">
        <w:t xml:space="preserve">Цифрове управління – «поведінкова природа» суспільної цінності.  Цифрові громадяни – «громадянство» суспільних цінностей.  Цифрові послуги – ефективність  суспільної цінності. Цифрове суспільство  -  соціальна природа суспільної цінностей. </w:t>
      </w:r>
    </w:p>
    <w:p w:rsidR="00090BAA" w:rsidRDefault="00090BAA" w:rsidP="00AF7167">
      <w:pPr>
        <w:ind w:firstLine="709"/>
        <w:jc w:val="both"/>
      </w:pPr>
      <w:r>
        <w:t>Методологія дослідження:</w:t>
      </w:r>
      <w:r w:rsidR="00AF7167">
        <w:t xml:space="preserve"> </w:t>
      </w:r>
      <w:r>
        <w:t>Аналіз інформації: розвиток навичок збору, обробки та аналізу даних, включаючи кількісні та якісні методи дослідження.</w:t>
      </w:r>
    </w:p>
    <w:p w:rsidR="00090BAA" w:rsidRDefault="00090BAA" w:rsidP="00AF7167">
      <w:pPr>
        <w:ind w:firstLine="709"/>
        <w:jc w:val="both"/>
      </w:pPr>
      <w:r>
        <w:t>Кейс-стаді: вивчення конкретних ситуацій та прикладів впровадження цифрових технологій у політику та управління.</w:t>
      </w:r>
    </w:p>
    <w:p w:rsidR="00090BAA" w:rsidRDefault="00090BAA" w:rsidP="00AF7167">
      <w:pPr>
        <w:ind w:firstLine="709"/>
        <w:jc w:val="both"/>
      </w:pPr>
      <w:r>
        <w:lastRenderedPageBreak/>
        <w:t>Експериментальні дослідження: використання експериментів для вивчення ефективності конкретних цифрових інструментів у громадянській участі та управлінні.</w:t>
      </w:r>
    </w:p>
    <w:p w:rsidR="00090BAA" w:rsidRDefault="00090BAA" w:rsidP="00AF7167">
      <w:pPr>
        <w:ind w:firstLine="709"/>
        <w:jc w:val="both"/>
      </w:pPr>
      <w:r>
        <w:t>Креативність та інновації: заохочення студентів до розробки нових ідей та інноваційних підходів у сферах цифрового розвитку та електронної демократії.</w:t>
      </w:r>
    </w:p>
    <w:p w:rsidR="00090BAA" w:rsidRDefault="00090BAA" w:rsidP="00AF7167">
      <w:pPr>
        <w:ind w:firstLine="709"/>
        <w:jc w:val="both"/>
      </w:pPr>
      <w:r>
        <w:t>Розгляд абстрактних концепцій демократії та політичних систем у контексті цифрового суспільства.</w:t>
      </w:r>
    </w:p>
    <w:p w:rsidR="00090BAA" w:rsidRDefault="00090BAA" w:rsidP="00AF7167">
      <w:pPr>
        <w:ind w:firstLine="709"/>
        <w:jc w:val="both"/>
      </w:pPr>
      <w:r>
        <w:t xml:space="preserve">Міждисциплінарний підхід: врахування </w:t>
      </w:r>
      <w:proofErr w:type="spellStart"/>
      <w:r>
        <w:t>зв'язків</w:t>
      </w:r>
      <w:proofErr w:type="spellEnd"/>
      <w:r>
        <w:t xml:space="preserve"> між інформаційними технологіями, політикою, соціологією, психологією та іншими галузями з метою розуміння складних взаємозв'язків.</w:t>
      </w:r>
    </w:p>
    <w:p w:rsidR="009610A3" w:rsidRPr="00B47145" w:rsidRDefault="009610A3" w:rsidP="00AF7167">
      <w:pPr>
        <w:ind w:firstLine="709"/>
        <w:jc w:val="both"/>
      </w:pPr>
    </w:p>
    <w:p w:rsidR="000E7510" w:rsidRPr="00E11E5E" w:rsidRDefault="00592D84" w:rsidP="00AF7167">
      <w:pPr>
        <w:ind w:firstLine="709"/>
        <w:jc w:val="both"/>
        <w:rPr>
          <w:b/>
          <w:shd w:val="clear" w:color="auto" w:fill="FFFFFF"/>
          <w:lang w:val="ru-RU"/>
        </w:rPr>
      </w:pPr>
      <w:r w:rsidRPr="00E11E5E">
        <w:rPr>
          <w:b/>
        </w:rPr>
        <w:t>Змістовий модуль 3.</w:t>
      </w:r>
      <w:r w:rsidRPr="00E11E5E">
        <w:rPr>
          <w:b/>
          <w:i/>
        </w:rPr>
        <w:t xml:space="preserve"> </w:t>
      </w:r>
      <w:proofErr w:type="spellStart"/>
      <w:r w:rsidR="009161D4" w:rsidRPr="00E11E5E">
        <w:rPr>
          <w:b/>
          <w:lang w:val="ru-RU"/>
        </w:rPr>
        <w:t>Зарубіжний</w:t>
      </w:r>
      <w:proofErr w:type="spellEnd"/>
      <w:r w:rsidR="009161D4" w:rsidRPr="00E11E5E">
        <w:rPr>
          <w:b/>
          <w:lang w:val="ru-RU"/>
        </w:rPr>
        <w:t xml:space="preserve"> </w:t>
      </w:r>
      <w:proofErr w:type="spellStart"/>
      <w:r w:rsidR="009161D4" w:rsidRPr="00E11E5E">
        <w:rPr>
          <w:b/>
          <w:lang w:val="ru-RU"/>
        </w:rPr>
        <w:t>досвід</w:t>
      </w:r>
      <w:proofErr w:type="spellEnd"/>
      <w:r w:rsidR="009161D4" w:rsidRPr="00E11E5E">
        <w:rPr>
          <w:b/>
          <w:lang w:val="ru-RU"/>
        </w:rPr>
        <w:t xml:space="preserve"> </w:t>
      </w:r>
      <w:proofErr w:type="spellStart"/>
      <w:r w:rsidR="009161D4" w:rsidRPr="00E11E5E">
        <w:rPr>
          <w:b/>
          <w:lang w:val="ru-RU"/>
        </w:rPr>
        <w:t>упровадження</w:t>
      </w:r>
      <w:proofErr w:type="spellEnd"/>
      <w:r w:rsidR="009161D4" w:rsidRPr="00E11E5E">
        <w:rPr>
          <w:b/>
          <w:lang w:val="ru-RU"/>
        </w:rPr>
        <w:t xml:space="preserve">  </w:t>
      </w:r>
      <w:proofErr w:type="spellStart"/>
      <w:r w:rsidR="009161D4" w:rsidRPr="00E11E5E">
        <w:rPr>
          <w:b/>
          <w:lang w:val="ru-RU"/>
        </w:rPr>
        <w:t>електронної</w:t>
      </w:r>
      <w:proofErr w:type="spellEnd"/>
      <w:r w:rsidR="009161D4" w:rsidRPr="00E11E5E">
        <w:rPr>
          <w:b/>
          <w:lang w:val="ru-RU"/>
        </w:rPr>
        <w:t xml:space="preserve"> </w:t>
      </w:r>
      <w:proofErr w:type="spellStart"/>
      <w:r w:rsidR="009161D4" w:rsidRPr="00E11E5E">
        <w:rPr>
          <w:b/>
          <w:lang w:val="ru-RU"/>
        </w:rPr>
        <w:t>демократії</w:t>
      </w:r>
      <w:proofErr w:type="spellEnd"/>
      <w:r w:rsidR="000E7510">
        <w:rPr>
          <w:b/>
          <w:lang w:val="ru-RU"/>
        </w:rPr>
        <w:t>:</w:t>
      </w:r>
      <w:r w:rsidR="009161D4" w:rsidRPr="00E11E5E">
        <w:rPr>
          <w:b/>
          <w:lang w:val="ru-RU"/>
        </w:rPr>
        <w:t xml:space="preserve">  </w:t>
      </w:r>
      <w:proofErr w:type="spellStart"/>
      <w:r w:rsidR="000E7510">
        <w:rPr>
          <w:b/>
          <w:lang w:val="ru-RU"/>
        </w:rPr>
        <w:t>стратегії</w:t>
      </w:r>
      <w:proofErr w:type="spellEnd"/>
      <w:r w:rsidR="000E7510">
        <w:rPr>
          <w:b/>
          <w:lang w:val="ru-RU"/>
        </w:rPr>
        <w:t xml:space="preserve">,  </w:t>
      </w:r>
      <w:proofErr w:type="spellStart"/>
      <w:r w:rsidR="000E7510">
        <w:rPr>
          <w:b/>
          <w:lang w:val="ru-RU"/>
        </w:rPr>
        <w:t>інструменти</w:t>
      </w:r>
      <w:proofErr w:type="spellEnd"/>
      <w:r w:rsidR="000E7510">
        <w:rPr>
          <w:b/>
          <w:lang w:val="ru-RU"/>
        </w:rPr>
        <w:t xml:space="preserve"> та </w:t>
      </w:r>
      <w:proofErr w:type="spellStart"/>
      <w:r w:rsidR="000E7510">
        <w:rPr>
          <w:b/>
          <w:lang w:val="ru-RU"/>
        </w:rPr>
        <w:t>найкращі</w:t>
      </w:r>
      <w:proofErr w:type="spellEnd"/>
      <w:r w:rsidR="000E7510">
        <w:rPr>
          <w:b/>
          <w:lang w:val="ru-RU"/>
        </w:rPr>
        <w:t xml:space="preserve"> практики </w:t>
      </w:r>
    </w:p>
    <w:p w:rsidR="000E7510" w:rsidRDefault="00E11E5E" w:rsidP="00AF7167">
      <w:pPr>
        <w:ind w:firstLine="709"/>
        <w:jc w:val="both"/>
      </w:pPr>
      <w:r w:rsidRPr="007705B5">
        <w:t>Електронна демократія у країнах ЄС: Бельгія. Франція. Японія, Великобританія</w:t>
      </w:r>
      <w:r w:rsidR="00090BAA" w:rsidRPr="007705B5">
        <w:t>, Швеція</w:t>
      </w:r>
      <w:r w:rsidR="00AF7167" w:rsidRPr="007705B5">
        <w:t xml:space="preserve">: стратегії, інструменти, найкращі практики. </w:t>
      </w:r>
      <w:r w:rsidR="00090BAA" w:rsidRPr="007705B5">
        <w:t xml:space="preserve"> </w:t>
      </w:r>
      <w:r w:rsidRPr="007705B5">
        <w:t xml:space="preserve"> </w:t>
      </w:r>
      <w:r>
        <w:t xml:space="preserve">Цифрові права як вираження цифрових атрибутів людини. формування відповідального цифрового громадянства. Аналіз концептуальних положень «цифрові права людини».  Методологія дослідження.  Еволюція від динамічного </w:t>
      </w:r>
      <w:proofErr w:type="spellStart"/>
      <w:r>
        <w:t>оцифрування</w:t>
      </w:r>
      <w:proofErr w:type="spellEnd"/>
      <w:r>
        <w:t xml:space="preserve"> до цифрових атрибутів людини. </w:t>
      </w:r>
    </w:p>
    <w:p w:rsidR="00090BAA" w:rsidRDefault="00090BAA" w:rsidP="00AF7167">
      <w:pPr>
        <w:ind w:firstLine="709"/>
        <w:jc w:val="both"/>
      </w:pPr>
      <w:r>
        <w:t>Естонія: Естонія вважається лідером у сфері електронного урядування та електронної демократії. Країна впровадила інноваційну систему електронного голосування, електронної ідентифікації громадян, а також цифрового доступу до публічних послуг. Цей досвід показує, як ефективно і безпечно впроваджувати електронні інструменти в систему демократії.</w:t>
      </w:r>
    </w:p>
    <w:p w:rsidR="000E7510" w:rsidRDefault="000E7510" w:rsidP="00AF7167">
      <w:pPr>
        <w:ind w:firstLine="709"/>
        <w:jc w:val="both"/>
      </w:pPr>
      <w:r>
        <w:t xml:space="preserve">Інструменти залучення громадян до процесів прийняття рішень.  </w:t>
      </w:r>
      <w:r w:rsidR="00090BAA">
        <w:t>Тайвань</w:t>
      </w:r>
      <w:r>
        <w:t xml:space="preserve"> як</w:t>
      </w:r>
      <w:r w:rsidR="00090BAA">
        <w:t xml:space="preserve"> приклад використання цифрових технологій для поліпшення громадянської участі в урядових справах. </w:t>
      </w:r>
    </w:p>
    <w:p w:rsidR="000E7510" w:rsidRDefault="000E7510" w:rsidP="00AF7167">
      <w:pPr>
        <w:ind w:firstLine="709"/>
        <w:jc w:val="both"/>
      </w:pPr>
      <w:r>
        <w:t>В</w:t>
      </w:r>
      <w:r w:rsidR="00090BAA">
        <w:t>ідкритий підхід до забезпечення громадянської участі у прийнятті рішень</w:t>
      </w:r>
      <w:r>
        <w:t xml:space="preserve">, </w:t>
      </w:r>
      <w:r w:rsidRPr="000E7510">
        <w:t>впровадж</w:t>
      </w:r>
      <w:r>
        <w:t xml:space="preserve">ення </w:t>
      </w:r>
      <w:r w:rsidRPr="000E7510">
        <w:t xml:space="preserve"> онлайн-платформи для збору думок та ініціатив громадян, що використовуються у законодавстві</w:t>
      </w:r>
      <w:r>
        <w:t xml:space="preserve"> в Ісландії.</w:t>
      </w:r>
    </w:p>
    <w:p w:rsidR="00090BAA" w:rsidRDefault="000E7510" w:rsidP="00AF7167">
      <w:pPr>
        <w:ind w:firstLine="709"/>
        <w:jc w:val="both"/>
      </w:pPr>
      <w:r>
        <w:t>Р</w:t>
      </w:r>
      <w:r w:rsidR="00090BAA">
        <w:t>озвит</w:t>
      </w:r>
      <w:r>
        <w:t>о</w:t>
      </w:r>
      <w:r w:rsidR="00090BAA">
        <w:t>к електронного організаційного урядування, включаючи відкритий доступ до даних про роботу урядових органів</w:t>
      </w:r>
      <w:r>
        <w:t xml:space="preserve"> в Норвегії.</w:t>
      </w:r>
      <w:r w:rsidR="00090BAA">
        <w:t>.</w:t>
      </w:r>
    </w:p>
    <w:p w:rsidR="009610A3" w:rsidRPr="00090BAA" w:rsidRDefault="000E7510" w:rsidP="00AF7167">
      <w:pPr>
        <w:ind w:firstLine="709"/>
        <w:jc w:val="both"/>
        <w:rPr>
          <w:lang w:val="ru-RU"/>
        </w:rPr>
      </w:pPr>
      <w:r>
        <w:t>Ц</w:t>
      </w:r>
      <w:r w:rsidR="00090BAA">
        <w:t>ифрові інструменти для покращення громадянської участі та доступу до урядових послуг</w:t>
      </w:r>
      <w:r>
        <w:t xml:space="preserve"> у Канаді. С</w:t>
      </w:r>
      <w:r w:rsidR="00090BAA">
        <w:t>тратегії та інструменти, пристосовані до свого суспільства та потреб громадян. Цей досвід може слугувати для вивчення найкращих практик та адаптації їх до конкретних умов і можливостей інших країн.</w:t>
      </w:r>
    </w:p>
    <w:p w:rsidR="009610A3" w:rsidRPr="00E11E5E" w:rsidRDefault="009610A3" w:rsidP="00AF7167">
      <w:pPr>
        <w:ind w:firstLine="709"/>
        <w:jc w:val="both"/>
      </w:pPr>
    </w:p>
    <w:p w:rsidR="009161D4" w:rsidRPr="00E11E5E" w:rsidRDefault="00592D84" w:rsidP="00AF7167">
      <w:pPr>
        <w:ind w:firstLine="709"/>
        <w:jc w:val="both"/>
        <w:rPr>
          <w:b/>
          <w:lang w:val="ru-RU"/>
        </w:rPr>
      </w:pPr>
      <w:r w:rsidRPr="00E11E5E">
        <w:rPr>
          <w:b/>
        </w:rPr>
        <w:t>Змістовий модуль 4.</w:t>
      </w:r>
      <w:r w:rsidR="009161D4" w:rsidRPr="00E11E5E">
        <w:rPr>
          <w:b/>
          <w:lang w:val="ru-RU"/>
        </w:rPr>
        <w:t xml:space="preserve"> </w:t>
      </w:r>
      <w:proofErr w:type="spellStart"/>
      <w:r w:rsidR="009161D4" w:rsidRPr="00E11E5E">
        <w:rPr>
          <w:b/>
          <w:lang w:val="ru-RU"/>
        </w:rPr>
        <w:t>Електронна</w:t>
      </w:r>
      <w:proofErr w:type="spellEnd"/>
      <w:r w:rsidR="009161D4" w:rsidRPr="00E11E5E">
        <w:rPr>
          <w:b/>
          <w:lang w:val="ru-RU"/>
        </w:rPr>
        <w:t xml:space="preserve"> </w:t>
      </w:r>
      <w:proofErr w:type="spellStart"/>
      <w:r w:rsidR="009161D4" w:rsidRPr="00E11E5E">
        <w:rPr>
          <w:b/>
          <w:lang w:val="ru-RU"/>
        </w:rPr>
        <w:t>демократія</w:t>
      </w:r>
      <w:proofErr w:type="spellEnd"/>
      <w:r w:rsidR="009161D4" w:rsidRPr="00E11E5E">
        <w:rPr>
          <w:b/>
          <w:lang w:val="ru-RU"/>
        </w:rPr>
        <w:t xml:space="preserve">:  </w:t>
      </w:r>
      <w:proofErr w:type="spellStart"/>
      <w:r w:rsidR="009161D4" w:rsidRPr="00E11E5E">
        <w:rPr>
          <w:b/>
          <w:lang w:val="ru-RU"/>
        </w:rPr>
        <w:t>правове</w:t>
      </w:r>
      <w:proofErr w:type="spellEnd"/>
      <w:r w:rsidR="009161D4" w:rsidRPr="00E11E5E">
        <w:rPr>
          <w:b/>
          <w:lang w:val="ru-RU"/>
        </w:rPr>
        <w:t xml:space="preserve"> </w:t>
      </w:r>
      <w:proofErr w:type="spellStart"/>
      <w:r w:rsidR="009161D4" w:rsidRPr="00E11E5E">
        <w:rPr>
          <w:b/>
          <w:lang w:val="ru-RU"/>
        </w:rPr>
        <w:t>регулювання</w:t>
      </w:r>
      <w:proofErr w:type="spellEnd"/>
      <w:r w:rsidR="009161D4" w:rsidRPr="00E11E5E">
        <w:rPr>
          <w:b/>
          <w:lang w:val="ru-RU"/>
        </w:rPr>
        <w:t xml:space="preserve"> та </w:t>
      </w:r>
      <w:proofErr w:type="spellStart"/>
      <w:r w:rsidR="009161D4" w:rsidRPr="00E11E5E">
        <w:rPr>
          <w:b/>
          <w:lang w:val="ru-RU"/>
        </w:rPr>
        <w:t>інституційні</w:t>
      </w:r>
      <w:proofErr w:type="spellEnd"/>
      <w:r w:rsidR="009161D4" w:rsidRPr="00E11E5E">
        <w:rPr>
          <w:b/>
          <w:lang w:val="ru-RU"/>
        </w:rPr>
        <w:t xml:space="preserve"> </w:t>
      </w:r>
      <w:proofErr w:type="spellStart"/>
      <w:r w:rsidR="009161D4" w:rsidRPr="00E11E5E">
        <w:rPr>
          <w:b/>
          <w:lang w:val="ru-RU"/>
        </w:rPr>
        <w:t>гарантії</w:t>
      </w:r>
      <w:proofErr w:type="spellEnd"/>
      <w:r w:rsidR="009161D4" w:rsidRPr="00E11E5E">
        <w:rPr>
          <w:b/>
          <w:lang w:val="ru-RU"/>
        </w:rPr>
        <w:t xml:space="preserve"> з боку уряду. </w:t>
      </w:r>
    </w:p>
    <w:p w:rsidR="00E11E5E" w:rsidRPr="007705B5" w:rsidRDefault="00E11E5E" w:rsidP="00AF7167">
      <w:pPr>
        <w:ind w:firstLine="709"/>
        <w:jc w:val="both"/>
      </w:pPr>
      <w:r w:rsidRPr="007705B5">
        <w:t xml:space="preserve">Електронна демократія та використання електронних технологій і засобів зв'язку для поліпшення участі громадян в політичному процесі та управлінні справами держави. Правове регулювання та інституційні гарантії як ключові </w:t>
      </w:r>
      <w:proofErr w:type="spellStart"/>
      <w:r w:rsidRPr="007705B5">
        <w:t>аспектаи</w:t>
      </w:r>
      <w:proofErr w:type="spellEnd"/>
      <w:r w:rsidRPr="007705B5">
        <w:t xml:space="preserve"> розвитку електронної демократії. </w:t>
      </w:r>
      <w:proofErr w:type="spellStart"/>
      <w:r w:rsidRPr="007705B5">
        <w:t>Пправа</w:t>
      </w:r>
      <w:proofErr w:type="spellEnd"/>
      <w:r w:rsidRPr="007705B5">
        <w:t xml:space="preserve"> та обов'язки учасників процесу, які захищають </w:t>
      </w:r>
      <w:proofErr w:type="spellStart"/>
      <w:r w:rsidRPr="007705B5">
        <w:t>приватність</w:t>
      </w:r>
      <w:proofErr w:type="spellEnd"/>
      <w:r w:rsidRPr="007705B5">
        <w:t xml:space="preserve"> громадян та забезпечують захист від </w:t>
      </w:r>
      <w:proofErr w:type="spellStart"/>
      <w:r w:rsidRPr="007705B5">
        <w:t>кіберзлочинів</w:t>
      </w:r>
      <w:proofErr w:type="spellEnd"/>
      <w:r w:rsidRPr="007705B5">
        <w:t>.</w:t>
      </w:r>
    </w:p>
    <w:p w:rsidR="00E11E5E" w:rsidRPr="00E11E5E" w:rsidRDefault="00E11E5E" w:rsidP="00AF7167">
      <w:pPr>
        <w:ind w:firstLine="709"/>
        <w:jc w:val="both"/>
        <w:rPr>
          <w:lang w:val="ru-RU"/>
        </w:rPr>
      </w:pPr>
      <w:r>
        <w:rPr>
          <w:lang w:val="ru-RU"/>
        </w:rPr>
        <w:t>Д</w:t>
      </w:r>
      <w:r w:rsidRPr="00E11E5E">
        <w:rPr>
          <w:lang w:val="ru-RU"/>
        </w:rPr>
        <w:t xml:space="preserve">оступ </w:t>
      </w:r>
      <w:proofErr w:type="spellStart"/>
      <w:r w:rsidRPr="00E11E5E">
        <w:rPr>
          <w:lang w:val="ru-RU"/>
        </w:rPr>
        <w:t>громадян</w:t>
      </w:r>
      <w:proofErr w:type="spellEnd"/>
      <w:r w:rsidRPr="00E11E5E">
        <w:rPr>
          <w:lang w:val="ru-RU"/>
        </w:rPr>
        <w:t xml:space="preserve"> до </w:t>
      </w:r>
      <w:proofErr w:type="spellStart"/>
      <w:r w:rsidRPr="00E11E5E">
        <w:rPr>
          <w:lang w:val="ru-RU"/>
        </w:rPr>
        <w:t>Інтернету</w:t>
      </w:r>
      <w:proofErr w:type="spellEnd"/>
      <w:r>
        <w:rPr>
          <w:lang w:val="ru-RU"/>
        </w:rPr>
        <w:t xml:space="preserve"> як</w:t>
      </w:r>
      <w:r w:rsidRPr="00E11E5E">
        <w:rPr>
          <w:lang w:val="ru-RU"/>
        </w:rPr>
        <w:t xml:space="preserve"> </w:t>
      </w:r>
      <w:proofErr w:type="spellStart"/>
      <w:r w:rsidRPr="00E11E5E">
        <w:rPr>
          <w:lang w:val="ru-RU"/>
        </w:rPr>
        <w:t>ключови</w:t>
      </w:r>
      <w:r>
        <w:rPr>
          <w:lang w:val="ru-RU"/>
        </w:rPr>
        <w:t>й</w:t>
      </w:r>
      <w:proofErr w:type="spellEnd"/>
      <w:r w:rsidRPr="00E11E5E">
        <w:rPr>
          <w:lang w:val="ru-RU"/>
        </w:rPr>
        <w:t xml:space="preserve"> фактор для </w:t>
      </w:r>
      <w:proofErr w:type="spellStart"/>
      <w:r w:rsidRPr="00E11E5E">
        <w:rPr>
          <w:lang w:val="ru-RU"/>
        </w:rPr>
        <w:t>участі</w:t>
      </w:r>
      <w:proofErr w:type="spellEnd"/>
      <w:r w:rsidRPr="00E11E5E">
        <w:rPr>
          <w:lang w:val="ru-RU"/>
        </w:rPr>
        <w:t xml:space="preserve"> у </w:t>
      </w:r>
      <w:proofErr w:type="spellStart"/>
      <w:r w:rsidRPr="00E11E5E">
        <w:rPr>
          <w:lang w:val="ru-RU"/>
        </w:rPr>
        <w:t>віртуальних</w:t>
      </w:r>
      <w:proofErr w:type="spellEnd"/>
      <w:r w:rsidRPr="00E11E5E">
        <w:rPr>
          <w:lang w:val="ru-RU"/>
        </w:rPr>
        <w:t xml:space="preserve"> платформах та </w:t>
      </w:r>
      <w:proofErr w:type="spellStart"/>
      <w:r w:rsidRPr="00E11E5E">
        <w:rPr>
          <w:lang w:val="ru-RU"/>
        </w:rPr>
        <w:t>голосуванні</w:t>
      </w:r>
      <w:proofErr w:type="spellEnd"/>
      <w:r w:rsidRPr="00E11E5E">
        <w:rPr>
          <w:lang w:val="ru-RU"/>
        </w:rPr>
        <w:t xml:space="preserve"> онлайн.</w:t>
      </w:r>
      <w:r>
        <w:rPr>
          <w:lang w:val="ru-RU"/>
        </w:rPr>
        <w:t xml:space="preserve"> </w:t>
      </w:r>
      <w:r w:rsidRPr="00E11E5E">
        <w:rPr>
          <w:lang w:val="ru-RU"/>
        </w:rPr>
        <w:t xml:space="preserve">Система </w:t>
      </w:r>
      <w:proofErr w:type="spellStart"/>
      <w:r w:rsidRPr="00E11E5E">
        <w:rPr>
          <w:lang w:val="ru-RU"/>
        </w:rPr>
        <w:t>електронної</w:t>
      </w:r>
      <w:proofErr w:type="spellEnd"/>
      <w:r w:rsidRPr="00E11E5E">
        <w:rPr>
          <w:lang w:val="ru-RU"/>
        </w:rPr>
        <w:t xml:space="preserve"> </w:t>
      </w:r>
      <w:proofErr w:type="spellStart"/>
      <w:r w:rsidRPr="00E11E5E">
        <w:rPr>
          <w:lang w:val="ru-RU"/>
        </w:rPr>
        <w:t>ідентифікації</w:t>
      </w:r>
      <w:proofErr w:type="spellEnd"/>
      <w:r w:rsidRPr="00E11E5E">
        <w:rPr>
          <w:lang w:val="ru-RU"/>
        </w:rPr>
        <w:t xml:space="preserve"> </w:t>
      </w:r>
      <w:r>
        <w:rPr>
          <w:lang w:val="ru-RU"/>
        </w:rPr>
        <w:t xml:space="preserve">як </w:t>
      </w:r>
      <w:proofErr w:type="spellStart"/>
      <w:r>
        <w:rPr>
          <w:lang w:val="ru-RU"/>
        </w:rPr>
        <w:t>гарантія</w:t>
      </w:r>
      <w:proofErr w:type="spellEnd"/>
      <w:r>
        <w:rPr>
          <w:lang w:val="ru-RU"/>
        </w:rPr>
        <w:t xml:space="preserve"> </w:t>
      </w:r>
      <w:proofErr w:type="spellStart"/>
      <w:r w:rsidRPr="00E11E5E">
        <w:rPr>
          <w:lang w:val="ru-RU"/>
        </w:rPr>
        <w:t>безпек</w:t>
      </w:r>
      <w:r>
        <w:rPr>
          <w:lang w:val="ru-RU"/>
        </w:rPr>
        <w:t>и</w:t>
      </w:r>
      <w:proofErr w:type="spellEnd"/>
      <w:r w:rsidRPr="00E11E5E">
        <w:rPr>
          <w:lang w:val="ru-RU"/>
        </w:rPr>
        <w:t xml:space="preserve"> та </w:t>
      </w:r>
      <w:proofErr w:type="spellStart"/>
      <w:r w:rsidRPr="00E11E5E">
        <w:rPr>
          <w:lang w:val="ru-RU"/>
        </w:rPr>
        <w:t>конфіденційн</w:t>
      </w:r>
      <w:r>
        <w:rPr>
          <w:lang w:val="ru-RU"/>
        </w:rPr>
        <w:t>ості</w:t>
      </w:r>
      <w:proofErr w:type="spellEnd"/>
      <w:r w:rsidRPr="00E11E5E">
        <w:rPr>
          <w:lang w:val="ru-RU"/>
        </w:rPr>
        <w:t xml:space="preserve"> </w:t>
      </w:r>
      <w:proofErr w:type="spellStart"/>
      <w:r w:rsidRPr="00E11E5E">
        <w:rPr>
          <w:lang w:val="ru-RU"/>
        </w:rPr>
        <w:t>електронних</w:t>
      </w:r>
      <w:proofErr w:type="spellEnd"/>
      <w:r w:rsidRPr="00E11E5E">
        <w:rPr>
          <w:lang w:val="ru-RU"/>
        </w:rPr>
        <w:t xml:space="preserve"> </w:t>
      </w:r>
      <w:proofErr w:type="spellStart"/>
      <w:r w:rsidRPr="00E11E5E">
        <w:rPr>
          <w:lang w:val="ru-RU"/>
        </w:rPr>
        <w:t>голосів</w:t>
      </w:r>
      <w:proofErr w:type="spellEnd"/>
      <w:r w:rsidRPr="00E11E5E">
        <w:rPr>
          <w:lang w:val="ru-RU"/>
        </w:rPr>
        <w:t xml:space="preserve"> та </w:t>
      </w:r>
      <w:proofErr w:type="spellStart"/>
      <w:r w:rsidRPr="00E11E5E">
        <w:rPr>
          <w:lang w:val="ru-RU"/>
        </w:rPr>
        <w:t>інших</w:t>
      </w:r>
      <w:proofErr w:type="spellEnd"/>
      <w:r w:rsidRPr="00E11E5E">
        <w:rPr>
          <w:lang w:val="ru-RU"/>
        </w:rPr>
        <w:t xml:space="preserve"> </w:t>
      </w:r>
      <w:proofErr w:type="spellStart"/>
      <w:r w:rsidRPr="00E11E5E">
        <w:rPr>
          <w:lang w:val="ru-RU"/>
        </w:rPr>
        <w:t>електронних</w:t>
      </w:r>
      <w:proofErr w:type="spellEnd"/>
      <w:r w:rsidRPr="00E11E5E">
        <w:rPr>
          <w:lang w:val="ru-RU"/>
        </w:rPr>
        <w:t xml:space="preserve"> </w:t>
      </w:r>
      <w:proofErr w:type="spellStart"/>
      <w:r w:rsidRPr="00E11E5E">
        <w:rPr>
          <w:lang w:val="ru-RU"/>
        </w:rPr>
        <w:t>транзакцій</w:t>
      </w:r>
      <w:proofErr w:type="spellEnd"/>
      <w:r w:rsidRPr="00E11E5E">
        <w:rPr>
          <w:lang w:val="ru-RU"/>
        </w:rPr>
        <w:t xml:space="preserve">, </w:t>
      </w:r>
      <w:proofErr w:type="spellStart"/>
      <w:r w:rsidRPr="00E11E5E">
        <w:rPr>
          <w:lang w:val="ru-RU"/>
        </w:rPr>
        <w:t>пов'язаних</w:t>
      </w:r>
      <w:proofErr w:type="spellEnd"/>
      <w:r w:rsidRPr="00E11E5E">
        <w:rPr>
          <w:lang w:val="ru-RU"/>
        </w:rPr>
        <w:t xml:space="preserve"> з </w:t>
      </w:r>
      <w:proofErr w:type="spellStart"/>
      <w:r w:rsidRPr="00E11E5E">
        <w:rPr>
          <w:lang w:val="ru-RU"/>
        </w:rPr>
        <w:t>участю</w:t>
      </w:r>
      <w:proofErr w:type="spellEnd"/>
      <w:r w:rsidRPr="00E11E5E">
        <w:rPr>
          <w:lang w:val="ru-RU"/>
        </w:rPr>
        <w:t xml:space="preserve"> </w:t>
      </w:r>
      <w:proofErr w:type="spellStart"/>
      <w:r w:rsidRPr="00E11E5E">
        <w:rPr>
          <w:lang w:val="ru-RU"/>
        </w:rPr>
        <w:t>громадян</w:t>
      </w:r>
      <w:proofErr w:type="spellEnd"/>
      <w:r w:rsidRPr="00E11E5E">
        <w:rPr>
          <w:lang w:val="ru-RU"/>
        </w:rPr>
        <w:t xml:space="preserve"> у </w:t>
      </w:r>
      <w:proofErr w:type="spellStart"/>
      <w:r w:rsidRPr="00E11E5E">
        <w:rPr>
          <w:lang w:val="ru-RU"/>
        </w:rPr>
        <w:t>політичних</w:t>
      </w:r>
      <w:proofErr w:type="spellEnd"/>
      <w:r w:rsidRPr="00E11E5E">
        <w:rPr>
          <w:lang w:val="ru-RU"/>
        </w:rPr>
        <w:t xml:space="preserve"> </w:t>
      </w:r>
      <w:proofErr w:type="spellStart"/>
      <w:r w:rsidRPr="00E11E5E">
        <w:rPr>
          <w:lang w:val="ru-RU"/>
        </w:rPr>
        <w:t>процесах</w:t>
      </w:r>
      <w:proofErr w:type="spellEnd"/>
      <w:r w:rsidRPr="00E11E5E">
        <w:rPr>
          <w:lang w:val="ru-RU"/>
        </w:rPr>
        <w:t>.</w:t>
      </w:r>
    </w:p>
    <w:p w:rsidR="00E11E5E" w:rsidRPr="00E11E5E" w:rsidRDefault="00E11E5E" w:rsidP="00AF7167">
      <w:pPr>
        <w:ind w:firstLine="709"/>
        <w:jc w:val="both"/>
        <w:rPr>
          <w:lang w:val="ru-RU"/>
        </w:rPr>
      </w:pPr>
      <w:proofErr w:type="spellStart"/>
      <w:r w:rsidRPr="00E11E5E">
        <w:rPr>
          <w:lang w:val="ru-RU"/>
        </w:rPr>
        <w:t>Цифрові</w:t>
      </w:r>
      <w:proofErr w:type="spellEnd"/>
      <w:r w:rsidRPr="00E11E5E">
        <w:rPr>
          <w:lang w:val="ru-RU"/>
        </w:rPr>
        <w:t xml:space="preserve"> </w:t>
      </w:r>
      <w:proofErr w:type="spellStart"/>
      <w:r w:rsidRPr="00E11E5E">
        <w:rPr>
          <w:lang w:val="ru-RU"/>
        </w:rPr>
        <w:t>платформи</w:t>
      </w:r>
      <w:proofErr w:type="spellEnd"/>
      <w:r w:rsidRPr="00E11E5E">
        <w:rPr>
          <w:lang w:val="ru-RU"/>
        </w:rPr>
        <w:t xml:space="preserve"> для </w:t>
      </w:r>
      <w:proofErr w:type="spellStart"/>
      <w:r w:rsidRPr="00E11E5E">
        <w:rPr>
          <w:lang w:val="ru-RU"/>
        </w:rPr>
        <w:t>участі</w:t>
      </w:r>
      <w:proofErr w:type="spellEnd"/>
      <w:r w:rsidRPr="00E11E5E">
        <w:rPr>
          <w:lang w:val="ru-RU"/>
        </w:rPr>
        <w:t xml:space="preserve"> </w:t>
      </w:r>
      <w:proofErr w:type="spellStart"/>
      <w:r w:rsidRPr="00E11E5E">
        <w:rPr>
          <w:lang w:val="ru-RU"/>
        </w:rPr>
        <w:t>громадян</w:t>
      </w:r>
      <w:proofErr w:type="spellEnd"/>
      <w:r w:rsidR="00090BAA">
        <w:rPr>
          <w:lang w:val="ru-RU"/>
        </w:rPr>
        <w:t xml:space="preserve"> як </w:t>
      </w:r>
      <w:proofErr w:type="spellStart"/>
      <w:r w:rsidRPr="00E11E5E">
        <w:rPr>
          <w:lang w:val="ru-RU"/>
        </w:rPr>
        <w:t>можливість</w:t>
      </w:r>
      <w:proofErr w:type="spellEnd"/>
      <w:r w:rsidRPr="00E11E5E">
        <w:rPr>
          <w:lang w:val="ru-RU"/>
        </w:rPr>
        <w:t xml:space="preserve"> </w:t>
      </w:r>
      <w:proofErr w:type="spellStart"/>
      <w:r w:rsidRPr="00E11E5E">
        <w:rPr>
          <w:lang w:val="ru-RU"/>
        </w:rPr>
        <w:t>висловлювати</w:t>
      </w:r>
      <w:proofErr w:type="spellEnd"/>
      <w:r w:rsidRPr="00E11E5E">
        <w:rPr>
          <w:lang w:val="ru-RU"/>
        </w:rPr>
        <w:t xml:space="preserve"> свою думку, </w:t>
      </w:r>
      <w:proofErr w:type="spellStart"/>
      <w:r w:rsidRPr="00E11E5E">
        <w:rPr>
          <w:lang w:val="ru-RU"/>
        </w:rPr>
        <w:t>обговорювати</w:t>
      </w:r>
      <w:proofErr w:type="spellEnd"/>
      <w:r w:rsidRPr="00E11E5E">
        <w:rPr>
          <w:lang w:val="ru-RU"/>
        </w:rPr>
        <w:t xml:space="preserve"> </w:t>
      </w:r>
      <w:proofErr w:type="spellStart"/>
      <w:r w:rsidRPr="00E11E5E">
        <w:rPr>
          <w:lang w:val="ru-RU"/>
        </w:rPr>
        <w:t>законопроекти</w:t>
      </w:r>
      <w:proofErr w:type="spellEnd"/>
      <w:r w:rsidRPr="00E11E5E">
        <w:rPr>
          <w:lang w:val="ru-RU"/>
        </w:rPr>
        <w:t xml:space="preserve"> та </w:t>
      </w:r>
      <w:proofErr w:type="spellStart"/>
      <w:r w:rsidRPr="00E11E5E">
        <w:rPr>
          <w:lang w:val="ru-RU"/>
        </w:rPr>
        <w:t>робити</w:t>
      </w:r>
      <w:proofErr w:type="spellEnd"/>
      <w:r w:rsidRPr="00E11E5E">
        <w:rPr>
          <w:lang w:val="ru-RU"/>
        </w:rPr>
        <w:t xml:space="preserve"> </w:t>
      </w:r>
      <w:proofErr w:type="spellStart"/>
      <w:r w:rsidRPr="00E11E5E">
        <w:rPr>
          <w:lang w:val="ru-RU"/>
        </w:rPr>
        <w:t>пропозиції</w:t>
      </w:r>
      <w:proofErr w:type="spellEnd"/>
      <w:r w:rsidRPr="00E11E5E">
        <w:rPr>
          <w:lang w:val="ru-RU"/>
        </w:rPr>
        <w:t xml:space="preserve"> </w:t>
      </w:r>
      <w:proofErr w:type="spellStart"/>
      <w:r w:rsidRPr="00E11E5E">
        <w:rPr>
          <w:lang w:val="ru-RU"/>
        </w:rPr>
        <w:t>щодо</w:t>
      </w:r>
      <w:proofErr w:type="spellEnd"/>
      <w:r w:rsidRPr="00E11E5E">
        <w:rPr>
          <w:lang w:val="ru-RU"/>
        </w:rPr>
        <w:t xml:space="preserve"> </w:t>
      </w:r>
      <w:proofErr w:type="spellStart"/>
      <w:r w:rsidRPr="00E11E5E">
        <w:rPr>
          <w:lang w:val="ru-RU"/>
        </w:rPr>
        <w:t>політичних</w:t>
      </w:r>
      <w:proofErr w:type="spellEnd"/>
      <w:r w:rsidRPr="00E11E5E">
        <w:rPr>
          <w:lang w:val="ru-RU"/>
        </w:rPr>
        <w:t xml:space="preserve"> </w:t>
      </w:r>
      <w:proofErr w:type="spellStart"/>
      <w:r w:rsidRPr="00E11E5E">
        <w:rPr>
          <w:lang w:val="ru-RU"/>
        </w:rPr>
        <w:t>рішень</w:t>
      </w:r>
      <w:proofErr w:type="spellEnd"/>
      <w:r w:rsidRPr="00E11E5E">
        <w:rPr>
          <w:lang w:val="ru-RU"/>
        </w:rPr>
        <w:t>.</w:t>
      </w:r>
    </w:p>
    <w:p w:rsidR="00090BAA" w:rsidRDefault="00E11E5E" w:rsidP="00AF7167">
      <w:pPr>
        <w:ind w:firstLine="709"/>
        <w:jc w:val="both"/>
        <w:rPr>
          <w:lang w:val="ru-RU"/>
        </w:rPr>
      </w:pPr>
      <w:proofErr w:type="spellStart"/>
      <w:r w:rsidRPr="00E11E5E">
        <w:rPr>
          <w:lang w:val="ru-RU"/>
        </w:rPr>
        <w:t>Електронне</w:t>
      </w:r>
      <w:proofErr w:type="spellEnd"/>
      <w:r w:rsidRPr="00E11E5E">
        <w:rPr>
          <w:lang w:val="ru-RU"/>
        </w:rPr>
        <w:t xml:space="preserve"> </w:t>
      </w:r>
      <w:proofErr w:type="spellStart"/>
      <w:r w:rsidRPr="00E11E5E">
        <w:rPr>
          <w:lang w:val="ru-RU"/>
        </w:rPr>
        <w:t>голосування</w:t>
      </w:r>
      <w:proofErr w:type="spellEnd"/>
      <w:r w:rsidR="00090BAA">
        <w:rPr>
          <w:lang w:val="ru-RU"/>
        </w:rPr>
        <w:t xml:space="preserve"> як один </w:t>
      </w:r>
      <w:proofErr w:type="spellStart"/>
      <w:r w:rsidR="00090BAA">
        <w:rPr>
          <w:lang w:val="ru-RU"/>
        </w:rPr>
        <w:t>із</w:t>
      </w:r>
      <w:proofErr w:type="spellEnd"/>
      <w:r w:rsidRPr="00E11E5E">
        <w:rPr>
          <w:lang w:val="ru-RU"/>
        </w:rPr>
        <w:t xml:space="preserve"> </w:t>
      </w:r>
      <w:proofErr w:type="spellStart"/>
      <w:r w:rsidRPr="00E11E5E">
        <w:rPr>
          <w:lang w:val="ru-RU"/>
        </w:rPr>
        <w:t>ключових</w:t>
      </w:r>
      <w:proofErr w:type="spellEnd"/>
      <w:r w:rsidRPr="00E11E5E">
        <w:rPr>
          <w:lang w:val="ru-RU"/>
        </w:rPr>
        <w:t xml:space="preserve"> </w:t>
      </w:r>
      <w:proofErr w:type="spellStart"/>
      <w:r w:rsidRPr="00E11E5E">
        <w:rPr>
          <w:lang w:val="ru-RU"/>
        </w:rPr>
        <w:t>аспектів</w:t>
      </w:r>
      <w:proofErr w:type="spellEnd"/>
      <w:r w:rsidRPr="00E11E5E">
        <w:rPr>
          <w:lang w:val="ru-RU"/>
        </w:rPr>
        <w:t xml:space="preserve"> </w:t>
      </w:r>
      <w:proofErr w:type="spellStart"/>
      <w:r w:rsidRPr="00E11E5E">
        <w:rPr>
          <w:lang w:val="ru-RU"/>
        </w:rPr>
        <w:t>електронної</w:t>
      </w:r>
      <w:proofErr w:type="spellEnd"/>
      <w:r w:rsidRPr="00E11E5E">
        <w:rPr>
          <w:lang w:val="ru-RU"/>
        </w:rPr>
        <w:t xml:space="preserve"> </w:t>
      </w:r>
      <w:proofErr w:type="spellStart"/>
      <w:r w:rsidRPr="00E11E5E">
        <w:rPr>
          <w:lang w:val="ru-RU"/>
        </w:rPr>
        <w:t>демократії</w:t>
      </w:r>
      <w:proofErr w:type="spellEnd"/>
      <w:r w:rsidR="00090BAA">
        <w:rPr>
          <w:lang w:val="ru-RU"/>
        </w:rPr>
        <w:t>.</w:t>
      </w:r>
    </w:p>
    <w:p w:rsidR="00E11E5E" w:rsidRPr="00E11E5E" w:rsidRDefault="00E11E5E" w:rsidP="00AF7167">
      <w:pPr>
        <w:ind w:firstLine="709"/>
        <w:jc w:val="both"/>
        <w:rPr>
          <w:lang w:val="ru-RU"/>
        </w:rPr>
      </w:pPr>
      <w:proofErr w:type="spellStart"/>
      <w:r w:rsidRPr="00090BAA">
        <w:rPr>
          <w:lang w:val="ru-RU"/>
        </w:rPr>
        <w:t>Відкриті</w:t>
      </w:r>
      <w:proofErr w:type="spellEnd"/>
      <w:r w:rsidRPr="00090BAA">
        <w:rPr>
          <w:lang w:val="ru-RU"/>
        </w:rPr>
        <w:t xml:space="preserve"> </w:t>
      </w:r>
      <w:proofErr w:type="spellStart"/>
      <w:r w:rsidRPr="00090BAA">
        <w:rPr>
          <w:lang w:val="ru-RU"/>
        </w:rPr>
        <w:t>дані</w:t>
      </w:r>
      <w:proofErr w:type="spellEnd"/>
      <w:r w:rsidR="00090BAA">
        <w:rPr>
          <w:lang w:val="ru-RU"/>
        </w:rPr>
        <w:t xml:space="preserve"> та </w:t>
      </w:r>
      <w:proofErr w:type="spellStart"/>
      <w:r w:rsidR="00090BAA">
        <w:rPr>
          <w:lang w:val="ru-RU"/>
        </w:rPr>
        <w:t>к</w:t>
      </w:r>
      <w:r w:rsidRPr="00E11E5E">
        <w:rPr>
          <w:lang w:val="ru-RU"/>
        </w:rPr>
        <w:t>ібербезпека</w:t>
      </w:r>
      <w:proofErr w:type="spellEnd"/>
      <w:r w:rsidRPr="00E11E5E">
        <w:rPr>
          <w:lang w:val="ru-RU"/>
        </w:rPr>
        <w:t xml:space="preserve"> для </w:t>
      </w:r>
      <w:proofErr w:type="spellStart"/>
      <w:r w:rsidRPr="00E11E5E">
        <w:rPr>
          <w:lang w:val="ru-RU"/>
        </w:rPr>
        <w:t>захисту</w:t>
      </w:r>
      <w:proofErr w:type="spellEnd"/>
      <w:r w:rsidRPr="00E11E5E">
        <w:rPr>
          <w:lang w:val="ru-RU"/>
        </w:rPr>
        <w:t xml:space="preserve"> </w:t>
      </w:r>
      <w:proofErr w:type="spellStart"/>
      <w:r w:rsidRPr="00E11E5E">
        <w:rPr>
          <w:lang w:val="ru-RU"/>
        </w:rPr>
        <w:t>електронних</w:t>
      </w:r>
      <w:proofErr w:type="spellEnd"/>
      <w:r w:rsidRPr="00E11E5E">
        <w:rPr>
          <w:lang w:val="ru-RU"/>
        </w:rPr>
        <w:t xml:space="preserve"> систем та </w:t>
      </w:r>
      <w:proofErr w:type="spellStart"/>
      <w:r w:rsidRPr="00E11E5E">
        <w:rPr>
          <w:lang w:val="ru-RU"/>
        </w:rPr>
        <w:t>даних</w:t>
      </w:r>
      <w:proofErr w:type="spellEnd"/>
      <w:r w:rsidRPr="00E11E5E">
        <w:rPr>
          <w:lang w:val="ru-RU"/>
        </w:rPr>
        <w:t xml:space="preserve"> </w:t>
      </w:r>
      <w:proofErr w:type="spellStart"/>
      <w:r w:rsidRPr="00E11E5E">
        <w:rPr>
          <w:lang w:val="ru-RU"/>
        </w:rPr>
        <w:t>від</w:t>
      </w:r>
      <w:proofErr w:type="spellEnd"/>
      <w:r w:rsidRPr="00E11E5E">
        <w:rPr>
          <w:lang w:val="ru-RU"/>
        </w:rPr>
        <w:t xml:space="preserve"> </w:t>
      </w:r>
      <w:proofErr w:type="spellStart"/>
      <w:r w:rsidRPr="00E11E5E">
        <w:rPr>
          <w:lang w:val="ru-RU"/>
        </w:rPr>
        <w:t>потенційних</w:t>
      </w:r>
      <w:proofErr w:type="spellEnd"/>
      <w:r w:rsidRPr="00E11E5E">
        <w:rPr>
          <w:lang w:val="ru-RU"/>
        </w:rPr>
        <w:t xml:space="preserve"> </w:t>
      </w:r>
      <w:proofErr w:type="spellStart"/>
      <w:r w:rsidRPr="00E11E5E">
        <w:rPr>
          <w:lang w:val="ru-RU"/>
        </w:rPr>
        <w:t>загроз</w:t>
      </w:r>
      <w:proofErr w:type="spellEnd"/>
      <w:r w:rsidRPr="00E11E5E">
        <w:rPr>
          <w:lang w:val="ru-RU"/>
        </w:rPr>
        <w:t xml:space="preserve"> та </w:t>
      </w:r>
      <w:proofErr w:type="spellStart"/>
      <w:r w:rsidRPr="00E11E5E">
        <w:rPr>
          <w:lang w:val="ru-RU"/>
        </w:rPr>
        <w:t>кібератак</w:t>
      </w:r>
      <w:proofErr w:type="spellEnd"/>
      <w:r w:rsidRPr="00E11E5E">
        <w:rPr>
          <w:lang w:val="ru-RU"/>
        </w:rPr>
        <w:t>.</w:t>
      </w:r>
    </w:p>
    <w:p w:rsidR="00E11E5E" w:rsidRPr="00E11E5E" w:rsidRDefault="00E11E5E" w:rsidP="00AF7167">
      <w:pPr>
        <w:ind w:firstLine="709"/>
        <w:jc w:val="both"/>
        <w:rPr>
          <w:b/>
          <w:lang w:val="ru-RU"/>
        </w:rPr>
      </w:pPr>
      <w:proofErr w:type="spellStart"/>
      <w:r w:rsidRPr="00E11E5E">
        <w:rPr>
          <w:lang w:val="ru-RU"/>
        </w:rPr>
        <w:t>Освіта</w:t>
      </w:r>
      <w:proofErr w:type="spellEnd"/>
      <w:r w:rsidRPr="00E11E5E">
        <w:rPr>
          <w:lang w:val="ru-RU"/>
        </w:rPr>
        <w:t xml:space="preserve"> та </w:t>
      </w:r>
      <w:proofErr w:type="spellStart"/>
      <w:r w:rsidRPr="00E11E5E">
        <w:rPr>
          <w:lang w:val="ru-RU"/>
        </w:rPr>
        <w:t>навчання</w:t>
      </w:r>
      <w:proofErr w:type="spellEnd"/>
      <w:r w:rsidR="00090BAA">
        <w:rPr>
          <w:lang w:val="ru-RU"/>
        </w:rPr>
        <w:t xml:space="preserve"> для </w:t>
      </w:r>
      <w:proofErr w:type="spellStart"/>
      <w:r w:rsidR="00090BAA">
        <w:rPr>
          <w:lang w:val="ru-RU"/>
        </w:rPr>
        <w:t>пр</w:t>
      </w:r>
      <w:r w:rsidRPr="00E11E5E">
        <w:rPr>
          <w:lang w:val="ru-RU"/>
        </w:rPr>
        <w:t>оведення</w:t>
      </w:r>
      <w:proofErr w:type="spellEnd"/>
      <w:r w:rsidRPr="00E11E5E">
        <w:rPr>
          <w:lang w:val="ru-RU"/>
        </w:rPr>
        <w:t xml:space="preserve"> </w:t>
      </w:r>
      <w:proofErr w:type="spellStart"/>
      <w:r w:rsidRPr="00E11E5E">
        <w:rPr>
          <w:lang w:val="ru-RU"/>
        </w:rPr>
        <w:t>інформаційних</w:t>
      </w:r>
      <w:proofErr w:type="spellEnd"/>
      <w:r w:rsidRPr="00E11E5E">
        <w:rPr>
          <w:lang w:val="ru-RU"/>
        </w:rPr>
        <w:t xml:space="preserve"> </w:t>
      </w:r>
      <w:proofErr w:type="spellStart"/>
      <w:r w:rsidRPr="00E11E5E">
        <w:rPr>
          <w:lang w:val="ru-RU"/>
        </w:rPr>
        <w:t>кампаній</w:t>
      </w:r>
      <w:proofErr w:type="spellEnd"/>
      <w:r w:rsidRPr="00E11E5E">
        <w:rPr>
          <w:lang w:val="ru-RU"/>
        </w:rPr>
        <w:t xml:space="preserve"> та </w:t>
      </w:r>
      <w:proofErr w:type="spellStart"/>
      <w:r w:rsidRPr="00E11E5E">
        <w:rPr>
          <w:lang w:val="ru-RU"/>
        </w:rPr>
        <w:t>навчання</w:t>
      </w:r>
      <w:proofErr w:type="spellEnd"/>
      <w:r w:rsidRPr="00E11E5E">
        <w:rPr>
          <w:lang w:val="ru-RU"/>
        </w:rPr>
        <w:t xml:space="preserve"> </w:t>
      </w:r>
      <w:proofErr w:type="spellStart"/>
      <w:r w:rsidRPr="00E11E5E">
        <w:rPr>
          <w:lang w:val="ru-RU"/>
        </w:rPr>
        <w:t>громадян</w:t>
      </w:r>
      <w:proofErr w:type="spellEnd"/>
      <w:r w:rsidRPr="00E11E5E">
        <w:rPr>
          <w:lang w:val="ru-RU"/>
        </w:rPr>
        <w:t xml:space="preserve"> </w:t>
      </w:r>
      <w:proofErr w:type="spellStart"/>
      <w:r w:rsidRPr="00E11E5E">
        <w:rPr>
          <w:lang w:val="ru-RU"/>
        </w:rPr>
        <w:t>щодо</w:t>
      </w:r>
      <w:proofErr w:type="spellEnd"/>
      <w:r w:rsidRPr="00E11E5E">
        <w:rPr>
          <w:lang w:val="ru-RU"/>
        </w:rPr>
        <w:t xml:space="preserve"> </w:t>
      </w:r>
      <w:proofErr w:type="spellStart"/>
      <w:r w:rsidRPr="00E11E5E">
        <w:rPr>
          <w:lang w:val="ru-RU"/>
        </w:rPr>
        <w:t>користування</w:t>
      </w:r>
      <w:proofErr w:type="spellEnd"/>
      <w:r w:rsidRPr="00E11E5E">
        <w:rPr>
          <w:lang w:val="ru-RU"/>
        </w:rPr>
        <w:t xml:space="preserve"> </w:t>
      </w:r>
      <w:proofErr w:type="spellStart"/>
      <w:r w:rsidRPr="00E11E5E">
        <w:rPr>
          <w:lang w:val="ru-RU"/>
        </w:rPr>
        <w:t>електронними</w:t>
      </w:r>
      <w:proofErr w:type="spellEnd"/>
      <w:r w:rsidRPr="00E11E5E">
        <w:rPr>
          <w:lang w:val="ru-RU"/>
        </w:rPr>
        <w:t xml:space="preserve"> </w:t>
      </w:r>
      <w:proofErr w:type="spellStart"/>
      <w:r w:rsidRPr="00E11E5E">
        <w:rPr>
          <w:lang w:val="ru-RU"/>
        </w:rPr>
        <w:t>інструментами</w:t>
      </w:r>
      <w:proofErr w:type="spellEnd"/>
      <w:r w:rsidRPr="00E11E5E">
        <w:rPr>
          <w:lang w:val="ru-RU"/>
        </w:rPr>
        <w:t xml:space="preserve"> та </w:t>
      </w:r>
      <w:proofErr w:type="spellStart"/>
      <w:r w:rsidRPr="00E11E5E">
        <w:rPr>
          <w:lang w:val="ru-RU"/>
        </w:rPr>
        <w:t>платформами</w:t>
      </w:r>
      <w:r w:rsidR="00090BAA">
        <w:rPr>
          <w:lang w:val="ru-RU"/>
        </w:rPr>
        <w:t>є</w:t>
      </w:r>
      <w:proofErr w:type="spellEnd"/>
      <w:r w:rsidR="00090BAA">
        <w:rPr>
          <w:lang w:val="ru-RU"/>
        </w:rPr>
        <w:t xml:space="preserve">. </w:t>
      </w:r>
    </w:p>
    <w:p w:rsidR="00E11E5E" w:rsidRPr="00B47145" w:rsidRDefault="00E11E5E" w:rsidP="00AF7167">
      <w:pPr>
        <w:ind w:firstLine="709"/>
        <w:jc w:val="both"/>
        <w:rPr>
          <w:b/>
          <w:lang w:val="ru-RU"/>
        </w:rPr>
      </w:pPr>
    </w:p>
    <w:p w:rsidR="001C09E5" w:rsidRPr="00B47145" w:rsidRDefault="001C09E5" w:rsidP="00AF7167">
      <w:pPr>
        <w:ind w:firstLine="709"/>
        <w:jc w:val="both"/>
        <w:rPr>
          <w:b/>
          <w:lang w:val="ru-RU"/>
        </w:rPr>
      </w:pPr>
    </w:p>
    <w:p w:rsidR="00090BAA" w:rsidRPr="000E7510" w:rsidRDefault="001C09E5" w:rsidP="00AF7167">
      <w:pPr>
        <w:ind w:firstLine="709"/>
        <w:jc w:val="both"/>
        <w:rPr>
          <w:b/>
          <w:lang w:val="ru-RU"/>
        </w:rPr>
      </w:pPr>
      <w:proofErr w:type="spellStart"/>
      <w:r w:rsidRPr="00E11E5E">
        <w:rPr>
          <w:b/>
          <w:lang w:val="ru-RU"/>
        </w:rPr>
        <w:t>Змістовий</w:t>
      </w:r>
      <w:proofErr w:type="spellEnd"/>
      <w:r w:rsidRPr="00E11E5E">
        <w:rPr>
          <w:b/>
          <w:lang w:val="ru-RU"/>
        </w:rPr>
        <w:t xml:space="preserve"> модуль 5.</w:t>
      </w:r>
      <w:r w:rsidR="00090BAA" w:rsidRPr="00090BAA">
        <w:rPr>
          <w:b/>
          <w:lang w:val="ru-RU"/>
        </w:rPr>
        <w:t xml:space="preserve"> </w:t>
      </w:r>
      <w:proofErr w:type="spellStart"/>
      <w:r w:rsidR="00090BAA" w:rsidRPr="000E7510">
        <w:rPr>
          <w:b/>
          <w:lang w:val="ru-RU"/>
        </w:rPr>
        <w:t>Місце</w:t>
      </w:r>
      <w:proofErr w:type="spellEnd"/>
      <w:r w:rsidR="00090BAA" w:rsidRPr="000E7510">
        <w:rPr>
          <w:b/>
          <w:lang w:val="ru-RU"/>
        </w:rPr>
        <w:t xml:space="preserve"> і роль </w:t>
      </w:r>
      <w:proofErr w:type="spellStart"/>
      <w:r w:rsidR="00090BAA" w:rsidRPr="000E7510">
        <w:rPr>
          <w:b/>
          <w:lang w:val="ru-RU"/>
        </w:rPr>
        <w:t>інтернету</w:t>
      </w:r>
      <w:proofErr w:type="spellEnd"/>
      <w:r w:rsidR="00090BAA" w:rsidRPr="000E7510">
        <w:rPr>
          <w:b/>
          <w:lang w:val="ru-RU"/>
        </w:rPr>
        <w:t xml:space="preserve"> у </w:t>
      </w:r>
      <w:proofErr w:type="spellStart"/>
      <w:r w:rsidR="00090BAA" w:rsidRPr="000E7510">
        <w:rPr>
          <w:b/>
          <w:lang w:val="ru-RU"/>
        </w:rPr>
        <w:t>становленні</w:t>
      </w:r>
      <w:proofErr w:type="spellEnd"/>
      <w:r w:rsidR="00090BAA" w:rsidRPr="000E7510">
        <w:rPr>
          <w:b/>
          <w:lang w:val="ru-RU"/>
        </w:rPr>
        <w:t xml:space="preserve"> і </w:t>
      </w:r>
      <w:proofErr w:type="spellStart"/>
      <w:r w:rsidR="00090BAA" w:rsidRPr="000E7510">
        <w:rPr>
          <w:b/>
          <w:lang w:val="ru-RU"/>
        </w:rPr>
        <w:t>розвитку</w:t>
      </w:r>
      <w:proofErr w:type="spellEnd"/>
      <w:r w:rsidR="00090BAA" w:rsidRPr="000E7510">
        <w:rPr>
          <w:b/>
          <w:lang w:val="ru-RU"/>
        </w:rPr>
        <w:t xml:space="preserve"> </w:t>
      </w:r>
      <w:proofErr w:type="spellStart"/>
      <w:r w:rsidR="00090BAA" w:rsidRPr="000E7510">
        <w:rPr>
          <w:b/>
          <w:lang w:val="ru-RU"/>
        </w:rPr>
        <w:t>електронної</w:t>
      </w:r>
      <w:proofErr w:type="spellEnd"/>
      <w:r w:rsidR="00090BAA" w:rsidRPr="000E7510">
        <w:rPr>
          <w:b/>
          <w:lang w:val="ru-RU"/>
        </w:rPr>
        <w:t xml:space="preserve"> </w:t>
      </w:r>
      <w:proofErr w:type="spellStart"/>
      <w:r w:rsidR="00090BAA" w:rsidRPr="000E7510">
        <w:rPr>
          <w:b/>
          <w:lang w:val="ru-RU"/>
        </w:rPr>
        <w:t>демократії</w:t>
      </w:r>
      <w:proofErr w:type="spellEnd"/>
      <w:r w:rsidR="00090BAA" w:rsidRPr="000E7510">
        <w:rPr>
          <w:b/>
          <w:lang w:val="ru-RU"/>
        </w:rPr>
        <w:t>.</w:t>
      </w:r>
      <w:r w:rsidR="000E7510" w:rsidRPr="000E7510">
        <w:rPr>
          <w:b/>
          <w:lang w:val="ru-RU"/>
        </w:rPr>
        <w:t xml:space="preserve"> </w:t>
      </w:r>
      <w:proofErr w:type="spellStart"/>
      <w:r w:rsidR="000E7510" w:rsidRPr="000E7510">
        <w:rPr>
          <w:b/>
          <w:lang w:val="ru-RU"/>
        </w:rPr>
        <w:t>Цифрові</w:t>
      </w:r>
      <w:proofErr w:type="spellEnd"/>
      <w:r w:rsidR="000E7510" w:rsidRPr="000E7510">
        <w:rPr>
          <w:b/>
          <w:lang w:val="ru-RU"/>
        </w:rPr>
        <w:t xml:space="preserve"> права </w:t>
      </w:r>
      <w:proofErr w:type="spellStart"/>
      <w:r w:rsidR="000E7510" w:rsidRPr="000E7510">
        <w:rPr>
          <w:b/>
          <w:lang w:val="ru-RU"/>
        </w:rPr>
        <w:t>громадянина</w:t>
      </w:r>
      <w:proofErr w:type="spellEnd"/>
      <w:r w:rsidR="000E7510" w:rsidRPr="000E7510">
        <w:rPr>
          <w:b/>
          <w:lang w:val="ru-RU"/>
        </w:rPr>
        <w:t xml:space="preserve">. </w:t>
      </w:r>
    </w:p>
    <w:p w:rsidR="00AF7167" w:rsidRDefault="00AF7167" w:rsidP="00AF7167">
      <w:pPr>
        <w:ind w:firstLine="709"/>
        <w:jc w:val="both"/>
        <w:rPr>
          <w:lang w:val="ru-RU"/>
        </w:rPr>
      </w:pPr>
      <w:r w:rsidRPr="007705B5">
        <w:rPr>
          <w:lang w:val="ru-RU"/>
        </w:rPr>
        <w:t>Концепція «цифрових прав людини» та ї</w:t>
      </w:r>
      <w:r w:rsidR="001917D4" w:rsidRPr="007705B5">
        <w:rPr>
          <w:lang w:val="ru-RU"/>
        </w:rPr>
        <w:t>х</w:t>
      </w:r>
      <w:r w:rsidRPr="007705B5">
        <w:rPr>
          <w:lang w:val="ru-RU"/>
        </w:rPr>
        <w:t xml:space="preserve"> значення для розвитку електронної демократії</w:t>
      </w:r>
      <w:r w:rsidR="001917D4" w:rsidRPr="007705B5">
        <w:rPr>
          <w:lang w:val="ru-RU"/>
        </w:rPr>
        <w:t>.</w:t>
      </w:r>
      <w:r w:rsidRPr="007705B5">
        <w:rPr>
          <w:lang w:val="ru-RU"/>
        </w:rPr>
        <w:t xml:space="preserve"> </w:t>
      </w:r>
      <w:r w:rsidR="000E7510" w:rsidRPr="007705B5">
        <w:rPr>
          <w:lang w:val="ru-RU"/>
        </w:rPr>
        <w:t>Цифрові права людини: сутність і характеристика.</w:t>
      </w:r>
      <w:r w:rsidRPr="007705B5">
        <w:rPr>
          <w:lang w:val="ru-RU"/>
        </w:rPr>
        <w:t xml:space="preserve">. </w:t>
      </w:r>
      <w:r w:rsidR="000E7510" w:rsidRPr="007705B5">
        <w:rPr>
          <w:lang w:val="ru-RU"/>
        </w:rPr>
        <w:t xml:space="preserve">Концепція автоматизації </w:t>
      </w:r>
      <w:proofErr w:type="spellStart"/>
      <w:r w:rsidR="000E7510" w:rsidRPr="007705B5">
        <w:rPr>
          <w:lang w:val="ru-RU"/>
        </w:rPr>
        <w:t>урядового</w:t>
      </w:r>
      <w:proofErr w:type="spellEnd"/>
      <w:r w:rsidR="000E7510" w:rsidRPr="007705B5">
        <w:rPr>
          <w:lang w:val="ru-RU"/>
        </w:rPr>
        <w:t xml:space="preserve"> </w:t>
      </w:r>
      <w:proofErr w:type="spellStart"/>
      <w:r w:rsidR="000E7510" w:rsidRPr="007705B5">
        <w:rPr>
          <w:lang w:val="ru-RU"/>
        </w:rPr>
        <w:t>діловодства</w:t>
      </w:r>
      <w:proofErr w:type="spellEnd"/>
      <w:r w:rsidR="000E7510" w:rsidRPr="007705B5">
        <w:rPr>
          <w:lang w:val="ru-RU"/>
        </w:rPr>
        <w:t xml:space="preserve"> та </w:t>
      </w:r>
      <w:proofErr w:type="spellStart"/>
      <w:r w:rsidR="000E7510" w:rsidRPr="007705B5">
        <w:rPr>
          <w:lang w:val="ru-RU"/>
        </w:rPr>
        <w:t>безпаперового</w:t>
      </w:r>
      <w:proofErr w:type="spellEnd"/>
      <w:r w:rsidR="000E7510" w:rsidRPr="007705B5">
        <w:rPr>
          <w:lang w:val="ru-RU"/>
        </w:rPr>
        <w:t xml:space="preserve">  </w:t>
      </w:r>
      <w:proofErr w:type="spellStart"/>
      <w:r w:rsidR="000E7510" w:rsidRPr="007705B5">
        <w:rPr>
          <w:lang w:val="ru-RU"/>
        </w:rPr>
        <w:t>обігу</w:t>
      </w:r>
      <w:proofErr w:type="spellEnd"/>
      <w:r w:rsidR="000E7510" w:rsidRPr="007705B5">
        <w:rPr>
          <w:lang w:val="ru-RU"/>
        </w:rPr>
        <w:t xml:space="preserve"> </w:t>
      </w:r>
      <w:proofErr w:type="spellStart"/>
      <w:r w:rsidR="000E7510" w:rsidRPr="007705B5">
        <w:rPr>
          <w:lang w:val="ru-RU"/>
        </w:rPr>
        <w:t>документів</w:t>
      </w:r>
      <w:proofErr w:type="spellEnd"/>
      <w:r w:rsidR="000E7510" w:rsidRPr="007705B5">
        <w:rPr>
          <w:lang w:val="ru-RU"/>
        </w:rPr>
        <w:t>.</w:t>
      </w:r>
      <w:r w:rsidRPr="007705B5">
        <w:rPr>
          <w:lang w:val="ru-RU"/>
        </w:rPr>
        <w:t xml:space="preserve"> </w:t>
      </w:r>
      <w:proofErr w:type="spellStart"/>
      <w:r>
        <w:rPr>
          <w:lang w:val="ru-RU"/>
        </w:rPr>
        <w:t>Місце</w:t>
      </w:r>
      <w:proofErr w:type="spellEnd"/>
      <w:r>
        <w:rPr>
          <w:lang w:val="ru-RU"/>
        </w:rPr>
        <w:t xml:space="preserve"> і роль </w:t>
      </w:r>
      <w:proofErr w:type="spellStart"/>
      <w:r>
        <w:rPr>
          <w:lang w:val="ru-RU"/>
        </w:rPr>
        <w:t>І</w:t>
      </w:r>
      <w:r w:rsidRPr="00AF7167">
        <w:rPr>
          <w:lang w:val="ru-RU"/>
        </w:rPr>
        <w:t>нтернет</w:t>
      </w:r>
      <w:proofErr w:type="spellEnd"/>
      <w:r w:rsidRPr="00AF7167">
        <w:rPr>
          <w:lang w:val="ru-RU"/>
        </w:rPr>
        <w:t xml:space="preserve"> у </w:t>
      </w:r>
      <w:proofErr w:type="spellStart"/>
      <w:r w:rsidRPr="00AF7167">
        <w:rPr>
          <w:lang w:val="ru-RU"/>
        </w:rPr>
        <w:t>становленні</w:t>
      </w:r>
      <w:proofErr w:type="spellEnd"/>
      <w:r w:rsidRPr="00AF7167">
        <w:rPr>
          <w:lang w:val="ru-RU"/>
        </w:rPr>
        <w:t xml:space="preserve"> та </w:t>
      </w:r>
      <w:proofErr w:type="spellStart"/>
      <w:r w:rsidRPr="00AF7167">
        <w:rPr>
          <w:lang w:val="ru-RU"/>
        </w:rPr>
        <w:t>розвитку</w:t>
      </w:r>
      <w:proofErr w:type="spellEnd"/>
      <w:r w:rsidRPr="00AF7167">
        <w:rPr>
          <w:lang w:val="ru-RU"/>
        </w:rPr>
        <w:t xml:space="preserve"> </w:t>
      </w:r>
      <w:proofErr w:type="spellStart"/>
      <w:r w:rsidRPr="00AF7167">
        <w:rPr>
          <w:lang w:val="ru-RU"/>
        </w:rPr>
        <w:t>електронної</w:t>
      </w:r>
      <w:proofErr w:type="spellEnd"/>
      <w:r w:rsidRPr="00AF7167">
        <w:rPr>
          <w:lang w:val="ru-RU"/>
        </w:rPr>
        <w:t xml:space="preserve"> </w:t>
      </w:r>
      <w:proofErr w:type="spellStart"/>
      <w:r w:rsidRPr="00AF7167">
        <w:rPr>
          <w:lang w:val="ru-RU"/>
        </w:rPr>
        <w:t>демократії</w:t>
      </w:r>
      <w:proofErr w:type="spellEnd"/>
      <w:r w:rsidRPr="00AF7167">
        <w:rPr>
          <w:lang w:val="ru-RU"/>
        </w:rPr>
        <w:t xml:space="preserve">, а </w:t>
      </w:r>
      <w:proofErr w:type="spellStart"/>
      <w:r w:rsidRPr="00AF7167">
        <w:rPr>
          <w:lang w:val="ru-RU"/>
        </w:rPr>
        <w:t>також</w:t>
      </w:r>
      <w:proofErr w:type="spellEnd"/>
      <w:r w:rsidRPr="00AF7167">
        <w:rPr>
          <w:lang w:val="ru-RU"/>
        </w:rPr>
        <w:t xml:space="preserve"> у </w:t>
      </w:r>
      <w:proofErr w:type="spellStart"/>
      <w:r w:rsidRPr="00AF7167">
        <w:rPr>
          <w:lang w:val="ru-RU"/>
        </w:rPr>
        <w:t>забезпеченні</w:t>
      </w:r>
      <w:proofErr w:type="spellEnd"/>
      <w:r w:rsidRPr="00AF7167">
        <w:rPr>
          <w:lang w:val="ru-RU"/>
        </w:rPr>
        <w:t xml:space="preserve"> </w:t>
      </w:r>
      <w:proofErr w:type="spellStart"/>
      <w:r w:rsidRPr="00AF7167">
        <w:rPr>
          <w:lang w:val="ru-RU"/>
        </w:rPr>
        <w:t>цифрових</w:t>
      </w:r>
      <w:proofErr w:type="spellEnd"/>
      <w:r w:rsidRPr="00AF7167">
        <w:rPr>
          <w:lang w:val="ru-RU"/>
        </w:rPr>
        <w:t xml:space="preserve"> прав </w:t>
      </w:r>
      <w:proofErr w:type="spellStart"/>
      <w:r w:rsidRPr="00AF7167">
        <w:rPr>
          <w:lang w:val="ru-RU"/>
        </w:rPr>
        <w:t>громадян</w:t>
      </w:r>
      <w:proofErr w:type="spellEnd"/>
      <w:r>
        <w:rPr>
          <w:lang w:val="ru-RU"/>
        </w:rPr>
        <w:t>.</w:t>
      </w:r>
    </w:p>
    <w:p w:rsidR="00AF7167" w:rsidRPr="00AF7167" w:rsidRDefault="00AF7167" w:rsidP="00AF7167">
      <w:pPr>
        <w:ind w:firstLine="709"/>
        <w:jc w:val="both"/>
        <w:rPr>
          <w:lang w:val="ru-RU"/>
        </w:rPr>
      </w:pPr>
      <w:r w:rsidRPr="00AF7167">
        <w:rPr>
          <w:lang w:val="ru-RU"/>
        </w:rPr>
        <w:t xml:space="preserve">Доступ до </w:t>
      </w:r>
      <w:proofErr w:type="spellStart"/>
      <w:r w:rsidRPr="00AF7167">
        <w:rPr>
          <w:lang w:val="ru-RU"/>
        </w:rPr>
        <w:t>інформації</w:t>
      </w:r>
      <w:proofErr w:type="spellEnd"/>
      <w:r>
        <w:rPr>
          <w:lang w:val="ru-RU"/>
        </w:rPr>
        <w:t xml:space="preserve">, </w:t>
      </w:r>
      <w:proofErr w:type="spellStart"/>
      <w:r>
        <w:rPr>
          <w:lang w:val="ru-RU"/>
        </w:rPr>
        <w:t>що</w:t>
      </w:r>
      <w:proofErr w:type="spellEnd"/>
      <w:r>
        <w:rPr>
          <w:lang w:val="ru-RU"/>
        </w:rPr>
        <w:t xml:space="preserve"> </w:t>
      </w:r>
      <w:proofErr w:type="spellStart"/>
      <w:r w:rsidRPr="00AF7167">
        <w:rPr>
          <w:lang w:val="ru-RU"/>
        </w:rPr>
        <w:t>допомагає</w:t>
      </w:r>
      <w:proofErr w:type="spellEnd"/>
      <w:r w:rsidRPr="00AF7167">
        <w:rPr>
          <w:lang w:val="ru-RU"/>
        </w:rPr>
        <w:t xml:space="preserve"> </w:t>
      </w:r>
      <w:proofErr w:type="spellStart"/>
      <w:r w:rsidRPr="00AF7167">
        <w:rPr>
          <w:lang w:val="ru-RU"/>
        </w:rPr>
        <w:t>громадянам</w:t>
      </w:r>
      <w:proofErr w:type="spellEnd"/>
      <w:r w:rsidRPr="00AF7167">
        <w:rPr>
          <w:lang w:val="ru-RU"/>
        </w:rPr>
        <w:t xml:space="preserve"> </w:t>
      </w:r>
      <w:proofErr w:type="spellStart"/>
      <w:r w:rsidRPr="00AF7167">
        <w:rPr>
          <w:lang w:val="ru-RU"/>
        </w:rPr>
        <w:t>краще</w:t>
      </w:r>
      <w:proofErr w:type="spellEnd"/>
      <w:r w:rsidRPr="00AF7167">
        <w:rPr>
          <w:lang w:val="ru-RU"/>
        </w:rPr>
        <w:t xml:space="preserve"> </w:t>
      </w:r>
      <w:proofErr w:type="spellStart"/>
      <w:r w:rsidRPr="00AF7167">
        <w:rPr>
          <w:lang w:val="ru-RU"/>
        </w:rPr>
        <w:t>розуміти</w:t>
      </w:r>
      <w:proofErr w:type="spellEnd"/>
      <w:r w:rsidRPr="00AF7167">
        <w:rPr>
          <w:lang w:val="ru-RU"/>
        </w:rPr>
        <w:t xml:space="preserve"> </w:t>
      </w:r>
      <w:proofErr w:type="spellStart"/>
      <w:r w:rsidRPr="00AF7167">
        <w:rPr>
          <w:lang w:val="ru-RU"/>
        </w:rPr>
        <w:t>суспільні</w:t>
      </w:r>
      <w:proofErr w:type="spellEnd"/>
      <w:r w:rsidRPr="00AF7167">
        <w:rPr>
          <w:lang w:val="ru-RU"/>
        </w:rPr>
        <w:t xml:space="preserve"> та </w:t>
      </w:r>
      <w:proofErr w:type="spellStart"/>
      <w:r w:rsidRPr="00AF7167">
        <w:rPr>
          <w:lang w:val="ru-RU"/>
        </w:rPr>
        <w:t>політичні</w:t>
      </w:r>
      <w:proofErr w:type="spellEnd"/>
      <w:r w:rsidRPr="00AF7167">
        <w:rPr>
          <w:lang w:val="ru-RU"/>
        </w:rPr>
        <w:t xml:space="preserve"> </w:t>
      </w:r>
      <w:proofErr w:type="spellStart"/>
      <w:r w:rsidRPr="00AF7167">
        <w:rPr>
          <w:lang w:val="ru-RU"/>
        </w:rPr>
        <w:t>питання</w:t>
      </w:r>
      <w:proofErr w:type="spellEnd"/>
      <w:r w:rsidRPr="00AF7167">
        <w:rPr>
          <w:lang w:val="ru-RU"/>
        </w:rPr>
        <w:t>.</w:t>
      </w:r>
    </w:p>
    <w:p w:rsidR="00AF7167" w:rsidRPr="00AF7167" w:rsidRDefault="00AF7167" w:rsidP="00AF7167">
      <w:pPr>
        <w:ind w:firstLine="709"/>
        <w:jc w:val="both"/>
        <w:rPr>
          <w:lang w:val="ru-RU"/>
        </w:rPr>
      </w:pPr>
      <w:proofErr w:type="spellStart"/>
      <w:r w:rsidRPr="00AF7167">
        <w:rPr>
          <w:lang w:val="ru-RU"/>
        </w:rPr>
        <w:t>Інтернет</w:t>
      </w:r>
      <w:proofErr w:type="spellEnd"/>
      <w:r>
        <w:rPr>
          <w:lang w:val="ru-RU"/>
        </w:rPr>
        <w:t xml:space="preserve"> як</w:t>
      </w:r>
      <w:r w:rsidRPr="00AF7167">
        <w:rPr>
          <w:lang w:val="ru-RU"/>
        </w:rPr>
        <w:t xml:space="preserve"> </w:t>
      </w:r>
      <w:proofErr w:type="spellStart"/>
      <w:r w:rsidRPr="00AF7167">
        <w:rPr>
          <w:lang w:val="ru-RU"/>
        </w:rPr>
        <w:t>можливість</w:t>
      </w:r>
      <w:proofErr w:type="spellEnd"/>
      <w:r w:rsidRPr="00AF7167">
        <w:rPr>
          <w:lang w:val="ru-RU"/>
        </w:rPr>
        <w:t xml:space="preserve"> </w:t>
      </w:r>
      <w:proofErr w:type="spellStart"/>
      <w:r w:rsidRPr="00AF7167">
        <w:rPr>
          <w:lang w:val="ru-RU"/>
        </w:rPr>
        <w:t>громадян</w:t>
      </w:r>
      <w:proofErr w:type="spellEnd"/>
      <w:r w:rsidRPr="00AF7167">
        <w:rPr>
          <w:lang w:val="ru-RU"/>
        </w:rPr>
        <w:t xml:space="preserve"> </w:t>
      </w:r>
      <w:proofErr w:type="spellStart"/>
      <w:r w:rsidRPr="00AF7167">
        <w:rPr>
          <w:lang w:val="ru-RU"/>
        </w:rPr>
        <w:t>брати</w:t>
      </w:r>
      <w:proofErr w:type="spellEnd"/>
      <w:r w:rsidRPr="00AF7167">
        <w:rPr>
          <w:lang w:val="ru-RU"/>
        </w:rPr>
        <w:t xml:space="preserve"> участь у </w:t>
      </w:r>
      <w:proofErr w:type="spellStart"/>
      <w:r w:rsidRPr="00AF7167">
        <w:rPr>
          <w:lang w:val="ru-RU"/>
        </w:rPr>
        <w:t>голосуванні</w:t>
      </w:r>
      <w:proofErr w:type="spellEnd"/>
      <w:r w:rsidRPr="00AF7167">
        <w:rPr>
          <w:lang w:val="ru-RU"/>
        </w:rPr>
        <w:t xml:space="preserve">, </w:t>
      </w:r>
      <w:proofErr w:type="spellStart"/>
      <w:r w:rsidRPr="00AF7167">
        <w:rPr>
          <w:lang w:val="ru-RU"/>
        </w:rPr>
        <w:t>підписувати</w:t>
      </w:r>
      <w:proofErr w:type="spellEnd"/>
      <w:r w:rsidRPr="00AF7167">
        <w:rPr>
          <w:lang w:val="ru-RU"/>
        </w:rPr>
        <w:t xml:space="preserve"> </w:t>
      </w:r>
      <w:proofErr w:type="spellStart"/>
      <w:r w:rsidRPr="00AF7167">
        <w:rPr>
          <w:lang w:val="ru-RU"/>
        </w:rPr>
        <w:t>петиції</w:t>
      </w:r>
      <w:proofErr w:type="spellEnd"/>
      <w:r w:rsidRPr="00AF7167">
        <w:rPr>
          <w:lang w:val="ru-RU"/>
        </w:rPr>
        <w:t xml:space="preserve">, </w:t>
      </w:r>
      <w:proofErr w:type="spellStart"/>
      <w:r w:rsidRPr="00AF7167">
        <w:rPr>
          <w:lang w:val="ru-RU"/>
        </w:rPr>
        <w:t>обговорювати</w:t>
      </w:r>
      <w:proofErr w:type="spellEnd"/>
      <w:r w:rsidRPr="00AF7167">
        <w:rPr>
          <w:lang w:val="ru-RU"/>
        </w:rPr>
        <w:t xml:space="preserve"> </w:t>
      </w:r>
      <w:proofErr w:type="spellStart"/>
      <w:r w:rsidRPr="00AF7167">
        <w:rPr>
          <w:lang w:val="ru-RU"/>
        </w:rPr>
        <w:t>законопроекти</w:t>
      </w:r>
      <w:proofErr w:type="spellEnd"/>
      <w:r w:rsidRPr="00AF7167">
        <w:rPr>
          <w:lang w:val="ru-RU"/>
        </w:rPr>
        <w:t xml:space="preserve"> та </w:t>
      </w:r>
      <w:proofErr w:type="spellStart"/>
      <w:r w:rsidRPr="00AF7167">
        <w:rPr>
          <w:lang w:val="ru-RU"/>
        </w:rPr>
        <w:t>робити</w:t>
      </w:r>
      <w:proofErr w:type="spellEnd"/>
      <w:r w:rsidRPr="00AF7167">
        <w:rPr>
          <w:lang w:val="ru-RU"/>
        </w:rPr>
        <w:t xml:space="preserve"> </w:t>
      </w:r>
      <w:proofErr w:type="spellStart"/>
      <w:r w:rsidRPr="00AF7167">
        <w:rPr>
          <w:lang w:val="ru-RU"/>
        </w:rPr>
        <w:t>св</w:t>
      </w:r>
      <w:r>
        <w:rPr>
          <w:lang w:val="ru-RU"/>
        </w:rPr>
        <w:t>ій</w:t>
      </w:r>
      <w:proofErr w:type="spellEnd"/>
      <w:r w:rsidRPr="00AF7167">
        <w:rPr>
          <w:lang w:val="ru-RU"/>
        </w:rPr>
        <w:t xml:space="preserve"> </w:t>
      </w:r>
      <w:proofErr w:type="spellStart"/>
      <w:r w:rsidRPr="00AF7167">
        <w:rPr>
          <w:lang w:val="ru-RU"/>
        </w:rPr>
        <w:t>вплив</w:t>
      </w:r>
      <w:proofErr w:type="spellEnd"/>
      <w:r w:rsidRPr="00AF7167">
        <w:rPr>
          <w:lang w:val="ru-RU"/>
        </w:rPr>
        <w:t xml:space="preserve"> через онлайн-</w:t>
      </w:r>
      <w:proofErr w:type="spellStart"/>
      <w:r w:rsidRPr="00AF7167">
        <w:rPr>
          <w:lang w:val="ru-RU"/>
        </w:rPr>
        <w:t>платформи</w:t>
      </w:r>
      <w:proofErr w:type="spellEnd"/>
      <w:r w:rsidRPr="00AF7167">
        <w:rPr>
          <w:lang w:val="ru-RU"/>
        </w:rPr>
        <w:t>.</w:t>
      </w:r>
      <w:r>
        <w:rPr>
          <w:lang w:val="ru-RU"/>
        </w:rPr>
        <w:t xml:space="preserve"> </w:t>
      </w:r>
      <w:proofErr w:type="spellStart"/>
      <w:r w:rsidRPr="00AF7167">
        <w:rPr>
          <w:lang w:val="ru-RU"/>
        </w:rPr>
        <w:t>Електронне</w:t>
      </w:r>
      <w:proofErr w:type="spellEnd"/>
      <w:r w:rsidRPr="00AF7167">
        <w:rPr>
          <w:lang w:val="ru-RU"/>
        </w:rPr>
        <w:t xml:space="preserve"> </w:t>
      </w:r>
      <w:proofErr w:type="spellStart"/>
      <w:r w:rsidRPr="00AF7167">
        <w:rPr>
          <w:lang w:val="ru-RU"/>
        </w:rPr>
        <w:t>голосування</w:t>
      </w:r>
      <w:proofErr w:type="spellEnd"/>
      <w:r>
        <w:rPr>
          <w:lang w:val="ru-RU"/>
        </w:rPr>
        <w:t xml:space="preserve"> як</w:t>
      </w:r>
      <w:r w:rsidRPr="00AF7167">
        <w:rPr>
          <w:lang w:val="ru-RU"/>
        </w:rPr>
        <w:t xml:space="preserve"> </w:t>
      </w:r>
      <w:proofErr w:type="spellStart"/>
      <w:r w:rsidRPr="00AF7167">
        <w:rPr>
          <w:lang w:val="ru-RU"/>
        </w:rPr>
        <w:t>зручни</w:t>
      </w:r>
      <w:r>
        <w:rPr>
          <w:lang w:val="ru-RU"/>
        </w:rPr>
        <w:t>й</w:t>
      </w:r>
      <w:proofErr w:type="spellEnd"/>
      <w:r w:rsidRPr="00AF7167">
        <w:rPr>
          <w:lang w:val="ru-RU"/>
        </w:rPr>
        <w:t xml:space="preserve"> і </w:t>
      </w:r>
      <w:proofErr w:type="spellStart"/>
      <w:r w:rsidRPr="00AF7167">
        <w:rPr>
          <w:lang w:val="ru-RU"/>
        </w:rPr>
        <w:t>доступни</w:t>
      </w:r>
      <w:r>
        <w:rPr>
          <w:lang w:val="ru-RU"/>
        </w:rPr>
        <w:t>й</w:t>
      </w:r>
      <w:proofErr w:type="spellEnd"/>
      <w:r>
        <w:rPr>
          <w:lang w:val="ru-RU"/>
        </w:rPr>
        <w:t xml:space="preserve"> </w:t>
      </w:r>
      <w:proofErr w:type="spellStart"/>
      <w:r>
        <w:rPr>
          <w:lang w:val="ru-RU"/>
        </w:rPr>
        <w:t>процес</w:t>
      </w:r>
      <w:proofErr w:type="spellEnd"/>
      <w:r>
        <w:rPr>
          <w:lang w:val="ru-RU"/>
        </w:rPr>
        <w:t xml:space="preserve">. </w:t>
      </w:r>
      <w:proofErr w:type="spellStart"/>
      <w:r w:rsidRPr="00AF7167">
        <w:rPr>
          <w:lang w:val="ru-RU"/>
        </w:rPr>
        <w:t>Електронне</w:t>
      </w:r>
      <w:proofErr w:type="spellEnd"/>
      <w:r w:rsidRPr="00AF7167">
        <w:rPr>
          <w:lang w:val="ru-RU"/>
        </w:rPr>
        <w:t xml:space="preserve"> </w:t>
      </w:r>
      <w:proofErr w:type="spellStart"/>
      <w:r w:rsidRPr="00AF7167">
        <w:rPr>
          <w:lang w:val="ru-RU"/>
        </w:rPr>
        <w:t>урядування</w:t>
      </w:r>
      <w:proofErr w:type="spellEnd"/>
      <w:r>
        <w:rPr>
          <w:lang w:val="ru-RU"/>
        </w:rPr>
        <w:t xml:space="preserve"> як </w:t>
      </w:r>
      <w:r w:rsidRPr="00AF7167">
        <w:rPr>
          <w:lang w:val="ru-RU"/>
        </w:rPr>
        <w:t xml:space="preserve"> для </w:t>
      </w:r>
      <w:proofErr w:type="spellStart"/>
      <w:proofErr w:type="gramStart"/>
      <w:r w:rsidRPr="00AF7167">
        <w:rPr>
          <w:lang w:val="ru-RU"/>
        </w:rPr>
        <w:t>п</w:t>
      </w:r>
      <w:proofErr w:type="gramEnd"/>
      <w:r w:rsidRPr="00AF7167">
        <w:rPr>
          <w:lang w:val="ru-RU"/>
        </w:rPr>
        <w:t>ідвищення</w:t>
      </w:r>
      <w:proofErr w:type="spellEnd"/>
      <w:r w:rsidRPr="00AF7167">
        <w:rPr>
          <w:lang w:val="ru-RU"/>
        </w:rPr>
        <w:t xml:space="preserve"> </w:t>
      </w:r>
      <w:proofErr w:type="spellStart"/>
      <w:r w:rsidRPr="00AF7167">
        <w:rPr>
          <w:lang w:val="ru-RU"/>
        </w:rPr>
        <w:t>якості</w:t>
      </w:r>
      <w:proofErr w:type="spellEnd"/>
      <w:r w:rsidRPr="00AF7167">
        <w:rPr>
          <w:lang w:val="ru-RU"/>
        </w:rPr>
        <w:t xml:space="preserve"> </w:t>
      </w:r>
      <w:proofErr w:type="spellStart"/>
      <w:r w:rsidRPr="00AF7167">
        <w:rPr>
          <w:lang w:val="ru-RU"/>
        </w:rPr>
        <w:t>послуг</w:t>
      </w:r>
      <w:proofErr w:type="spellEnd"/>
      <w:r w:rsidRPr="00AF7167">
        <w:rPr>
          <w:lang w:val="ru-RU"/>
        </w:rPr>
        <w:t xml:space="preserve"> для </w:t>
      </w:r>
      <w:proofErr w:type="spellStart"/>
      <w:r w:rsidRPr="00AF7167">
        <w:rPr>
          <w:lang w:val="ru-RU"/>
        </w:rPr>
        <w:t>громадян</w:t>
      </w:r>
      <w:proofErr w:type="spellEnd"/>
      <w:r w:rsidRPr="00AF7167">
        <w:rPr>
          <w:lang w:val="ru-RU"/>
        </w:rPr>
        <w:t xml:space="preserve">, а </w:t>
      </w:r>
      <w:proofErr w:type="spellStart"/>
      <w:r w:rsidRPr="00AF7167">
        <w:rPr>
          <w:lang w:val="ru-RU"/>
        </w:rPr>
        <w:t>також</w:t>
      </w:r>
      <w:proofErr w:type="spellEnd"/>
      <w:r w:rsidRPr="00AF7167">
        <w:rPr>
          <w:lang w:val="ru-RU"/>
        </w:rPr>
        <w:t xml:space="preserve"> для </w:t>
      </w:r>
      <w:proofErr w:type="spellStart"/>
      <w:r w:rsidRPr="00AF7167">
        <w:rPr>
          <w:lang w:val="ru-RU"/>
        </w:rPr>
        <w:t>забезпечення</w:t>
      </w:r>
      <w:proofErr w:type="spellEnd"/>
      <w:r w:rsidRPr="00AF7167">
        <w:rPr>
          <w:lang w:val="ru-RU"/>
        </w:rPr>
        <w:t xml:space="preserve"> </w:t>
      </w:r>
      <w:proofErr w:type="spellStart"/>
      <w:r w:rsidRPr="00AF7167">
        <w:rPr>
          <w:lang w:val="ru-RU"/>
        </w:rPr>
        <w:t>ефективної</w:t>
      </w:r>
      <w:proofErr w:type="spellEnd"/>
      <w:r w:rsidRPr="00AF7167">
        <w:rPr>
          <w:lang w:val="ru-RU"/>
        </w:rPr>
        <w:t xml:space="preserve"> </w:t>
      </w:r>
      <w:proofErr w:type="spellStart"/>
      <w:r w:rsidRPr="00AF7167">
        <w:rPr>
          <w:lang w:val="ru-RU"/>
        </w:rPr>
        <w:t>взаємодії</w:t>
      </w:r>
      <w:proofErr w:type="spellEnd"/>
      <w:r w:rsidRPr="00AF7167">
        <w:rPr>
          <w:lang w:val="ru-RU"/>
        </w:rPr>
        <w:t xml:space="preserve"> з </w:t>
      </w:r>
      <w:proofErr w:type="spellStart"/>
      <w:r w:rsidRPr="00AF7167">
        <w:rPr>
          <w:lang w:val="ru-RU"/>
        </w:rPr>
        <w:t>громадянами</w:t>
      </w:r>
      <w:proofErr w:type="spellEnd"/>
      <w:r w:rsidRPr="00AF7167">
        <w:rPr>
          <w:lang w:val="ru-RU"/>
        </w:rPr>
        <w:t xml:space="preserve"> через веб-</w:t>
      </w:r>
      <w:proofErr w:type="spellStart"/>
      <w:r w:rsidRPr="00AF7167">
        <w:rPr>
          <w:lang w:val="ru-RU"/>
        </w:rPr>
        <w:t>портали</w:t>
      </w:r>
      <w:proofErr w:type="spellEnd"/>
      <w:r w:rsidRPr="00AF7167">
        <w:rPr>
          <w:lang w:val="ru-RU"/>
        </w:rPr>
        <w:t xml:space="preserve"> та </w:t>
      </w:r>
      <w:proofErr w:type="spellStart"/>
      <w:r w:rsidRPr="00AF7167">
        <w:rPr>
          <w:lang w:val="ru-RU"/>
        </w:rPr>
        <w:t>інші</w:t>
      </w:r>
      <w:proofErr w:type="spellEnd"/>
      <w:r w:rsidRPr="00AF7167">
        <w:rPr>
          <w:lang w:val="ru-RU"/>
        </w:rPr>
        <w:t xml:space="preserve"> онлайн-канали.</w:t>
      </w:r>
    </w:p>
    <w:p w:rsidR="00AF7167" w:rsidRPr="00AF7167" w:rsidRDefault="00AF7167" w:rsidP="00AF7167">
      <w:pPr>
        <w:ind w:firstLine="709"/>
        <w:jc w:val="both"/>
        <w:rPr>
          <w:lang w:val="ru-RU"/>
        </w:rPr>
      </w:pPr>
      <w:proofErr w:type="spellStart"/>
      <w:proofErr w:type="gramStart"/>
      <w:r w:rsidRPr="00AF7167">
        <w:rPr>
          <w:lang w:val="ru-RU"/>
        </w:rPr>
        <w:t>Соц</w:t>
      </w:r>
      <w:proofErr w:type="gramEnd"/>
      <w:r w:rsidRPr="00AF7167">
        <w:rPr>
          <w:lang w:val="ru-RU"/>
        </w:rPr>
        <w:t>іальні</w:t>
      </w:r>
      <w:proofErr w:type="spellEnd"/>
      <w:r w:rsidRPr="00AF7167">
        <w:rPr>
          <w:lang w:val="ru-RU"/>
        </w:rPr>
        <w:t xml:space="preserve"> </w:t>
      </w:r>
      <w:proofErr w:type="spellStart"/>
      <w:r w:rsidRPr="00AF7167">
        <w:rPr>
          <w:lang w:val="ru-RU"/>
        </w:rPr>
        <w:t>мережі</w:t>
      </w:r>
      <w:proofErr w:type="spellEnd"/>
      <w:r w:rsidRPr="00AF7167">
        <w:rPr>
          <w:lang w:val="ru-RU"/>
        </w:rPr>
        <w:t xml:space="preserve"> та </w:t>
      </w:r>
      <w:proofErr w:type="spellStart"/>
      <w:r w:rsidRPr="00AF7167">
        <w:rPr>
          <w:lang w:val="ru-RU"/>
        </w:rPr>
        <w:t>комунікація</w:t>
      </w:r>
      <w:proofErr w:type="spellEnd"/>
      <w:r>
        <w:rPr>
          <w:lang w:val="ru-RU"/>
        </w:rPr>
        <w:t xml:space="preserve"> та </w:t>
      </w:r>
      <w:proofErr w:type="spellStart"/>
      <w:r>
        <w:rPr>
          <w:lang w:val="ru-RU"/>
        </w:rPr>
        <w:t>їх</w:t>
      </w:r>
      <w:proofErr w:type="spellEnd"/>
      <w:r>
        <w:rPr>
          <w:lang w:val="ru-RU"/>
        </w:rPr>
        <w:t xml:space="preserve"> роль </w:t>
      </w:r>
      <w:r w:rsidRPr="00AF7167">
        <w:rPr>
          <w:lang w:val="ru-RU"/>
        </w:rPr>
        <w:t xml:space="preserve"> для </w:t>
      </w:r>
      <w:proofErr w:type="spellStart"/>
      <w:r w:rsidRPr="00AF7167">
        <w:rPr>
          <w:lang w:val="ru-RU"/>
        </w:rPr>
        <w:t>виразу</w:t>
      </w:r>
      <w:proofErr w:type="spellEnd"/>
      <w:r w:rsidRPr="00AF7167">
        <w:rPr>
          <w:lang w:val="ru-RU"/>
        </w:rPr>
        <w:t xml:space="preserve"> </w:t>
      </w:r>
      <w:proofErr w:type="spellStart"/>
      <w:r w:rsidRPr="00AF7167">
        <w:rPr>
          <w:lang w:val="ru-RU"/>
        </w:rPr>
        <w:t>поглядів</w:t>
      </w:r>
      <w:proofErr w:type="spellEnd"/>
      <w:r>
        <w:rPr>
          <w:lang w:val="ru-RU"/>
        </w:rPr>
        <w:t xml:space="preserve"> </w:t>
      </w:r>
      <w:proofErr w:type="spellStart"/>
      <w:r>
        <w:rPr>
          <w:lang w:val="ru-RU"/>
        </w:rPr>
        <w:t>громадян</w:t>
      </w:r>
      <w:proofErr w:type="spellEnd"/>
      <w:r>
        <w:rPr>
          <w:lang w:val="ru-RU"/>
        </w:rPr>
        <w:t xml:space="preserve">. </w:t>
      </w:r>
      <w:proofErr w:type="spellStart"/>
      <w:r w:rsidRPr="00AF7167">
        <w:rPr>
          <w:lang w:val="ru-RU"/>
        </w:rPr>
        <w:t>Цифрові</w:t>
      </w:r>
      <w:proofErr w:type="spellEnd"/>
      <w:r w:rsidRPr="00AF7167">
        <w:rPr>
          <w:lang w:val="ru-RU"/>
        </w:rPr>
        <w:t xml:space="preserve"> права </w:t>
      </w:r>
      <w:proofErr w:type="spellStart"/>
      <w:r w:rsidRPr="00AF7167">
        <w:rPr>
          <w:lang w:val="ru-RU"/>
        </w:rPr>
        <w:t>громадян</w:t>
      </w:r>
      <w:proofErr w:type="spellEnd"/>
      <w:r w:rsidRPr="00AF7167">
        <w:rPr>
          <w:lang w:val="ru-RU"/>
        </w:rPr>
        <w:t xml:space="preserve">: право на доступ до </w:t>
      </w:r>
      <w:proofErr w:type="spellStart"/>
      <w:r w:rsidRPr="00AF7167">
        <w:rPr>
          <w:lang w:val="ru-RU"/>
        </w:rPr>
        <w:t>Інтернету</w:t>
      </w:r>
      <w:proofErr w:type="spellEnd"/>
      <w:r w:rsidRPr="00AF7167">
        <w:rPr>
          <w:lang w:val="ru-RU"/>
        </w:rPr>
        <w:t xml:space="preserve">, </w:t>
      </w:r>
      <w:proofErr w:type="spellStart"/>
      <w:r w:rsidRPr="00AF7167">
        <w:rPr>
          <w:lang w:val="ru-RU"/>
        </w:rPr>
        <w:t>конфіденційність</w:t>
      </w:r>
      <w:proofErr w:type="spellEnd"/>
      <w:r w:rsidRPr="00AF7167">
        <w:rPr>
          <w:lang w:val="ru-RU"/>
        </w:rPr>
        <w:t xml:space="preserve"> </w:t>
      </w:r>
      <w:proofErr w:type="spellStart"/>
      <w:r w:rsidRPr="00AF7167">
        <w:rPr>
          <w:lang w:val="ru-RU"/>
        </w:rPr>
        <w:t>особистих</w:t>
      </w:r>
      <w:proofErr w:type="spellEnd"/>
      <w:r w:rsidRPr="00AF7167">
        <w:rPr>
          <w:lang w:val="ru-RU"/>
        </w:rPr>
        <w:t xml:space="preserve"> </w:t>
      </w:r>
      <w:proofErr w:type="spellStart"/>
      <w:r w:rsidRPr="00AF7167">
        <w:rPr>
          <w:lang w:val="ru-RU"/>
        </w:rPr>
        <w:t>даних</w:t>
      </w:r>
      <w:proofErr w:type="spellEnd"/>
      <w:r w:rsidRPr="00AF7167">
        <w:rPr>
          <w:lang w:val="ru-RU"/>
        </w:rPr>
        <w:t xml:space="preserve">, свободу </w:t>
      </w:r>
      <w:proofErr w:type="spellStart"/>
      <w:r w:rsidRPr="00AF7167">
        <w:rPr>
          <w:lang w:val="ru-RU"/>
        </w:rPr>
        <w:t>вираження</w:t>
      </w:r>
      <w:proofErr w:type="spellEnd"/>
      <w:r w:rsidRPr="00AF7167">
        <w:rPr>
          <w:lang w:val="ru-RU"/>
        </w:rPr>
        <w:t xml:space="preserve"> </w:t>
      </w:r>
      <w:proofErr w:type="spellStart"/>
      <w:r w:rsidRPr="00AF7167">
        <w:rPr>
          <w:lang w:val="ru-RU"/>
        </w:rPr>
        <w:t>своїх</w:t>
      </w:r>
      <w:proofErr w:type="spellEnd"/>
      <w:r w:rsidRPr="00AF7167">
        <w:rPr>
          <w:lang w:val="ru-RU"/>
        </w:rPr>
        <w:t xml:space="preserve"> </w:t>
      </w:r>
      <w:proofErr w:type="spellStart"/>
      <w:r w:rsidRPr="00AF7167">
        <w:rPr>
          <w:lang w:val="ru-RU"/>
        </w:rPr>
        <w:t>поглядів</w:t>
      </w:r>
      <w:proofErr w:type="spellEnd"/>
      <w:r w:rsidRPr="00AF7167">
        <w:rPr>
          <w:lang w:val="ru-RU"/>
        </w:rPr>
        <w:t xml:space="preserve"> в онлайн-</w:t>
      </w:r>
      <w:proofErr w:type="spellStart"/>
      <w:r w:rsidRPr="00AF7167">
        <w:rPr>
          <w:lang w:val="ru-RU"/>
        </w:rPr>
        <w:t>середовищі</w:t>
      </w:r>
      <w:proofErr w:type="spellEnd"/>
      <w:r>
        <w:rPr>
          <w:lang w:val="ru-RU"/>
        </w:rPr>
        <w:t>.</w:t>
      </w:r>
    </w:p>
    <w:p w:rsidR="001C09E5" w:rsidRPr="00AF7167" w:rsidRDefault="00AF7167" w:rsidP="00AF7167">
      <w:pPr>
        <w:ind w:firstLine="709"/>
        <w:jc w:val="both"/>
        <w:rPr>
          <w:lang w:val="ru-RU"/>
        </w:rPr>
      </w:pPr>
      <w:proofErr w:type="spellStart"/>
      <w:r w:rsidRPr="00AF7167">
        <w:rPr>
          <w:lang w:val="ru-RU"/>
        </w:rPr>
        <w:t>Захист</w:t>
      </w:r>
      <w:proofErr w:type="spellEnd"/>
      <w:r w:rsidRPr="00AF7167">
        <w:rPr>
          <w:lang w:val="ru-RU"/>
        </w:rPr>
        <w:t xml:space="preserve"> </w:t>
      </w:r>
      <w:proofErr w:type="spellStart"/>
      <w:r w:rsidRPr="00AF7167">
        <w:rPr>
          <w:lang w:val="ru-RU"/>
        </w:rPr>
        <w:t>від</w:t>
      </w:r>
      <w:proofErr w:type="spellEnd"/>
      <w:r w:rsidRPr="00AF7167">
        <w:rPr>
          <w:lang w:val="ru-RU"/>
        </w:rPr>
        <w:t xml:space="preserve"> </w:t>
      </w:r>
      <w:proofErr w:type="spellStart"/>
      <w:r w:rsidRPr="00AF7167">
        <w:rPr>
          <w:lang w:val="ru-RU"/>
        </w:rPr>
        <w:t>цензури</w:t>
      </w:r>
      <w:proofErr w:type="spellEnd"/>
      <w:r w:rsidRPr="00AF7167">
        <w:rPr>
          <w:lang w:val="ru-RU"/>
        </w:rPr>
        <w:t xml:space="preserve"> та </w:t>
      </w:r>
      <w:proofErr w:type="spellStart"/>
      <w:r w:rsidRPr="00AF7167">
        <w:rPr>
          <w:lang w:val="ru-RU"/>
        </w:rPr>
        <w:t>обмежен</w:t>
      </w:r>
      <w:proofErr w:type="spellEnd"/>
      <w:r w:rsidRPr="00AF7167">
        <w:rPr>
          <w:lang w:val="ru-RU"/>
        </w:rPr>
        <w:t xml:space="preserve">, </w:t>
      </w:r>
      <w:proofErr w:type="spellStart"/>
      <w:r w:rsidRPr="00AF7167">
        <w:rPr>
          <w:lang w:val="ru-RU"/>
        </w:rPr>
        <w:t>що</w:t>
      </w:r>
      <w:proofErr w:type="spellEnd"/>
      <w:r w:rsidRPr="00AF7167">
        <w:rPr>
          <w:lang w:val="ru-RU"/>
        </w:rPr>
        <w:t xml:space="preserve"> </w:t>
      </w:r>
      <w:proofErr w:type="spellStart"/>
      <w:r w:rsidRPr="00AF7167">
        <w:rPr>
          <w:lang w:val="ru-RU"/>
        </w:rPr>
        <w:t>важливо</w:t>
      </w:r>
      <w:proofErr w:type="spellEnd"/>
      <w:r w:rsidRPr="00AF7167">
        <w:rPr>
          <w:lang w:val="ru-RU"/>
        </w:rPr>
        <w:t xml:space="preserve"> для </w:t>
      </w:r>
      <w:proofErr w:type="spellStart"/>
      <w:r w:rsidRPr="00AF7167">
        <w:rPr>
          <w:lang w:val="ru-RU"/>
        </w:rPr>
        <w:t>вільного</w:t>
      </w:r>
      <w:proofErr w:type="spellEnd"/>
      <w:r w:rsidRPr="00AF7167">
        <w:rPr>
          <w:lang w:val="ru-RU"/>
        </w:rPr>
        <w:t xml:space="preserve"> </w:t>
      </w:r>
      <w:proofErr w:type="spellStart"/>
      <w:r w:rsidRPr="00AF7167">
        <w:rPr>
          <w:lang w:val="ru-RU"/>
        </w:rPr>
        <w:t>обміну</w:t>
      </w:r>
      <w:proofErr w:type="spellEnd"/>
      <w:r w:rsidRPr="00AF7167">
        <w:rPr>
          <w:lang w:val="ru-RU"/>
        </w:rPr>
        <w:t xml:space="preserve"> </w:t>
      </w:r>
      <w:proofErr w:type="spellStart"/>
      <w:r w:rsidRPr="00AF7167">
        <w:rPr>
          <w:lang w:val="ru-RU"/>
        </w:rPr>
        <w:t>ідеями</w:t>
      </w:r>
      <w:proofErr w:type="spellEnd"/>
      <w:r w:rsidRPr="00AF7167">
        <w:rPr>
          <w:lang w:val="ru-RU"/>
        </w:rPr>
        <w:t xml:space="preserve"> та </w:t>
      </w:r>
      <w:proofErr w:type="spellStart"/>
      <w:r w:rsidRPr="00AF7167">
        <w:rPr>
          <w:lang w:val="ru-RU"/>
        </w:rPr>
        <w:t>свободи</w:t>
      </w:r>
      <w:proofErr w:type="spellEnd"/>
      <w:r w:rsidRPr="00AF7167">
        <w:rPr>
          <w:lang w:val="ru-RU"/>
        </w:rPr>
        <w:t xml:space="preserve"> слова.</w:t>
      </w:r>
      <w:r w:rsidR="001917D4">
        <w:rPr>
          <w:lang w:val="ru-RU"/>
        </w:rPr>
        <w:t xml:space="preserve"> </w:t>
      </w:r>
      <w:proofErr w:type="spellStart"/>
      <w:r w:rsidRPr="00AF7167">
        <w:rPr>
          <w:lang w:val="ru-RU"/>
        </w:rPr>
        <w:t>Цифрові</w:t>
      </w:r>
      <w:proofErr w:type="spellEnd"/>
      <w:r w:rsidRPr="00AF7167">
        <w:rPr>
          <w:lang w:val="ru-RU"/>
        </w:rPr>
        <w:t xml:space="preserve"> права </w:t>
      </w:r>
      <w:proofErr w:type="spellStart"/>
      <w:r w:rsidRPr="00AF7167">
        <w:rPr>
          <w:lang w:val="ru-RU"/>
        </w:rPr>
        <w:t>громадян</w:t>
      </w:r>
      <w:proofErr w:type="spellEnd"/>
      <w:r>
        <w:rPr>
          <w:lang w:val="ru-RU"/>
        </w:rPr>
        <w:t>:</w:t>
      </w:r>
      <w:r w:rsidRPr="00AF7167">
        <w:rPr>
          <w:lang w:val="ru-RU"/>
        </w:rPr>
        <w:t xml:space="preserve"> </w:t>
      </w:r>
      <w:proofErr w:type="spellStart"/>
      <w:r w:rsidRPr="00AF7167">
        <w:rPr>
          <w:lang w:val="ru-RU"/>
        </w:rPr>
        <w:t>захист</w:t>
      </w:r>
      <w:proofErr w:type="spellEnd"/>
      <w:r w:rsidRPr="00AF7167">
        <w:rPr>
          <w:lang w:val="ru-RU"/>
        </w:rPr>
        <w:t xml:space="preserve"> </w:t>
      </w:r>
      <w:proofErr w:type="spellStart"/>
      <w:r w:rsidRPr="00AF7167">
        <w:rPr>
          <w:lang w:val="ru-RU"/>
        </w:rPr>
        <w:t>від</w:t>
      </w:r>
      <w:proofErr w:type="spellEnd"/>
      <w:r w:rsidRPr="00AF7167">
        <w:rPr>
          <w:lang w:val="ru-RU"/>
        </w:rPr>
        <w:t xml:space="preserve"> незаконного </w:t>
      </w:r>
      <w:proofErr w:type="spellStart"/>
      <w:r w:rsidRPr="00AF7167">
        <w:rPr>
          <w:lang w:val="ru-RU"/>
        </w:rPr>
        <w:t>моніторингу</w:t>
      </w:r>
      <w:proofErr w:type="spellEnd"/>
      <w:r w:rsidRPr="00AF7167">
        <w:rPr>
          <w:lang w:val="ru-RU"/>
        </w:rPr>
        <w:t xml:space="preserve">, </w:t>
      </w:r>
      <w:proofErr w:type="spellStart"/>
      <w:r w:rsidRPr="00AF7167">
        <w:rPr>
          <w:lang w:val="ru-RU"/>
        </w:rPr>
        <w:t>обмеження</w:t>
      </w:r>
      <w:proofErr w:type="spellEnd"/>
      <w:r w:rsidRPr="00AF7167">
        <w:rPr>
          <w:lang w:val="ru-RU"/>
        </w:rPr>
        <w:t xml:space="preserve"> доступу до </w:t>
      </w:r>
      <w:proofErr w:type="spellStart"/>
      <w:r w:rsidRPr="00AF7167">
        <w:rPr>
          <w:lang w:val="ru-RU"/>
        </w:rPr>
        <w:t>Інтернету</w:t>
      </w:r>
      <w:proofErr w:type="spellEnd"/>
      <w:r w:rsidRPr="00AF7167">
        <w:rPr>
          <w:lang w:val="ru-RU"/>
        </w:rPr>
        <w:t xml:space="preserve"> та </w:t>
      </w:r>
      <w:proofErr w:type="spellStart"/>
      <w:r w:rsidRPr="00AF7167">
        <w:rPr>
          <w:lang w:val="ru-RU"/>
        </w:rPr>
        <w:t>цензури</w:t>
      </w:r>
      <w:proofErr w:type="spellEnd"/>
      <w:r>
        <w:rPr>
          <w:lang w:val="ru-RU"/>
        </w:rPr>
        <w:t>,</w:t>
      </w:r>
      <w:r w:rsidRPr="00AF7167">
        <w:rPr>
          <w:lang w:val="ru-RU"/>
        </w:rPr>
        <w:t xml:space="preserve"> право на </w:t>
      </w:r>
      <w:proofErr w:type="spellStart"/>
      <w:r w:rsidRPr="00AF7167">
        <w:rPr>
          <w:lang w:val="ru-RU"/>
        </w:rPr>
        <w:t>приватність</w:t>
      </w:r>
      <w:proofErr w:type="spellEnd"/>
      <w:r w:rsidRPr="00AF7167">
        <w:rPr>
          <w:lang w:val="ru-RU"/>
        </w:rPr>
        <w:t xml:space="preserve"> та свободу в онлайн-</w:t>
      </w:r>
      <w:proofErr w:type="spellStart"/>
      <w:r w:rsidRPr="00AF7167">
        <w:rPr>
          <w:lang w:val="ru-RU"/>
        </w:rPr>
        <w:t>середовищі</w:t>
      </w:r>
      <w:proofErr w:type="spellEnd"/>
      <w:r w:rsidRPr="00AF7167">
        <w:rPr>
          <w:lang w:val="ru-RU"/>
        </w:rPr>
        <w:t xml:space="preserve">. </w:t>
      </w:r>
    </w:p>
    <w:p w:rsidR="001C09E5" w:rsidRPr="00AF7167" w:rsidRDefault="001C09E5" w:rsidP="00AF7167">
      <w:pPr>
        <w:ind w:firstLine="709"/>
        <w:jc w:val="both"/>
        <w:rPr>
          <w:b/>
        </w:rPr>
      </w:pPr>
    </w:p>
    <w:p w:rsidR="000E7510" w:rsidRPr="00AF7167" w:rsidRDefault="001C09E5" w:rsidP="00AF7167">
      <w:pPr>
        <w:ind w:firstLine="709"/>
        <w:jc w:val="both"/>
        <w:rPr>
          <w:b/>
        </w:rPr>
      </w:pPr>
      <w:r w:rsidRPr="00AF7167">
        <w:rPr>
          <w:b/>
        </w:rPr>
        <w:t xml:space="preserve">Змістовий модуль 6.  </w:t>
      </w:r>
      <w:r w:rsidR="000E7510" w:rsidRPr="00AF7167">
        <w:rPr>
          <w:b/>
        </w:rPr>
        <w:t>Теоретичні підходи та практичні заходи для досягнення  впровадження концепцій</w:t>
      </w:r>
      <w:r w:rsidR="00AF7167">
        <w:rPr>
          <w:b/>
        </w:rPr>
        <w:t xml:space="preserve"> цифрового розвитку та електронного врядування та демократії. </w:t>
      </w:r>
      <w:r w:rsidR="00AF7167" w:rsidRPr="00AF7167">
        <w:rPr>
          <w:b/>
        </w:rPr>
        <w:t xml:space="preserve"> </w:t>
      </w:r>
    </w:p>
    <w:p w:rsidR="000E7510" w:rsidRPr="007705B5" w:rsidRDefault="001917D4" w:rsidP="00AF7167">
      <w:pPr>
        <w:ind w:firstLine="709"/>
        <w:jc w:val="both"/>
        <w:rPr>
          <w:lang w:val="ru-RU"/>
        </w:rPr>
      </w:pPr>
      <w:r w:rsidRPr="007705B5">
        <w:rPr>
          <w:lang w:val="ru-RU"/>
        </w:rPr>
        <w:t xml:space="preserve">Цифрова інфраструктура як важлива складова інформаційної та комунікаційної інфраструктури для забезпечення доступу до мережі Інтернет для всіх громадян. </w:t>
      </w:r>
      <w:r w:rsidR="000E7510" w:rsidRPr="007705B5">
        <w:rPr>
          <w:lang w:val="ru-RU"/>
        </w:rPr>
        <w:t>Законодавчі акти та стратегії, що підтримують цифровий розвиток та електронну демократію. Використання цифрових технологій для поліпшення управління, якості послуг та спрощення взаємодії між урядом та громадянами.</w:t>
      </w:r>
    </w:p>
    <w:p w:rsidR="000E7510" w:rsidRPr="000E7510" w:rsidRDefault="000E7510" w:rsidP="00AF7167">
      <w:pPr>
        <w:ind w:firstLine="709"/>
        <w:jc w:val="both"/>
      </w:pPr>
      <w:r w:rsidRPr="000E7510">
        <w:t>Розробка платформ та інструментів, які сприяють участі громадян у прийнятті рішень, обговоренні політики та контролю над урядовою діяльністю.</w:t>
      </w:r>
    </w:p>
    <w:p w:rsidR="000E7510" w:rsidRPr="000E7510" w:rsidRDefault="000E7510" w:rsidP="00AF7167">
      <w:pPr>
        <w:ind w:firstLine="709"/>
        <w:jc w:val="both"/>
      </w:pPr>
      <w:r w:rsidRPr="000E7510">
        <w:t>Захист прав громадян у цифровому середовищі та забезпечення конфіденційності особистих даних.</w:t>
      </w:r>
      <w:r w:rsidR="001917D4">
        <w:t xml:space="preserve"> </w:t>
      </w:r>
      <w:r w:rsidRPr="000E7510">
        <w:t>Публічний доступ до даних уряду та інших організацій для сприяння інноваціям та громадянській участі.</w:t>
      </w:r>
    </w:p>
    <w:p w:rsidR="00AA5802" w:rsidRDefault="000E7510" w:rsidP="00AF7167">
      <w:pPr>
        <w:ind w:firstLine="709"/>
        <w:jc w:val="both"/>
      </w:pPr>
      <w:r w:rsidRPr="000E7510">
        <w:t>Розвиток програм для навчання громадян користуванню цифровими технологіями та умінь критично оцінювати інформацію.</w:t>
      </w:r>
      <w:r w:rsidR="001917D4">
        <w:t xml:space="preserve"> </w:t>
      </w:r>
      <w:r w:rsidRPr="000E7510">
        <w:t xml:space="preserve">Співпраця між країнами та міжнародними організаціями для обміну досвідом та розвитку спільних </w:t>
      </w:r>
      <w:proofErr w:type="spellStart"/>
      <w:r w:rsidRPr="000E7510">
        <w:t>проєктів</w:t>
      </w:r>
      <w:proofErr w:type="spellEnd"/>
      <w:r w:rsidRPr="000E7510">
        <w:t>. Сприяння відкритості та прозорості у роботі урядових органів</w:t>
      </w:r>
      <w:r w:rsidR="00AA5802">
        <w:t>.</w:t>
      </w:r>
    </w:p>
    <w:p w:rsidR="001C09E5" w:rsidRPr="000E7510" w:rsidRDefault="001C09E5" w:rsidP="00AF7167">
      <w:pPr>
        <w:ind w:firstLine="709"/>
        <w:jc w:val="both"/>
      </w:pPr>
    </w:p>
    <w:p w:rsidR="009610A3" w:rsidRDefault="004A7EB4">
      <w:pPr>
        <w:ind w:left="7513" w:hanging="7513"/>
        <w:jc w:val="center"/>
        <w:rPr>
          <w:b/>
          <w:sz w:val="28"/>
          <w:szCs w:val="28"/>
        </w:rPr>
      </w:pPr>
      <w:r>
        <w:rPr>
          <w:b/>
          <w:sz w:val="28"/>
          <w:szCs w:val="28"/>
        </w:rPr>
        <w:t>С</w:t>
      </w:r>
      <w:r w:rsidR="00592D84">
        <w:rPr>
          <w:b/>
          <w:sz w:val="28"/>
          <w:szCs w:val="28"/>
        </w:rPr>
        <w:t>труктура навчальної дисципліни</w:t>
      </w:r>
    </w:p>
    <w:p w:rsidR="009610A3" w:rsidRDefault="009610A3">
      <w:pPr>
        <w:jc w:val="both"/>
        <w:rPr>
          <w:b/>
          <w:i/>
          <w:color w:val="FF0000"/>
          <w:sz w:val="20"/>
          <w:szCs w:val="20"/>
        </w:rPr>
      </w:pP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3"/>
        <w:gridCol w:w="567"/>
        <w:gridCol w:w="709"/>
        <w:gridCol w:w="567"/>
        <w:gridCol w:w="696"/>
        <w:gridCol w:w="709"/>
        <w:gridCol w:w="850"/>
        <w:gridCol w:w="567"/>
        <w:gridCol w:w="709"/>
        <w:gridCol w:w="567"/>
        <w:gridCol w:w="610"/>
        <w:gridCol w:w="903"/>
      </w:tblGrid>
      <w:tr w:rsidR="007705B5" w:rsidRPr="00425E2D" w:rsidTr="00754F1B">
        <w:trPr>
          <w:trHeight w:val="268"/>
          <w:jc w:val="center"/>
        </w:trPr>
        <w:tc>
          <w:tcPr>
            <w:tcW w:w="1242" w:type="dxa"/>
            <w:vMerge w:val="restart"/>
            <w:vAlign w:val="center"/>
          </w:tcPr>
          <w:p w:rsidR="007705B5" w:rsidRPr="00F41F16" w:rsidRDefault="007705B5" w:rsidP="00754F1B">
            <w:pPr>
              <w:widowControl w:val="0"/>
              <w:jc w:val="center"/>
              <w:rPr>
                <w:b/>
                <w:sz w:val="20"/>
                <w:szCs w:val="20"/>
              </w:rPr>
            </w:pPr>
            <w:r w:rsidRPr="00F41F16">
              <w:rPr>
                <w:b/>
                <w:sz w:val="20"/>
                <w:szCs w:val="20"/>
              </w:rPr>
              <w:t>№</w:t>
            </w:r>
            <w:r w:rsidRPr="00F41F16">
              <w:rPr>
                <w:b/>
                <w:sz w:val="20"/>
                <w:szCs w:val="20"/>
              </w:rPr>
              <w:br/>
              <w:t xml:space="preserve">змістового модуля </w:t>
            </w:r>
          </w:p>
        </w:tc>
        <w:tc>
          <w:tcPr>
            <w:tcW w:w="853" w:type="dxa"/>
            <w:vMerge w:val="restart"/>
            <w:vAlign w:val="center"/>
          </w:tcPr>
          <w:p w:rsidR="007705B5" w:rsidRPr="00425E2D" w:rsidRDefault="007705B5" w:rsidP="00754F1B">
            <w:pPr>
              <w:widowControl w:val="0"/>
              <w:jc w:val="center"/>
              <w:rPr>
                <w:b/>
                <w:sz w:val="20"/>
                <w:szCs w:val="20"/>
              </w:rPr>
            </w:pPr>
            <w:r w:rsidRPr="00425E2D">
              <w:rPr>
                <w:b/>
                <w:sz w:val="20"/>
                <w:szCs w:val="20"/>
              </w:rPr>
              <w:t>Усього</w:t>
            </w:r>
          </w:p>
          <w:p w:rsidR="007705B5" w:rsidRPr="00425E2D" w:rsidRDefault="007705B5" w:rsidP="00754F1B">
            <w:pPr>
              <w:widowControl w:val="0"/>
              <w:jc w:val="center"/>
              <w:rPr>
                <w:b/>
                <w:sz w:val="20"/>
                <w:szCs w:val="20"/>
              </w:rPr>
            </w:pPr>
            <w:r w:rsidRPr="00425E2D">
              <w:rPr>
                <w:b/>
                <w:sz w:val="20"/>
                <w:szCs w:val="20"/>
              </w:rPr>
              <w:t>годин</w:t>
            </w:r>
          </w:p>
        </w:tc>
        <w:tc>
          <w:tcPr>
            <w:tcW w:w="4098" w:type="dxa"/>
            <w:gridSpan w:val="6"/>
            <w:vAlign w:val="center"/>
          </w:tcPr>
          <w:p w:rsidR="007705B5" w:rsidRPr="00425E2D" w:rsidRDefault="007705B5" w:rsidP="00754F1B">
            <w:pPr>
              <w:widowControl w:val="0"/>
              <w:jc w:val="center"/>
              <w:rPr>
                <w:b/>
                <w:sz w:val="20"/>
                <w:szCs w:val="20"/>
                <w:lang w:val="ru-RU"/>
              </w:rPr>
            </w:pPr>
            <w:r w:rsidRPr="00425E2D">
              <w:rPr>
                <w:b/>
                <w:sz w:val="20"/>
                <w:szCs w:val="20"/>
              </w:rPr>
              <w:t>Аудиторні (контактні) види занять, год.</w:t>
            </w:r>
          </w:p>
        </w:tc>
        <w:tc>
          <w:tcPr>
            <w:tcW w:w="1276" w:type="dxa"/>
            <w:gridSpan w:val="2"/>
            <w:vMerge w:val="restart"/>
            <w:vAlign w:val="center"/>
          </w:tcPr>
          <w:p w:rsidR="007705B5" w:rsidRPr="00F41F16" w:rsidRDefault="007705B5" w:rsidP="00754F1B">
            <w:pPr>
              <w:widowControl w:val="0"/>
              <w:jc w:val="center"/>
              <w:rPr>
                <w:b/>
                <w:sz w:val="20"/>
                <w:szCs w:val="20"/>
                <w:lang w:val="ru-RU"/>
              </w:rPr>
            </w:pPr>
            <w:r w:rsidRPr="00425E2D">
              <w:rPr>
                <w:b/>
                <w:sz w:val="20"/>
                <w:szCs w:val="20"/>
              </w:rPr>
              <w:t>Самостійна робота, год.</w:t>
            </w:r>
          </w:p>
        </w:tc>
        <w:tc>
          <w:tcPr>
            <w:tcW w:w="2080" w:type="dxa"/>
            <w:gridSpan w:val="3"/>
            <w:vMerge w:val="restart"/>
            <w:vAlign w:val="center"/>
          </w:tcPr>
          <w:p w:rsidR="007705B5" w:rsidRPr="00425E2D" w:rsidRDefault="007705B5" w:rsidP="00754F1B">
            <w:pPr>
              <w:widowControl w:val="0"/>
              <w:jc w:val="center"/>
              <w:rPr>
                <w:b/>
                <w:sz w:val="20"/>
                <w:szCs w:val="20"/>
                <w:lang w:val="ru-RU"/>
              </w:rPr>
            </w:pPr>
            <w:r w:rsidRPr="00425E2D">
              <w:rPr>
                <w:b/>
                <w:sz w:val="20"/>
                <w:szCs w:val="20"/>
              </w:rPr>
              <w:t xml:space="preserve">Система накопичення балів </w:t>
            </w:r>
            <w:r w:rsidRPr="00425E2D">
              <w:rPr>
                <w:b/>
                <w:sz w:val="20"/>
                <w:szCs w:val="20"/>
              </w:rPr>
              <w:br/>
              <w:t>(максимальний бал)</w:t>
            </w:r>
          </w:p>
        </w:tc>
      </w:tr>
      <w:tr w:rsidR="007705B5" w:rsidRPr="00425E2D" w:rsidTr="00754F1B">
        <w:trPr>
          <w:trHeight w:val="268"/>
          <w:jc w:val="center"/>
        </w:trPr>
        <w:tc>
          <w:tcPr>
            <w:tcW w:w="1242" w:type="dxa"/>
            <w:vMerge/>
            <w:vAlign w:val="center"/>
          </w:tcPr>
          <w:p w:rsidR="007705B5" w:rsidRPr="00425E2D" w:rsidRDefault="007705B5" w:rsidP="00754F1B">
            <w:pPr>
              <w:widowControl w:val="0"/>
              <w:jc w:val="center"/>
              <w:rPr>
                <w:b/>
                <w:sz w:val="20"/>
                <w:szCs w:val="20"/>
              </w:rPr>
            </w:pPr>
          </w:p>
        </w:tc>
        <w:tc>
          <w:tcPr>
            <w:tcW w:w="853" w:type="dxa"/>
            <w:vMerge/>
            <w:vAlign w:val="center"/>
          </w:tcPr>
          <w:p w:rsidR="007705B5" w:rsidRPr="00425E2D" w:rsidRDefault="007705B5" w:rsidP="00754F1B">
            <w:pPr>
              <w:widowControl w:val="0"/>
              <w:jc w:val="center"/>
              <w:rPr>
                <w:b/>
                <w:sz w:val="20"/>
                <w:szCs w:val="20"/>
              </w:rPr>
            </w:pPr>
          </w:p>
        </w:tc>
        <w:tc>
          <w:tcPr>
            <w:tcW w:w="1276" w:type="dxa"/>
            <w:gridSpan w:val="2"/>
            <w:vAlign w:val="center"/>
          </w:tcPr>
          <w:p w:rsidR="007705B5" w:rsidRPr="00425E2D" w:rsidRDefault="007705B5" w:rsidP="00754F1B">
            <w:pPr>
              <w:widowControl w:val="0"/>
              <w:jc w:val="center"/>
              <w:rPr>
                <w:b/>
                <w:sz w:val="20"/>
                <w:szCs w:val="20"/>
                <w:lang w:val="pl-PL"/>
              </w:rPr>
            </w:pPr>
            <w:r w:rsidRPr="00425E2D">
              <w:rPr>
                <w:b/>
                <w:sz w:val="20"/>
                <w:szCs w:val="20"/>
              </w:rPr>
              <w:t>Усього</w:t>
            </w:r>
          </w:p>
        </w:tc>
        <w:tc>
          <w:tcPr>
            <w:tcW w:w="1263" w:type="dxa"/>
            <w:gridSpan w:val="2"/>
            <w:vAlign w:val="center"/>
          </w:tcPr>
          <w:p w:rsidR="007705B5" w:rsidRPr="00425E2D" w:rsidRDefault="007705B5" w:rsidP="00754F1B">
            <w:pPr>
              <w:widowControl w:val="0"/>
              <w:jc w:val="center"/>
              <w:rPr>
                <w:b/>
                <w:sz w:val="20"/>
                <w:szCs w:val="20"/>
              </w:rPr>
            </w:pPr>
            <w:r w:rsidRPr="00425E2D">
              <w:rPr>
                <w:b/>
                <w:sz w:val="20"/>
                <w:szCs w:val="20"/>
              </w:rPr>
              <w:t xml:space="preserve">Лекційні </w:t>
            </w:r>
          </w:p>
        </w:tc>
        <w:tc>
          <w:tcPr>
            <w:tcW w:w="1559" w:type="dxa"/>
            <w:gridSpan w:val="2"/>
            <w:vAlign w:val="center"/>
          </w:tcPr>
          <w:p w:rsidR="007705B5" w:rsidRPr="00425E2D" w:rsidRDefault="007705B5" w:rsidP="00754F1B">
            <w:pPr>
              <w:widowControl w:val="0"/>
              <w:jc w:val="center"/>
              <w:rPr>
                <w:b/>
                <w:sz w:val="20"/>
                <w:szCs w:val="20"/>
              </w:rPr>
            </w:pPr>
            <w:r>
              <w:rPr>
                <w:b/>
                <w:sz w:val="20"/>
                <w:szCs w:val="20"/>
              </w:rPr>
              <w:t>Практичні</w:t>
            </w:r>
            <w:r w:rsidRPr="00425E2D">
              <w:rPr>
                <w:b/>
                <w:sz w:val="20"/>
                <w:szCs w:val="20"/>
              </w:rPr>
              <w:t xml:space="preserve"> </w:t>
            </w:r>
          </w:p>
        </w:tc>
        <w:tc>
          <w:tcPr>
            <w:tcW w:w="1276" w:type="dxa"/>
            <w:gridSpan w:val="2"/>
            <w:vMerge/>
            <w:vAlign w:val="center"/>
          </w:tcPr>
          <w:p w:rsidR="007705B5" w:rsidRPr="00425E2D" w:rsidRDefault="007705B5" w:rsidP="00754F1B">
            <w:pPr>
              <w:widowControl w:val="0"/>
              <w:jc w:val="center"/>
              <w:rPr>
                <w:b/>
                <w:sz w:val="20"/>
                <w:szCs w:val="20"/>
                <w:lang w:val="pl-PL"/>
              </w:rPr>
            </w:pPr>
          </w:p>
        </w:tc>
        <w:tc>
          <w:tcPr>
            <w:tcW w:w="2080" w:type="dxa"/>
            <w:gridSpan w:val="3"/>
            <w:vMerge/>
            <w:vAlign w:val="center"/>
          </w:tcPr>
          <w:p w:rsidR="007705B5" w:rsidRPr="00425E2D" w:rsidRDefault="007705B5" w:rsidP="00754F1B">
            <w:pPr>
              <w:widowControl w:val="0"/>
              <w:jc w:val="center"/>
              <w:rPr>
                <w:b/>
                <w:sz w:val="20"/>
                <w:szCs w:val="20"/>
                <w:lang w:val="pl-PL"/>
              </w:rPr>
            </w:pPr>
          </w:p>
        </w:tc>
      </w:tr>
      <w:tr w:rsidR="007705B5" w:rsidRPr="00425E2D" w:rsidTr="00754F1B">
        <w:trPr>
          <w:trHeight w:val="268"/>
          <w:jc w:val="center"/>
        </w:trPr>
        <w:tc>
          <w:tcPr>
            <w:tcW w:w="1242" w:type="dxa"/>
            <w:vMerge/>
            <w:vAlign w:val="center"/>
          </w:tcPr>
          <w:p w:rsidR="007705B5" w:rsidRPr="00425E2D" w:rsidRDefault="007705B5" w:rsidP="00754F1B">
            <w:pPr>
              <w:widowControl w:val="0"/>
              <w:jc w:val="center"/>
              <w:rPr>
                <w:b/>
                <w:sz w:val="20"/>
                <w:szCs w:val="20"/>
              </w:rPr>
            </w:pPr>
          </w:p>
        </w:tc>
        <w:tc>
          <w:tcPr>
            <w:tcW w:w="853" w:type="dxa"/>
            <w:vMerge/>
            <w:vAlign w:val="center"/>
          </w:tcPr>
          <w:p w:rsidR="007705B5" w:rsidRPr="00425E2D" w:rsidRDefault="007705B5" w:rsidP="00754F1B">
            <w:pPr>
              <w:widowControl w:val="0"/>
              <w:jc w:val="center"/>
              <w:rPr>
                <w:b/>
                <w:sz w:val="20"/>
                <w:szCs w:val="20"/>
              </w:rPr>
            </w:pPr>
          </w:p>
        </w:tc>
        <w:tc>
          <w:tcPr>
            <w:tcW w:w="5374" w:type="dxa"/>
            <w:gridSpan w:val="8"/>
            <w:vAlign w:val="center"/>
          </w:tcPr>
          <w:p w:rsidR="007705B5" w:rsidRPr="00425E2D" w:rsidRDefault="007705B5" w:rsidP="00754F1B">
            <w:pPr>
              <w:widowControl w:val="0"/>
              <w:jc w:val="center"/>
              <w:rPr>
                <w:b/>
                <w:sz w:val="20"/>
                <w:szCs w:val="20"/>
              </w:rPr>
            </w:pPr>
            <w:r w:rsidRPr="00425E2D">
              <w:rPr>
                <w:b/>
                <w:sz w:val="20"/>
                <w:szCs w:val="20"/>
              </w:rPr>
              <w:t>форма навчання</w:t>
            </w:r>
          </w:p>
        </w:tc>
        <w:tc>
          <w:tcPr>
            <w:tcW w:w="567" w:type="dxa"/>
            <w:vMerge w:val="restart"/>
            <w:vAlign w:val="center"/>
          </w:tcPr>
          <w:p w:rsidR="007705B5" w:rsidRPr="00425E2D" w:rsidRDefault="007705B5" w:rsidP="00754F1B">
            <w:pPr>
              <w:widowControl w:val="0"/>
              <w:jc w:val="center"/>
              <w:rPr>
                <w:b/>
                <w:sz w:val="20"/>
                <w:szCs w:val="20"/>
                <w:lang w:val="pl-PL"/>
              </w:rPr>
            </w:pPr>
            <w:r w:rsidRPr="00425E2D">
              <w:rPr>
                <w:b/>
                <w:sz w:val="20"/>
                <w:szCs w:val="20"/>
              </w:rPr>
              <w:t>ТЗ*</w:t>
            </w:r>
          </w:p>
        </w:tc>
        <w:tc>
          <w:tcPr>
            <w:tcW w:w="610" w:type="dxa"/>
            <w:vMerge w:val="restart"/>
            <w:vAlign w:val="center"/>
          </w:tcPr>
          <w:p w:rsidR="007705B5" w:rsidRPr="00425E2D" w:rsidRDefault="007705B5" w:rsidP="00754F1B">
            <w:pPr>
              <w:widowControl w:val="0"/>
              <w:jc w:val="center"/>
              <w:rPr>
                <w:b/>
                <w:sz w:val="20"/>
                <w:szCs w:val="20"/>
                <w:lang w:val="pl-PL"/>
              </w:rPr>
            </w:pPr>
            <w:r>
              <w:rPr>
                <w:b/>
                <w:sz w:val="20"/>
                <w:szCs w:val="20"/>
              </w:rPr>
              <w:t>П</w:t>
            </w:r>
            <w:r w:rsidRPr="00425E2D">
              <w:rPr>
                <w:b/>
                <w:sz w:val="20"/>
                <w:szCs w:val="20"/>
              </w:rPr>
              <w:t>З*</w:t>
            </w:r>
          </w:p>
        </w:tc>
        <w:tc>
          <w:tcPr>
            <w:tcW w:w="903" w:type="dxa"/>
            <w:vMerge w:val="restart"/>
            <w:vAlign w:val="center"/>
          </w:tcPr>
          <w:p w:rsidR="007705B5" w:rsidRPr="00425E2D" w:rsidRDefault="007705B5" w:rsidP="00754F1B">
            <w:pPr>
              <w:widowControl w:val="0"/>
              <w:jc w:val="center"/>
              <w:rPr>
                <w:b/>
                <w:sz w:val="20"/>
                <w:szCs w:val="20"/>
                <w:lang w:val="pl-PL"/>
              </w:rPr>
            </w:pPr>
            <w:r w:rsidRPr="00425E2D">
              <w:rPr>
                <w:b/>
                <w:sz w:val="20"/>
                <w:szCs w:val="20"/>
              </w:rPr>
              <w:t xml:space="preserve">Усього </w:t>
            </w:r>
          </w:p>
        </w:tc>
      </w:tr>
      <w:tr w:rsidR="007705B5" w:rsidRPr="00425E2D" w:rsidTr="00754F1B">
        <w:trPr>
          <w:trHeight w:val="268"/>
          <w:jc w:val="center"/>
        </w:trPr>
        <w:tc>
          <w:tcPr>
            <w:tcW w:w="1242" w:type="dxa"/>
            <w:vMerge/>
            <w:vAlign w:val="center"/>
          </w:tcPr>
          <w:p w:rsidR="007705B5" w:rsidRPr="00425E2D" w:rsidRDefault="007705B5" w:rsidP="00754F1B">
            <w:pPr>
              <w:widowControl w:val="0"/>
              <w:jc w:val="center"/>
              <w:rPr>
                <w:b/>
                <w:sz w:val="20"/>
                <w:szCs w:val="20"/>
                <w:lang w:val="pl-PL"/>
              </w:rPr>
            </w:pPr>
          </w:p>
        </w:tc>
        <w:tc>
          <w:tcPr>
            <w:tcW w:w="853" w:type="dxa"/>
            <w:vMerge/>
            <w:vAlign w:val="center"/>
          </w:tcPr>
          <w:p w:rsidR="007705B5" w:rsidRPr="00425E2D" w:rsidRDefault="007705B5" w:rsidP="00754F1B">
            <w:pPr>
              <w:widowControl w:val="0"/>
              <w:jc w:val="center"/>
              <w:rPr>
                <w:b/>
                <w:sz w:val="20"/>
                <w:szCs w:val="20"/>
                <w:lang w:val="pl-PL"/>
              </w:rPr>
            </w:pPr>
          </w:p>
        </w:tc>
        <w:tc>
          <w:tcPr>
            <w:tcW w:w="567" w:type="dxa"/>
            <w:vAlign w:val="center"/>
          </w:tcPr>
          <w:p w:rsidR="007705B5" w:rsidRPr="00425E2D" w:rsidRDefault="007705B5" w:rsidP="00754F1B">
            <w:pPr>
              <w:widowControl w:val="0"/>
              <w:jc w:val="center"/>
              <w:rPr>
                <w:b/>
                <w:sz w:val="18"/>
                <w:szCs w:val="18"/>
              </w:rPr>
            </w:pPr>
            <w:r w:rsidRPr="00425E2D">
              <w:rPr>
                <w:b/>
                <w:sz w:val="18"/>
                <w:szCs w:val="18"/>
              </w:rPr>
              <w:t>о/д</w:t>
            </w:r>
          </w:p>
        </w:tc>
        <w:tc>
          <w:tcPr>
            <w:tcW w:w="709" w:type="dxa"/>
            <w:vAlign w:val="center"/>
          </w:tcPr>
          <w:p w:rsidR="007705B5" w:rsidRPr="00425E2D" w:rsidRDefault="007705B5" w:rsidP="00754F1B">
            <w:pPr>
              <w:widowControl w:val="0"/>
              <w:jc w:val="center"/>
              <w:rPr>
                <w:b/>
                <w:sz w:val="18"/>
                <w:szCs w:val="18"/>
              </w:rPr>
            </w:pPr>
            <w:r w:rsidRPr="00425E2D">
              <w:rPr>
                <w:b/>
                <w:sz w:val="18"/>
                <w:szCs w:val="18"/>
              </w:rPr>
              <w:t>з/</w:t>
            </w:r>
            <w:proofErr w:type="spellStart"/>
            <w:r w:rsidRPr="00425E2D">
              <w:rPr>
                <w:b/>
                <w:sz w:val="18"/>
                <w:szCs w:val="18"/>
              </w:rPr>
              <w:t>дист</w:t>
            </w:r>
            <w:proofErr w:type="spellEnd"/>
          </w:p>
        </w:tc>
        <w:tc>
          <w:tcPr>
            <w:tcW w:w="567" w:type="dxa"/>
            <w:vAlign w:val="center"/>
          </w:tcPr>
          <w:p w:rsidR="007705B5" w:rsidRPr="00425E2D" w:rsidRDefault="007705B5" w:rsidP="00754F1B">
            <w:pPr>
              <w:widowControl w:val="0"/>
              <w:jc w:val="center"/>
              <w:rPr>
                <w:b/>
                <w:sz w:val="18"/>
                <w:szCs w:val="18"/>
              </w:rPr>
            </w:pPr>
            <w:r w:rsidRPr="00425E2D">
              <w:rPr>
                <w:b/>
                <w:sz w:val="18"/>
                <w:szCs w:val="18"/>
              </w:rPr>
              <w:t>о/д</w:t>
            </w:r>
          </w:p>
        </w:tc>
        <w:tc>
          <w:tcPr>
            <w:tcW w:w="696" w:type="dxa"/>
            <w:vAlign w:val="center"/>
          </w:tcPr>
          <w:p w:rsidR="007705B5" w:rsidRPr="00425E2D" w:rsidRDefault="007705B5" w:rsidP="00754F1B">
            <w:pPr>
              <w:widowControl w:val="0"/>
              <w:jc w:val="center"/>
              <w:rPr>
                <w:b/>
                <w:sz w:val="18"/>
                <w:szCs w:val="18"/>
              </w:rPr>
            </w:pPr>
            <w:r w:rsidRPr="00425E2D">
              <w:rPr>
                <w:b/>
                <w:sz w:val="18"/>
                <w:szCs w:val="18"/>
              </w:rPr>
              <w:t>з/</w:t>
            </w:r>
            <w:proofErr w:type="spellStart"/>
            <w:r w:rsidRPr="00425E2D">
              <w:rPr>
                <w:b/>
                <w:sz w:val="18"/>
                <w:szCs w:val="18"/>
              </w:rPr>
              <w:t>дист</w:t>
            </w:r>
            <w:proofErr w:type="spellEnd"/>
          </w:p>
        </w:tc>
        <w:tc>
          <w:tcPr>
            <w:tcW w:w="709" w:type="dxa"/>
            <w:vAlign w:val="center"/>
          </w:tcPr>
          <w:p w:rsidR="007705B5" w:rsidRPr="00425E2D" w:rsidRDefault="007705B5" w:rsidP="00754F1B">
            <w:pPr>
              <w:widowControl w:val="0"/>
              <w:jc w:val="center"/>
              <w:rPr>
                <w:b/>
                <w:sz w:val="18"/>
                <w:szCs w:val="18"/>
              </w:rPr>
            </w:pPr>
            <w:r w:rsidRPr="00425E2D">
              <w:rPr>
                <w:b/>
                <w:sz w:val="18"/>
                <w:szCs w:val="18"/>
              </w:rPr>
              <w:t>о/д</w:t>
            </w:r>
          </w:p>
        </w:tc>
        <w:tc>
          <w:tcPr>
            <w:tcW w:w="850" w:type="dxa"/>
            <w:vAlign w:val="center"/>
          </w:tcPr>
          <w:p w:rsidR="007705B5" w:rsidRPr="00425E2D" w:rsidRDefault="007705B5" w:rsidP="00754F1B">
            <w:pPr>
              <w:widowControl w:val="0"/>
              <w:jc w:val="center"/>
              <w:rPr>
                <w:b/>
                <w:sz w:val="18"/>
                <w:szCs w:val="18"/>
              </w:rPr>
            </w:pPr>
            <w:r w:rsidRPr="00425E2D">
              <w:rPr>
                <w:b/>
                <w:sz w:val="18"/>
                <w:szCs w:val="18"/>
              </w:rPr>
              <w:t>з/</w:t>
            </w:r>
            <w:proofErr w:type="spellStart"/>
            <w:r w:rsidRPr="00425E2D">
              <w:rPr>
                <w:b/>
                <w:sz w:val="18"/>
                <w:szCs w:val="18"/>
              </w:rPr>
              <w:t>дист</w:t>
            </w:r>
            <w:proofErr w:type="spellEnd"/>
          </w:p>
        </w:tc>
        <w:tc>
          <w:tcPr>
            <w:tcW w:w="567" w:type="dxa"/>
            <w:vAlign w:val="center"/>
          </w:tcPr>
          <w:p w:rsidR="007705B5" w:rsidRPr="00425E2D" w:rsidRDefault="007705B5" w:rsidP="00754F1B">
            <w:pPr>
              <w:widowControl w:val="0"/>
              <w:jc w:val="center"/>
              <w:rPr>
                <w:b/>
                <w:sz w:val="18"/>
                <w:szCs w:val="18"/>
              </w:rPr>
            </w:pPr>
            <w:r w:rsidRPr="00425E2D">
              <w:rPr>
                <w:b/>
                <w:sz w:val="18"/>
                <w:szCs w:val="18"/>
              </w:rPr>
              <w:t>о/д</w:t>
            </w:r>
          </w:p>
        </w:tc>
        <w:tc>
          <w:tcPr>
            <w:tcW w:w="709" w:type="dxa"/>
            <w:vAlign w:val="center"/>
          </w:tcPr>
          <w:p w:rsidR="007705B5" w:rsidRPr="00425E2D" w:rsidRDefault="007705B5" w:rsidP="00754F1B">
            <w:pPr>
              <w:widowControl w:val="0"/>
              <w:jc w:val="center"/>
              <w:rPr>
                <w:b/>
                <w:sz w:val="18"/>
                <w:szCs w:val="18"/>
              </w:rPr>
            </w:pPr>
            <w:r w:rsidRPr="00425E2D">
              <w:rPr>
                <w:b/>
                <w:sz w:val="18"/>
                <w:szCs w:val="18"/>
              </w:rPr>
              <w:t>з/</w:t>
            </w:r>
            <w:proofErr w:type="spellStart"/>
            <w:r w:rsidRPr="00425E2D">
              <w:rPr>
                <w:b/>
                <w:sz w:val="18"/>
                <w:szCs w:val="18"/>
              </w:rPr>
              <w:t>дист</w:t>
            </w:r>
            <w:proofErr w:type="spellEnd"/>
          </w:p>
        </w:tc>
        <w:tc>
          <w:tcPr>
            <w:tcW w:w="567" w:type="dxa"/>
            <w:vMerge/>
            <w:vAlign w:val="center"/>
          </w:tcPr>
          <w:p w:rsidR="007705B5" w:rsidRPr="00425E2D" w:rsidRDefault="007705B5" w:rsidP="00754F1B">
            <w:pPr>
              <w:widowControl w:val="0"/>
              <w:jc w:val="center"/>
              <w:rPr>
                <w:b/>
                <w:sz w:val="20"/>
                <w:szCs w:val="20"/>
              </w:rPr>
            </w:pPr>
          </w:p>
        </w:tc>
        <w:tc>
          <w:tcPr>
            <w:tcW w:w="610" w:type="dxa"/>
            <w:vMerge/>
            <w:vAlign w:val="center"/>
          </w:tcPr>
          <w:p w:rsidR="007705B5" w:rsidRPr="00425E2D" w:rsidRDefault="007705B5" w:rsidP="00754F1B">
            <w:pPr>
              <w:widowControl w:val="0"/>
              <w:jc w:val="center"/>
              <w:rPr>
                <w:b/>
                <w:sz w:val="20"/>
                <w:szCs w:val="20"/>
              </w:rPr>
            </w:pPr>
          </w:p>
        </w:tc>
        <w:tc>
          <w:tcPr>
            <w:tcW w:w="903" w:type="dxa"/>
            <w:vMerge/>
            <w:vAlign w:val="center"/>
          </w:tcPr>
          <w:p w:rsidR="007705B5" w:rsidRPr="00425E2D" w:rsidRDefault="007705B5" w:rsidP="00754F1B">
            <w:pPr>
              <w:widowControl w:val="0"/>
              <w:jc w:val="center"/>
              <w:rPr>
                <w:b/>
                <w:sz w:val="20"/>
                <w:szCs w:val="20"/>
              </w:rPr>
            </w:pPr>
          </w:p>
        </w:tc>
      </w:tr>
      <w:tr w:rsidR="005763F3" w:rsidRPr="001C4B8A" w:rsidTr="00754F1B">
        <w:trPr>
          <w:trHeight w:val="268"/>
          <w:jc w:val="center"/>
        </w:trPr>
        <w:tc>
          <w:tcPr>
            <w:tcW w:w="1242" w:type="dxa"/>
            <w:vAlign w:val="center"/>
          </w:tcPr>
          <w:p w:rsidR="005763F3" w:rsidRPr="001C4B8A" w:rsidRDefault="005763F3" w:rsidP="005763F3">
            <w:pPr>
              <w:widowControl w:val="0"/>
              <w:jc w:val="center"/>
              <w:rPr>
                <w:sz w:val="20"/>
                <w:szCs w:val="20"/>
              </w:rPr>
            </w:pPr>
            <w:r>
              <w:rPr>
                <w:sz w:val="20"/>
                <w:szCs w:val="20"/>
              </w:rPr>
              <w:t>1</w:t>
            </w:r>
          </w:p>
        </w:tc>
        <w:tc>
          <w:tcPr>
            <w:tcW w:w="853" w:type="dxa"/>
            <w:vAlign w:val="center"/>
          </w:tcPr>
          <w:p w:rsidR="005763F3" w:rsidRPr="007D7693" w:rsidRDefault="005763F3" w:rsidP="005763F3">
            <w:pPr>
              <w:widowControl w:val="0"/>
              <w:jc w:val="center"/>
              <w:rPr>
                <w:sz w:val="20"/>
                <w:szCs w:val="20"/>
              </w:rPr>
            </w:pPr>
            <w:r>
              <w:rPr>
                <w:sz w:val="20"/>
                <w:szCs w:val="20"/>
              </w:rPr>
              <w:t>15</w:t>
            </w:r>
          </w:p>
        </w:tc>
        <w:tc>
          <w:tcPr>
            <w:tcW w:w="567" w:type="dxa"/>
            <w:vAlign w:val="center"/>
          </w:tcPr>
          <w:p w:rsidR="005763F3" w:rsidRPr="00604993" w:rsidRDefault="005763F3" w:rsidP="005763F3">
            <w:pPr>
              <w:widowControl w:val="0"/>
              <w:jc w:val="center"/>
              <w:rPr>
                <w:sz w:val="20"/>
                <w:szCs w:val="20"/>
              </w:rPr>
            </w:pPr>
            <w:r>
              <w:rPr>
                <w:sz w:val="20"/>
                <w:szCs w:val="20"/>
              </w:rPr>
              <w:t>6</w:t>
            </w:r>
          </w:p>
        </w:tc>
        <w:tc>
          <w:tcPr>
            <w:tcW w:w="709" w:type="dxa"/>
            <w:vAlign w:val="center"/>
          </w:tcPr>
          <w:p w:rsidR="005763F3" w:rsidRPr="005C0BDC" w:rsidRDefault="005763F3" w:rsidP="005763F3">
            <w:pPr>
              <w:widowControl w:val="0"/>
              <w:jc w:val="center"/>
              <w:rPr>
                <w:sz w:val="20"/>
                <w:szCs w:val="20"/>
              </w:rPr>
            </w:pPr>
          </w:p>
        </w:tc>
        <w:tc>
          <w:tcPr>
            <w:tcW w:w="567" w:type="dxa"/>
            <w:vAlign w:val="center"/>
          </w:tcPr>
          <w:p w:rsidR="005763F3" w:rsidRPr="00604993" w:rsidRDefault="005763F3" w:rsidP="005763F3">
            <w:pPr>
              <w:widowControl w:val="0"/>
              <w:jc w:val="center"/>
              <w:rPr>
                <w:sz w:val="20"/>
                <w:szCs w:val="20"/>
              </w:rPr>
            </w:pPr>
            <w:r>
              <w:rPr>
                <w:sz w:val="20"/>
                <w:szCs w:val="20"/>
              </w:rPr>
              <w:t>2</w:t>
            </w:r>
          </w:p>
        </w:tc>
        <w:tc>
          <w:tcPr>
            <w:tcW w:w="696" w:type="dxa"/>
            <w:vAlign w:val="center"/>
          </w:tcPr>
          <w:p w:rsidR="005763F3" w:rsidRPr="00935F8E" w:rsidRDefault="005763F3" w:rsidP="005763F3">
            <w:pPr>
              <w:widowControl w:val="0"/>
              <w:jc w:val="center"/>
              <w:rPr>
                <w:sz w:val="20"/>
                <w:szCs w:val="20"/>
                <w:lang w:val="ru-RU"/>
              </w:rPr>
            </w:pPr>
          </w:p>
        </w:tc>
        <w:tc>
          <w:tcPr>
            <w:tcW w:w="709" w:type="dxa"/>
            <w:vAlign w:val="center"/>
          </w:tcPr>
          <w:p w:rsidR="005763F3" w:rsidRPr="00935F8E" w:rsidRDefault="005763F3" w:rsidP="005763F3">
            <w:pPr>
              <w:widowControl w:val="0"/>
              <w:jc w:val="center"/>
              <w:rPr>
                <w:sz w:val="20"/>
                <w:szCs w:val="20"/>
                <w:lang w:val="ru-RU"/>
              </w:rPr>
            </w:pPr>
            <w:r>
              <w:rPr>
                <w:sz w:val="20"/>
                <w:szCs w:val="20"/>
                <w:lang w:val="ru-RU"/>
              </w:rPr>
              <w:t>4</w:t>
            </w:r>
          </w:p>
        </w:tc>
        <w:tc>
          <w:tcPr>
            <w:tcW w:w="850" w:type="dxa"/>
            <w:vAlign w:val="center"/>
          </w:tcPr>
          <w:p w:rsidR="005763F3" w:rsidRDefault="005763F3" w:rsidP="005763F3">
            <w:pPr>
              <w:widowControl w:val="0"/>
              <w:jc w:val="center"/>
              <w:rPr>
                <w:sz w:val="20"/>
                <w:szCs w:val="20"/>
                <w:lang w:val="ru-RU"/>
              </w:rPr>
            </w:pPr>
          </w:p>
        </w:tc>
        <w:tc>
          <w:tcPr>
            <w:tcW w:w="567" w:type="dxa"/>
            <w:vAlign w:val="center"/>
          </w:tcPr>
          <w:p w:rsidR="005763F3" w:rsidRPr="00604993" w:rsidRDefault="00A1022C" w:rsidP="005763F3">
            <w:pPr>
              <w:widowControl w:val="0"/>
              <w:jc w:val="center"/>
              <w:rPr>
                <w:sz w:val="20"/>
                <w:szCs w:val="20"/>
              </w:rPr>
            </w:pPr>
            <w:r>
              <w:rPr>
                <w:sz w:val="20"/>
                <w:szCs w:val="20"/>
              </w:rPr>
              <w:t>9</w:t>
            </w:r>
          </w:p>
        </w:tc>
        <w:tc>
          <w:tcPr>
            <w:tcW w:w="709" w:type="dxa"/>
            <w:vAlign w:val="center"/>
          </w:tcPr>
          <w:p w:rsidR="005763F3" w:rsidRPr="005C0BDC" w:rsidRDefault="005763F3" w:rsidP="005763F3">
            <w:pPr>
              <w:widowControl w:val="0"/>
              <w:jc w:val="center"/>
              <w:rPr>
                <w:sz w:val="20"/>
                <w:szCs w:val="20"/>
              </w:rPr>
            </w:pPr>
          </w:p>
        </w:tc>
        <w:tc>
          <w:tcPr>
            <w:tcW w:w="567" w:type="dxa"/>
            <w:vAlign w:val="center"/>
          </w:tcPr>
          <w:p w:rsidR="005763F3" w:rsidRPr="00F41F16" w:rsidRDefault="00A1022C" w:rsidP="005763F3">
            <w:pPr>
              <w:widowControl w:val="0"/>
              <w:jc w:val="center"/>
              <w:rPr>
                <w:sz w:val="20"/>
                <w:szCs w:val="20"/>
                <w:lang w:val="ru-RU"/>
              </w:rPr>
            </w:pPr>
            <w:r>
              <w:rPr>
                <w:sz w:val="20"/>
                <w:szCs w:val="20"/>
                <w:lang w:val="ru-RU"/>
              </w:rPr>
              <w:t>5</w:t>
            </w:r>
          </w:p>
        </w:tc>
        <w:tc>
          <w:tcPr>
            <w:tcW w:w="610" w:type="dxa"/>
            <w:vAlign w:val="center"/>
          </w:tcPr>
          <w:p w:rsidR="005763F3" w:rsidRPr="00F41F16" w:rsidRDefault="00A1022C" w:rsidP="005763F3">
            <w:pPr>
              <w:widowControl w:val="0"/>
              <w:jc w:val="center"/>
              <w:rPr>
                <w:sz w:val="20"/>
                <w:szCs w:val="20"/>
                <w:lang w:val="ru-RU"/>
              </w:rPr>
            </w:pPr>
            <w:r>
              <w:rPr>
                <w:sz w:val="20"/>
                <w:szCs w:val="20"/>
                <w:lang w:val="ru-RU"/>
              </w:rPr>
              <w:t>5</w:t>
            </w:r>
          </w:p>
        </w:tc>
        <w:tc>
          <w:tcPr>
            <w:tcW w:w="903" w:type="dxa"/>
            <w:vAlign w:val="center"/>
          </w:tcPr>
          <w:p w:rsidR="005763F3" w:rsidRPr="00F41F16" w:rsidRDefault="00A1022C" w:rsidP="005763F3">
            <w:pPr>
              <w:widowControl w:val="0"/>
              <w:jc w:val="center"/>
              <w:rPr>
                <w:b/>
                <w:sz w:val="20"/>
                <w:szCs w:val="20"/>
                <w:lang w:val="ru-RU"/>
              </w:rPr>
            </w:pPr>
            <w:r>
              <w:rPr>
                <w:b/>
                <w:sz w:val="20"/>
                <w:szCs w:val="20"/>
                <w:lang w:val="ru-RU"/>
              </w:rPr>
              <w:t>10</w:t>
            </w:r>
          </w:p>
        </w:tc>
      </w:tr>
      <w:tr w:rsidR="005763F3" w:rsidRPr="001C4B8A" w:rsidTr="00754F1B">
        <w:trPr>
          <w:jc w:val="center"/>
        </w:trPr>
        <w:tc>
          <w:tcPr>
            <w:tcW w:w="1242" w:type="dxa"/>
            <w:vAlign w:val="center"/>
          </w:tcPr>
          <w:p w:rsidR="005763F3" w:rsidRPr="001C4B8A" w:rsidRDefault="005763F3" w:rsidP="005763F3">
            <w:pPr>
              <w:widowControl w:val="0"/>
              <w:jc w:val="center"/>
              <w:rPr>
                <w:sz w:val="20"/>
                <w:szCs w:val="20"/>
                <w:lang w:val="pl-PL"/>
              </w:rPr>
            </w:pPr>
            <w:r w:rsidRPr="001C4B8A">
              <w:rPr>
                <w:sz w:val="20"/>
                <w:szCs w:val="20"/>
                <w:lang w:val="pl-PL"/>
              </w:rPr>
              <w:t>2</w:t>
            </w:r>
          </w:p>
        </w:tc>
        <w:tc>
          <w:tcPr>
            <w:tcW w:w="853" w:type="dxa"/>
            <w:vAlign w:val="center"/>
          </w:tcPr>
          <w:p w:rsidR="005763F3" w:rsidRPr="007D7693" w:rsidRDefault="005763F3" w:rsidP="005763F3">
            <w:pPr>
              <w:widowControl w:val="0"/>
              <w:jc w:val="center"/>
              <w:rPr>
                <w:sz w:val="20"/>
                <w:szCs w:val="20"/>
              </w:rPr>
            </w:pPr>
            <w:r>
              <w:rPr>
                <w:sz w:val="20"/>
                <w:szCs w:val="20"/>
              </w:rPr>
              <w:t>15</w:t>
            </w:r>
          </w:p>
        </w:tc>
        <w:tc>
          <w:tcPr>
            <w:tcW w:w="567" w:type="dxa"/>
            <w:vAlign w:val="center"/>
          </w:tcPr>
          <w:p w:rsidR="005763F3" w:rsidRPr="00604993" w:rsidRDefault="005763F3" w:rsidP="005763F3">
            <w:pPr>
              <w:widowControl w:val="0"/>
              <w:jc w:val="center"/>
              <w:rPr>
                <w:sz w:val="20"/>
                <w:szCs w:val="20"/>
              </w:rPr>
            </w:pPr>
            <w:r>
              <w:rPr>
                <w:sz w:val="20"/>
                <w:szCs w:val="20"/>
              </w:rPr>
              <w:t>5</w:t>
            </w:r>
          </w:p>
        </w:tc>
        <w:tc>
          <w:tcPr>
            <w:tcW w:w="709" w:type="dxa"/>
            <w:vAlign w:val="center"/>
          </w:tcPr>
          <w:p w:rsidR="005763F3" w:rsidRPr="005C0BDC" w:rsidRDefault="005763F3" w:rsidP="005763F3">
            <w:pPr>
              <w:widowControl w:val="0"/>
              <w:jc w:val="center"/>
              <w:rPr>
                <w:sz w:val="20"/>
                <w:szCs w:val="20"/>
              </w:rPr>
            </w:pPr>
          </w:p>
        </w:tc>
        <w:tc>
          <w:tcPr>
            <w:tcW w:w="567" w:type="dxa"/>
            <w:vAlign w:val="center"/>
          </w:tcPr>
          <w:p w:rsidR="005763F3" w:rsidRPr="00604993" w:rsidRDefault="005763F3" w:rsidP="005763F3">
            <w:pPr>
              <w:widowControl w:val="0"/>
              <w:jc w:val="center"/>
              <w:rPr>
                <w:sz w:val="20"/>
                <w:szCs w:val="20"/>
              </w:rPr>
            </w:pPr>
            <w:r>
              <w:rPr>
                <w:sz w:val="20"/>
                <w:szCs w:val="20"/>
              </w:rPr>
              <w:t>2</w:t>
            </w:r>
          </w:p>
        </w:tc>
        <w:tc>
          <w:tcPr>
            <w:tcW w:w="696" w:type="dxa"/>
            <w:vAlign w:val="center"/>
          </w:tcPr>
          <w:p w:rsidR="005763F3" w:rsidRPr="00935F8E" w:rsidRDefault="005763F3" w:rsidP="005763F3">
            <w:pPr>
              <w:widowControl w:val="0"/>
              <w:jc w:val="center"/>
              <w:rPr>
                <w:sz w:val="20"/>
                <w:szCs w:val="20"/>
                <w:lang w:val="ru-RU"/>
              </w:rPr>
            </w:pPr>
          </w:p>
        </w:tc>
        <w:tc>
          <w:tcPr>
            <w:tcW w:w="709" w:type="dxa"/>
            <w:vAlign w:val="center"/>
          </w:tcPr>
          <w:p w:rsidR="005763F3" w:rsidRPr="00935F8E" w:rsidRDefault="005763F3" w:rsidP="005763F3">
            <w:pPr>
              <w:widowControl w:val="0"/>
              <w:jc w:val="center"/>
              <w:rPr>
                <w:sz w:val="20"/>
                <w:szCs w:val="20"/>
                <w:lang w:val="ru-RU"/>
              </w:rPr>
            </w:pPr>
            <w:r>
              <w:rPr>
                <w:sz w:val="20"/>
                <w:szCs w:val="20"/>
                <w:lang w:val="ru-RU"/>
              </w:rPr>
              <w:t>3</w:t>
            </w:r>
          </w:p>
        </w:tc>
        <w:tc>
          <w:tcPr>
            <w:tcW w:w="850" w:type="dxa"/>
            <w:vAlign w:val="center"/>
          </w:tcPr>
          <w:p w:rsidR="005763F3" w:rsidRDefault="005763F3" w:rsidP="005763F3">
            <w:pPr>
              <w:widowControl w:val="0"/>
              <w:jc w:val="center"/>
              <w:rPr>
                <w:sz w:val="20"/>
                <w:szCs w:val="20"/>
                <w:lang w:val="ru-RU"/>
              </w:rPr>
            </w:pPr>
          </w:p>
        </w:tc>
        <w:tc>
          <w:tcPr>
            <w:tcW w:w="567" w:type="dxa"/>
            <w:vAlign w:val="center"/>
          </w:tcPr>
          <w:p w:rsidR="005763F3" w:rsidRPr="00604993" w:rsidRDefault="00A1022C" w:rsidP="005763F3">
            <w:pPr>
              <w:widowControl w:val="0"/>
              <w:jc w:val="center"/>
              <w:rPr>
                <w:sz w:val="20"/>
                <w:szCs w:val="20"/>
              </w:rPr>
            </w:pPr>
            <w:r>
              <w:rPr>
                <w:sz w:val="20"/>
                <w:szCs w:val="20"/>
              </w:rPr>
              <w:t>10</w:t>
            </w:r>
          </w:p>
        </w:tc>
        <w:tc>
          <w:tcPr>
            <w:tcW w:w="709" w:type="dxa"/>
            <w:vAlign w:val="center"/>
          </w:tcPr>
          <w:p w:rsidR="005763F3" w:rsidRPr="005C0BDC" w:rsidRDefault="005763F3" w:rsidP="005763F3">
            <w:pPr>
              <w:widowControl w:val="0"/>
              <w:jc w:val="center"/>
              <w:rPr>
                <w:sz w:val="20"/>
                <w:szCs w:val="20"/>
              </w:rPr>
            </w:pPr>
          </w:p>
        </w:tc>
        <w:tc>
          <w:tcPr>
            <w:tcW w:w="567" w:type="dxa"/>
            <w:vAlign w:val="center"/>
          </w:tcPr>
          <w:p w:rsidR="005763F3" w:rsidRPr="00F41F16" w:rsidRDefault="00A1022C" w:rsidP="005763F3">
            <w:pPr>
              <w:widowControl w:val="0"/>
              <w:jc w:val="center"/>
              <w:rPr>
                <w:sz w:val="20"/>
                <w:szCs w:val="20"/>
                <w:lang w:val="ru-RU"/>
              </w:rPr>
            </w:pPr>
            <w:r>
              <w:rPr>
                <w:sz w:val="20"/>
                <w:szCs w:val="20"/>
                <w:lang w:val="ru-RU"/>
              </w:rPr>
              <w:t>5</w:t>
            </w:r>
          </w:p>
        </w:tc>
        <w:tc>
          <w:tcPr>
            <w:tcW w:w="610" w:type="dxa"/>
            <w:vAlign w:val="center"/>
          </w:tcPr>
          <w:p w:rsidR="005763F3" w:rsidRPr="00F41F16" w:rsidRDefault="00A1022C" w:rsidP="005763F3">
            <w:pPr>
              <w:widowControl w:val="0"/>
              <w:jc w:val="center"/>
              <w:rPr>
                <w:sz w:val="20"/>
                <w:szCs w:val="20"/>
                <w:lang w:val="ru-RU"/>
              </w:rPr>
            </w:pPr>
            <w:r>
              <w:rPr>
                <w:sz w:val="20"/>
                <w:szCs w:val="20"/>
                <w:lang w:val="ru-RU"/>
              </w:rPr>
              <w:t>5</w:t>
            </w:r>
          </w:p>
        </w:tc>
        <w:tc>
          <w:tcPr>
            <w:tcW w:w="903" w:type="dxa"/>
            <w:vAlign w:val="center"/>
          </w:tcPr>
          <w:p w:rsidR="005763F3" w:rsidRPr="00F41F16" w:rsidRDefault="00A1022C" w:rsidP="005763F3">
            <w:pPr>
              <w:widowControl w:val="0"/>
              <w:jc w:val="center"/>
              <w:rPr>
                <w:b/>
                <w:sz w:val="20"/>
                <w:szCs w:val="20"/>
                <w:lang w:val="ru-RU"/>
              </w:rPr>
            </w:pPr>
            <w:r>
              <w:rPr>
                <w:b/>
                <w:sz w:val="20"/>
                <w:szCs w:val="20"/>
                <w:lang w:val="ru-RU"/>
              </w:rPr>
              <w:t>10</w:t>
            </w:r>
          </w:p>
        </w:tc>
      </w:tr>
      <w:tr w:rsidR="005763F3" w:rsidRPr="001C4B8A" w:rsidTr="00754F1B">
        <w:trPr>
          <w:jc w:val="center"/>
        </w:trPr>
        <w:tc>
          <w:tcPr>
            <w:tcW w:w="1242" w:type="dxa"/>
            <w:vAlign w:val="center"/>
          </w:tcPr>
          <w:p w:rsidR="005763F3" w:rsidRPr="001C4B8A" w:rsidRDefault="005763F3" w:rsidP="005763F3">
            <w:pPr>
              <w:widowControl w:val="0"/>
              <w:jc w:val="center"/>
              <w:rPr>
                <w:sz w:val="20"/>
                <w:szCs w:val="20"/>
                <w:lang w:val="pl-PL"/>
              </w:rPr>
            </w:pPr>
            <w:r w:rsidRPr="001C4B8A">
              <w:rPr>
                <w:sz w:val="20"/>
                <w:szCs w:val="20"/>
                <w:lang w:val="pl-PL"/>
              </w:rPr>
              <w:t>3</w:t>
            </w:r>
          </w:p>
        </w:tc>
        <w:tc>
          <w:tcPr>
            <w:tcW w:w="853" w:type="dxa"/>
            <w:vAlign w:val="center"/>
          </w:tcPr>
          <w:p w:rsidR="005763F3" w:rsidRPr="007D7693" w:rsidRDefault="005763F3" w:rsidP="005763F3">
            <w:pPr>
              <w:widowControl w:val="0"/>
              <w:jc w:val="center"/>
              <w:rPr>
                <w:sz w:val="20"/>
                <w:szCs w:val="20"/>
              </w:rPr>
            </w:pPr>
            <w:r>
              <w:rPr>
                <w:sz w:val="20"/>
                <w:szCs w:val="20"/>
              </w:rPr>
              <w:t>15</w:t>
            </w:r>
          </w:p>
        </w:tc>
        <w:tc>
          <w:tcPr>
            <w:tcW w:w="567" w:type="dxa"/>
            <w:vAlign w:val="center"/>
          </w:tcPr>
          <w:p w:rsidR="005763F3" w:rsidRPr="00604993" w:rsidRDefault="005763F3" w:rsidP="005763F3">
            <w:pPr>
              <w:widowControl w:val="0"/>
              <w:jc w:val="center"/>
              <w:rPr>
                <w:sz w:val="20"/>
                <w:szCs w:val="20"/>
              </w:rPr>
            </w:pPr>
            <w:r>
              <w:rPr>
                <w:sz w:val="20"/>
                <w:szCs w:val="20"/>
              </w:rPr>
              <w:t>6</w:t>
            </w:r>
          </w:p>
        </w:tc>
        <w:tc>
          <w:tcPr>
            <w:tcW w:w="709" w:type="dxa"/>
            <w:vAlign w:val="center"/>
          </w:tcPr>
          <w:p w:rsidR="005763F3" w:rsidRPr="005C0BDC" w:rsidRDefault="005763F3" w:rsidP="005763F3">
            <w:pPr>
              <w:widowControl w:val="0"/>
              <w:jc w:val="center"/>
              <w:rPr>
                <w:sz w:val="20"/>
                <w:szCs w:val="20"/>
              </w:rPr>
            </w:pPr>
          </w:p>
        </w:tc>
        <w:tc>
          <w:tcPr>
            <w:tcW w:w="567" w:type="dxa"/>
            <w:vAlign w:val="center"/>
          </w:tcPr>
          <w:p w:rsidR="005763F3" w:rsidRPr="00604993" w:rsidRDefault="005763F3" w:rsidP="005763F3">
            <w:pPr>
              <w:widowControl w:val="0"/>
              <w:jc w:val="center"/>
              <w:rPr>
                <w:sz w:val="20"/>
                <w:szCs w:val="20"/>
              </w:rPr>
            </w:pPr>
            <w:r>
              <w:rPr>
                <w:sz w:val="20"/>
                <w:szCs w:val="20"/>
              </w:rPr>
              <w:t>2</w:t>
            </w:r>
          </w:p>
        </w:tc>
        <w:tc>
          <w:tcPr>
            <w:tcW w:w="696" w:type="dxa"/>
            <w:vAlign w:val="center"/>
          </w:tcPr>
          <w:p w:rsidR="005763F3" w:rsidRPr="00935F8E" w:rsidRDefault="005763F3" w:rsidP="005763F3">
            <w:pPr>
              <w:widowControl w:val="0"/>
              <w:jc w:val="center"/>
              <w:rPr>
                <w:sz w:val="20"/>
                <w:szCs w:val="20"/>
                <w:lang w:val="ru-RU"/>
              </w:rPr>
            </w:pPr>
          </w:p>
        </w:tc>
        <w:tc>
          <w:tcPr>
            <w:tcW w:w="709" w:type="dxa"/>
            <w:vAlign w:val="center"/>
          </w:tcPr>
          <w:p w:rsidR="005763F3" w:rsidRPr="00935F8E" w:rsidRDefault="005763F3" w:rsidP="005763F3">
            <w:pPr>
              <w:widowControl w:val="0"/>
              <w:jc w:val="center"/>
              <w:rPr>
                <w:sz w:val="20"/>
                <w:szCs w:val="20"/>
                <w:lang w:val="ru-RU"/>
              </w:rPr>
            </w:pPr>
            <w:r>
              <w:rPr>
                <w:sz w:val="20"/>
                <w:szCs w:val="20"/>
                <w:lang w:val="ru-RU"/>
              </w:rPr>
              <w:t>4</w:t>
            </w:r>
          </w:p>
        </w:tc>
        <w:tc>
          <w:tcPr>
            <w:tcW w:w="850" w:type="dxa"/>
            <w:vAlign w:val="center"/>
          </w:tcPr>
          <w:p w:rsidR="005763F3" w:rsidRDefault="005763F3" w:rsidP="005763F3">
            <w:pPr>
              <w:widowControl w:val="0"/>
              <w:jc w:val="center"/>
              <w:rPr>
                <w:sz w:val="20"/>
                <w:szCs w:val="20"/>
                <w:lang w:val="ru-RU"/>
              </w:rPr>
            </w:pPr>
          </w:p>
        </w:tc>
        <w:tc>
          <w:tcPr>
            <w:tcW w:w="567" w:type="dxa"/>
            <w:vAlign w:val="center"/>
          </w:tcPr>
          <w:p w:rsidR="005763F3" w:rsidRPr="00604993" w:rsidRDefault="00A1022C" w:rsidP="005763F3">
            <w:pPr>
              <w:widowControl w:val="0"/>
              <w:jc w:val="center"/>
              <w:rPr>
                <w:sz w:val="20"/>
                <w:szCs w:val="20"/>
              </w:rPr>
            </w:pPr>
            <w:r>
              <w:rPr>
                <w:sz w:val="20"/>
                <w:szCs w:val="20"/>
              </w:rPr>
              <w:t>9</w:t>
            </w:r>
          </w:p>
        </w:tc>
        <w:tc>
          <w:tcPr>
            <w:tcW w:w="709" w:type="dxa"/>
            <w:vAlign w:val="center"/>
          </w:tcPr>
          <w:p w:rsidR="005763F3" w:rsidRPr="005C0BDC" w:rsidRDefault="005763F3" w:rsidP="005763F3">
            <w:pPr>
              <w:widowControl w:val="0"/>
              <w:jc w:val="center"/>
              <w:rPr>
                <w:sz w:val="20"/>
                <w:szCs w:val="20"/>
              </w:rPr>
            </w:pPr>
          </w:p>
        </w:tc>
        <w:tc>
          <w:tcPr>
            <w:tcW w:w="567" w:type="dxa"/>
            <w:vAlign w:val="center"/>
          </w:tcPr>
          <w:p w:rsidR="005763F3" w:rsidRPr="00F41F16" w:rsidRDefault="00A1022C" w:rsidP="005763F3">
            <w:pPr>
              <w:widowControl w:val="0"/>
              <w:jc w:val="center"/>
              <w:rPr>
                <w:sz w:val="20"/>
                <w:szCs w:val="20"/>
                <w:lang w:val="ru-RU"/>
              </w:rPr>
            </w:pPr>
            <w:r>
              <w:rPr>
                <w:sz w:val="20"/>
                <w:szCs w:val="20"/>
                <w:lang w:val="ru-RU"/>
              </w:rPr>
              <w:t>5</w:t>
            </w:r>
          </w:p>
        </w:tc>
        <w:tc>
          <w:tcPr>
            <w:tcW w:w="610" w:type="dxa"/>
            <w:vAlign w:val="center"/>
          </w:tcPr>
          <w:p w:rsidR="005763F3" w:rsidRPr="00F41F16" w:rsidRDefault="00A1022C" w:rsidP="005763F3">
            <w:pPr>
              <w:widowControl w:val="0"/>
              <w:jc w:val="center"/>
              <w:rPr>
                <w:sz w:val="20"/>
                <w:szCs w:val="20"/>
                <w:lang w:val="ru-RU"/>
              </w:rPr>
            </w:pPr>
            <w:r>
              <w:rPr>
                <w:sz w:val="20"/>
                <w:szCs w:val="20"/>
                <w:lang w:val="ru-RU"/>
              </w:rPr>
              <w:t>5</w:t>
            </w:r>
          </w:p>
        </w:tc>
        <w:tc>
          <w:tcPr>
            <w:tcW w:w="903" w:type="dxa"/>
            <w:vAlign w:val="center"/>
          </w:tcPr>
          <w:p w:rsidR="005763F3" w:rsidRPr="00F41F16" w:rsidRDefault="00A1022C" w:rsidP="005763F3">
            <w:pPr>
              <w:widowControl w:val="0"/>
              <w:jc w:val="center"/>
              <w:rPr>
                <w:b/>
                <w:sz w:val="20"/>
                <w:szCs w:val="20"/>
                <w:lang w:val="ru-RU"/>
              </w:rPr>
            </w:pPr>
            <w:r>
              <w:rPr>
                <w:b/>
                <w:sz w:val="20"/>
                <w:szCs w:val="20"/>
                <w:lang w:val="ru-RU"/>
              </w:rPr>
              <w:t>10</w:t>
            </w:r>
          </w:p>
        </w:tc>
      </w:tr>
      <w:tr w:rsidR="005763F3" w:rsidRPr="001C4B8A" w:rsidTr="00754F1B">
        <w:trPr>
          <w:jc w:val="center"/>
        </w:trPr>
        <w:tc>
          <w:tcPr>
            <w:tcW w:w="1242" w:type="dxa"/>
            <w:vAlign w:val="center"/>
          </w:tcPr>
          <w:p w:rsidR="005763F3" w:rsidRPr="007705B5" w:rsidRDefault="005763F3" w:rsidP="005763F3">
            <w:pPr>
              <w:widowControl w:val="0"/>
              <w:jc w:val="center"/>
              <w:rPr>
                <w:sz w:val="20"/>
                <w:szCs w:val="20"/>
              </w:rPr>
            </w:pPr>
            <w:r>
              <w:rPr>
                <w:sz w:val="20"/>
                <w:szCs w:val="20"/>
              </w:rPr>
              <w:t>4</w:t>
            </w:r>
          </w:p>
        </w:tc>
        <w:tc>
          <w:tcPr>
            <w:tcW w:w="853" w:type="dxa"/>
            <w:vAlign w:val="center"/>
          </w:tcPr>
          <w:p w:rsidR="005763F3" w:rsidRDefault="005763F3" w:rsidP="005763F3">
            <w:pPr>
              <w:widowControl w:val="0"/>
              <w:jc w:val="center"/>
              <w:rPr>
                <w:sz w:val="20"/>
                <w:szCs w:val="20"/>
              </w:rPr>
            </w:pPr>
            <w:r>
              <w:rPr>
                <w:sz w:val="20"/>
                <w:szCs w:val="20"/>
              </w:rPr>
              <w:t>15</w:t>
            </w:r>
          </w:p>
        </w:tc>
        <w:tc>
          <w:tcPr>
            <w:tcW w:w="567" w:type="dxa"/>
            <w:vAlign w:val="center"/>
          </w:tcPr>
          <w:p w:rsidR="005763F3" w:rsidRDefault="005763F3" w:rsidP="005763F3">
            <w:pPr>
              <w:widowControl w:val="0"/>
              <w:jc w:val="center"/>
              <w:rPr>
                <w:sz w:val="20"/>
                <w:szCs w:val="20"/>
              </w:rPr>
            </w:pPr>
            <w:r>
              <w:rPr>
                <w:sz w:val="20"/>
                <w:szCs w:val="20"/>
              </w:rPr>
              <w:t>6</w:t>
            </w:r>
          </w:p>
        </w:tc>
        <w:tc>
          <w:tcPr>
            <w:tcW w:w="709" w:type="dxa"/>
            <w:vAlign w:val="center"/>
          </w:tcPr>
          <w:p w:rsidR="005763F3" w:rsidRDefault="005763F3" w:rsidP="005763F3">
            <w:pPr>
              <w:widowControl w:val="0"/>
              <w:jc w:val="center"/>
              <w:rPr>
                <w:sz w:val="20"/>
                <w:szCs w:val="20"/>
              </w:rPr>
            </w:pPr>
          </w:p>
        </w:tc>
        <w:tc>
          <w:tcPr>
            <w:tcW w:w="567" w:type="dxa"/>
            <w:vAlign w:val="center"/>
          </w:tcPr>
          <w:p w:rsidR="005763F3" w:rsidRDefault="005763F3" w:rsidP="005763F3">
            <w:pPr>
              <w:widowControl w:val="0"/>
              <w:jc w:val="center"/>
              <w:rPr>
                <w:sz w:val="20"/>
                <w:szCs w:val="20"/>
              </w:rPr>
            </w:pPr>
            <w:r>
              <w:rPr>
                <w:sz w:val="20"/>
                <w:szCs w:val="20"/>
              </w:rPr>
              <w:t>2</w:t>
            </w:r>
          </w:p>
        </w:tc>
        <w:tc>
          <w:tcPr>
            <w:tcW w:w="696" w:type="dxa"/>
            <w:vAlign w:val="center"/>
          </w:tcPr>
          <w:p w:rsidR="005763F3" w:rsidRDefault="005763F3" w:rsidP="005763F3">
            <w:pPr>
              <w:widowControl w:val="0"/>
              <w:jc w:val="center"/>
              <w:rPr>
                <w:sz w:val="20"/>
                <w:szCs w:val="20"/>
                <w:lang w:val="ru-RU"/>
              </w:rPr>
            </w:pPr>
          </w:p>
        </w:tc>
        <w:tc>
          <w:tcPr>
            <w:tcW w:w="709" w:type="dxa"/>
            <w:vAlign w:val="center"/>
          </w:tcPr>
          <w:p w:rsidR="005763F3" w:rsidRDefault="005763F3" w:rsidP="005763F3">
            <w:pPr>
              <w:widowControl w:val="0"/>
              <w:jc w:val="center"/>
              <w:rPr>
                <w:sz w:val="20"/>
                <w:szCs w:val="20"/>
                <w:lang w:val="ru-RU"/>
              </w:rPr>
            </w:pPr>
            <w:r>
              <w:rPr>
                <w:sz w:val="20"/>
                <w:szCs w:val="20"/>
                <w:lang w:val="ru-RU"/>
              </w:rPr>
              <w:t>4</w:t>
            </w:r>
          </w:p>
        </w:tc>
        <w:tc>
          <w:tcPr>
            <w:tcW w:w="850" w:type="dxa"/>
            <w:vAlign w:val="center"/>
          </w:tcPr>
          <w:p w:rsidR="005763F3" w:rsidRDefault="005763F3" w:rsidP="005763F3">
            <w:pPr>
              <w:widowControl w:val="0"/>
              <w:jc w:val="center"/>
              <w:rPr>
                <w:sz w:val="20"/>
                <w:szCs w:val="20"/>
                <w:lang w:val="ru-RU"/>
              </w:rPr>
            </w:pPr>
          </w:p>
        </w:tc>
        <w:tc>
          <w:tcPr>
            <w:tcW w:w="567" w:type="dxa"/>
            <w:vAlign w:val="center"/>
          </w:tcPr>
          <w:p w:rsidR="005763F3" w:rsidRDefault="00A1022C" w:rsidP="005763F3">
            <w:pPr>
              <w:widowControl w:val="0"/>
              <w:jc w:val="center"/>
              <w:rPr>
                <w:sz w:val="20"/>
                <w:szCs w:val="20"/>
              </w:rPr>
            </w:pPr>
            <w:r>
              <w:rPr>
                <w:sz w:val="20"/>
                <w:szCs w:val="20"/>
              </w:rPr>
              <w:t>9</w:t>
            </w:r>
          </w:p>
        </w:tc>
        <w:tc>
          <w:tcPr>
            <w:tcW w:w="709" w:type="dxa"/>
            <w:vAlign w:val="center"/>
          </w:tcPr>
          <w:p w:rsidR="005763F3" w:rsidRDefault="005763F3" w:rsidP="005763F3">
            <w:pPr>
              <w:widowControl w:val="0"/>
              <w:jc w:val="center"/>
              <w:rPr>
                <w:sz w:val="20"/>
                <w:szCs w:val="20"/>
              </w:rPr>
            </w:pPr>
          </w:p>
        </w:tc>
        <w:tc>
          <w:tcPr>
            <w:tcW w:w="567" w:type="dxa"/>
            <w:vAlign w:val="center"/>
          </w:tcPr>
          <w:p w:rsidR="005763F3" w:rsidRPr="00F41F16" w:rsidRDefault="00A1022C" w:rsidP="005763F3">
            <w:pPr>
              <w:widowControl w:val="0"/>
              <w:jc w:val="center"/>
              <w:rPr>
                <w:sz w:val="20"/>
                <w:szCs w:val="20"/>
                <w:lang w:val="ru-RU"/>
              </w:rPr>
            </w:pPr>
            <w:r>
              <w:rPr>
                <w:sz w:val="20"/>
                <w:szCs w:val="20"/>
                <w:lang w:val="ru-RU"/>
              </w:rPr>
              <w:t>5</w:t>
            </w:r>
          </w:p>
        </w:tc>
        <w:tc>
          <w:tcPr>
            <w:tcW w:w="610" w:type="dxa"/>
            <w:vAlign w:val="center"/>
          </w:tcPr>
          <w:p w:rsidR="005763F3" w:rsidRDefault="00A1022C" w:rsidP="005763F3">
            <w:pPr>
              <w:widowControl w:val="0"/>
              <w:jc w:val="center"/>
              <w:rPr>
                <w:sz w:val="20"/>
                <w:szCs w:val="20"/>
                <w:lang w:val="ru-RU"/>
              </w:rPr>
            </w:pPr>
            <w:r>
              <w:rPr>
                <w:sz w:val="20"/>
                <w:szCs w:val="20"/>
                <w:lang w:val="ru-RU"/>
              </w:rPr>
              <w:t>5</w:t>
            </w:r>
          </w:p>
        </w:tc>
        <w:tc>
          <w:tcPr>
            <w:tcW w:w="903" w:type="dxa"/>
            <w:vAlign w:val="center"/>
          </w:tcPr>
          <w:p w:rsidR="005763F3" w:rsidRDefault="00A1022C" w:rsidP="005763F3">
            <w:pPr>
              <w:widowControl w:val="0"/>
              <w:jc w:val="center"/>
              <w:rPr>
                <w:b/>
                <w:sz w:val="20"/>
                <w:szCs w:val="20"/>
                <w:lang w:val="ru-RU"/>
              </w:rPr>
            </w:pPr>
            <w:r>
              <w:rPr>
                <w:b/>
                <w:sz w:val="20"/>
                <w:szCs w:val="20"/>
                <w:lang w:val="ru-RU"/>
              </w:rPr>
              <w:t>10</w:t>
            </w:r>
          </w:p>
        </w:tc>
      </w:tr>
      <w:tr w:rsidR="005763F3" w:rsidRPr="001C4B8A" w:rsidTr="00754F1B">
        <w:trPr>
          <w:jc w:val="center"/>
        </w:trPr>
        <w:tc>
          <w:tcPr>
            <w:tcW w:w="1242" w:type="dxa"/>
            <w:vAlign w:val="center"/>
          </w:tcPr>
          <w:p w:rsidR="005763F3" w:rsidRPr="007705B5" w:rsidRDefault="005763F3" w:rsidP="005763F3">
            <w:pPr>
              <w:widowControl w:val="0"/>
              <w:jc w:val="center"/>
              <w:rPr>
                <w:sz w:val="20"/>
                <w:szCs w:val="20"/>
              </w:rPr>
            </w:pPr>
            <w:r>
              <w:rPr>
                <w:sz w:val="20"/>
                <w:szCs w:val="20"/>
              </w:rPr>
              <w:t>5</w:t>
            </w:r>
          </w:p>
        </w:tc>
        <w:tc>
          <w:tcPr>
            <w:tcW w:w="853" w:type="dxa"/>
            <w:vAlign w:val="center"/>
          </w:tcPr>
          <w:p w:rsidR="005763F3" w:rsidRDefault="005763F3" w:rsidP="005763F3">
            <w:pPr>
              <w:widowControl w:val="0"/>
              <w:jc w:val="center"/>
              <w:rPr>
                <w:sz w:val="20"/>
                <w:szCs w:val="20"/>
              </w:rPr>
            </w:pPr>
            <w:r>
              <w:rPr>
                <w:sz w:val="20"/>
                <w:szCs w:val="20"/>
              </w:rPr>
              <w:t>15</w:t>
            </w:r>
          </w:p>
        </w:tc>
        <w:tc>
          <w:tcPr>
            <w:tcW w:w="567" w:type="dxa"/>
            <w:vAlign w:val="center"/>
          </w:tcPr>
          <w:p w:rsidR="005763F3" w:rsidRDefault="005763F3" w:rsidP="005763F3">
            <w:pPr>
              <w:widowControl w:val="0"/>
              <w:jc w:val="center"/>
              <w:rPr>
                <w:sz w:val="20"/>
                <w:szCs w:val="20"/>
              </w:rPr>
            </w:pPr>
            <w:r>
              <w:rPr>
                <w:sz w:val="20"/>
                <w:szCs w:val="20"/>
              </w:rPr>
              <w:t>6</w:t>
            </w:r>
          </w:p>
        </w:tc>
        <w:tc>
          <w:tcPr>
            <w:tcW w:w="709" w:type="dxa"/>
            <w:vAlign w:val="center"/>
          </w:tcPr>
          <w:p w:rsidR="005763F3" w:rsidRDefault="005763F3" w:rsidP="005763F3">
            <w:pPr>
              <w:widowControl w:val="0"/>
              <w:jc w:val="center"/>
              <w:rPr>
                <w:sz w:val="20"/>
                <w:szCs w:val="20"/>
              </w:rPr>
            </w:pPr>
          </w:p>
        </w:tc>
        <w:tc>
          <w:tcPr>
            <w:tcW w:w="567" w:type="dxa"/>
            <w:vAlign w:val="center"/>
          </w:tcPr>
          <w:p w:rsidR="005763F3" w:rsidRDefault="005763F3" w:rsidP="005763F3">
            <w:pPr>
              <w:widowControl w:val="0"/>
              <w:jc w:val="center"/>
              <w:rPr>
                <w:sz w:val="20"/>
                <w:szCs w:val="20"/>
              </w:rPr>
            </w:pPr>
            <w:r>
              <w:rPr>
                <w:sz w:val="20"/>
                <w:szCs w:val="20"/>
              </w:rPr>
              <w:t>2</w:t>
            </w:r>
          </w:p>
        </w:tc>
        <w:tc>
          <w:tcPr>
            <w:tcW w:w="696" w:type="dxa"/>
            <w:vAlign w:val="center"/>
          </w:tcPr>
          <w:p w:rsidR="005763F3" w:rsidRDefault="005763F3" w:rsidP="005763F3">
            <w:pPr>
              <w:widowControl w:val="0"/>
              <w:jc w:val="center"/>
              <w:rPr>
                <w:sz w:val="20"/>
                <w:szCs w:val="20"/>
                <w:lang w:val="ru-RU"/>
              </w:rPr>
            </w:pPr>
          </w:p>
        </w:tc>
        <w:tc>
          <w:tcPr>
            <w:tcW w:w="709" w:type="dxa"/>
            <w:vAlign w:val="center"/>
          </w:tcPr>
          <w:p w:rsidR="005763F3" w:rsidRDefault="005763F3" w:rsidP="005763F3">
            <w:pPr>
              <w:widowControl w:val="0"/>
              <w:jc w:val="center"/>
              <w:rPr>
                <w:sz w:val="20"/>
                <w:szCs w:val="20"/>
                <w:lang w:val="ru-RU"/>
              </w:rPr>
            </w:pPr>
            <w:r>
              <w:rPr>
                <w:sz w:val="20"/>
                <w:szCs w:val="20"/>
                <w:lang w:val="ru-RU"/>
              </w:rPr>
              <w:t>4</w:t>
            </w:r>
          </w:p>
        </w:tc>
        <w:tc>
          <w:tcPr>
            <w:tcW w:w="850" w:type="dxa"/>
            <w:vAlign w:val="center"/>
          </w:tcPr>
          <w:p w:rsidR="005763F3" w:rsidRDefault="005763F3" w:rsidP="005763F3">
            <w:pPr>
              <w:widowControl w:val="0"/>
              <w:jc w:val="center"/>
              <w:rPr>
                <w:sz w:val="20"/>
                <w:szCs w:val="20"/>
                <w:lang w:val="ru-RU"/>
              </w:rPr>
            </w:pPr>
          </w:p>
        </w:tc>
        <w:tc>
          <w:tcPr>
            <w:tcW w:w="567" w:type="dxa"/>
            <w:vAlign w:val="center"/>
          </w:tcPr>
          <w:p w:rsidR="005763F3" w:rsidRDefault="00A1022C" w:rsidP="005763F3">
            <w:pPr>
              <w:widowControl w:val="0"/>
              <w:jc w:val="center"/>
              <w:rPr>
                <w:sz w:val="20"/>
                <w:szCs w:val="20"/>
              </w:rPr>
            </w:pPr>
            <w:r>
              <w:rPr>
                <w:sz w:val="20"/>
                <w:szCs w:val="20"/>
              </w:rPr>
              <w:t>9</w:t>
            </w:r>
          </w:p>
        </w:tc>
        <w:tc>
          <w:tcPr>
            <w:tcW w:w="709" w:type="dxa"/>
            <w:vAlign w:val="center"/>
          </w:tcPr>
          <w:p w:rsidR="005763F3" w:rsidRDefault="005763F3" w:rsidP="005763F3">
            <w:pPr>
              <w:widowControl w:val="0"/>
              <w:jc w:val="center"/>
              <w:rPr>
                <w:sz w:val="20"/>
                <w:szCs w:val="20"/>
              </w:rPr>
            </w:pPr>
          </w:p>
        </w:tc>
        <w:tc>
          <w:tcPr>
            <w:tcW w:w="567" w:type="dxa"/>
            <w:vAlign w:val="center"/>
          </w:tcPr>
          <w:p w:rsidR="005763F3" w:rsidRPr="00F41F16" w:rsidRDefault="00A1022C" w:rsidP="005763F3">
            <w:pPr>
              <w:widowControl w:val="0"/>
              <w:jc w:val="center"/>
              <w:rPr>
                <w:sz w:val="20"/>
                <w:szCs w:val="20"/>
                <w:lang w:val="ru-RU"/>
              </w:rPr>
            </w:pPr>
            <w:r>
              <w:rPr>
                <w:sz w:val="20"/>
                <w:szCs w:val="20"/>
                <w:lang w:val="ru-RU"/>
              </w:rPr>
              <w:t>5</w:t>
            </w:r>
          </w:p>
        </w:tc>
        <w:tc>
          <w:tcPr>
            <w:tcW w:w="610" w:type="dxa"/>
            <w:vAlign w:val="center"/>
          </w:tcPr>
          <w:p w:rsidR="005763F3" w:rsidRDefault="00A1022C" w:rsidP="005763F3">
            <w:pPr>
              <w:widowControl w:val="0"/>
              <w:jc w:val="center"/>
              <w:rPr>
                <w:sz w:val="20"/>
                <w:szCs w:val="20"/>
                <w:lang w:val="ru-RU"/>
              </w:rPr>
            </w:pPr>
            <w:r>
              <w:rPr>
                <w:sz w:val="20"/>
                <w:szCs w:val="20"/>
                <w:lang w:val="ru-RU"/>
              </w:rPr>
              <w:t>5</w:t>
            </w:r>
          </w:p>
        </w:tc>
        <w:tc>
          <w:tcPr>
            <w:tcW w:w="903" w:type="dxa"/>
            <w:vAlign w:val="center"/>
          </w:tcPr>
          <w:p w:rsidR="005763F3" w:rsidRDefault="00A1022C" w:rsidP="005763F3">
            <w:pPr>
              <w:widowControl w:val="0"/>
              <w:jc w:val="center"/>
              <w:rPr>
                <w:b/>
                <w:sz w:val="20"/>
                <w:szCs w:val="20"/>
                <w:lang w:val="ru-RU"/>
              </w:rPr>
            </w:pPr>
            <w:r>
              <w:rPr>
                <w:b/>
                <w:sz w:val="20"/>
                <w:szCs w:val="20"/>
                <w:lang w:val="ru-RU"/>
              </w:rPr>
              <w:t>10</w:t>
            </w:r>
          </w:p>
        </w:tc>
      </w:tr>
      <w:tr w:rsidR="005763F3" w:rsidRPr="001C4B8A" w:rsidTr="00754F1B">
        <w:trPr>
          <w:jc w:val="center"/>
        </w:trPr>
        <w:tc>
          <w:tcPr>
            <w:tcW w:w="1242" w:type="dxa"/>
            <w:vAlign w:val="center"/>
          </w:tcPr>
          <w:p w:rsidR="005763F3" w:rsidRPr="007705B5" w:rsidRDefault="005763F3" w:rsidP="005763F3">
            <w:pPr>
              <w:widowControl w:val="0"/>
              <w:jc w:val="center"/>
              <w:rPr>
                <w:sz w:val="20"/>
                <w:szCs w:val="20"/>
              </w:rPr>
            </w:pPr>
            <w:r>
              <w:rPr>
                <w:sz w:val="20"/>
                <w:szCs w:val="20"/>
              </w:rPr>
              <w:t>6</w:t>
            </w:r>
          </w:p>
        </w:tc>
        <w:tc>
          <w:tcPr>
            <w:tcW w:w="853" w:type="dxa"/>
            <w:vAlign w:val="center"/>
          </w:tcPr>
          <w:p w:rsidR="005763F3" w:rsidRPr="007D7693" w:rsidRDefault="005763F3" w:rsidP="005763F3">
            <w:pPr>
              <w:widowControl w:val="0"/>
              <w:jc w:val="center"/>
              <w:rPr>
                <w:sz w:val="20"/>
                <w:szCs w:val="20"/>
              </w:rPr>
            </w:pPr>
            <w:r>
              <w:rPr>
                <w:sz w:val="20"/>
                <w:szCs w:val="20"/>
              </w:rPr>
              <w:t>15</w:t>
            </w:r>
          </w:p>
        </w:tc>
        <w:tc>
          <w:tcPr>
            <w:tcW w:w="567" w:type="dxa"/>
            <w:vAlign w:val="center"/>
          </w:tcPr>
          <w:p w:rsidR="005763F3" w:rsidRPr="00604993" w:rsidRDefault="005763F3" w:rsidP="005763F3">
            <w:pPr>
              <w:widowControl w:val="0"/>
              <w:jc w:val="center"/>
              <w:rPr>
                <w:sz w:val="20"/>
                <w:szCs w:val="20"/>
              </w:rPr>
            </w:pPr>
            <w:r>
              <w:rPr>
                <w:sz w:val="20"/>
                <w:szCs w:val="20"/>
              </w:rPr>
              <w:t>5</w:t>
            </w:r>
          </w:p>
        </w:tc>
        <w:tc>
          <w:tcPr>
            <w:tcW w:w="709" w:type="dxa"/>
            <w:vAlign w:val="center"/>
          </w:tcPr>
          <w:p w:rsidR="005763F3" w:rsidRPr="005C0BDC" w:rsidRDefault="005763F3" w:rsidP="005763F3">
            <w:pPr>
              <w:widowControl w:val="0"/>
              <w:jc w:val="center"/>
              <w:rPr>
                <w:sz w:val="20"/>
                <w:szCs w:val="20"/>
              </w:rPr>
            </w:pPr>
          </w:p>
        </w:tc>
        <w:tc>
          <w:tcPr>
            <w:tcW w:w="567" w:type="dxa"/>
            <w:vAlign w:val="center"/>
          </w:tcPr>
          <w:p w:rsidR="005763F3" w:rsidRPr="00604993" w:rsidRDefault="005763F3" w:rsidP="005763F3">
            <w:pPr>
              <w:widowControl w:val="0"/>
              <w:jc w:val="center"/>
              <w:rPr>
                <w:sz w:val="20"/>
                <w:szCs w:val="20"/>
              </w:rPr>
            </w:pPr>
            <w:r>
              <w:rPr>
                <w:sz w:val="20"/>
                <w:szCs w:val="20"/>
              </w:rPr>
              <w:t>2</w:t>
            </w:r>
          </w:p>
        </w:tc>
        <w:tc>
          <w:tcPr>
            <w:tcW w:w="696" w:type="dxa"/>
            <w:vAlign w:val="center"/>
          </w:tcPr>
          <w:p w:rsidR="005763F3" w:rsidRPr="00935F8E" w:rsidRDefault="005763F3" w:rsidP="005763F3">
            <w:pPr>
              <w:widowControl w:val="0"/>
              <w:jc w:val="center"/>
              <w:rPr>
                <w:sz w:val="20"/>
                <w:szCs w:val="20"/>
                <w:lang w:val="ru-RU"/>
              </w:rPr>
            </w:pPr>
          </w:p>
        </w:tc>
        <w:tc>
          <w:tcPr>
            <w:tcW w:w="709" w:type="dxa"/>
            <w:vAlign w:val="center"/>
          </w:tcPr>
          <w:p w:rsidR="005763F3" w:rsidRPr="00935F8E" w:rsidRDefault="005763F3" w:rsidP="005763F3">
            <w:pPr>
              <w:widowControl w:val="0"/>
              <w:jc w:val="center"/>
              <w:rPr>
                <w:sz w:val="20"/>
                <w:szCs w:val="20"/>
                <w:lang w:val="ru-RU"/>
              </w:rPr>
            </w:pPr>
            <w:r>
              <w:rPr>
                <w:sz w:val="20"/>
                <w:szCs w:val="20"/>
                <w:lang w:val="ru-RU"/>
              </w:rPr>
              <w:t>3</w:t>
            </w:r>
          </w:p>
        </w:tc>
        <w:tc>
          <w:tcPr>
            <w:tcW w:w="850" w:type="dxa"/>
            <w:vAlign w:val="center"/>
          </w:tcPr>
          <w:p w:rsidR="005763F3" w:rsidRDefault="005763F3" w:rsidP="005763F3">
            <w:pPr>
              <w:widowControl w:val="0"/>
              <w:jc w:val="center"/>
              <w:rPr>
                <w:sz w:val="20"/>
                <w:szCs w:val="20"/>
                <w:lang w:val="ru-RU"/>
              </w:rPr>
            </w:pPr>
          </w:p>
        </w:tc>
        <w:tc>
          <w:tcPr>
            <w:tcW w:w="567" w:type="dxa"/>
            <w:vAlign w:val="center"/>
          </w:tcPr>
          <w:p w:rsidR="005763F3" w:rsidRPr="00604993" w:rsidRDefault="00A1022C" w:rsidP="005763F3">
            <w:pPr>
              <w:widowControl w:val="0"/>
              <w:jc w:val="center"/>
              <w:rPr>
                <w:sz w:val="20"/>
                <w:szCs w:val="20"/>
              </w:rPr>
            </w:pPr>
            <w:r>
              <w:rPr>
                <w:sz w:val="20"/>
                <w:szCs w:val="20"/>
              </w:rPr>
              <w:t>10</w:t>
            </w:r>
          </w:p>
        </w:tc>
        <w:tc>
          <w:tcPr>
            <w:tcW w:w="709" w:type="dxa"/>
            <w:vAlign w:val="center"/>
          </w:tcPr>
          <w:p w:rsidR="005763F3" w:rsidRPr="005C0BDC" w:rsidRDefault="005763F3" w:rsidP="005763F3">
            <w:pPr>
              <w:widowControl w:val="0"/>
              <w:jc w:val="center"/>
              <w:rPr>
                <w:sz w:val="20"/>
                <w:szCs w:val="20"/>
              </w:rPr>
            </w:pPr>
          </w:p>
        </w:tc>
        <w:tc>
          <w:tcPr>
            <w:tcW w:w="567" w:type="dxa"/>
            <w:vAlign w:val="center"/>
          </w:tcPr>
          <w:p w:rsidR="005763F3" w:rsidRPr="00F41F16" w:rsidRDefault="00A1022C" w:rsidP="005763F3">
            <w:pPr>
              <w:widowControl w:val="0"/>
              <w:jc w:val="center"/>
              <w:rPr>
                <w:sz w:val="20"/>
                <w:szCs w:val="20"/>
                <w:lang w:val="ru-RU"/>
              </w:rPr>
            </w:pPr>
            <w:r>
              <w:rPr>
                <w:sz w:val="20"/>
                <w:szCs w:val="20"/>
                <w:lang w:val="ru-RU"/>
              </w:rPr>
              <w:t>5</w:t>
            </w:r>
          </w:p>
        </w:tc>
        <w:tc>
          <w:tcPr>
            <w:tcW w:w="610" w:type="dxa"/>
            <w:vAlign w:val="center"/>
          </w:tcPr>
          <w:p w:rsidR="005763F3" w:rsidRPr="00F41F16" w:rsidRDefault="00A1022C" w:rsidP="005763F3">
            <w:pPr>
              <w:widowControl w:val="0"/>
              <w:jc w:val="center"/>
              <w:rPr>
                <w:sz w:val="20"/>
                <w:szCs w:val="20"/>
                <w:lang w:val="ru-RU"/>
              </w:rPr>
            </w:pPr>
            <w:r>
              <w:rPr>
                <w:sz w:val="20"/>
                <w:szCs w:val="20"/>
                <w:lang w:val="ru-RU"/>
              </w:rPr>
              <w:t>5</w:t>
            </w:r>
          </w:p>
        </w:tc>
        <w:tc>
          <w:tcPr>
            <w:tcW w:w="903" w:type="dxa"/>
            <w:vAlign w:val="center"/>
          </w:tcPr>
          <w:p w:rsidR="005763F3" w:rsidRPr="00F41F16" w:rsidRDefault="00A1022C" w:rsidP="005763F3">
            <w:pPr>
              <w:widowControl w:val="0"/>
              <w:jc w:val="center"/>
              <w:rPr>
                <w:b/>
                <w:sz w:val="20"/>
                <w:szCs w:val="20"/>
                <w:lang w:val="ru-RU"/>
              </w:rPr>
            </w:pPr>
            <w:r>
              <w:rPr>
                <w:b/>
                <w:sz w:val="20"/>
                <w:szCs w:val="20"/>
                <w:lang w:val="ru-RU"/>
              </w:rPr>
              <w:t>10</w:t>
            </w:r>
          </w:p>
        </w:tc>
      </w:tr>
      <w:tr w:rsidR="005763F3" w:rsidRPr="001C4B8A" w:rsidTr="00754F1B">
        <w:trPr>
          <w:jc w:val="center"/>
        </w:trPr>
        <w:tc>
          <w:tcPr>
            <w:tcW w:w="1242" w:type="dxa"/>
            <w:vAlign w:val="center"/>
          </w:tcPr>
          <w:p w:rsidR="005763F3" w:rsidRPr="007D7693" w:rsidRDefault="005763F3" w:rsidP="005763F3">
            <w:pPr>
              <w:widowControl w:val="0"/>
              <w:rPr>
                <w:b/>
                <w:sz w:val="20"/>
                <w:szCs w:val="20"/>
              </w:rPr>
            </w:pPr>
            <w:r w:rsidRPr="007D7693">
              <w:rPr>
                <w:b/>
                <w:sz w:val="20"/>
                <w:szCs w:val="20"/>
                <w:lang w:val="pl-PL"/>
              </w:rPr>
              <w:t>Усього</w:t>
            </w:r>
            <w:r w:rsidRPr="007D7693">
              <w:rPr>
                <w:b/>
                <w:sz w:val="20"/>
                <w:szCs w:val="20"/>
              </w:rPr>
              <w:t>:</w:t>
            </w:r>
          </w:p>
        </w:tc>
        <w:tc>
          <w:tcPr>
            <w:tcW w:w="853" w:type="dxa"/>
            <w:vAlign w:val="center"/>
          </w:tcPr>
          <w:p w:rsidR="005763F3" w:rsidRPr="001C4B8A" w:rsidRDefault="005763F3" w:rsidP="005763F3">
            <w:pPr>
              <w:widowControl w:val="0"/>
              <w:jc w:val="center"/>
              <w:rPr>
                <w:b/>
                <w:sz w:val="20"/>
                <w:szCs w:val="20"/>
              </w:rPr>
            </w:pPr>
            <w:r>
              <w:rPr>
                <w:b/>
                <w:sz w:val="20"/>
                <w:szCs w:val="20"/>
              </w:rPr>
              <w:t>90</w:t>
            </w:r>
          </w:p>
        </w:tc>
        <w:tc>
          <w:tcPr>
            <w:tcW w:w="567" w:type="dxa"/>
            <w:vAlign w:val="center"/>
          </w:tcPr>
          <w:p w:rsidR="005763F3" w:rsidRPr="00604993" w:rsidRDefault="00A1022C" w:rsidP="005763F3">
            <w:pPr>
              <w:widowControl w:val="0"/>
              <w:jc w:val="center"/>
              <w:rPr>
                <w:b/>
                <w:sz w:val="20"/>
                <w:szCs w:val="20"/>
              </w:rPr>
            </w:pPr>
            <w:r>
              <w:rPr>
                <w:b/>
                <w:sz w:val="20"/>
                <w:szCs w:val="20"/>
              </w:rPr>
              <w:t>34</w:t>
            </w:r>
          </w:p>
        </w:tc>
        <w:tc>
          <w:tcPr>
            <w:tcW w:w="709" w:type="dxa"/>
            <w:vAlign w:val="center"/>
          </w:tcPr>
          <w:p w:rsidR="005763F3" w:rsidRPr="00604993" w:rsidRDefault="005763F3" w:rsidP="005763F3">
            <w:pPr>
              <w:widowControl w:val="0"/>
              <w:jc w:val="center"/>
              <w:rPr>
                <w:b/>
                <w:sz w:val="20"/>
                <w:szCs w:val="20"/>
              </w:rPr>
            </w:pPr>
          </w:p>
        </w:tc>
        <w:tc>
          <w:tcPr>
            <w:tcW w:w="567" w:type="dxa"/>
            <w:vAlign w:val="center"/>
          </w:tcPr>
          <w:p w:rsidR="005763F3" w:rsidRPr="00604993" w:rsidRDefault="005763F3" w:rsidP="005763F3">
            <w:pPr>
              <w:widowControl w:val="0"/>
              <w:jc w:val="center"/>
              <w:rPr>
                <w:b/>
                <w:sz w:val="20"/>
                <w:szCs w:val="20"/>
              </w:rPr>
            </w:pPr>
            <w:r>
              <w:rPr>
                <w:b/>
                <w:sz w:val="20"/>
                <w:szCs w:val="20"/>
              </w:rPr>
              <w:t>12</w:t>
            </w:r>
          </w:p>
        </w:tc>
        <w:tc>
          <w:tcPr>
            <w:tcW w:w="696" w:type="dxa"/>
            <w:vAlign w:val="center"/>
          </w:tcPr>
          <w:p w:rsidR="005763F3" w:rsidRPr="00251907" w:rsidRDefault="005763F3" w:rsidP="005763F3">
            <w:pPr>
              <w:widowControl w:val="0"/>
              <w:jc w:val="center"/>
              <w:rPr>
                <w:b/>
                <w:sz w:val="20"/>
                <w:szCs w:val="20"/>
              </w:rPr>
            </w:pPr>
          </w:p>
        </w:tc>
        <w:tc>
          <w:tcPr>
            <w:tcW w:w="709" w:type="dxa"/>
            <w:vAlign w:val="center"/>
          </w:tcPr>
          <w:p w:rsidR="005763F3" w:rsidRPr="00251907" w:rsidRDefault="005763F3" w:rsidP="005763F3">
            <w:pPr>
              <w:widowControl w:val="0"/>
              <w:jc w:val="center"/>
              <w:rPr>
                <w:b/>
                <w:sz w:val="20"/>
                <w:szCs w:val="20"/>
              </w:rPr>
            </w:pPr>
            <w:r>
              <w:rPr>
                <w:b/>
                <w:sz w:val="20"/>
                <w:szCs w:val="20"/>
              </w:rPr>
              <w:t>22</w:t>
            </w:r>
          </w:p>
        </w:tc>
        <w:tc>
          <w:tcPr>
            <w:tcW w:w="850" w:type="dxa"/>
            <w:vAlign w:val="center"/>
          </w:tcPr>
          <w:p w:rsidR="005763F3" w:rsidRPr="00604993" w:rsidRDefault="005763F3" w:rsidP="005763F3">
            <w:pPr>
              <w:widowControl w:val="0"/>
              <w:jc w:val="center"/>
              <w:rPr>
                <w:b/>
                <w:sz w:val="20"/>
                <w:szCs w:val="20"/>
              </w:rPr>
            </w:pPr>
          </w:p>
        </w:tc>
        <w:tc>
          <w:tcPr>
            <w:tcW w:w="567" w:type="dxa"/>
            <w:vAlign w:val="center"/>
          </w:tcPr>
          <w:p w:rsidR="005763F3" w:rsidRPr="00604993" w:rsidRDefault="00A1022C" w:rsidP="005763F3">
            <w:pPr>
              <w:widowControl w:val="0"/>
              <w:jc w:val="center"/>
              <w:rPr>
                <w:b/>
                <w:sz w:val="20"/>
                <w:szCs w:val="20"/>
              </w:rPr>
            </w:pPr>
            <w:r>
              <w:rPr>
                <w:b/>
                <w:sz w:val="20"/>
                <w:szCs w:val="20"/>
              </w:rPr>
              <w:t>56</w:t>
            </w:r>
          </w:p>
        </w:tc>
        <w:tc>
          <w:tcPr>
            <w:tcW w:w="709" w:type="dxa"/>
            <w:vAlign w:val="center"/>
          </w:tcPr>
          <w:p w:rsidR="005763F3" w:rsidRPr="00604993" w:rsidRDefault="005763F3" w:rsidP="005763F3">
            <w:pPr>
              <w:widowControl w:val="0"/>
              <w:jc w:val="center"/>
              <w:rPr>
                <w:b/>
                <w:sz w:val="20"/>
                <w:szCs w:val="20"/>
              </w:rPr>
            </w:pPr>
          </w:p>
        </w:tc>
        <w:tc>
          <w:tcPr>
            <w:tcW w:w="567" w:type="dxa"/>
            <w:vAlign w:val="center"/>
          </w:tcPr>
          <w:p w:rsidR="005763F3" w:rsidRPr="007D7693" w:rsidRDefault="00A1022C" w:rsidP="005763F3">
            <w:pPr>
              <w:widowControl w:val="0"/>
              <w:jc w:val="center"/>
              <w:rPr>
                <w:b/>
                <w:sz w:val="20"/>
                <w:szCs w:val="20"/>
              </w:rPr>
            </w:pPr>
            <w:r>
              <w:rPr>
                <w:b/>
                <w:sz w:val="20"/>
                <w:szCs w:val="20"/>
              </w:rPr>
              <w:t>30</w:t>
            </w:r>
          </w:p>
        </w:tc>
        <w:tc>
          <w:tcPr>
            <w:tcW w:w="610" w:type="dxa"/>
            <w:vAlign w:val="center"/>
          </w:tcPr>
          <w:p w:rsidR="005763F3" w:rsidRPr="007D7693" w:rsidRDefault="00A1022C" w:rsidP="005763F3">
            <w:pPr>
              <w:widowControl w:val="0"/>
              <w:jc w:val="center"/>
              <w:rPr>
                <w:b/>
                <w:sz w:val="20"/>
                <w:szCs w:val="20"/>
              </w:rPr>
            </w:pPr>
            <w:r>
              <w:rPr>
                <w:b/>
                <w:sz w:val="20"/>
                <w:szCs w:val="20"/>
              </w:rPr>
              <w:t>30</w:t>
            </w:r>
          </w:p>
        </w:tc>
        <w:tc>
          <w:tcPr>
            <w:tcW w:w="903" w:type="dxa"/>
            <w:vAlign w:val="center"/>
          </w:tcPr>
          <w:p w:rsidR="005763F3" w:rsidRPr="001C4B8A" w:rsidRDefault="005763F3" w:rsidP="005763F3">
            <w:pPr>
              <w:widowControl w:val="0"/>
              <w:jc w:val="center"/>
              <w:rPr>
                <w:b/>
                <w:sz w:val="20"/>
                <w:szCs w:val="20"/>
                <w:lang w:val="pl-PL"/>
              </w:rPr>
            </w:pPr>
            <w:r w:rsidRPr="001C4B8A">
              <w:rPr>
                <w:b/>
                <w:sz w:val="20"/>
                <w:szCs w:val="20"/>
                <w:lang w:val="pl-PL"/>
              </w:rPr>
              <w:t>60</w:t>
            </w:r>
          </w:p>
        </w:tc>
      </w:tr>
      <w:tr w:rsidR="005763F3" w:rsidRPr="001C4B8A" w:rsidTr="00754F1B">
        <w:trPr>
          <w:jc w:val="center"/>
        </w:trPr>
        <w:tc>
          <w:tcPr>
            <w:tcW w:w="1242" w:type="dxa"/>
            <w:vAlign w:val="center"/>
          </w:tcPr>
          <w:p w:rsidR="005763F3" w:rsidRPr="001C4B8A" w:rsidRDefault="005763F3" w:rsidP="005763F3">
            <w:pPr>
              <w:widowControl w:val="0"/>
              <w:rPr>
                <w:b/>
                <w:sz w:val="20"/>
                <w:szCs w:val="20"/>
              </w:rPr>
            </w:pPr>
            <w:r>
              <w:rPr>
                <w:sz w:val="20"/>
                <w:szCs w:val="20"/>
              </w:rPr>
              <w:t xml:space="preserve">**ПСК - </w:t>
            </w:r>
            <w:r w:rsidRPr="001C4B8A">
              <w:rPr>
                <w:b/>
                <w:sz w:val="20"/>
                <w:szCs w:val="20"/>
              </w:rPr>
              <w:lastRenderedPageBreak/>
              <w:t>екзамен</w:t>
            </w:r>
          </w:p>
        </w:tc>
        <w:tc>
          <w:tcPr>
            <w:tcW w:w="853" w:type="dxa"/>
            <w:vAlign w:val="center"/>
          </w:tcPr>
          <w:p w:rsidR="005763F3" w:rsidRPr="00822A97" w:rsidRDefault="005763F3" w:rsidP="005763F3">
            <w:pPr>
              <w:widowControl w:val="0"/>
              <w:jc w:val="center"/>
              <w:rPr>
                <w:b/>
                <w:sz w:val="20"/>
                <w:szCs w:val="20"/>
              </w:rPr>
            </w:pPr>
            <w:r>
              <w:rPr>
                <w:b/>
                <w:sz w:val="20"/>
                <w:szCs w:val="20"/>
              </w:rPr>
              <w:lastRenderedPageBreak/>
              <w:t>30</w:t>
            </w:r>
          </w:p>
        </w:tc>
        <w:tc>
          <w:tcPr>
            <w:tcW w:w="4098" w:type="dxa"/>
            <w:gridSpan w:val="6"/>
            <w:vAlign w:val="center"/>
          </w:tcPr>
          <w:p w:rsidR="005763F3" w:rsidRPr="00F41F16" w:rsidRDefault="005763F3" w:rsidP="005763F3">
            <w:pPr>
              <w:widowControl w:val="0"/>
              <w:jc w:val="center"/>
              <w:rPr>
                <w:sz w:val="20"/>
                <w:szCs w:val="20"/>
                <w:lang w:val="ru-RU"/>
              </w:rPr>
            </w:pPr>
          </w:p>
        </w:tc>
        <w:tc>
          <w:tcPr>
            <w:tcW w:w="567" w:type="dxa"/>
            <w:vAlign w:val="center"/>
          </w:tcPr>
          <w:p w:rsidR="005763F3" w:rsidRPr="007D7693" w:rsidRDefault="005763F3" w:rsidP="005763F3">
            <w:pPr>
              <w:widowControl w:val="0"/>
              <w:jc w:val="center"/>
              <w:rPr>
                <w:sz w:val="20"/>
                <w:szCs w:val="20"/>
              </w:rPr>
            </w:pPr>
            <w:r>
              <w:rPr>
                <w:sz w:val="20"/>
                <w:szCs w:val="20"/>
              </w:rPr>
              <w:t>30</w:t>
            </w:r>
          </w:p>
        </w:tc>
        <w:tc>
          <w:tcPr>
            <w:tcW w:w="709" w:type="dxa"/>
            <w:vAlign w:val="center"/>
          </w:tcPr>
          <w:p w:rsidR="005763F3" w:rsidRPr="007D7693" w:rsidRDefault="005763F3" w:rsidP="005763F3">
            <w:pPr>
              <w:widowControl w:val="0"/>
              <w:jc w:val="center"/>
              <w:rPr>
                <w:sz w:val="20"/>
                <w:szCs w:val="20"/>
              </w:rPr>
            </w:pPr>
          </w:p>
        </w:tc>
        <w:tc>
          <w:tcPr>
            <w:tcW w:w="567" w:type="dxa"/>
            <w:vAlign w:val="center"/>
          </w:tcPr>
          <w:p w:rsidR="005763F3" w:rsidRPr="001C4B8A" w:rsidRDefault="005763F3" w:rsidP="005763F3">
            <w:pPr>
              <w:widowControl w:val="0"/>
              <w:jc w:val="center"/>
              <w:rPr>
                <w:b/>
                <w:sz w:val="20"/>
                <w:szCs w:val="20"/>
                <w:lang w:val="pl-PL"/>
              </w:rPr>
            </w:pPr>
            <w:r>
              <w:rPr>
                <w:b/>
                <w:sz w:val="20"/>
                <w:szCs w:val="20"/>
              </w:rPr>
              <w:t>1</w:t>
            </w:r>
            <w:r w:rsidRPr="001C4B8A">
              <w:rPr>
                <w:b/>
                <w:sz w:val="20"/>
                <w:szCs w:val="20"/>
                <w:lang w:val="pl-PL"/>
              </w:rPr>
              <w:t>0</w:t>
            </w:r>
          </w:p>
        </w:tc>
        <w:tc>
          <w:tcPr>
            <w:tcW w:w="610" w:type="dxa"/>
            <w:vAlign w:val="center"/>
          </w:tcPr>
          <w:p w:rsidR="005763F3" w:rsidRPr="001C4B8A" w:rsidRDefault="005763F3" w:rsidP="005763F3">
            <w:pPr>
              <w:widowControl w:val="0"/>
              <w:jc w:val="center"/>
              <w:rPr>
                <w:b/>
                <w:sz w:val="20"/>
                <w:szCs w:val="20"/>
                <w:lang w:val="pl-PL"/>
              </w:rPr>
            </w:pPr>
            <w:r>
              <w:rPr>
                <w:b/>
                <w:sz w:val="20"/>
                <w:szCs w:val="20"/>
              </w:rPr>
              <w:t>3</w:t>
            </w:r>
            <w:r w:rsidRPr="001C4B8A">
              <w:rPr>
                <w:b/>
                <w:sz w:val="20"/>
                <w:szCs w:val="20"/>
                <w:lang w:val="pl-PL"/>
              </w:rPr>
              <w:t>0</w:t>
            </w:r>
          </w:p>
        </w:tc>
        <w:tc>
          <w:tcPr>
            <w:tcW w:w="903" w:type="dxa"/>
            <w:vAlign w:val="center"/>
          </w:tcPr>
          <w:p w:rsidR="005763F3" w:rsidRPr="001C4B8A" w:rsidRDefault="005763F3" w:rsidP="005763F3">
            <w:pPr>
              <w:widowControl w:val="0"/>
              <w:jc w:val="center"/>
              <w:rPr>
                <w:b/>
                <w:sz w:val="20"/>
                <w:szCs w:val="20"/>
                <w:lang w:val="pl-PL"/>
              </w:rPr>
            </w:pPr>
            <w:r w:rsidRPr="001C4B8A">
              <w:rPr>
                <w:b/>
                <w:sz w:val="20"/>
                <w:szCs w:val="20"/>
                <w:lang w:val="pl-PL"/>
              </w:rPr>
              <w:t>40</w:t>
            </w:r>
          </w:p>
        </w:tc>
      </w:tr>
      <w:tr w:rsidR="005763F3" w:rsidRPr="001C4B8A" w:rsidTr="00754F1B">
        <w:trPr>
          <w:jc w:val="center"/>
        </w:trPr>
        <w:tc>
          <w:tcPr>
            <w:tcW w:w="1242" w:type="dxa"/>
            <w:vAlign w:val="center"/>
          </w:tcPr>
          <w:p w:rsidR="005763F3" w:rsidRPr="007D7693" w:rsidRDefault="005763F3" w:rsidP="005763F3">
            <w:pPr>
              <w:widowControl w:val="0"/>
              <w:rPr>
                <w:b/>
                <w:color w:val="000000"/>
                <w:sz w:val="20"/>
                <w:szCs w:val="20"/>
              </w:rPr>
            </w:pPr>
            <w:r w:rsidRPr="007D7693">
              <w:rPr>
                <w:b/>
                <w:color w:val="000000"/>
                <w:sz w:val="20"/>
                <w:szCs w:val="20"/>
              </w:rPr>
              <w:lastRenderedPageBreak/>
              <w:t>Загалом</w:t>
            </w:r>
            <w:r>
              <w:rPr>
                <w:b/>
                <w:color w:val="000000"/>
                <w:sz w:val="20"/>
                <w:szCs w:val="20"/>
              </w:rPr>
              <w:t>:</w:t>
            </w:r>
          </w:p>
        </w:tc>
        <w:tc>
          <w:tcPr>
            <w:tcW w:w="853" w:type="dxa"/>
            <w:vAlign w:val="center"/>
          </w:tcPr>
          <w:p w:rsidR="005763F3" w:rsidRPr="00822A97" w:rsidRDefault="005763F3" w:rsidP="005763F3">
            <w:pPr>
              <w:widowControl w:val="0"/>
              <w:jc w:val="center"/>
              <w:rPr>
                <w:color w:val="000000"/>
                <w:sz w:val="20"/>
                <w:szCs w:val="20"/>
              </w:rPr>
            </w:pPr>
            <w:r>
              <w:rPr>
                <w:b/>
                <w:color w:val="000000"/>
                <w:sz w:val="20"/>
                <w:szCs w:val="20"/>
              </w:rPr>
              <w:t>120</w:t>
            </w:r>
          </w:p>
        </w:tc>
        <w:tc>
          <w:tcPr>
            <w:tcW w:w="567" w:type="dxa"/>
            <w:vAlign w:val="center"/>
          </w:tcPr>
          <w:p w:rsidR="005763F3" w:rsidRPr="00604993" w:rsidRDefault="00A1022C" w:rsidP="005763F3">
            <w:pPr>
              <w:widowControl w:val="0"/>
              <w:jc w:val="center"/>
              <w:rPr>
                <w:b/>
                <w:sz w:val="20"/>
                <w:szCs w:val="20"/>
              </w:rPr>
            </w:pPr>
            <w:r>
              <w:rPr>
                <w:b/>
                <w:sz w:val="20"/>
                <w:szCs w:val="20"/>
              </w:rPr>
              <w:t>34</w:t>
            </w:r>
          </w:p>
        </w:tc>
        <w:tc>
          <w:tcPr>
            <w:tcW w:w="709" w:type="dxa"/>
            <w:vAlign w:val="center"/>
          </w:tcPr>
          <w:p w:rsidR="005763F3" w:rsidRPr="00604993" w:rsidRDefault="005763F3" w:rsidP="005763F3">
            <w:pPr>
              <w:widowControl w:val="0"/>
              <w:jc w:val="center"/>
              <w:rPr>
                <w:b/>
                <w:sz w:val="20"/>
                <w:szCs w:val="20"/>
              </w:rPr>
            </w:pPr>
          </w:p>
        </w:tc>
        <w:tc>
          <w:tcPr>
            <w:tcW w:w="567" w:type="dxa"/>
            <w:vAlign w:val="center"/>
          </w:tcPr>
          <w:p w:rsidR="005763F3" w:rsidRPr="00604993" w:rsidRDefault="00A1022C" w:rsidP="005763F3">
            <w:pPr>
              <w:widowControl w:val="0"/>
              <w:jc w:val="center"/>
              <w:rPr>
                <w:b/>
                <w:sz w:val="20"/>
                <w:szCs w:val="20"/>
              </w:rPr>
            </w:pPr>
            <w:r>
              <w:rPr>
                <w:b/>
                <w:sz w:val="20"/>
                <w:szCs w:val="20"/>
              </w:rPr>
              <w:t>12</w:t>
            </w:r>
          </w:p>
        </w:tc>
        <w:tc>
          <w:tcPr>
            <w:tcW w:w="696" w:type="dxa"/>
            <w:vAlign w:val="center"/>
          </w:tcPr>
          <w:p w:rsidR="005763F3" w:rsidRPr="00B42235" w:rsidRDefault="005763F3" w:rsidP="005763F3">
            <w:pPr>
              <w:widowControl w:val="0"/>
              <w:jc w:val="center"/>
              <w:rPr>
                <w:b/>
                <w:sz w:val="20"/>
                <w:szCs w:val="20"/>
              </w:rPr>
            </w:pPr>
          </w:p>
        </w:tc>
        <w:tc>
          <w:tcPr>
            <w:tcW w:w="709" w:type="dxa"/>
            <w:vAlign w:val="center"/>
          </w:tcPr>
          <w:p w:rsidR="005763F3" w:rsidRPr="00604993" w:rsidRDefault="005763F3" w:rsidP="005763F3">
            <w:pPr>
              <w:widowControl w:val="0"/>
              <w:jc w:val="center"/>
              <w:rPr>
                <w:b/>
                <w:sz w:val="20"/>
                <w:szCs w:val="20"/>
              </w:rPr>
            </w:pPr>
            <w:r>
              <w:rPr>
                <w:b/>
                <w:sz w:val="20"/>
                <w:szCs w:val="20"/>
              </w:rPr>
              <w:t>14</w:t>
            </w:r>
          </w:p>
        </w:tc>
        <w:tc>
          <w:tcPr>
            <w:tcW w:w="850" w:type="dxa"/>
            <w:vAlign w:val="center"/>
          </w:tcPr>
          <w:p w:rsidR="005763F3" w:rsidRPr="00604993" w:rsidRDefault="005763F3" w:rsidP="005763F3">
            <w:pPr>
              <w:widowControl w:val="0"/>
              <w:jc w:val="center"/>
              <w:rPr>
                <w:b/>
                <w:sz w:val="20"/>
                <w:szCs w:val="20"/>
              </w:rPr>
            </w:pPr>
          </w:p>
        </w:tc>
        <w:tc>
          <w:tcPr>
            <w:tcW w:w="567" w:type="dxa"/>
            <w:vAlign w:val="center"/>
          </w:tcPr>
          <w:p w:rsidR="005763F3" w:rsidRPr="00604993" w:rsidRDefault="00A1022C" w:rsidP="005763F3">
            <w:pPr>
              <w:widowControl w:val="0"/>
              <w:jc w:val="center"/>
              <w:rPr>
                <w:b/>
                <w:color w:val="000000"/>
                <w:sz w:val="20"/>
                <w:szCs w:val="20"/>
              </w:rPr>
            </w:pPr>
            <w:r>
              <w:rPr>
                <w:b/>
                <w:color w:val="000000"/>
                <w:sz w:val="20"/>
                <w:szCs w:val="20"/>
              </w:rPr>
              <w:t>86</w:t>
            </w:r>
          </w:p>
        </w:tc>
        <w:tc>
          <w:tcPr>
            <w:tcW w:w="709" w:type="dxa"/>
            <w:vAlign w:val="center"/>
          </w:tcPr>
          <w:p w:rsidR="005763F3" w:rsidRPr="00604993" w:rsidRDefault="005763F3" w:rsidP="005763F3">
            <w:pPr>
              <w:widowControl w:val="0"/>
              <w:jc w:val="center"/>
              <w:rPr>
                <w:b/>
                <w:color w:val="000000"/>
                <w:sz w:val="20"/>
                <w:szCs w:val="20"/>
              </w:rPr>
            </w:pPr>
          </w:p>
        </w:tc>
        <w:tc>
          <w:tcPr>
            <w:tcW w:w="567" w:type="dxa"/>
            <w:vAlign w:val="center"/>
          </w:tcPr>
          <w:p w:rsidR="005763F3" w:rsidRPr="007D7693" w:rsidRDefault="005763F3" w:rsidP="005763F3">
            <w:pPr>
              <w:widowControl w:val="0"/>
              <w:jc w:val="center"/>
              <w:rPr>
                <w:b/>
                <w:color w:val="000000"/>
                <w:sz w:val="20"/>
                <w:szCs w:val="20"/>
              </w:rPr>
            </w:pPr>
            <w:r>
              <w:rPr>
                <w:b/>
                <w:color w:val="000000"/>
                <w:sz w:val="20"/>
                <w:szCs w:val="20"/>
              </w:rPr>
              <w:t>40</w:t>
            </w:r>
          </w:p>
        </w:tc>
        <w:tc>
          <w:tcPr>
            <w:tcW w:w="610" w:type="dxa"/>
            <w:vAlign w:val="center"/>
          </w:tcPr>
          <w:p w:rsidR="005763F3" w:rsidRPr="007D7693" w:rsidRDefault="005763F3" w:rsidP="005763F3">
            <w:pPr>
              <w:widowControl w:val="0"/>
              <w:jc w:val="center"/>
              <w:rPr>
                <w:b/>
                <w:color w:val="000000"/>
                <w:sz w:val="20"/>
                <w:szCs w:val="20"/>
              </w:rPr>
            </w:pPr>
            <w:r>
              <w:rPr>
                <w:b/>
                <w:color w:val="000000"/>
                <w:sz w:val="20"/>
                <w:szCs w:val="20"/>
              </w:rPr>
              <w:t>60</w:t>
            </w:r>
          </w:p>
        </w:tc>
        <w:tc>
          <w:tcPr>
            <w:tcW w:w="903" w:type="dxa"/>
            <w:vAlign w:val="center"/>
          </w:tcPr>
          <w:p w:rsidR="005763F3" w:rsidRPr="001C4B8A" w:rsidRDefault="005763F3" w:rsidP="005763F3">
            <w:pPr>
              <w:widowControl w:val="0"/>
              <w:jc w:val="center"/>
              <w:rPr>
                <w:b/>
                <w:color w:val="000000"/>
                <w:sz w:val="20"/>
                <w:szCs w:val="20"/>
                <w:lang w:val="pl-PL"/>
              </w:rPr>
            </w:pPr>
            <w:r w:rsidRPr="001C4B8A">
              <w:rPr>
                <w:b/>
                <w:color w:val="000000"/>
                <w:sz w:val="20"/>
                <w:szCs w:val="20"/>
                <w:lang w:val="pl-PL"/>
              </w:rPr>
              <w:t>100</w:t>
            </w:r>
          </w:p>
        </w:tc>
      </w:tr>
    </w:tbl>
    <w:p w:rsidR="007705B5" w:rsidRPr="001C4B8A" w:rsidRDefault="007705B5" w:rsidP="007705B5">
      <w:pPr>
        <w:ind w:left="7513" w:hanging="6946"/>
        <w:jc w:val="both"/>
        <w:rPr>
          <w:i/>
          <w:sz w:val="20"/>
          <w:szCs w:val="20"/>
        </w:rPr>
      </w:pPr>
      <w:r w:rsidRPr="001C4B8A">
        <w:rPr>
          <w:i/>
          <w:sz w:val="20"/>
          <w:szCs w:val="20"/>
        </w:rPr>
        <w:t xml:space="preserve">*ТЗ, </w:t>
      </w:r>
      <w:r>
        <w:rPr>
          <w:i/>
          <w:sz w:val="20"/>
          <w:szCs w:val="20"/>
        </w:rPr>
        <w:t>Л</w:t>
      </w:r>
      <w:r w:rsidRPr="001C4B8A">
        <w:rPr>
          <w:i/>
          <w:sz w:val="20"/>
          <w:szCs w:val="20"/>
        </w:rPr>
        <w:t xml:space="preserve">З - відповідно теоретичні та </w:t>
      </w:r>
      <w:r>
        <w:rPr>
          <w:i/>
          <w:sz w:val="20"/>
          <w:szCs w:val="20"/>
        </w:rPr>
        <w:t>практичні</w:t>
      </w:r>
      <w:r w:rsidRPr="001C4B8A">
        <w:rPr>
          <w:i/>
          <w:sz w:val="20"/>
          <w:szCs w:val="20"/>
        </w:rPr>
        <w:t xml:space="preserve"> завдання</w:t>
      </w:r>
    </w:p>
    <w:p w:rsidR="007705B5" w:rsidRPr="001C4B8A" w:rsidRDefault="007705B5" w:rsidP="007705B5">
      <w:pPr>
        <w:ind w:left="7513" w:hanging="6946"/>
        <w:jc w:val="both"/>
        <w:rPr>
          <w:i/>
          <w:sz w:val="20"/>
          <w:szCs w:val="20"/>
        </w:rPr>
      </w:pPr>
      <w:r w:rsidRPr="001C4B8A">
        <w:rPr>
          <w:i/>
          <w:sz w:val="20"/>
          <w:szCs w:val="20"/>
        </w:rPr>
        <w:t>**ПСК - підсумковий семестровий контроль</w:t>
      </w:r>
    </w:p>
    <w:p w:rsidR="009610A3" w:rsidRDefault="009610A3">
      <w:pPr>
        <w:ind w:left="7513" w:hanging="7513"/>
        <w:jc w:val="center"/>
        <w:rPr>
          <w:b/>
          <w:sz w:val="28"/>
          <w:szCs w:val="28"/>
        </w:rPr>
      </w:pPr>
    </w:p>
    <w:p w:rsidR="009610A3" w:rsidRDefault="00592D84">
      <w:pPr>
        <w:ind w:left="7513" w:hanging="7513"/>
        <w:jc w:val="center"/>
        <w:rPr>
          <w:b/>
          <w:sz w:val="28"/>
          <w:szCs w:val="28"/>
        </w:rPr>
      </w:pPr>
      <w:r>
        <w:rPr>
          <w:b/>
          <w:sz w:val="28"/>
          <w:szCs w:val="28"/>
        </w:rPr>
        <w:t xml:space="preserve">5. Теми лекційних занять </w:t>
      </w:r>
    </w:p>
    <w:tbl>
      <w:tblPr>
        <w:tblStyle w:val="aa"/>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0"/>
        <w:gridCol w:w="6820"/>
        <w:gridCol w:w="819"/>
        <w:gridCol w:w="850"/>
      </w:tblGrid>
      <w:tr w:rsidR="009610A3" w:rsidRPr="00A1022C">
        <w:tc>
          <w:tcPr>
            <w:tcW w:w="1150" w:type="dxa"/>
            <w:vMerge w:val="restart"/>
          </w:tcPr>
          <w:p w:rsidR="009610A3" w:rsidRPr="00A1022C" w:rsidRDefault="00592D84" w:rsidP="00A1022C">
            <w:pPr>
              <w:widowControl w:val="0"/>
              <w:jc w:val="center"/>
              <w:rPr>
                <w:sz w:val="20"/>
                <w:szCs w:val="20"/>
                <w:lang w:val="ru-RU"/>
              </w:rPr>
            </w:pPr>
            <w:r w:rsidRPr="00A1022C">
              <w:rPr>
                <w:sz w:val="20"/>
                <w:szCs w:val="20"/>
                <w:lang w:val="ru-RU"/>
              </w:rPr>
              <w:t xml:space="preserve">№ змістового </w:t>
            </w:r>
          </w:p>
          <w:p w:rsidR="009610A3" w:rsidRPr="00A1022C" w:rsidRDefault="00592D84" w:rsidP="00A1022C">
            <w:pPr>
              <w:widowControl w:val="0"/>
              <w:jc w:val="center"/>
              <w:rPr>
                <w:sz w:val="20"/>
                <w:szCs w:val="20"/>
                <w:lang w:val="ru-RU"/>
              </w:rPr>
            </w:pPr>
            <w:r w:rsidRPr="00A1022C">
              <w:rPr>
                <w:sz w:val="20"/>
                <w:szCs w:val="20"/>
                <w:lang w:val="ru-RU"/>
              </w:rPr>
              <w:t>модуля</w:t>
            </w:r>
          </w:p>
        </w:tc>
        <w:tc>
          <w:tcPr>
            <w:tcW w:w="6820" w:type="dxa"/>
            <w:vMerge w:val="restart"/>
          </w:tcPr>
          <w:p w:rsidR="009610A3" w:rsidRPr="00A1022C" w:rsidRDefault="00592D84" w:rsidP="00A1022C">
            <w:pPr>
              <w:widowControl w:val="0"/>
              <w:jc w:val="center"/>
              <w:rPr>
                <w:sz w:val="20"/>
                <w:szCs w:val="20"/>
                <w:lang w:val="ru-RU"/>
              </w:rPr>
            </w:pPr>
            <w:r w:rsidRPr="00A1022C">
              <w:rPr>
                <w:sz w:val="20"/>
                <w:szCs w:val="20"/>
                <w:lang w:val="ru-RU"/>
              </w:rPr>
              <w:t>Назва теми</w:t>
            </w:r>
          </w:p>
        </w:tc>
        <w:tc>
          <w:tcPr>
            <w:tcW w:w="1669" w:type="dxa"/>
            <w:gridSpan w:val="2"/>
          </w:tcPr>
          <w:p w:rsidR="009610A3" w:rsidRPr="00A1022C" w:rsidRDefault="00592D84" w:rsidP="00A1022C">
            <w:pPr>
              <w:widowControl w:val="0"/>
              <w:jc w:val="center"/>
              <w:rPr>
                <w:sz w:val="20"/>
                <w:szCs w:val="20"/>
                <w:lang w:val="ru-RU"/>
              </w:rPr>
            </w:pPr>
            <w:r w:rsidRPr="00A1022C">
              <w:rPr>
                <w:sz w:val="20"/>
                <w:szCs w:val="20"/>
                <w:lang w:val="ru-RU"/>
              </w:rPr>
              <w:t>Кількість</w:t>
            </w:r>
          </w:p>
          <w:p w:rsidR="009610A3" w:rsidRPr="00A1022C" w:rsidRDefault="00592D84" w:rsidP="00A1022C">
            <w:pPr>
              <w:widowControl w:val="0"/>
              <w:jc w:val="center"/>
              <w:rPr>
                <w:sz w:val="20"/>
                <w:szCs w:val="20"/>
                <w:lang w:val="ru-RU"/>
              </w:rPr>
            </w:pPr>
            <w:r w:rsidRPr="00A1022C">
              <w:rPr>
                <w:sz w:val="20"/>
                <w:szCs w:val="20"/>
                <w:lang w:val="ru-RU"/>
              </w:rPr>
              <w:t>годин</w:t>
            </w:r>
          </w:p>
        </w:tc>
      </w:tr>
      <w:tr w:rsidR="009610A3" w:rsidRPr="00A1022C">
        <w:trPr>
          <w:trHeight w:val="268"/>
        </w:trPr>
        <w:tc>
          <w:tcPr>
            <w:tcW w:w="1150" w:type="dxa"/>
            <w:vMerge/>
          </w:tcPr>
          <w:p w:rsidR="009610A3" w:rsidRPr="00A1022C" w:rsidRDefault="009610A3" w:rsidP="00A1022C">
            <w:pPr>
              <w:widowControl w:val="0"/>
              <w:pBdr>
                <w:top w:val="nil"/>
                <w:left w:val="nil"/>
                <w:bottom w:val="nil"/>
                <w:right w:val="nil"/>
                <w:between w:val="nil"/>
              </w:pBdr>
              <w:jc w:val="center"/>
              <w:rPr>
                <w:sz w:val="20"/>
                <w:szCs w:val="20"/>
                <w:lang w:val="ru-RU"/>
              </w:rPr>
            </w:pPr>
          </w:p>
        </w:tc>
        <w:tc>
          <w:tcPr>
            <w:tcW w:w="6820" w:type="dxa"/>
            <w:vMerge/>
          </w:tcPr>
          <w:p w:rsidR="009610A3" w:rsidRPr="00A1022C" w:rsidRDefault="009610A3" w:rsidP="00A1022C">
            <w:pPr>
              <w:widowControl w:val="0"/>
              <w:pBdr>
                <w:top w:val="nil"/>
                <w:left w:val="nil"/>
                <w:bottom w:val="nil"/>
                <w:right w:val="nil"/>
                <w:between w:val="nil"/>
              </w:pBdr>
              <w:jc w:val="center"/>
              <w:rPr>
                <w:sz w:val="20"/>
                <w:szCs w:val="20"/>
                <w:lang w:val="ru-RU"/>
              </w:rPr>
            </w:pPr>
          </w:p>
        </w:tc>
        <w:tc>
          <w:tcPr>
            <w:tcW w:w="819" w:type="dxa"/>
          </w:tcPr>
          <w:p w:rsidR="009610A3" w:rsidRPr="00A1022C" w:rsidRDefault="00592D84" w:rsidP="00A1022C">
            <w:pPr>
              <w:widowControl w:val="0"/>
              <w:jc w:val="center"/>
              <w:rPr>
                <w:sz w:val="20"/>
                <w:szCs w:val="20"/>
                <w:lang w:val="ru-RU"/>
              </w:rPr>
            </w:pPr>
            <w:r w:rsidRPr="00A1022C">
              <w:rPr>
                <w:sz w:val="20"/>
                <w:szCs w:val="20"/>
                <w:lang w:val="ru-RU"/>
              </w:rPr>
              <w:t>о/д</w:t>
            </w:r>
          </w:p>
          <w:p w:rsidR="009610A3" w:rsidRPr="00A1022C" w:rsidRDefault="00592D84" w:rsidP="00A1022C">
            <w:pPr>
              <w:widowControl w:val="0"/>
              <w:jc w:val="center"/>
              <w:rPr>
                <w:sz w:val="20"/>
                <w:szCs w:val="20"/>
                <w:lang w:val="ru-RU"/>
              </w:rPr>
            </w:pPr>
            <w:r w:rsidRPr="00A1022C">
              <w:rPr>
                <w:sz w:val="20"/>
                <w:szCs w:val="20"/>
                <w:lang w:val="ru-RU"/>
              </w:rPr>
              <w:t>ф.</w:t>
            </w:r>
          </w:p>
        </w:tc>
        <w:tc>
          <w:tcPr>
            <w:tcW w:w="850" w:type="dxa"/>
          </w:tcPr>
          <w:p w:rsidR="009610A3" w:rsidRPr="00A1022C" w:rsidRDefault="00592D84" w:rsidP="00A1022C">
            <w:pPr>
              <w:widowControl w:val="0"/>
              <w:jc w:val="center"/>
              <w:rPr>
                <w:sz w:val="20"/>
                <w:szCs w:val="20"/>
                <w:lang w:val="ru-RU"/>
              </w:rPr>
            </w:pPr>
            <w:r w:rsidRPr="00A1022C">
              <w:rPr>
                <w:sz w:val="20"/>
                <w:szCs w:val="20"/>
                <w:lang w:val="ru-RU"/>
              </w:rPr>
              <w:t>з/</w:t>
            </w:r>
            <w:proofErr w:type="spellStart"/>
            <w:r w:rsidRPr="00A1022C">
              <w:rPr>
                <w:sz w:val="20"/>
                <w:szCs w:val="20"/>
                <w:lang w:val="ru-RU"/>
              </w:rPr>
              <w:t>дист</w:t>
            </w:r>
            <w:proofErr w:type="spellEnd"/>
          </w:p>
          <w:p w:rsidR="009610A3" w:rsidRPr="00A1022C" w:rsidRDefault="00592D84" w:rsidP="00A1022C">
            <w:pPr>
              <w:widowControl w:val="0"/>
              <w:jc w:val="center"/>
              <w:rPr>
                <w:sz w:val="20"/>
                <w:szCs w:val="20"/>
                <w:lang w:val="ru-RU"/>
              </w:rPr>
            </w:pPr>
            <w:r w:rsidRPr="00A1022C">
              <w:rPr>
                <w:sz w:val="20"/>
                <w:szCs w:val="20"/>
                <w:lang w:val="ru-RU"/>
              </w:rPr>
              <w:t>ф.</w:t>
            </w:r>
          </w:p>
        </w:tc>
      </w:tr>
      <w:tr w:rsidR="009610A3" w:rsidRPr="00A1022C">
        <w:trPr>
          <w:trHeight w:val="117"/>
        </w:trPr>
        <w:tc>
          <w:tcPr>
            <w:tcW w:w="1150" w:type="dxa"/>
          </w:tcPr>
          <w:p w:rsidR="009610A3" w:rsidRPr="00A1022C" w:rsidRDefault="00592D84" w:rsidP="00A1022C">
            <w:pPr>
              <w:widowControl w:val="0"/>
              <w:jc w:val="center"/>
              <w:rPr>
                <w:sz w:val="20"/>
                <w:szCs w:val="20"/>
                <w:lang w:val="ru-RU"/>
              </w:rPr>
            </w:pPr>
            <w:r w:rsidRPr="00A1022C">
              <w:rPr>
                <w:sz w:val="20"/>
                <w:szCs w:val="20"/>
                <w:lang w:val="ru-RU"/>
              </w:rPr>
              <w:t>1</w:t>
            </w:r>
          </w:p>
        </w:tc>
        <w:tc>
          <w:tcPr>
            <w:tcW w:w="6820" w:type="dxa"/>
          </w:tcPr>
          <w:p w:rsidR="009610A3" w:rsidRPr="00A1022C" w:rsidRDefault="009610A3" w:rsidP="00A1022C">
            <w:pPr>
              <w:widowControl w:val="0"/>
              <w:jc w:val="center"/>
              <w:rPr>
                <w:sz w:val="20"/>
                <w:szCs w:val="20"/>
                <w:lang w:val="ru-RU"/>
              </w:rPr>
            </w:pPr>
          </w:p>
        </w:tc>
        <w:tc>
          <w:tcPr>
            <w:tcW w:w="819" w:type="dxa"/>
          </w:tcPr>
          <w:p w:rsidR="009610A3" w:rsidRPr="00A1022C" w:rsidRDefault="00592D84" w:rsidP="00A1022C">
            <w:pPr>
              <w:widowControl w:val="0"/>
              <w:jc w:val="center"/>
              <w:rPr>
                <w:sz w:val="20"/>
                <w:szCs w:val="20"/>
                <w:lang w:val="ru-RU"/>
              </w:rPr>
            </w:pPr>
            <w:r w:rsidRPr="00A1022C">
              <w:rPr>
                <w:sz w:val="20"/>
                <w:szCs w:val="20"/>
                <w:lang w:val="ru-RU"/>
              </w:rPr>
              <w:t>3</w:t>
            </w:r>
          </w:p>
        </w:tc>
        <w:tc>
          <w:tcPr>
            <w:tcW w:w="850" w:type="dxa"/>
          </w:tcPr>
          <w:p w:rsidR="009610A3" w:rsidRPr="00A1022C" w:rsidRDefault="00592D84" w:rsidP="00A1022C">
            <w:pPr>
              <w:widowControl w:val="0"/>
              <w:jc w:val="center"/>
              <w:rPr>
                <w:sz w:val="20"/>
                <w:szCs w:val="20"/>
                <w:lang w:val="ru-RU"/>
              </w:rPr>
            </w:pPr>
            <w:r w:rsidRPr="00A1022C">
              <w:rPr>
                <w:sz w:val="20"/>
                <w:szCs w:val="20"/>
                <w:lang w:val="ru-RU"/>
              </w:rPr>
              <w:t>4</w:t>
            </w:r>
          </w:p>
        </w:tc>
      </w:tr>
      <w:tr w:rsidR="00A1022C" w:rsidRPr="00A1022C" w:rsidTr="00754F1B">
        <w:tc>
          <w:tcPr>
            <w:tcW w:w="1150" w:type="dxa"/>
          </w:tcPr>
          <w:p w:rsidR="00A1022C" w:rsidRPr="00A1022C" w:rsidRDefault="00A1022C" w:rsidP="00A1022C">
            <w:pPr>
              <w:widowControl w:val="0"/>
              <w:jc w:val="center"/>
              <w:rPr>
                <w:sz w:val="20"/>
                <w:szCs w:val="20"/>
                <w:lang w:val="ru-RU"/>
              </w:rPr>
            </w:pPr>
            <w:r w:rsidRPr="00A1022C">
              <w:rPr>
                <w:sz w:val="20"/>
                <w:szCs w:val="20"/>
                <w:lang w:val="ru-RU"/>
              </w:rPr>
              <w:t>1</w:t>
            </w:r>
          </w:p>
        </w:tc>
        <w:tc>
          <w:tcPr>
            <w:tcW w:w="6820" w:type="dxa"/>
          </w:tcPr>
          <w:p w:rsidR="00A1022C" w:rsidRPr="00A1022C" w:rsidRDefault="00A1022C" w:rsidP="00754F1B">
            <w:pPr>
              <w:widowControl w:val="0"/>
              <w:rPr>
                <w:sz w:val="20"/>
                <w:szCs w:val="20"/>
                <w:lang w:val="ru-RU"/>
              </w:rPr>
            </w:pPr>
            <w:r w:rsidRPr="00A1022C">
              <w:rPr>
                <w:sz w:val="20"/>
                <w:szCs w:val="20"/>
                <w:lang w:val="ru-RU"/>
              </w:rPr>
              <w:t>Теоретичні засади електронного управління та електронної демократії  в епоху цифрового розвитку …</w:t>
            </w:r>
          </w:p>
        </w:tc>
        <w:tc>
          <w:tcPr>
            <w:tcW w:w="819" w:type="dxa"/>
            <w:vAlign w:val="center"/>
          </w:tcPr>
          <w:p w:rsidR="00A1022C" w:rsidRPr="00A1022C" w:rsidRDefault="00A1022C" w:rsidP="00A1022C">
            <w:pPr>
              <w:widowControl w:val="0"/>
              <w:jc w:val="center"/>
              <w:rPr>
                <w:sz w:val="20"/>
                <w:szCs w:val="20"/>
                <w:lang w:val="ru-RU"/>
              </w:rPr>
            </w:pPr>
            <w:r w:rsidRPr="00A1022C">
              <w:rPr>
                <w:sz w:val="20"/>
                <w:szCs w:val="20"/>
                <w:lang w:val="ru-RU"/>
              </w:rPr>
              <w:t>2</w:t>
            </w:r>
          </w:p>
        </w:tc>
        <w:tc>
          <w:tcPr>
            <w:tcW w:w="850" w:type="dxa"/>
          </w:tcPr>
          <w:p w:rsidR="00A1022C" w:rsidRPr="00A1022C" w:rsidRDefault="00A1022C" w:rsidP="00A1022C">
            <w:pPr>
              <w:widowControl w:val="0"/>
              <w:jc w:val="center"/>
              <w:rPr>
                <w:sz w:val="20"/>
                <w:szCs w:val="20"/>
                <w:lang w:val="ru-RU"/>
              </w:rPr>
            </w:pPr>
            <w:r w:rsidRPr="00A1022C">
              <w:rPr>
                <w:sz w:val="20"/>
                <w:szCs w:val="20"/>
                <w:lang w:val="ru-RU"/>
              </w:rPr>
              <w:t>…</w:t>
            </w:r>
          </w:p>
        </w:tc>
      </w:tr>
      <w:tr w:rsidR="00A1022C" w:rsidRPr="00A1022C" w:rsidTr="00754F1B">
        <w:tc>
          <w:tcPr>
            <w:tcW w:w="1150" w:type="dxa"/>
          </w:tcPr>
          <w:p w:rsidR="00A1022C" w:rsidRPr="00A1022C" w:rsidRDefault="00A1022C" w:rsidP="00A1022C">
            <w:pPr>
              <w:widowControl w:val="0"/>
              <w:jc w:val="center"/>
              <w:rPr>
                <w:sz w:val="20"/>
                <w:szCs w:val="20"/>
                <w:lang w:val="ru-RU"/>
              </w:rPr>
            </w:pPr>
            <w:r w:rsidRPr="00A1022C">
              <w:rPr>
                <w:sz w:val="20"/>
                <w:szCs w:val="20"/>
                <w:lang w:val="ru-RU"/>
              </w:rPr>
              <w:t>2</w:t>
            </w:r>
          </w:p>
        </w:tc>
        <w:tc>
          <w:tcPr>
            <w:tcW w:w="6820" w:type="dxa"/>
          </w:tcPr>
          <w:p w:rsidR="00A1022C" w:rsidRPr="00A1022C" w:rsidRDefault="00A1022C" w:rsidP="00754F1B">
            <w:pPr>
              <w:widowControl w:val="0"/>
              <w:rPr>
                <w:sz w:val="20"/>
                <w:szCs w:val="20"/>
                <w:lang w:val="ru-RU"/>
              </w:rPr>
            </w:pPr>
            <w:r w:rsidRPr="00A1022C">
              <w:rPr>
                <w:sz w:val="20"/>
                <w:szCs w:val="20"/>
                <w:lang w:val="ru-RU"/>
              </w:rPr>
              <w:t>Методологія дослідження електронного (цифрового) уряду як нової національної форми управління та оцінка його ефективності</w:t>
            </w:r>
          </w:p>
        </w:tc>
        <w:tc>
          <w:tcPr>
            <w:tcW w:w="819" w:type="dxa"/>
            <w:vAlign w:val="center"/>
          </w:tcPr>
          <w:p w:rsidR="00A1022C" w:rsidRPr="00A1022C" w:rsidRDefault="00A1022C" w:rsidP="00A1022C">
            <w:pPr>
              <w:widowControl w:val="0"/>
              <w:jc w:val="center"/>
              <w:rPr>
                <w:sz w:val="20"/>
                <w:szCs w:val="20"/>
                <w:lang w:val="ru-RU"/>
              </w:rPr>
            </w:pPr>
            <w:r w:rsidRPr="00A1022C">
              <w:rPr>
                <w:sz w:val="20"/>
                <w:szCs w:val="20"/>
                <w:lang w:val="ru-RU"/>
              </w:rPr>
              <w:t>2</w:t>
            </w:r>
          </w:p>
        </w:tc>
        <w:tc>
          <w:tcPr>
            <w:tcW w:w="850" w:type="dxa"/>
          </w:tcPr>
          <w:p w:rsidR="00A1022C" w:rsidRPr="00A1022C" w:rsidRDefault="00A1022C" w:rsidP="00A1022C">
            <w:pPr>
              <w:widowControl w:val="0"/>
              <w:jc w:val="center"/>
              <w:rPr>
                <w:sz w:val="20"/>
                <w:szCs w:val="20"/>
                <w:lang w:val="ru-RU"/>
              </w:rPr>
            </w:pPr>
          </w:p>
        </w:tc>
      </w:tr>
      <w:tr w:rsidR="00A1022C" w:rsidRPr="00A1022C" w:rsidTr="00754F1B">
        <w:tc>
          <w:tcPr>
            <w:tcW w:w="1150" w:type="dxa"/>
          </w:tcPr>
          <w:p w:rsidR="00A1022C" w:rsidRPr="00A1022C" w:rsidRDefault="00A1022C" w:rsidP="00A1022C">
            <w:pPr>
              <w:widowControl w:val="0"/>
              <w:jc w:val="center"/>
              <w:rPr>
                <w:sz w:val="20"/>
                <w:szCs w:val="20"/>
                <w:lang w:val="ru-RU"/>
              </w:rPr>
            </w:pPr>
            <w:r w:rsidRPr="00A1022C">
              <w:rPr>
                <w:sz w:val="20"/>
                <w:szCs w:val="20"/>
                <w:lang w:val="ru-RU"/>
              </w:rPr>
              <w:t>3</w:t>
            </w:r>
          </w:p>
        </w:tc>
        <w:tc>
          <w:tcPr>
            <w:tcW w:w="6820" w:type="dxa"/>
          </w:tcPr>
          <w:p w:rsidR="00A1022C" w:rsidRPr="00A1022C" w:rsidRDefault="00A1022C" w:rsidP="00754F1B">
            <w:pPr>
              <w:widowControl w:val="0"/>
              <w:rPr>
                <w:sz w:val="20"/>
                <w:szCs w:val="20"/>
                <w:lang w:val="ru-RU"/>
              </w:rPr>
            </w:pPr>
            <w:r w:rsidRPr="00A1022C">
              <w:rPr>
                <w:sz w:val="20"/>
                <w:szCs w:val="20"/>
                <w:lang w:val="ru-RU"/>
              </w:rPr>
              <w:t>Електронна демократія у країнах ЄС: Бельгія. Франція. Японія, Великобританія, Швеція: стратегії, інструменти, найкращі практики.</w:t>
            </w:r>
          </w:p>
        </w:tc>
        <w:tc>
          <w:tcPr>
            <w:tcW w:w="819" w:type="dxa"/>
            <w:vAlign w:val="center"/>
          </w:tcPr>
          <w:p w:rsidR="00A1022C" w:rsidRPr="00A1022C" w:rsidRDefault="00A1022C" w:rsidP="00A1022C">
            <w:pPr>
              <w:widowControl w:val="0"/>
              <w:jc w:val="center"/>
              <w:rPr>
                <w:sz w:val="20"/>
                <w:szCs w:val="20"/>
                <w:lang w:val="ru-RU"/>
              </w:rPr>
            </w:pPr>
            <w:r w:rsidRPr="00A1022C">
              <w:rPr>
                <w:sz w:val="20"/>
                <w:szCs w:val="20"/>
                <w:lang w:val="ru-RU"/>
              </w:rPr>
              <w:t>2</w:t>
            </w:r>
          </w:p>
        </w:tc>
        <w:tc>
          <w:tcPr>
            <w:tcW w:w="850" w:type="dxa"/>
          </w:tcPr>
          <w:p w:rsidR="00A1022C" w:rsidRPr="00A1022C" w:rsidRDefault="00A1022C" w:rsidP="00A1022C">
            <w:pPr>
              <w:widowControl w:val="0"/>
              <w:jc w:val="center"/>
              <w:rPr>
                <w:sz w:val="20"/>
                <w:szCs w:val="20"/>
                <w:lang w:val="ru-RU"/>
              </w:rPr>
            </w:pPr>
          </w:p>
        </w:tc>
      </w:tr>
      <w:tr w:rsidR="00A1022C" w:rsidRPr="00A1022C" w:rsidTr="00754F1B">
        <w:tc>
          <w:tcPr>
            <w:tcW w:w="1150" w:type="dxa"/>
          </w:tcPr>
          <w:p w:rsidR="00A1022C" w:rsidRPr="00A1022C" w:rsidRDefault="00A1022C" w:rsidP="00A1022C">
            <w:pPr>
              <w:widowControl w:val="0"/>
              <w:jc w:val="center"/>
              <w:rPr>
                <w:sz w:val="20"/>
                <w:szCs w:val="20"/>
                <w:lang w:val="ru-RU"/>
              </w:rPr>
            </w:pPr>
            <w:r w:rsidRPr="00A1022C">
              <w:rPr>
                <w:sz w:val="20"/>
                <w:szCs w:val="20"/>
                <w:lang w:val="ru-RU"/>
              </w:rPr>
              <w:t>4</w:t>
            </w:r>
          </w:p>
        </w:tc>
        <w:tc>
          <w:tcPr>
            <w:tcW w:w="6820" w:type="dxa"/>
          </w:tcPr>
          <w:p w:rsidR="00A1022C" w:rsidRPr="00A1022C" w:rsidRDefault="00A1022C" w:rsidP="00754F1B">
            <w:pPr>
              <w:widowControl w:val="0"/>
              <w:rPr>
                <w:sz w:val="20"/>
                <w:szCs w:val="20"/>
                <w:lang w:val="ru-RU"/>
              </w:rPr>
            </w:pPr>
            <w:r w:rsidRPr="00A1022C">
              <w:rPr>
                <w:sz w:val="20"/>
                <w:szCs w:val="20"/>
                <w:lang w:val="ru-RU"/>
              </w:rPr>
              <w:t>Електронна демократія та використання електронних технологій і засобів зв'язку для поліпшення участі громадян в політичному процесі та управлінні справами держави</w:t>
            </w:r>
          </w:p>
        </w:tc>
        <w:tc>
          <w:tcPr>
            <w:tcW w:w="819" w:type="dxa"/>
            <w:vAlign w:val="center"/>
          </w:tcPr>
          <w:p w:rsidR="00A1022C" w:rsidRPr="00A1022C" w:rsidRDefault="00A1022C" w:rsidP="00A1022C">
            <w:pPr>
              <w:widowControl w:val="0"/>
              <w:jc w:val="center"/>
              <w:rPr>
                <w:sz w:val="20"/>
                <w:szCs w:val="20"/>
                <w:lang w:val="ru-RU"/>
              </w:rPr>
            </w:pPr>
            <w:r w:rsidRPr="00A1022C">
              <w:rPr>
                <w:sz w:val="20"/>
                <w:szCs w:val="20"/>
                <w:lang w:val="ru-RU"/>
              </w:rPr>
              <w:t>2</w:t>
            </w:r>
          </w:p>
        </w:tc>
        <w:tc>
          <w:tcPr>
            <w:tcW w:w="850" w:type="dxa"/>
          </w:tcPr>
          <w:p w:rsidR="00A1022C" w:rsidRPr="00A1022C" w:rsidRDefault="00A1022C" w:rsidP="00A1022C">
            <w:pPr>
              <w:widowControl w:val="0"/>
              <w:jc w:val="center"/>
              <w:rPr>
                <w:sz w:val="20"/>
                <w:szCs w:val="20"/>
                <w:lang w:val="ru-RU"/>
              </w:rPr>
            </w:pPr>
          </w:p>
        </w:tc>
      </w:tr>
      <w:tr w:rsidR="00A1022C" w:rsidRPr="00A1022C" w:rsidTr="00754F1B">
        <w:tc>
          <w:tcPr>
            <w:tcW w:w="1150" w:type="dxa"/>
          </w:tcPr>
          <w:p w:rsidR="00A1022C" w:rsidRPr="00A1022C" w:rsidRDefault="00A1022C" w:rsidP="00A1022C">
            <w:pPr>
              <w:widowControl w:val="0"/>
              <w:jc w:val="center"/>
              <w:rPr>
                <w:sz w:val="20"/>
                <w:szCs w:val="20"/>
                <w:lang w:val="ru-RU"/>
              </w:rPr>
            </w:pPr>
            <w:r w:rsidRPr="00A1022C">
              <w:rPr>
                <w:sz w:val="20"/>
                <w:szCs w:val="20"/>
                <w:lang w:val="ru-RU"/>
              </w:rPr>
              <w:t>5</w:t>
            </w:r>
          </w:p>
        </w:tc>
        <w:tc>
          <w:tcPr>
            <w:tcW w:w="6820" w:type="dxa"/>
          </w:tcPr>
          <w:p w:rsidR="00A1022C" w:rsidRPr="00A1022C" w:rsidRDefault="00A1022C" w:rsidP="00754F1B">
            <w:pPr>
              <w:widowControl w:val="0"/>
              <w:rPr>
                <w:sz w:val="20"/>
                <w:szCs w:val="20"/>
                <w:lang w:val="ru-RU"/>
              </w:rPr>
            </w:pPr>
            <w:r w:rsidRPr="00A1022C">
              <w:rPr>
                <w:sz w:val="20"/>
                <w:szCs w:val="20"/>
                <w:lang w:val="ru-RU"/>
              </w:rPr>
              <w:t>Концепція «цифрових прав людини» та їх значення для розвитку електронної демократії</w:t>
            </w:r>
          </w:p>
        </w:tc>
        <w:tc>
          <w:tcPr>
            <w:tcW w:w="819" w:type="dxa"/>
            <w:vAlign w:val="center"/>
          </w:tcPr>
          <w:p w:rsidR="00A1022C" w:rsidRPr="00A1022C" w:rsidRDefault="00A1022C" w:rsidP="00A1022C">
            <w:pPr>
              <w:widowControl w:val="0"/>
              <w:jc w:val="center"/>
              <w:rPr>
                <w:sz w:val="20"/>
                <w:szCs w:val="20"/>
                <w:lang w:val="ru-RU"/>
              </w:rPr>
            </w:pPr>
            <w:r w:rsidRPr="00A1022C">
              <w:rPr>
                <w:sz w:val="20"/>
                <w:szCs w:val="20"/>
                <w:lang w:val="ru-RU"/>
              </w:rPr>
              <w:t>2</w:t>
            </w:r>
          </w:p>
        </w:tc>
        <w:tc>
          <w:tcPr>
            <w:tcW w:w="850" w:type="dxa"/>
          </w:tcPr>
          <w:p w:rsidR="00A1022C" w:rsidRPr="00A1022C" w:rsidRDefault="00A1022C" w:rsidP="00A1022C">
            <w:pPr>
              <w:widowControl w:val="0"/>
              <w:jc w:val="center"/>
              <w:rPr>
                <w:sz w:val="20"/>
                <w:szCs w:val="20"/>
                <w:lang w:val="ru-RU"/>
              </w:rPr>
            </w:pPr>
          </w:p>
        </w:tc>
      </w:tr>
      <w:tr w:rsidR="00A1022C" w:rsidRPr="00A1022C" w:rsidTr="00A1022C">
        <w:trPr>
          <w:trHeight w:val="869"/>
        </w:trPr>
        <w:tc>
          <w:tcPr>
            <w:tcW w:w="1150" w:type="dxa"/>
          </w:tcPr>
          <w:p w:rsidR="00A1022C" w:rsidRPr="00A1022C" w:rsidRDefault="00A1022C" w:rsidP="00A1022C">
            <w:pPr>
              <w:widowControl w:val="0"/>
              <w:jc w:val="center"/>
              <w:rPr>
                <w:sz w:val="20"/>
                <w:szCs w:val="20"/>
                <w:lang w:val="ru-RU"/>
              </w:rPr>
            </w:pPr>
            <w:r w:rsidRPr="00A1022C">
              <w:rPr>
                <w:sz w:val="20"/>
                <w:szCs w:val="20"/>
                <w:lang w:val="ru-RU"/>
              </w:rPr>
              <w:t>6</w:t>
            </w:r>
          </w:p>
        </w:tc>
        <w:tc>
          <w:tcPr>
            <w:tcW w:w="6820" w:type="dxa"/>
          </w:tcPr>
          <w:p w:rsidR="00A1022C" w:rsidRPr="00A1022C" w:rsidRDefault="00A1022C" w:rsidP="00754F1B">
            <w:pPr>
              <w:widowControl w:val="0"/>
              <w:rPr>
                <w:sz w:val="20"/>
                <w:szCs w:val="20"/>
                <w:lang w:val="ru-RU"/>
              </w:rPr>
            </w:pPr>
            <w:r w:rsidRPr="00A1022C">
              <w:rPr>
                <w:sz w:val="20"/>
                <w:szCs w:val="20"/>
                <w:lang w:val="ru-RU"/>
              </w:rPr>
              <w:t>Цифрова інфраструктура як важлива складова інформаційної та комунікаційної інфраструктури для забезпечення доступу до мережі Інтернет для всіх громадян.</w:t>
            </w:r>
          </w:p>
        </w:tc>
        <w:tc>
          <w:tcPr>
            <w:tcW w:w="819" w:type="dxa"/>
            <w:vAlign w:val="center"/>
          </w:tcPr>
          <w:p w:rsidR="00A1022C" w:rsidRPr="00A1022C" w:rsidRDefault="00A1022C" w:rsidP="00A1022C">
            <w:pPr>
              <w:widowControl w:val="0"/>
              <w:jc w:val="center"/>
              <w:rPr>
                <w:sz w:val="20"/>
                <w:szCs w:val="20"/>
                <w:lang w:val="ru-RU"/>
              </w:rPr>
            </w:pPr>
            <w:r w:rsidRPr="00A1022C">
              <w:rPr>
                <w:sz w:val="20"/>
                <w:szCs w:val="20"/>
                <w:lang w:val="ru-RU"/>
              </w:rPr>
              <w:t>2</w:t>
            </w:r>
          </w:p>
        </w:tc>
        <w:tc>
          <w:tcPr>
            <w:tcW w:w="850" w:type="dxa"/>
          </w:tcPr>
          <w:p w:rsidR="00A1022C" w:rsidRPr="00A1022C" w:rsidRDefault="00A1022C" w:rsidP="00A1022C">
            <w:pPr>
              <w:widowControl w:val="0"/>
              <w:jc w:val="center"/>
              <w:rPr>
                <w:sz w:val="20"/>
                <w:szCs w:val="20"/>
                <w:lang w:val="ru-RU"/>
              </w:rPr>
            </w:pPr>
          </w:p>
        </w:tc>
      </w:tr>
      <w:tr w:rsidR="009610A3" w:rsidRPr="00A1022C">
        <w:tc>
          <w:tcPr>
            <w:tcW w:w="7970" w:type="dxa"/>
            <w:gridSpan w:val="2"/>
          </w:tcPr>
          <w:p w:rsidR="009610A3" w:rsidRPr="00A1022C" w:rsidRDefault="00592D84" w:rsidP="00A1022C">
            <w:pPr>
              <w:widowControl w:val="0"/>
              <w:jc w:val="center"/>
              <w:rPr>
                <w:sz w:val="20"/>
                <w:szCs w:val="20"/>
                <w:lang w:val="ru-RU"/>
              </w:rPr>
            </w:pPr>
            <w:r w:rsidRPr="00A1022C">
              <w:rPr>
                <w:sz w:val="20"/>
                <w:szCs w:val="20"/>
                <w:lang w:val="ru-RU"/>
              </w:rPr>
              <w:t>Разом</w:t>
            </w:r>
          </w:p>
        </w:tc>
        <w:tc>
          <w:tcPr>
            <w:tcW w:w="819" w:type="dxa"/>
          </w:tcPr>
          <w:p w:rsidR="009610A3" w:rsidRPr="00A1022C" w:rsidRDefault="00A1022C" w:rsidP="00A1022C">
            <w:pPr>
              <w:widowControl w:val="0"/>
              <w:jc w:val="center"/>
              <w:rPr>
                <w:sz w:val="20"/>
                <w:szCs w:val="20"/>
                <w:lang w:val="ru-RU"/>
              </w:rPr>
            </w:pPr>
            <w:r w:rsidRPr="00A1022C">
              <w:rPr>
                <w:sz w:val="20"/>
                <w:szCs w:val="20"/>
                <w:lang w:val="ru-RU"/>
              </w:rPr>
              <w:t>12</w:t>
            </w:r>
          </w:p>
        </w:tc>
        <w:tc>
          <w:tcPr>
            <w:tcW w:w="850" w:type="dxa"/>
          </w:tcPr>
          <w:p w:rsidR="009610A3" w:rsidRPr="00A1022C" w:rsidRDefault="00592D84" w:rsidP="00A1022C">
            <w:pPr>
              <w:widowControl w:val="0"/>
              <w:jc w:val="center"/>
              <w:rPr>
                <w:sz w:val="20"/>
                <w:szCs w:val="20"/>
                <w:lang w:val="ru-RU"/>
              </w:rPr>
            </w:pPr>
            <w:r w:rsidRPr="00A1022C">
              <w:rPr>
                <w:sz w:val="20"/>
                <w:szCs w:val="20"/>
                <w:lang w:val="ru-RU"/>
              </w:rPr>
              <w:t>…</w:t>
            </w:r>
          </w:p>
        </w:tc>
      </w:tr>
    </w:tbl>
    <w:p w:rsidR="009610A3" w:rsidRDefault="001917D4" w:rsidP="00EE0ADB">
      <w:pPr>
        <w:spacing w:after="200" w:line="276" w:lineRule="auto"/>
        <w:jc w:val="both"/>
        <w:rPr>
          <w:b/>
          <w:sz w:val="28"/>
          <w:szCs w:val="28"/>
        </w:rPr>
      </w:pPr>
      <w:r w:rsidRPr="001917D4">
        <w:rPr>
          <w:color w:val="333333"/>
          <w:sz w:val="28"/>
          <w:szCs w:val="28"/>
        </w:rPr>
        <w:t xml:space="preserve">. </w:t>
      </w:r>
    </w:p>
    <w:p w:rsidR="009610A3" w:rsidRDefault="00592D84">
      <w:pPr>
        <w:ind w:left="7513" w:hanging="7513"/>
        <w:jc w:val="center"/>
        <w:rPr>
          <w:b/>
          <w:sz w:val="28"/>
          <w:szCs w:val="28"/>
        </w:rPr>
      </w:pPr>
      <w:r>
        <w:rPr>
          <w:b/>
          <w:sz w:val="28"/>
          <w:szCs w:val="28"/>
        </w:rPr>
        <w:t xml:space="preserve">6. Теми практичних занять </w:t>
      </w:r>
    </w:p>
    <w:p w:rsidR="009610A3" w:rsidRDefault="009610A3">
      <w:pPr>
        <w:ind w:left="7513" w:hanging="7513"/>
        <w:jc w:val="center"/>
        <w:rPr>
          <w:b/>
          <w:sz w:val="28"/>
          <w:szCs w:val="28"/>
        </w:rPr>
      </w:pPr>
    </w:p>
    <w:tbl>
      <w:tblPr>
        <w:tblStyle w:val="ab"/>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5"/>
        <w:gridCol w:w="6795"/>
        <w:gridCol w:w="819"/>
        <w:gridCol w:w="850"/>
      </w:tblGrid>
      <w:tr w:rsidR="009610A3" w:rsidRPr="00A1022C">
        <w:tc>
          <w:tcPr>
            <w:tcW w:w="1175" w:type="dxa"/>
            <w:vMerge w:val="restart"/>
          </w:tcPr>
          <w:p w:rsidR="009610A3" w:rsidRPr="00A1022C" w:rsidRDefault="00592D84" w:rsidP="00A1022C">
            <w:pPr>
              <w:widowControl w:val="0"/>
              <w:jc w:val="center"/>
              <w:rPr>
                <w:sz w:val="20"/>
                <w:szCs w:val="20"/>
                <w:lang w:val="ru-RU"/>
              </w:rPr>
            </w:pPr>
            <w:r w:rsidRPr="00A1022C">
              <w:rPr>
                <w:sz w:val="20"/>
                <w:szCs w:val="20"/>
                <w:lang w:val="ru-RU"/>
              </w:rPr>
              <w:t xml:space="preserve">№ змістового </w:t>
            </w:r>
          </w:p>
          <w:p w:rsidR="009610A3" w:rsidRPr="00A1022C" w:rsidRDefault="00592D84" w:rsidP="00A1022C">
            <w:pPr>
              <w:widowControl w:val="0"/>
              <w:jc w:val="center"/>
              <w:rPr>
                <w:sz w:val="20"/>
                <w:szCs w:val="20"/>
                <w:lang w:val="ru-RU"/>
              </w:rPr>
            </w:pPr>
            <w:r w:rsidRPr="00A1022C">
              <w:rPr>
                <w:sz w:val="20"/>
                <w:szCs w:val="20"/>
                <w:lang w:val="ru-RU"/>
              </w:rPr>
              <w:t>модуля</w:t>
            </w:r>
          </w:p>
        </w:tc>
        <w:tc>
          <w:tcPr>
            <w:tcW w:w="6795" w:type="dxa"/>
            <w:vMerge w:val="restart"/>
          </w:tcPr>
          <w:p w:rsidR="009610A3" w:rsidRPr="00A1022C" w:rsidRDefault="00592D84" w:rsidP="00A1022C">
            <w:pPr>
              <w:widowControl w:val="0"/>
              <w:jc w:val="center"/>
              <w:rPr>
                <w:sz w:val="20"/>
                <w:szCs w:val="20"/>
                <w:lang w:val="ru-RU"/>
              </w:rPr>
            </w:pPr>
            <w:r w:rsidRPr="00A1022C">
              <w:rPr>
                <w:sz w:val="20"/>
                <w:szCs w:val="20"/>
                <w:lang w:val="ru-RU"/>
              </w:rPr>
              <w:t>Назва теми</w:t>
            </w:r>
          </w:p>
        </w:tc>
        <w:tc>
          <w:tcPr>
            <w:tcW w:w="1669" w:type="dxa"/>
            <w:gridSpan w:val="2"/>
          </w:tcPr>
          <w:p w:rsidR="009610A3" w:rsidRPr="00A1022C" w:rsidRDefault="00592D84" w:rsidP="00A1022C">
            <w:pPr>
              <w:widowControl w:val="0"/>
              <w:jc w:val="center"/>
              <w:rPr>
                <w:sz w:val="20"/>
                <w:szCs w:val="20"/>
                <w:lang w:val="ru-RU"/>
              </w:rPr>
            </w:pPr>
            <w:r w:rsidRPr="00A1022C">
              <w:rPr>
                <w:sz w:val="20"/>
                <w:szCs w:val="20"/>
                <w:lang w:val="ru-RU"/>
              </w:rPr>
              <w:t>Кількість</w:t>
            </w:r>
          </w:p>
          <w:p w:rsidR="009610A3" w:rsidRPr="00A1022C" w:rsidRDefault="00592D84" w:rsidP="00A1022C">
            <w:pPr>
              <w:widowControl w:val="0"/>
              <w:jc w:val="center"/>
              <w:rPr>
                <w:sz w:val="20"/>
                <w:szCs w:val="20"/>
                <w:lang w:val="ru-RU"/>
              </w:rPr>
            </w:pPr>
            <w:r w:rsidRPr="00A1022C">
              <w:rPr>
                <w:sz w:val="20"/>
                <w:szCs w:val="20"/>
                <w:lang w:val="ru-RU"/>
              </w:rPr>
              <w:t>годин</w:t>
            </w:r>
          </w:p>
        </w:tc>
      </w:tr>
      <w:tr w:rsidR="009610A3" w:rsidRPr="00A1022C">
        <w:trPr>
          <w:trHeight w:val="164"/>
        </w:trPr>
        <w:tc>
          <w:tcPr>
            <w:tcW w:w="1175" w:type="dxa"/>
            <w:vMerge/>
          </w:tcPr>
          <w:p w:rsidR="009610A3" w:rsidRPr="00A1022C" w:rsidRDefault="009610A3" w:rsidP="00A1022C">
            <w:pPr>
              <w:widowControl w:val="0"/>
              <w:pBdr>
                <w:top w:val="nil"/>
                <w:left w:val="nil"/>
                <w:bottom w:val="nil"/>
                <w:right w:val="nil"/>
                <w:between w:val="nil"/>
              </w:pBdr>
              <w:jc w:val="center"/>
              <w:rPr>
                <w:sz w:val="20"/>
                <w:szCs w:val="20"/>
                <w:lang w:val="ru-RU"/>
              </w:rPr>
            </w:pPr>
          </w:p>
        </w:tc>
        <w:tc>
          <w:tcPr>
            <w:tcW w:w="6795" w:type="dxa"/>
            <w:vMerge/>
          </w:tcPr>
          <w:p w:rsidR="009610A3" w:rsidRPr="00A1022C" w:rsidRDefault="009610A3" w:rsidP="00A1022C">
            <w:pPr>
              <w:widowControl w:val="0"/>
              <w:pBdr>
                <w:top w:val="nil"/>
                <w:left w:val="nil"/>
                <w:bottom w:val="nil"/>
                <w:right w:val="nil"/>
                <w:between w:val="nil"/>
              </w:pBdr>
              <w:jc w:val="center"/>
              <w:rPr>
                <w:sz w:val="20"/>
                <w:szCs w:val="20"/>
                <w:lang w:val="ru-RU"/>
              </w:rPr>
            </w:pPr>
          </w:p>
        </w:tc>
        <w:tc>
          <w:tcPr>
            <w:tcW w:w="819" w:type="dxa"/>
          </w:tcPr>
          <w:p w:rsidR="009610A3" w:rsidRPr="00A1022C" w:rsidRDefault="00592D84" w:rsidP="00A1022C">
            <w:pPr>
              <w:widowControl w:val="0"/>
              <w:jc w:val="center"/>
              <w:rPr>
                <w:sz w:val="20"/>
                <w:szCs w:val="20"/>
                <w:lang w:val="ru-RU"/>
              </w:rPr>
            </w:pPr>
            <w:r w:rsidRPr="00A1022C">
              <w:rPr>
                <w:sz w:val="20"/>
                <w:szCs w:val="20"/>
                <w:lang w:val="ru-RU"/>
              </w:rPr>
              <w:t>о/д</w:t>
            </w:r>
          </w:p>
          <w:p w:rsidR="009610A3" w:rsidRPr="00A1022C" w:rsidRDefault="00592D84" w:rsidP="00A1022C">
            <w:pPr>
              <w:widowControl w:val="0"/>
              <w:jc w:val="center"/>
              <w:rPr>
                <w:sz w:val="20"/>
                <w:szCs w:val="20"/>
                <w:lang w:val="ru-RU"/>
              </w:rPr>
            </w:pPr>
            <w:r w:rsidRPr="00A1022C">
              <w:rPr>
                <w:sz w:val="20"/>
                <w:szCs w:val="20"/>
                <w:lang w:val="ru-RU"/>
              </w:rPr>
              <w:t>ф.</w:t>
            </w:r>
          </w:p>
        </w:tc>
        <w:tc>
          <w:tcPr>
            <w:tcW w:w="850" w:type="dxa"/>
          </w:tcPr>
          <w:p w:rsidR="009610A3" w:rsidRPr="00A1022C" w:rsidRDefault="00592D84" w:rsidP="00A1022C">
            <w:pPr>
              <w:widowControl w:val="0"/>
              <w:jc w:val="center"/>
              <w:rPr>
                <w:sz w:val="20"/>
                <w:szCs w:val="20"/>
                <w:lang w:val="ru-RU"/>
              </w:rPr>
            </w:pPr>
            <w:r w:rsidRPr="00A1022C">
              <w:rPr>
                <w:sz w:val="20"/>
                <w:szCs w:val="20"/>
                <w:lang w:val="ru-RU"/>
              </w:rPr>
              <w:t>з/</w:t>
            </w:r>
            <w:proofErr w:type="spellStart"/>
            <w:r w:rsidRPr="00A1022C">
              <w:rPr>
                <w:sz w:val="20"/>
                <w:szCs w:val="20"/>
                <w:lang w:val="ru-RU"/>
              </w:rPr>
              <w:t>дист</w:t>
            </w:r>
            <w:proofErr w:type="spellEnd"/>
          </w:p>
          <w:p w:rsidR="009610A3" w:rsidRPr="00A1022C" w:rsidRDefault="00592D84" w:rsidP="00A1022C">
            <w:pPr>
              <w:widowControl w:val="0"/>
              <w:jc w:val="center"/>
              <w:rPr>
                <w:sz w:val="20"/>
                <w:szCs w:val="20"/>
                <w:lang w:val="ru-RU"/>
              </w:rPr>
            </w:pPr>
            <w:r w:rsidRPr="00A1022C">
              <w:rPr>
                <w:sz w:val="20"/>
                <w:szCs w:val="20"/>
                <w:lang w:val="ru-RU"/>
              </w:rPr>
              <w:t>ф.</w:t>
            </w:r>
          </w:p>
        </w:tc>
      </w:tr>
      <w:tr w:rsidR="009610A3" w:rsidRPr="00A1022C">
        <w:trPr>
          <w:trHeight w:val="134"/>
        </w:trPr>
        <w:tc>
          <w:tcPr>
            <w:tcW w:w="1175" w:type="dxa"/>
          </w:tcPr>
          <w:p w:rsidR="009610A3" w:rsidRPr="00A1022C" w:rsidRDefault="00592D84" w:rsidP="00A1022C">
            <w:pPr>
              <w:widowControl w:val="0"/>
              <w:jc w:val="center"/>
              <w:rPr>
                <w:sz w:val="20"/>
                <w:szCs w:val="20"/>
                <w:lang w:val="ru-RU"/>
              </w:rPr>
            </w:pPr>
            <w:r w:rsidRPr="00A1022C">
              <w:rPr>
                <w:sz w:val="20"/>
                <w:szCs w:val="20"/>
                <w:lang w:val="ru-RU"/>
              </w:rPr>
              <w:t>1</w:t>
            </w:r>
          </w:p>
        </w:tc>
        <w:tc>
          <w:tcPr>
            <w:tcW w:w="6795" w:type="dxa"/>
          </w:tcPr>
          <w:p w:rsidR="009610A3" w:rsidRPr="00A1022C" w:rsidRDefault="00592D84" w:rsidP="00A1022C">
            <w:pPr>
              <w:widowControl w:val="0"/>
              <w:jc w:val="center"/>
              <w:rPr>
                <w:sz w:val="20"/>
                <w:szCs w:val="20"/>
                <w:lang w:val="ru-RU"/>
              </w:rPr>
            </w:pPr>
            <w:r w:rsidRPr="00A1022C">
              <w:rPr>
                <w:sz w:val="20"/>
                <w:szCs w:val="20"/>
                <w:lang w:val="ru-RU"/>
              </w:rPr>
              <w:t>2</w:t>
            </w:r>
          </w:p>
        </w:tc>
        <w:tc>
          <w:tcPr>
            <w:tcW w:w="819" w:type="dxa"/>
          </w:tcPr>
          <w:p w:rsidR="009610A3" w:rsidRPr="00A1022C" w:rsidRDefault="00592D84" w:rsidP="00A1022C">
            <w:pPr>
              <w:widowControl w:val="0"/>
              <w:jc w:val="center"/>
              <w:rPr>
                <w:sz w:val="20"/>
                <w:szCs w:val="20"/>
                <w:lang w:val="ru-RU"/>
              </w:rPr>
            </w:pPr>
            <w:r w:rsidRPr="00A1022C">
              <w:rPr>
                <w:sz w:val="20"/>
                <w:szCs w:val="20"/>
                <w:lang w:val="ru-RU"/>
              </w:rPr>
              <w:t>3</w:t>
            </w:r>
          </w:p>
        </w:tc>
        <w:tc>
          <w:tcPr>
            <w:tcW w:w="850" w:type="dxa"/>
          </w:tcPr>
          <w:p w:rsidR="009610A3" w:rsidRPr="00A1022C" w:rsidRDefault="00592D84" w:rsidP="00A1022C">
            <w:pPr>
              <w:widowControl w:val="0"/>
              <w:jc w:val="center"/>
              <w:rPr>
                <w:sz w:val="20"/>
                <w:szCs w:val="20"/>
                <w:lang w:val="ru-RU"/>
              </w:rPr>
            </w:pPr>
            <w:r w:rsidRPr="00A1022C">
              <w:rPr>
                <w:sz w:val="20"/>
                <w:szCs w:val="20"/>
                <w:lang w:val="ru-RU"/>
              </w:rPr>
              <w:t>4</w:t>
            </w:r>
          </w:p>
        </w:tc>
      </w:tr>
      <w:tr w:rsidR="00A1022C" w:rsidRPr="00A1022C" w:rsidTr="00754F1B">
        <w:tc>
          <w:tcPr>
            <w:tcW w:w="1175" w:type="dxa"/>
          </w:tcPr>
          <w:p w:rsidR="00A1022C" w:rsidRPr="00A1022C" w:rsidRDefault="00A1022C" w:rsidP="00A1022C">
            <w:pPr>
              <w:widowControl w:val="0"/>
              <w:jc w:val="center"/>
              <w:rPr>
                <w:sz w:val="20"/>
                <w:szCs w:val="20"/>
                <w:lang w:val="ru-RU"/>
              </w:rPr>
            </w:pPr>
            <w:r w:rsidRPr="00A1022C">
              <w:rPr>
                <w:sz w:val="20"/>
                <w:szCs w:val="20"/>
                <w:lang w:val="ru-RU"/>
              </w:rPr>
              <w:t>1</w:t>
            </w:r>
          </w:p>
        </w:tc>
        <w:tc>
          <w:tcPr>
            <w:tcW w:w="6795" w:type="dxa"/>
          </w:tcPr>
          <w:p w:rsidR="00A1022C" w:rsidRPr="00A1022C" w:rsidRDefault="00A1022C" w:rsidP="00754F1B">
            <w:pPr>
              <w:widowControl w:val="0"/>
              <w:rPr>
                <w:sz w:val="20"/>
                <w:szCs w:val="20"/>
                <w:lang w:val="ru-RU"/>
              </w:rPr>
            </w:pPr>
            <w:r w:rsidRPr="00A1022C">
              <w:rPr>
                <w:sz w:val="20"/>
                <w:szCs w:val="20"/>
                <w:lang w:val="ru-RU"/>
              </w:rPr>
              <w:t>Становлення і розвиток концепції електронного управління та електронної демократії</w:t>
            </w:r>
          </w:p>
        </w:tc>
        <w:tc>
          <w:tcPr>
            <w:tcW w:w="819" w:type="dxa"/>
            <w:vAlign w:val="center"/>
          </w:tcPr>
          <w:p w:rsidR="00A1022C" w:rsidRPr="00935F8E" w:rsidRDefault="00A1022C" w:rsidP="00A1022C">
            <w:pPr>
              <w:widowControl w:val="0"/>
              <w:jc w:val="center"/>
              <w:rPr>
                <w:sz w:val="20"/>
                <w:szCs w:val="20"/>
                <w:lang w:val="ru-RU"/>
              </w:rPr>
            </w:pPr>
            <w:r>
              <w:rPr>
                <w:sz w:val="20"/>
                <w:szCs w:val="20"/>
                <w:lang w:val="ru-RU"/>
              </w:rPr>
              <w:t>4</w:t>
            </w:r>
          </w:p>
        </w:tc>
        <w:tc>
          <w:tcPr>
            <w:tcW w:w="850" w:type="dxa"/>
          </w:tcPr>
          <w:p w:rsidR="00A1022C" w:rsidRPr="00A1022C" w:rsidRDefault="00A1022C" w:rsidP="00A1022C">
            <w:pPr>
              <w:widowControl w:val="0"/>
              <w:jc w:val="center"/>
              <w:rPr>
                <w:sz w:val="20"/>
                <w:szCs w:val="20"/>
                <w:lang w:val="ru-RU"/>
              </w:rPr>
            </w:pPr>
            <w:r w:rsidRPr="00A1022C">
              <w:rPr>
                <w:sz w:val="20"/>
                <w:szCs w:val="20"/>
                <w:lang w:val="ru-RU"/>
              </w:rPr>
              <w:t>…</w:t>
            </w:r>
          </w:p>
        </w:tc>
      </w:tr>
      <w:tr w:rsidR="00A1022C" w:rsidRPr="00A1022C" w:rsidTr="00754F1B">
        <w:tc>
          <w:tcPr>
            <w:tcW w:w="1175" w:type="dxa"/>
          </w:tcPr>
          <w:p w:rsidR="00A1022C" w:rsidRPr="00A1022C" w:rsidRDefault="00A1022C" w:rsidP="00A1022C">
            <w:pPr>
              <w:widowControl w:val="0"/>
              <w:jc w:val="center"/>
              <w:rPr>
                <w:sz w:val="20"/>
                <w:szCs w:val="20"/>
                <w:lang w:val="ru-RU"/>
              </w:rPr>
            </w:pPr>
            <w:r w:rsidRPr="00A1022C">
              <w:rPr>
                <w:sz w:val="20"/>
                <w:szCs w:val="20"/>
                <w:lang w:val="ru-RU"/>
              </w:rPr>
              <w:t>2</w:t>
            </w:r>
          </w:p>
        </w:tc>
        <w:tc>
          <w:tcPr>
            <w:tcW w:w="6795" w:type="dxa"/>
          </w:tcPr>
          <w:p w:rsidR="00A1022C" w:rsidRPr="00A1022C" w:rsidRDefault="00A1022C" w:rsidP="00754F1B">
            <w:pPr>
              <w:widowControl w:val="0"/>
              <w:rPr>
                <w:sz w:val="20"/>
                <w:szCs w:val="20"/>
                <w:lang w:val="ru-RU"/>
              </w:rPr>
            </w:pPr>
            <w:r w:rsidRPr="00A1022C">
              <w:rPr>
                <w:sz w:val="20"/>
                <w:szCs w:val="20"/>
                <w:lang w:val="ru-RU"/>
              </w:rPr>
              <w:t xml:space="preserve">Концептуальні засади електронного (цифрового) уряду </w:t>
            </w:r>
          </w:p>
        </w:tc>
        <w:tc>
          <w:tcPr>
            <w:tcW w:w="819" w:type="dxa"/>
            <w:vAlign w:val="center"/>
          </w:tcPr>
          <w:p w:rsidR="00A1022C" w:rsidRPr="00935F8E" w:rsidRDefault="00A1022C" w:rsidP="00A1022C">
            <w:pPr>
              <w:widowControl w:val="0"/>
              <w:jc w:val="center"/>
              <w:rPr>
                <w:sz w:val="20"/>
                <w:szCs w:val="20"/>
                <w:lang w:val="ru-RU"/>
              </w:rPr>
            </w:pPr>
            <w:r>
              <w:rPr>
                <w:sz w:val="20"/>
                <w:szCs w:val="20"/>
                <w:lang w:val="ru-RU"/>
              </w:rPr>
              <w:t>3</w:t>
            </w:r>
          </w:p>
        </w:tc>
        <w:tc>
          <w:tcPr>
            <w:tcW w:w="850" w:type="dxa"/>
          </w:tcPr>
          <w:p w:rsidR="00A1022C" w:rsidRPr="00A1022C" w:rsidRDefault="00A1022C" w:rsidP="00A1022C">
            <w:pPr>
              <w:widowControl w:val="0"/>
              <w:jc w:val="center"/>
              <w:rPr>
                <w:sz w:val="20"/>
                <w:szCs w:val="20"/>
                <w:lang w:val="ru-RU"/>
              </w:rPr>
            </w:pPr>
          </w:p>
        </w:tc>
      </w:tr>
      <w:tr w:rsidR="00A1022C" w:rsidRPr="00A1022C" w:rsidTr="00754F1B">
        <w:tc>
          <w:tcPr>
            <w:tcW w:w="1175" w:type="dxa"/>
          </w:tcPr>
          <w:p w:rsidR="00A1022C" w:rsidRPr="00A1022C" w:rsidRDefault="00A1022C" w:rsidP="00A1022C">
            <w:pPr>
              <w:widowControl w:val="0"/>
              <w:jc w:val="center"/>
              <w:rPr>
                <w:sz w:val="20"/>
                <w:szCs w:val="20"/>
                <w:lang w:val="ru-RU"/>
              </w:rPr>
            </w:pPr>
            <w:r w:rsidRPr="00A1022C">
              <w:rPr>
                <w:sz w:val="20"/>
                <w:szCs w:val="20"/>
                <w:lang w:val="ru-RU"/>
              </w:rPr>
              <w:t>3</w:t>
            </w:r>
          </w:p>
        </w:tc>
        <w:tc>
          <w:tcPr>
            <w:tcW w:w="6795" w:type="dxa"/>
          </w:tcPr>
          <w:p w:rsidR="00A1022C" w:rsidRPr="00A1022C" w:rsidRDefault="00A1022C" w:rsidP="00754F1B">
            <w:pPr>
              <w:widowControl w:val="0"/>
              <w:rPr>
                <w:sz w:val="20"/>
                <w:szCs w:val="20"/>
                <w:lang w:val="ru-RU"/>
              </w:rPr>
            </w:pPr>
            <w:r w:rsidRPr="00A1022C">
              <w:rPr>
                <w:sz w:val="20"/>
                <w:szCs w:val="20"/>
                <w:lang w:val="ru-RU"/>
              </w:rPr>
              <w:t>Цифрові права людини як новий вид та вимір прав людини цифрового суспільства</w:t>
            </w:r>
          </w:p>
        </w:tc>
        <w:tc>
          <w:tcPr>
            <w:tcW w:w="819" w:type="dxa"/>
            <w:vAlign w:val="center"/>
          </w:tcPr>
          <w:p w:rsidR="00A1022C" w:rsidRPr="00935F8E" w:rsidRDefault="00A1022C" w:rsidP="00A1022C">
            <w:pPr>
              <w:widowControl w:val="0"/>
              <w:jc w:val="center"/>
              <w:rPr>
                <w:sz w:val="20"/>
                <w:szCs w:val="20"/>
                <w:lang w:val="ru-RU"/>
              </w:rPr>
            </w:pPr>
            <w:r>
              <w:rPr>
                <w:sz w:val="20"/>
                <w:szCs w:val="20"/>
                <w:lang w:val="ru-RU"/>
              </w:rPr>
              <w:t>4</w:t>
            </w:r>
          </w:p>
        </w:tc>
        <w:tc>
          <w:tcPr>
            <w:tcW w:w="850" w:type="dxa"/>
          </w:tcPr>
          <w:p w:rsidR="00A1022C" w:rsidRPr="00A1022C" w:rsidRDefault="00A1022C" w:rsidP="00A1022C">
            <w:pPr>
              <w:widowControl w:val="0"/>
              <w:jc w:val="center"/>
              <w:rPr>
                <w:sz w:val="20"/>
                <w:szCs w:val="20"/>
                <w:lang w:val="ru-RU"/>
              </w:rPr>
            </w:pPr>
          </w:p>
        </w:tc>
      </w:tr>
      <w:tr w:rsidR="00A1022C" w:rsidRPr="00A1022C" w:rsidTr="00754F1B">
        <w:tc>
          <w:tcPr>
            <w:tcW w:w="1175" w:type="dxa"/>
          </w:tcPr>
          <w:p w:rsidR="00A1022C" w:rsidRPr="00A1022C" w:rsidRDefault="00A1022C" w:rsidP="00A1022C">
            <w:pPr>
              <w:widowControl w:val="0"/>
              <w:jc w:val="center"/>
              <w:rPr>
                <w:sz w:val="20"/>
                <w:szCs w:val="20"/>
                <w:lang w:val="ru-RU"/>
              </w:rPr>
            </w:pPr>
            <w:r w:rsidRPr="00A1022C">
              <w:rPr>
                <w:sz w:val="20"/>
                <w:szCs w:val="20"/>
                <w:lang w:val="ru-RU"/>
              </w:rPr>
              <w:t>4</w:t>
            </w:r>
          </w:p>
        </w:tc>
        <w:tc>
          <w:tcPr>
            <w:tcW w:w="6795" w:type="dxa"/>
          </w:tcPr>
          <w:p w:rsidR="00A1022C" w:rsidRPr="00A1022C" w:rsidRDefault="00A1022C" w:rsidP="00754F1B">
            <w:pPr>
              <w:widowControl w:val="0"/>
              <w:rPr>
                <w:sz w:val="20"/>
                <w:szCs w:val="20"/>
                <w:lang w:val="ru-RU"/>
              </w:rPr>
            </w:pPr>
            <w:r w:rsidRPr="00A1022C">
              <w:rPr>
                <w:sz w:val="20"/>
                <w:szCs w:val="20"/>
                <w:lang w:val="ru-RU"/>
              </w:rPr>
              <w:t xml:space="preserve">Становлення і розвиток електронного управління та </w:t>
            </w:r>
            <w:proofErr w:type="spellStart"/>
            <w:r w:rsidRPr="00A1022C">
              <w:rPr>
                <w:sz w:val="20"/>
                <w:szCs w:val="20"/>
                <w:lang w:val="ru-RU"/>
              </w:rPr>
              <w:t>електронної</w:t>
            </w:r>
            <w:proofErr w:type="spellEnd"/>
            <w:r w:rsidRPr="00A1022C">
              <w:rPr>
                <w:sz w:val="20"/>
                <w:szCs w:val="20"/>
                <w:lang w:val="ru-RU"/>
              </w:rPr>
              <w:t xml:space="preserve"> </w:t>
            </w:r>
            <w:proofErr w:type="spellStart"/>
            <w:r w:rsidRPr="00A1022C">
              <w:rPr>
                <w:sz w:val="20"/>
                <w:szCs w:val="20"/>
                <w:lang w:val="ru-RU"/>
              </w:rPr>
              <w:t>демократії</w:t>
            </w:r>
            <w:proofErr w:type="spellEnd"/>
            <w:r w:rsidRPr="00A1022C">
              <w:rPr>
                <w:sz w:val="20"/>
                <w:szCs w:val="20"/>
                <w:lang w:val="ru-RU"/>
              </w:rPr>
              <w:t xml:space="preserve"> у </w:t>
            </w:r>
            <w:proofErr w:type="spellStart"/>
            <w:r w:rsidRPr="00A1022C">
              <w:rPr>
                <w:sz w:val="20"/>
                <w:szCs w:val="20"/>
                <w:lang w:val="ru-RU"/>
              </w:rPr>
              <w:t>високорозвинутих</w:t>
            </w:r>
            <w:proofErr w:type="spellEnd"/>
            <w:r w:rsidRPr="00A1022C">
              <w:rPr>
                <w:sz w:val="20"/>
                <w:szCs w:val="20"/>
                <w:lang w:val="ru-RU"/>
              </w:rPr>
              <w:t xml:space="preserve"> </w:t>
            </w:r>
            <w:proofErr w:type="spellStart"/>
            <w:r w:rsidRPr="00A1022C">
              <w:rPr>
                <w:sz w:val="20"/>
                <w:szCs w:val="20"/>
                <w:lang w:val="ru-RU"/>
              </w:rPr>
              <w:t>країнах</w:t>
            </w:r>
            <w:proofErr w:type="spellEnd"/>
            <w:r w:rsidRPr="00A1022C">
              <w:rPr>
                <w:sz w:val="20"/>
                <w:szCs w:val="20"/>
                <w:lang w:val="ru-RU"/>
              </w:rPr>
              <w:t xml:space="preserve"> </w:t>
            </w:r>
            <w:proofErr w:type="spellStart"/>
            <w:proofErr w:type="gramStart"/>
            <w:r w:rsidRPr="00A1022C">
              <w:rPr>
                <w:sz w:val="20"/>
                <w:szCs w:val="20"/>
                <w:lang w:val="ru-RU"/>
              </w:rPr>
              <w:t>св</w:t>
            </w:r>
            <w:proofErr w:type="gramEnd"/>
            <w:r w:rsidRPr="00A1022C">
              <w:rPr>
                <w:sz w:val="20"/>
                <w:szCs w:val="20"/>
                <w:lang w:val="ru-RU"/>
              </w:rPr>
              <w:t>іту</w:t>
            </w:r>
            <w:proofErr w:type="spellEnd"/>
          </w:p>
        </w:tc>
        <w:tc>
          <w:tcPr>
            <w:tcW w:w="819" w:type="dxa"/>
            <w:vAlign w:val="center"/>
          </w:tcPr>
          <w:p w:rsidR="00A1022C" w:rsidRDefault="00A1022C" w:rsidP="00A1022C">
            <w:pPr>
              <w:widowControl w:val="0"/>
              <w:jc w:val="center"/>
              <w:rPr>
                <w:sz w:val="20"/>
                <w:szCs w:val="20"/>
                <w:lang w:val="ru-RU"/>
              </w:rPr>
            </w:pPr>
            <w:r>
              <w:rPr>
                <w:sz w:val="20"/>
                <w:szCs w:val="20"/>
                <w:lang w:val="ru-RU"/>
              </w:rPr>
              <w:t>4</w:t>
            </w:r>
          </w:p>
        </w:tc>
        <w:tc>
          <w:tcPr>
            <w:tcW w:w="850" w:type="dxa"/>
          </w:tcPr>
          <w:p w:rsidR="00A1022C" w:rsidRPr="00A1022C" w:rsidRDefault="00A1022C" w:rsidP="00A1022C">
            <w:pPr>
              <w:widowControl w:val="0"/>
              <w:jc w:val="center"/>
              <w:rPr>
                <w:sz w:val="20"/>
                <w:szCs w:val="20"/>
                <w:lang w:val="ru-RU"/>
              </w:rPr>
            </w:pPr>
          </w:p>
        </w:tc>
      </w:tr>
      <w:tr w:rsidR="00A1022C" w:rsidRPr="00A1022C" w:rsidTr="00754F1B">
        <w:tc>
          <w:tcPr>
            <w:tcW w:w="1175" w:type="dxa"/>
          </w:tcPr>
          <w:p w:rsidR="00A1022C" w:rsidRPr="00A1022C" w:rsidRDefault="00A1022C" w:rsidP="00A1022C">
            <w:pPr>
              <w:widowControl w:val="0"/>
              <w:jc w:val="center"/>
              <w:rPr>
                <w:sz w:val="20"/>
                <w:szCs w:val="20"/>
                <w:lang w:val="ru-RU"/>
              </w:rPr>
            </w:pPr>
            <w:r w:rsidRPr="00A1022C">
              <w:rPr>
                <w:sz w:val="20"/>
                <w:szCs w:val="20"/>
                <w:lang w:val="ru-RU"/>
              </w:rPr>
              <w:t>5</w:t>
            </w:r>
          </w:p>
        </w:tc>
        <w:tc>
          <w:tcPr>
            <w:tcW w:w="6795" w:type="dxa"/>
          </w:tcPr>
          <w:p w:rsidR="00A1022C" w:rsidRPr="00A1022C" w:rsidRDefault="00A1022C" w:rsidP="00754F1B">
            <w:pPr>
              <w:widowControl w:val="0"/>
              <w:rPr>
                <w:sz w:val="20"/>
                <w:szCs w:val="20"/>
                <w:lang w:val="ru-RU"/>
              </w:rPr>
            </w:pPr>
            <w:r w:rsidRPr="00A1022C">
              <w:rPr>
                <w:sz w:val="20"/>
                <w:szCs w:val="20"/>
                <w:lang w:val="ru-RU"/>
              </w:rPr>
              <w:t>Цифровий уряд, його особливості та характеристика</w:t>
            </w:r>
          </w:p>
        </w:tc>
        <w:tc>
          <w:tcPr>
            <w:tcW w:w="819" w:type="dxa"/>
            <w:vAlign w:val="center"/>
          </w:tcPr>
          <w:p w:rsidR="00A1022C" w:rsidRDefault="00A1022C" w:rsidP="00A1022C">
            <w:pPr>
              <w:widowControl w:val="0"/>
              <w:jc w:val="center"/>
              <w:rPr>
                <w:sz w:val="20"/>
                <w:szCs w:val="20"/>
                <w:lang w:val="ru-RU"/>
              </w:rPr>
            </w:pPr>
            <w:r>
              <w:rPr>
                <w:sz w:val="20"/>
                <w:szCs w:val="20"/>
                <w:lang w:val="ru-RU"/>
              </w:rPr>
              <w:t>4</w:t>
            </w:r>
          </w:p>
        </w:tc>
        <w:tc>
          <w:tcPr>
            <w:tcW w:w="850" w:type="dxa"/>
          </w:tcPr>
          <w:p w:rsidR="00A1022C" w:rsidRPr="00A1022C" w:rsidRDefault="00A1022C" w:rsidP="00A1022C">
            <w:pPr>
              <w:widowControl w:val="0"/>
              <w:jc w:val="center"/>
              <w:rPr>
                <w:sz w:val="20"/>
                <w:szCs w:val="20"/>
                <w:lang w:val="ru-RU"/>
              </w:rPr>
            </w:pPr>
          </w:p>
        </w:tc>
      </w:tr>
      <w:tr w:rsidR="00A1022C" w:rsidRPr="00A1022C" w:rsidTr="00754F1B">
        <w:tc>
          <w:tcPr>
            <w:tcW w:w="1175" w:type="dxa"/>
          </w:tcPr>
          <w:p w:rsidR="00A1022C" w:rsidRPr="00A1022C" w:rsidRDefault="00A1022C" w:rsidP="00A1022C">
            <w:pPr>
              <w:widowControl w:val="0"/>
              <w:jc w:val="center"/>
              <w:rPr>
                <w:sz w:val="20"/>
                <w:szCs w:val="20"/>
                <w:lang w:val="ru-RU"/>
              </w:rPr>
            </w:pPr>
            <w:r w:rsidRPr="00A1022C">
              <w:rPr>
                <w:sz w:val="20"/>
                <w:szCs w:val="20"/>
                <w:lang w:val="ru-RU"/>
              </w:rPr>
              <w:t>6</w:t>
            </w:r>
          </w:p>
        </w:tc>
        <w:tc>
          <w:tcPr>
            <w:tcW w:w="6795" w:type="dxa"/>
          </w:tcPr>
          <w:p w:rsidR="00A1022C" w:rsidRPr="00A1022C" w:rsidRDefault="00A1022C" w:rsidP="00754F1B">
            <w:pPr>
              <w:widowControl w:val="0"/>
              <w:rPr>
                <w:sz w:val="20"/>
                <w:szCs w:val="20"/>
                <w:lang w:val="ru-RU"/>
              </w:rPr>
            </w:pPr>
            <w:r w:rsidRPr="00A1022C">
              <w:rPr>
                <w:sz w:val="20"/>
                <w:szCs w:val="20"/>
                <w:lang w:val="ru-RU"/>
              </w:rPr>
              <w:t>Електронна демократія як умова поліпшення участі громадян у прийнятті рішень та  функціонуванні демократичних інститутів</w:t>
            </w:r>
          </w:p>
        </w:tc>
        <w:tc>
          <w:tcPr>
            <w:tcW w:w="819" w:type="dxa"/>
            <w:vAlign w:val="center"/>
          </w:tcPr>
          <w:p w:rsidR="00A1022C" w:rsidRPr="00935F8E" w:rsidRDefault="00A1022C" w:rsidP="00A1022C">
            <w:pPr>
              <w:widowControl w:val="0"/>
              <w:jc w:val="center"/>
              <w:rPr>
                <w:sz w:val="20"/>
                <w:szCs w:val="20"/>
                <w:lang w:val="ru-RU"/>
              </w:rPr>
            </w:pPr>
            <w:r>
              <w:rPr>
                <w:sz w:val="20"/>
                <w:szCs w:val="20"/>
                <w:lang w:val="ru-RU"/>
              </w:rPr>
              <w:t>3</w:t>
            </w:r>
          </w:p>
        </w:tc>
        <w:tc>
          <w:tcPr>
            <w:tcW w:w="850" w:type="dxa"/>
          </w:tcPr>
          <w:p w:rsidR="00A1022C" w:rsidRPr="00A1022C" w:rsidRDefault="00A1022C" w:rsidP="00A1022C">
            <w:pPr>
              <w:widowControl w:val="0"/>
              <w:jc w:val="center"/>
              <w:rPr>
                <w:sz w:val="20"/>
                <w:szCs w:val="20"/>
                <w:lang w:val="ru-RU"/>
              </w:rPr>
            </w:pPr>
          </w:p>
        </w:tc>
      </w:tr>
      <w:tr w:rsidR="00A1022C">
        <w:tc>
          <w:tcPr>
            <w:tcW w:w="7970" w:type="dxa"/>
            <w:gridSpan w:val="2"/>
          </w:tcPr>
          <w:p w:rsidR="00A1022C" w:rsidRDefault="00A1022C" w:rsidP="00A1022C">
            <w:r>
              <w:t>Разом</w:t>
            </w:r>
          </w:p>
        </w:tc>
        <w:tc>
          <w:tcPr>
            <w:tcW w:w="819" w:type="dxa"/>
          </w:tcPr>
          <w:p w:rsidR="00A1022C" w:rsidRDefault="00754F1B" w:rsidP="00754F1B">
            <w:pPr>
              <w:jc w:val="center"/>
              <w:rPr>
                <w:sz w:val="28"/>
                <w:szCs w:val="28"/>
              </w:rPr>
            </w:pPr>
            <w:r>
              <w:rPr>
                <w:sz w:val="28"/>
                <w:szCs w:val="28"/>
              </w:rPr>
              <w:t>22</w:t>
            </w:r>
          </w:p>
        </w:tc>
        <w:tc>
          <w:tcPr>
            <w:tcW w:w="850" w:type="dxa"/>
          </w:tcPr>
          <w:p w:rsidR="00A1022C" w:rsidRDefault="00A1022C" w:rsidP="00A1022C">
            <w:pPr>
              <w:jc w:val="center"/>
              <w:rPr>
                <w:sz w:val="28"/>
                <w:szCs w:val="28"/>
              </w:rPr>
            </w:pPr>
            <w:r>
              <w:rPr>
                <w:sz w:val="28"/>
                <w:szCs w:val="28"/>
              </w:rPr>
              <w:t>…</w:t>
            </w:r>
          </w:p>
        </w:tc>
      </w:tr>
    </w:tbl>
    <w:p w:rsidR="00A1022C" w:rsidRDefault="00A1022C" w:rsidP="00A1022C">
      <w:pPr>
        <w:spacing w:before="120" w:after="120"/>
        <w:ind w:left="567"/>
        <w:jc w:val="center"/>
        <w:rPr>
          <w:b/>
          <w:sz w:val="28"/>
          <w:szCs w:val="28"/>
        </w:rPr>
      </w:pPr>
      <w:r>
        <w:rPr>
          <w:b/>
          <w:sz w:val="28"/>
          <w:szCs w:val="28"/>
        </w:rPr>
        <w:t xml:space="preserve">7. Види і зміст поточних контрольних заходів </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246"/>
        <w:gridCol w:w="2977"/>
        <w:gridCol w:w="3575"/>
        <w:gridCol w:w="844"/>
        <w:gridCol w:w="6"/>
      </w:tblGrid>
      <w:tr w:rsidR="00A1022C" w:rsidRPr="00090190" w:rsidTr="00754F1B">
        <w:trPr>
          <w:gridAfter w:val="1"/>
          <w:wAfter w:w="6" w:type="dxa"/>
          <w:trHeight w:val="337"/>
          <w:jc w:val="center"/>
        </w:trPr>
        <w:tc>
          <w:tcPr>
            <w:tcW w:w="988" w:type="dxa"/>
            <w:vMerge w:val="restart"/>
            <w:vAlign w:val="center"/>
          </w:tcPr>
          <w:p w:rsidR="00A1022C" w:rsidRPr="00090190" w:rsidRDefault="00A1022C" w:rsidP="00754F1B">
            <w:pPr>
              <w:widowControl w:val="0"/>
              <w:jc w:val="center"/>
              <w:rPr>
                <w:b/>
                <w:sz w:val="20"/>
                <w:szCs w:val="20"/>
              </w:rPr>
            </w:pPr>
            <w:r w:rsidRPr="00090190">
              <w:rPr>
                <w:b/>
                <w:sz w:val="20"/>
                <w:szCs w:val="20"/>
              </w:rPr>
              <w:t>№</w:t>
            </w:r>
            <w:r w:rsidRPr="00090190">
              <w:rPr>
                <w:b/>
                <w:sz w:val="20"/>
                <w:szCs w:val="20"/>
              </w:rPr>
              <w:br/>
            </w:r>
            <w:r>
              <w:rPr>
                <w:b/>
                <w:sz w:val="20"/>
                <w:szCs w:val="20"/>
              </w:rPr>
              <w:t>*</w:t>
            </w:r>
            <w:r w:rsidRPr="00090190">
              <w:rPr>
                <w:b/>
                <w:sz w:val="20"/>
                <w:szCs w:val="20"/>
              </w:rPr>
              <w:t>ЗМ</w:t>
            </w:r>
          </w:p>
        </w:tc>
        <w:tc>
          <w:tcPr>
            <w:tcW w:w="4223" w:type="dxa"/>
            <w:gridSpan w:val="2"/>
            <w:vAlign w:val="center"/>
          </w:tcPr>
          <w:p w:rsidR="00A1022C" w:rsidRPr="00090190" w:rsidRDefault="00A1022C" w:rsidP="00754F1B">
            <w:pPr>
              <w:widowControl w:val="0"/>
              <w:jc w:val="center"/>
              <w:rPr>
                <w:b/>
                <w:sz w:val="20"/>
                <w:szCs w:val="20"/>
              </w:rPr>
            </w:pPr>
            <w:r w:rsidRPr="00090190">
              <w:rPr>
                <w:b/>
                <w:sz w:val="20"/>
                <w:szCs w:val="20"/>
              </w:rPr>
              <w:t>Поточні контрольні заходи (ПКЗ)</w:t>
            </w:r>
          </w:p>
        </w:tc>
        <w:tc>
          <w:tcPr>
            <w:tcW w:w="3575" w:type="dxa"/>
            <w:vMerge w:val="restart"/>
            <w:vAlign w:val="center"/>
          </w:tcPr>
          <w:p w:rsidR="00A1022C" w:rsidRPr="00090190" w:rsidRDefault="00A1022C" w:rsidP="00754F1B">
            <w:pPr>
              <w:widowControl w:val="0"/>
              <w:jc w:val="center"/>
              <w:rPr>
                <w:b/>
                <w:sz w:val="20"/>
                <w:szCs w:val="20"/>
              </w:rPr>
            </w:pPr>
            <w:r w:rsidRPr="00090190">
              <w:rPr>
                <w:b/>
                <w:sz w:val="20"/>
                <w:szCs w:val="20"/>
              </w:rPr>
              <w:t>Критерії оцінювання</w:t>
            </w:r>
          </w:p>
        </w:tc>
        <w:tc>
          <w:tcPr>
            <w:tcW w:w="844" w:type="dxa"/>
            <w:vMerge w:val="restart"/>
            <w:vAlign w:val="center"/>
          </w:tcPr>
          <w:p w:rsidR="00A1022C" w:rsidRPr="00090190" w:rsidRDefault="00A1022C" w:rsidP="00754F1B">
            <w:pPr>
              <w:widowControl w:val="0"/>
              <w:jc w:val="center"/>
              <w:rPr>
                <w:b/>
                <w:sz w:val="20"/>
                <w:szCs w:val="20"/>
              </w:rPr>
            </w:pPr>
            <w:r w:rsidRPr="00090190">
              <w:rPr>
                <w:b/>
                <w:sz w:val="20"/>
                <w:szCs w:val="20"/>
              </w:rPr>
              <w:t>Усього балів</w:t>
            </w:r>
          </w:p>
        </w:tc>
      </w:tr>
      <w:tr w:rsidR="00A1022C" w:rsidRPr="00090190" w:rsidTr="00754F1B">
        <w:trPr>
          <w:gridAfter w:val="1"/>
          <w:wAfter w:w="6" w:type="dxa"/>
          <w:trHeight w:val="236"/>
          <w:jc w:val="center"/>
        </w:trPr>
        <w:tc>
          <w:tcPr>
            <w:tcW w:w="988" w:type="dxa"/>
            <w:vMerge/>
            <w:vAlign w:val="center"/>
          </w:tcPr>
          <w:p w:rsidR="00A1022C" w:rsidRPr="00090190" w:rsidRDefault="00A1022C" w:rsidP="00754F1B">
            <w:pPr>
              <w:widowControl w:val="0"/>
              <w:jc w:val="center"/>
              <w:rPr>
                <w:b/>
                <w:sz w:val="20"/>
                <w:szCs w:val="20"/>
              </w:rPr>
            </w:pPr>
          </w:p>
        </w:tc>
        <w:tc>
          <w:tcPr>
            <w:tcW w:w="1246" w:type="dxa"/>
            <w:vAlign w:val="center"/>
          </w:tcPr>
          <w:p w:rsidR="00A1022C" w:rsidRPr="00090190" w:rsidRDefault="00A1022C" w:rsidP="00754F1B">
            <w:pPr>
              <w:widowControl w:val="0"/>
              <w:jc w:val="center"/>
              <w:rPr>
                <w:b/>
                <w:sz w:val="20"/>
                <w:szCs w:val="20"/>
              </w:rPr>
            </w:pPr>
            <w:r w:rsidRPr="00090190">
              <w:rPr>
                <w:b/>
                <w:sz w:val="20"/>
                <w:szCs w:val="20"/>
              </w:rPr>
              <w:t>вид ПКЗ</w:t>
            </w:r>
          </w:p>
        </w:tc>
        <w:tc>
          <w:tcPr>
            <w:tcW w:w="2977" w:type="dxa"/>
            <w:vAlign w:val="center"/>
          </w:tcPr>
          <w:p w:rsidR="00A1022C" w:rsidRPr="00090190" w:rsidRDefault="00A1022C" w:rsidP="00754F1B">
            <w:pPr>
              <w:widowControl w:val="0"/>
              <w:jc w:val="center"/>
              <w:rPr>
                <w:b/>
                <w:sz w:val="20"/>
                <w:szCs w:val="20"/>
              </w:rPr>
            </w:pPr>
            <w:r w:rsidRPr="00090190">
              <w:rPr>
                <w:b/>
                <w:sz w:val="20"/>
                <w:szCs w:val="20"/>
              </w:rPr>
              <w:t>зміст ПКЗ</w:t>
            </w:r>
          </w:p>
        </w:tc>
        <w:tc>
          <w:tcPr>
            <w:tcW w:w="3575" w:type="dxa"/>
            <w:vMerge/>
            <w:vAlign w:val="center"/>
          </w:tcPr>
          <w:p w:rsidR="00A1022C" w:rsidRPr="00090190" w:rsidRDefault="00A1022C" w:rsidP="00754F1B">
            <w:pPr>
              <w:widowControl w:val="0"/>
              <w:jc w:val="center"/>
              <w:rPr>
                <w:b/>
                <w:sz w:val="20"/>
                <w:szCs w:val="20"/>
              </w:rPr>
            </w:pPr>
          </w:p>
        </w:tc>
        <w:tc>
          <w:tcPr>
            <w:tcW w:w="844" w:type="dxa"/>
            <w:vMerge/>
            <w:vAlign w:val="center"/>
          </w:tcPr>
          <w:p w:rsidR="00A1022C" w:rsidRPr="00090190" w:rsidRDefault="00A1022C" w:rsidP="00754F1B">
            <w:pPr>
              <w:widowControl w:val="0"/>
              <w:jc w:val="center"/>
              <w:rPr>
                <w:b/>
                <w:sz w:val="20"/>
                <w:szCs w:val="20"/>
              </w:rPr>
            </w:pPr>
          </w:p>
        </w:tc>
      </w:tr>
      <w:tr w:rsidR="00A1022C" w:rsidRPr="00090190" w:rsidTr="00754F1B">
        <w:trPr>
          <w:gridAfter w:val="1"/>
          <w:wAfter w:w="6" w:type="dxa"/>
          <w:trHeight w:val="195"/>
          <w:jc w:val="center"/>
        </w:trPr>
        <w:tc>
          <w:tcPr>
            <w:tcW w:w="988" w:type="dxa"/>
            <w:vAlign w:val="center"/>
          </w:tcPr>
          <w:p w:rsidR="00A1022C" w:rsidRPr="00090190" w:rsidRDefault="00A1022C" w:rsidP="00754F1B">
            <w:pPr>
              <w:widowControl w:val="0"/>
              <w:jc w:val="center"/>
              <w:rPr>
                <w:b/>
                <w:sz w:val="20"/>
                <w:szCs w:val="20"/>
              </w:rPr>
            </w:pPr>
            <w:r w:rsidRPr="00090190">
              <w:rPr>
                <w:b/>
                <w:sz w:val="20"/>
                <w:szCs w:val="20"/>
              </w:rPr>
              <w:t>1</w:t>
            </w:r>
          </w:p>
        </w:tc>
        <w:tc>
          <w:tcPr>
            <w:tcW w:w="1246" w:type="dxa"/>
            <w:vAlign w:val="center"/>
          </w:tcPr>
          <w:p w:rsidR="00A1022C" w:rsidRPr="00090190" w:rsidRDefault="00A1022C" w:rsidP="00754F1B">
            <w:pPr>
              <w:widowControl w:val="0"/>
              <w:jc w:val="center"/>
              <w:rPr>
                <w:b/>
                <w:sz w:val="20"/>
                <w:szCs w:val="20"/>
              </w:rPr>
            </w:pPr>
            <w:r w:rsidRPr="00090190">
              <w:rPr>
                <w:b/>
                <w:sz w:val="20"/>
                <w:szCs w:val="20"/>
              </w:rPr>
              <w:t>2</w:t>
            </w:r>
          </w:p>
        </w:tc>
        <w:tc>
          <w:tcPr>
            <w:tcW w:w="2977" w:type="dxa"/>
            <w:vAlign w:val="center"/>
          </w:tcPr>
          <w:p w:rsidR="00A1022C" w:rsidRPr="00090190" w:rsidRDefault="00A1022C" w:rsidP="00754F1B">
            <w:pPr>
              <w:widowControl w:val="0"/>
              <w:jc w:val="center"/>
              <w:rPr>
                <w:b/>
                <w:sz w:val="20"/>
                <w:szCs w:val="20"/>
              </w:rPr>
            </w:pPr>
            <w:r w:rsidRPr="00090190">
              <w:rPr>
                <w:b/>
                <w:sz w:val="20"/>
                <w:szCs w:val="20"/>
              </w:rPr>
              <w:t>3</w:t>
            </w:r>
          </w:p>
        </w:tc>
        <w:tc>
          <w:tcPr>
            <w:tcW w:w="3575" w:type="dxa"/>
            <w:vAlign w:val="center"/>
          </w:tcPr>
          <w:p w:rsidR="00A1022C" w:rsidRPr="00090190" w:rsidRDefault="00A1022C" w:rsidP="00754F1B">
            <w:pPr>
              <w:widowControl w:val="0"/>
              <w:jc w:val="center"/>
              <w:rPr>
                <w:b/>
                <w:sz w:val="20"/>
                <w:szCs w:val="20"/>
              </w:rPr>
            </w:pPr>
            <w:r w:rsidRPr="00090190">
              <w:rPr>
                <w:b/>
                <w:sz w:val="20"/>
                <w:szCs w:val="20"/>
              </w:rPr>
              <w:t>4</w:t>
            </w:r>
          </w:p>
        </w:tc>
        <w:tc>
          <w:tcPr>
            <w:tcW w:w="844" w:type="dxa"/>
            <w:vAlign w:val="center"/>
          </w:tcPr>
          <w:p w:rsidR="00A1022C" w:rsidRPr="00090190" w:rsidRDefault="00A1022C" w:rsidP="00754F1B">
            <w:pPr>
              <w:widowControl w:val="0"/>
              <w:jc w:val="center"/>
              <w:rPr>
                <w:b/>
                <w:sz w:val="20"/>
                <w:szCs w:val="20"/>
              </w:rPr>
            </w:pPr>
            <w:r w:rsidRPr="00090190">
              <w:rPr>
                <w:b/>
                <w:sz w:val="20"/>
                <w:szCs w:val="20"/>
              </w:rPr>
              <w:t>5</w:t>
            </w:r>
          </w:p>
        </w:tc>
      </w:tr>
      <w:tr w:rsidR="00A1022C" w:rsidRPr="00090190" w:rsidTr="00754F1B">
        <w:trPr>
          <w:gridAfter w:val="1"/>
          <w:wAfter w:w="6" w:type="dxa"/>
          <w:jc w:val="center"/>
        </w:trPr>
        <w:tc>
          <w:tcPr>
            <w:tcW w:w="988" w:type="dxa"/>
            <w:vMerge w:val="restart"/>
            <w:vAlign w:val="center"/>
          </w:tcPr>
          <w:p w:rsidR="00A1022C" w:rsidRPr="00090190" w:rsidRDefault="00A1022C" w:rsidP="00754F1B">
            <w:pPr>
              <w:widowControl w:val="0"/>
              <w:jc w:val="center"/>
              <w:rPr>
                <w:sz w:val="20"/>
                <w:szCs w:val="20"/>
              </w:rPr>
            </w:pPr>
            <w:r w:rsidRPr="00090190">
              <w:rPr>
                <w:sz w:val="20"/>
                <w:szCs w:val="20"/>
              </w:rPr>
              <w:t>1</w:t>
            </w:r>
          </w:p>
        </w:tc>
        <w:tc>
          <w:tcPr>
            <w:tcW w:w="1246" w:type="dxa"/>
            <w:vAlign w:val="center"/>
          </w:tcPr>
          <w:p w:rsidR="00A1022C" w:rsidRDefault="00A1022C" w:rsidP="00754F1B">
            <w:pPr>
              <w:widowControl w:val="0"/>
              <w:rPr>
                <w:color w:val="000000"/>
                <w:sz w:val="20"/>
                <w:szCs w:val="20"/>
              </w:rPr>
            </w:pPr>
            <w:r>
              <w:rPr>
                <w:color w:val="000000"/>
                <w:sz w:val="20"/>
                <w:szCs w:val="20"/>
              </w:rPr>
              <w:t>ТЗ №1 -</w:t>
            </w:r>
          </w:p>
          <w:p w:rsidR="00A1022C" w:rsidRPr="00090190" w:rsidRDefault="00A1022C" w:rsidP="00754F1B">
            <w:pPr>
              <w:widowControl w:val="0"/>
              <w:rPr>
                <w:color w:val="000000"/>
                <w:sz w:val="20"/>
                <w:szCs w:val="20"/>
              </w:rPr>
            </w:pPr>
            <w:proofErr w:type="spellStart"/>
            <w:r>
              <w:rPr>
                <w:color w:val="000000"/>
                <w:sz w:val="20"/>
                <w:szCs w:val="20"/>
              </w:rPr>
              <w:t>Опитув</w:t>
            </w:r>
            <w:proofErr w:type="spellEnd"/>
            <w:r>
              <w:rPr>
                <w:color w:val="000000"/>
                <w:sz w:val="20"/>
                <w:szCs w:val="20"/>
              </w:rPr>
              <w:t>.</w:t>
            </w:r>
          </w:p>
        </w:tc>
        <w:tc>
          <w:tcPr>
            <w:tcW w:w="2977" w:type="dxa"/>
            <w:vAlign w:val="center"/>
          </w:tcPr>
          <w:p w:rsidR="00A1022C" w:rsidRPr="00090190" w:rsidRDefault="00A1022C" w:rsidP="00754F1B">
            <w:pPr>
              <w:widowControl w:val="0"/>
              <w:jc w:val="both"/>
              <w:rPr>
                <w:sz w:val="20"/>
                <w:szCs w:val="20"/>
              </w:rPr>
            </w:pPr>
            <w:r w:rsidRPr="00E212A0">
              <w:rPr>
                <w:i/>
                <w:sz w:val="20"/>
                <w:szCs w:val="20"/>
              </w:rPr>
              <w:t>Питання для підготовки</w:t>
            </w:r>
            <w:r w:rsidRPr="00090190">
              <w:rPr>
                <w:sz w:val="20"/>
                <w:szCs w:val="20"/>
              </w:rPr>
              <w:t xml:space="preserve">: </w:t>
            </w:r>
            <w:r w:rsidRPr="00A1022C">
              <w:rPr>
                <w:i/>
                <w:sz w:val="20"/>
                <w:szCs w:val="20"/>
              </w:rPr>
              <w:t>Теоретичні засади електронного управління та електронної демократії  в епоху цифрового розвитку</w:t>
            </w:r>
          </w:p>
        </w:tc>
        <w:tc>
          <w:tcPr>
            <w:tcW w:w="3575" w:type="dxa"/>
            <w:vAlign w:val="center"/>
          </w:tcPr>
          <w:p w:rsidR="00A1022C" w:rsidRPr="001B217A" w:rsidRDefault="00A1022C" w:rsidP="00754F1B">
            <w:pPr>
              <w:widowControl w:val="0"/>
              <w:jc w:val="both"/>
              <w:rPr>
                <w:color w:val="000000"/>
                <w:spacing w:val="-2"/>
                <w:sz w:val="20"/>
                <w:szCs w:val="20"/>
              </w:rPr>
            </w:pPr>
            <w:r w:rsidRPr="00BF7652">
              <w:rPr>
                <w:i/>
                <w:sz w:val="20"/>
                <w:szCs w:val="20"/>
              </w:rPr>
              <w:t>Опитування проводиться</w:t>
            </w:r>
            <w:r>
              <w:rPr>
                <w:sz w:val="20"/>
                <w:szCs w:val="20"/>
              </w:rPr>
              <w:t xml:space="preserve"> </w:t>
            </w:r>
            <w:r w:rsidRPr="00F173A6">
              <w:rPr>
                <w:bCs/>
                <w:iCs/>
                <w:color w:val="000000"/>
                <w:sz w:val="20"/>
                <w:szCs w:val="20"/>
              </w:rPr>
              <w:t>під час лекційних занять</w:t>
            </w:r>
            <w:r>
              <w:rPr>
                <w:bCs/>
                <w:iCs/>
                <w:color w:val="000000"/>
                <w:sz w:val="20"/>
                <w:szCs w:val="20"/>
              </w:rPr>
              <w:t xml:space="preserve"> з метою стимулювання системного та креативного мислення у студентів</w:t>
            </w:r>
            <w:r>
              <w:rPr>
                <w:color w:val="000000"/>
                <w:spacing w:val="-2"/>
                <w:sz w:val="20"/>
                <w:szCs w:val="20"/>
              </w:rPr>
              <w:t xml:space="preserve"> (до 5 балів)</w:t>
            </w:r>
          </w:p>
        </w:tc>
        <w:tc>
          <w:tcPr>
            <w:tcW w:w="844" w:type="dxa"/>
            <w:vAlign w:val="center"/>
          </w:tcPr>
          <w:p w:rsidR="00A1022C" w:rsidRPr="00090190" w:rsidRDefault="00A1022C" w:rsidP="00754F1B">
            <w:pPr>
              <w:widowControl w:val="0"/>
              <w:jc w:val="center"/>
              <w:rPr>
                <w:b/>
                <w:sz w:val="20"/>
                <w:szCs w:val="20"/>
              </w:rPr>
            </w:pPr>
            <w:r w:rsidRPr="00090190">
              <w:rPr>
                <w:b/>
                <w:sz w:val="20"/>
                <w:szCs w:val="20"/>
              </w:rPr>
              <w:t>5</w:t>
            </w:r>
          </w:p>
        </w:tc>
      </w:tr>
      <w:tr w:rsidR="00A1022C" w:rsidRPr="00090190" w:rsidTr="00754F1B">
        <w:trPr>
          <w:gridAfter w:val="1"/>
          <w:wAfter w:w="6" w:type="dxa"/>
          <w:trHeight w:val="343"/>
          <w:jc w:val="center"/>
        </w:trPr>
        <w:tc>
          <w:tcPr>
            <w:tcW w:w="988" w:type="dxa"/>
            <w:vMerge/>
            <w:vAlign w:val="center"/>
          </w:tcPr>
          <w:p w:rsidR="00A1022C" w:rsidRPr="00090190" w:rsidRDefault="00A1022C" w:rsidP="00754F1B">
            <w:pPr>
              <w:widowControl w:val="0"/>
              <w:jc w:val="center"/>
              <w:rPr>
                <w:b/>
                <w:sz w:val="20"/>
                <w:szCs w:val="20"/>
              </w:rPr>
            </w:pPr>
          </w:p>
        </w:tc>
        <w:tc>
          <w:tcPr>
            <w:tcW w:w="1246" w:type="dxa"/>
            <w:vAlign w:val="center"/>
          </w:tcPr>
          <w:p w:rsidR="00A1022C" w:rsidRPr="00090190" w:rsidRDefault="00A1022C" w:rsidP="00754F1B">
            <w:pPr>
              <w:widowControl w:val="0"/>
              <w:ind w:left="34"/>
              <w:rPr>
                <w:color w:val="000000"/>
                <w:sz w:val="20"/>
                <w:szCs w:val="20"/>
              </w:rPr>
            </w:pPr>
            <w:r w:rsidRPr="00090190">
              <w:rPr>
                <w:color w:val="000000"/>
                <w:sz w:val="20"/>
                <w:szCs w:val="20"/>
              </w:rPr>
              <w:t>ПЗ 1</w:t>
            </w:r>
            <w:r>
              <w:rPr>
                <w:color w:val="000000"/>
                <w:sz w:val="20"/>
                <w:szCs w:val="20"/>
              </w:rPr>
              <w:t xml:space="preserve"> - </w:t>
            </w:r>
            <w:r>
              <w:rPr>
                <w:color w:val="000000"/>
                <w:sz w:val="20"/>
                <w:szCs w:val="20"/>
              </w:rPr>
              <w:br/>
              <w:t>Підготовка тем доповідей</w:t>
            </w:r>
          </w:p>
        </w:tc>
        <w:tc>
          <w:tcPr>
            <w:tcW w:w="2977" w:type="dxa"/>
            <w:vAlign w:val="center"/>
          </w:tcPr>
          <w:p w:rsidR="00A1022C" w:rsidRPr="001672C7" w:rsidRDefault="00A1022C" w:rsidP="00754F1B">
            <w:pPr>
              <w:pStyle w:val="Default"/>
              <w:jc w:val="both"/>
              <w:rPr>
                <w:rFonts w:ascii="Times New Roman" w:hAnsi="Times New Roman" w:cs="Times New Roman"/>
                <w:color w:val="auto"/>
                <w:sz w:val="20"/>
                <w:szCs w:val="20"/>
                <w:lang w:val="uk-UA" w:eastAsia="ar-SA"/>
              </w:rPr>
            </w:pPr>
            <w:r w:rsidRPr="00780A85">
              <w:rPr>
                <w:rFonts w:ascii="Times New Roman" w:hAnsi="Times New Roman" w:cs="Times New Roman"/>
                <w:color w:val="auto"/>
                <w:sz w:val="20"/>
                <w:szCs w:val="20"/>
                <w:lang w:val="uk-UA" w:eastAsia="ar-SA"/>
              </w:rPr>
              <w:t>ПЗ</w:t>
            </w:r>
            <w:r>
              <w:rPr>
                <w:rFonts w:ascii="Times New Roman" w:hAnsi="Times New Roman" w:cs="Times New Roman"/>
                <w:color w:val="auto"/>
                <w:sz w:val="20"/>
                <w:szCs w:val="20"/>
                <w:lang w:val="uk-UA" w:eastAsia="ar-SA"/>
              </w:rPr>
              <w:t> №1</w:t>
            </w:r>
            <w:r w:rsidRPr="00780A85">
              <w:rPr>
                <w:rFonts w:ascii="Times New Roman" w:hAnsi="Times New Roman" w:cs="Times New Roman"/>
                <w:color w:val="auto"/>
                <w:sz w:val="20"/>
                <w:szCs w:val="20"/>
                <w:lang w:val="uk-UA" w:eastAsia="ar-SA"/>
              </w:rPr>
              <w:t xml:space="preserve"> у формі </w:t>
            </w:r>
            <w:r>
              <w:rPr>
                <w:rFonts w:ascii="Times New Roman" w:hAnsi="Times New Roman" w:cs="Times New Roman"/>
                <w:color w:val="auto"/>
                <w:sz w:val="20"/>
                <w:szCs w:val="20"/>
                <w:lang w:val="uk-UA" w:eastAsia="ar-SA"/>
              </w:rPr>
              <w:t xml:space="preserve">дискусійного обговорення проблемних питань з тематики змістового модуля. </w:t>
            </w:r>
          </w:p>
          <w:p w:rsidR="00A1022C" w:rsidRPr="00090190" w:rsidRDefault="00A1022C" w:rsidP="00754F1B">
            <w:pPr>
              <w:pStyle w:val="Default"/>
              <w:jc w:val="both"/>
              <w:rPr>
                <w:sz w:val="20"/>
                <w:szCs w:val="20"/>
                <w:lang w:val="uk-UA"/>
              </w:rPr>
            </w:pPr>
          </w:p>
        </w:tc>
        <w:tc>
          <w:tcPr>
            <w:tcW w:w="3575" w:type="dxa"/>
            <w:vAlign w:val="center"/>
          </w:tcPr>
          <w:p w:rsidR="00A1022C" w:rsidRPr="001B217A" w:rsidRDefault="00A1022C" w:rsidP="00754F1B">
            <w:pPr>
              <w:widowControl w:val="0"/>
              <w:jc w:val="both"/>
              <w:rPr>
                <w:sz w:val="20"/>
                <w:szCs w:val="20"/>
              </w:rPr>
            </w:pPr>
            <w:r>
              <w:rPr>
                <w:sz w:val="20"/>
                <w:szCs w:val="20"/>
              </w:rPr>
              <w:lastRenderedPageBreak/>
              <w:t>З</w:t>
            </w:r>
            <w:r w:rsidRPr="00F173A6">
              <w:rPr>
                <w:sz w:val="20"/>
                <w:szCs w:val="20"/>
              </w:rPr>
              <w:t xml:space="preserve">авдання </w:t>
            </w:r>
            <w:r>
              <w:rPr>
                <w:sz w:val="20"/>
                <w:szCs w:val="20"/>
              </w:rPr>
              <w:t>ПР оформлюється у вигляді презентації</w:t>
            </w:r>
            <w:r w:rsidRPr="00F173A6">
              <w:rPr>
                <w:sz w:val="20"/>
                <w:szCs w:val="20"/>
              </w:rPr>
              <w:t xml:space="preserve">. </w:t>
            </w:r>
            <w:r>
              <w:rPr>
                <w:sz w:val="20"/>
                <w:szCs w:val="20"/>
              </w:rPr>
              <w:t xml:space="preserve">Бальна оцінка залежить від повноти та змістовності доповіді, враховує системність і креативність </w:t>
            </w:r>
            <w:r>
              <w:rPr>
                <w:sz w:val="20"/>
                <w:szCs w:val="20"/>
              </w:rPr>
              <w:lastRenderedPageBreak/>
              <w:t xml:space="preserve">відповідей </w:t>
            </w:r>
            <w:r w:rsidRPr="00F173A6">
              <w:rPr>
                <w:sz w:val="20"/>
                <w:szCs w:val="20"/>
              </w:rPr>
              <w:t>на запитання</w:t>
            </w:r>
            <w:r>
              <w:rPr>
                <w:sz w:val="20"/>
                <w:szCs w:val="20"/>
              </w:rPr>
              <w:t xml:space="preserve"> - до 10 балів</w:t>
            </w:r>
          </w:p>
        </w:tc>
        <w:tc>
          <w:tcPr>
            <w:tcW w:w="844" w:type="dxa"/>
            <w:vAlign w:val="center"/>
          </w:tcPr>
          <w:p w:rsidR="00A1022C" w:rsidRPr="00090190" w:rsidRDefault="00A1022C" w:rsidP="00754F1B">
            <w:pPr>
              <w:widowControl w:val="0"/>
              <w:jc w:val="center"/>
              <w:rPr>
                <w:b/>
                <w:sz w:val="20"/>
                <w:szCs w:val="20"/>
              </w:rPr>
            </w:pPr>
            <w:r>
              <w:rPr>
                <w:b/>
                <w:sz w:val="20"/>
                <w:szCs w:val="20"/>
              </w:rPr>
              <w:lastRenderedPageBreak/>
              <w:t>5</w:t>
            </w:r>
          </w:p>
        </w:tc>
      </w:tr>
      <w:tr w:rsidR="00A1022C" w:rsidRPr="00090190" w:rsidTr="00754F1B">
        <w:trPr>
          <w:gridAfter w:val="1"/>
          <w:wAfter w:w="6" w:type="dxa"/>
          <w:trHeight w:val="67"/>
          <w:jc w:val="center"/>
        </w:trPr>
        <w:tc>
          <w:tcPr>
            <w:tcW w:w="988" w:type="dxa"/>
            <w:vAlign w:val="center"/>
          </w:tcPr>
          <w:p w:rsidR="00A1022C" w:rsidRPr="00090190" w:rsidRDefault="00A1022C" w:rsidP="00754F1B">
            <w:pPr>
              <w:widowControl w:val="0"/>
              <w:jc w:val="center"/>
              <w:rPr>
                <w:b/>
                <w:sz w:val="20"/>
                <w:szCs w:val="20"/>
              </w:rPr>
            </w:pPr>
            <w:r w:rsidRPr="00090190">
              <w:rPr>
                <w:b/>
                <w:sz w:val="20"/>
                <w:szCs w:val="20"/>
              </w:rPr>
              <w:lastRenderedPageBreak/>
              <w:t>Усього за ЗМ 1</w:t>
            </w:r>
          </w:p>
        </w:tc>
        <w:tc>
          <w:tcPr>
            <w:tcW w:w="1246" w:type="dxa"/>
            <w:vAlign w:val="center"/>
          </w:tcPr>
          <w:p w:rsidR="00A1022C" w:rsidRPr="00090190" w:rsidRDefault="00A1022C" w:rsidP="00754F1B">
            <w:pPr>
              <w:widowControl w:val="0"/>
              <w:jc w:val="center"/>
              <w:rPr>
                <w:b/>
                <w:color w:val="000000"/>
                <w:sz w:val="20"/>
                <w:szCs w:val="20"/>
              </w:rPr>
            </w:pPr>
            <w:r w:rsidRPr="00090190">
              <w:rPr>
                <w:b/>
                <w:color w:val="000000"/>
                <w:sz w:val="20"/>
                <w:szCs w:val="20"/>
              </w:rPr>
              <w:t>2</w:t>
            </w:r>
          </w:p>
        </w:tc>
        <w:tc>
          <w:tcPr>
            <w:tcW w:w="2977" w:type="dxa"/>
            <w:vAlign w:val="center"/>
          </w:tcPr>
          <w:p w:rsidR="00A1022C" w:rsidRPr="00090190" w:rsidRDefault="00A1022C" w:rsidP="00754F1B">
            <w:pPr>
              <w:widowControl w:val="0"/>
              <w:jc w:val="center"/>
              <w:rPr>
                <w:b/>
                <w:sz w:val="20"/>
                <w:szCs w:val="20"/>
              </w:rPr>
            </w:pPr>
          </w:p>
        </w:tc>
        <w:tc>
          <w:tcPr>
            <w:tcW w:w="3575" w:type="dxa"/>
            <w:vAlign w:val="center"/>
          </w:tcPr>
          <w:p w:rsidR="00A1022C" w:rsidRPr="00090190" w:rsidRDefault="00A1022C" w:rsidP="00754F1B">
            <w:pPr>
              <w:widowControl w:val="0"/>
              <w:jc w:val="center"/>
              <w:rPr>
                <w:sz w:val="20"/>
                <w:szCs w:val="20"/>
              </w:rPr>
            </w:pPr>
          </w:p>
        </w:tc>
        <w:tc>
          <w:tcPr>
            <w:tcW w:w="844" w:type="dxa"/>
            <w:vAlign w:val="center"/>
          </w:tcPr>
          <w:p w:rsidR="00A1022C" w:rsidRPr="00090190" w:rsidRDefault="00A1022C" w:rsidP="00754F1B">
            <w:pPr>
              <w:widowControl w:val="0"/>
              <w:jc w:val="center"/>
              <w:rPr>
                <w:b/>
                <w:sz w:val="20"/>
                <w:szCs w:val="20"/>
              </w:rPr>
            </w:pPr>
            <w:r>
              <w:rPr>
                <w:b/>
                <w:sz w:val="20"/>
                <w:szCs w:val="20"/>
              </w:rPr>
              <w:t>10</w:t>
            </w:r>
          </w:p>
        </w:tc>
      </w:tr>
      <w:tr w:rsidR="00A1022C" w:rsidRPr="00090190" w:rsidTr="00754F1B">
        <w:trPr>
          <w:gridAfter w:val="1"/>
          <w:wAfter w:w="6" w:type="dxa"/>
          <w:jc w:val="center"/>
        </w:trPr>
        <w:tc>
          <w:tcPr>
            <w:tcW w:w="988" w:type="dxa"/>
            <w:vMerge w:val="restart"/>
            <w:vAlign w:val="center"/>
          </w:tcPr>
          <w:p w:rsidR="00A1022C" w:rsidRPr="00090190" w:rsidRDefault="00A1022C" w:rsidP="00754F1B">
            <w:pPr>
              <w:widowControl w:val="0"/>
              <w:jc w:val="center"/>
              <w:rPr>
                <w:sz w:val="20"/>
                <w:szCs w:val="20"/>
              </w:rPr>
            </w:pPr>
            <w:r w:rsidRPr="00090190">
              <w:rPr>
                <w:sz w:val="20"/>
                <w:szCs w:val="20"/>
              </w:rPr>
              <w:t>2</w:t>
            </w:r>
          </w:p>
        </w:tc>
        <w:tc>
          <w:tcPr>
            <w:tcW w:w="1246" w:type="dxa"/>
            <w:vAlign w:val="center"/>
          </w:tcPr>
          <w:p w:rsidR="00A1022C" w:rsidRDefault="00A1022C" w:rsidP="00754F1B">
            <w:pPr>
              <w:widowControl w:val="0"/>
              <w:rPr>
                <w:color w:val="000000"/>
                <w:sz w:val="20"/>
                <w:szCs w:val="20"/>
              </w:rPr>
            </w:pPr>
            <w:r>
              <w:rPr>
                <w:color w:val="000000"/>
                <w:sz w:val="20"/>
                <w:szCs w:val="20"/>
              </w:rPr>
              <w:t>ТЗ №2 -</w:t>
            </w:r>
          </w:p>
          <w:p w:rsidR="00A1022C" w:rsidRPr="00090190" w:rsidRDefault="00A1022C" w:rsidP="00754F1B">
            <w:pPr>
              <w:widowControl w:val="0"/>
              <w:rPr>
                <w:color w:val="000000"/>
                <w:sz w:val="20"/>
                <w:szCs w:val="20"/>
              </w:rPr>
            </w:pPr>
            <w:r w:rsidRPr="00090190">
              <w:rPr>
                <w:color w:val="000000"/>
                <w:sz w:val="20"/>
                <w:szCs w:val="20"/>
              </w:rPr>
              <w:t>Тест</w:t>
            </w:r>
          </w:p>
        </w:tc>
        <w:tc>
          <w:tcPr>
            <w:tcW w:w="2977" w:type="dxa"/>
            <w:vAlign w:val="center"/>
          </w:tcPr>
          <w:p w:rsidR="00A1022C" w:rsidRPr="00A1022C" w:rsidRDefault="00A1022C" w:rsidP="00754F1B">
            <w:pPr>
              <w:widowControl w:val="0"/>
              <w:jc w:val="both"/>
              <w:rPr>
                <w:i/>
                <w:sz w:val="20"/>
                <w:szCs w:val="20"/>
              </w:rPr>
            </w:pPr>
            <w:r w:rsidRPr="00D53267">
              <w:rPr>
                <w:i/>
                <w:sz w:val="20"/>
                <w:szCs w:val="20"/>
              </w:rPr>
              <w:t>Питання для підготовки</w:t>
            </w:r>
            <w:r w:rsidRPr="00935F8E">
              <w:rPr>
                <w:i/>
                <w:sz w:val="20"/>
                <w:szCs w:val="20"/>
              </w:rPr>
              <w:t xml:space="preserve">: </w:t>
            </w:r>
            <w:r w:rsidRPr="00A1022C">
              <w:rPr>
                <w:i/>
                <w:sz w:val="20"/>
                <w:szCs w:val="20"/>
              </w:rPr>
              <w:t>Методологія дослідження електронного (цифрового) уряду як нової національної форми управління та оцінка його ефективності.</w:t>
            </w:r>
          </w:p>
        </w:tc>
        <w:tc>
          <w:tcPr>
            <w:tcW w:w="3575" w:type="dxa"/>
            <w:vAlign w:val="center"/>
          </w:tcPr>
          <w:p w:rsidR="00A1022C" w:rsidRPr="00090190" w:rsidRDefault="00A1022C" w:rsidP="00754F1B">
            <w:pPr>
              <w:jc w:val="both"/>
              <w:rPr>
                <w:sz w:val="20"/>
                <w:szCs w:val="20"/>
              </w:rPr>
            </w:pPr>
            <w:r w:rsidRPr="00D53267">
              <w:rPr>
                <w:i/>
                <w:sz w:val="20"/>
                <w:szCs w:val="20"/>
              </w:rPr>
              <w:t>Тестові питання оцінюються</w:t>
            </w:r>
            <w:r w:rsidRPr="00090190">
              <w:rPr>
                <w:sz w:val="20"/>
                <w:szCs w:val="20"/>
              </w:rPr>
              <w:t>:</w:t>
            </w:r>
          </w:p>
          <w:p w:rsidR="00A1022C" w:rsidRPr="00090190" w:rsidRDefault="00A1022C" w:rsidP="00754F1B">
            <w:pPr>
              <w:jc w:val="both"/>
              <w:rPr>
                <w:sz w:val="20"/>
                <w:szCs w:val="20"/>
              </w:rPr>
            </w:pPr>
            <w:r>
              <w:rPr>
                <w:sz w:val="20"/>
                <w:szCs w:val="20"/>
              </w:rPr>
              <w:t>«</w:t>
            </w:r>
            <w:r w:rsidRPr="00D53267">
              <w:rPr>
                <w:sz w:val="20"/>
                <w:szCs w:val="20"/>
              </w:rPr>
              <w:t>правильно</w:t>
            </w:r>
            <w:r>
              <w:rPr>
                <w:sz w:val="20"/>
                <w:szCs w:val="20"/>
              </w:rPr>
              <w:t>»</w:t>
            </w:r>
            <w:r w:rsidRPr="00D53267">
              <w:rPr>
                <w:sz w:val="20"/>
                <w:szCs w:val="20"/>
              </w:rPr>
              <w:t>/</w:t>
            </w:r>
            <w:r>
              <w:rPr>
                <w:sz w:val="20"/>
                <w:szCs w:val="20"/>
              </w:rPr>
              <w:t>«</w:t>
            </w:r>
            <w:r w:rsidRPr="00D53267">
              <w:rPr>
                <w:sz w:val="20"/>
                <w:szCs w:val="20"/>
              </w:rPr>
              <w:t>неправильно</w:t>
            </w:r>
            <w:r>
              <w:rPr>
                <w:sz w:val="20"/>
                <w:szCs w:val="20"/>
              </w:rPr>
              <w:t>»</w:t>
            </w:r>
            <w:r w:rsidRPr="00090190">
              <w:rPr>
                <w:sz w:val="20"/>
                <w:szCs w:val="20"/>
              </w:rPr>
              <w:t xml:space="preserve"> (вірною є лише один з альтернативних варіантів відповідей)</w:t>
            </w:r>
            <w:r>
              <w:rPr>
                <w:sz w:val="20"/>
                <w:szCs w:val="20"/>
              </w:rPr>
              <w:t xml:space="preserve"> - до 5 балів</w:t>
            </w:r>
          </w:p>
        </w:tc>
        <w:tc>
          <w:tcPr>
            <w:tcW w:w="844" w:type="dxa"/>
            <w:vAlign w:val="center"/>
          </w:tcPr>
          <w:p w:rsidR="00A1022C" w:rsidRPr="00090190" w:rsidRDefault="00A1022C" w:rsidP="00754F1B">
            <w:pPr>
              <w:widowControl w:val="0"/>
              <w:jc w:val="center"/>
              <w:rPr>
                <w:b/>
                <w:sz w:val="20"/>
                <w:szCs w:val="20"/>
              </w:rPr>
            </w:pPr>
            <w:r w:rsidRPr="00090190">
              <w:rPr>
                <w:b/>
                <w:sz w:val="20"/>
                <w:szCs w:val="20"/>
              </w:rPr>
              <w:t>5</w:t>
            </w:r>
          </w:p>
        </w:tc>
      </w:tr>
      <w:tr w:rsidR="00A1022C" w:rsidRPr="00090190" w:rsidTr="00754F1B">
        <w:trPr>
          <w:gridAfter w:val="1"/>
          <w:wAfter w:w="6" w:type="dxa"/>
          <w:trHeight w:val="343"/>
          <w:jc w:val="center"/>
        </w:trPr>
        <w:tc>
          <w:tcPr>
            <w:tcW w:w="988" w:type="dxa"/>
            <w:vMerge/>
            <w:vAlign w:val="center"/>
          </w:tcPr>
          <w:p w:rsidR="00A1022C" w:rsidRPr="00464C72" w:rsidRDefault="00A1022C" w:rsidP="00754F1B">
            <w:pPr>
              <w:widowControl w:val="0"/>
              <w:jc w:val="center"/>
              <w:rPr>
                <w:sz w:val="20"/>
                <w:szCs w:val="20"/>
              </w:rPr>
            </w:pPr>
          </w:p>
        </w:tc>
        <w:tc>
          <w:tcPr>
            <w:tcW w:w="1246" w:type="dxa"/>
            <w:vAlign w:val="center"/>
          </w:tcPr>
          <w:p w:rsidR="00A1022C" w:rsidRDefault="00A1022C" w:rsidP="00754F1B">
            <w:pPr>
              <w:widowControl w:val="0"/>
              <w:rPr>
                <w:color w:val="000000"/>
                <w:sz w:val="20"/>
                <w:szCs w:val="20"/>
              </w:rPr>
            </w:pPr>
            <w:r w:rsidRPr="00090190">
              <w:rPr>
                <w:color w:val="000000"/>
                <w:sz w:val="20"/>
                <w:szCs w:val="20"/>
              </w:rPr>
              <w:t>ПЗ №2</w:t>
            </w:r>
            <w:r>
              <w:rPr>
                <w:color w:val="000000"/>
                <w:sz w:val="20"/>
                <w:szCs w:val="20"/>
              </w:rPr>
              <w:t xml:space="preserve"> - </w:t>
            </w:r>
            <w:r>
              <w:rPr>
                <w:color w:val="000000"/>
                <w:sz w:val="20"/>
                <w:szCs w:val="20"/>
              </w:rPr>
              <w:br/>
              <w:t>ПР</w:t>
            </w:r>
          </w:p>
          <w:p w:rsidR="00A1022C" w:rsidRPr="00090190" w:rsidRDefault="00A1022C" w:rsidP="00754F1B">
            <w:pPr>
              <w:widowControl w:val="0"/>
              <w:rPr>
                <w:color w:val="000000"/>
                <w:sz w:val="20"/>
                <w:szCs w:val="20"/>
              </w:rPr>
            </w:pPr>
            <w:r>
              <w:rPr>
                <w:color w:val="000000"/>
                <w:sz w:val="20"/>
                <w:szCs w:val="20"/>
              </w:rPr>
              <w:t>Підготовка тем доповідей</w:t>
            </w:r>
          </w:p>
        </w:tc>
        <w:tc>
          <w:tcPr>
            <w:tcW w:w="2977" w:type="dxa"/>
            <w:vAlign w:val="center"/>
          </w:tcPr>
          <w:p w:rsidR="00A1022C" w:rsidRPr="001672C7" w:rsidRDefault="00A1022C" w:rsidP="00754F1B">
            <w:pPr>
              <w:pStyle w:val="Default"/>
              <w:jc w:val="both"/>
              <w:rPr>
                <w:rFonts w:ascii="Times New Roman" w:hAnsi="Times New Roman" w:cs="Times New Roman"/>
                <w:color w:val="auto"/>
                <w:sz w:val="20"/>
                <w:szCs w:val="20"/>
                <w:lang w:val="uk-UA" w:eastAsia="ar-SA"/>
              </w:rPr>
            </w:pPr>
            <w:r w:rsidRPr="00780A85">
              <w:rPr>
                <w:rFonts w:ascii="Times New Roman" w:hAnsi="Times New Roman" w:cs="Times New Roman"/>
                <w:color w:val="auto"/>
                <w:sz w:val="20"/>
                <w:szCs w:val="20"/>
                <w:lang w:val="uk-UA" w:eastAsia="ar-SA"/>
              </w:rPr>
              <w:t>ПЗ</w:t>
            </w:r>
            <w:r>
              <w:rPr>
                <w:rFonts w:ascii="Times New Roman" w:hAnsi="Times New Roman" w:cs="Times New Roman"/>
                <w:color w:val="auto"/>
                <w:sz w:val="20"/>
                <w:szCs w:val="20"/>
                <w:lang w:val="uk-UA" w:eastAsia="ar-SA"/>
              </w:rPr>
              <w:t> №2</w:t>
            </w:r>
            <w:r w:rsidRPr="00780A85">
              <w:rPr>
                <w:rFonts w:ascii="Times New Roman" w:hAnsi="Times New Roman" w:cs="Times New Roman"/>
                <w:color w:val="auto"/>
                <w:sz w:val="20"/>
                <w:szCs w:val="20"/>
                <w:lang w:val="uk-UA" w:eastAsia="ar-SA"/>
              </w:rPr>
              <w:t xml:space="preserve"> у формі </w:t>
            </w:r>
            <w:r>
              <w:rPr>
                <w:rFonts w:ascii="Times New Roman" w:hAnsi="Times New Roman" w:cs="Times New Roman"/>
                <w:color w:val="auto"/>
                <w:sz w:val="20"/>
                <w:szCs w:val="20"/>
                <w:lang w:val="uk-UA" w:eastAsia="ar-SA"/>
              </w:rPr>
              <w:t xml:space="preserve">дискусійного обговорення проблемних питань з тематики змістового модуля. </w:t>
            </w:r>
          </w:p>
          <w:p w:rsidR="00A1022C" w:rsidRPr="00F3175D" w:rsidRDefault="00A1022C" w:rsidP="00754F1B">
            <w:pPr>
              <w:pStyle w:val="Default"/>
              <w:jc w:val="both"/>
              <w:rPr>
                <w:sz w:val="20"/>
                <w:szCs w:val="20"/>
                <w:lang w:val="uk-UA"/>
              </w:rPr>
            </w:pPr>
          </w:p>
        </w:tc>
        <w:tc>
          <w:tcPr>
            <w:tcW w:w="3575" w:type="dxa"/>
            <w:vAlign w:val="center"/>
          </w:tcPr>
          <w:p w:rsidR="00A1022C" w:rsidRPr="00090190" w:rsidRDefault="00A1022C" w:rsidP="00754F1B">
            <w:pPr>
              <w:widowControl w:val="0"/>
              <w:jc w:val="both"/>
              <w:rPr>
                <w:sz w:val="20"/>
                <w:szCs w:val="20"/>
              </w:rPr>
            </w:pPr>
            <w:r>
              <w:rPr>
                <w:sz w:val="20"/>
                <w:szCs w:val="20"/>
              </w:rPr>
              <w:t>ПЗ №2 З</w:t>
            </w:r>
            <w:r w:rsidRPr="00F173A6">
              <w:rPr>
                <w:sz w:val="20"/>
                <w:szCs w:val="20"/>
              </w:rPr>
              <w:t xml:space="preserve">авдання </w:t>
            </w:r>
            <w:r>
              <w:rPr>
                <w:sz w:val="20"/>
                <w:szCs w:val="20"/>
              </w:rPr>
              <w:t>ПР оформлюється у вигляді презентації</w:t>
            </w:r>
            <w:r w:rsidRPr="00F173A6">
              <w:rPr>
                <w:sz w:val="20"/>
                <w:szCs w:val="20"/>
              </w:rPr>
              <w:t xml:space="preserve">. </w:t>
            </w:r>
            <w:r>
              <w:rPr>
                <w:sz w:val="20"/>
                <w:szCs w:val="20"/>
              </w:rPr>
              <w:t xml:space="preserve">Бальна оцінка залежить від повноти та змістовності доповіді, враховує системність і креативність відповідей </w:t>
            </w:r>
            <w:r w:rsidRPr="00F173A6">
              <w:rPr>
                <w:sz w:val="20"/>
                <w:szCs w:val="20"/>
              </w:rPr>
              <w:t>на запитання</w:t>
            </w:r>
            <w:r>
              <w:rPr>
                <w:sz w:val="20"/>
                <w:szCs w:val="20"/>
              </w:rPr>
              <w:t xml:space="preserve"> - до 10 балів</w:t>
            </w:r>
          </w:p>
        </w:tc>
        <w:tc>
          <w:tcPr>
            <w:tcW w:w="844" w:type="dxa"/>
            <w:vAlign w:val="center"/>
          </w:tcPr>
          <w:p w:rsidR="00A1022C" w:rsidRPr="00090190" w:rsidRDefault="00A1022C" w:rsidP="00754F1B">
            <w:pPr>
              <w:widowControl w:val="0"/>
              <w:jc w:val="center"/>
              <w:rPr>
                <w:b/>
                <w:sz w:val="20"/>
                <w:szCs w:val="20"/>
              </w:rPr>
            </w:pPr>
            <w:r>
              <w:rPr>
                <w:b/>
                <w:sz w:val="20"/>
                <w:szCs w:val="20"/>
              </w:rPr>
              <w:t>5</w:t>
            </w:r>
          </w:p>
        </w:tc>
      </w:tr>
      <w:tr w:rsidR="00A1022C" w:rsidRPr="00090190" w:rsidTr="00754F1B">
        <w:trPr>
          <w:gridAfter w:val="1"/>
          <w:wAfter w:w="6" w:type="dxa"/>
          <w:trHeight w:val="67"/>
          <w:jc w:val="center"/>
        </w:trPr>
        <w:tc>
          <w:tcPr>
            <w:tcW w:w="988" w:type="dxa"/>
            <w:vAlign w:val="center"/>
          </w:tcPr>
          <w:p w:rsidR="00A1022C" w:rsidRPr="00090190" w:rsidRDefault="00A1022C" w:rsidP="00754F1B">
            <w:pPr>
              <w:widowControl w:val="0"/>
              <w:jc w:val="center"/>
              <w:rPr>
                <w:b/>
                <w:sz w:val="20"/>
                <w:szCs w:val="20"/>
              </w:rPr>
            </w:pPr>
            <w:r w:rsidRPr="00090190">
              <w:rPr>
                <w:b/>
                <w:sz w:val="20"/>
                <w:szCs w:val="20"/>
              </w:rPr>
              <w:t>Усього за ЗМ 2</w:t>
            </w:r>
          </w:p>
        </w:tc>
        <w:tc>
          <w:tcPr>
            <w:tcW w:w="1246" w:type="dxa"/>
            <w:vAlign w:val="center"/>
          </w:tcPr>
          <w:p w:rsidR="00A1022C" w:rsidRPr="00090190" w:rsidRDefault="00A1022C" w:rsidP="00754F1B">
            <w:pPr>
              <w:widowControl w:val="0"/>
              <w:jc w:val="center"/>
              <w:rPr>
                <w:b/>
                <w:color w:val="000000"/>
                <w:sz w:val="20"/>
                <w:szCs w:val="20"/>
              </w:rPr>
            </w:pPr>
            <w:r w:rsidRPr="00090190">
              <w:rPr>
                <w:b/>
                <w:color w:val="000000"/>
                <w:sz w:val="20"/>
                <w:szCs w:val="20"/>
              </w:rPr>
              <w:t>2</w:t>
            </w:r>
          </w:p>
        </w:tc>
        <w:tc>
          <w:tcPr>
            <w:tcW w:w="2977" w:type="dxa"/>
            <w:vAlign w:val="center"/>
          </w:tcPr>
          <w:p w:rsidR="00A1022C" w:rsidRPr="00090190" w:rsidRDefault="00A1022C" w:rsidP="00754F1B">
            <w:pPr>
              <w:widowControl w:val="0"/>
              <w:jc w:val="center"/>
              <w:rPr>
                <w:b/>
                <w:sz w:val="20"/>
                <w:szCs w:val="20"/>
              </w:rPr>
            </w:pPr>
          </w:p>
        </w:tc>
        <w:tc>
          <w:tcPr>
            <w:tcW w:w="3575" w:type="dxa"/>
            <w:vAlign w:val="center"/>
          </w:tcPr>
          <w:p w:rsidR="00A1022C" w:rsidRPr="00090190" w:rsidRDefault="00A1022C" w:rsidP="00754F1B">
            <w:pPr>
              <w:widowControl w:val="0"/>
              <w:jc w:val="center"/>
              <w:rPr>
                <w:b/>
                <w:sz w:val="20"/>
                <w:szCs w:val="20"/>
              </w:rPr>
            </w:pPr>
          </w:p>
        </w:tc>
        <w:tc>
          <w:tcPr>
            <w:tcW w:w="844" w:type="dxa"/>
            <w:vAlign w:val="center"/>
          </w:tcPr>
          <w:p w:rsidR="00A1022C" w:rsidRPr="00090190" w:rsidRDefault="00A1022C" w:rsidP="00754F1B">
            <w:pPr>
              <w:widowControl w:val="0"/>
              <w:jc w:val="center"/>
              <w:rPr>
                <w:b/>
                <w:sz w:val="20"/>
                <w:szCs w:val="20"/>
              </w:rPr>
            </w:pPr>
            <w:r>
              <w:rPr>
                <w:b/>
                <w:sz w:val="20"/>
                <w:szCs w:val="20"/>
              </w:rPr>
              <w:t>10</w:t>
            </w:r>
          </w:p>
        </w:tc>
      </w:tr>
      <w:tr w:rsidR="00A1022C" w:rsidRPr="00464C72" w:rsidTr="00754F1B">
        <w:trPr>
          <w:trHeight w:val="343"/>
          <w:jc w:val="center"/>
        </w:trPr>
        <w:tc>
          <w:tcPr>
            <w:tcW w:w="988" w:type="dxa"/>
            <w:vMerge w:val="restart"/>
            <w:tcBorders>
              <w:top w:val="single" w:sz="4" w:space="0" w:color="auto"/>
              <w:left w:val="single" w:sz="4" w:space="0" w:color="auto"/>
              <w:right w:val="single" w:sz="4" w:space="0" w:color="auto"/>
            </w:tcBorders>
            <w:vAlign w:val="center"/>
          </w:tcPr>
          <w:p w:rsidR="00A1022C" w:rsidRPr="00090190" w:rsidRDefault="00A1022C" w:rsidP="00754F1B">
            <w:pPr>
              <w:widowControl w:val="0"/>
              <w:jc w:val="center"/>
              <w:rPr>
                <w:sz w:val="20"/>
                <w:szCs w:val="20"/>
              </w:rPr>
            </w:pPr>
            <w:r w:rsidRPr="00090190">
              <w:rPr>
                <w:sz w:val="20"/>
                <w:szCs w:val="20"/>
              </w:rPr>
              <w:t>3</w:t>
            </w:r>
          </w:p>
        </w:tc>
        <w:tc>
          <w:tcPr>
            <w:tcW w:w="1246" w:type="dxa"/>
            <w:tcBorders>
              <w:top w:val="single" w:sz="4" w:space="0" w:color="auto"/>
              <w:left w:val="single" w:sz="4" w:space="0" w:color="auto"/>
              <w:bottom w:val="single" w:sz="4" w:space="0" w:color="auto"/>
              <w:right w:val="single" w:sz="4" w:space="0" w:color="auto"/>
            </w:tcBorders>
            <w:vAlign w:val="center"/>
          </w:tcPr>
          <w:p w:rsidR="00A1022C" w:rsidRDefault="00A1022C" w:rsidP="00754F1B">
            <w:pPr>
              <w:widowControl w:val="0"/>
              <w:rPr>
                <w:color w:val="000000"/>
                <w:sz w:val="20"/>
                <w:szCs w:val="20"/>
              </w:rPr>
            </w:pPr>
            <w:r>
              <w:rPr>
                <w:color w:val="000000"/>
                <w:sz w:val="20"/>
                <w:szCs w:val="20"/>
              </w:rPr>
              <w:t>ТЗ №3 -</w:t>
            </w:r>
          </w:p>
          <w:p w:rsidR="00A1022C" w:rsidRPr="00090190" w:rsidRDefault="00A1022C" w:rsidP="00754F1B">
            <w:pPr>
              <w:widowControl w:val="0"/>
              <w:rPr>
                <w:color w:val="000000"/>
                <w:sz w:val="20"/>
                <w:szCs w:val="20"/>
              </w:rPr>
            </w:pPr>
            <w:r w:rsidRPr="00090190">
              <w:rPr>
                <w:color w:val="000000"/>
                <w:sz w:val="20"/>
                <w:szCs w:val="20"/>
              </w:rPr>
              <w:t>Тест</w:t>
            </w:r>
          </w:p>
        </w:tc>
        <w:tc>
          <w:tcPr>
            <w:tcW w:w="2977" w:type="dxa"/>
            <w:tcBorders>
              <w:top w:val="single" w:sz="4" w:space="0" w:color="auto"/>
              <w:left w:val="single" w:sz="4" w:space="0" w:color="auto"/>
              <w:bottom w:val="single" w:sz="4" w:space="0" w:color="auto"/>
              <w:right w:val="single" w:sz="4" w:space="0" w:color="auto"/>
            </w:tcBorders>
            <w:vAlign w:val="center"/>
          </w:tcPr>
          <w:p w:rsidR="00A1022C" w:rsidRPr="00B942F8" w:rsidRDefault="00A1022C" w:rsidP="00B942F8">
            <w:pPr>
              <w:widowControl w:val="0"/>
              <w:jc w:val="both"/>
              <w:rPr>
                <w:i/>
                <w:sz w:val="20"/>
                <w:szCs w:val="20"/>
              </w:rPr>
            </w:pPr>
            <w:r w:rsidRPr="00B942F8">
              <w:rPr>
                <w:i/>
                <w:sz w:val="20"/>
                <w:szCs w:val="20"/>
              </w:rPr>
              <w:t xml:space="preserve">Питання для підготовки: Зарубіжний досвід упровадження  електронної демократії:  стратегії,  інструменти та найкращі практики </w:t>
            </w:r>
          </w:p>
          <w:p w:rsidR="00A1022C" w:rsidRPr="00B942F8" w:rsidRDefault="00A1022C" w:rsidP="00B942F8">
            <w:pPr>
              <w:widowControl w:val="0"/>
              <w:jc w:val="both"/>
              <w:rPr>
                <w:i/>
                <w:sz w:val="20"/>
                <w:szCs w:val="20"/>
              </w:rPr>
            </w:pPr>
          </w:p>
          <w:p w:rsidR="00A1022C" w:rsidRPr="00B942F8" w:rsidRDefault="00A1022C" w:rsidP="00B942F8">
            <w:pPr>
              <w:widowControl w:val="0"/>
              <w:jc w:val="both"/>
              <w:rPr>
                <w:i/>
                <w:sz w:val="20"/>
                <w:szCs w:val="20"/>
              </w:rPr>
            </w:pPr>
          </w:p>
        </w:tc>
        <w:tc>
          <w:tcPr>
            <w:tcW w:w="3575" w:type="dxa"/>
            <w:tcBorders>
              <w:top w:val="single" w:sz="4" w:space="0" w:color="auto"/>
              <w:left w:val="single" w:sz="4" w:space="0" w:color="auto"/>
              <w:bottom w:val="single" w:sz="4" w:space="0" w:color="auto"/>
              <w:right w:val="single" w:sz="4" w:space="0" w:color="auto"/>
            </w:tcBorders>
            <w:vAlign w:val="center"/>
          </w:tcPr>
          <w:p w:rsidR="00A1022C" w:rsidRPr="00090190" w:rsidRDefault="00A1022C" w:rsidP="00754F1B">
            <w:pPr>
              <w:jc w:val="both"/>
              <w:rPr>
                <w:sz w:val="20"/>
                <w:szCs w:val="20"/>
              </w:rPr>
            </w:pPr>
            <w:r w:rsidRPr="00D53267">
              <w:rPr>
                <w:i/>
                <w:sz w:val="20"/>
                <w:szCs w:val="20"/>
              </w:rPr>
              <w:t>Тестові питання оцінюються</w:t>
            </w:r>
            <w:r w:rsidRPr="00090190">
              <w:rPr>
                <w:sz w:val="20"/>
                <w:szCs w:val="20"/>
              </w:rPr>
              <w:t>:</w:t>
            </w:r>
          </w:p>
          <w:p w:rsidR="00A1022C" w:rsidRPr="00725C43" w:rsidRDefault="00A1022C" w:rsidP="00754F1B">
            <w:pPr>
              <w:widowControl w:val="0"/>
              <w:rPr>
                <w:sz w:val="20"/>
                <w:szCs w:val="20"/>
              </w:rPr>
            </w:pPr>
            <w:r w:rsidRPr="00725C43">
              <w:rPr>
                <w:sz w:val="20"/>
                <w:szCs w:val="20"/>
              </w:rPr>
              <w:t>«правильно»/«неправильно» (вірною є лише один з альтернативних варіантів відповідей) - до 5 балів</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1022C" w:rsidRPr="00090190" w:rsidRDefault="00A1022C" w:rsidP="00754F1B">
            <w:pPr>
              <w:widowControl w:val="0"/>
              <w:jc w:val="center"/>
              <w:rPr>
                <w:b/>
                <w:sz w:val="20"/>
                <w:szCs w:val="20"/>
              </w:rPr>
            </w:pPr>
            <w:r w:rsidRPr="00090190">
              <w:rPr>
                <w:b/>
                <w:sz w:val="20"/>
                <w:szCs w:val="20"/>
              </w:rPr>
              <w:t>5</w:t>
            </w:r>
          </w:p>
        </w:tc>
      </w:tr>
      <w:tr w:rsidR="00A1022C" w:rsidRPr="00090190" w:rsidTr="00754F1B">
        <w:trPr>
          <w:trHeight w:val="343"/>
          <w:jc w:val="center"/>
        </w:trPr>
        <w:tc>
          <w:tcPr>
            <w:tcW w:w="988" w:type="dxa"/>
            <w:vMerge/>
            <w:tcBorders>
              <w:left w:val="single" w:sz="4" w:space="0" w:color="auto"/>
              <w:right w:val="single" w:sz="4" w:space="0" w:color="auto"/>
            </w:tcBorders>
            <w:vAlign w:val="center"/>
          </w:tcPr>
          <w:p w:rsidR="00A1022C" w:rsidRPr="00090190" w:rsidRDefault="00A1022C" w:rsidP="00754F1B">
            <w:pPr>
              <w:widowControl w:val="0"/>
              <w:jc w:val="center"/>
              <w:rPr>
                <w:b/>
                <w:sz w:val="20"/>
                <w:szCs w:val="20"/>
              </w:rPr>
            </w:pPr>
          </w:p>
        </w:tc>
        <w:tc>
          <w:tcPr>
            <w:tcW w:w="1246" w:type="dxa"/>
            <w:tcBorders>
              <w:left w:val="single" w:sz="4" w:space="0" w:color="auto"/>
            </w:tcBorders>
            <w:vAlign w:val="center"/>
          </w:tcPr>
          <w:p w:rsidR="00A1022C" w:rsidRPr="00090190" w:rsidRDefault="00A1022C" w:rsidP="00754F1B">
            <w:pPr>
              <w:widowControl w:val="0"/>
              <w:rPr>
                <w:color w:val="000000"/>
                <w:sz w:val="20"/>
                <w:szCs w:val="20"/>
              </w:rPr>
            </w:pPr>
            <w:r w:rsidRPr="00090190">
              <w:rPr>
                <w:color w:val="000000"/>
                <w:sz w:val="20"/>
                <w:szCs w:val="20"/>
              </w:rPr>
              <w:t>ПЗ №3</w:t>
            </w:r>
            <w:r>
              <w:rPr>
                <w:color w:val="000000"/>
                <w:sz w:val="20"/>
                <w:szCs w:val="20"/>
              </w:rPr>
              <w:t xml:space="preserve">- </w:t>
            </w:r>
            <w:r>
              <w:rPr>
                <w:color w:val="000000"/>
                <w:sz w:val="20"/>
                <w:szCs w:val="20"/>
              </w:rPr>
              <w:br/>
              <w:t>ПР Підготовка тем доповідей</w:t>
            </w:r>
          </w:p>
        </w:tc>
        <w:tc>
          <w:tcPr>
            <w:tcW w:w="2977" w:type="dxa"/>
            <w:vAlign w:val="center"/>
          </w:tcPr>
          <w:p w:rsidR="00A1022C" w:rsidRPr="001672C7" w:rsidRDefault="00A1022C" w:rsidP="00754F1B">
            <w:pPr>
              <w:pStyle w:val="Default"/>
              <w:jc w:val="both"/>
              <w:rPr>
                <w:rFonts w:ascii="Times New Roman" w:hAnsi="Times New Roman" w:cs="Times New Roman"/>
                <w:color w:val="auto"/>
                <w:sz w:val="20"/>
                <w:szCs w:val="20"/>
                <w:lang w:val="uk-UA" w:eastAsia="ar-SA"/>
              </w:rPr>
            </w:pPr>
            <w:r w:rsidRPr="00780A85">
              <w:rPr>
                <w:rFonts w:ascii="Times New Roman" w:hAnsi="Times New Roman" w:cs="Times New Roman"/>
                <w:color w:val="auto"/>
                <w:sz w:val="20"/>
                <w:szCs w:val="20"/>
                <w:lang w:val="uk-UA" w:eastAsia="ar-SA"/>
              </w:rPr>
              <w:t>ПЗ</w:t>
            </w:r>
            <w:r>
              <w:rPr>
                <w:rFonts w:ascii="Times New Roman" w:hAnsi="Times New Roman" w:cs="Times New Roman"/>
                <w:color w:val="auto"/>
                <w:sz w:val="20"/>
                <w:szCs w:val="20"/>
                <w:lang w:val="uk-UA" w:eastAsia="ar-SA"/>
              </w:rPr>
              <w:t> №3</w:t>
            </w:r>
            <w:r w:rsidRPr="00780A85">
              <w:rPr>
                <w:rFonts w:ascii="Times New Roman" w:hAnsi="Times New Roman" w:cs="Times New Roman"/>
                <w:color w:val="auto"/>
                <w:sz w:val="20"/>
                <w:szCs w:val="20"/>
                <w:lang w:val="uk-UA" w:eastAsia="ar-SA"/>
              </w:rPr>
              <w:t xml:space="preserve"> у формі </w:t>
            </w:r>
            <w:r>
              <w:rPr>
                <w:rFonts w:ascii="Times New Roman" w:hAnsi="Times New Roman" w:cs="Times New Roman"/>
                <w:color w:val="auto"/>
                <w:sz w:val="20"/>
                <w:szCs w:val="20"/>
                <w:lang w:val="uk-UA" w:eastAsia="ar-SA"/>
              </w:rPr>
              <w:t xml:space="preserve">дискусійного обговорення проблемних питань з тематики змістового модуля. </w:t>
            </w:r>
          </w:p>
          <w:p w:rsidR="00A1022C" w:rsidRPr="00F3175D" w:rsidRDefault="00A1022C" w:rsidP="00754F1B">
            <w:pPr>
              <w:pStyle w:val="Default"/>
              <w:jc w:val="both"/>
              <w:rPr>
                <w:sz w:val="20"/>
                <w:szCs w:val="20"/>
                <w:lang w:val="uk-UA"/>
              </w:rPr>
            </w:pPr>
          </w:p>
        </w:tc>
        <w:tc>
          <w:tcPr>
            <w:tcW w:w="3575" w:type="dxa"/>
            <w:vAlign w:val="center"/>
          </w:tcPr>
          <w:p w:rsidR="00A1022C" w:rsidRPr="00090190" w:rsidRDefault="00A1022C" w:rsidP="00754F1B">
            <w:pPr>
              <w:widowControl w:val="0"/>
              <w:jc w:val="both"/>
              <w:rPr>
                <w:sz w:val="20"/>
                <w:szCs w:val="20"/>
              </w:rPr>
            </w:pPr>
            <w:r>
              <w:rPr>
                <w:sz w:val="20"/>
                <w:szCs w:val="20"/>
              </w:rPr>
              <w:t>ПЗ №3 З</w:t>
            </w:r>
            <w:r w:rsidRPr="00F173A6">
              <w:rPr>
                <w:sz w:val="20"/>
                <w:szCs w:val="20"/>
              </w:rPr>
              <w:t xml:space="preserve">авдання </w:t>
            </w:r>
            <w:r>
              <w:rPr>
                <w:sz w:val="20"/>
                <w:szCs w:val="20"/>
              </w:rPr>
              <w:t>ПР оформлюється у вигляді презентації</w:t>
            </w:r>
            <w:r w:rsidRPr="00F173A6">
              <w:rPr>
                <w:sz w:val="20"/>
                <w:szCs w:val="20"/>
              </w:rPr>
              <w:t xml:space="preserve">. </w:t>
            </w:r>
            <w:r>
              <w:rPr>
                <w:sz w:val="20"/>
                <w:szCs w:val="20"/>
              </w:rPr>
              <w:t xml:space="preserve">Бальна оцінка залежить від повноти та змістовності доповіді, враховує системність і креативність відповідей </w:t>
            </w:r>
            <w:r w:rsidRPr="00F173A6">
              <w:rPr>
                <w:sz w:val="20"/>
                <w:szCs w:val="20"/>
              </w:rPr>
              <w:t>на запитання</w:t>
            </w:r>
            <w:r>
              <w:rPr>
                <w:sz w:val="20"/>
                <w:szCs w:val="20"/>
              </w:rPr>
              <w:t xml:space="preserve"> - до 10 балів</w:t>
            </w:r>
          </w:p>
        </w:tc>
        <w:tc>
          <w:tcPr>
            <w:tcW w:w="850" w:type="dxa"/>
            <w:gridSpan w:val="2"/>
            <w:vAlign w:val="center"/>
          </w:tcPr>
          <w:p w:rsidR="00A1022C" w:rsidRPr="00090190" w:rsidRDefault="00A1022C" w:rsidP="00754F1B">
            <w:pPr>
              <w:widowControl w:val="0"/>
              <w:jc w:val="center"/>
              <w:rPr>
                <w:b/>
                <w:sz w:val="20"/>
                <w:szCs w:val="20"/>
              </w:rPr>
            </w:pPr>
            <w:r>
              <w:rPr>
                <w:b/>
                <w:sz w:val="20"/>
                <w:szCs w:val="20"/>
              </w:rPr>
              <w:t>5</w:t>
            </w:r>
          </w:p>
        </w:tc>
      </w:tr>
      <w:tr w:rsidR="00A1022C" w:rsidRPr="00090190" w:rsidTr="00754F1B">
        <w:trPr>
          <w:trHeight w:val="67"/>
          <w:jc w:val="center"/>
        </w:trPr>
        <w:tc>
          <w:tcPr>
            <w:tcW w:w="988" w:type="dxa"/>
            <w:vAlign w:val="center"/>
          </w:tcPr>
          <w:p w:rsidR="00A1022C" w:rsidRPr="00090190" w:rsidRDefault="00A1022C" w:rsidP="00754F1B">
            <w:pPr>
              <w:widowControl w:val="0"/>
              <w:jc w:val="center"/>
              <w:rPr>
                <w:b/>
                <w:sz w:val="20"/>
                <w:szCs w:val="20"/>
              </w:rPr>
            </w:pPr>
            <w:r w:rsidRPr="00090190">
              <w:rPr>
                <w:b/>
                <w:sz w:val="20"/>
                <w:szCs w:val="20"/>
              </w:rPr>
              <w:t>Усього за ЗМ 3</w:t>
            </w:r>
          </w:p>
        </w:tc>
        <w:tc>
          <w:tcPr>
            <w:tcW w:w="1246" w:type="dxa"/>
            <w:vAlign w:val="center"/>
          </w:tcPr>
          <w:p w:rsidR="00A1022C" w:rsidRPr="00090190" w:rsidRDefault="00A1022C" w:rsidP="00754F1B">
            <w:pPr>
              <w:widowControl w:val="0"/>
              <w:jc w:val="center"/>
              <w:rPr>
                <w:b/>
                <w:color w:val="000000"/>
                <w:sz w:val="20"/>
                <w:szCs w:val="20"/>
              </w:rPr>
            </w:pPr>
            <w:r w:rsidRPr="00090190">
              <w:rPr>
                <w:b/>
                <w:color w:val="000000"/>
                <w:sz w:val="20"/>
                <w:szCs w:val="20"/>
              </w:rPr>
              <w:t>2</w:t>
            </w:r>
          </w:p>
        </w:tc>
        <w:tc>
          <w:tcPr>
            <w:tcW w:w="2977" w:type="dxa"/>
            <w:vAlign w:val="center"/>
          </w:tcPr>
          <w:p w:rsidR="00A1022C" w:rsidRPr="00090190" w:rsidRDefault="00A1022C" w:rsidP="00754F1B">
            <w:pPr>
              <w:widowControl w:val="0"/>
              <w:jc w:val="center"/>
              <w:rPr>
                <w:b/>
                <w:sz w:val="20"/>
                <w:szCs w:val="20"/>
              </w:rPr>
            </w:pPr>
          </w:p>
        </w:tc>
        <w:tc>
          <w:tcPr>
            <w:tcW w:w="3575" w:type="dxa"/>
            <w:vAlign w:val="center"/>
          </w:tcPr>
          <w:p w:rsidR="00A1022C" w:rsidRPr="00090190" w:rsidRDefault="00A1022C" w:rsidP="00754F1B">
            <w:pPr>
              <w:widowControl w:val="0"/>
              <w:jc w:val="center"/>
              <w:rPr>
                <w:b/>
                <w:sz w:val="20"/>
                <w:szCs w:val="20"/>
              </w:rPr>
            </w:pPr>
          </w:p>
        </w:tc>
        <w:tc>
          <w:tcPr>
            <w:tcW w:w="850" w:type="dxa"/>
            <w:gridSpan w:val="2"/>
            <w:vAlign w:val="center"/>
          </w:tcPr>
          <w:p w:rsidR="00A1022C" w:rsidRPr="00090190" w:rsidRDefault="00A1022C" w:rsidP="00754F1B">
            <w:pPr>
              <w:widowControl w:val="0"/>
              <w:jc w:val="center"/>
              <w:rPr>
                <w:b/>
                <w:sz w:val="20"/>
                <w:szCs w:val="20"/>
              </w:rPr>
            </w:pPr>
            <w:r>
              <w:rPr>
                <w:b/>
                <w:sz w:val="20"/>
                <w:szCs w:val="20"/>
              </w:rPr>
              <w:t>10</w:t>
            </w:r>
          </w:p>
        </w:tc>
      </w:tr>
      <w:tr w:rsidR="00A1022C" w:rsidRPr="00090190" w:rsidTr="00754F1B">
        <w:trPr>
          <w:trHeight w:val="67"/>
          <w:jc w:val="center"/>
        </w:trPr>
        <w:tc>
          <w:tcPr>
            <w:tcW w:w="988" w:type="dxa"/>
            <w:vMerge w:val="restart"/>
            <w:vAlign w:val="center"/>
          </w:tcPr>
          <w:p w:rsidR="00A1022C" w:rsidRPr="00725C43" w:rsidRDefault="00A1022C" w:rsidP="00754F1B">
            <w:pPr>
              <w:widowControl w:val="0"/>
              <w:jc w:val="center"/>
              <w:rPr>
                <w:sz w:val="20"/>
                <w:szCs w:val="20"/>
              </w:rPr>
            </w:pPr>
            <w:r w:rsidRPr="00725C43">
              <w:rPr>
                <w:sz w:val="20"/>
                <w:szCs w:val="20"/>
              </w:rPr>
              <w:t>4</w:t>
            </w:r>
          </w:p>
        </w:tc>
        <w:tc>
          <w:tcPr>
            <w:tcW w:w="1246" w:type="dxa"/>
            <w:vAlign w:val="center"/>
          </w:tcPr>
          <w:p w:rsidR="00A1022C" w:rsidRDefault="00A1022C" w:rsidP="00754F1B">
            <w:pPr>
              <w:widowControl w:val="0"/>
              <w:rPr>
                <w:color w:val="000000"/>
                <w:sz w:val="20"/>
                <w:szCs w:val="20"/>
              </w:rPr>
            </w:pPr>
            <w:r>
              <w:rPr>
                <w:color w:val="000000"/>
                <w:sz w:val="20"/>
                <w:szCs w:val="20"/>
              </w:rPr>
              <w:t>ТЗ №4 -</w:t>
            </w:r>
          </w:p>
          <w:p w:rsidR="00A1022C" w:rsidRPr="00090190" w:rsidRDefault="00A1022C" w:rsidP="00754F1B">
            <w:pPr>
              <w:widowControl w:val="0"/>
              <w:rPr>
                <w:color w:val="000000"/>
                <w:sz w:val="20"/>
                <w:szCs w:val="20"/>
              </w:rPr>
            </w:pPr>
            <w:r>
              <w:rPr>
                <w:color w:val="000000"/>
                <w:sz w:val="20"/>
                <w:szCs w:val="20"/>
              </w:rPr>
              <w:t>опитування</w:t>
            </w:r>
          </w:p>
        </w:tc>
        <w:tc>
          <w:tcPr>
            <w:tcW w:w="2977" w:type="dxa"/>
            <w:vAlign w:val="center"/>
          </w:tcPr>
          <w:p w:rsidR="00A1022C" w:rsidRPr="00B942F8" w:rsidRDefault="00A1022C" w:rsidP="00B942F8">
            <w:pPr>
              <w:widowControl w:val="0"/>
              <w:jc w:val="both"/>
              <w:rPr>
                <w:i/>
                <w:sz w:val="20"/>
                <w:szCs w:val="20"/>
              </w:rPr>
            </w:pPr>
            <w:r w:rsidRPr="00B942F8">
              <w:rPr>
                <w:i/>
                <w:sz w:val="20"/>
                <w:szCs w:val="20"/>
              </w:rPr>
              <w:t>Питання для підготовки: Електронна демократія та використання електронних технологій і засобів зв'язку для поліпшення участі громадян в політичному процесі та управлінні справами держави.</w:t>
            </w:r>
          </w:p>
        </w:tc>
        <w:tc>
          <w:tcPr>
            <w:tcW w:w="3575" w:type="dxa"/>
            <w:vAlign w:val="center"/>
          </w:tcPr>
          <w:p w:rsidR="00A1022C" w:rsidRPr="00725C43" w:rsidRDefault="00A1022C" w:rsidP="00754F1B">
            <w:pPr>
              <w:widowControl w:val="0"/>
              <w:rPr>
                <w:sz w:val="20"/>
                <w:szCs w:val="20"/>
              </w:rPr>
            </w:pPr>
            <w:r w:rsidRPr="00BF7652">
              <w:rPr>
                <w:i/>
                <w:sz w:val="20"/>
                <w:szCs w:val="20"/>
              </w:rPr>
              <w:t>Опитування проводиться</w:t>
            </w:r>
            <w:r>
              <w:rPr>
                <w:sz w:val="20"/>
                <w:szCs w:val="20"/>
              </w:rPr>
              <w:t xml:space="preserve"> </w:t>
            </w:r>
            <w:r w:rsidRPr="00F173A6">
              <w:rPr>
                <w:bCs/>
                <w:iCs/>
                <w:color w:val="000000"/>
                <w:sz w:val="20"/>
                <w:szCs w:val="20"/>
              </w:rPr>
              <w:t>під час лекційних занять</w:t>
            </w:r>
            <w:r>
              <w:rPr>
                <w:bCs/>
                <w:iCs/>
                <w:color w:val="000000"/>
                <w:sz w:val="20"/>
                <w:szCs w:val="20"/>
              </w:rPr>
              <w:t xml:space="preserve"> з метою стимулювання системного та креативного мислення у студентів</w:t>
            </w:r>
            <w:r>
              <w:rPr>
                <w:color w:val="000000"/>
                <w:spacing w:val="-2"/>
                <w:sz w:val="20"/>
                <w:szCs w:val="20"/>
              </w:rPr>
              <w:t xml:space="preserve"> (до 5 балів)</w:t>
            </w:r>
          </w:p>
        </w:tc>
        <w:tc>
          <w:tcPr>
            <w:tcW w:w="850" w:type="dxa"/>
            <w:gridSpan w:val="2"/>
            <w:vAlign w:val="center"/>
          </w:tcPr>
          <w:p w:rsidR="00A1022C" w:rsidRPr="00090190" w:rsidRDefault="00A1022C" w:rsidP="00754F1B">
            <w:pPr>
              <w:widowControl w:val="0"/>
              <w:jc w:val="center"/>
              <w:rPr>
                <w:b/>
                <w:sz w:val="20"/>
                <w:szCs w:val="20"/>
              </w:rPr>
            </w:pPr>
            <w:r w:rsidRPr="00090190">
              <w:rPr>
                <w:b/>
                <w:sz w:val="20"/>
                <w:szCs w:val="20"/>
              </w:rPr>
              <w:t>5</w:t>
            </w:r>
          </w:p>
        </w:tc>
      </w:tr>
      <w:tr w:rsidR="00A1022C" w:rsidRPr="00090190" w:rsidTr="00754F1B">
        <w:trPr>
          <w:trHeight w:val="67"/>
          <w:jc w:val="center"/>
        </w:trPr>
        <w:tc>
          <w:tcPr>
            <w:tcW w:w="988" w:type="dxa"/>
            <w:vMerge/>
            <w:vAlign w:val="center"/>
          </w:tcPr>
          <w:p w:rsidR="00A1022C" w:rsidRPr="00090190" w:rsidRDefault="00A1022C" w:rsidP="00754F1B">
            <w:pPr>
              <w:widowControl w:val="0"/>
              <w:jc w:val="center"/>
              <w:rPr>
                <w:b/>
                <w:sz w:val="20"/>
                <w:szCs w:val="20"/>
              </w:rPr>
            </w:pPr>
          </w:p>
        </w:tc>
        <w:tc>
          <w:tcPr>
            <w:tcW w:w="1246" w:type="dxa"/>
            <w:vAlign w:val="center"/>
          </w:tcPr>
          <w:p w:rsidR="00A1022C" w:rsidRPr="00090190" w:rsidRDefault="00A1022C" w:rsidP="00754F1B">
            <w:pPr>
              <w:widowControl w:val="0"/>
              <w:rPr>
                <w:color w:val="000000"/>
                <w:sz w:val="20"/>
                <w:szCs w:val="20"/>
              </w:rPr>
            </w:pPr>
            <w:r w:rsidRPr="00090190">
              <w:rPr>
                <w:color w:val="000000"/>
                <w:sz w:val="20"/>
                <w:szCs w:val="20"/>
              </w:rPr>
              <w:t>ПЗ №</w:t>
            </w:r>
            <w:r>
              <w:rPr>
                <w:color w:val="000000"/>
                <w:sz w:val="20"/>
                <w:szCs w:val="20"/>
              </w:rPr>
              <w:t xml:space="preserve">4- </w:t>
            </w:r>
            <w:r>
              <w:rPr>
                <w:color w:val="000000"/>
                <w:sz w:val="20"/>
                <w:szCs w:val="20"/>
              </w:rPr>
              <w:br/>
              <w:t>ПР Підготовка тем доповідей</w:t>
            </w:r>
          </w:p>
        </w:tc>
        <w:tc>
          <w:tcPr>
            <w:tcW w:w="2977" w:type="dxa"/>
            <w:vAlign w:val="center"/>
          </w:tcPr>
          <w:p w:rsidR="00A1022C" w:rsidRPr="001672C7" w:rsidRDefault="00A1022C" w:rsidP="00754F1B">
            <w:pPr>
              <w:pStyle w:val="Default"/>
              <w:jc w:val="both"/>
              <w:rPr>
                <w:rFonts w:ascii="Times New Roman" w:hAnsi="Times New Roman" w:cs="Times New Roman"/>
                <w:color w:val="auto"/>
                <w:sz w:val="20"/>
                <w:szCs w:val="20"/>
                <w:lang w:val="uk-UA" w:eastAsia="ar-SA"/>
              </w:rPr>
            </w:pPr>
            <w:r w:rsidRPr="00780A85">
              <w:rPr>
                <w:rFonts w:ascii="Times New Roman" w:hAnsi="Times New Roman" w:cs="Times New Roman"/>
                <w:color w:val="auto"/>
                <w:sz w:val="20"/>
                <w:szCs w:val="20"/>
                <w:lang w:val="uk-UA" w:eastAsia="ar-SA"/>
              </w:rPr>
              <w:t>ПЗ</w:t>
            </w:r>
            <w:r>
              <w:rPr>
                <w:rFonts w:ascii="Times New Roman" w:hAnsi="Times New Roman" w:cs="Times New Roman"/>
                <w:color w:val="auto"/>
                <w:sz w:val="20"/>
                <w:szCs w:val="20"/>
                <w:lang w:val="uk-UA" w:eastAsia="ar-SA"/>
              </w:rPr>
              <w:t> №4</w:t>
            </w:r>
            <w:r w:rsidRPr="00780A85">
              <w:rPr>
                <w:rFonts w:ascii="Times New Roman" w:hAnsi="Times New Roman" w:cs="Times New Roman"/>
                <w:color w:val="auto"/>
                <w:sz w:val="20"/>
                <w:szCs w:val="20"/>
                <w:lang w:val="uk-UA" w:eastAsia="ar-SA"/>
              </w:rPr>
              <w:t xml:space="preserve"> у формі </w:t>
            </w:r>
            <w:r>
              <w:rPr>
                <w:rFonts w:ascii="Times New Roman" w:hAnsi="Times New Roman" w:cs="Times New Roman"/>
                <w:color w:val="auto"/>
                <w:sz w:val="20"/>
                <w:szCs w:val="20"/>
                <w:lang w:val="uk-UA" w:eastAsia="ar-SA"/>
              </w:rPr>
              <w:t xml:space="preserve">дискусійного обговорення проблемних питань з тематики змістового модуля. </w:t>
            </w:r>
          </w:p>
          <w:p w:rsidR="00A1022C" w:rsidRPr="00F3175D" w:rsidRDefault="00A1022C" w:rsidP="00754F1B">
            <w:pPr>
              <w:pStyle w:val="Default"/>
              <w:jc w:val="both"/>
              <w:rPr>
                <w:sz w:val="20"/>
                <w:szCs w:val="20"/>
                <w:lang w:val="uk-UA"/>
              </w:rPr>
            </w:pPr>
          </w:p>
        </w:tc>
        <w:tc>
          <w:tcPr>
            <w:tcW w:w="3575" w:type="dxa"/>
            <w:vAlign w:val="center"/>
          </w:tcPr>
          <w:p w:rsidR="00A1022C" w:rsidRPr="00090190" w:rsidRDefault="00A1022C" w:rsidP="00754F1B">
            <w:pPr>
              <w:widowControl w:val="0"/>
              <w:jc w:val="both"/>
              <w:rPr>
                <w:sz w:val="20"/>
                <w:szCs w:val="20"/>
              </w:rPr>
            </w:pPr>
            <w:r>
              <w:rPr>
                <w:sz w:val="20"/>
                <w:szCs w:val="20"/>
              </w:rPr>
              <w:t>ПЗ №4 З</w:t>
            </w:r>
            <w:r w:rsidRPr="00F173A6">
              <w:rPr>
                <w:sz w:val="20"/>
                <w:szCs w:val="20"/>
              </w:rPr>
              <w:t xml:space="preserve">авдання </w:t>
            </w:r>
            <w:r>
              <w:rPr>
                <w:sz w:val="20"/>
                <w:szCs w:val="20"/>
              </w:rPr>
              <w:t>ПР оформлюється у вигляді презентації</w:t>
            </w:r>
            <w:r w:rsidRPr="00F173A6">
              <w:rPr>
                <w:sz w:val="20"/>
                <w:szCs w:val="20"/>
              </w:rPr>
              <w:t xml:space="preserve">. </w:t>
            </w:r>
            <w:r>
              <w:rPr>
                <w:sz w:val="20"/>
                <w:szCs w:val="20"/>
              </w:rPr>
              <w:t xml:space="preserve">Бальна оцінка залежить від повноти та змістовності доповіді, враховує системність і креативність відповідей </w:t>
            </w:r>
            <w:r w:rsidRPr="00F173A6">
              <w:rPr>
                <w:sz w:val="20"/>
                <w:szCs w:val="20"/>
              </w:rPr>
              <w:t>на запитання</w:t>
            </w:r>
            <w:r>
              <w:rPr>
                <w:sz w:val="20"/>
                <w:szCs w:val="20"/>
              </w:rPr>
              <w:t xml:space="preserve"> - до 10 балів</w:t>
            </w:r>
          </w:p>
        </w:tc>
        <w:tc>
          <w:tcPr>
            <w:tcW w:w="850" w:type="dxa"/>
            <w:gridSpan w:val="2"/>
            <w:vAlign w:val="center"/>
          </w:tcPr>
          <w:p w:rsidR="00A1022C" w:rsidRPr="00090190" w:rsidRDefault="00B942F8" w:rsidP="00754F1B">
            <w:pPr>
              <w:widowControl w:val="0"/>
              <w:jc w:val="center"/>
              <w:rPr>
                <w:b/>
                <w:sz w:val="20"/>
                <w:szCs w:val="20"/>
              </w:rPr>
            </w:pPr>
            <w:r>
              <w:rPr>
                <w:b/>
                <w:sz w:val="20"/>
                <w:szCs w:val="20"/>
              </w:rPr>
              <w:t>5</w:t>
            </w:r>
          </w:p>
        </w:tc>
      </w:tr>
      <w:tr w:rsidR="00A1022C" w:rsidRPr="00090190" w:rsidTr="00754F1B">
        <w:trPr>
          <w:trHeight w:val="67"/>
          <w:jc w:val="center"/>
        </w:trPr>
        <w:tc>
          <w:tcPr>
            <w:tcW w:w="988" w:type="dxa"/>
            <w:vAlign w:val="center"/>
          </w:tcPr>
          <w:p w:rsidR="00A1022C" w:rsidRPr="00090190" w:rsidRDefault="00A1022C" w:rsidP="00754F1B">
            <w:pPr>
              <w:widowControl w:val="0"/>
              <w:jc w:val="center"/>
              <w:rPr>
                <w:b/>
                <w:sz w:val="20"/>
                <w:szCs w:val="20"/>
              </w:rPr>
            </w:pPr>
            <w:r>
              <w:rPr>
                <w:b/>
                <w:sz w:val="20"/>
                <w:szCs w:val="20"/>
              </w:rPr>
              <w:t>Усього за ЗМ 4</w:t>
            </w:r>
          </w:p>
        </w:tc>
        <w:tc>
          <w:tcPr>
            <w:tcW w:w="1246" w:type="dxa"/>
            <w:vAlign w:val="center"/>
          </w:tcPr>
          <w:p w:rsidR="00A1022C" w:rsidRPr="00090190" w:rsidRDefault="00A1022C" w:rsidP="00754F1B">
            <w:pPr>
              <w:widowControl w:val="0"/>
              <w:jc w:val="center"/>
              <w:rPr>
                <w:b/>
                <w:color w:val="000000"/>
                <w:sz w:val="20"/>
                <w:szCs w:val="20"/>
              </w:rPr>
            </w:pPr>
            <w:r w:rsidRPr="00090190">
              <w:rPr>
                <w:b/>
                <w:color w:val="000000"/>
                <w:sz w:val="20"/>
                <w:szCs w:val="20"/>
              </w:rPr>
              <w:t>2</w:t>
            </w:r>
          </w:p>
        </w:tc>
        <w:tc>
          <w:tcPr>
            <w:tcW w:w="2977" w:type="dxa"/>
            <w:vAlign w:val="center"/>
          </w:tcPr>
          <w:p w:rsidR="00A1022C" w:rsidRPr="00090190" w:rsidRDefault="00A1022C" w:rsidP="00754F1B">
            <w:pPr>
              <w:widowControl w:val="0"/>
              <w:jc w:val="center"/>
              <w:rPr>
                <w:b/>
                <w:sz w:val="20"/>
                <w:szCs w:val="20"/>
              </w:rPr>
            </w:pPr>
          </w:p>
        </w:tc>
        <w:tc>
          <w:tcPr>
            <w:tcW w:w="3575" w:type="dxa"/>
            <w:vAlign w:val="center"/>
          </w:tcPr>
          <w:p w:rsidR="00A1022C" w:rsidRPr="00090190" w:rsidRDefault="00A1022C" w:rsidP="00754F1B">
            <w:pPr>
              <w:widowControl w:val="0"/>
              <w:jc w:val="center"/>
              <w:rPr>
                <w:sz w:val="20"/>
                <w:szCs w:val="20"/>
              </w:rPr>
            </w:pPr>
          </w:p>
        </w:tc>
        <w:tc>
          <w:tcPr>
            <w:tcW w:w="850" w:type="dxa"/>
            <w:gridSpan w:val="2"/>
            <w:vAlign w:val="center"/>
          </w:tcPr>
          <w:p w:rsidR="00A1022C" w:rsidRPr="00090190" w:rsidRDefault="00B942F8" w:rsidP="00754F1B">
            <w:pPr>
              <w:widowControl w:val="0"/>
              <w:jc w:val="center"/>
              <w:rPr>
                <w:b/>
                <w:sz w:val="20"/>
                <w:szCs w:val="20"/>
              </w:rPr>
            </w:pPr>
            <w:r>
              <w:rPr>
                <w:b/>
                <w:sz w:val="20"/>
                <w:szCs w:val="20"/>
              </w:rPr>
              <w:t>10</w:t>
            </w:r>
          </w:p>
        </w:tc>
      </w:tr>
      <w:tr w:rsidR="00B942F8" w:rsidRPr="00090190" w:rsidTr="00754F1B">
        <w:trPr>
          <w:trHeight w:val="67"/>
          <w:jc w:val="center"/>
        </w:trPr>
        <w:tc>
          <w:tcPr>
            <w:tcW w:w="988" w:type="dxa"/>
            <w:vMerge w:val="restart"/>
            <w:vAlign w:val="center"/>
          </w:tcPr>
          <w:p w:rsidR="00B942F8" w:rsidRPr="00725C43" w:rsidRDefault="00B942F8" w:rsidP="00754F1B">
            <w:pPr>
              <w:widowControl w:val="0"/>
              <w:jc w:val="center"/>
              <w:rPr>
                <w:sz w:val="20"/>
                <w:szCs w:val="20"/>
              </w:rPr>
            </w:pPr>
            <w:r>
              <w:rPr>
                <w:sz w:val="20"/>
                <w:szCs w:val="20"/>
              </w:rPr>
              <w:t>5</w:t>
            </w:r>
          </w:p>
        </w:tc>
        <w:tc>
          <w:tcPr>
            <w:tcW w:w="1246" w:type="dxa"/>
            <w:vAlign w:val="center"/>
          </w:tcPr>
          <w:p w:rsidR="00B942F8" w:rsidRDefault="00B942F8" w:rsidP="00754F1B">
            <w:pPr>
              <w:widowControl w:val="0"/>
              <w:rPr>
                <w:color w:val="000000"/>
                <w:sz w:val="20"/>
                <w:szCs w:val="20"/>
              </w:rPr>
            </w:pPr>
            <w:r>
              <w:rPr>
                <w:color w:val="000000"/>
                <w:sz w:val="20"/>
                <w:szCs w:val="20"/>
              </w:rPr>
              <w:t>ТЗ №4 -</w:t>
            </w:r>
          </w:p>
          <w:p w:rsidR="00B942F8" w:rsidRPr="00090190" w:rsidRDefault="00B942F8" w:rsidP="00754F1B">
            <w:pPr>
              <w:widowControl w:val="0"/>
              <w:rPr>
                <w:color w:val="000000"/>
                <w:sz w:val="20"/>
                <w:szCs w:val="20"/>
              </w:rPr>
            </w:pPr>
            <w:r>
              <w:rPr>
                <w:color w:val="000000"/>
                <w:sz w:val="20"/>
                <w:szCs w:val="20"/>
              </w:rPr>
              <w:t>опитування</w:t>
            </w:r>
          </w:p>
        </w:tc>
        <w:tc>
          <w:tcPr>
            <w:tcW w:w="2977" w:type="dxa"/>
            <w:vAlign w:val="center"/>
          </w:tcPr>
          <w:p w:rsidR="00B942F8" w:rsidRPr="00B942F8" w:rsidRDefault="00B942F8" w:rsidP="00B942F8">
            <w:pPr>
              <w:widowControl w:val="0"/>
              <w:jc w:val="both"/>
              <w:rPr>
                <w:i/>
                <w:sz w:val="20"/>
                <w:szCs w:val="20"/>
              </w:rPr>
            </w:pPr>
            <w:r w:rsidRPr="00B942F8">
              <w:rPr>
                <w:i/>
                <w:sz w:val="20"/>
                <w:szCs w:val="20"/>
              </w:rPr>
              <w:t>Питання для підготовки: Місце і роль інтернету у становленні і розвитку електронної демократії. Цифрові права громадянина.</w:t>
            </w:r>
          </w:p>
        </w:tc>
        <w:tc>
          <w:tcPr>
            <w:tcW w:w="3575" w:type="dxa"/>
            <w:vAlign w:val="center"/>
          </w:tcPr>
          <w:p w:rsidR="00B942F8" w:rsidRPr="00725C43" w:rsidRDefault="00B942F8" w:rsidP="00754F1B">
            <w:pPr>
              <w:widowControl w:val="0"/>
              <w:rPr>
                <w:sz w:val="20"/>
                <w:szCs w:val="20"/>
              </w:rPr>
            </w:pPr>
            <w:r w:rsidRPr="00BF7652">
              <w:rPr>
                <w:i/>
                <w:sz w:val="20"/>
                <w:szCs w:val="20"/>
              </w:rPr>
              <w:t>Опитування проводиться</w:t>
            </w:r>
            <w:r>
              <w:rPr>
                <w:sz w:val="20"/>
                <w:szCs w:val="20"/>
              </w:rPr>
              <w:t xml:space="preserve"> </w:t>
            </w:r>
            <w:r w:rsidRPr="00F173A6">
              <w:rPr>
                <w:bCs/>
                <w:iCs/>
                <w:color w:val="000000"/>
                <w:sz w:val="20"/>
                <w:szCs w:val="20"/>
              </w:rPr>
              <w:t>під час лекційних занять</w:t>
            </w:r>
            <w:r>
              <w:rPr>
                <w:bCs/>
                <w:iCs/>
                <w:color w:val="000000"/>
                <w:sz w:val="20"/>
                <w:szCs w:val="20"/>
              </w:rPr>
              <w:t xml:space="preserve"> з метою стимулювання системного та креативного мислення у студентів</w:t>
            </w:r>
            <w:r>
              <w:rPr>
                <w:color w:val="000000"/>
                <w:spacing w:val="-2"/>
                <w:sz w:val="20"/>
                <w:szCs w:val="20"/>
              </w:rPr>
              <w:t xml:space="preserve"> (до 5 балів)</w:t>
            </w:r>
          </w:p>
        </w:tc>
        <w:tc>
          <w:tcPr>
            <w:tcW w:w="850" w:type="dxa"/>
            <w:gridSpan w:val="2"/>
            <w:vAlign w:val="center"/>
          </w:tcPr>
          <w:p w:rsidR="00B942F8" w:rsidRPr="00090190" w:rsidRDefault="00B942F8" w:rsidP="00754F1B">
            <w:pPr>
              <w:widowControl w:val="0"/>
              <w:jc w:val="center"/>
              <w:rPr>
                <w:b/>
                <w:sz w:val="20"/>
                <w:szCs w:val="20"/>
              </w:rPr>
            </w:pPr>
            <w:r w:rsidRPr="00090190">
              <w:rPr>
                <w:b/>
                <w:sz w:val="20"/>
                <w:szCs w:val="20"/>
              </w:rPr>
              <w:t>5</w:t>
            </w:r>
          </w:p>
        </w:tc>
      </w:tr>
      <w:tr w:rsidR="00B942F8" w:rsidRPr="00090190" w:rsidTr="00754F1B">
        <w:trPr>
          <w:trHeight w:val="67"/>
          <w:jc w:val="center"/>
        </w:trPr>
        <w:tc>
          <w:tcPr>
            <w:tcW w:w="988" w:type="dxa"/>
            <w:vMerge/>
            <w:vAlign w:val="center"/>
          </w:tcPr>
          <w:p w:rsidR="00B942F8" w:rsidRPr="00090190" w:rsidRDefault="00B942F8" w:rsidP="00754F1B">
            <w:pPr>
              <w:widowControl w:val="0"/>
              <w:jc w:val="center"/>
              <w:rPr>
                <w:b/>
                <w:sz w:val="20"/>
                <w:szCs w:val="20"/>
              </w:rPr>
            </w:pPr>
          </w:p>
        </w:tc>
        <w:tc>
          <w:tcPr>
            <w:tcW w:w="1246" w:type="dxa"/>
            <w:vAlign w:val="center"/>
          </w:tcPr>
          <w:p w:rsidR="00B942F8" w:rsidRPr="00090190" w:rsidRDefault="00B942F8" w:rsidP="00754F1B">
            <w:pPr>
              <w:widowControl w:val="0"/>
              <w:rPr>
                <w:color w:val="000000"/>
                <w:sz w:val="20"/>
                <w:szCs w:val="20"/>
              </w:rPr>
            </w:pPr>
            <w:r w:rsidRPr="00090190">
              <w:rPr>
                <w:color w:val="000000"/>
                <w:sz w:val="20"/>
                <w:szCs w:val="20"/>
              </w:rPr>
              <w:t>ПЗ №</w:t>
            </w:r>
            <w:r>
              <w:rPr>
                <w:color w:val="000000"/>
                <w:sz w:val="20"/>
                <w:szCs w:val="20"/>
              </w:rPr>
              <w:t xml:space="preserve">4- </w:t>
            </w:r>
            <w:r>
              <w:rPr>
                <w:color w:val="000000"/>
                <w:sz w:val="20"/>
                <w:szCs w:val="20"/>
              </w:rPr>
              <w:br/>
              <w:t>ПР Підготовка тем доповідей</w:t>
            </w:r>
          </w:p>
        </w:tc>
        <w:tc>
          <w:tcPr>
            <w:tcW w:w="2977" w:type="dxa"/>
            <w:vAlign w:val="center"/>
          </w:tcPr>
          <w:p w:rsidR="00B942F8" w:rsidRPr="001672C7" w:rsidRDefault="00B942F8" w:rsidP="00754F1B">
            <w:pPr>
              <w:pStyle w:val="Default"/>
              <w:jc w:val="both"/>
              <w:rPr>
                <w:rFonts w:ascii="Times New Roman" w:hAnsi="Times New Roman" w:cs="Times New Roman"/>
                <w:color w:val="auto"/>
                <w:sz w:val="20"/>
                <w:szCs w:val="20"/>
                <w:lang w:val="uk-UA" w:eastAsia="ar-SA"/>
              </w:rPr>
            </w:pPr>
            <w:r w:rsidRPr="00780A85">
              <w:rPr>
                <w:rFonts w:ascii="Times New Roman" w:hAnsi="Times New Roman" w:cs="Times New Roman"/>
                <w:color w:val="auto"/>
                <w:sz w:val="20"/>
                <w:szCs w:val="20"/>
                <w:lang w:val="uk-UA" w:eastAsia="ar-SA"/>
              </w:rPr>
              <w:t>ПЗ</w:t>
            </w:r>
            <w:r>
              <w:rPr>
                <w:rFonts w:ascii="Times New Roman" w:hAnsi="Times New Roman" w:cs="Times New Roman"/>
                <w:color w:val="auto"/>
                <w:sz w:val="20"/>
                <w:szCs w:val="20"/>
                <w:lang w:val="uk-UA" w:eastAsia="ar-SA"/>
              </w:rPr>
              <w:t> №4</w:t>
            </w:r>
            <w:r w:rsidRPr="00780A85">
              <w:rPr>
                <w:rFonts w:ascii="Times New Roman" w:hAnsi="Times New Roman" w:cs="Times New Roman"/>
                <w:color w:val="auto"/>
                <w:sz w:val="20"/>
                <w:szCs w:val="20"/>
                <w:lang w:val="uk-UA" w:eastAsia="ar-SA"/>
              </w:rPr>
              <w:t xml:space="preserve"> у формі </w:t>
            </w:r>
            <w:r>
              <w:rPr>
                <w:rFonts w:ascii="Times New Roman" w:hAnsi="Times New Roman" w:cs="Times New Roman"/>
                <w:color w:val="auto"/>
                <w:sz w:val="20"/>
                <w:szCs w:val="20"/>
                <w:lang w:val="uk-UA" w:eastAsia="ar-SA"/>
              </w:rPr>
              <w:t xml:space="preserve">дискусійного обговорення проблемних питань з тематики змістового модуля. </w:t>
            </w:r>
          </w:p>
          <w:p w:rsidR="00B942F8" w:rsidRPr="00F3175D" w:rsidRDefault="00B942F8" w:rsidP="00754F1B">
            <w:pPr>
              <w:pStyle w:val="Default"/>
              <w:jc w:val="both"/>
              <w:rPr>
                <w:sz w:val="20"/>
                <w:szCs w:val="20"/>
                <w:lang w:val="uk-UA"/>
              </w:rPr>
            </w:pPr>
          </w:p>
        </w:tc>
        <w:tc>
          <w:tcPr>
            <w:tcW w:w="3575" w:type="dxa"/>
            <w:vAlign w:val="center"/>
          </w:tcPr>
          <w:p w:rsidR="00B942F8" w:rsidRPr="00090190" w:rsidRDefault="00B942F8" w:rsidP="00754F1B">
            <w:pPr>
              <w:widowControl w:val="0"/>
              <w:jc w:val="both"/>
              <w:rPr>
                <w:sz w:val="20"/>
                <w:szCs w:val="20"/>
              </w:rPr>
            </w:pPr>
            <w:r>
              <w:rPr>
                <w:sz w:val="20"/>
                <w:szCs w:val="20"/>
              </w:rPr>
              <w:t>ПЗ №4 З</w:t>
            </w:r>
            <w:r w:rsidRPr="00F173A6">
              <w:rPr>
                <w:sz w:val="20"/>
                <w:szCs w:val="20"/>
              </w:rPr>
              <w:t xml:space="preserve">авдання </w:t>
            </w:r>
            <w:r>
              <w:rPr>
                <w:sz w:val="20"/>
                <w:szCs w:val="20"/>
              </w:rPr>
              <w:t>ПР оформлюється у вигляді презентації</w:t>
            </w:r>
            <w:r w:rsidRPr="00F173A6">
              <w:rPr>
                <w:sz w:val="20"/>
                <w:szCs w:val="20"/>
              </w:rPr>
              <w:t xml:space="preserve">. </w:t>
            </w:r>
            <w:r>
              <w:rPr>
                <w:sz w:val="20"/>
                <w:szCs w:val="20"/>
              </w:rPr>
              <w:t xml:space="preserve">Бальна оцінка залежить від повноти та змістовності доповіді, враховує системність і креативність відповідей </w:t>
            </w:r>
            <w:r w:rsidRPr="00F173A6">
              <w:rPr>
                <w:sz w:val="20"/>
                <w:szCs w:val="20"/>
              </w:rPr>
              <w:t>на запитання</w:t>
            </w:r>
            <w:r>
              <w:rPr>
                <w:sz w:val="20"/>
                <w:szCs w:val="20"/>
              </w:rPr>
              <w:t xml:space="preserve"> - до 10 балів</w:t>
            </w:r>
          </w:p>
        </w:tc>
        <w:tc>
          <w:tcPr>
            <w:tcW w:w="850" w:type="dxa"/>
            <w:gridSpan w:val="2"/>
            <w:vAlign w:val="center"/>
          </w:tcPr>
          <w:p w:rsidR="00B942F8" w:rsidRPr="00090190" w:rsidRDefault="00B942F8" w:rsidP="00754F1B">
            <w:pPr>
              <w:widowControl w:val="0"/>
              <w:jc w:val="center"/>
              <w:rPr>
                <w:b/>
                <w:sz w:val="20"/>
                <w:szCs w:val="20"/>
              </w:rPr>
            </w:pPr>
            <w:r>
              <w:rPr>
                <w:b/>
                <w:sz w:val="20"/>
                <w:szCs w:val="20"/>
              </w:rPr>
              <w:t>5</w:t>
            </w:r>
          </w:p>
        </w:tc>
      </w:tr>
      <w:tr w:rsidR="00B942F8" w:rsidRPr="00090190" w:rsidTr="00754F1B">
        <w:trPr>
          <w:trHeight w:val="67"/>
          <w:jc w:val="center"/>
        </w:trPr>
        <w:tc>
          <w:tcPr>
            <w:tcW w:w="988" w:type="dxa"/>
            <w:vAlign w:val="center"/>
          </w:tcPr>
          <w:p w:rsidR="00B942F8" w:rsidRPr="00090190" w:rsidRDefault="00B942F8" w:rsidP="00B942F8">
            <w:pPr>
              <w:widowControl w:val="0"/>
              <w:jc w:val="center"/>
              <w:rPr>
                <w:b/>
                <w:sz w:val="20"/>
                <w:szCs w:val="20"/>
              </w:rPr>
            </w:pPr>
            <w:r>
              <w:rPr>
                <w:b/>
                <w:sz w:val="20"/>
                <w:szCs w:val="20"/>
              </w:rPr>
              <w:t>Усього за ЗМ 5</w:t>
            </w:r>
          </w:p>
        </w:tc>
        <w:tc>
          <w:tcPr>
            <w:tcW w:w="1246" w:type="dxa"/>
            <w:vAlign w:val="center"/>
          </w:tcPr>
          <w:p w:rsidR="00B942F8" w:rsidRPr="00090190" w:rsidRDefault="00B942F8" w:rsidP="00754F1B">
            <w:pPr>
              <w:widowControl w:val="0"/>
              <w:jc w:val="center"/>
              <w:rPr>
                <w:b/>
                <w:color w:val="000000"/>
                <w:sz w:val="20"/>
                <w:szCs w:val="20"/>
              </w:rPr>
            </w:pPr>
            <w:r w:rsidRPr="00090190">
              <w:rPr>
                <w:b/>
                <w:color w:val="000000"/>
                <w:sz w:val="20"/>
                <w:szCs w:val="20"/>
              </w:rPr>
              <w:t>2</w:t>
            </w:r>
          </w:p>
        </w:tc>
        <w:tc>
          <w:tcPr>
            <w:tcW w:w="2977" w:type="dxa"/>
            <w:vAlign w:val="center"/>
          </w:tcPr>
          <w:p w:rsidR="00B942F8" w:rsidRPr="00090190" w:rsidRDefault="00B942F8" w:rsidP="00754F1B">
            <w:pPr>
              <w:widowControl w:val="0"/>
              <w:jc w:val="center"/>
              <w:rPr>
                <w:b/>
                <w:sz w:val="20"/>
                <w:szCs w:val="20"/>
              </w:rPr>
            </w:pPr>
          </w:p>
        </w:tc>
        <w:tc>
          <w:tcPr>
            <w:tcW w:w="3575" w:type="dxa"/>
            <w:vAlign w:val="center"/>
          </w:tcPr>
          <w:p w:rsidR="00B942F8" w:rsidRPr="00090190" w:rsidRDefault="00B942F8" w:rsidP="00754F1B">
            <w:pPr>
              <w:widowControl w:val="0"/>
              <w:jc w:val="center"/>
              <w:rPr>
                <w:sz w:val="20"/>
                <w:szCs w:val="20"/>
              </w:rPr>
            </w:pPr>
          </w:p>
        </w:tc>
        <w:tc>
          <w:tcPr>
            <w:tcW w:w="850" w:type="dxa"/>
            <w:gridSpan w:val="2"/>
            <w:vAlign w:val="center"/>
          </w:tcPr>
          <w:p w:rsidR="00B942F8" w:rsidRPr="00090190" w:rsidRDefault="00B942F8" w:rsidP="00754F1B">
            <w:pPr>
              <w:widowControl w:val="0"/>
              <w:jc w:val="center"/>
              <w:rPr>
                <w:b/>
                <w:sz w:val="20"/>
                <w:szCs w:val="20"/>
              </w:rPr>
            </w:pPr>
            <w:r>
              <w:rPr>
                <w:b/>
                <w:sz w:val="20"/>
                <w:szCs w:val="20"/>
              </w:rPr>
              <w:t>10</w:t>
            </w:r>
          </w:p>
        </w:tc>
      </w:tr>
      <w:tr w:rsidR="00B942F8" w:rsidRPr="00090190" w:rsidTr="00754F1B">
        <w:trPr>
          <w:trHeight w:val="67"/>
          <w:jc w:val="center"/>
        </w:trPr>
        <w:tc>
          <w:tcPr>
            <w:tcW w:w="988" w:type="dxa"/>
            <w:vAlign w:val="center"/>
          </w:tcPr>
          <w:p w:rsidR="00B942F8" w:rsidRDefault="00B942F8" w:rsidP="00754F1B">
            <w:pPr>
              <w:widowControl w:val="0"/>
              <w:jc w:val="center"/>
              <w:rPr>
                <w:b/>
                <w:sz w:val="20"/>
                <w:szCs w:val="20"/>
              </w:rPr>
            </w:pPr>
          </w:p>
        </w:tc>
        <w:tc>
          <w:tcPr>
            <w:tcW w:w="1246" w:type="dxa"/>
            <w:vAlign w:val="center"/>
          </w:tcPr>
          <w:p w:rsidR="00B942F8" w:rsidRPr="00090190" w:rsidRDefault="00B942F8" w:rsidP="00754F1B">
            <w:pPr>
              <w:widowControl w:val="0"/>
              <w:jc w:val="center"/>
              <w:rPr>
                <w:b/>
                <w:color w:val="000000"/>
                <w:sz w:val="20"/>
                <w:szCs w:val="20"/>
              </w:rPr>
            </w:pPr>
          </w:p>
        </w:tc>
        <w:tc>
          <w:tcPr>
            <w:tcW w:w="2977" w:type="dxa"/>
            <w:vAlign w:val="center"/>
          </w:tcPr>
          <w:p w:rsidR="00B942F8" w:rsidRPr="00090190" w:rsidRDefault="00B942F8" w:rsidP="00754F1B">
            <w:pPr>
              <w:widowControl w:val="0"/>
              <w:jc w:val="center"/>
              <w:rPr>
                <w:b/>
                <w:sz w:val="20"/>
                <w:szCs w:val="20"/>
              </w:rPr>
            </w:pPr>
          </w:p>
        </w:tc>
        <w:tc>
          <w:tcPr>
            <w:tcW w:w="3575" w:type="dxa"/>
            <w:vAlign w:val="center"/>
          </w:tcPr>
          <w:p w:rsidR="00B942F8" w:rsidRPr="00090190" w:rsidRDefault="00B942F8" w:rsidP="00754F1B">
            <w:pPr>
              <w:widowControl w:val="0"/>
              <w:jc w:val="center"/>
              <w:rPr>
                <w:sz w:val="20"/>
                <w:szCs w:val="20"/>
              </w:rPr>
            </w:pPr>
          </w:p>
        </w:tc>
        <w:tc>
          <w:tcPr>
            <w:tcW w:w="850" w:type="dxa"/>
            <w:gridSpan w:val="2"/>
            <w:vAlign w:val="center"/>
          </w:tcPr>
          <w:p w:rsidR="00B942F8" w:rsidRDefault="00B942F8" w:rsidP="00754F1B">
            <w:pPr>
              <w:widowControl w:val="0"/>
              <w:jc w:val="center"/>
              <w:rPr>
                <w:b/>
                <w:sz w:val="20"/>
                <w:szCs w:val="20"/>
              </w:rPr>
            </w:pPr>
          </w:p>
        </w:tc>
      </w:tr>
      <w:tr w:rsidR="00B942F8" w:rsidRPr="00090190" w:rsidTr="00754F1B">
        <w:trPr>
          <w:trHeight w:val="67"/>
          <w:jc w:val="center"/>
        </w:trPr>
        <w:tc>
          <w:tcPr>
            <w:tcW w:w="988" w:type="dxa"/>
            <w:vMerge w:val="restart"/>
            <w:vAlign w:val="center"/>
          </w:tcPr>
          <w:p w:rsidR="00B942F8" w:rsidRPr="00725C43" w:rsidRDefault="00B942F8" w:rsidP="00754F1B">
            <w:pPr>
              <w:widowControl w:val="0"/>
              <w:jc w:val="center"/>
              <w:rPr>
                <w:sz w:val="20"/>
                <w:szCs w:val="20"/>
              </w:rPr>
            </w:pPr>
            <w:r>
              <w:rPr>
                <w:sz w:val="20"/>
                <w:szCs w:val="20"/>
              </w:rPr>
              <w:t>6</w:t>
            </w:r>
          </w:p>
        </w:tc>
        <w:tc>
          <w:tcPr>
            <w:tcW w:w="1246" w:type="dxa"/>
            <w:vAlign w:val="center"/>
          </w:tcPr>
          <w:p w:rsidR="00B942F8" w:rsidRDefault="00B942F8" w:rsidP="00754F1B">
            <w:pPr>
              <w:widowControl w:val="0"/>
              <w:rPr>
                <w:color w:val="000000"/>
                <w:sz w:val="20"/>
                <w:szCs w:val="20"/>
              </w:rPr>
            </w:pPr>
            <w:r>
              <w:rPr>
                <w:color w:val="000000"/>
                <w:sz w:val="20"/>
                <w:szCs w:val="20"/>
              </w:rPr>
              <w:t>ТЗ №4 -</w:t>
            </w:r>
          </w:p>
          <w:p w:rsidR="00B942F8" w:rsidRPr="00090190" w:rsidRDefault="00B942F8" w:rsidP="00754F1B">
            <w:pPr>
              <w:widowControl w:val="0"/>
              <w:rPr>
                <w:color w:val="000000"/>
                <w:sz w:val="20"/>
                <w:szCs w:val="20"/>
              </w:rPr>
            </w:pPr>
            <w:r>
              <w:rPr>
                <w:color w:val="000000"/>
                <w:sz w:val="20"/>
                <w:szCs w:val="20"/>
              </w:rPr>
              <w:t>опитування</w:t>
            </w:r>
          </w:p>
        </w:tc>
        <w:tc>
          <w:tcPr>
            <w:tcW w:w="2977" w:type="dxa"/>
            <w:vAlign w:val="center"/>
          </w:tcPr>
          <w:p w:rsidR="00B942F8" w:rsidRPr="00B942F8" w:rsidRDefault="00B942F8" w:rsidP="00B942F8">
            <w:pPr>
              <w:pStyle w:val="Default"/>
              <w:widowControl w:val="0"/>
              <w:jc w:val="both"/>
              <w:rPr>
                <w:rFonts w:ascii="Times New Roman" w:hAnsi="Times New Roman" w:cs="Times New Roman"/>
                <w:i/>
                <w:color w:val="auto"/>
                <w:sz w:val="20"/>
                <w:szCs w:val="20"/>
                <w:lang w:val="uk-UA" w:eastAsia="ru-RU"/>
              </w:rPr>
            </w:pPr>
            <w:r w:rsidRPr="00B942F8">
              <w:rPr>
                <w:rFonts w:ascii="Times New Roman" w:hAnsi="Times New Roman" w:cs="Times New Roman"/>
                <w:i/>
                <w:color w:val="auto"/>
                <w:sz w:val="20"/>
                <w:szCs w:val="20"/>
                <w:lang w:val="uk-UA" w:eastAsia="ru-RU"/>
              </w:rPr>
              <w:t xml:space="preserve">Питання для підготовки: Розробка платформ та </w:t>
            </w:r>
            <w:r w:rsidRPr="00B942F8">
              <w:rPr>
                <w:rFonts w:ascii="Times New Roman" w:hAnsi="Times New Roman" w:cs="Times New Roman"/>
                <w:i/>
                <w:color w:val="auto"/>
                <w:sz w:val="20"/>
                <w:szCs w:val="20"/>
                <w:lang w:val="uk-UA" w:eastAsia="ru-RU"/>
              </w:rPr>
              <w:lastRenderedPageBreak/>
              <w:t>інструментів, які сприяють участі громадян у прийнятті рішень, обговоренні політики та контролю над урядовою діяльністю.</w:t>
            </w:r>
          </w:p>
          <w:p w:rsidR="00B942F8" w:rsidRPr="00B942F8" w:rsidRDefault="00B942F8" w:rsidP="00B942F8">
            <w:pPr>
              <w:pStyle w:val="Default"/>
              <w:widowControl w:val="0"/>
              <w:jc w:val="both"/>
              <w:rPr>
                <w:rFonts w:ascii="Times New Roman" w:hAnsi="Times New Roman" w:cs="Times New Roman"/>
                <w:i/>
                <w:color w:val="auto"/>
                <w:sz w:val="20"/>
                <w:szCs w:val="20"/>
                <w:lang w:val="uk-UA" w:eastAsia="ru-RU"/>
              </w:rPr>
            </w:pPr>
            <w:r w:rsidRPr="00B942F8">
              <w:rPr>
                <w:rFonts w:ascii="Times New Roman" w:hAnsi="Times New Roman" w:cs="Times New Roman"/>
                <w:i/>
                <w:color w:val="auto"/>
                <w:sz w:val="20"/>
                <w:szCs w:val="20"/>
                <w:lang w:val="uk-UA" w:eastAsia="ru-RU"/>
              </w:rPr>
              <w:t>Захист прав громадян у цифровому середовищі та забезпечення конфіденційності особистих даних</w:t>
            </w:r>
          </w:p>
        </w:tc>
        <w:tc>
          <w:tcPr>
            <w:tcW w:w="3575" w:type="dxa"/>
            <w:vAlign w:val="center"/>
          </w:tcPr>
          <w:p w:rsidR="00B942F8" w:rsidRPr="00725C43" w:rsidRDefault="00B942F8" w:rsidP="00754F1B">
            <w:pPr>
              <w:widowControl w:val="0"/>
              <w:rPr>
                <w:sz w:val="20"/>
                <w:szCs w:val="20"/>
              </w:rPr>
            </w:pPr>
            <w:r w:rsidRPr="00BF7652">
              <w:rPr>
                <w:i/>
                <w:sz w:val="20"/>
                <w:szCs w:val="20"/>
              </w:rPr>
              <w:lastRenderedPageBreak/>
              <w:t>Опитування проводиться</w:t>
            </w:r>
            <w:r>
              <w:rPr>
                <w:sz w:val="20"/>
                <w:szCs w:val="20"/>
              </w:rPr>
              <w:t xml:space="preserve"> </w:t>
            </w:r>
            <w:r w:rsidRPr="00F173A6">
              <w:rPr>
                <w:bCs/>
                <w:iCs/>
                <w:color w:val="000000"/>
                <w:sz w:val="20"/>
                <w:szCs w:val="20"/>
              </w:rPr>
              <w:t>під час лекційних занять</w:t>
            </w:r>
            <w:r>
              <w:rPr>
                <w:bCs/>
                <w:iCs/>
                <w:color w:val="000000"/>
                <w:sz w:val="20"/>
                <w:szCs w:val="20"/>
              </w:rPr>
              <w:t xml:space="preserve"> з метою </w:t>
            </w:r>
            <w:r>
              <w:rPr>
                <w:bCs/>
                <w:iCs/>
                <w:color w:val="000000"/>
                <w:sz w:val="20"/>
                <w:szCs w:val="20"/>
              </w:rPr>
              <w:lastRenderedPageBreak/>
              <w:t>стимулювання системного та креативного мислення у студентів</w:t>
            </w:r>
            <w:r>
              <w:rPr>
                <w:color w:val="000000"/>
                <w:spacing w:val="-2"/>
                <w:sz w:val="20"/>
                <w:szCs w:val="20"/>
              </w:rPr>
              <w:t xml:space="preserve"> (до 5 балів)</w:t>
            </w:r>
          </w:p>
        </w:tc>
        <w:tc>
          <w:tcPr>
            <w:tcW w:w="850" w:type="dxa"/>
            <w:gridSpan w:val="2"/>
            <w:vAlign w:val="center"/>
          </w:tcPr>
          <w:p w:rsidR="00B942F8" w:rsidRPr="00090190" w:rsidRDefault="00B942F8" w:rsidP="00754F1B">
            <w:pPr>
              <w:widowControl w:val="0"/>
              <w:jc w:val="center"/>
              <w:rPr>
                <w:b/>
                <w:sz w:val="20"/>
                <w:szCs w:val="20"/>
              </w:rPr>
            </w:pPr>
            <w:r w:rsidRPr="00090190">
              <w:rPr>
                <w:b/>
                <w:sz w:val="20"/>
                <w:szCs w:val="20"/>
              </w:rPr>
              <w:lastRenderedPageBreak/>
              <w:t>5</w:t>
            </w:r>
          </w:p>
        </w:tc>
      </w:tr>
      <w:tr w:rsidR="00B942F8" w:rsidRPr="00090190" w:rsidTr="00754F1B">
        <w:trPr>
          <w:trHeight w:val="67"/>
          <w:jc w:val="center"/>
        </w:trPr>
        <w:tc>
          <w:tcPr>
            <w:tcW w:w="988" w:type="dxa"/>
            <w:vMerge/>
            <w:vAlign w:val="center"/>
          </w:tcPr>
          <w:p w:rsidR="00B942F8" w:rsidRPr="00090190" w:rsidRDefault="00B942F8" w:rsidP="00754F1B">
            <w:pPr>
              <w:widowControl w:val="0"/>
              <w:jc w:val="center"/>
              <w:rPr>
                <w:b/>
                <w:sz w:val="20"/>
                <w:szCs w:val="20"/>
              </w:rPr>
            </w:pPr>
          </w:p>
        </w:tc>
        <w:tc>
          <w:tcPr>
            <w:tcW w:w="1246" w:type="dxa"/>
            <w:vAlign w:val="center"/>
          </w:tcPr>
          <w:p w:rsidR="00B942F8" w:rsidRPr="00090190" w:rsidRDefault="00B942F8" w:rsidP="00754F1B">
            <w:pPr>
              <w:widowControl w:val="0"/>
              <w:rPr>
                <w:color w:val="000000"/>
                <w:sz w:val="20"/>
                <w:szCs w:val="20"/>
              </w:rPr>
            </w:pPr>
            <w:r w:rsidRPr="00090190">
              <w:rPr>
                <w:color w:val="000000"/>
                <w:sz w:val="20"/>
                <w:szCs w:val="20"/>
              </w:rPr>
              <w:t>ПЗ №</w:t>
            </w:r>
            <w:r>
              <w:rPr>
                <w:color w:val="000000"/>
                <w:sz w:val="20"/>
                <w:szCs w:val="20"/>
              </w:rPr>
              <w:t xml:space="preserve">4- </w:t>
            </w:r>
            <w:r>
              <w:rPr>
                <w:color w:val="000000"/>
                <w:sz w:val="20"/>
                <w:szCs w:val="20"/>
              </w:rPr>
              <w:br/>
              <w:t>ПР Підготовка тем доповідей</w:t>
            </w:r>
          </w:p>
        </w:tc>
        <w:tc>
          <w:tcPr>
            <w:tcW w:w="2977" w:type="dxa"/>
            <w:vAlign w:val="center"/>
          </w:tcPr>
          <w:p w:rsidR="00B942F8" w:rsidRPr="001672C7" w:rsidRDefault="00B942F8" w:rsidP="00754F1B">
            <w:pPr>
              <w:pStyle w:val="Default"/>
              <w:jc w:val="both"/>
              <w:rPr>
                <w:rFonts w:ascii="Times New Roman" w:hAnsi="Times New Roman" w:cs="Times New Roman"/>
                <w:color w:val="auto"/>
                <w:sz w:val="20"/>
                <w:szCs w:val="20"/>
                <w:lang w:val="uk-UA" w:eastAsia="ar-SA"/>
              </w:rPr>
            </w:pPr>
            <w:r w:rsidRPr="00780A85">
              <w:rPr>
                <w:rFonts w:ascii="Times New Roman" w:hAnsi="Times New Roman" w:cs="Times New Roman"/>
                <w:color w:val="auto"/>
                <w:sz w:val="20"/>
                <w:szCs w:val="20"/>
                <w:lang w:val="uk-UA" w:eastAsia="ar-SA"/>
              </w:rPr>
              <w:t>ПЗ</w:t>
            </w:r>
            <w:r>
              <w:rPr>
                <w:rFonts w:ascii="Times New Roman" w:hAnsi="Times New Roman" w:cs="Times New Roman"/>
                <w:color w:val="auto"/>
                <w:sz w:val="20"/>
                <w:szCs w:val="20"/>
                <w:lang w:val="uk-UA" w:eastAsia="ar-SA"/>
              </w:rPr>
              <w:t> №4</w:t>
            </w:r>
            <w:r w:rsidRPr="00780A85">
              <w:rPr>
                <w:rFonts w:ascii="Times New Roman" w:hAnsi="Times New Roman" w:cs="Times New Roman"/>
                <w:color w:val="auto"/>
                <w:sz w:val="20"/>
                <w:szCs w:val="20"/>
                <w:lang w:val="uk-UA" w:eastAsia="ar-SA"/>
              </w:rPr>
              <w:t xml:space="preserve"> у формі </w:t>
            </w:r>
            <w:r>
              <w:rPr>
                <w:rFonts w:ascii="Times New Roman" w:hAnsi="Times New Roman" w:cs="Times New Roman"/>
                <w:color w:val="auto"/>
                <w:sz w:val="20"/>
                <w:szCs w:val="20"/>
                <w:lang w:val="uk-UA" w:eastAsia="ar-SA"/>
              </w:rPr>
              <w:t xml:space="preserve">дискусійного обговорення проблемних питань з тематики змістового модуля. </w:t>
            </w:r>
          </w:p>
          <w:p w:rsidR="00B942F8" w:rsidRPr="00F3175D" w:rsidRDefault="00B942F8" w:rsidP="00754F1B">
            <w:pPr>
              <w:pStyle w:val="Default"/>
              <w:jc w:val="both"/>
              <w:rPr>
                <w:sz w:val="20"/>
                <w:szCs w:val="20"/>
                <w:lang w:val="uk-UA"/>
              </w:rPr>
            </w:pPr>
          </w:p>
        </w:tc>
        <w:tc>
          <w:tcPr>
            <w:tcW w:w="3575" w:type="dxa"/>
            <w:vAlign w:val="center"/>
          </w:tcPr>
          <w:p w:rsidR="00B942F8" w:rsidRPr="00090190" w:rsidRDefault="00B942F8" w:rsidP="00754F1B">
            <w:pPr>
              <w:widowControl w:val="0"/>
              <w:jc w:val="both"/>
              <w:rPr>
                <w:sz w:val="20"/>
                <w:szCs w:val="20"/>
              </w:rPr>
            </w:pPr>
            <w:r>
              <w:rPr>
                <w:sz w:val="20"/>
                <w:szCs w:val="20"/>
              </w:rPr>
              <w:t>ПЗ №4 З</w:t>
            </w:r>
            <w:r w:rsidRPr="00F173A6">
              <w:rPr>
                <w:sz w:val="20"/>
                <w:szCs w:val="20"/>
              </w:rPr>
              <w:t xml:space="preserve">авдання </w:t>
            </w:r>
            <w:r>
              <w:rPr>
                <w:sz w:val="20"/>
                <w:szCs w:val="20"/>
              </w:rPr>
              <w:t>ПР оформлюється у вигляді презентації</w:t>
            </w:r>
            <w:r w:rsidRPr="00F173A6">
              <w:rPr>
                <w:sz w:val="20"/>
                <w:szCs w:val="20"/>
              </w:rPr>
              <w:t xml:space="preserve">. </w:t>
            </w:r>
            <w:r>
              <w:rPr>
                <w:sz w:val="20"/>
                <w:szCs w:val="20"/>
              </w:rPr>
              <w:t xml:space="preserve">Бальна оцінка залежить від повноти та змістовності доповіді, враховує системність і креативність відповідей </w:t>
            </w:r>
            <w:r w:rsidRPr="00F173A6">
              <w:rPr>
                <w:sz w:val="20"/>
                <w:szCs w:val="20"/>
              </w:rPr>
              <w:t>на запитання</w:t>
            </w:r>
            <w:r>
              <w:rPr>
                <w:sz w:val="20"/>
                <w:szCs w:val="20"/>
              </w:rPr>
              <w:t xml:space="preserve"> - до 10 балів</w:t>
            </w:r>
          </w:p>
        </w:tc>
        <w:tc>
          <w:tcPr>
            <w:tcW w:w="850" w:type="dxa"/>
            <w:gridSpan w:val="2"/>
            <w:vAlign w:val="center"/>
          </w:tcPr>
          <w:p w:rsidR="00B942F8" w:rsidRPr="00090190" w:rsidRDefault="00B942F8" w:rsidP="00754F1B">
            <w:pPr>
              <w:widowControl w:val="0"/>
              <w:jc w:val="center"/>
              <w:rPr>
                <w:b/>
                <w:sz w:val="20"/>
                <w:szCs w:val="20"/>
              </w:rPr>
            </w:pPr>
            <w:r>
              <w:rPr>
                <w:b/>
                <w:sz w:val="20"/>
                <w:szCs w:val="20"/>
              </w:rPr>
              <w:t>5</w:t>
            </w:r>
          </w:p>
        </w:tc>
      </w:tr>
      <w:tr w:rsidR="00B942F8" w:rsidRPr="00090190" w:rsidTr="00754F1B">
        <w:trPr>
          <w:trHeight w:val="67"/>
          <w:jc w:val="center"/>
        </w:trPr>
        <w:tc>
          <w:tcPr>
            <w:tcW w:w="988" w:type="dxa"/>
            <w:vAlign w:val="center"/>
          </w:tcPr>
          <w:p w:rsidR="00B942F8" w:rsidRPr="00090190" w:rsidRDefault="00B942F8" w:rsidP="00B942F8">
            <w:pPr>
              <w:widowControl w:val="0"/>
              <w:jc w:val="center"/>
              <w:rPr>
                <w:b/>
                <w:sz w:val="20"/>
                <w:szCs w:val="20"/>
              </w:rPr>
            </w:pPr>
            <w:r>
              <w:rPr>
                <w:b/>
                <w:sz w:val="20"/>
                <w:szCs w:val="20"/>
              </w:rPr>
              <w:t>Усього за ЗМ 6</w:t>
            </w:r>
          </w:p>
        </w:tc>
        <w:tc>
          <w:tcPr>
            <w:tcW w:w="1246" w:type="dxa"/>
            <w:vAlign w:val="center"/>
          </w:tcPr>
          <w:p w:rsidR="00B942F8" w:rsidRPr="00090190" w:rsidRDefault="00B942F8" w:rsidP="00754F1B">
            <w:pPr>
              <w:widowControl w:val="0"/>
              <w:jc w:val="center"/>
              <w:rPr>
                <w:b/>
                <w:color w:val="000000"/>
                <w:sz w:val="20"/>
                <w:szCs w:val="20"/>
              </w:rPr>
            </w:pPr>
            <w:r w:rsidRPr="00090190">
              <w:rPr>
                <w:b/>
                <w:color w:val="000000"/>
                <w:sz w:val="20"/>
                <w:szCs w:val="20"/>
              </w:rPr>
              <w:t>2</w:t>
            </w:r>
          </w:p>
        </w:tc>
        <w:tc>
          <w:tcPr>
            <w:tcW w:w="2977" w:type="dxa"/>
            <w:vAlign w:val="center"/>
          </w:tcPr>
          <w:p w:rsidR="00B942F8" w:rsidRPr="00090190" w:rsidRDefault="00B942F8" w:rsidP="00754F1B">
            <w:pPr>
              <w:widowControl w:val="0"/>
              <w:jc w:val="center"/>
              <w:rPr>
                <w:b/>
                <w:sz w:val="20"/>
                <w:szCs w:val="20"/>
              </w:rPr>
            </w:pPr>
          </w:p>
        </w:tc>
        <w:tc>
          <w:tcPr>
            <w:tcW w:w="3575" w:type="dxa"/>
            <w:vAlign w:val="center"/>
          </w:tcPr>
          <w:p w:rsidR="00B942F8" w:rsidRPr="00090190" w:rsidRDefault="00B942F8" w:rsidP="00754F1B">
            <w:pPr>
              <w:widowControl w:val="0"/>
              <w:jc w:val="center"/>
              <w:rPr>
                <w:sz w:val="20"/>
                <w:szCs w:val="20"/>
              </w:rPr>
            </w:pPr>
          </w:p>
        </w:tc>
        <w:tc>
          <w:tcPr>
            <w:tcW w:w="850" w:type="dxa"/>
            <w:gridSpan w:val="2"/>
            <w:vAlign w:val="center"/>
          </w:tcPr>
          <w:p w:rsidR="00B942F8" w:rsidRPr="00090190" w:rsidRDefault="00B942F8" w:rsidP="00754F1B">
            <w:pPr>
              <w:widowControl w:val="0"/>
              <w:jc w:val="center"/>
              <w:rPr>
                <w:b/>
                <w:sz w:val="20"/>
                <w:szCs w:val="20"/>
              </w:rPr>
            </w:pPr>
            <w:r>
              <w:rPr>
                <w:b/>
                <w:sz w:val="20"/>
                <w:szCs w:val="20"/>
              </w:rPr>
              <w:t>10</w:t>
            </w:r>
          </w:p>
        </w:tc>
      </w:tr>
      <w:tr w:rsidR="00A1022C" w:rsidRPr="00090190" w:rsidTr="00754F1B">
        <w:trPr>
          <w:jc w:val="center"/>
        </w:trPr>
        <w:tc>
          <w:tcPr>
            <w:tcW w:w="988" w:type="dxa"/>
            <w:vMerge w:val="restart"/>
            <w:vAlign w:val="center"/>
          </w:tcPr>
          <w:p w:rsidR="00A1022C" w:rsidRPr="00090190" w:rsidRDefault="00A1022C" w:rsidP="00754F1B">
            <w:pPr>
              <w:widowControl w:val="0"/>
              <w:jc w:val="center"/>
              <w:rPr>
                <w:sz w:val="20"/>
                <w:szCs w:val="20"/>
              </w:rPr>
            </w:pPr>
            <w:r w:rsidRPr="00090190">
              <w:rPr>
                <w:b/>
                <w:sz w:val="20"/>
                <w:szCs w:val="20"/>
              </w:rPr>
              <w:t>Усього за ЗМ 1-</w:t>
            </w:r>
            <w:r>
              <w:rPr>
                <w:b/>
                <w:sz w:val="20"/>
                <w:szCs w:val="20"/>
              </w:rPr>
              <w:t>4</w:t>
            </w:r>
          </w:p>
        </w:tc>
        <w:tc>
          <w:tcPr>
            <w:tcW w:w="1246" w:type="dxa"/>
            <w:vAlign w:val="center"/>
          </w:tcPr>
          <w:p w:rsidR="00A1022C" w:rsidRPr="00090190" w:rsidRDefault="00B942F8" w:rsidP="00B942F8">
            <w:pPr>
              <w:widowControl w:val="0"/>
              <w:jc w:val="center"/>
              <w:rPr>
                <w:color w:val="000000"/>
                <w:sz w:val="20"/>
                <w:szCs w:val="20"/>
              </w:rPr>
            </w:pPr>
            <w:r>
              <w:rPr>
                <w:b/>
                <w:sz w:val="20"/>
                <w:szCs w:val="20"/>
              </w:rPr>
              <w:t>12</w:t>
            </w:r>
          </w:p>
        </w:tc>
        <w:tc>
          <w:tcPr>
            <w:tcW w:w="2977" w:type="dxa"/>
            <w:vAlign w:val="center"/>
          </w:tcPr>
          <w:p w:rsidR="00A1022C" w:rsidRPr="00090190" w:rsidRDefault="00A1022C" w:rsidP="00754F1B">
            <w:pPr>
              <w:widowControl w:val="0"/>
              <w:jc w:val="both"/>
              <w:rPr>
                <w:sz w:val="20"/>
                <w:szCs w:val="20"/>
              </w:rPr>
            </w:pPr>
          </w:p>
        </w:tc>
        <w:tc>
          <w:tcPr>
            <w:tcW w:w="3575" w:type="dxa"/>
            <w:vAlign w:val="center"/>
          </w:tcPr>
          <w:p w:rsidR="00A1022C" w:rsidRPr="00725C43" w:rsidRDefault="00A1022C" w:rsidP="00754F1B">
            <w:pPr>
              <w:widowControl w:val="0"/>
              <w:rPr>
                <w:sz w:val="20"/>
                <w:szCs w:val="20"/>
              </w:rPr>
            </w:pPr>
          </w:p>
        </w:tc>
        <w:tc>
          <w:tcPr>
            <w:tcW w:w="850" w:type="dxa"/>
            <w:gridSpan w:val="2"/>
            <w:vAlign w:val="center"/>
          </w:tcPr>
          <w:p w:rsidR="00A1022C" w:rsidRPr="00090190" w:rsidRDefault="00A1022C" w:rsidP="00754F1B">
            <w:pPr>
              <w:widowControl w:val="0"/>
              <w:jc w:val="center"/>
              <w:rPr>
                <w:b/>
                <w:sz w:val="20"/>
                <w:szCs w:val="20"/>
              </w:rPr>
            </w:pPr>
            <w:r w:rsidRPr="00090190">
              <w:rPr>
                <w:b/>
                <w:sz w:val="20"/>
                <w:szCs w:val="20"/>
              </w:rPr>
              <w:t>60</w:t>
            </w:r>
          </w:p>
        </w:tc>
      </w:tr>
      <w:tr w:rsidR="00A1022C" w:rsidRPr="00090190" w:rsidTr="00754F1B">
        <w:trPr>
          <w:trHeight w:val="343"/>
          <w:jc w:val="center"/>
        </w:trPr>
        <w:tc>
          <w:tcPr>
            <w:tcW w:w="988" w:type="dxa"/>
            <w:vMerge/>
            <w:vAlign w:val="center"/>
          </w:tcPr>
          <w:p w:rsidR="00A1022C" w:rsidRPr="00090190" w:rsidRDefault="00A1022C" w:rsidP="00754F1B">
            <w:pPr>
              <w:widowControl w:val="0"/>
              <w:jc w:val="center"/>
              <w:rPr>
                <w:b/>
                <w:sz w:val="20"/>
                <w:szCs w:val="20"/>
              </w:rPr>
            </w:pPr>
          </w:p>
        </w:tc>
        <w:tc>
          <w:tcPr>
            <w:tcW w:w="1246" w:type="dxa"/>
            <w:vAlign w:val="center"/>
          </w:tcPr>
          <w:p w:rsidR="00A1022C" w:rsidRPr="00090190" w:rsidRDefault="00A1022C" w:rsidP="00754F1B">
            <w:pPr>
              <w:widowControl w:val="0"/>
              <w:rPr>
                <w:color w:val="000000"/>
                <w:sz w:val="20"/>
                <w:szCs w:val="20"/>
              </w:rPr>
            </w:pPr>
          </w:p>
        </w:tc>
        <w:tc>
          <w:tcPr>
            <w:tcW w:w="2977" w:type="dxa"/>
            <w:vAlign w:val="center"/>
          </w:tcPr>
          <w:p w:rsidR="00A1022C" w:rsidRPr="00F3175D" w:rsidRDefault="00A1022C" w:rsidP="00754F1B">
            <w:pPr>
              <w:pStyle w:val="Default"/>
              <w:jc w:val="both"/>
              <w:rPr>
                <w:sz w:val="20"/>
                <w:szCs w:val="20"/>
                <w:lang w:val="uk-UA"/>
              </w:rPr>
            </w:pPr>
          </w:p>
        </w:tc>
        <w:tc>
          <w:tcPr>
            <w:tcW w:w="3575" w:type="dxa"/>
            <w:vAlign w:val="center"/>
          </w:tcPr>
          <w:p w:rsidR="00A1022C" w:rsidRPr="00090190" w:rsidRDefault="00A1022C" w:rsidP="00754F1B">
            <w:pPr>
              <w:widowControl w:val="0"/>
              <w:jc w:val="both"/>
              <w:rPr>
                <w:sz w:val="20"/>
                <w:szCs w:val="20"/>
              </w:rPr>
            </w:pPr>
          </w:p>
        </w:tc>
        <w:tc>
          <w:tcPr>
            <w:tcW w:w="850" w:type="dxa"/>
            <w:gridSpan w:val="2"/>
            <w:vAlign w:val="center"/>
          </w:tcPr>
          <w:p w:rsidR="00A1022C" w:rsidRPr="00090190" w:rsidRDefault="00A1022C" w:rsidP="00754F1B">
            <w:pPr>
              <w:widowControl w:val="0"/>
              <w:jc w:val="center"/>
              <w:rPr>
                <w:b/>
                <w:sz w:val="20"/>
                <w:szCs w:val="20"/>
              </w:rPr>
            </w:pPr>
          </w:p>
        </w:tc>
      </w:tr>
    </w:tbl>
    <w:p w:rsidR="00A1022C" w:rsidRDefault="00A1022C" w:rsidP="00754F1B">
      <w:pPr>
        <w:rPr>
          <w:b/>
          <w:bCs/>
          <w:sz w:val="28"/>
          <w:szCs w:val="28"/>
        </w:rPr>
      </w:pPr>
      <w:r w:rsidRPr="0066051C">
        <w:rPr>
          <w:b/>
          <w:bCs/>
          <w:sz w:val="28"/>
          <w:szCs w:val="28"/>
        </w:rPr>
        <w:t xml:space="preserve"> Підсумковий семестровий контроль</w:t>
      </w: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1593"/>
        <w:gridCol w:w="2942"/>
        <w:gridCol w:w="3280"/>
        <w:gridCol w:w="850"/>
      </w:tblGrid>
      <w:tr w:rsidR="00A1022C" w:rsidRPr="00090190" w:rsidTr="00754F1B">
        <w:trPr>
          <w:trHeight w:val="337"/>
          <w:jc w:val="center"/>
        </w:trPr>
        <w:tc>
          <w:tcPr>
            <w:tcW w:w="1017" w:type="dxa"/>
            <w:vMerge w:val="restart"/>
            <w:vAlign w:val="center"/>
          </w:tcPr>
          <w:p w:rsidR="00A1022C" w:rsidRPr="00090190" w:rsidRDefault="00A1022C" w:rsidP="00754F1B">
            <w:pPr>
              <w:widowControl w:val="0"/>
              <w:jc w:val="center"/>
              <w:rPr>
                <w:b/>
                <w:sz w:val="20"/>
                <w:szCs w:val="20"/>
              </w:rPr>
            </w:pPr>
            <w:r>
              <w:rPr>
                <w:b/>
                <w:sz w:val="20"/>
                <w:szCs w:val="20"/>
              </w:rPr>
              <w:t>Форма</w:t>
            </w:r>
          </w:p>
        </w:tc>
        <w:tc>
          <w:tcPr>
            <w:tcW w:w="4535" w:type="dxa"/>
            <w:gridSpan w:val="2"/>
            <w:vAlign w:val="center"/>
          </w:tcPr>
          <w:p w:rsidR="00A1022C" w:rsidRPr="00090190" w:rsidRDefault="00A1022C" w:rsidP="00754F1B">
            <w:pPr>
              <w:widowControl w:val="0"/>
              <w:jc w:val="center"/>
              <w:rPr>
                <w:b/>
                <w:sz w:val="20"/>
                <w:szCs w:val="20"/>
              </w:rPr>
            </w:pPr>
            <w:r>
              <w:rPr>
                <w:b/>
                <w:sz w:val="20"/>
                <w:szCs w:val="20"/>
              </w:rPr>
              <w:t xml:space="preserve">Підсумкові </w:t>
            </w:r>
            <w:r w:rsidRPr="00090190">
              <w:rPr>
                <w:b/>
                <w:sz w:val="20"/>
                <w:szCs w:val="20"/>
              </w:rPr>
              <w:t>контрольні заходи (П</w:t>
            </w:r>
            <w:r>
              <w:rPr>
                <w:b/>
                <w:sz w:val="20"/>
                <w:szCs w:val="20"/>
              </w:rPr>
              <w:t>С</w:t>
            </w:r>
            <w:r w:rsidRPr="00090190">
              <w:rPr>
                <w:b/>
                <w:sz w:val="20"/>
                <w:szCs w:val="20"/>
              </w:rPr>
              <w:t>КЗ)</w:t>
            </w:r>
          </w:p>
        </w:tc>
        <w:tc>
          <w:tcPr>
            <w:tcW w:w="3280" w:type="dxa"/>
            <w:vMerge w:val="restart"/>
            <w:vAlign w:val="center"/>
          </w:tcPr>
          <w:p w:rsidR="00A1022C" w:rsidRPr="00090190" w:rsidRDefault="00A1022C" w:rsidP="00754F1B">
            <w:pPr>
              <w:widowControl w:val="0"/>
              <w:jc w:val="center"/>
              <w:rPr>
                <w:b/>
                <w:sz w:val="20"/>
                <w:szCs w:val="20"/>
              </w:rPr>
            </w:pPr>
            <w:r w:rsidRPr="00090190">
              <w:rPr>
                <w:b/>
                <w:sz w:val="20"/>
                <w:szCs w:val="20"/>
              </w:rPr>
              <w:t>Критерії оцінювання</w:t>
            </w:r>
          </w:p>
        </w:tc>
        <w:tc>
          <w:tcPr>
            <w:tcW w:w="850" w:type="dxa"/>
            <w:vMerge w:val="restart"/>
            <w:vAlign w:val="center"/>
          </w:tcPr>
          <w:p w:rsidR="00A1022C" w:rsidRPr="00090190" w:rsidRDefault="00A1022C" w:rsidP="00754F1B">
            <w:pPr>
              <w:widowControl w:val="0"/>
              <w:jc w:val="center"/>
              <w:rPr>
                <w:b/>
                <w:sz w:val="20"/>
                <w:szCs w:val="20"/>
              </w:rPr>
            </w:pPr>
            <w:r w:rsidRPr="00090190">
              <w:rPr>
                <w:b/>
                <w:sz w:val="20"/>
                <w:szCs w:val="20"/>
              </w:rPr>
              <w:t>Усього балів</w:t>
            </w:r>
          </w:p>
        </w:tc>
      </w:tr>
      <w:tr w:rsidR="00A1022C" w:rsidRPr="00090190" w:rsidTr="00754F1B">
        <w:trPr>
          <w:trHeight w:val="236"/>
          <w:jc w:val="center"/>
        </w:trPr>
        <w:tc>
          <w:tcPr>
            <w:tcW w:w="1017" w:type="dxa"/>
            <w:vMerge/>
            <w:vAlign w:val="center"/>
          </w:tcPr>
          <w:p w:rsidR="00A1022C" w:rsidRPr="00090190" w:rsidRDefault="00A1022C" w:rsidP="00754F1B">
            <w:pPr>
              <w:widowControl w:val="0"/>
              <w:jc w:val="center"/>
              <w:rPr>
                <w:b/>
                <w:sz w:val="20"/>
                <w:szCs w:val="20"/>
              </w:rPr>
            </w:pPr>
          </w:p>
        </w:tc>
        <w:tc>
          <w:tcPr>
            <w:tcW w:w="1593" w:type="dxa"/>
            <w:vAlign w:val="center"/>
          </w:tcPr>
          <w:p w:rsidR="00A1022C" w:rsidRPr="00090190" w:rsidRDefault="00A1022C" w:rsidP="00754F1B">
            <w:pPr>
              <w:widowControl w:val="0"/>
              <w:jc w:val="center"/>
              <w:rPr>
                <w:b/>
                <w:sz w:val="20"/>
                <w:szCs w:val="20"/>
              </w:rPr>
            </w:pPr>
            <w:r w:rsidRPr="00090190">
              <w:rPr>
                <w:b/>
                <w:sz w:val="20"/>
                <w:szCs w:val="20"/>
              </w:rPr>
              <w:t>вид П</w:t>
            </w:r>
            <w:r>
              <w:rPr>
                <w:b/>
                <w:sz w:val="20"/>
                <w:szCs w:val="20"/>
              </w:rPr>
              <w:t>С</w:t>
            </w:r>
            <w:r w:rsidRPr="00090190">
              <w:rPr>
                <w:b/>
                <w:sz w:val="20"/>
                <w:szCs w:val="20"/>
              </w:rPr>
              <w:t>КЗ</w:t>
            </w:r>
          </w:p>
        </w:tc>
        <w:tc>
          <w:tcPr>
            <w:tcW w:w="2942" w:type="dxa"/>
            <w:vAlign w:val="center"/>
          </w:tcPr>
          <w:p w:rsidR="00A1022C" w:rsidRPr="00090190" w:rsidRDefault="00A1022C" w:rsidP="00754F1B">
            <w:pPr>
              <w:widowControl w:val="0"/>
              <w:jc w:val="center"/>
              <w:rPr>
                <w:b/>
                <w:sz w:val="20"/>
                <w:szCs w:val="20"/>
              </w:rPr>
            </w:pPr>
            <w:r w:rsidRPr="00090190">
              <w:rPr>
                <w:b/>
                <w:sz w:val="20"/>
                <w:szCs w:val="20"/>
              </w:rPr>
              <w:t>зміст П</w:t>
            </w:r>
            <w:r>
              <w:rPr>
                <w:b/>
                <w:sz w:val="20"/>
                <w:szCs w:val="20"/>
              </w:rPr>
              <w:t>С</w:t>
            </w:r>
            <w:r w:rsidRPr="00090190">
              <w:rPr>
                <w:b/>
                <w:sz w:val="20"/>
                <w:szCs w:val="20"/>
              </w:rPr>
              <w:t>КЗ</w:t>
            </w:r>
          </w:p>
        </w:tc>
        <w:tc>
          <w:tcPr>
            <w:tcW w:w="3280" w:type="dxa"/>
            <w:vMerge/>
            <w:vAlign w:val="center"/>
          </w:tcPr>
          <w:p w:rsidR="00A1022C" w:rsidRPr="00090190" w:rsidRDefault="00A1022C" w:rsidP="00754F1B">
            <w:pPr>
              <w:widowControl w:val="0"/>
              <w:jc w:val="center"/>
              <w:rPr>
                <w:b/>
                <w:sz w:val="20"/>
                <w:szCs w:val="20"/>
              </w:rPr>
            </w:pPr>
          </w:p>
        </w:tc>
        <w:tc>
          <w:tcPr>
            <w:tcW w:w="850" w:type="dxa"/>
            <w:vMerge/>
            <w:vAlign w:val="center"/>
          </w:tcPr>
          <w:p w:rsidR="00A1022C" w:rsidRPr="00090190" w:rsidRDefault="00A1022C" w:rsidP="00754F1B">
            <w:pPr>
              <w:widowControl w:val="0"/>
              <w:jc w:val="center"/>
              <w:rPr>
                <w:b/>
                <w:sz w:val="20"/>
                <w:szCs w:val="20"/>
              </w:rPr>
            </w:pPr>
          </w:p>
        </w:tc>
      </w:tr>
      <w:tr w:rsidR="00A1022C" w:rsidRPr="00090190" w:rsidTr="00754F1B">
        <w:trPr>
          <w:trHeight w:val="195"/>
          <w:jc w:val="center"/>
        </w:trPr>
        <w:tc>
          <w:tcPr>
            <w:tcW w:w="1017" w:type="dxa"/>
            <w:vMerge w:val="restart"/>
            <w:textDirection w:val="btLr"/>
            <w:vAlign w:val="center"/>
          </w:tcPr>
          <w:p w:rsidR="00A1022C" w:rsidRPr="0066051C" w:rsidRDefault="00A1022C" w:rsidP="00754F1B">
            <w:pPr>
              <w:widowControl w:val="0"/>
              <w:ind w:left="113" w:right="113"/>
              <w:jc w:val="center"/>
              <w:rPr>
                <w:b/>
              </w:rPr>
            </w:pPr>
            <w:r>
              <w:rPr>
                <w:b/>
              </w:rPr>
              <w:t>Залік</w:t>
            </w:r>
          </w:p>
        </w:tc>
        <w:tc>
          <w:tcPr>
            <w:tcW w:w="1593" w:type="dxa"/>
            <w:vAlign w:val="center"/>
          </w:tcPr>
          <w:p w:rsidR="00A1022C" w:rsidRPr="00345791" w:rsidRDefault="00A1022C" w:rsidP="00754F1B">
            <w:pPr>
              <w:widowControl w:val="0"/>
              <w:rPr>
                <w:i/>
                <w:color w:val="000000"/>
                <w:sz w:val="20"/>
                <w:szCs w:val="20"/>
              </w:rPr>
            </w:pPr>
            <w:r w:rsidRPr="00345791">
              <w:rPr>
                <w:i/>
                <w:color w:val="000000"/>
                <w:sz w:val="20"/>
                <w:szCs w:val="20"/>
              </w:rPr>
              <w:t>Теоретичне завдання</w:t>
            </w:r>
            <w:r>
              <w:rPr>
                <w:i/>
                <w:color w:val="000000"/>
                <w:sz w:val="20"/>
                <w:szCs w:val="20"/>
              </w:rPr>
              <w:t xml:space="preserve"> №1</w:t>
            </w:r>
            <w:r w:rsidRPr="00345791">
              <w:rPr>
                <w:i/>
                <w:color w:val="000000"/>
                <w:sz w:val="20"/>
                <w:szCs w:val="20"/>
              </w:rPr>
              <w:t>:</w:t>
            </w:r>
          </w:p>
          <w:p w:rsidR="00A1022C" w:rsidRPr="00B841C2" w:rsidRDefault="00A1022C" w:rsidP="00754F1B">
            <w:pPr>
              <w:widowControl w:val="0"/>
              <w:rPr>
                <w:sz w:val="20"/>
                <w:szCs w:val="20"/>
              </w:rPr>
            </w:pPr>
            <w:r w:rsidRPr="00B841C2">
              <w:rPr>
                <w:color w:val="000000"/>
                <w:sz w:val="20"/>
                <w:szCs w:val="20"/>
              </w:rPr>
              <w:t>Тестування</w:t>
            </w:r>
          </w:p>
        </w:tc>
        <w:tc>
          <w:tcPr>
            <w:tcW w:w="2942" w:type="dxa"/>
            <w:vAlign w:val="center"/>
          </w:tcPr>
          <w:p w:rsidR="00A1022C" w:rsidRPr="00345791" w:rsidRDefault="00A1022C" w:rsidP="00754F1B">
            <w:pPr>
              <w:jc w:val="both"/>
              <w:rPr>
                <w:sz w:val="20"/>
                <w:szCs w:val="20"/>
              </w:rPr>
            </w:pPr>
            <w:r w:rsidRPr="00345791">
              <w:rPr>
                <w:iCs/>
                <w:color w:val="000000"/>
                <w:sz w:val="20"/>
                <w:szCs w:val="20"/>
              </w:rPr>
              <w:t>Теоретичне</w:t>
            </w:r>
            <w:r>
              <w:rPr>
                <w:iCs/>
                <w:color w:val="000000"/>
                <w:sz w:val="20"/>
                <w:szCs w:val="20"/>
              </w:rPr>
              <w:t xml:space="preserve"> </w:t>
            </w:r>
            <w:r w:rsidRPr="00345791">
              <w:rPr>
                <w:iCs/>
                <w:color w:val="000000"/>
                <w:sz w:val="20"/>
                <w:szCs w:val="20"/>
              </w:rPr>
              <w:t>завдання №1 у форматі комплексного тесту, до якого включено 10</w:t>
            </w:r>
            <w:r>
              <w:rPr>
                <w:sz w:val="20"/>
                <w:szCs w:val="20"/>
              </w:rPr>
              <w:t xml:space="preserve"> </w:t>
            </w:r>
            <w:r w:rsidRPr="00345791">
              <w:rPr>
                <w:iCs/>
                <w:color w:val="000000"/>
                <w:sz w:val="20"/>
                <w:szCs w:val="20"/>
              </w:rPr>
              <w:t xml:space="preserve">питань з усіх </w:t>
            </w:r>
            <w:r>
              <w:rPr>
                <w:iCs/>
                <w:color w:val="000000"/>
                <w:sz w:val="20"/>
                <w:szCs w:val="20"/>
              </w:rPr>
              <w:t xml:space="preserve">змістових </w:t>
            </w:r>
            <w:r w:rsidRPr="00345791">
              <w:rPr>
                <w:iCs/>
                <w:color w:val="000000"/>
                <w:sz w:val="20"/>
                <w:szCs w:val="20"/>
              </w:rPr>
              <w:t>модул</w:t>
            </w:r>
            <w:r>
              <w:rPr>
                <w:iCs/>
                <w:color w:val="000000"/>
                <w:sz w:val="20"/>
                <w:szCs w:val="20"/>
              </w:rPr>
              <w:t xml:space="preserve">ів. </w:t>
            </w:r>
            <w:r w:rsidRPr="00372620">
              <w:rPr>
                <w:sz w:val="20"/>
                <w:szCs w:val="20"/>
              </w:rPr>
              <w:t>Тест передбачає відповідь на теоретичні питання</w:t>
            </w:r>
            <w:r>
              <w:rPr>
                <w:sz w:val="20"/>
                <w:szCs w:val="20"/>
              </w:rPr>
              <w:t>.</w:t>
            </w:r>
          </w:p>
        </w:tc>
        <w:tc>
          <w:tcPr>
            <w:tcW w:w="3280" w:type="dxa"/>
            <w:vAlign w:val="center"/>
          </w:tcPr>
          <w:p w:rsidR="00A1022C" w:rsidRPr="00090190" w:rsidRDefault="00A1022C" w:rsidP="00754F1B">
            <w:pPr>
              <w:jc w:val="both"/>
              <w:rPr>
                <w:sz w:val="20"/>
                <w:szCs w:val="20"/>
              </w:rPr>
            </w:pPr>
            <w:r w:rsidRPr="00D53267">
              <w:rPr>
                <w:i/>
                <w:sz w:val="20"/>
                <w:szCs w:val="20"/>
              </w:rPr>
              <w:t>Тестові питання оцінюються</w:t>
            </w:r>
            <w:r w:rsidRPr="00090190">
              <w:rPr>
                <w:sz w:val="20"/>
                <w:szCs w:val="20"/>
              </w:rPr>
              <w:t>:</w:t>
            </w:r>
          </w:p>
          <w:p w:rsidR="00A1022C" w:rsidRPr="00B841C2" w:rsidRDefault="00A1022C" w:rsidP="00754F1B">
            <w:pPr>
              <w:jc w:val="both"/>
              <w:rPr>
                <w:sz w:val="20"/>
                <w:szCs w:val="20"/>
              </w:rPr>
            </w:pPr>
            <w:r>
              <w:rPr>
                <w:sz w:val="20"/>
                <w:szCs w:val="20"/>
              </w:rPr>
              <w:t>«</w:t>
            </w:r>
            <w:r w:rsidRPr="00D53267">
              <w:rPr>
                <w:sz w:val="20"/>
                <w:szCs w:val="20"/>
              </w:rPr>
              <w:t>правильно</w:t>
            </w:r>
            <w:r>
              <w:rPr>
                <w:sz w:val="20"/>
                <w:szCs w:val="20"/>
              </w:rPr>
              <w:t>»</w:t>
            </w:r>
            <w:r w:rsidRPr="00D53267">
              <w:rPr>
                <w:sz w:val="20"/>
                <w:szCs w:val="20"/>
              </w:rPr>
              <w:t>/</w:t>
            </w:r>
            <w:r>
              <w:rPr>
                <w:sz w:val="20"/>
                <w:szCs w:val="20"/>
              </w:rPr>
              <w:t>«</w:t>
            </w:r>
            <w:r w:rsidRPr="00D53267">
              <w:rPr>
                <w:sz w:val="20"/>
                <w:szCs w:val="20"/>
              </w:rPr>
              <w:t>неправильно</w:t>
            </w:r>
            <w:r>
              <w:rPr>
                <w:sz w:val="20"/>
                <w:szCs w:val="20"/>
              </w:rPr>
              <w:t>»</w:t>
            </w:r>
            <w:r w:rsidRPr="00090190">
              <w:rPr>
                <w:sz w:val="20"/>
                <w:szCs w:val="20"/>
              </w:rPr>
              <w:t xml:space="preserve"> (вірною є лише один з варіантів відповідей)</w:t>
            </w:r>
            <w:r>
              <w:rPr>
                <w:sz w:val="20"/>
                <w:szCs w:val="20"/>
              </w:rPr>
              <w:t xml:space="preserve">. </w:t>
            </w:r>
            <w:r w:rsidRPr="00372620">
              <w:rPr>
                <w:sz w:val="20"/>
                <w:szCs w:val="20"/>
              </w:rPr>
              <w:t>Правильна відповідь оцінюється у 1 бал</w:t>
            </w:r>
            <w:r>
              <w:rPr>
                <w:sz w:val="20"/>
                <w:szCs w:val="20"/>
              </w:rPr>
              <w:t>, неправильна - у 0 балів.</w:t>
            </w:r>
          </w:p>
        </w:tc>
        <w:tc>
          <w:tcPr>
            <w:tcW w:w="850" w:type="dxa"/>
            <w:vAlign w:val="center"/>
          </w:tcPr>
          <w:p w:rsidR="00A1022C" w:rsidRPr="00B841C2" w:rsidRDefault="00A1022C" w:rsidP="00754F1B">
            <w:pPr>
              <w:widowControl w:val="0"/>
              <w:jc w:val="center"/>
              <w:rPr>
                <w:b/>
                <w:sz w:val="20"/>
                <w:szCs w:val="20"/>
              </w:rPr>
            </w:pPr>
            <w:r w:rsidRPr="00B841C2">
              <w:rPr>
                <w:b/>
                <w:sz w:val="20"/>
                <w:szCs w:val="20"/>
              </w:rPr>
              <w:t>10</w:t>
            </w:r>
          </w:p>
        </w:tc>
      </w:tr>
      <w:tr w:rsidR="00A1022C" w:rsidRPr="00090190" w:rsidTr="00754F1B">
        <w:trPr>
          <w:trHeight w:val="195"/>
          <w:jc w:val="center"/>
        </w:trPr>
        <w:tc>
          <w:tcPr>
            <w:tcW w:w="1017" w:type="dxa"/>
            <w:vMerge/>
            <w:vAlign w:val="center"/>
          </w:tcPr>
          <w:p w:rsidR="00A1022C" w:rsidRPr="00090190" w:rsidRDefault="00A1022C" w:rsidP="00754F1B">
            <w:pPr>
              <w:widowControl w:val="0"/>
              <w:jc w:val="center"/>
              <w:rPr>
                <w:b/>
                <w:sz w:val="20"/>
                <w:szCs w:val="20"/>
              </w:rPr>
            </w:pPr>
          </w:p>
        </w:tc>
        <w:tc>
          <w:tcPr>
            <w:tcW w:w="1593" w:type="dxa"/>
            <w:vAlign w:val="center"/>
          </w:tcPr>
          <w:p w:rsidR="00A1022C" w:rsidRDefault="00A1022C" w:rsidP="00754F1B">
            <w:pPr>
              <w:widowControl w:val="0"/>
              <w:jc w:val="both"/>
              <w:rPr>
                <w:color w:val="000000"/>
                <w:sz w:val="20"/>
                <w:szCs w:val="20"/>
              </w:rPr>
            </w:pPr>
            <w:r>
              <w:rPr>
                <w:i/>
                <w:color w:val="000000"/>
                <w:sz w:val="20"/>
                <w:szCs w:val="20"/>
              </w:rPr>
              <w:t>Практичні</w:t>
            </w:r>
            <w:r w:rsidRPr="00345791">
              <w:rPr>
                <w:i/>
                <w:color w:val="000000"/>
                <w:sz w:val="20"/>
                <w:szCs w:val="20"/>
              </w:rPr>
              <w:t xml:space="preserve"> завдання</w:t>
            </w:r>
            <w:r>
              <w:rPr>
                <w:i/>
                <w:color w:val="000000"/>
                <w:sz w:val="20"/>
                <w:szCs w:val="20"/>
              </w:rPr>
              <w:t xml:space="preserve"> №2-3</w:t>
            </w:r>
            <w:r w:rsidRPr="00345791">
              <w:rPr>
                <w:i/>
                <w:color w:val="000000"/>
                <w:sz w:val="20"/>
                <w:szCs w:val="20"/>
              </w:rPr>
              <w:t>:</w:t>
            </w:r>
          </w:p>
          <w:p w:rsidR="00A1022C" w:rsidRPr="00B841C2" w:rsidRDefault="00A1022C" w:rsidP="00754F1B">
            <w:pPr>
              <w:widowControl w:val="0"/>
              <w:jc w:val="both"/>
              <w:rPr>
                <w:sz w:val="20"/>
                <w:szCs w:val="20"/>
              </w:rPr>
            </w:pPr>
            <w:r>
              <w:rPr>
                <w:color w:val="000000"/>
                <w:sz w:val="20"/>
                <w:szCs w:val="20"/>
              </w:rPr>
              <w:t>Виконання індивідуального завдання</w:t>
            </w:r>
          </w:p>
        </w:tc>
        <w:tc>
          <w:tcPr>
            <w:tcW w:w="2942" w:type="dxa"/>
            <w:vAlign w:val="center"/>
          </w:tcPr>
          <w:p w:rsidR="00A1022C" w:rsidRDefault="00A1022C" w:rsidP="00754F1B">
            <w:pPr>
              <w:jc w:val="both"/>
              <w:rPr>
                <w:iCs/>
                <w:color w:val="000000"/>
                <w:sz w:val="20"/>
                <w:szCs w:val="20"/>
              </w:rPr>
            </w:pPr>
            <w:r w:rsidRPr="00A95CFC">
              <w:rPr>
                <w:iCs/>
                <w:color w:val="000000"/>
                <w:sz w:val="20"/>
                <w:szCs w:val="20"/>
              </w:rPr>
              <w:t xml:space="preserve">Індивідуальне письмове завдання виконується у вигляді реферату і включає в себе перелік питань та практичних завдань згідно з планом практичних завдань у розділі «Індивідуальне письмове завдання» та передбачає теоретичну й практичну частини. У теоретичній частині студент повинен дати відповіді на одне запитання. Відповіді повинні бути конкретними і одночасно охоплювати сутність поставлених запитань. Обсяг до 6 сторінок А4. </w:t>
            </w:r>
            <w:proofErr w:type="spellStart"/>
            <w:r w:rsidRPr="00A95CFC">
              <w:rPr>
                <w:iCs/>
                <w:color w:val="000000"/>
                <w:sz w:val="20"/>
                <w:szCs w:val="20"/>
              </w:rPr>
              <w:t>Times</w:t>
            </w:r>
            <w:proofErr w:type="spellEnd"/>
            <w:r w:rsidRPr="00A95CFC">
              <w:rPr>
                <w:iCs/>
                <w:color w:val="000000"/>
                <w:sz w:val="20"/>
                <w:szCs w:val="20"/>
              </w:rPr>
              <w:t xml:space="preserve"> </w:t>
            </w:r>
            <w:proofErr w:type="spellStart"/>
            <w:r>
              <w:rPr>
                <w:iCs/>
                <w:color w:val="000000"/>
                <w:sz w:val="20"/>
                <w:szCs w:val="20"/>
              </w:rPr>
              <w:t>New</w:t>
            </w:r>
            <w:proofErr w:type="spellEnd"/>
            <w:r>
              <w:rPr>
                <w:iCs/>
                <w:color w:val="000000"/>
                <w:sz w:val="20"/>
                <w:szCs w:val="20"/>
              </w:rPr>
              <w:t xml:space="preserve"> </w:t>
            </w:r>
            <w:proofErr w:type="spellStart"/>
            <w:r>
              <w:rPr>
                <w:iCs/>
                <w:color w:val="000000"/>
                <w:sz w:val="20"/>
                <w:szCs w:val="20"/>
              </w:rPr>
              <w:t>Roman</w:t>
            </w:r>
            <w:proofErr w:type="spellEnd"/>
            <w:r>
              <w:rPr>
                <w:iCs/>
                <w:color w:val="000000"/>
                <w:sz w:val="20"/>
                <w:szCs w:val="20"/>
              </w:rPr>
              <w:t xml:space="preserve">, 14 </w:t>
            </w:r>
            <w:proofErr w:type="spellStart"/>
            <w:r>
              <w:rPr>
                <w:iCs/>
                <w:color w:val="000000"/>
                <w:sz w:val="20"/>
                <w:szCs w:val="20"/>
              </w:rPr>
              <w:t>pt</w:t>
            </w:r>
            <w:proofErr w:type="spellEnd"/>
            <w:r>
              <w:rPr>
                <w:iCs/>
                <w:color w:val="000000"/>
                <w:sz w:val="20"/>
                <w:szCs w:val="20"/>
              </w:rPr>
              <w:t>, 1,5 інтервал.</w:t>
            </w:r>
          </w:p>
          <w:p w:rsidR="00A1022C" w:rsidRPr="00A95CFC" w:rsidRDefault="00A1022C" w:rsidP="00754F1B">
            <w:pPr>
              <w:jc w:val="both"/>
              <w:rPr>
                <w:iCs/>
                <w:color w:val="000000"/>
                <w:sz w:val="20"/>
                <w:szCs w:val="20"/>
              </w:rPr>
            </w:pPr>
            <w:r w:rsidRPr="00A95CFC">
              <w:rPr>
                <w:iCs/>
                <w:color w:val="000000"/>
                <w:sz w:val="20"/>
                <w:szCs w:val="20"/>
              </w:rPr>
              <w:t xml:space="preserve"> </w:t>
            </w:r>
          </w:p>
          <w:p w:rsidR="00A1022C" w:rsidRPr="00A95CFC" w:rsidRDefault="00A1022C" w:rsidP="00754F1B">
            <w:pPr>
              <w:jc w:val="both"/>
              <w:rPr>
                <w:iCs/>
                <w:color w:val="000000"/>
                <w:sz w:val="20"/>
                <w:szCs w:val="20"/>
              </w:rPr>
            </w:pPr>
            <w:r w:rsidRPr="00A95CFC">
              <w:rPr>
                <w:iCs/>
                <w:color w:val="000000"/>
                <w:sz w:val="20"/>
                <w:szCs w:val="20"/>
              </w:rPr>
              <w:t xml:space="preserve">До практичної частини належить </w:t>
            </w:r>
            <w:r>
              <w:rPr>
                <w:iCs/>
                <w:color w:val="000000"/>
                <w:sz w:val="20"/>
                <w:szCs w:val="20"/>
              </w:rPr>
              <w:t xml:space="preserve">аналіз </w:t>
            </w:r>
            <w:r w:rsidRPr="00A95CFC">
              <w:rPr>
                <w:iCs/>
                <w:color w:val="000000"/>
                <w:sz w:val="20"/>
                <w:szCs w:val="20"/>
              </w:rPr>
              <w:t xml:space="preserve">та обґрунтування бачення студента можливих шляхів вирішення проблемних питань. </w:t>
            </w:r>
          </w:p>
        </w:tc>
        <w:tc>
          <w:tcPr>
            <w:tcW w:w="3280" w:type="dxa"/>
            <w:vAlign w:val="center"/>
          </w:tcPr>
          <w:p w:rsidR="00A1022C" w:rsidRPr="00B841C2" w:rsidRDefault="00A1022C" w:rsidP="00754F1B">
            <w:pPr>
              <w:widowControl w:val="0"/>
              <w:jc w:val="both"/>
              <w:rPr>
                <w:sz w:val="20"/>
                <w:szCs w:val="20"/>
              </w:rPr>
            </w:pPr>
            <w:r>
              <w:rPr>
                <w:sz w:val="20"/>
                <w:szCs w:val="20"/>
              </w:rPr>
              <w:t>Кожн</w:t>
            </w:r>
            <w:r w:rsidRPr="008D13B1">
              <w:rPr>
                <w:sz w:val="20"/>
                <w:szCs w:val="20"/>
              </w:rPr>
              <w:t>е</w:t>
            </w:r>
            <w:r>
              <w:rPr>
                <w:sz w:val="20"/>
                <w:szCs w:val="20"/>
              </w:rPr>
              <w:t xml:space="preserve"> з двох завдань оцінюється максим</w:t>
            </w:r>
            <w:r w:rsidRPr="008D13B1">
              <w:rPr>
                <w:sz w:val="20"/>
                <w:szCs w:val="20"/>
              </w:rPr>
              <w:t>ум</w:t>
            </w:r>
            <w:r>
              <w:rPr>
                <w:sz w:val="20"/>
                <w:szCs w:val="20"/>
              </w:rPr>
              <w:t xml:space="preserve"> у 15 балів з урахуванням повноти </w:t>
            </w:r>
            <w:r w:rsidRPr="00372620">
              <w:rPr>
                <w:sz w:val="20"/>
                <w:szCs w:val="20"/>
              </w:rPr>
              <w:t>відповідей на запитання</w:t>
            </w:r>
            <w:r>
              <w:rPr>
                <w:sz w:val="20"/>
                <w:szCs w:val="20"/>
              </w:rPr>
              <w:t>, логічності побудови відповіді, аргументованості наведених висновків.</w:t>
            </w:r>
          </w:p>
        </w:tc>
        <w:tc>
          <w:tcPr>
            <w:tcW w:w="850" w:type="dxa"/>
            <w:vAlign w:val="center"/>
          </w:tcPr>
          <w:p w:rsidR="00A1022C" w:rsidRPr="00B841C2" w:rsidRDefault="00A1022C" w:rsidP="00754F1B">
            <w:pPr>
              <w:widowControl w:val="0"/>
              <w:jc w:val="center"/>
              <w:rPr>
                <w:b/>
                <w:sz w:val="20"/>
                <w:szCs w:val="20"/>
              </w:rPr>
            </w:pPr>
            <w:r>
              <w:rPr>
                <w:b/>
                <w:sz w:val="20"/>
                <w:szCs w:val="20"/>
              </w:rPr>
              <w:t>30</w:t>
            </w:r>
          </w:p>
        </w:tc>
      </w:tr>
      <w:tr w:rsidR="00A1022C" w:rsidRPr="00090190" w:rsidTr="00754F1B">
        <w:trPr>
          <w:trHeight w:val="195"/>
          <w:jc w:val="center"/>
        </w:trPr>
        <w:tc>
          <w:tcPr>
            <w:tcW w:w="1017" w:type="dxa"/>
            <w:vAlign w:val="center"/>
          </w:tcPr>
          <w:p w:rsidR="00A1022C" w:rsidRPr="00090190" w:rsidRDefault="00A1022C" w:rsidP="00754F1B">
            <w:pPr>
              <w:widowControl w:val="0"/>
              <w:jc w:val="center"/>
              <w:rPr>
                <w:b/>
                <w:sz w:val="20"/>
                <w:szCs w:val="20"/>
              </w:rPr>
            </w:pPr>
            <w:r w:rsidRPr="00090190">
              <w:rPr>
                <w:b/>
                <w:sz w:val="20"/>
                <w:szCs w:val="20"/>
              </w:rPr>
              <w:t xml:space="preserve">Усього за </w:t>
            </w:r>
            <w:r>
              <w:rPr>
                <w:b/>
                <w:sz w:val="20"/>
                <w:szCs w:val="20"/>
              </w:rPr>
              <w:t>ПСКЗ</w:t>
            </w:r>
          </w:p>
        </w:tc>
        <w:tc>
          <w:tcPr>
            <w:tcW w:w="1593" w:type="dxa"/>
            <w:vAlign w:val="center"/>
          </w:tcPr>
          <w:p w:rsidR="00A1022C" w:rsidRPr="00B841C2" w:rsidRDefault="00A1022C" w:rsidP="00754F1B">
            <w:pPr>
              <w:widowControl w:val="0"/>
              <w:jc w:val="center"/>
              <w:rPr>
                <w:b/>
                <w:sz w:val="20"/>
                <w:szCs w:val="20"/>
              </w:rPr>
            </w:pPr>
            <w:r>
              <w:rPr>
                <w:b/>
                <w:sz w:val="20"/>
                <w:szCs w:val="20"/>
              </w:rPr>
              <w:t>3</w:t>
            </w:r>
          </w:p>
        </w:tc>
        <w:tc>
          <w:tcPr>
            <w:tcW w:w="6222" w:type="dxa"/>
            <w:gridSpan w:val="2"/>
            <w:vAlign w:val="center"/>
          </w:tcPr>
          <w:p w:rsidR="00A1022C" w:rsidRPr="00B67E3F" w:rsidRDefault="00A1022C" w:rsidP="00754F1B">
            <w:pPr>
              <w:widowControl w:val="0"/>
              <w:ind w:left="282" w:hanging="282"/>
              <w:jc w:val="both"/>
              <w:rPr>
                <w:i/>
                <w:sz w:val="20"/>
                <w:szCs w:val="20"/>
              </w:rPr>
            </w:pPr>
          </w:p>
        </w:tc>
        <w:tc>
          <w:tcPr>
            <w:tcW w:w="850" w:type="dxa"/>
            <w:vAlign w:val="center"/>
          </w:tcPr>
          <w:p w:rsidR="00A1022C" w:rsidRPr="00B841C2" w:rsidRDefault="00A1022C" w:rsidP="00754F1B">
            <w:pPr>
              <w:widowControl w:val="0"/>
              <w:jc w:val="center"/>
              <w:rPr>
                <w:sz w:val="20"/>
                <w:szCs w:val="20"/>
              </w:rPr>
            </w:pPr>
            <w:r w:rsidRPr="00372620">
              <w:rPr>
                <w:b/>
                <w:sz w:val="20"/>
                <w:szCs w:val="20"/>
              </w:rPr>
              <w:t>40</w:t>
            </w:r>
          </w:p>
        </w:tc>
      </w:tr>
    </w:tbl>
    <w:p w:rsidR="00B942F8" w:rsidRDefault="00B942F8">
      <w:pPr>
        <w:shd w:val="clear" w:color="auto" w:fill="FFFFFF"/>
        <w:jc w:val="center"/>
        <w:rPr>
          <w:b/>
          <w:sz w:val="28"/>
          <w:szCs w:val="28"/>
        </w:rPr>
      </w:pPr>
    </w:p>
    <w:p w:rsidR="009610A3" w:rsidRDefault="00592D84">
      <w:pPr>
        <w:shd w:val="clear" w:color="auto" w:fill="FFFFFF"/>
        <w:jc w:val="center"/>
        <w:rPr>
          <w:b/>
          <w:sz w:val="28"/>
          <w:szCs w:val="28"/>
        </w:rPr>
      </w:pPr>
      <w:r>
        <w:rPr>
          <w:b/>
          <w:sz w:val="28"/>
          <w:szCs w:val="28"/>
        </w:rPr>
        <w:t>9.</w:t>
      </w:r>
      <w:r>
        <w:rPr>
          <w:b/>
          <w:color w:val="FF0000"/>
          <w:sz w:val="28"/>
          <w:szCs w:val="28"/>
        </w:rPr>
        <w:t xml:space="preserve"> </w:t>
      </w:r>
      <w:r>
        <w:rPr>
          <w:b/>
          <w:sz w:val="28"/>
          <w:szCs w:val="28"/>
        </w:rPr>
        <w:t>Рекомендована література</w:t>
      </w:r>
    </w:p>
    <w:p w:rsidR="009161D4" w:rsidRDefault="00592D84">
      <w:pPr>
        <w:ind w:firstLine="567"/>
        <w:jc w:val="both"/>
        <w:rPr>
          <w:i/>
          <w:sz w:val="22"/>
          <w:szCs w:val="22"/>
        </w:rPr>
      </w:pPr>
      <w:r>
        <w:rPr>
          <w:b/>
          <w:sz w:val="28"/>
          <w:szCs w:val="28"/>
        </w:rPr>
        <w:t>Основна</w:t>
      </w:r>
      <w:r>
        <w:rPr>
          <w:sz w:val="28"/>
          <w:szCs w:val="28"/>
        </w:rPr>
        <w:t>:</w:t>
      </w:r>
      <w:r>
        <w:rPr>
          <w:i/>
          <w:sz w:val="22"/>
          <w:szCs w:val="22"/>
        </w:rPr>
        <w:t xml:space="preserve"> </w:t>
      </w:r>
    </w:p>
    <w:p w:rsidR="009610A3" w:rsidRDefault="00EE0ADB">
      <w:pPr>
        <w:ind w:firstLine="567"/>
        <w:jc w:val="both"/>
        <w:rPr>
          <w:i/>
          <w:sz w:val="22"/>
          <w:szCs w:val="22"/>
        </w:rPr>
      </w:pPr>
      <w:r>
        <w:rPr>
          <w:sz w:val="22"/>
          <w:szCs w:val="22"/>
        </w:rPr>
        <w:t xml:space="preserve"> </w:t>
      </w:r>
      <w:r w:rsidR="00592D84">
        <w:rPr>
          <w:sz w:val="22"/>
          <w:szCs w:val="22"/>
        </w:rPr>
        <w:t>(</w:t>
      </w:r>
      <w:r w:rsidR="00592D84">
        <w:rPr>
          <w:i/>
          <w:sz w:val="22"/>
          <w:szCs w:val="22"/>
        </w:rPr>
        <w:t xml:space="preserve">до 5 україномовних джерел, виданих протягом  останніх </w:t>
      </w:r>
      <w:r w:rsidR="00592D84">
        <w:rPr>
          <w:i/>
          <w:color w:val="FF0000"/>
          <w:sz w:val="22"/>
          <w:szCs w:val="22"/>
        </w:rPr>
        <w:t xml:space="preserve"> </w:t>
      </w:r>
      <w:r w:rsidR="00592D84">
        <w:rPr>
          <w:i/>
          <w:sz w:val="22"/>
          <w:szCs w:val="22"/>
        </w:rPr>
        <w:t>5</w:t>
      </w:r>
      <w:r w:rsidR="00592D84">
        <w:rPr>
          <w:i/>
          <w:color w:val="FF0000"/>
          <w:sz w:val="22"/>
          <w:szCs w:val="22"/>
        </w:rPr>
        <w:t xml:space="preserve"> </w:t>
      </w:r>
      <w:r w:rsidR="00592D84">
        <w:rPr>
          <w:i/>
          <w:sz w:val="22"/>
          <w:szCs w:val="22"/>
        </w:rPr>
        <w:t>років, – підручники, навчальні та навчально-методичні посібники).</w:t>
      </w:r>
    </w:p>
    <w:p w:rsidR="00EE0ADB" w:rsidRPr="00135F75" w:rsidRDefault="00EE0ADB">
      <w:pPr>
        <w:ind w:firstLine="567"/>
        <w:jc w:val="both"/>
      </w:pPr>
      <w:r w:rsidRPr="00135F75">
        <w:t xml:space="preserve">1. </w:t>
      </w:r>
      <w:proofErr w:type="spellStart"/>
      <w:r w:rsidRPr="00135F75">
        <w:t>Берназюк</w:t>
      </w:r>
      <w:proofErr w:type="spellEnd"/>
      <w:r w:rsidRPr="00135F75">
        <w:t xml:space="preserve"> О. О. Електронне урядування як особлива форма публічного управління: поняття та проблеми запровадження. Наук. вісник Ужгород. </w:t>
      </w:r>
      <w:proofErr w:type="spellStart"/>
      <w:r w:rsidRPr="00135F75">
        <w:t>нац</w:t>
      </w:r>
      <w:proofErr w:type="spellEnd"/>
      <w:r w:rsidRPr="00135F75">
        <w:t xml:space="preserve">. ун-ту. Серія Право. 2019. </w:t>
      </w:r>
      <w:proofErr w:type="spellStart"/>
      <w:r w:rsidRPr="00135F75">
        <w:t>Вип</w:t>
      </w:r>
      <w:proofErr w:type="spellEnd"/>
      <w:r w:rsidRPr="00135F75">
        <w:t xml:space="preserve">. 55. Том 2. С. 32–35. </w:t>
      </w:r>
    </w:p>
    <w:p w:rsidR="00EE0ADB" w:rsidRPr="00135F75" w:rsidRDefault="00EE0ADB">
      <w:pPr>
        <w:ind w:firstLine="567"/>
        <w:jc w:val="both"/>
      </w:pPr>
      <w:r w:rsidRPr="00135F75">
        <w:lastRenderedPageBreak/>
        <w:t>2. Погребняк І. Є. Електронний уряд (e-</w:t>
      </w:r>
      <w:proofErr w:type="spellStart"/>
      <w:r w:rsidRPr="00135F75">
        <w:t>government</w:t>
      </w:r>
      <w:proofErr w:type="spellEnd"/>
      <w:r w:rsidRPr="00135F75">
        <w:t>) і електронне урядування (</w:t>
      </w:r>
      <w:proofErr w:type="spellStart"/>
      <w:r w:rsidRPr="00135F75">
        <w:t>egovernance</w:t>
      </w:r>
      <w:proofErr w:type="spellEnd"/>
      <w:r w:rsidRPr="00135F75">
        <w:t xml:space="preserve">): поняття та принципи функціонування. – URL: </w:t>
      </w:r>
      <w:hyperlink r:id="rId7" w:history="1">
        <w:r w:rsidRPr="00135F75">
          <w:rPr>
            <w:rStyle w:val="af"/>
          </w:rPr>
          <w:t>https://ndipzir.org.ua/wpcontent/uploads/2014/10/Pogrebnyak7.pdf</w:t>
        </w:r>
      </w:hyperlink>
    </w:p>
    <w:p w:rsidR="00EE0ADB" w:rsidRPr="00135F75" w:rsidRDefault="00EE0ADB">
      <w:pPr>
        <w:ind w:firstLine="567"/>
        <w:jc w:val="both"/>
      </w:pPr>
      <w:r w:rsidRPr="00135F75">
        <w:t xml:space="preserve">3. </w:t>
      </w:r>
      <w:proofErr w:type="spellStart"/>
      <w:r w:rsidRPr="00135F75">
        <w:t>Берназюк</w:t>
      </w:r>
      <w:proofErr w:type="spellEnd"/>
      <w:r w:rsidRPr="00135F75">
        <w:t xml:space="preserve"> О. О. Електронне урядування як особлива форма публічного управління: поняття та проблеми запровадження. Наук. вісник Ужгород. </w:t>
      </w:r>
      <w:proofErr w:type="spellStart"/>
      <w:r w:rsidRPr="00135F75">
        <w:t>нац</w:t>
      </w:r>
      <w:proofErr w:type="spellEnd"/>
      <w:r w:rsidRPr="00135F75">
        <w:t xml:space="preserve">. ун-ту. Серія Право. 2019. </w:t>
      </w:r>
      <w:proofErr w:type="spellStart"/>
      <w:r w:rsidRPr="00135F75">
        <w:t>Вип</w:t>
      </w:r>
      <w:proofErr w:type="spellEnd"/>
      <w:r w:rsidRPr="00135F75">
        <w:t xml:space="preserve">. 55. Том 2. С. 32–35. </w:t>
      </w:r>
    </w:p>
    <w:p w:rsidR="00186E74" w:rsidRPr="00135F75" w:rsidRDefault="00EE0ADB" w:rsidP="00186E74">
      <w:pPr>
        <w:ind w:firstLine="567"/>
        <w:jc w:val="both"/>
      </w:pPr>
      <w:r w:rsidRPr="00135F75">
        <w:t>4.</w:t>
      </w:r>
      <w:r w:rsidR="00186E74" w:rsidRPr="00135F75">
        <w:t>Чукут С.</w:t>
      </w:r>
      <w:r w:rsidR="00754F1B">
        <w:t xml:space="preserve"> </w:t>
      </w:r>
      <w:r w:rsidR="00186E74" w:rsidRPr="00135F75">
        <w:t xml:space="preserve">А, </w:t>
      </w:r>
      <w:proofErr w:type="spellStart"/>
      <w:r w:rsidR="00186E74" w:rsidRPr="00135F75">
        <w:t>Загвойська</w:t>
      </w:r>
      <w:proofErr w:type="spellEnd"/>
      <w:r w:rsidR="00186E74" w:rsidRPr="00135F75">
        <w:t xml:space="preserve"> О.</w:t>
      </w:r>
      <w:r w:rsidR="00754F1B">
        <w:t xml:space="preserve"> </w:t>
      </w:r>
      <w:r w:rsidR="00186E74" w:rsidRPr="00135F75">
        <w:t xml:space="preserve">В., </w:t>
      </w:r>
      <w:proofErr w:type="spellStart"/>
      <w:r w:rsidR="00186E74" w:rsidRPr="00135F75">
        <w:t>Цимбаленко</w:t>
      </w:r>
      <w:proofErr w:type="spellEnd"/>
      <w:r w:rsidR="00186E74" w:rsidRPr="00135F75">
        <w:t xml:space="preserve"> Я.</w:t>
      </w:r>
      <w:r w:rsidR="00754F1B">
        <w:t xml:space="preserve"> </w:t>
      </w:r>
      <w:r w:rsidR="00186E74" w:rsidRPr="00135F75">
        <w:t xml:space="preserve">Ю. Основи електронного урядування. </w:t>
      </w:r>
      <w:proofErr w:type="spellStart"/>
      <w:r w:rsidR="00186E74" w:rsidRPr="00642FED">
        <w:rPr>
          <w:i/>
        </w:rPr>
        <w:t>Навч</w:t>
      </w:r>
      <w:proofErr w:type="spellEnd"/>
      <w:r w:rsidR="00186E74" w:rsidRPr="00642FED">
        <w:rPr>
          <w:i/>
        </w:rPr>
        <w:t xml:space="preserve">. </w:t>
      </w:r>
      <w:r w:rsidR="00754F1B" w:rsidRPr="00642FED">
        <w:rPr>
          <w:i/>
        </w:rPr>
        <w:t>п</w:t>
      </w:r>
      <w:r w:rsidR="00186E74" w:rsidRPr="00642FED">
        <w:rPr>
          <w:i/>
        </w:rPr>
        <w:t>осібник.</w:t>
      </w:r>
      <w:r w:rsidR="00186E74" w:rsidRPr="00135F75">
        <w:t xml:space="preserve"> Київ, 2022. 268 с.</w:t>
      </w:r>
    </w:p>
    <w:p w:rsidR="00186E74" w:rsidRPr="00135F75" w:rsidRDefault="00186E74" w:rsidP="00186E74">
      <w:pPr>
        <w:ind w:firstLine="567"/>
        <w:jc w:val="both"/>
      </w:pPr>
      <w:r w:rsidRPr="00135F75">
        <w:t>https://ela.kpi.ua/bitstream/123456789/48921/1/E-governance_Manual_KPI.pd</w:t>
      </w:r>
    </w:p>
    <w:p w:rsidR="00002B6C" w:rsidRPr="00135F75" w:rsidRDefault="00002B6C">
      <w:pPr>
        <w:ind w:firstLine="567"/>
        <w:jc w:val="both"/>
      </w:pPr>
      <w:r w:rsidRPr="00135F75">
        <w:t xml:space="preserve">5. </w:t>
      </w:r>
      <w:proofErr w:type="spellStart"/>
      <w:r w:rsidR="00186E74" w:rsidRPr="00135F75">
        <w:t>Digital</w:t>
      </w:r>
      <w:proofErr w:type="spellEnd"/>
      <w:r w:rsidR="00186E74" w:rsidRPr="00135F75">
        <w:t xml:space="preserve"> </w:t>
      </w:r>
      <w:proofErr w:type="spellStart"/>
      <w:r w:rsidR="00186E74" w:rsidRPr="00135F75">
        <w:t>Government</w:t>
      </w:r>
      <w:proofErr w:type="spellEnd"/>
      <w:r w:rsidR="00186E74" w:rsidRPr="00135F75">
        <w:t xml:space="preserve"> </w:t>
      </w:r>
      <w:proofErr w:type="spellStart"/>
      <w:r w:rsidR="00186E74" w:rsidRPr="00135F75">
        <w:t>Conference</w:t>
      </w:r>
      <w:proofErr w:type="spellEnd"/>
      <w:r w:rsidR="00186E74" w:rsidRPr="00135F75">
        <w:t xml:space="preserve"> [Електронний ресурс]. – Режим доступу:/ </w:t>
      </w:r>
      <w:hyperlink r:id="rId8" w:history="1">
        <w:r w:rsidRPr="00135F75">
          <w:rPr>
            <w:rStyle w:val="af"/>
          </w:rPr>
          <w:t>https://eu2019.fi/en/events/2019-10-22/digital-governmentconference</w:t>
        </w:r>
      </w:hyperlink>
    </w:p>
    <w:p w:rsidR="00186E74" w:rsidRPr="00135F75" w:rsidRDefault="00186E74">
      <w:pPr>
        <w:ind w:firstLine="567"/>
        <w:jc w:val="both"/>
      </w:pPr>
      <w:r w:rsidRPr="00135F75">
        <w:t xml:space="preserve">6. </w:t>
      </w:r>
      <w:proofErr w:type="spellStart"/>
      <w:r w:rsidRPr="00135F75">
        <w:t>Кудь</w:t>
      </w:r>
      <w:proofErr w:type="spellEnd"/>
      <w:r w:rsidRPr="00135F75">
        <w:t xml:space="preserve"> А. Цифрові активи та їх правове регулювання у світлі розвитку технології </w:t>
      </w:r>
      <w:proofErr w:type="spellStart"/>
      <w:r w:rsidRPr="00135F75">
        <w:t>блокчейн</w:t>
      </w:r>
      <w:proofErr w:type="spellEnd"/>
      <w:r w:rsidRPr="00135F75">
        <w:t xml:space="preserve">: монографія / </w:t>
      </w:r>
      <w:proofErr w:type="spellStart"/>
      <w:r w:rsidRPr="00135F75">
        <w:t>Александр</w:t>
      </w:r>
      <w:proofErr w:type="spellEnd"/>
      <w:r w:rsidRPr="00135F75">
        <w:t xml:space="preserve"> </w:t>
      </w:r>
      <w:proofErr w:type="spellStart"/>
      <w:r w:rsidRPr="00135F75">
        <w:t>Кудь</w:t>
      </w:r>
      <w:proofErr w:type="spellEnd"/>
      <w:r w:rsidRPr="00135F75">
        <w:t xml:space="preserve">, Микола </w:t>
      </w:r>
      <w:proofErr w:type="spellStart"/>
      <w:r w:rsidRPr="00135F75">
        <w:t>Кучерявенко</w:t>
      </w:r>
      <w:proofErr w:type="spellEnd"/>
      <w:r w:rsidRPr="00135F75">
        <w:t xml:space="preserve">, Євген Смичок. Харків: </w:t>
      </w:r>
      <w:r w:rsidRPr="00754F1B">
        <w:rPr>
          <w:i/>
        </w:rPr>
        <w:t xml:space="preserve">Право, </w:t>
      </w:r>
      <w:r w:rsidRPr="00135F75">
        <w:t>2019. 216 с</w:t>
      </w:r>
      <w:r w:rsidR="00002B6C" w:rsidRPr="00135F75">
        <w:t>.</w:t>
      </w:r>
      <w:bookmarkStart w:id="1" w:name="_GoBack"/>
      <w:bookmarkEnd w:id="1"/>
    </w:p>
    <w:p w:rsidR="00002B6C" w:rsidRPr="00135F75" w:rsidRDefault="00002B6C">
      <w:pPr>
        <w:ind w:firstLine="567"/>
        <w:jc w:val="both"/>
        <w:rPr>
          <w:b/>
        </w:rPr>
      </w:pPr>
    </w:p>
    <w:p w:rsidR="00135F75" w:rsidRPr="00135F75" w:rsidRDefault="00592D84" w:rsidP="00135F75">
      <w:pPr>
        <w:ind w:firstLine="709"/>
        <w:jc w:val="both"/>
      </w:pPr>
      <w:r w:rsidRPr="00135F75">
        <w:rPr>
          <w:b/>
        </w:rPr>
        <w:t>Додаткова</w:t>
      </w:r>
      <w:r w:rsidRPr="00135F75">
        <w:t>:</w:t>
      </w:r>
    </w:p>
    <w:p w:rsidR="00135F75" w:rsidRPr="00754F1B" w:rsidRDefault="00135F75" w:rsidP="00754F1B">
      <w:pPr>
        <w:ind w:firstLine="709"/>
        <w:jc w:val="both"/>
        <w:rPr>
          <w:rFonts w:eastAsia="Calibri"/>
          <w:lang w:val="en-US" w:eastAsia="en-US"/>
        </w:rPr>
      </w:pPr>
      <w:r w:rsidRPr="00754F1B">
        <w:t xml:space="preserve">1. </w:t>
      </w:r>
      <w:proofErr w:type="spellStart"/>
      <w:r w:rsidRPr="00754F1B">
        <w:rPr>
          <w:rFonts w:eastAsia="Calibri"/>
          <w:lang w:eastAsia="en-US"/>
        </w:rPr>
        <w:t>Artificial</w:t>
      </w:r>
      <w:proofErr w:type="spellEnd"/>
      <w:r w:rsidRPr="00754F1B">
        <w:rPr>
          <w:rFonts w:eastAsia="Calibri"/>
          <w:lang w:eastAsia="en-US"/>
        </w:rPr>
        <w:t xml:space="preserve"> </w:t>
      </w:r>
      <w:proofErr w:type="spellStart"/>
      <w:r w:rsidRPr="00754F1B">
        <w:rPr>
          <w:rFonts w:eastAsia="Calibri"/>
          <w:lang w:eastAsia="en-US"/>
        </w:rPr>
        <w:t>intelligence</w:t>
      </w:r>
      <w:proofErr w:type="spellEnd"/>
      <w:r w:rsidRPr="00754F1B">
        <w:rPr>
          <w:rFonts w:eastAsia="Calibri"/>
          <w:lang w:eastAsia="en-US"/>
        </w:rPr>
        <w:t xml:space="preserve">: </w:t>
      </w:r>
      <w:proofErr w:type="spellStart"/>
      <w:r w:rsidRPr="00754F1B">
        <w:rPr>
          <w:rFonts w:eastAsia="Calibri"/>
          <w:lang w:eastAsia="en-US"/>
        </w:rPr>
        <w:t>an</w:t>
      </w:r>
      <w:proofErr w:type="spellEnd"/>
      <w:r w:rsidRPr="00754F1B">
        <w:rPr>
          <w:rFonts w:eastAsia="Calibri"/>
          <w:lang w:eastAsia="en-US"/>
        </w:rPr>
        <w:t xml:space="preserve"> </w:t>
      </w:r>
      <w:proofErr w:type="spellStart"/>
      <w:r w:rsidRPr="00754F1B">
        <w:rPr>
          <w:rFonts w:eastAsia="Calibri"/>
          <w:lang w:eastAsia="en-US"/>
        </w:rPr>
        <w:t>era</w:t>
      </w:r>
      <w:proofErr w:type="spellEnd"/>
      <w:r w:rsidRPr="00754F1B">
        <w:rPr>
          <w:rFonts w:eastAsia="Calibri"/>
          <w:lang w:eastAsia="en-US"/>
        </w:rPr>
        <w:t xml:space="preserve"> </w:t>
      </w:r>
      <w:proofErr w:type="spellStart"/>
      <w:r w:rsidRPr="00754F1B">
        <w:rPr>
          <w:rFonts w:eastAsia="Calibri"/>
          <w:lang w:eastAsia="en-US"/>
        </w:rPr>
        <w:t>of</w:t>
      </w:r>
      <w:proofErr w:type="spellEnd"/>
      <w:r w:rsidRPr="00754F1B">
        <w:rPr>
          <w:rFonts w:eastAsia="Calibri"/>
          <w:lang w:eastAsia="en-US"/>
        </w:rPr>
        <w:t xml:space="preserve"> </w:t>
      </w:r>
      <w:proofErr w:type="spellStart"/>
      <w:r w:rsidRPr="00754F1B">
        <w:rPr>
          <w:rFonts w:eastAsia="Calibri"/>
          <w:lang w:eastAsia="en-US"/>
        </w:rPr>
        <w:t>new</w:t>
      </w:r>
      <w:proofErr w:type="spellEnd"/>
      <w:r w:rsidRPr="00754F1B">
        <w:rPr>
          <w:rFonts w:eastAsia="Calibri"/>
          <w:lang w:eastAsia="en-US"/>
        </w:rPr>
        <w:t xml:space="preserve"> </w:t>
      </w:r>
      <w:proofErr w:type="spellStart"/>
      <w:r w:rsidRPr="00754F1B">
        <w:rPr>
          <w:rFonts w:eastAsia="Calibri"/>
          <w:lang w:eastAsia="en-US"/>
        </w:rPr>
        <w:t>threats</w:t>
      </w:r>
      <w:proofErr w:type="spellEnd"/>
      <w:r w:rsidRPr="00754F1B">
        <w:rPr>
          <w:rFonts w:eastAsia="Calibri"/>
          <w:lang w:eastAsia="en-US"/>
        </w:rPr>
        <w:t xml:space="preserve"> </w:t>
      </w:r>
      <w:proofErr w:type="spellStart"/>
      <w:r w:rsidRPr="00754F1B">
        <w:rPr>
          <w:rFonts w:eastAsia="Calibri"/>
          <w:lang w:eastAsia="en-US"/>
        </w:rPr>
        <w:t>or</w:t>
      </w:r>
      <w:proofErr w:type="spellEnd"/>
      <w:r w:rsidRPr="00754F1B">
        <w:rPr>
          <w:rFonts w:eastAsia="Calibri"/>
          <w:lang w:val="en-US" w:eastAsia="en-US"/>
        </w:rPr>
        <w:t xml:space="preserve"> </w:t>
      </w:r>
      <w:proofErr w:type="spellStart"/>
      <w:r w:rsidRPr="00754F1B">
        <w:rPr>
          <w:rFonts w:eastAsia="Calibri"/>
          <w:lang w:eastAsia="en-US"/>
        </w:rPr>
        <w:t>opportunities</w:t>
      </w:r>
      <w:proofErr w:type="spellEnd"/>
      <w:r w:rsidRPr="00754F1B">
        <w:rPr>
          <w:rFonts w:eastAsia="Calibri"/>
          <w:lang w:eastAsia="en-US"/>
        </w:rPr>
        <w:t xml:space="preserve">? </w:t>
      </w:r>
      <w:proofErr w:type="spellStart"/>
      <w:r w:rsidRPr="00754F1B">
        <w:rPr>
          <w:rFonts w:eastAsia="Calibri"/>
          <w:lang w:eastAsia="en-US"/>
        </w:rPr>
        <w:t>monograph</w:t>
      </w:r>
      <w:proofErr w:type="spellEnd"/>
      <w:r w:rsidRPr="00754F1B">
        <w:rPr>
          <w:rFonts w:eastAsia="Calibri"/>
          <w:lang w:eastAsia="en-US"/>
        </w:rPr>
        <w:t xml:space="preserve">. </w:t>
      </w:r>
      <w:proofErr w:type="spellStart"/>
      <w:r w:rsidRPr="00754F1B">
        <w:rPr>
          <w:rFonts w:eastAsia="Calibri"/>
          <w:lang w:eastAsia="en-US"/>
        </w:rPr>
        <w:t>Edited</w:t>
      </w:r>
      <w:proofErr w:type="spellEnd"/>
      <w:r w:rsidRPr="00754F1B">
        <w:rPr>
          <w:rFonts w:eastAsia="Calibri"/>
          <w:lang w:eastAsia="en-US"/>
        </w:rPr>
        <w:t xml:space="preserve"> </w:t>
      </w:r>
      <w:proofErr w:type="spellStart"/>
      <w:r w:rsidRPr="00754F1B">
        <w:rPr>
          <w:rFonts w:eastAsia="Calibri"/>
          <w:lang w:eastAsia="en-US"/>
        </w:rPr>
        <w:t>by</w:t>
      </w:r>
      <w:proofErr w:type="spellEnd"/>
      <w:r w:rsidRPr="00754F1B">
        <w:rPr>
          <w:rFonts w:eastAsia="Calibri"/>
          <w:lang w:eastAsia="en-US"/>
        </w:rPr>
        <w:t xml:space="preserve"> </w:t>
      </w:r>
      <w:proofErr w:type="spellStart"/>
      <w:r w:rsidRPr="00754F1B">
        <w:rPr>
          <w:rFonts w:eastAsia="Calibri"/>
          <w:lang w:eastAsia="en-US"/>
        </w:rPr>
        <w:t>Irina</w:t>
      </w:r>
      <w:proofErr w:type="spellEnd"/>
      <w:r w:rsidRPr="00754F1B">
        <w:rPr>
          <w:rFonts w:eastAsia="Calibri"/>
          <w:lang w:eastAsia="en-US"/>
        </w:rPr>
        <w:t xml:space="preserve"> </w:t>
      </w:r>
      <w:proofErr w:type="spellStart"/>
      <w:r w:rsidRPr="00754F1B">
        <w:rPr>
          <w:rFonts w:eastAsia="Calibri"/>
          <w:lang w:eastAsia="en-US"/>
        </w:rPr>
        <w:t>Tatomyr</w:t>
      </w:r>
      <w:proofErr w:type="spellEnd"/>
      <w:r w:rsidRPr="00754F1B">
        <w:rPr>
          <w:rFonts w:eastAsia="Calibri"/>
          <w:lang w:eastAsia="en-US"/>
        </w:rPr>
        <w:t xml:space="preserve">, </w:t>
      </w:r>
      <w:proofErr w:type="spellStart"/>
      <w:r w:rsidRPr="00754F1B">
        <w:rPr>
          <w:rFonts w:eastAsia="Calibri"/>
          <w:lang w:eastAsia="en-US"/>
        </w:rPr>
        <w:t>Liubov</w:t>
      </w:r>
      <w:proofErr w:type="spellEnd"/>
      <w:r w:rsidRPr="00754F1B">
        <w:rPr>
          <w:rFonts w:eastAsia="Calibri"/>
          <w:lang w:eastAsia="en-US"/>
        </w:rPr>
        <w:t xml:space="preserve"> </w:t>
      </w:r>
      <w:proofErr w:type="spellStart"/>
      <w:r w:rsidRPr="00754F1B">
        <w:rPr>
          <w:rFonts w:eastAsia="Calibri"/>
          <w:lang w:eastAsia="en-US"/>
        </w:rPr>
        <w:t>Kvasnii</w:t>
      </w:r>
      <w:proofErr w:type="spellEnd"/>
      <w:r w:rsidRPr="00754F1B">
        <w:rPr>
          <w:rFonts w:eastAsia="Calibri"/>
          <w:lang w:eastAsia="en-US"/>
        </w:rPr>
        <w:t xml:space="preserve">. </w:t>
      </w:r>
      <w:proofErr w:type="spellStart"/>
      <w:r w:rsidRPr="00754F1B">
        <w:rPr>
          <w:rFonts w:eastAsia="Calibri"/>
          <w:lang w:eastAsia="en-US"/>
        </w:rPr>
        <w:t>Praha</w:t>
      </w:r>
      <w:proofErr w:type="spellEnd"/>
      <w:r w:rsidRPr="00754F1B">
        <w:rPr>
          <w:rFonts w:eastAsia="Calibri"/>
          <w:lang w:eastAsia="en-US"/>
        </w:rPr>
        <w:t xml:space="preserve">: </w:t>
      </w:r>
      <w:proofErr w:type="spellStart"/>
      <w:r w:rsidRPr="00754F1B">
        <w:rPr>
          <w:rFonts w:eastAsia="Calibri"/>
          <w:lang w:eastAsia="en-US"/>
        </w:rPr>
        <w:t>Oktan</w:t>
      </w:r>
      <w:proofErr w:type="spellEnd"/>
      <w:r w:rsidRPr="00754F1B">
        <w:rPr>
          <w:rFonts w:eastAsia="Calibri"/>
          <w:lang w:eastAsia="en-US"/>
        </w:rPr>
        <w:t xml:space="preserve"> </w:t>
      </w:r>
      <w:proofErr w:type="spellStart"/>
      <w:r w:rsidRPr="00754F1B">
        <w:rPr>
          <w:rFonts w:eastAsia="Calibri"/>
          <w:lang w:eastAsia="en-US"/>
        </w:rPr>
        <w:t>print</w:t>
      </w:r>
      <w:proofErr w:type="spellEnd"/>
      <w:r w:rsidRPr="00754F1B">
        <w:rPr>
          <w:rFonts w:eastAsia="Calibri"/>
          <w:lang w:eastAsia="en-US"/>
        </w:rPr>
        <w:t>, 2023, 260 р.</w:t>
      </w:r>
      <w:r w:rsidRPr="00754F1B">
        <w:rPr>
          <w:rFonts w:eastAsia="Calibri"/>
          <w:lang w:eastAsia="en-US"/>
        </w:rPr>
        <w:tab/>
      </w:r>
      <w:r w:rsidRPr="00754F1B">
        <w:rPr>
          <w:rFonts w:eastAsia="Calibri"/>
          <w:b/>
          <w:lang w:eastAsia="en-US"/>
        </w:rPr>
        <w:t>Розділ 18</w:t>
      </w:r>
      <w:r w:rsidRPr="00754F1B">
        <w:rPr>
          <w:rFonts w:eastAsia="Calibri"/>
          <w:lang w:eastAsia="en-US"/>
        </w:rPr>
        <w:t xml:space="preserve">. </w:t>
      </w:r>
      <w:proofErr w:type="spellStart"/>
      <w:r w:rsidRPr="00754F1B">
        <w:rPr>
          <w:rFonts w:eastAsia="Calibri"/>
          <w:lang w:eastAsia="en-US"/>
        </w:rPr>
        <w:t>Cherep</w:t>
      </w:r>
      <w:proofErr w:type="spellEnd"/>
      <w:r w:rsidRPr="00754F1B">
        <w:rPr>
          <w:rFonts w:eastAsia="Calibri"/>
          <w:lang w:eastAsia="en-US"/>
        </w:rPr>
        <w:t xml:space="preserve"> A.V., </w:t>
      </w:r>
      <w:r w:rsidRPr="00754F1B">
        <w:rPr>
          <w:rFonts w:eastAsia="Calibri"/>
          <w:lang w:val="en-US" w:eastAsia="en-US"/>
        </w:rPr>
        <w:t xml:space="preserve"> </w:t>
      </w:r>
      <w:proofErr w:type="spellStart"/>
      <w:r w:rsidRPr="00754F1B">
        <w:rPr>
          <w:rFonts w:eastAsia="Calibri"/>
          <w:b/>
          <w:lang w:val="en-US" w:eastAsia="en-US"/>
        </w:rPr>
        <w:t>Voronkova</w:t>
      </w:r>
      <w:proofErr w:type="spellEnd"/>
      <w:r w:rsidRPr="00754F1B">
        <w:rPr>
          <w:rFonts w:eastAsia="Calibri"/>
          <w:b/>
          <w:lang w:val="en-US" w:eastAsia="en-US"/>
        </w:rPr>
        <w:t xml:space="preserve">  V.H. </w:t>
      </w:r>
      <w:proofErr w:type="spellStart"/>
      <w:r w:rsidRPr="00754F1B">
        <w:rPr>
          <w:rFonts w:eastAsia="Calibri"/>
          <w:lang w:eastAsia="en-US"/>
        </w:rPr>
        <w:t>Bekhter</w:t>
      </w:r>
      <w:proofErr w:type="spellEnd"/>
      <w:r w:rsidRPr="00754F1B">
        <w:rPr>
          <w:rFonts w:eastAsia="Calibri"/>
          <w:lang w:eastAsia="en-US"/>
        </w:rPr>
        <w:t xml:space="preserve"> L.A., </w:t>
      </w:r>
      <w:proofErr w:type="spellStart"/>
      <w:r w:rsidRPr="00754F1B">
        <w:rPr>
          <w:rFonts w:eastAsia="Calibri"/>
          <w:lang w:eastAsia="en-US"/>
        </w:rPr>
        <w:t>Cherep</w:t>
      </w:r>
      <w:proofErr w:type="spellEnd"/>
      <w:r w:rsidRPr="00754F1B">
        <w:rPr>
          <w:rFonts w:eastAsia="Calibri"/>
          <w:lang w:eastAsia="en-US"/>
        </w:rPr>
        <w:t xml:space="preserve"> O.H., </w:t>
      </w:r>
      <w:proofErr w:type="spellStart"/>
      <w:r w:rsidRPr="00754F1B">
        <w:rPr>
          <w:rFonts w:eastAsia="Calibri"/>
          <w:lang w:eastAsia="en-US"/>
        </w:rPr>
        <w:t>Lyshchenko</w:t>
      </w:r>
      <w:proofErr w:type="spellEnd"/>
      <w:r w:rsidRPr="00754F1B">
        <w:rPr>
          <w:rFonts w:eastAsia="Calibri"/>
          <w:lang w:eastAsia="en-US"/>
        </w:rPr>
        <w:t xml:space="preserve"> E.G.</w:t>
      </w:r>
      <w:r w:rsidRPr="00754F1B">
        <w:rPr>
          <w:rFonts w:eastAsia="Calibri"/>
          <w:lang w:val="en-US" w:eastAsia="en-US"/>
        </w:rPr>
        <w:t xml:space="preserve"> </w:t>
      </w:r>
      <w:proofErr w:type="spellStart"/>
      <w:r w:rsidRPr="00754F1B">
        <w:rPr>
          <w:rFonts w:eastAsia="Calibri"/>
          <w:lang w:eastAsia="en-US"/>
        </w:rPr>
        <w:t>Minimization</w:t>
      </w:r>
      <w:proofErr w:type="spellEnd"/>
      <w:r w:rsidRPr="00754F1B">
        <w:rPr>
          <w:rFonts w:eastAsia="Calibri"/>
          <w:lang w:eastAsia="en-US"/>
        </w:rPr>
        <w:t xml:space="preserve"> </w:t>
      </w:r>
      <w:proofErr w:type="spellStart"/>
      <w:r w:rsidRPr="00754F1B">
        <w:rPr>
          <w:rFonts w:eastAsia="Calibri"/>
          <w:lang w:eastAsia="en-US"/>
        </w:rPr>
        <w:t>of</w:t>
      </w:r>
      <w:proofErr w:type="spellEnd"/>
      <w:r w:rsidRPr="00754F1B">
        <w:rPr>
          <w:rFonts w:eastAsia="Calibri"/>
          <w:lang w:eastAsia="en-US"/>
        </w:rPr>
        <w:t xml:space="preserve"> </w:t>
      </w:r>
      <w:proofErr w:type="spellStart"/>
      <w:r w:rsidRPr="00754F1B">
        <w:rPr>
          <w:rFonts w:eastAsia="Calibri"/>
          <w:lang w:eastAsia="en-US"/>
        </w:rPr>
        <w:t>information</w:t>
      </w:r>
      <w:proofErr w:type="spellEnd"/>
      <w:r w:rsidRPr="00754F1B">
        <w:rPr>
          <w:rFonts w:eastAsia="Calibri"/>
          <w:lang w:eastAsia="en-US"/>
        </w:rPr>
        <w:t xml:space="preserve"> </w:t>
      </w:r>
      <w:proofErr w:type="spellStart"/>
      <w:r w:rsidRPr="00754F1B">
        <w:rPr>
          <w:rFonts w:eastAsia="Calibri"/>
          <w:lang w:eastAsia="en-US"/>
        </w:rPr>
        <w:t>secutiry</w:t>
      </w:r>
      <w:proofErr w:type="spellEnd"/>
      <w:r w:rsidRPr="00754F1B">
        <w:rPr>
          <w:rFonts w:eastAsia="Calibri"/>
          <w:lang w:eastAsia="en-US"/>
        </w:rPr>
        <w:t xml:space="preserve"> </w:t>
      </w:r>
      <w:proofErr w:type="spellStart"/>
      <w:r w:rsidRPr="00754F1B">
        <w:rPr>
          <w:rFonts w:eastAsia="Calibri"/>
          <w:lang w:eastAsia="en-US"/>
        </w:rPr>
        <w:t>risks</w:t>
      </w:r>
      <w:proofErr w:type="spellEnd"/>
      <w:r w:rsidRPr="00754F1B">
        <w:rPr>
          <w:rFonts w:eastAsia="Calibri"/>
          <w:lang w:eastAsia="en-US"/>
        </w:rPr>
        <w:t xml:space="preserve"> </w:t>
      </w:r>
      <w:proofErr w:type="spellStart"/>
      <w:r w:rsidRPr="00754F1B">
        <w:rPr>
          <w:rFonts w:eastAsia="Calibri"/>
          <w:lang w:eastAsia="en-US"/>
        </w:rPr>
        <w:t>amid</w:t>
      </w:r>
      <w:proofErr w:type="spellEnd"/>
      <w:r w:rsidRPr="00754F1B">
        <w:rPr>
          <w:rFonts w:eastAsia="Calibri"/>
          <w:lang w:eastAsia="en-US"/>
        </w:rPr>
        <w:t xml:space="preserve"> </w:t>
      </w:r>
      <w:proofErr w:type="spellStart"/>
      <w:r w:rsidRPr="00754F1B">
        <w:rPr>
          <w:rFonts w:eastAsia="Calibri"/>
          <w:lang w:eastAsia="en-US"/>
        </w:rPr>
        <w:t>the</w:t>
      </w:r>
      <w:proofErr w:type="spellEnd"/>
      <w:r w:rsidRPr="00754F1B">
        <w:rPr>
          <w:rFonts w:eastAsia="Calibri"/>
          <w:lang w:eastAsia="en-US"/>
        </w:rPr>
        <w:t xml:space="preserve"> </w:t>
      </w:r>
      <w:proofErr w:type="spellStart"/>
      <w:r w:rsidRPr="00754F1B">
        <w:rPr>
          <w:rFonts w:eastAsia="Calibri"/>
          <w:lang w:eastAsia="en-US"/>
        </w:rPr>
        <w:t>challenges</w:t>
      </w:r>
      <w:proofErr w:type="spellEnd"/>
      <w:r w:rsidRPr="00754F1B">
        <w:rPr>
          <w:rFonts w:eastAsia="Calibri"/>
          <w:lang w:eastAsia="en-US"/>
        </w:rPr>
        <w:t xml:space="preserve"> </w:t>
      </w:r>
      <w:proofErr w:type="spellStart"/>
      <w:r w:rsidRPr="00754F1B">
        <w:rPr>
          <w:rFonts w:eastAsia="Calibri"/>
          <w:lang w:eastAsia="en-US"/>
        </w:rPr>
        <w:t>of</w:t>
      </w:r>
      <w:proofErr w:type="spellEnd"/>
      <w:r w:rsidRPr="00754F1B">
        <w:rPr>
          <w:rFonts w:eastAsia="Calibri"/>
          <w:lang w:eastAsia="en-US"/>
        </w:rPr>
        <w:t xml:space="preserve"> </w:t>
      </w:r>
      <w:proofErr w:type="spellStart"/>
      <w:r w:rsidRPr="00754F1B">
        <w:rPr>
          <w:rFonts w:eastAsia="Calibri"/>
          <w:lang w:eastAsia="en-US"/>
        </w:rPr>
        <w:t>digital</w:t>
      </w:r>
      <w:proofErr w:type="spellEnd"/>
      <w:r w:rsidRPr="00754F1B">
        <w:rPr>
          <w:rFonts w:eastAsia="Calibri"/>
          <w:lang w:eastAsia="en-US"/>
        </w:rPr>
        <w:t xml:space="preserve"> </w:t>
      </w:r>
      <w:proofErr w:type="spellStart"/>
      <w:r w:rsidRPr="00754F1B">
        <w:rPr>
          <w:rFonts w:eastAsia="Calibri"/>
          <w:lang w:eastAsia="en-US"/>
        </w:rPr>
        <w:t>society</w:t>
      </w:r>
      <w:proofErr w:type="spellEnd"/>
      <w:r w:rsidRPr="00754F1B">
        <w:rPr>
          <w:rFonts w:eastAsia="Calibri"/>
          <w:lang w:val="en-US" w:eastAsia="en-US"/>
        </w:rPr>
        <w:t>. P. 190-201</w:t>
      </w:r>
      <w:r w:rsidR="00C95753" w:rsidRPr="00754F1B">
        <w:rPr>
          <w:rFonts w:eastAsia="Calibri"/>
          <w:lang w:val="en-US" w:eastAsia="en-US"/>
        </w:rPr>
        <w:t>.</w:t>
      </w:r>
    </w:p>
    <w:p w:rsidR="00C95753" w:rsidRPr="00754F1B" w:rsidRDefault="00C95753" w:rsidP="00754F1B">
      <w:pPr>
        <w:ind w:firstLine="709"/>
        <w:jc w:val="both"/>
      </w:pPr>
      <w:r w:rsidRPr="00754F1B">
        <w:t xml:space="preserve">2. </w:t>
      </w:r>
      <w:proofErr w:type="spellStart"/>
      <w:r w:rsidRPr="00754F1B">
        <w:t>Oksana</w:t>
      </w:r>
      <w:proofErr w:type="spellEnd"/>
      <w:r w:rsidRPr="00754F1B">
        <w:t xml:space="preserve"> </w:t>
      </w:r>
      <w:proofErr w:type="spellStart"/>
      <w:r w:rsidRPr="00754F1B">
        <w:t>Buhaichuk</w:t>
      </w:r>
      <w:proofErr w:type="spellEnd"/>
      <w:r w:rsidRPr="00754F1B">
        <w:t xml:space="preserve">, </w:t>
      </w:r>
      <w:proofErr w:type="spellStart"/>
      <w:r w:rsidRPr="00754F1B">
        <w:t>Vitalina</w:t>
      </w:r>
      <w:proofErr w:type="spellEnd"/>
      <w:r w:rsidRPr="00754F1B">
        <w:t xml:space="preserve"> </w:t>
      </w:r>
      <w:proofErr w:type="spellStart"/>
      <w:r w:rsidRPr="00754F1B">
        <w:t>Nikitenko</w:t>
      </w:r>
      <w:proofErr w:type="spellEnd"/>
      <w:r w:rsidRPr="00754F1B">
        <w:t xml:space="preserve">, </w:t>
      </w:r>
      <w:proofErr w:type="spellStart"/>
      <w:r w:rsidRPr="00754F1B">
        <w:rPr>
          <w:b/>
        </w:rPr>
        <w:t>Valentyna</w:t>
      </w:r>
      <w:proofErr w:type="spellEnd"/>
      <w:r w:rsidRPr="00754F1B">
        <w:rPr>
          <w:b/>
        </w:rPr>
        <w:t xml:space="preserve"> </w:t>
      </w:r>
      <w:proofErr w:type="spellStart"/>
      <w:r w:rsidRPr="00754F1B">
        <w:rPr>
          <w:b/>
        </w:rPr>
        <w:t>Voronkova</w:t>
      </w:r>
      <w:proofErr w:type="spellEnd"/>
      <w:r w:rsidRPr="00754F1B">
        <w:t xml:space="preserve">. </w:t>
      </w:r>
      <w:proofErr w:type="spellStart"/>
      <w:r w:rsidRPr="00754F1B">
        <w:t>Formation</w:t>
      </w:r>
      <w:proofErr w:type="spellEnd"/>
      <w:r w:rsidRPr="00754F1B">
        <w:t xml:space="preserve"> </w:t>
      </w:r>
      <w:proofErr w:type="spellStart"/>
      <w:r w:rsidRPr="00754F1B">
        <w:t>of</w:t>
      </w:r>
      <w:proofErr w:type="spellEnd"/>
      <w:r w:rsidRPr="00754F1B">
        <w:t xml:space="preserve"> a </w:t>
      </w:r>
      <w:proofErr w:type="spellStart"/>
      <w:r w:rsidRPr="00754F1B">
        <w:t>digital</w:t>
      </w:r>
      <w:proofErr w:type="spellEnd"/>
      <w:r w:rsidRPr="00754F1B">
        <w:t xml:space="preserve"> </w:t>
      </w:r>
      <w:proofErr w:type="spellStart"/>
      <w:r w:rsidRPr="00754F1B">
        <w:t>education</w:t>
      </w:r>
      <w:proofErr w:type="spellEnd"/>
      <w:r w:rsidRPr="00754F1B">
        <w:t xml:space="preserve"> </w:t>
      </w:r>
      <w:proofErr w:type="spellStart"/>
      <w:r w:rsidRPr="00754F1B">
        <w:t>model</w:t>
      </w:r>
      <w:proofErr w:type="spellEnd"/>
      <w:r w:rsidRPr="00754F1B">
        <w:t xml:space="preserve"> </w:t>
      </w:r>
      <w:proofErr w:type="spellStart"/>
      <w:r w:rsidRPr="00754F1B">
        <w:t>in</w:t>
      </w:r>
      <w:proofErr w:type="spellEnd"/>
      <w:r w:rsidRPr="00754F1B">
        <w:t xml:space="preserve"> </w:t>
      </w:r>
      <w:proofErr w:type="spellStart"/>
      <w:r w:rsidRPr="00754F1B">
        <w:t>terms</w:t>
      </w:r>
      <w:proofErr w:type="spellEnd"/>
      <w:r w:rsidRPr="00754F1B">
        <w:t xml:space="preserve"> </w:t>
      </w:r>
      <w:proofErr w:type="spellStart"/>
      <w:r w:rsidRPr="00754F1B">
        <w:t>of</w:t>
      </w:r>
      <w:proofErr w:type="spellEnd"/>
      <w:r w:rsidRPr="00754F1B">
        <w:t xml:space="preserve"> </w:t>
      </w:r>
      <w:proofErr w:type="spellStart"/>
      <w:r w:rsidRPr="00754F1B">
        <w:t>the</w:t>
      </w:r>
      <w:proofErr w:type="spellEnd"/>
      <w:r w:rsidRPr="00754F1B">
        <w:t xml:space="preserve"> </w:t>
      </w:r>
      <w:proofErr w:type="spellStart"/>
      <w:r w:rsidRPr="00754F1B">
        <w:t>digital</w:t>
      </w:r>
      <w:proofErr w:type="spellEnd"/>
      <w:r w:rsidRPr="00754F1B">
        <w:t xml:space="preserve"> </w:t>
      </w:r>
      <w:proofErr w:type="spellStart"/>
      <w:r w:rsidRPr="00754F1B">
        <w:t>economy</w:t>
      </w:r>
      <w:proofErr w:type="spellEnd"/>
      <w:r w:rsidRPr="00754F1B">
        <w:t xml:space="preserve"> (</w:t>
      </w:r>
      <w:proofErr w:type="spellStart"/>
      <w:r w:rsidRPr="00754F1B">
        <w:t>based</w:t>
      </w:r>
      <w:proofErr w:type="spellEnd"/>
      <w:r w:rsidRPr="00754F1B">
        <w:t xml:space="preserve"> </w:t>
      </w:r>
      <w:proofErr w:type="spellStart"/>
      <w:r w:rsidRPr="00754F1B">
        <w:t>on</w:t>
      </w:r>
      <w:proofErr w:type="spellEnd"/>
      <w:r w:rsidRPr="00754F1B">
        <w:t xml:space="preserve"> </w:t>
      </w:r>
      <w:proofErr w:type="spellStart"/>
      <w:r w:rsidRPr="00754F1B">
        <w:t>the</w:t>
      </w:r>
      <w:proofErr w:type="spellEnd"/>
      <w:r w:rsidRPr="00754F1B">
        <w:t xml:space="preserve"> </w:t>
      </w:r>
      <w:proofErr w:type="spellStart"/>
      <w:r w:rsidRPr="00754F1B">
        <w:t>example</w:t>
      </w:r>
      <w:proofErr w:type="spellEnd"/>
      <w:r w:rsidRPr="00754F1B">
        <w:t xml:space="preserve"> </w:t>
      </w:r>
      <w:proofErr w:type="spellStart"/>
      <w:r w:rsidRPr="00754F1B">
        <w:t>of</w:t>
      </w:r>
      <w:proofErr w:type="spellEnd"/>
      <w:r w:rsidRPr="00754F1B">
        <w:t xml:space="preserve"> EU </w:t>
      </w:r>
      <w:proofErr w:type="spellStart"/>
      <w:r w:rsidRPr="00754F1B">
        <w:t>countries</w:t>
      </w:r>
      <w:proofErr w:type="spellEnd"/>
      <w:r w:rsidRPr="00754F1B">
        <w:t xml:space="preserve">) (Формування моделі цифрової освіти в умовах цифрової економіки (на прикладі країн ЄС). </w:t>
      </w:r>
      <w:proofErr w:type="spellStart"/>
      <w:r w:rsidRPr="00754F1B">
        <w:t>Baltic</w:t>
      </w:r>
      <w:proofErr w:type="spellEnd"/>
      <w:r w:rsidRPr="00754F1B">
        <w:t xml:space="preserve"> </w:t>
      </w:r>
      <w:proofErr w:type="spellStart"/>
      <w:r w:rsidRPr="00754F1B">
        <w:t>Journal</w:t>
      </w:r>
      <w:proofErr w:type="spellEnd"/>
      <w:r w:rsidRPr="00754F1B">
        <w:t xml:space="preserve"> </w:t>
      </w:r>
      <w:proofErr w:type="spellStart"/>
      <w:r w:rsidRPr="00754F1B">
        <w:t>of</w:t>
      </w:r>
      <w:proofErr w:type="spellEnd"/>
      <w:r w:rsidRPr="00754F1B">
        <w:t xml:space="preserve"> </w:t>
      </w:r>
      <w:proofErr w:type="spellStart"/>
      <w:r w:rsidRPr="00754F1B">
        <w:t>Economic</w:t>
      </w:r>
      <w:proofErr w:type="spellEnd"/>
      <w:r w:rsidRPr="00754F1B">
        <w:t xml:space="preserve"> </w:t>
      </w:r>
      <w:proofErr w:type="spellStart"/>
      <w:r w:rsidRPr="00754F1B">
        <w:t>Studies</w:t>
      </w:r>
      <w:proofErr w:type="spellEnd"/>
      <w:r w:rsidRPr="00754F1B">
        <w:t xml:space="preserve">, </w:t>
      </w:r>
      <w:proofErr w:type="spellStart"/>
      <w:r w:rsidRPr="00754F1B">
        <w:t>Volume</w:t>
      </w:r>
      <w:proofErr w:type="spellEnd"/>
      <w:r w:rsidRPr="00754F1B">
        <w:t xml:space="preserve"> 9 </w:t>
      </w:r>
      <w:proofErr w:type="spellStart"/>
      <w:r w:rsidRPr="00754F1B">
        <w:t>Number</w:t>
      </w:r>
      <w:proofErr w:type="spellEnd"/>
      <w:r w:rsidRPr="00754F1B">
        <w:t xml:space="preserve"> 1. </w:t>
      </w:r>
      <w:proofErr w:type="spellStart"/>
      <w:r w:rsidRPr="00754F1B">
        <w:t>Riga</w:t>
      </w:r>
      <w:proofErr w:type="spellEnd"/>
      <w:r w:rsidRPr="00754F1B">
        <w:t xml:space="preserve">, </w:t>
      </w:r>
      <w:proofErr w:type="spellStart"/>
      <w:r w:rsidRPr="00754F1B">
        <w:t>Latvia</w:t>
      </w:r>
      <w:proofErr w:type="spellEnd"/>
      <w:r w:rsidRPr="00754F1B">
        <w:t xml:space="preserve"> : </w:t>
      </w:r>
      <w:r w:rsidRPr="00B3646C">
        <w:rPr>
          <w:i/>
        </w:rPr>
        <w:t>“</w:t>
      </w:r>
      <w:proofErr w:type="spellStart"/>
      <w:r w:rsidRPr="00B3646C">
        <w:rPr>
          <w:i/>
        </w:rPr>
        <w:t>Baltija</w:t>
      </w:r>
      <w:proofErr w:type="spellEnd"/>
      <w:r w:rsidRPr="00B3646C">
        <w:rPr>
          <w:i/>
        </w:rPr>
        <w:t xml:space="preserve"> </w:t>
      </w:r>
      <w:proofErr w:type="spellStart"/>
      <w:r w:rsidRPr="00B3646C">
        <w:rPr>
          <w:i/>
        </w:rPr>
        <w:t>Publishing</w:t>
      </w:r>
      <w:proofErr w:type="spellEnd"/>
      <w:r w:rsidRPr="00B3646C">
        <w:rPr>
          <w:i/>
        </w:rPr>
        <w:t>”</w:t>
      </w:r>
      <w:r w:rsidRPr="00754F1B">
        <w:t>, 2023, 204 pages.P.53-60.</w:t>
      </w:r>
    </w:p>
    <w:p w:rsidR="009161D4" w:rsidRPr="00754F1B" w:rsidRDefault="00C95753" w:rsidP="00754F1B">
      <w:pPr>
        <w:ind w:firstLine="709"/>
        <w:jc w:val="both"/>
        <w:rPr>
          <w:rFonts w:eastAsia="MS Mincho"/>
          <w:lang w:eastAsia="en-US"/>
        </w:rPr>
      </w:pPr>
      <w:r w:rsidRPr="00754F1B">
        <w:rPr>
          <w:rFonts w:eastAsia="MS Mincho"/>
          <w:b/>
          <w:lang w:eastAsia="en-US"/>
        </w:rPr>
        <w:t>3</w:t>
      </w:r>
      <w:r w:rsidR="00135F75" w:rsidRPr="00754F1B">
        <w:rPr>
          <w:rFonts w:eastAsia="MS Mincho"/>
          <w:b/>
          <w:lang w:eastAsia="en-US"/>
        </w:rPr>
        <w:t>.</w:t>
      </w:r>
      <w:r w:rsidRPr="00754F1B">
        <w:rPr>
          <w:rFonts w:eastAsia="MS Mincho"/>
          <w:b/>
          <w:lang w:eastAsia="en-US"/>
        </w:rPr>
        <w:t xml:space="preserve"> </w:t>
      </w:r>
      <w:r w:rsidR="009161D4" w:rsidRPr="00754F1B">
        <w:rPr>
          <w:rFonts w:eastAsia="MS Mincho"/>
          <w:b/>
          <w:lang w:eastAsia="en-US"/>
        </w:rPr>
        <w:t>Воронкова В.</w:t>
      </w:r>
      <w:r w:rsidR="00B3646C">
        <w:rPr>
          <w:rFonts w:eastAsia="MS Mincho"/>
          <w:b/>
          <w:lang w:eastAsia="en-US"/>
        </w:rPr>
        <w:t xml:space="preserve"> </w:t>
      </w:r>
      <w:r w:rsidR="009161D4" w:rsidRPr="00754F1B">
        <w:rPr>
          <w:rFonts w:eastAsia="MS Mincho"/>
          <w:b/>
          <w:lang w:eastAsia="en-US"/>
        </w:rPr>
        <w:t>Г., Заїка  О.</w:t>
      </w:r>
      <w:r w:rsidR="00B3646C">
        <w:rPr>
          <w:rFonts w:eastAsia="MS Mincho"/>
          <w:b/>
          <w:lang w:eastAsia="en-US"/>
        </w:rPr>
        <w:t xml:space="preserve"> </w:t>
      </w:r>
      <w:r w:rsidR="009161D4" w:rsidRPr="00754F1B">
        <w:rPr>
          <w:rFonts w:eastAsia="MS Mincho"/>
          <w:b/>
          <w:lang w:eastAsia="en-US"/>
        </w:rPr>
        <w:t xml:space="preserve">В.  </w:t>
      </w:r>
      <w:r w:rsidR="009161D4" w:rsidRPr="00754F1B">
        <w:rPr>
          <w:rFonts w:eastAsia="MS Mincho"/>
          <w:lang w:eastAsia="en-US"/>
        </w:rPr>
        <w:t xml:space="preserve">Концепція електронного управління та електронної демократії  в епоху цифрового розвитку. </w:t>
      </w:r>
      <w:r w:rsidR="009161D4" w:rsidRPr="00754F1B">
        <w:rPr>
          <w:lang w:eastAsia="uk-UA"/>
        </w:rPr>
        <w:t>“</w:t>
      </w:r>
      <w:proofErr w:type="spellStart"/>
      <w:r w:rsidR="009161D4" w:rsidRPr="00754F1B">
        <w:rPr>
          <w:lang w:eastAsia="uk-UA"/>
        </w:rPr>
        <w:t>Vectors</w:t>
      </w:r>
      <w:proofErr w:type="spellEnd"/>
      <w:r w:rsidR="009161D4" w:rsidRPr="00754F1B">
        <w:rPr>
          <w:lang w:eastAsia="uk-UA"/>
        </w:rPr>
        <w:t xml:space="preserve"> </w:t>
      </w:r>
      <w:proofErr w:type="spellStart"/>
      <w:r w:rsidR="009161D4" w:rsidRPr="00754F1B">
        <w:rPr>
          <w:lang w:eastAsia="uk-UA"/>
        </w:rPr>
        <w:t>of</w:t>
      </w:r>
      <w:proofErr w:type="spellEnd"/>
      <w:r w:rsidR="009161D4" w:rsidRPr="00754F1B">
        <w:rPr>
          <w:lang w:eastAsia="uk-UA"/>
        </w:rPr>
        <w:t xml:space="preserve"> </w:t>
      </w:r>
      <w:proofErr w:type="spellStart"/>
      <w:r w:rsidR="009161D4" w:rsidRPr="00754F1B">
        <w:rPr>
          <w:lang w:eastAsia="uk-UA"/>
        </w:rPr>
        <w:t>the</w:t>
      </w:r>
      <w:proofErr w:type="spellEnd"/>
      <w:r w:rsidR="009161D4" w:rsidRPr="00754F1B">
        <w:rPr>
          <w:lang w:eastAsia="uk-UA"/>
        </w:rPr>
        <w:t xml:space="preserve"> </w:t>
      </w:r>
      <w:proofErr w:type="spellStart"/>
      <w:r w:rsidR="009161D4" w:rsidRPr="00754F1B">
        <w:rPr>
          <w:lang w:eastAsia="uk-UA"/>
        </w:rPr>
        <w:t>development</w:t>
      </w:r>
      <w:proofErr w:type="spellEnd"/>
      <w:r w:rsidR="009161D4" w:rsidRPr="00754F1B">
        <w:rPr>
          <w:lang w:eastAsia="uk-UA"/>
        </w:rPr>
        <w:t xml:space="preserve"> </w:t>
      </w:r>
      <w:proofErr w:type="spellStart"/>
      <w:r w:rsidR="009161D4" w:rsidRPr="00754F1B">
        <w:rPr>
          <w:lang w:eastAsia="uk-UA"/>
        </w:rPr>
        <w:t>of</w:t>
      </w:r>
      <w:proofErr w:type="spellEnd"/>
      <w:r w:rsidR="009161D4" w:rsidRPr="00754F1B">
        <w:rPr>
          <w:lang w:eastAsia="uk-UA"/>
        </w:rPr>
        <w:t xml:space="preserve"> </w:t>
      </w:r>
      <w:proofErr w:type="spellStart"/>
      <w:r w:rsidR="009161D4" w:rsidRPr="00754F1B">
        <w:rPr>
          <w:lang w:eastAsia="uk-UA"/>
        </w:rPr>
        <w:t>science</w:t>
      </w:r>
      <w:proofErr w:type="spellEnd"/>
      <w:r w:rsidR="009161D4" w:rsidRPr="00754F1B">
        <w:rPr>
          <w:lang w:eastAsia="uk-UA"/>
        </w:rPr>
        <w:t xml:space="preserve"> </w:t>
      </w:r>
      <w:proofErr w:type="spellStart"/>
      <w:r w:rsidR="009161D4" w:rsidRPr="00754F1B">
        <w:rPr>
          <w:lang w:eastAsia="uk-UA"/>
        </w:rPr>
        <w:t>and</w:t>
      </w:r>
      <w:proofErr w:type="spellEnd"/>
      <w:r w:rsidR="009161D4" w:rsidRPr="00754F1B">
        <w:rPr>
          <w:lang w:eastAsia="uk-UA"/>
        </w:rPr>
        <w:t xml:space="preserve"> </w:t>
      </w:r>
      <w:proofErr w:type="spellStart"/>
      <w:r w:rsidR="009161D4" w:rsidRPr="00754F1B">
        <w:rPr>
          <w:lang w:eastAsia="uk-UA"/>
        </w:rPr>
        <w:t>education</w:t>
      </w:r>
      <w:proofErr w:type="spellEnd"/>
      <w:r w:rsidR="009161D4" w:rsidRPr="00754F1B">
        <w:rPr>
          <w:lang w:eastAsia="uk-UA"/>
        </w:rPr>
        <w:t xml:space="preserve"> </w:t>
      </w:r>
      <w:proofErr w:type="spellStart"/>
      <w:r w:rsidR="009161D4" w:rsidRPr="00754F1B">
        <w:rPr>
          <w:lang w:eastAsia="uk-UA"/>
        </w:rPr>
        <w:t>in</w:t>
      </w:r>
      <w:proofErr w:type="spellEnd"/>
      <w:r w:rsidR="009161D4" w:rsidRPr="00754F1B">
        <w:rPr>
          <w:lang w:eastAsia="uk-UA"/>
        </w:rPr>
        <w:t xml:space="preserve"> </w:t>
      </w:r>
      <w:proofErr w:type="spellStart"/>
      <w:r w:rsidR="009161D4" w:rsidRPr="00754F1B">
        <w:rPr>
          <w:lang w:eastAsia="uk-UA"/>
        </w:rPr>
        <w:t>the</w:t>
      </w:r>
      <w:proofErr w:type="spellEnd"/>
      <w:r w:rsidR="009161D4" w:rsidRPr="00754F1B">
        <w:rPr>
          <w:lang w:eastAsia="uk-UA"/>
        </w:rPr>
        <w:t xml:space="preserve"> </w:t>
      </w:r>
      <w:proofErr w:type="spellStart"/>
      <w:r w:rsidR="009161D4" w:rsidRPr="00754F1B">
        <w:rPr>
          <w:lang w:eastAsia="uk-UA"/>
        </w:rPr>
        <w:t>modern</w:t>
      </w:r>
      <w:proofErr w:type="spellEnd"/>
      <w:r w:rsidR="009161D4" w:rsidRPr="00754F1B">
        <w:rPr>
          <w:lang w:eastAsia="uk-UA"/>
        </w:rPr>
        <w:t xml:space="preserve"> </w:t>
      </w:r>
      <w:proofErr w:type="spellStart"/>
      <w:r w:rsidR="009161D4" w:rsidRPr="00754F1B">
        <w:rPr>
          <w:lang w:eastAsia="uk-UA"/>
        </w:rPr>
        <w:t>world</w:t>
      </w:r>
      <w:proofErr w:type="spellEnd"/>
      <w:r w:rsidR="009161D4" w:rsidRPr="00754F1B">
        <w:rPr>
          <w:lang w:eastAsia="uk-UA"/>
        </w:rPr>
        <w:t xml:space="preserve"> ”  </w:t>
      </w:r>
      <w:r w:rsidR="009161D4" w:rsidRPr="00754F1B">
        <w:rPr>
          <w:rFonts w:eastAsia="MS Mincho"/>
          <w:lang w:eastAsia="en-US"/>
        </w:rPr>
        <w:t xml:space="preserve">/ </w:t>
      </w:r>
      <w:r w:rsidR="009161D4" w:rsidRPr="00754F1B">
        <w:rPr>
          <w:rFonts w:eastAsia="MS Mincho"/>
          <w:lang w:val="en-US" w:eastAsia="en-US"/>
        </w:rPr>
        <w:t>Compiled</w:t>
      </w:r>
      <w:r w:rsidR="009161D4" w:rsidRPr="00754F1B">
        <w:rPr>
          <w:rFonts w:eastAsia="MS Mincho"/>
          <w:lang w:eastAsia="en-US"/>
        </w:rPr>
        <w:t xml:space="preserve"> </w:t>
      </w:r>
      <w:r w:rsidR="009161D4" w:rsidRPr="00754F1B">
        <w:rPr>
          <w:rFonts w:eastAsia="MS Mincho"/>
          <w:lang w:val="en-US" w:eastAsia="en-US"/>
        </w:rPr>
        <w:t>by</w:t>
      </w:r>
      <w:r w:rsidR="009161D4" w:rsidRPr="00754F1B">
        <w:rPr>
          <w:rFonts w:eastAsia="MS Mincho"/>
          <w:lang w:eastAsia="en-US"/>
        </w:rPr>
        <w:t xml:space="preserve"> </w:t>
      </w:r>
      <w:r w:rsidR="009161D4" w:rsidRPr="00754F1B">
        <w:rPr>
          <w:rFonts w:eastAsia="MS Mincho"/>
          <w:lang w:val="en-US" w:eastAsia="en-US"/>
        </w:rPr>
        <w:t>V</w:t>
      </w:r>
      <w:r w:rsidR="009161D4" w:rsidRPr="00754F1B">
        <w:rPr>
          <w:rFonts w:eastAsia="MS Mincho"/>
          <w:lang w:eastAsia="en-US"/>
        </w:rPr>
        <w:t xml:space="preserve">. </w:t>
      </w:r>
      <w:proofErr w:type="spellStart"/>
      <w:proofErr w:type="gramStart"/>
      <w:r w:rsidR="009161D4" w:rsidRPr="00754F1B">
        <w:rPr>
          <w:rFonts w:eastAsia="MS Mincho"/>
          <w:lang w:val="en-US" w:eastAsia="en-US"/>
        </w:rPr>
        <w:t>Shpak</w:t>
      </w:r>
      <w:proofErr w:type="spellEnd"/>
      <w:r w:rsidR="009161D4" w:rsidRPr="00754F1B">
        <w:rPr>
          <w:rFonts w:eastAsia="MS Mincho"/>
          <w:lang w:eastAsia="en-US"/>
        </w:rPr>
        <w:t xml:space="preserve">; </w:t>
      </w:r>
      <w:r w:rsidR="009161D4" w:rsidRPr="00754F1B">
        <w:rPr>
          <w:rFonts w:eastAsia="MS Mincho"/>
          <w:lang w:val="en-US" w:eastAsia="en-US"/>
        </w:rPr>
        <w:t>Chairman</w:t>
      </w:r>
      <w:r w:rsidR="009161D4" w:rsidRPr="00754F1B">
        <w:rPr>
          <w:rFonts w:eastAsia="MS Mincho"/>
          <w:lang w:eastAsia="en-US"/>
        </w:rPr>
        <w:t xml:space="preserve"> </w:t>
      </w:r>
      <w:r w:rsidR="009161D4" w:rsidRPr="00754F1B">
        <w:rPr>
          <w:rFonts w:eastAsia="MS Mincho"/>
          <w:lang w:val="en-US" w:eastAsia="en-US"/>
        </w:rPr>
        <w:t>of</w:t>
      </w:r>
      <w:r w:rsidR="009161D4" w:rsidRPr="00754F1B">
        <w:rPr>
          <w:rFonts w:eastAsia="MS Mincho"/>
          <w:lang w:eastAsia="en-US"/>
        </w:rPr>
        <w:t xml:space="preserve"> </w:t>
      </w:r>
      <w:r w:rsidR="009161D4" w:rsidRPr="00754F1B">
        <w:rPr>
          <w:rFonts w:eastAsia="MS Mincho"/>
          <w:lang w:val="en-US" w:eastAsia="en-US"/>
        </w:rPr>
        <w:t>the</w:t>
      </w:r>
      <w:r w:rsidR="009161D4" w:rsidRPr="00754F1B">
        <w:rPr>
          <w:rFonts w:eastAsia="MS Mincho"/>
          <w:lang w:eastAsia="en-US"/>
        </w:rPr>
        <w:t xml:space="preserve"> </w:t>
      </w:r>
      <w:r w:rsidR="009161D4" w:rsidRPr="00754F1B">
        <w:rPr>
          <w:rFonts w:eastAsia="MS Mincho"/>
          <w:lang w:val="en-US" w:eastAsia="en-US"/>
        </w:rPr>
        <w:t>Editorial</w:t>
      </w:r>
      <w:r w:rsidR="009161D4" w:rsidRPr="00754F1B">
        <w:rPr>
          <w:rFonts w:eastAsia="MS Mincho"/>
          <w:lang w:eastAsia="en-US"/>
        </w:rPr>
        <w:t xml:space="preserve"> </w:t>
      </w:r>
      <w:r w:rsidR="009161D4" w:rsidRPr="00754F1B">
        <w:rPr>
          <w:rFonts w:eastAsia="MS Mincho"/>
          <w:lang w:val="en-US" w:eastAsia="en-US"/>
        </w:rPr>
        <w:t>Board</w:t>
      </w:r>
      <w:r w:rsidR="009161D4" w:rsidRPr="00754F1B">
        <w:rPr>
          <w:rFonts w:eastAsia="MS Mincho"/>
          <w:lang w:eastAsia="en-US"/>
        </w:rPr>
        <w:t xml:space="preserve"> </w:t>
      </w:r>
      <w:r w:rsidR="009161D4" w:rsidRPr="00754F1B">
        <w:rPr>
          <w:rFonts w:eastAsia="MS Mincho"/>
          <w:lang w:val="en-US" w:eastAsia="en-US"/>
        </w:rPr>
        <w:t>S</w:t>
      </w:r>
      <w:r w:rsidR="009161D4" w:rsidRPr="00754F1B">
        <w:rPr>
          <w:rFonts w:eastAsia="MS Mincho"/>
          <w:lang w:eastAsia="en-US"/>
        </w:rPr>
        <w:t xml:space="preserve">. </w:t>
      </w:r>
      <w:proofErr w:type="spellStart"/>
      <w:r w:rsidR="009161D4" w:rsidRPr="00754F1B">
        <w:rPr>
          <w:rFonts w:eastAsia="MS Mincho"/>
          <w:lang w:val="en-US" w:eastAsia="en-US"/>
        </w:rPr>
        <w:t>Tabachnikov</w:t>
      </w:r>
      <w:proofErr w:type="spellEnd"/>
      <w:r w:rsidR="009161D4" w:rsidRPr="00754F1B">
        <w:rPr>
          <w:rFonts w:eastAsia="MS Mincho"/>
          <w:lang w:eastAsia="en-US"/>
        </w:rPr>
        <w:t>.</w:t>
      </w:r>
      <w:proofErr w:type="gramEnd"/>
      <w:r w:rsidR="009161D4" w:rsidRPr="00754F1B">
        <w:rPr>
          <w:rFonts w:eastAsia="MS Mincho"/>
          <w:lang w:eastAsia="en-US"/>
        </w:rPr>
        <w:t xml:space="preserve"> </w:t>
      </w:r>
      <w:r w:rsidR="009161D4" w:rsidRPr="00754F1B">
        <w:rPr>
          <w:rFonts w:eastAsia="MS Mincho"/>
          <w:lang w:val="en-US" w:eastAsia="en-US"/>
        </w:rPr>
        <w:t>Sherman</w:t>
      </w:r>
      <w:r w:rsidR="009161D4" w:rsidRPr="00754F1B">
        <w:rPr>
          <w:rFonts w:eastAsia="MS Mincho"/>
          <w:lang w:eastAsia="en-US"/>
        </w:rPr>
        <w:t xml:space="preserve"> </w:t>
      </w:r>
      <w:r w:rsidR="009161D4" w:rsidRPr="00754F1B">
        <w:rPr>
          <w:rFonts w:eastAsia="MS Mincho"/>
          <w:lang w:val="en-US" w:eastAsia="en-US"/>
        </w:rPr>
        <w:t>Oaks</w:t>
      </w:r>
      <w:r w:rsidR="009161D4" w:rsidRPr="00754F1B">
        <w:rPr>
          <w:rFonts w:eastAsia="MS Mincho"/>
          <w:lang w:eastAsia="en-US"/>
        </w:rPr>
        <w:t xml:space="preserve">, </w:t>
      </w:r>
      <w:proofErr w:type="gramStart"/>
      <w:r w:rsidR="009161D4" w:rsidRPr="00754F1B">
        <w:rPr>
          <w:rFonts w:eastAsia="MS Mincho"/>
          <w:lang w:val="en-US" w:eastAsia="en-US"/>
        </w:rPr>
        <w:t>California</w:t>
      </w:r>
      <w:r w:rsidR="009161D4" w:rsidRPr="00754F1B">
        <w:rPr>
          <w:rFonts w:eastAsia="MS Mincho"/>
          <w:lang w:eastAsia="en-US"/>
        </w:rPr>
        <w:t xml:space="preserve"> :</w:t>
      </w:r>
      <w:proofErr w:type="gramEnd"/>
      <w:r w:rsidR="009161D4" w:rsidRPr="00B3646C">
        <w:rPr>
          <w:rFonts w:eastAsia="MS Mincho"/>
          <w:i/>
          <w:lang w:eastAsia="en-US"/>
        </w:rPr>
        <w:t xml:space="preserve"> </w:t>
      </w:r>
      <w:r w:rsidR="009161D4" w:rsidRPr="00B3646C">
        <w:rPr>
          <w:rFonts w:eastAsia="MS Mincho"/>
          <w:i/>
          <w:lang w:val="en-US" w:eastAsia="en-US"/>
        </w:rPr>
        <w:t>GS</w:t>
      </w:r>
      <w:r w:rsidR="009161D4" w:rsidRPr="00B3646C">
        <w:rPr>
          <w:rFonts w:eastAsia="MS Mincho"/>
          <w:i/>
          <w:lang w:eastAsia="en-US"/>
        </w:rPr>
        <w:t xml:space="preserve"> </w:t>
      </w:r>
      <w:r w:rsidR="009161D4" w:rsidRPr="00B3646C">
        <w:rPr>
          <w:rFonts w:eastAsia="MS Mincho"/>
          <w:i/>
          <w:lang w:val="en-US" w:eastAsia="en-US"/>
        </w:rPr>
        <w:t>Publishing</w:t>
      </w:r>
      <w:r w:rsidR="009161D4" w:rsidRPr="00B3646C">
        <w:rPr>
          <w:rFonts w:eastAsia="MS Mincho"/>
          <w:i/>
          <w:lang w:eastAsia="en-US"/>
        </w:rPr>
        <w:t xml:space="preserve"> </w:t>
      </w:r>
      <w:r w:rsidR="009161D4" w:rsidRPr="00B3646C">
        <w:rPr>
          <w:rFonts w:eastAsia="MS Mincho"/>
          <w:i/>
          <w:lang w:val="en-US" w:eastAsia="en-US"/>
        </w:rPr>
        <w:t>Services</w:t>
      </w:r>
      <w:r w:rsidR="009161D4" w:rsidRPr="00754F1B">
        <w:rPr>
          <w:rFonts w:eastAsia="MS Mincho"/>
          <w:lang w:eastAsia="en-US"/>
        </w:rPr>
        <w:t>, 2023. С.287-307.</w:t>
      </w:r>
    </w:p>
    <w:p w:rsidR="009161D4" w:rsidRPr="00754F1B" w:rsidRDefault="009161D4" w:rsidP="00754F1B">
      <w:pPr>
        <w:pStyle w:val="ae"/>
        <w:numPr>
          <w:ilvl w:val="0"/>
          <w:numId w:val="9"/>
        </w:numPr>
        <w:ind w:left="0" w:firstLine="709"/>
        <w:jc w:val="both"/>
        <w:rPr>
          <w:lang w:eastAsia="uk-UA"/>
        </w:rPr>
      </w:pPr>
      <w:r w:rsidRPr="00754F1B">
        <w:rPr>
          <w:b/>
        </w:rPr>
        <w:t>Воронкова В.</w:t>
      </w:r>
      <w:r w:rsidR="00B3646C">
        <w:rPr>
          <w:b/>
        </w:rPr>
        <w:t xml:space="preserve"> </w:t>
      </w:r>
      <w:r w:rsidRPr="00754F1B">
        <w:rPr>
          <w:b/>
        </w:rPr>
        <w:t>Г.</w:t>
      </w:r>
      <w:r w:rsidRPr="00754F1B">
        <w:t>, Череп А.</w:t>
      </w:r>
      <w:r w:rsidR="00B3646C">
        <w:t xml:space="preserve"> </w:t>
      </w:r>
      <w:r w:rsidRPr="00754F1B">
        <w:t xml:space="preserve">В., </w:t>
      </w:r>
      <w:proofErr w:type="spellStart"/>
      <w:r w:rsidRPr="00754F1B">
        <w:t>Нікітенко</w:t>
      </w:r>
      <w:proofErr w:type="spellEnd"/>
      <w:r w:rsidRPr="00754F1B">
        <w:t xml:space="preserve"> В.</w:t>
      </w:r>
      <w:r w:rsidR="00B3646C">
        <w:t xml:space="preserve"> </w:t>
      </w:r>
      <w:r w:rsidRPr="00754F1B">
        <w:t>О., Череп О</w:t>
      </w:r>
      <w:r w:rsidRPr="00B3646C">
        <w:rPr>
          <w:b/>
        </w:rPr>
        <w:t>.</w:t>
      </w:r>
      <w:r w:rsidR="00B3646C" w:rsidRPr="00B3646C">
        <w:rPr>
          <w:b/>
        </w:rPr>
        <w:t xml:space="preserve"> </w:t>
      </w:r>
      <w:r w:rsidRPr="00B3646C">
        <w:rPr>
          <w:b/>
        </w:rPr>
        <w:t>Г.</w:t>
      </w:r>
      <w:r w:rsidRPr="00754F1B">
        <w:rPr>
          <w:b/>
        </w:rPr>
        <w:t xml:space="preserve"> </w:t>
      </w:r>
      <w:r w:rsidRPr="00754F1B">
        <w:t>Штучний  інтелект та його атрибути: умови поліпшення функціональності та взаємодії з користувачами.</w:t>
      </w:r>
      <w:r w:rsidRPr="00754F1B">
        <w:rPr>
          <w:b/>
          <w:lang w:eastAsia="uk-UA"/>
        </w:rPr>
        <w:t xml:space="preserve"> </w:t>
      </w:r>
      <w:proofErr w:type="spellStart"/>
      <w:r w:rsidRPr="00754F1B">
        <w:rPr>
          <w:lang w:eastAsia="uk-UA"/>
        </w:rPr>
        <w:t>Actual</w:t>
      </w:r>
      <w:proofErr w:type="spellEnd"/>
      <w:r w:rsidRPr="00754F1B">
        <w:rPr>
          <w:lang w:eastAsia="uk-UA"/>
        </w:rPr>
        <w:t xml:space="preserve"> </w:t>
      </w:r>
      <w:proofErr w:type="spellStart"/>
      <w:r w:rsidRPr="00754F1B">
        <w:rPr>
          <w:lang w:eastAsia="uk-UA"/>
        </w:rPr>
        <w:t>problems</w:t>
      </w:r>
      <w:proofErr w:type="spellEnd"/>
      <w:r w:rsidRPr="00754F1B">
        <w:rPr>
          <w:lang w:eastAsia="uk-UA"/>
        </w:rPr>
        <w:t xml:space="preserve"> </w:t>
      </w:r>
      <w:proofErr w:type="spellStart"/>
      <w:r w:rsidRPr="00754F1B">
        <w:rPr>
          <w:lang w:eastAsia="uk-UA"/>
        </w:rPr>
        <w:t>of</w:t>
      </w:r>
      <w:proofErr w:type="spellEnd"/>
      <w:r w:rsidRPr="00754F1B">
        <w:rPr>
          <w:lang w:eastAsia="uk-UA"/>
        </w:rPr>
        <w:t xml:space="preserve"> </w:t>
      </w:r>
      <w:proofErr w:type="spellStart"/>
      <w:r w:rsidRPr="00754F1B">
        <w:rPr>
          <w:lang w:eastAsia="uk-UA"/>
        </w:rPr>
        <w:t>education</w:t>
      </w:r>
      <w:proofErr w:type="spellEnd"/>
      <w:r w:rsidRPr="00754F1B">
        <w:rPr>
          <w:lang w:eastAsia="uk-UA"/>
        </w:rPr>
        <w:t xml:space="preserve"> </w:t>
      </w:r>
      <w:proofErr w:type="spellStart"/>
      <w:r w:rsidRPr="00754F1B">
        <w:rPr>
          <w:lang w:eastAsia="uk-UA"/>
        </w:rPr>
        <w:t>and</w:t>
      </w:r>
      <w:proofErr w:type="spellEnd"/>
      <w:r w:rsidRPr="00754F1B">
        <w:rPr>
          <w:lang w:eastAsia="uk-UA"/>
        </w:rPr>
        <w:t xml:space="preserve"> </w:t>
      </w:r>
      <w:proofErr w:type="spellStart"/>
      <w:r w:rsidRPr="00754F1B">
        <w:rPr>
          <w:lang w:eastAsia="uk-UA"/>
        </w:rPr>
        <w:t>science</w:t>
      </w:r>
      <w:proofErr w:type="spellEnd"/>
      <w:r w:rsidRPr="00754F1B">
        <w:rPr>
          <w:lang w:eastAsia="uk-UA"/>
        </w:rPr>
        <w:t xml:space="preserve"> </w:t>
      </w:r>
      <w:proofErr w:type="spellStart"/>
      <w:r w:rsidRPr="00754F1B">
        <w:rPr>
          <w:lang w:eastAsia="uk-UA"/>
        </w:rPr>
        <w:t>in</w:t>
      </w:r>
      <w:proofErr w:type="spellEnd"/>
      <w:r w:rsidRPr="00754F1B">
        <w:rPr>
          <w:lang w:eastAsia="uk-UA"/>
        </w:rPr>
        <w:t xml:space="preserve"> </w:t>
      </w:r>
      <w:proofErr w:type="spellStart"/>
      <w:r w:rsidRPr="00754F1B">
        <w:rPr>
          <w:lang w:eastAsia="uk-UA"/>
        </w:rPr>
        <w:t>the</w:t>
      </w:r>
      <w:proofErr w:type="spellEnd"/>
      <w:r w:rsidRPr="00754F1B">
        <w:rPr>
          <w:lang w:eastAsia="uk-UA"/>
        </w:rPr>
        <w:t xml:space="preserve"> </w:t>
      </w:r>
      <w:proofErr w:type="spellStart"/>
      <w:r w:rsidRPr="00754F1B">
        <w:rPr>
          <w:lang w:eastAsia="uk-UA"/>
        </w:rPr>
        <w:t>conditions</w:t>
      </w:r>
      <w:proofErr w:type="spellEnd"/>
      <w:r w:rsidRPr="00754F1B">
        <w:rPr>
          <w:lang w:eastAsia="uk-UA"/>
        </w:rPr>
        <w:t xml:space="preserve"> </w:t>
      </w:r>
      <w:proofErr w:type="spellStart"/>
      <w:r w:rsidRPr="00754F1B">
        <w:rPr>
          <w:lang w:eastAsia="uk-UA"/>
        </w:rPr>
        <w:t>of</w:t>
      </w:r>
      <w:proofErr w:type="spellEnd"/>
      <w:r w:rsidRPr="00754F1B">
        <w:rPr>
          <w:lang w:eastAsia="uk-UA"/>
        </w:rPr>
        <w:t xml:space="preserve"> </w:t>
      </w:r>
      <w:proofErr w:type="spellStart"/>
      <w:r w:rsidRPr="00754F1B">
        <w:rPr>
          <w:lang w:eastAsia="uk-UA"/>
        </w:rPr>
        <w:t>war</w:t>
      </w:r>
      <w:proofErr w:type="spellEnd"/>
      <w:r w:rsidRPr="00754F1B">
        <w:rPr>
          <w:lang w:eastAsia="uk-UA"/>
        </w:rPr>
        <w:t xml:space="preserve"> : </w:t>
      </w:r>
      <w:proofErr w:type="spellStart"/>
      <w:r w:rsidRPr="00754F1B">
        <w:rPr>
          <w:lang w:eastAsia="uk-UA"/>
        </w:rPr>
        <w:t>collective</w:t>
      </w:r>
      <w:proofErr w:type="spellEnd"/>
      <w:r w:rsidRPr="00754F1B">
        <w:rPr>
          <w:lang w:eastAsia="uk-UA"/>
        </w:rPr>
        <w:t xml:space="preserve"> </w:t>
      </w:r>
      <w:proofErr w:type="spellStart"/>
      <w:r w:rsidRPr="00754F1B">
        <w:rPr>
          <w:lang w:eastAsia="uk-UA"/>
        </w:rPr>
        <w:t>monograph</w:t>
      </w:r>
      <w:proofErr w:type="spellEnd"/>
      <w:r w:rsidRPr="00754F1B">
        <w:rPr>
          <w:lang w:eastAsia="uk-UA"/>
        </w:rPr>
        <w:t xml:space="preserve"> / </w:t>
      </w:r>
      <w:proofErr w:type="spellStart"/>
      <w:r w:rsidRPr="00754F1B">
        <w:rPr>
          <w:lang w:eastAsia="uk-UA"/>
        </w:rPr>
        <w:t>Compiled</w:t>
      </w:r>
      <w:proofErr w:type="spellEnd"/>
      <w:r w:rsidRPr="00754F1B">
        <w:rPr>
          <w:lang w:eastAsia="uk-UA"/>
        </w:rPr>
        <w:t xml:space="preserve"> </w:t>
      </w:r>
      <w:proofErr w:type="spellStart"/>
      <w:r w:rsidRPr="00754F1B">
        <w:rPr>
          <w:lang w:eastAsia="uk-UA"/>
        </w:rPr>
        <w:t>by</w:t>
      </w:r>
      <w:proofErr w:type="spellEnd"/>
      <w:r w:rsidRPr="00754F1B">
        <w:rPr>
          <w:lang w:eastAsia="uk-UA"/>
        </w:rPr>
        <w:t xml:space="preserve"> V. </w:t>
      </w:r>
      <w:proofErr w:type="spellStart"/>
      <w:r w:rsidRPr="00754F1B">
        <w:rPr>
          <w:lang w:eastAsia="uk-UA"/>
        </w:rPr>
        <w:t>Shpak</w:t>
      </w:r>
      <w:proofErr w:type="spellEnd"/>
      <w:r w:rsidRPr="00754F1B">
        <w:rPr>
          <w:lang w:eastAsia="uk-UA"/>
        </w:rPr>
        <w:t xml:space="preserve">; </w:t>
      </w:r>
      <w:proofErr w:type="spellStart"/>
      <w:r w:rsidRPr="00754F1B">
        <w:rPr>
          <w:lang w:eastAsia="uk-UA"/>
        </w:rPr>
        <w:t>Chairman</w:t>
      </w:r>
      <w:proofErr w:type="spellEnd"/>
      <w:r w:rsidRPr="00754F1B">
        <w:rPr>
          <w:lang w:eastAsia="uk-UA"/>
        </w:rPr>
        <w:t xml:space="preserve"> </w:t>
      </w:r>
      <w:proofErr w:type="spellStart"/>
      <w:r w:rsidRPr="00754F1B">
        <w:rPr>
          <w:lang w:eastAsia="uk-UA"/>
        </w:rPr>
        <w:t>of</w:t>
      </w:r>
      <w:proofErr w:type="spellEnd"/>
      <w:r w:rsidRPr="00754F1B">
        <w:rPr>
          <w:lang w:eastAsia="uk-UA"/>
        </w:rPr>
        <w:t xml:space="preserve"> </w:t>
      </w:r>
      <w:proofErr w:type="spellStart"/>
      <w:r w:rsidRPr="00754F1B">
        <w:rPr>
          <w:lang w:eastAsia="uk-UA"/>
        </w:rPr>
        <w:t>the</w:t>
      </w:r>
      <w:proofErr w:type="spellEnd"/>
      <w:r w:rsidRPr="00754F1B">
        <w:rPr>
          <w:lang w:eastAsia="uk-UA"/>
        </w:rPr>
        <w:t xml:space="preserve"> </w:t>
      </w:r>
      <w:proofErr w:type="spellStart"/>
      <w:r w:rsidRPr="00754F1B">
        <w:rPr>
          <w:lang w:eastAsia="uk-UA"/>
        </w:rPr>
        <w:t>Editorial</w:t>
      </w:r>
      <w:proofErr w:type="spellEnd"/>
      <w:r w:rsidRPr="00754F1B">
        <w:rPr>
          <w:lang w:eastAsia="uk-UA"/>
        </w:rPr>
        <w:t xml:space="preserve"> </w:t>
      </w:r>
      <w:proofErr w:type="spellStart"/>
      <w:r w:rsidRPr="00754F1B">
        <w:rPr>
          <w:lang w:eastAsia="uk-UA"/>
        </w:rPr>
        <w:t>Board</w:t>
      </w:r>
      <w:proofErr w:type="spellEnd"/>
      <w:r w:rsidRPr="00754F1B">
        <w:rPr>
          <w:lang w:eastAsia="uk-UA"/>
        </w:rPr>
        <w:t xml:space="preserve"> S. </w:t>
      </w:r>
      <w:proofErr w:type="spellStart"/>
      <w:r w:rsidRPr="00754F1B">
        <w:rPr>
          <w:lang w:eastAsia="uk-UA"/>
        </w:rPr>
        <w:t>Tabachnikov</w:t>
      </w:r>
      <w:proofErr w:type="spellEnd"/>
      <w:r w:rsidRPr="00754F1B">
        <w:rPr>
          <w:lang w:eastAsia="uk-UA"/>
        </w:rPr>
        <w:t xml:space="preserve">. </w:t>
      </w:r>
      <w:proofErr w:type="spellStart"/>
      <w:r w:rsidRPr="00754F1B">
        <w:rPr>
          <w:lang w:eastAsia="uk-UA"/>
        </w:rPr>
        <w:t>Sherman</w:t>
      </w:r>
      <w:proofErr w:type="spellEnd"/>
      <w:r w:rsidRPr="00754F1B">
        <w:rPr>
          <w:lang w:eastAsia="uk-UA"/>
        </w:rPr>
        <w:t xml:space="preserve"> </w:t>
      </w:r>
      <w:proofErr w:type="spellStart"/>
      <w:r w:rsidRPr="00754F1B">
        <w:rPr>
          <w:lang w:eastAsia="uk-UA"/>
        </w:rPr>
        <w:t>Oaks</w:t>
      </w:r>
      <w:proofErr w:type="spellEnd"/>
      <w:r w:rsidRPr="00754F1B">
        <w:rPr>
          <w:lang w:eastAsia="uk-UA"/>
        </w:rPr>
        <w:t xml:space="preserve"> </w:t>
      </w:r>
      <w:proofErr w:type="spellStart"/>
      <w:r w:rsidRPr="00754F1B">
        <w:rPr>
          <w:lang w:eastAsia="uk-UA"/>
        </w:rPr>
        <w:t>California</w:t>
      </w:r>
      <w:proofErr w:type="spellEnd"/>
      <w:r w:rsidRPr="00754F1B">
        <w:rPr>
          <w:lang w:eastAsia="uk-UA"/>
        </w:rPr>
        <w:t xml:space="preserve"> : </w:t>
      </w:r>
      <w:r w:rsidRPr="00B3646C">
        <w:rPr>
          <w:i/>
          <w:lang w:eastAsia="uk-UA"/>
        </w:rPr>
        <w:t xml:space="preserve">GS </w:t>
      </w:r>
      <w:proofErr w:type="spellStart"/>
      <w:r w:rsidRPr="00B3646C">
        <w:rPr>
          <w:i/>
          <w:lang w:eastAsia="uk-UA"/>
        </w:rPr>
        <w:t>Publishing</w:t>
      </w:r>
      <w:proofErr w:type="spellEnd"/>
      <w:r w:rsidRPr="00B3646C">
        <w:rPr>
          <w:i/>
          <w:lang w:eastAsia="uk-UA"/>
        </w:rPr>
        <w:t xml:space="preserve"> </w:t>
      </w:r>
      <w:proofErr w:type="spellStart"/>
      <w:r w:rsidRPr="00B3646C">
        <w:rPr>
          <w:i/>
          <w:lang w:eastAsia="uk-UA"/>
        </w:rPr>
        <w:t>Services</w:t>
      </w:r>
      <w:proofErr w:type="spellEnd"/>
      <w:r w:rsidRPr="00B3646C">
        <w:rPr>
          <w:i/>
          <w:lang w:eastAsia="uk-UA"/>
        </w:rPr>
        <w:t>,</w:t>
      </w:r>
      <w:r w:rsidRPr="00754F1B">
        <w:rPr>
          <w:lang w:eastAsia="uk-UA"/>
        </w:rPr>
        <w:t xml:space="preserve"> 2023.  С. 39-55.</w:t>
      </w:r>
    </w:p>
    <w:p w:rsidR="00135F75" w:rsidRPr="00754F1B" w:rsidRDefault="00135F75" w:rsidP="00754F1B">
      <w:pPr>
        <w:pStyle w:val="ae"/>
        <w:numPr>
          <w:ilvl w:val="0"/>
          <w:numId w:val="9"/>
        </w:numPr>
        <w:ind w:left="0" w:firstLine="709"/>
        <w:jc w:val="both"/>
      </w:pPr>
      <w:r w:rsidRPr="00754F1B">
        <w:rPr>
          <w:b/>
          <w:lang w:val="en-US"/>
        </w:rPr>
        <w:t> </w:t>
      </w:r>
      <w:proofErr w:type="spellStart"/>
      <w:r w:rsidRPr="00754F1B">
        <w:rPr>
          <w:b/>
          <w:lang w:val="en-US"/>
        </w:rPr>
        <w:t>Voronkova</w:t>
      </w:r>
      <w:proofErr w:type="spellEnd"/>
      <w:r w:rsidRPr="00754F1B">
        <w:rPr>
          <w:b/>
          <w:lang w:val="en-US"/>
        </w:rPr>
        <w:t xml:space="preserve">, </w:t>
      </w:r>
      <w:proofErr w:type="spellStart"/>
      <w:r w:rsidRPr="00754F1B">
        <w:rPr>
          <w:b/>
          <w:lang w:val="en-US"/>
        </w:rPr>
        <w:t>Valentyna</w:t>
      </w:r>
      <w:proofErr w:type="spellEnd"/>
      <w:r w:rsidRPr="00754F1B">
        <w:rPr>
          <w:b/>
          <w:lang w:val="en-US"/>
        </w:rPr>
        <w:t>,</w:t>
      </w:r>
      <w:r w:rsidRPr="00754F1B">
        <w:rPr>
          <w:lang w:val="en-US"/>
        </w:rPr>
        <w:t xml:space="preserve"> Nikitenko, </w:t>
      </w:r>
      <w:proofErr w:type="spellStart"/>
      <w:r w:rsidRPr="00754F1B">
        <w:rPr>
          <w:lang w:val="en-US"/>
        </w:rPr>
        <w:t>Vitalina</w:t>
      </w:r>
      <w:proofErr w:type="spellEnd"/>
      <w:r w:rsidRPr="00754F1B">
        <w:rPr>
          <w:lang w:val="en-US"/>
        </w:rPr>
        <w:t xml:space="preserve">, </w:t>
      </w:r>
      <w:proofErr w:type="spellStart"/>
      <w:r w:rsidRPr="00754F1B">
        <w:rPr>
          <w:lang w:val="en-US"/>
        </w:rPr>
        <w:t>Oleksenko</w:t>
      </w:r>
      <w:proofErr w:type="spellEnd"/>
      <w:r w:rsidRPr="00754F1B">
        <w:rPr>
          <w:lang w:val="en-US"/>
        </w:rPr>
        <w:t xml:space="preserve">, Roman, </w:t>
      </w:r>
      <w:proofErr w:type="spellStart"/>
      <w:r w:rsidRPr="00754F1B">
        <w:rPr>
          <w:lang w:val="en-US"/>
        </w:rPr>
        <w:t>Andriukaitiene</w:t>
      </w:r>
      <w:proofErr w:type="spellEnd"/>
      <w:r w:rsidRPr="00754F1B">
        <w:rPr>
          <w:lang w:val="en-US"/>
        </w:rPr>
        <w:t xml:space="preserve">, Regina, </w:t>
      </w:r>
      <w:proofErr w:type="spellStart"/>
      <w:r w:rsidRPr="00754F1B">
        <w:rPr>
          <w:lang w:val="en-US"/>
        </w:rPr>
        <w:t>Kharchenko</w:t>
      </w:r>
      <w:proofErr w:type="spellEnd"/>
      <w:r w:rsidRPr="00754F1B">
        <w:rPr>
          <w:lang w:val="en-US"/>
        </w:rPr>
        <w:t xml:space="preserve">, Julia, </w:t>
      </w:r>
      <w:proofErr w:type="spellStart"/>
      <w:r w:rsidRPr="00754F1B">
        <w:rPr>
          <w:lang w:val="en-US"/>
        </w:rPr>
        <w:t>Kliuienko</w:t>
      </w:r>
      <w:proofErr w:type="spellEnd"/>
      <w:proofErr w:type="gramStart"/>
      <w:r w:rsidRPr="00754F1B">
        <w:rPr>
          <w:lang w:val="en-US"/>
        </w:rPr>
        <w:t>,.</w:t>
      </w:r>
      <w:proofErr w:type="gramEnd"/>
      <w:r w:rsidRPr="00754F1B">
        <w:rPr>
          <w:lang w:val="en-US"/>
        </w:rPr>
        <w:t xml:space="preserve"> Eduard. Digital technology evolution of the industrial revolution from 4G to 5G in the context of the challenges of digital globalization. </w:t>
      </w:r>
      <w:r w:rsidRPr="00B3646C">
        <w:rPr>
          <w:i/>
          <w:lang w:val="en-US"/>
        </w:rPr>
        <w:t xml:space="preserve">TEM Journal. </w:t>
      </w:r>
      <w:r w:rsidRPr="00754F1B">
        <w:rPr>
          <w:lang w:val="en-US"/>
        </w:rPr>
        <w:t>Volume 12, Issue 2, pages 732-742</w:t>
      </w:r>
      <w:proofErr w:type="gramStart"/>
      <w:r w:rsidRPr="00754F1B">
        <w:rPr>
          <w:lang w:val="en-US"/>
        </w:rPr>
        <w:t>,  May</w:t>
      </w:r>
      <w:proofErr w:type="gramEnd"/>
      <w:r w:rsidRPr="00754F1B">
        <w:rPr>
          <w:lang w:val="en-US"/>
        </w:rPr>
        <w:t xml:space="preserve"> 2023.</w:t>
      </w:r>
    </w:p>
    <w:p w:rsidR="00135F75" w:rsidRPr="00754F1B" w:rsidRDefault="00135F75" w:rsidP="00754F1B">
      <w:pPr>
        <w:pStyle w:val="ae"/>
        <w:numPr>
          <w:ilvl w:val="0"/>
          <w:numId w:val="9"/>
        </w:numPr>
        <w:ind w:left="0" w:firstLine="709"/>
        <w:jc w:val="both"/>
        <w:rPr>
          <w:bCs/>
        </w:rPr>
      </w:pPr>
      <w:proofErr w:type="spellStart"/>
      <w:r w:rsidRPr="00754F1B">
        <w:rPr>
          <w:b/>
          <w:bCs/>
        </w:rPr>
        <w:t>Voronkova</w:t>
      </w:r>
      <w:proofErr w:type="spellEnd"/>
      <w:r w:rsidRPr="00754F1B">
        <w:rPr>
          <w:b/>
          <w:bCs/>
        </w:rPr>
        <w:t xml:space="preserve"> </w:t>
      </w:r>
      <w:proofErr w:type="spellStart"/>
      <w:r w:rsidRPr="00754F1B">
        <w:rPr>
          <w:b/>
          <w:bCs/>
        </w:rPr>
        <w:t>Valentyna</w:t>
      </w:r>
      <w:proofErr w:type="spellEnd"/>
      <w:r w:rsidRPr="00754F1B">
        <w:rPr>
          <w:bCs/>
        </w:rPr>
        <w:t xml:space="preserve">, </w:t>
      </w:r>
      <w:proofErr w:type="spellStart"/>
      <w:r w:rsidRPr="00754F1B">
        <w:rPr>
          <w:bCs/>
        </w:rPr>
        <w:t>Metelenko</w:t>
      </w:r>
      <w:proofErr w:type="spellEnd"/>
      <w:r w:rsidRPr="00754F1B">
        <w:rPr>
          <w:bCs/>
        </w:rPr>
        <w:t xml:space="preserve">, </w:t>
      </w:r>
      <w:proofErr w:type="spellStart"/>
      <w:r w:rsidRPr="00754F1B">
        <w:rPr>
          <w:bCs/>
        </w:rPr>
        <w:t>Natali</w:t>
      </w:r>
      <w:proofErr w:type="spellEnd"/>
      <w:r w:rsidRPr="00754F1B">
        <w:rPr>
          <w:bCs/>
        </w:rPr>
        <w:t xml:space="preserve">, </w:t>
      </w:r>
      <w:proofErr w:type="spellStart"/>
      <w:r w:rsidRPr="00754F1B">
        <w:rPr>
          <w:bCs/>
        </w:rPr>
        <w:t>Nikitenko</w:t>
      </w:r>
      <w:proofErr w:type="spellEnd"/>
      <w:r w:rsidRPr="00754F1B">
        <w:rPr>
          <w:bCs/>
        </w:rPr>
        <w:t xml:space="preserve"> </w:t>
      </w:r>
      <w:proofErr w:type="spellStart"/>
      <w:r w:rsidRPr="00754F1B">
        <w:rPr>
          <w:bCs/>
        </w:rPr>
        <w:t>Vitalinaа</w:t>
      </w:r>
      <w:proofErr w:type="spellEnd"/>
      <w:r w:rsidRPr="00754F1B">
        <w:rPr>
          <w:bCs/>
        </w:rPr>
        <w:t xml:space="preserve">, </w:t>
      </w:r>
      <w:proofErr w:type="spellStart"/>
      <w:r w:rsidRPr="00754F1B">
        <w:rPr>
          <w:bCs/>
        </w:rPr>
        <w:t>Oleksenko</w:t>
      </w:r>
      <w:proofErr w:type="spellEnd"/>
      <w:r w:rsidRPr="00754F1B">
        <w:t xml:space="preserve"> </w:t>
      </w:r>
      <w:proofErr w:type="spellStart"/>
      <w:r w:rsidRPr="00754F1B">
        <w:rPr>
          <w:bCs/>
        </w:rPr>
        <w:t>Roman</w:t>
      </w:r>
      <w:proofErr w:type="spellEnd"/>
      <w:r w:rsidRPr="00754F1B">
        <w:rPr>
          <w:bCs/>
        </w:rPr>
        <w:t xml:space="preserve">  </w:t>
      </w:r>
      <w:proofErr w:type="spellStart"/>
      <w:r w:rsidRPr="00754F1B">
        <w:rPr>
          <w:bCs/>
        </w:rPr>
        <w:t>Formation</w:t>
      </w:r>
      <w:proofErr w:type="spellEnd"/>
      <w:r w:rsidRPr="00754F1B">
        <w:rPr>
          <w:bCs/>
        </w:rPr>
        <w:t xml:space="preserve"> </w:t>
      </w:r>
      <w:proofErr w:type="spellStart"/>
      <w:r w:rsidRPr="00754F1B">
        <w:rPr>
          <w:bCs/>
        </w:rPr>
        <w:t>and</w:t>
      </w:r>
      <w:proofErr w:type="spellEnd"/>
      <w:r w:rsidRPr="00754F1B">
        <w:rPr>
          <w:bCs/>
        </w:rPr>
        <w:t xml:space="preserve"> </w:t>
      </w:r>
      <w:proofErr w:type="spellStart"/>
      <w:r w:rsidRPr="00754F1B">
        <w:rPr>
          <w:bCs/>
        </w:rPr>
        <w:t>Development</w:t>
      </w:r>
      <w:proofErr w:type="spellEnd"/>
      <w:r w:rsidRPr="00754F1B">
        <w:rPr>
          <w:bCs/>
        </w:rPr>
        <w:t xml:space="preserve"> </w:t>
      </w:r>
      <w:proofErr w:type="spellStart"/>
      <w:r w:rsidRPr="00754F1B">
        <w:rPr>
          <w:bCs/>
        </w:rPr>
        <w:t>of</w:t>
      </w:r>
      <w:proofErr w:type="spellEnd"/>
      <w:r w:rsidRPr="00754F1B">
        <w:rPr>
          <w:bCs/>
        </w:rPr>
        <w:t xml:space="preserve"> </w:t>
      </w:r>
      <w:proofErr w:type="spellStart"/>
      <w:r w:rsidRPr="00754F1B">
        <w:rPr>
          <w:bCs/>
        </w:rPr>
        <w:t>Digital</w:t>
      </w:r>
      <w:proofErr w:type="spellEnd"/>
      <w:r w:rsidRPr="00754F1B">
        <w:rPr>
          <w:bCs/>
        </w:rPr>
        <w:t xml:space="preserve"> </w:t>
      </w:r>
      <w:proofErr w:type="spellStart"/>
      <w:r w:rsidRPr="00754F1B">
        <w:rPr>
          <w:bCs/>
        </w:rPr>
        <w:t>Society</w:t>
      </w:r>
      <w:proofErr w:type="spellEnd"/>
      <w:r w:rsidRPr="00754F1B">
        <w:rPr>
          <w:bCs/>
        </w:rPr>
        <w:t xml:space="preserve"> 5.0. </w:t>
      </w:r>
      <w:proofErr w:type="spellStart"/>
      <w:r w:rsidRPr="00B3646C">
        <w:rPr>
          <w:bCs/>
          <w:i/>
        </w:rPr>
        <w:t>Scientific</w:t>
      </w:r>
      <w:proofErr w:type="spellEnd"/>
      <w:r w:rsidRPr="00B3646C">
        <w:rPr>
          <w:bCs/>
          <w:i/>
        </w:rPr>
        <w:t xml:space="preserve"> </w:t>
      </w:r>
      <w:proofErr w:type="spellStart"/>
      <w:r w:rsidRPr="00B3646C">
        <w:rPr>
          <w:bCs/>
          <w:i/>
        </w:rPr>
        <w:t>Journal</w:t>
      </w:r>
      <w:proofErr w:type="spellEnd"/>
      <w:r w:rsidRPr="00B3646C">
        <w:rPr>
          <w:bCs/>
          <w:i/>
        </w:rPr>
        <w:t xml:space="preserve"> “</w:t>
      </w:r>
      <w:proofErr w:type="spellStart"/>
      <w:r w:rsidRPr="00B3646C">
        <w:rPr>
          <w:bCs/>
          <w:i/>
        </w:rPr>
        <w:t>Newsletter</w:t>
      </w:r>
      <w:proofErr w:type="spellEnd"/>
      <w:r w:rsidRPr="00B3646C">
        <w:rPr>
          <w:bCs/>
          <w:i/>
        </w:rPr>
        <w:t xml:space="preserve"> </w:t>
      </w:r>
      <w:proofErr w:type="spellStart"/>
      <w:r w:rsidRPr="00B3646C">
        <w:rPr>
          <w:bCs/>
          <w:i/>
        </w:rPr>
        <w:t>on</w:t>
      </w:r>
      <w:proofErr w:type="spellEnd"/>
      <w:r w:rsidRPr="00B3646C">
        <w:rPr>
          <w:bCs/>
          <w:i/>
        </w:rPr>
        <w:t xml:space="preserve"> </w:t>
      </w:r>
      <w:proofErr w:type="spellStart"/>
      <w:r w:rsidRPr="00B3646C">
        <w:rPr>
          <w:bCs/>
          <w:i/>
        </w:rPr>
        <w:t>the</w:t>
      </w:r>
      <w:proofErr w:type="spellEnd"/>
      <w:r w:rsidRPr="00B3646C">
        <w:rPr>
          <w:bCs/>
          <w:i/>
        </w:rPr>
        <w:t xml:space="preserve"> </w:t>
      </w:r>
      <w:proofErr w:type="spellStart"/>
      <w:r w:rsidRPr="00B3646C">
        <w:rPr>
          <w:bCs/>
          <w:i/>
        </w:rPr>
        <w:t>results</w:t>
      </w:r>
      <w:proofErr w:type="spellEnd"/>
      <w:r w:rsidRPr="00B3646C">
        <w:rPr>
          <w:bCs/>
          <w:i/>
        </w:rPr>
        <w:t xml:space="preserve"> </w:t>
      </w:r>
      <w:proofErr w:type="spellStart"/>
      <w:r w:rsidRPr="00B3646C">
        <w:rPr>
          <w:bCs/>
          <w:i/>
        </w:rPr>
        <w:t>of</w:t>
      </w:r>
      <w:proofErr w:type="spellEnd"/>
      <w:r w:rsidRPr="00B3646C">
        <w:rPr>
          <w:bCs/>
          <w:i/>
        </w:rPr>
        <w:t xml:space="preserve"> </w:t>
      </w:r>
      <w:proofErr w:type="spellStart"/>
      <w:r w:rsidRPr="00B3646C">
        <w:rPr>
          <w:bCs/>
          <w:i/>
        </w:rPr>
        <w:t>scholarly</w:t>
      </w:r>
      <w:proofErr w:type="spellEnd"/>
      <w:r w:rsidRPr="00B3646C">
        <w:rPr>
          <w:bCs/>
          <w:i/>
        </w:rPr>
        <w:t xml:space="preserve"> </w:t>
      </w:r>
      <w:proofErr w:type="spellStart"/>
      <w:r w:rsidRPr="00B3646C">
        <w:rPr>
          <w:bCs/>
          <w:i/>
        </w:rPr>
        <w:t>work</w:t>
      </w:r>
      <w:proofErr w:type="spellEnd"/>
      <w:r w:rsidRPr="00B3646C">
        <w:rPr>
          <w:bCs/>
          <w:i/>
        </w:rPr>
        <w:t xml:space="preserve"> </w:t>
      </w:r>
      <w:proofErr w:type="spellStart"/>
      <w:r w:rsidRPr="00B3646C">
        <w:rPr>
          <w:bCs/>
          <w:i/>
        </w:rPr>
        <w:t>in</w:t>
      </w:r>
      <w:proofErr w:type="spellEnd"/>
      <w:r w:rsidRPr="00B3646C">
        <w:rPr>
          <w:bCs/>
          <w:i/>
        </w:rPr>
        <w:t xml:space="preserve"> </w:t>
      </w:r>
      <w:proofErr w:type="spellStart"/>
      <w:r w:rsidRPr="00B3646C">
        <w:rPr>
          <w:bCs/>
          <w:i/>
        </w:rPr>
        <w:t>sociology</w:t>
      </w:r>
      <w:proofErr w:type="spellEnd"/>
      <w:r w:rsidRPr="00B3646C">
        <w:rPr>
          <w:bCs/>
          <w:i/>
        </w:rPr>
        <w:t xml:space="preserve">, </w:t>
      </w:r>
      <w:proofErr w:type="spellStart"/>
      <w:r w:rsidRPr="00B3646C">
        <w:rPr>
          <w:bCs/>
          <w:i/>
        </w:rPr>
        <w:t>criminology</w:t>
      </w:r>
      <w:proofErr w:type="spellEnd"/>
      <w:r w:rsidRPr="00B3646C">
        <w:rPr>
          <w:bCs/>
          <w:i/>
        </w:rPr>
        <w:t xml:space="preserve">, </w:t>
      </w:r>
      <w:proofErr w:type="spellStart"/>
      <w:r w:rsidRPr="00B3646C">
        <w:rPr>
          <w:bCs/>
          <w:i/>
        </w:rPr>
        <w:t>philosophy</w:t>
      </w:r>
      <w:proofErr w:type="spellEnd"/>
      <w:r w:rsidRPr="00B3646C">
        <w:rPr>
          <w:bCs/>
          <w:i/>
        </w:rPr>
        <w:t xml:space="preserve"> </w:t>
      </w:r>
      <w:proofErr w:type="spellStart"/>
      <w:r w:rsidRPr="00B3646C">
        <w:rPr>
          <w:bCs/>
          <w:i/>
        </w:rPr>
        <w:t>and</w:t>
      </w:r>
      <w:proofErr w:type="spellEnd"/>
      <w:r w:rsidRPr="00B3646C">
        <w:rPr>
          <w:bCs/>
          <w:i/>
        </w:rPr>
        <w:t xml:space="preserve"> </w:t>
      </w:r>
      <w:proofErr w:type="spellStart"/>
      <w:r w:rsidRPr="00B3646C">
        <w:rPr>
          <w:bCs/>
          <w:i/>
        </w:rPr>
        <w:t>political</w:t>
      </w:r>
      <w:proofErr w:type="spellEnd"/>
      <w:r w:rsidRPr="00B3646C">
        <w:rPr>
          <w:bCs/>
          <w:i/>
        </w:rPr>
        <w:t xml:space="preserve"> </w:t>
      </w:r>
      <w:proofErr w:type="spellStart"/>
      <w:r w:rsidRPr="00B3646C">
        <w:rPr>
          <w:bCs/>
          <w:i/>
        </w:rPr>
        <w:t>science</w:t>
      </w:r>
      <w:proofErr w:type="spellEnd"/>
      <w:r w:rsidRPr="00754F1B">
        <w:rPr>
          <w:bCs/>
        </w:rPr>
        <w:t xml:space="preserve">” </w:t>
      </w:r>
      <w:proofErr w:type="spellStart"/>
      <w:r w:rsidRPr="00754F1B">
        <w:rPr>
          <w:bCs/>
        </w:rPr>
        <w:t>Volume</w:t>
      </w:r>
      <w:proofErr w:type="spellEnd"/>
      <w:r w:rsidRPr="00754F1B">
        <w:rPr>
          <w:bCs/>
        </w:rPr>
        <w:t xml:space="preserve"> 4, </w:t>
      </w:r>
      <w:proofErr w:type="spellStart"/>
      <w:r w:rsidRPr="00754F1B">
        <w:rPr>
          <w:bCs/>
        </w:rPr>
        <w:t>Issue</w:t>
      </w:r>
      <w:proofErr w:type="spellEnd"/>
      <w:r w:rsidRPr="00754F1B">
        <w:rPr>
          <w:bCs/>
        </w:rPr>
        <w:t xml:space="preserve"> 2, 54-69.</w:t>
      </w:r>
    </w:p>
    <w:p w:rsidR="00135F75" w:rsidRPr="00754F1B" w:rsidRDefault="00135F75" w:rsidP="00754F1B">
      <w:pPr>
        <w:pStyle w:val="ae"/>
        <w:numPr>
          <w:ilvl w:val="0"/>
          <w:numId w:val="9"/>
        </w:numPr>
        <w:autoSpaceDE w:val="0"/>
        <w:autoSpaceDN w:val="0"/>
        <w:adjustRightInd w:val="0"/>
        <w:ind w:left="0" w:firstLine="709"/>
        <w:jc w:val="both"/>
        <w:rPr>
          <w:lang w:eastAsia="uk-UA"/>
        </w:rPr>
      </w:pPr>
      <w:proofErr w:type="spellStart"/>
      <w:r w:rsidRPr="00754F1B">
        <w:rPr>
          <w:b/>
          <w:lang w:eastAsia="uk-UA"/>
        </w:rPr>
        <w:t>Voronkova</w:t>
      </w:r>
      <w:proofErr w:type="spellEnd"/>
      <w:r w:rsidRPr="00754F1B">
        <w:rPr>
          <w:b/>
          <w:lang w:eastAsia="uk-UA"/>
        </w:rPr>
        <w:t xml:space="preserve">  </w:t>
      </w:r>
      <w:proofErr w:type="spellStart"/>
      <w:r w:rsidRPr="00754F1B">
        <w:rPr>
          <w:b/>
          <w:lang w:eastAsia="uk-UA"/>
        </w:rPr>
        <w:t>Valentyna</w:t>
      </w:r>
      <w:proofErr w:type="spellEnd"/>
      <w:r w:rsidRPr="00754F1B">
        <w:rPr>
          <w:b/>
          <w:lang w:eastAsia="uk-UA"/>
        </w:rPr>
        <w:t>,</w:t>
      </w:r>
      <w:r w:rsidRPr="00754F1B">
        <w:rPr>
          <w:lang w:eastAsia="uk-UA"/>
        </w:rPr>
        <w:t xml:space="preserve">  </w:t>
      </w:r>
      <w:proofErr w:type="spellStart"/>
      <w:r w:rsidRPr="00754F1B">
        <w:rPr>
          <w:lang w:eastAsia="uk-UA"/>
        </w:rPr>
        <w:t>Kaganov</w:t>
      </w:r>
      <w:proofErr w:type="spellEnd"/>
      <w:r w:rsidRPr="00754F1B">
        <w:rPr>
          <w:lang w:eastAsia="uk-UA"/>
        </w:rPr>
        <w:t xml:space="preserve">, </w:t>
      </w:r>
      <w:proofErr w:type="spellStart"/>
      <w:r w:rsidRPr="00754F1B">
        <w:rPr>
          <w:lang w:eastAsia="uk-UA"/>
        </w:rPr>
        <w:t>Yuriy</w:t>
      </w:r>
      <w:proofErr w:type="spellEnd"/>
      <w:r w:rsidRPr="00754F1B">
        <w:rPr>
          <w:lang w:eastAsia="uk-UA"/>
        </w:rPr>
        <w:t xml:space="preserve">,  &amp; </w:t>
      </w:r>
      <w:proofErr w:type="spellStart"/>
      <w:r w:rsidRPr="00754F1B">
        <w:rPr>
          <w:lang w:eastAsia="uk-UA"/>
        </w:rPr>
        <w:t>Metelenko</w:t>
      </w:r>
      <w:proofErr w:type="spellEnd"/>
      <w:r w:rsidRPr="00754F1B">
        <w:rPr>
          <w:lang w:eastAsia="uk-UA"/>
        </w:rPr>
        <w:t xml:space="preserve">, </w:t>
      </w:r>
      <w:proofErr w:type="spellStart"/>
      <w:r w:rsidRPr="00754F1B">
        <w:rPr>
          <w:lang w:eastAsia="uk-UA"/>
        </w:rPr>
        <w:t>Natalia</w:t>
      </w:r>
      <w:proofErr w:type="spellEnd"/>
      <w:r w:rsidRPr="00754F1B">
        <w:rPr>
          <w:lang w:eastAsia="uk-UA"/>
        </w:rPr>
        <w:t xml:space="preserve">.  </w:t>
      </w:r>
      <w:proofErr w:type="spellStart"/>
      <w:r w:rsidRPr="00754F1B">
        <w:rPr>
          <w:lang w:eastAsia="uk-UA"/>
        </w:rPr>
        <w:t>Conceptual</w:t>
      </w:r>
      <w:proofErr w:type="spellEnd"/>
      <w:r w:rsidRPr="00754F1B">
        <w:rPr>
          <w:lang w:eastAsia="uk-UA"/>
        </w:rPr>
        <w:t xml:space="preserve"> </w:t>
      </w:r>
      <w:proofErr w:type="spellStart"/>
      <w:r w:rsidRPr="00754F1B">
        <w:rPr>
          <w:lang w:eastAsia="uk-UA"/>
        </w:rPr>
        <w:t>basis</w:t>
      </w:r>
      <w:proofErr w:type="spellEnd"/>
      <w:r w:rsidRPr="00754F1B">
        <w:rPr>
          <w:lang w:eastAsia="uk-UA"/>
        </w:rPr>
        <w:t xml:space="preserve"> </w:t>
      </w:r>
      <w:proofErr w:type="spellStart"/>
      <w:r w:rsidRPr="00754F1B">
        <w:rPr>
          <w:lang w:eastAsia="uk-UA"/>
        </w:rPr>
        <w:t>of</w:t>
      </w:r>
      <w:proofErr w:type="spellEnd"/>
      <w:r w:rsidRPr="00754F1B">
        <w:rPr>
          <w:lang w:eastAsia="uk-UA"/>
        </w:rPr>
        <w:t xml:space="preserve"> «</w:t>
      </w:r>
      <w:proofErr w:type="spellStart"/>
      <w:r w:rsidRPr="00754F1B">
        <w:rPr>
          <w:lang w:eastAsia="uk-UA"/>
        </w:rPr>
        <w:t>the</w:t>
      </w:r>
      <w:proofErr w:type="spellEnd"/>
      <w:r w:rsidRPr="00754F1B">
        <w:rPr>
          <w:lang w:eastAsia="uk-UA"/>
        </w:rPr>
        <w:t xml:space="preserve"> </w:t>
      </w:r>
      <w:proofErr w:type="spellStart"/>
      <w:r w:rsidRPr="00754F1B">
        <w:rPr>
          <w:lang w:eastAsia="uk-UA"/>
        </w:rPr>
        <w:t>digital</w:t>
      </w:r>
      <w:proofErr w:type="spellEnd"/>
      <w:r w:rsidRPr="00754F1B">
        <w:rPr>
          <w:lang w:eastAsia="uk-UA"/>
        </w:rPr>
        <w:t xml:space="preserve"> </w:t>
      </w:r>
      <w:proofErr w:type="spellStart"/>
      <w:r w:rsidRPr="00754F1B">
        <w:rPr>
          <w:lang w:eastAsia="uk-UA"/>
        </w:rPr>
        <w:t>economy</w:t>
      </w:r>
      <w:proofErr w:type="spellEnd"/>
      <w:r w:rsidRPr="00754F1B">
        <w:rPr>
          <w:lang w:eastAsia="uk-UA"/>
        </w:rPr>
        <w:t xml:space="preserve"> </w:t>
      </w:r>
      <w:proofErr w:type="spellStart"/>
      <w:r w:rsidRPr="00754F1B">
        <w:rPr>
          <w:lang w:eastAsia="uk-UA"/>
        </w:rPr>
        <w:t>forsite</w:t>
      </w:r>
      <w:proofErr w:type="spellEnd"/>
      <w:r w:rsidRPr="00754F1B">
        <w:rPr>
          <w:lang w:eastAsia="uk-UA"/>
        </w:rPr>
        <w:t xml:space="preserve"> </w:t>
      </w:r>
      <w:proofErr w:type="spellStart"/>
      <w:r w:rsidRPr="00754F1B">
        <w:rPr>
          <w:lang w:eastAsia="uk-UA"/>
        </w:rPr>
        <w:t>model</w:t>
      </w:r>
      <w:proofErr w:type="spellEnd"/>
      <w:r w:rsidRPr="00754F1B">
        <w:rPr>
          <w:lang w:eastAsia="uk-UA"/>
        </w:rPr>
        <w:t xml:space="preserve">»: </w:t>
      </w:r>
      <w:proofErr w:type="spellStart"/>
      <w:r w:rsidRPr="00754F1B">
        <w:rPr>
          <w:lang w:eastAsia="uk-UA"/>
        </w:rPr>
        <w:t>european</w:t>
      </w:r>
      <w:proofErr w:type="spellEnd"/>
      <w:r w:rsidRPr="00754F1B">
        <w:rPr>
          <w:lang w:eastAsia="uk-UA"/>
        </w:rPr>
        <w:t xml:space="preserve"> </w:t>
      </w:r>
      <w:proofErr w:type="spellStart"/>
      <w:r w:rsidRPr="00754F1B">
        <w:rPr>
          <w:lang w:eastAsia="uk-UA"/>
        </w:rPr>
        <w:t>experience</w:t>
      </w:r>
      <w:proofErr w:type="spellEnd"/>
      <w:r w:rsidRPr="00754F1B">
        <w:rPr>
          <w:lang w:eastAsia="uk-UA"/>
        </w:rPr>
        <w:t xml:space="preserve">. HUMANITIES STUDIES : </w:t>
      </w:r>
      <w:proofErr w:type="spellStart"/>
      <w:r w:rsidRPr="00754F1B">
        <w:rPr>
          <w:lang w:eastAsia="uk-UA"/>
        </w:rPr>
        <w:t>Collection</w:t>
      </w:r>
      <w:proofErr w:type="spellEnd"/>
      <w:r w:rsidRPr="00754F1B">
        <w:rPr>
          <w:lang w:eastAsia="uk-UA"/>
        </w:rPr>
        <w:t xml:space="preserve"> </w:t>
      </w:r>
      <w:proofErr w:type="spellStart"/>
      <w:r w:rsidRPr="00754F1B">
        <w:rPr>
          <w:lang w:eastAsia="uk-UA"/>
        </w:rPr>
        <w:t>of</w:t>
      </w:r>
      <w:proofErr w:type="spellEnd"/>
      <w:r w:rsidRPr="00754F1B">
        <w:rPr>
          <w:lang w:eastAsia="uk-UA"/>
        </w:rPr>
        <w:t xml:space="preserve"> </w:t>
      </w:r>
      <w:proofErr w:type="spellStart"/>
      <w:r w:rsidRPr="00754F1B">
        <w:rPr>
          <w:lang w:eastAsia="uk-UA"/>
        </w:rPr>
        <w:t>Scientific</w:t>
      </w:r>
      <w:proofErr w:type="spellEnd"/>
      <w:r w:rsidRPr="00754F1B">
        <w:rPr>
          <w:lang w:eastAsia="uk-UA"/>
        </w:rPr>
        <w:t xml:space="preserve"> </w:t>
      </w:r>
      <w:proofErr w:type="spellStart"/>
      <w:r w:rsidRPr="00754F1B">
        <w:rPr>
          <w:lang w:eastAsia="uk-UA"/>
        </w:rPr>
        <w:t>Papers</w:t>
      </w:r>
      <w:proofErr w:type="spellEnd"/>
      <w:r w:rsidRPr="00754F1B">
        <w:rPr>
          <w:lang w:eastAsia="uk-UA"/>
        </w:rPr>
        <w:t xml:space="preserve"> / </w:t>
      </w:r>
      <w:proofErr w:type="spellStart"/>
      <w:r w:rsidRPr="00754F1B">
        <w:rPr>
          <w:lang w:eastAsia="uk-UA"/>
        </w:rPr>
        <w:t>ed</w:t>
      </w:r>
      <w:proofErr w:type="spellEnd"/>
      <w:r w:rsidRPr="00754F1B">
        <w:rPr>
          <w:lang w:eastAsia="uk-UA"/>
        </w:rPr>
        <w:t xml:space="preserve">. V. </w:t>
      </w:r>
      <w:proofErr w:type="spellStart"/>
      <w:r w:rsidRPr="00754F1B">
        <w:rPr>
          <w:lang w:eastAsia="uk-UA"/>
        </w:rPr>
        <w:t>Voronkova</w:t>
      </w:r>
      <w:proofErr w:type="spellEnd"/>
      <w:r w:rsidRPr="00754F1B">
        <w:rPr>
          <w:lang w:eastAsia="uk-UA"/>
        </w:rPr>
        <w:t xml:space="preserve">. </w:t>
      </w:r>
      <w:proofErr w:type="spellStart"/>
      <w:r w:rsidRPr="00754F1B">
        <w:rPr>
          <w:lang w:eastAsia="uk-UA"/>
        </w:rPr>
        <w:t>Zaporizhzhiа</w:t>
      </w:r>
      <w:proofErr w:type="spellEnd"/>
      <w:r w:rsidRPr="00754F1B">
        <w:rPr>
          <w:lang w:eastAsia="uk-UA"/>
        </w:rPr>
        <w:t xml:space="preserve"> : </w:t>
      </w:r>
      <w:proofErr w:type="spellStart"/>
      <w:r w:rsidRPr="00B3646C">
        <w:rPr>
          <w:i/>
          <w:lang w:eastAsia="uk-UA"/>
        </w:rPr>
        <w:t>Publishing</w:t>
      </w:r>
      <w:proofErr w:type="spellEnd"/>
      <w:r w:rsidRPr="00B3646C">
        <w:rPr>
          <w:i/>
          <w:lang w:eastAsia="uk-UA"/>
        </w:rPr>
        <w:t xml:space="preserve"> </w:t>
      </w:r>
      <w:proofErr w:type="spellStart"/>
      <w:r w:rsidRPr="00B3646C">
        <w:rPr>
          <w:i/>
          <w:lang w:eastAsia="uk-UA"/>
        </w:rPr>
        <w:t>house</w:t>
      </w:r>
      <w:proofErr w:type="spellEnd"/>
      <w:r w:rsidRPr="00B3646C">
        <w:rPr>
          <w:i/>
          <w:lang w:eastAsia="uk-UA"/>
        </w:rPr>
        <w:t xml:space="preserve"> «</w:t>
      </w:r>
      <w:proofErr w:type="spellStart"/>
      <w:r w:rsidRPr="00B3646C">
        <w:rPr>
          <w:i/>
          <w:lang w:eastAsia="uk-UA"/>
        </w:rPr>
        <w:t>Helvetica</w:t>
      </w:r>
      <w:proofErr w:type="spellEnd"/>
      <w:r w:rsidRPr="00B3646C">
        <w:rPr>
          <w:i/>
          <w:lang w:eastAsia="uk-UA"/>
        </w:rPr>
        <w:t xml:space="preserve">», </w:t>
      </w:r>
      <w:r w:rsidRPr="00754F1B">
        <w:rPr>
          <w:lang w:eastAsia="uk-UA"/>
        </w:rPr>
        <w:t xml:space="preserve">2022. 10 (87). С.9-19. </w:t>
      </w:r>
    </w:p>
    <w:p w:rsidR="00135F75" w:rsidRPr="00754F1B" w:rsidRDefault="00135F75" w:rsidP="00754F1B">
      <w:pPr>
        <w:pStyle w:val="ae"/>
        <w:numPr>
          <w:ilvl w:val="0"/>
          <w:numId w:val="9"/>
        </w:numPr>
        <w:ind w:left="0" w:firstLine="709"/>
        <w:jc w:val="both"/>
        <w:rPr>
          <w:bCs/>
        </w:rPr>
      </w:pPr>
      <w:proofErr w:type="spellStart"/>
      <w:r w:rsidRPr="00754F1B">
        <w:rPr>
          <w:b/>
        </w:rPr>
        <w:t>Voronkova</w:t>
      </w:r>
      <w:proofErr w:type="spellEnd"/>
      <w:r w:rsidRPr="00754F1B">
        <w:rPr>
          <w:b/>
        </w:rPr>
        <w:t xml:space="preserve"> </w:t>
      </w:r>
      <w:proofErr w:type="spellStart"/>
      <w:r w:rsidRPr="00754F1B">
        <w:rPr>
          <w:b/>
        </w:rPr>
        <w:t>Valentina</w:t>
      </w:r>
      <w:proofErr w:type="spellEnd"/>
      <w:r w:rsidRPr="00754F1B">
        <w:t xml:space="preserve">, </w:t>
      </w:r>
      <w:proofErr w:type="spellStart"/>
      <w:r w:rsidRPr="00754F1B">
        <w:t>Kaganov</w:t>
      </w:r>
      <w:proofErr w:type="spellEnd"/>
      <w:r w:rsidRPr="00754F1B">
        <w:t xml:space="preserve"> </w:t>
      </w:r>
      <w:proofErr w:type="spellStart"/>
      <w:r w:rsidRPr="00754F1B">
        <w:t>Yuriy</w:t>
      </w:r>
      <w:proofErr w:type="spellEnd"/>
      <w:r w:rsidRPr="00754F1B">
        <w:t xml:space="preserve">, </w:t>
      </w:r>
      <w:proofErr w:type="spellStart"/>
      <w:r w:rsidRPr="00754F1B">
        <w:t>Metelenko</w:t>
      </w:r>
      <w:proofErr w:type="spellEnd"/>
      <w:r w:rsidRPr="00754F1B">
        <w:t xml:space="preserve"> </w:t>
      </w:r>
      <w:proofErr w:type="spellStart"/>
      <w:r w:rsidRPr="00754F1B">
        <w:t>Natalia</w:t>
      </w:r>
      <w:proofErr w:type="spellEnd"/>
      <w:r w:rsidRPr="00754F1B">
        <w:t xml:space="preserve">, </w:t>
      </w:r>
      <w:proofErr w:type="spellStart"/>
      <w:r w:rsidRPr="00754F1B">
        <w:t>Formation</w:t>
      </w:r>
      <w:proofErr w:type="spellEnd"/>
      <w:r w:rsidRPr="00754F1B">
        <w:t xml:space="preserve"> </w:t>
      </w:r>
      <w:proofErr w:type="spellStart"/>
      <w:r w:rsidRPr="00754F1B">
        <w:t>of</w:t>
      </w:r>
      <w:proofErr w:type="spellEnd"/>
      <w:r w:rsidRPr="00754F1B">
        <w:t xml:space="preserve"> </w:t>
      </w:r>
      <w:proofErr w:type="spellStart"/>
      <w:r w:rsidRPr="00754F1B">
        <w:t>digital</w:t>
      </w:r>
      <w:proofErr w:type="spellEnd"/>
      <w:r w:rsidRPr="00754F1B">
        <w:t xml:space="preserve"> </w:t>
      </w:r>
      <w:proofErr w:type="spellStart"/>
      <w:r w:rsidRPr="00754F1B">
        <w:t>society</w:t>
      </w:r>
      <w:proofErr w:type="spellEnd"/>
      <w:r w:rsidRPr="00754F1B">
        <w:t xml:space="preserve"> </w:t>
      </w:r>
      <w:proofErr w:type="spellStart"/>
      <w:r w:rsidRPr="00754F1B">
        <w:t>and</w:t>
      </w:r>
      <w:proofErr w:type="spellEnd"/>
      <w:r w:rsidRPr="00754F1B">
        <w:t xml:space="preserve"> </w:t>
      </w:r>
      <w:proofErr w:type="spellStart"/>
      <w:r w:rsidRPr="00754F1B">
        <w:t>digital</w:t>
      </w:r>
      <w:proofErr w:type="spellEnd"/>
      <w:r w:rsidRPr="00754F1B">
        <w:t xml:space="preserve"> </w:t>
      </w:r>
      <w:proofErr w:type="spellStart"/>
      <w:r w:rsidRPr="00754F1B">
        <w:t>man</w:t>
      </w:r>
      <w:proofErr w:type="spellEnd"/>
      <w:r w:rsidRPr="00754F1B">
        <w:t xml:space="preserve"> </w:t>
      </w:r>
      <w:proofErr w:type="spellStart"/>
      <w:r w:rsidRPr="00754F1B">
        <w:t>values</w:t>
      </w:r>
      <w:proofErr w:type="spellEnd"/>
      <w:r w:rsidRPr="00754F1B">
        <w:t xml:space="preserve"> </w:t>
      </w:r>
      <w:proofErr w:type="spellStart"/>
      <w:r w:rsidRPr="00754F1B">
        <w:t>in</w:t>
      </w:r>
      <w:proofErr w:type="spellEnd"/>
      <w:r w:rsidRPr="00754F1B">
        <w:t xml:space="preserve"> </w:t>
      </w:r>
      <w:proofErr w:type="spellStart"/>
      <w:r w:rsidRPr="00754F1B">
        <w:t>the</w:t>
      </w:r>
      <w:proofErr w:type="spellEnd"/>
      <w:r w:rsidRPr="00754F1B">
        <w:t xml:space="preserve"> </w:t>
      </w:r>
      <w:proofErr w:type="spellStart"/>
      <w:r w:rsidRPr="00754F1B">
        <w:t>globalization</w:t>
      </w:r>
      <w:proofErr w:type="spellEnd"/>
      <w:r w:rsidRPr="00754F1B">
        <w:t xml:space="preserve"> </w:t>
      </w:r>
      <w:proofErr w:type="spellStart"/>
      <w:r w:rsidRPr="00754F1B">
        <w:t>conditions</w:t>
      </w:r>
      <w:proofErr w:type="spellEnd"/>
      <w:r w:rsidRPr="00754F1B">
        <w:t xml:space="preserve"> </w:t>
      </w:r>
      <w:proofErr w:type="spellStart"/>
      <w:r w:rsidRPr="00754F1B">
        <w:t>and</w:t>
      </w:r>
      <w:proofErr w:type="spellEnd"/>
      <w:r w:rsidRPr="00754F1B">
        <w:t xml:space="preserve"> </w:t>
      </w:r>
      <w:proofErr w:type="spellStart"/>
      <w:r w:rsidRPr="00754F1B">
        <w:t>Industry</w:t>
      </w:r>
      <w:proofErr w:type="spellEnd"/>
      <w:r w:rsidRPr="00754F1B">
        <w:t xml:space="preserve"> 4.0. </w:t>
      </w:r>
      <w:proofErr w:type="spellStart"/>
      <w:r w:rsidRPr="00754F1B">
        <w:t>Humanities</w:t>
      </w:r>
      <w:proofErr w:type="spellEnd"/>
      <w:r w:rsidRPr="00754F1B">
        <w:t xml:space="preserve"> </w:t>
      </w:r>
      <w:proofErr w:type="spellStart"/>
      <w:r w:rsidRPr="00754F1B">
        <w:t>studies</w:t>
      </w:r>
      <w:proofErr w:type="spellEnd"/>
      <w:r w:rsidRPr="00754F1B">
        <w:t xml:space="preserve">: збірник наукових праць / Гол. ред. В. Г. Воронкова. Запоріжжя : Видавничий дім </w:t>
      </w:r>
      <w:r w:rsidRPr="00B3646C">
        <w:rPr>
          <w:i/>
        </w:rPr>
        <w:t>«</w:t>
      </w:r>
      <w:proofErr w:type="spellStart"/>
      <w:r w:rsidRPr="00B3646C">
        <w:rPr>
          <w:i/>
        </w:rPr>
        <w:t>Гельветика</w:t>
      </w:r>
      <w:proofErr w:type="spellEnd"/>
      <w:r w:rsidRPr="00B3646C">
        <w:rPr>
          <w:i/>
        </w:rPr>
        <w:t>»,</w:t>
      </w:r>
      <w:r w:rsidRPr="00754F1B">
        <w:t xml:space="preserve"> 2022. Випуск 11 (88). С. 16-25.</w:t>
      </w:r>
    </w:p>
    <w:p w:rsidR="00135F75" w:rsidRPr="00754F1B" w:rsidRDefault="00135F75" w:rsidP="00754F1B">
      <w:pPr>
        <w:pStyle w:val="ae"/>
        <w:numPr>
          <w:ilvl w:val="0"/>
          <w:numId w:val="9"/>
        </w:numPr>
        <w:ind w:left="0" w:firstLine="709"/>
        <w:jc w:val="both"/>
      </w:pPr>
      <w:proofErr w:type="spellStart"/>
      <w:r w:rsidRPr="00754F1B">
        <w:rPr>
          <w:b/>
        </w:rPr>
        <w:t>Voronkova</w:t>
      </w:r>
      <w:proofErr w:type="spellEnd"/>
      <w:r w:rsidRPr="00754F1B">
        <w:rPr>
          <w:b/>
        </w:rPr>
        <w:t>, V. G</w:t>
      </w:r>
      <w:r w:rsidRPr="00754F1B">
        <w:t xml:space="preserve">., </w:t>
      </w:r>
      <w:proofErr w:type="spellStart"/>
      <w:r w:rsidRPr="00754F1B">
        <w:t>Nikitenko</w:t>
      </w:r>
      <w:proofErr w:type="spellEnd"/>
      <w:r w:rsidRPr="00754F1B">
        <w:t xml:space="preserve">. V. O. </w:t>
      </w:r>
      <w:proofErr w:type="spellStart"/>
      <w:r w:rsidRPr="00754F1B">
        <w:t>Philosophy</w:t>
      </w:r>
      <w:proofErr w:type="spellEnd"/>
      <w:r w:rsidRPr="00754F1B">
        <w:t xml:space="preserve"> </w:t>
      </w:r>
      <w:proofErr w:type="spellStart"/>
      <w:r w:rsidRPr="00754F1B">
        <w:t>of</w:t>
      </w:r>
      <w:proofErr w:type="spellEnd"/>
      <w:r w:rsidRPr="00754F1B">
        <w:t xml:space="preserve"> </w:t>
      </w:r>
      <w:proofErr w:type="spellStart"/>
      <w:r w:rsidRPr="00754F1B">
        <w:t>the</w:t>
      </w:r>
      <w:proofErr w:type="spellEnd"/>
      <w:r w:rsidRPr="00754F1B">
        <w:t xml:space="preserve"> </w:t>
      </w:r>
      <w:proofErr w:type="spellStart"/>
      <w:r w:rsidRPr="00754F1B">
        <w:t>creative</w:t>
      </w:r>
      <w:proofErr w:type="spellEnd"/>
      <w:r w:rsidRPr="00754F1B">
        <w:t xml:space="preserve"> </w:t>
      </w:r>
      <w:proofErr w:type="spellStart"/>
      <w:r w:rsidRPr="00754F1B">
        <w:t>city</w:t>
      </w:r>
      <w:proofErr w:type="spellEnd"/>
      <w:r w:rsidRPr="00754F1B">
        <w:t xml:space="preserve">.  </w:t>
      </w:r>
      <w:proofErr w:type="spellStart"/>
      <w:r w:rsidRPr="00754F1B">
        <w:t>Zhytomyr</w:t>
      </w:r>
      <w:proofErr w:type="spellEnd"/>
      <w:r w:rsidRPr="00754F1B">
        <w:t xml:space="preserve"> </w:t>
      </w:r>
      <w:proofErr w:type="spellStart"/>
      <w:r w:rsidRPr="00754F1B">
        <w:t>Ivan</w:t>
      </w:r>
      <w:proofErr w:type="spellEnd"/>
      <w:r w:rsidRPr="00754F1B">
        <w:t xml:space="preserve"> </w:t>
      </w:r>
      <w:proofErr w:type="spellStart"/>
      <w:r w:rsidRPr="00754F1B">
        <w:t>Franko</w:t>
      </w:r>
      <w:proofErr w:type="spellEnd"/>
      <w:r w:rsidRPr="00754F1B">
        <w:t xml:space="preserve"> </w:t>
      </w:r>
      <w:proofErr w:type="spellStart"/>
      <w:r w:rsidRPr="00754F1B">
        <w:t>State</w:t>
      </w:r>
      <w:proofErr w:type="spellEnd"/>
      <w:r w:rsidRPr="00754F1B">
        <w:t xml:space="preserve"> </w:t>
      </w:r>
      <w:proofErr w:type="spellStart"/>
      <w:r w:rsidRPr="00754F1B">
        <w:t>University</w:t>
      </w:r>
      <w:proofErr w:type="spellEnd"/>
      <w:r w:rsidRPr="00754F1B">
        <w:t xml:space="preserve"> </w:t>
      </w:r>
      <w:proofErr w:type="spellStart"/>
      <w:r w:rsidRPr="00754F1B">
        <w:t>Journal</w:t>
      </w:r>
      <w:proofErr w:type="spellEnd"/>
      <w:r w:rsidRPr="00754F1B">
        <w:t xml:space="preserve">. </w:t>
      </w:r>
      <w:proofErr w:type="spellStart"/>
      <w:r w:rsidRPr="00754F1B">
        <w:t>Philosophical</w:t>
      </w:r>
      <w:proofErr w:type="spellEnd"/>
      <w:r w:rsidRPr="00754F1B">
        <w:t xml:space="preserve"> </w:t>
      </w:r>
      <w:proofErr w:type="spellStart"/>
      <w:r w:rsidRPr="00754F1B">
        <w:t>Sciences</w:t>
      </w:r>
      <w:proofErr w:type="spellEnd"/>
      <w:r w:rsidRPr="00754F1B">
        <w:t xml:space="preserve">. № 2 (92 ), 2022. С.48-57.    Вісник Житомирського державного університету імені Івана Франка.  Житомир: </w:t>
      </w:r>
      <w:r w:rsidRPr="00B3646C">
        <w:rPr>
          <w:i/>
        </w:rPr>
        <w:t>Вид-во ЖДУ імені І.Франка</w:t>
      </w:r>
      <w:r w:rsidRPr="00754F1B">
        <w:t xml:space="preserve">.2022. С.48-57.  </w:t>
      </w:r>
    </w:p>
    <w:p w:rsidR="00406EF7" w:rsidRPr="00754F1B" w:rsidRDefault="00406EF7" w:rsidP="00754F1B">
      <w:pPr>
        <w:pStyle w:val="ae"/>
        <w:numPr>
          <w:ilvl w:val="0"/>
          <w:numId w:val="9"/>
        </w:numPr>
        <w:ind w:left="0" w:firstLine="709"/>
        <w:jc w:val="both"/>
      </w:pPr>
      <w:proofErr w:type="spellStart"/>
      <w:r w:rsidRPr="00754F1B">
        <w:rPr>
          <w:b/>
        </w:rPr>
        <w:lastRenderedPageBreak/>
        <w:t>Voronkova</w:t>
      </w:r>
      <w:proofErr w:type="spellEnd"/>
      <w:r w:rsidRPr="00754F1B">
        <w:rPr>
          <w:b/>
        </w:rPr>
        <w:t xml:space="preserve">, </w:t>
      </w:r>
      <w:proofErr w:type="spellStart"/>
      <w:r w:rsidRPr="00754F1B">
        <w:rPr>
          <w:b/>
        </w:rPr>
        <w:t>Valentyna</w:t>
      </w:r>
      <w:proofErr w:type="spellEnd"/>
      <w:r w:rsidRPr="00754F1B">
        <w:t xml:space="preserve">, </w:t>
      </w:r>
      <w:proofErr w:type="spellStart"/>
      <w:r w:rsidRPr="00754F1B">
        <w:t>Kaganov</w:t>
      </w:r>
      <w:proofErr w:type="spellEnd"/>
      <w:r w:rsidRPr="00754F1B">
        <w:t xml:space="preserve">, </w:t>
      </w:r>
      <w:proofErr w:type="spellStart"/>
      <w:r w:rsidRPr="00754F1B">
        <w:t>Yuriy</w:t>
      </w:r>
      <w:proofErr w:type="spellEnd"/>
      <w:r w:rsidRPr="00754F1B">
        <w:t xml:space="preserve">, </w:t>
      </w:r>
      <w:proofErr w:type="spellStart"/>
      <w:r w:rsidRPr="00754F1B">
        <w:t>Nikitenko</w:t>
      </w:r>
      <w:proofErr w:type="spellEnd"/>
      <w:r w:rsidRPr="00754F1B">
        <w:t xml:space="preserve">, </w:t>
      </w:r>
      <w:proofErr w:type="spellStart"/>
      <w:r w:rsidRPr="00754F1B">
        <w:t>Vìtalina</w:t>
      </w:r>
      <w:proofErr w:type="spellEnd"/>
      <w:r w:rsidRPr="00754F1B">
        <w:t xml:space="preserve">, &amp; </w:t>
      </w:r>
      <w:proofErr w:type="spellStart"/>
      <w:r w:rsidRPr="00754F1B">
        <w:t>Vasyl’chuk</w:t>
      </w:r>
      <w:proofErr w:type="spellEnd"/>
      <w:r w:rsidRPr="00754F1B">
        <w:t xml:space="preserve">, </w:t>
      </w:r>
      <w:proofErr w:type="spellStart"/>
      <w:r w:rsidRPr="00754F1B">
        <w:t>Gennadiy</w:t>
      </w:r>
      <w:proofErr w:type="spellEnd"/>
      <w:r w:rsidRPr="00754F1B">
        <w:t xml:space="preserve">. </w:t>
      </w:r>
      <w:proofErr w:type="spellStart"/>
      <w:r w:rsidRPr="00754F1B">
        <w:t>Digital</w:t>
      </w:r>
      <w:proofErr w:type="spellEnd"/>
      <w:r w:rsidRPr="00754F1B">
        <w:t xml:space="preserve"> </w:t>
      </w:r>
      <w:proofErr w:type="spellStart"/>
      <w:r w:rsidRPr="00754F1B">
        <w:t>humanity</w:t>
      </w:r>
      <w:proofErr w:type="spellEnd"/>
      <w:r w:rsidRPr="00754F1B">
        <w:t xml:space="preserve"> </w:t>
      </w:r>
      <w:proofErr w:type="spellStart"/>
      <w:r w:rsidRPr="00754F1B">
        <w:t>paradigm</w:t>
      </w:r>
      <w:proofErr w:type="spellEnd"/>
      <w:r w:rsidRPr="00754F1B">
        <w:t xml:space="preserve"> 2.0. </w:t>
      </w:r>
      <w:proofErr w:type="spellStart"/>
      <w:r w:rsidRPr="00754F1B">
        <w:t>Humanities</w:t>
      </w:r>
      <w:proofErr w:type="spellEnd"/>
      <w:r w:rsidRPr="00754F1B">
        <w:t xml:space="preserve"> </w:t>
      </w:r>
      <w:proofErr w:type="spellStart"/>
      <w:r w:rsidRPr="00754F1B">
        <w:t>studies</w:t>
      </w:r>
      <w:proofErr w:type="spellEnd"/>
      <w:r w:rsidRPr="00754F1B">
        <w:t xml:space="preserve">: </w:t>
      </w:r>
      <w:proofErr w:type="spellStart"/>
      <w:r w:rsidRPr="00754F1B">
        <w:t>collection</w:t>
      </w:r>
      <w:proofErr w:type="spellEnd"/>
      <w:r w:rsidRPr="00754F1B">
        <w:t xml:space="preserve"> </w:t>
      </w:r>
      <w:proofErr w:type="spellStart"/>
      <w:r w:rsidRPr="00754F1B">
        <w:t>of</w:t>
      </w:r>
      <w:proofErr w:type="spellEnd"/>
      <w:r w:rsidRPr="00754F1B">
        <w:t xml:space="preserve"> </w:t>
      </w:r>
      <w:proofErr w:type="spellStart"/>
      <w:r w:rsidRPr="00754F1B">
        <w:t>scientific</w:t>
      </w:r>
      <w:proofErr w:type="spellEnd"/>
      <w:r w:rsidRPr="00754F1B">
        <w:t xml:space="preserve"> </w:t>
      </w:r>
      <w:proofErr w:type="spellStart"/>
      <w:r w:rsidRPr="00754F1B">
        <w:t>papers</w:t>
      </w:r>
      <w:proofErr w:type="spellEnd"/>
      <w:r w:rsidRPr="00754F1B">
        <w:t xml:space="preserve"> / </w:t>
      </w:r>
      <w:proofErr w:type="spellStart"/>
      <w:r w:rsidRPr="00754F1B">
        <w:t>ed.V</w:t>
      </w:r>
      <w:proofErr w:type="spellEnd"/>
      <w:r w:rsidRPr="00754F1B">
        <w:t xml:space="preserve">. </w:t>
      </w:r>
      <w:proofErr w:type="spellStart"/>
      <w:r w:rsidRPr="00754F1B">
        <w:t>Voronkova</w:t>
      </w:r>
      <w:proofErr w:type="spellEnd"/>
      <w:r w:rsidRPr="00754F1B">
        <w:t xml:space="preserve">. </w:t>
      </w:r>
      <w:proofErr w:type="spellStart"/>
      <w:r w:rsidRPr="00754F1B">
        <w:t>Zaporozhzhia</w:t>
      </w:r>
      <w:proofErr w:type="spellEnd"/>
      <w:r w:rsidRPr="00754F1B">
        <w:t xml:space="preserve">: </w:t>
      </w:r>
      <w:proofErr w:type="spellStart"/>
      <w:r w:rsidRPr="00B3646C">
        <w:rPr>
          <w:i/>
        </w:rPr>
        <w:t>Publishing</w:t>
      </w:r>
      <w:proofErr w:type="spellEnd"/>
      <w:r w:rsidRPr="00B3646C">
        <w:rPr>
          <w:i/>
        </w:rPr>
        <w:t xml:space="preserve"> </w:t>
      </w:r>
      <w:proofErr w:type="spellStart"/>
      <w:r w:rsidRPr="00B3646C">
        <w:rPr>
          <w:i/>
        </w:rPr>
        <w:t>house</w:t>
      </w:r>
      <w:proofErr w:type="spellEnd"/>
      <w:r w:rsidRPr="00B3646C">
        <w:rPr>
          <w:i/>
        </w:rPr>
        <w:t xml:space="preserve"> “</w:t>
      </w:r>
      <w:proofErr w:type="spellStart"/>
      <w:r w:rsidRPr="00B3646C">
        <w:rPr>
          <w:i/>
        </w:rPr>
        <w:t>Helvetica</w:t>
      </w:r>
      <w:proofErr w:type="spellEnd"/>
      <w:r w:rsidRPr="00B3646C">
        <w:rPr>
          <w:i/>
        </w:rPr>
        <w:t xml:space="preserve">”, </w:t>
      </w:r>
      <w:r w:rsidRPr="00754F1B">
        <w:t>2022. 13 (90). p. 15-26.</w:t>
      </w:r>
    </w:p>
    <w:p w:rsidR="00406EF7" w:rsidRPr="00754F1B" w:rsidRDefault="00406EF7" w:rsidP="00754F1B">
      <w:pPr>
        <w:pStyle w:val="ae"/>
        <w:numPr>
          <w:ilvl w:val="0"/>
          <w:numId w:val="9"/>
        </w:numPr>
        <w:ind w:left="0" w:firstLine="709"/>
        <w:jc w:val="both"/>
      </w:pPr>
      <w:proofErr w:type="spellStart"/>
      <w:r w:rsidRPr="00754F1B">
        <w:rPr>
          <w:b/>
        </w:rPr>
        <w:t>Voronkova</w:t>
      </w:r>
      <w:proofErr w:type="spellEnd"/>
      <w:r w:rsidRPr="00754F1B">
        <w:rPr>
          <w:b/>
        </w:rPr>
        <w:t xml:space="preserve">, </w:t>
      </w:r>
      <w:proofErr w:type="spellStart"/>
      <w:r w:rsidRPr="00754F1B">
        <w:rPr>
          <w:b/>
        </w:rPr>
        <w:t>Valentyna</w:t>
      </w:r>
      <w:proofErr w:type="spellEnd"/>
      <w:r w:rsidRPr="00754F1B">
        <w:rPr>
          <w:b/>
        </w:rPr>
        <w:t xml:space="preserve">, </w:t>
      </w:r>
      <w:proofErr w:type="spellStart"/>
      <w:r w:rsidRPr="00754F1B">
        <w:t>Nikitenko</w:t>
      </w:r>
      <w:proofErr w:type="spellEnd"/>
      <w:r w:rsidRPr="00754F1B">
        <w:t xml:space="preserve">, </w:t>
      </w:r>
      <w:proofErr w:type="spellStart"/>
      <w:r w:rsidRPr="00754F1B">
        <w:t>Vitalina</w:t>
      </w:r>
      <w:proofErr w:type="spellEnd"/>
      <w:r w:rsidRPr="00754F1B">
        <w:t xml:space="preserve">, </w:t>
      </w:r>
      <w:proofErr w:type="spellStart"/>
      <w:r w:rsidRPr="00754F1B">
        <w:t>Oleksenko</w:t>
      </w:r>
      <w:proofErr w:type="spellEnd"/>
      <w:r w:rsidRPr="00754F1B">
        <w:t xml:space="preserve">, </w:t>
      </w:r>
      <w:proofErr w:type="spellStart"/>
      <w:r w:rsidRPr="00754F1B">
        <w:t>Roman</w:t>
      </w:r>
      <w:proofErr w:type="spellEnd"/>
      <w:r w:rsidRPr="00754F1B">
        <w:t xml:space="preserve">, </w:t>
      </w:r>
      <w:proofErr w:type="spellStart"/>
      <w:r w:rsidRPr="00754F1B">
        <w:t>Andriukaitiene</w:t>
      </w:r>
      <w:proofErr w:type="spellEnd"/>
      <w:r w:rsidRPr="00754F1B">
        <w:t xml:space="preserve">, </w:t>
      </w:r>
      <w:proofErr w:type="spellStart"/>
      <w:r w:rsidRPr="00754F1B">
        <w:t>Regina</w:t>
      </w:r>
      <w:proofErr w:type="spellEnd"/>
      <w:r w:rsidRPr="00754F1B">
        <w:t xml:space="preserve">, </w:t>
      </w:r>
      <w:proofErr w:type="spellStart"/>
      <w:r w:rsidRPr="00754F1B">
        <w:t>Kharchenko</w:t>
      </w:r>
      <w:proofErr w:type="spellEnd"/>
      <w:r w:rsidRPr="00754F1B">
        <w:t xml:space="preserve">, </w:t>
      </w:r>
      <w:proofErr w:type="spellStart"/>
      <w:r w:rsidRPr="00754F1B">
        <w:t>Julia</w:t>
      </w:r>
      <w:proofErr w:type="spellEnd"/>
      <w:r w:rsidRPr="00754F1B">
        <w:t xml:space="preserve">, </w:t>
      </w:r>
      <w:proofErr w:type="spellStart"/>
      <w:r w:rsidRPr="00754F1B">
        <w:t>Kliuienko</w:t>
      </w:r>
      <w:proofErr w:type="spellEnd"/>
      <w:r w:rsidRPr="00754F1B">
        <w:t xml:space="preserve">,. </w:t>
      </w:r>
      <w:proofErr w:type="spellStart"/>
      <w:r w:rsidRPr="00754F1B">
        <w:t>Eduard</w:t>
      </w:r>
      <w:proofErr w:type="spellEnd"/>
      <w:r w:rsidRPr="00754F1B">
        <w:t xml:space="preserve">. </w:t>
      </w:r>
      <w:proofErr w:type="spellStart"/>
      <w:r w:rsidRPr="00754F1B">
        <w:t>Digital</w:t>
      </w:r>
      <w:proofErr w:type="spellEnd"/>
      <w:r w:rsidRPr="00754F1B">
        <w:t xml:space="preserve"> </w:t>
      </w:r>
      <w:proofErr w:type="spellStart"/>
      <w:r w:rsidRPr="00754F1B">
        <w:t>technology</w:t>
      </w:r>
      <w:proofErr w:type="spellEnd"/>
      <w:r w:rsidRPr="00754F1B">
        <w:t xml:space="preserve"> </w:t>
      </w:r>
      <w:proofErr w:type="spellStart"/>
      <w:r w:rsidRPr="00754F1B">
        <w:t>evolution</w:t>
      </w:r>
      <w:proofErr w:type="spellEnd"/>
      <w:r w:rsidRPr="00754F1B">
        <w:t xml:space="preserve"> </w:t>
      </w:r>
      <w:proofErr w:type="spellStart"/>
      <w:r w:rsidRPr="00754F1B">
        <w:t>of</w:t>
      </w:r>
      <w:proofErr w:type="spellEnd"/>
      <w:r w:rsidRPr="00754F1B">
        <w:t xml:space="preserve"> </w:t>
      </w:r>
      <w:proofErr w:type="spellStart"/>
      <w:r w:rsidRPr="00754F1B">
        <w:t>the</w:t>
      </w:r>
      <w:proofErr w:type="spellEnd"/>
      <w:r w:rsidRPr="00754F1B">
        <w:t xml:space="preserve"> </w:t>
      </w:r>
      <w:proofErr w:type="spellStart"/>
      <w:r w:rsidRPr="00754F1B">
        <w:t>industrial</w:t>
      </w:r>
      <w:proofErr w:type="spellEnd"/>
      <w:r w:rsidRPr="00754F1B">
        <w:t xml:space="preserve"> </w:t>
      </w:r>
      <w:proofErr w:type="spellStart"/>
      <w:r w:rsidRPr="00754F1B">
        <w:t>revolution</w:t>
      </w:r>
      <w:proofErr w:type="spellEnd"/>
      <w:r w:rsidRPr="00754F1B">
        <w:t xml:space="preserve"> </w:t>
      </w:r>
      <w:proofErr w:type="spellStart"/>
      <w:r w:rsidRPr="00754F1B">
        <w:t>from</w:t>
      </w:r>
      <w:proofErr w:type="spellEnd"/>
      <w:r w:rsidRPr="00754F1B">
        <w:t xml:space="preserve"> 4g </w:t>
      </w:r>
      <w:proofErr w:type="spellStart"/>
      <w:r w:rsidRPr="00754F1B">
        <w:t>to</w:t>
      </w:r>
      <w:proofErr w:type="spellEnd"/>
      <w:r w:rsidRPr="00754F1B">
        <w:t xml:space="preserve"> 5g </w:t>
      </w:r>
      <w:proofErr w:type="spellStart"/>
      <w:r w:rsidRPr="00754F1B">
        <w:t>in</w:t>
      </w:r>
      <w:proofErr w:type="spellEnd"/>
      <w:r w:rsidRPr="00754F1B">
        <w:t xml:space="preserve"> </w:t>
      </w:r>
      <w:proofErr w:type="spellStart"/>
      <w:r w:rsidRPr="00754F1B">
        <w:t>the</w:t>
      </w:r>
      <w:proofErr w:type="spellEnd"/>
      <w:r w:rsidRPr="00754F1B">
        <w:t xml:space="preserve"> </w:t>
      </w:r>
      <w:proofErr w:type="spellStart"/>
      <w:r w:rsidRPr="00754F1B">
        <w:t>context</w:t>
      </w:r>
      <w:proofErr w:type="spellEnd"/>
      <w:r w:rsidRPr="00754F1B">
        <w:t xml:space="preserve"> </w:t>
      </w:r>
      <w:proofErr w:type="spellStart"/>
      <w:r w:rsidRPr="00754F1B">
        <w:t>of</w:t>
      </w:r>
      <w:proofErr w:type="spellEnd"/>
      <w:r w:rsidRPr="00754F1B">
        <w:t xml:space="preserve"> </w:t>
      </w:r>
      <w:proofErr w:type="spellStart"/>
      <w:r w:rsidRPr="00754F1B">
        <w:t>the</w:t>
      </w:r>
      <w:proofErr w:type="spellEnd"/>
      <w:r w:rsidRPr="00754F1B">
        <w:t xml:space="preserve"> </w:t>
      </w:r>
      <w:proofErr w:type="spellStart"/>
      <w:r w:rsidRPr="00754F1B">
        <w:t>challenges</w:t>
      </w:r>
      <w:proofErr w:type="spellEnd"/>
      <w:r w:rsidRPr="00754F1B">
        <w:t xml:space="preserve"> </w:t>
      </w:r>
      <w:proofErr w:type="spellStart"/>
      <w:r w:rsidRPr="00754F1B">
        <w:t>of</w:t>
      </w:r>
      <w:proofErr w:type="spellEnd"/>
      <w:r w:rsidRPr="00754F1B">
        <w:t xml:space="preserve"> </w:t>
      </w:r>
      <w:proofErr w:type="spellStart"/>
      <w:r w:rsidRPr="00754F1B">
        <w:t>digital</w:t>
      </w:r>
      <w:proofErr w:type="spellEnd"/>
      <w:r w:rsidRPr="00754F1B">
        <w:t xml:space="preserve"> </w:t>
      </w:r>
      <w:proofErr w:type="spellStart"/>
      <w:r w:rsidRPr="00754F1B">
        <w:t>globalization</w:t>
      </w:r>
      <w:proofErr w:type="spellEnd"/>
      <w:r w:rsidRPr="00754F1B">
        <w:t xml:space="preserve">. </w:t>
      </w:r>
      <w:r w:rsidRPr="00B3646C">
        <w:rPr>
          <w:i/>
        </w:rPr>
        <w:t xml:space="preserve"> TEM </w:t>
      </w:r>
      <w:proofErr w:type="spellStart"/>
      <w:r w:rsidRPr="00B3646C">
        <w:rPr>
          <w:i/>
        </w:rPr>
        <w:t>Journal</w:t>
      </w:r>
      <w:proofErr w:type="spellEnd"/>
      <w:r w:rsidRPr="00B3646C">
        <w:rPr>
          <w:i/>
        </w:rPr>
        <w:t xml:space="preserve">. </w:t>
      </w:r>
      <w:proofErr w:type="spellStart"/>
      <w:r w:rsidRPr="00754F1B">
        <w:t>Volume</w:t>
      </w:r>
      <w:proofErr w:type="spellEnd"/>
      <w:r w:rsidRPr="00754F1B">
        <w:t xml:space="preserve"> 12, </w:t>
      </w:r>
      <w:proofErr w:type="spellStart"/>
      <w:r w:rsidRPr="00754F1B">
        <w:t>Issue</w:t>
      </w:r>
      <w:proofErr w:type="spellEnd"/>
      <w:r w:rsidRPr="00754F1B">
        <w:t xml:space="preserve"> 2, </w:t>
      </w:r>
      <w:proofErr w:type="spellStart"/>
      <w:r w:rsidRPr="00754F1B">
        <w:t>pages</w:t>
      </w:r>
      <w:proofErr w:type="spellEnd"/>
      <w:r w:rsidRPr="00754F1B">
        <w:t xml:space="preserve"> 732-742, ISSN 2217-8309, </w:t>
      </w:r>
      <w:proofErr w:type="spellStart"/>
      <w:r w:rsidRPr="00754F1B">
        <w:t>May</w:t>
      </w:r>
      <w:proofErr w:type="spellEnd"/>
      <w:r w:rsidRPr="00754F1B">
        <w:t xml:space="preserve"> 2023.</w:t>
      </w:r>
    </w:p>
    <w:p w:rsidR="00406EF7" w:rsidRPr="00754F1B" w:rsidRDefault="00406EF7" w:rsidP="00754F1B">
      <w:pPr>
        <w:pStyle w:val="ae"/>
        <w:numPr>
          <w:ilvl w:val="0"/>
          <w:numId w:val="9"/>
        </w:numPr>
        <w:ind w:left="0" w:firstLine="709"/>
        <w:jc w:val="both"/>
      </w:pPr>
      <w:proofErr w:type="spellStart"/>
      <w:r w:rsidRPr="00754F1B">
        <w:rPr>
          <w:b/>
        </w:rPr>
        <w:t>Voronkova</w:t>
      </w:r>
      <w:proofErr w:type="spellEnd"/>
      <w:r w:rsidRPr="00754F1B">
        <w:rPr>
          <w:b/>
        </w:rPr>
        <w:t>, V.,</w:t>
      </w:r>
      <w:r w:rsidRPr="00754F1B">
        <w:t xml:space="preserve"> </w:t>
      </w:r>
      <w:proofErr w:type="spellStart"/>
      <w:r w:rsidRPr="00754F1B">
        <w:t>Nikitenko</w:t>
      </w:r>
      <w:proofErr w:type="spellEnd"/>
      <w:r w:rsidRPr="00754F1B">
        <w:t xml:space="preserve">, V., &amp; </w:t>
      </w:r>
      <w:proofErr w:type="spellStart"/>
      <w:r w:rsidRPr="00754F1B">
        <w:t>Vasyl’chuk</w:t>
      </w:r>
      <w:proofErr w:type="spellEnd"/>
      <w:r w:rsidRPr="00754F1B">
        <w:t xml:space="preserve">, G. (2023). </w:t>
      </w:r>
      <w:proofErr w:type="spellStart"/>
      <w:r w:rsidRPr="00754F1B">
        <w:t>Foreign</w:t>
      </w:r>
      <w:proofErr w:type="spellEnd"/>
      <w:r w:rsidRPr="00754F1B">
        <w:t xml:space="preserve"> </w:t>
      </w:r>
      <w:proofErr w:type="spellStart"/>
      <w:r w:rsidRPr="00754F1B">
        <w:t>experience</w:t>
      </w:r>
      <w:proofErr w:type="spellEnd"/>
      <w:r w:rsidRPr="00754F1B">
        <w:t xml:space="preserve"> </w:t>
      </w:r>
      <w:proofErr w:type="spellStart"/>
      <w:r w:rsidRPr="00754F1B">
        <w:t>in</w:t>
      </w:r>
      <w:proofErr w:type="spellEnd"/>
      <w:r w:rsidRPr="00754F1B">
        <w:t xml:space="preserve"> </w:t>
      </w:r>
      <w:proofErr w:type="spellStart"/>
      <w:r w:rsidRPr="00754F1B">
        <w:t>implementing</w:t>
      </w:r>
      <w:proofErr w:type="spellEnd"/>
      <w:r w:rsidRPr="00754F1B">
        <w:t xml:space="preserve"> </w:t>
      </w:r>
      <w:proofErr w:type="spellStart"/>
      <w:r w:rsidRPr="00754F1B">
        <w:t>digital</w:t>
      </w:r>
      <w:proofErr w:type="spellEnd"/>
      <w:r w:rsidRPr="00754F1B">
        <w:t xml:space="preserve"> </w:t>
      </w:r>
      <w:proofErr w:type="spellStart"/>
      <w:r w:rsidRPr="00754F1B">
        <w:t>education</w:t>
      </w:r>
      <w:proofErr w:type="spellEnd"/>
      <w:r w:rsidRPr="00754F1B">
        <w:t xml:space="preserve"> </w:t>
      </w:r>
      <w:proofErr w:type="spellStart"/>
      <w:r w:rsidRPr="00754F1B">
        <w:t>in</w:t>
      </w:r>
      <w:proofErr w:type="spellEnd"/>
      <w:r w:rsidRPr="00754F1B">
        <w:t xml:space="preserve"> </w:t>
      </w:r>
      <w:proofErr w:type="spellStart"/>
      <w:r w:rsidRPr="00754F1B">
        <w:t>the</w:t>
      </w:r>
      <w:proofErr w:type="spellEnd"/>
      <w:r w:rsidRPr="00754F1B">
        <w:t xml:space="preserve"> </w:t>
      </w:r>
      <w:proofErr w:type="spellStart"/>
      <w:r w:rsidRPr="00754F1B">
        <w:t>context</w:t>
      </w:r>
      <w:proofErr w:type="spellEnd"/>
      <w:r w:rsidRPr="00754F1B">
        <w:t xml:space="preserve"> </w:t>
      </w:r>
      <w:proofErr w:type="spellStart"/>
      <w:r w:rsidRPr="00754F1B">
        <w:t>of</w:t>
      </w:r>
      <w:proofErr w:type="spellEnd"/>
      <w:r w:rsidRPr="00754F1B">
        <w:t xml:space="preserve"> </w:t>
      </w:r>
      <w:proofErr w:type="spellStart"/>
      <w:r w:rsidRPr="00754F1B">
        <w:t>digital</w:t>
      </w:r>
      <w:proofErr w:type="spellEnd"/>
      <w:r w:rsidRPr="00754F1B">
        <w:t xml:space="preserve"> </w:t>
      </w:r>
      <w:proofErr w:type="spellStart"/>
      <w:r w:rsidRPr="00754F1B">
        <w:t>economy</w:t>
      </w:r>
      <w:proofErr w:type="spellEnd"/>
      <w:r w:rsidRPr="00754F1B">
        <w:t xml:space="preserve"> </w:t>
      </w:r>
      <w:proofErr w:type="spellStart"/>
      <w:r w:rsidRPr="00754F1B">
        <w:t>transformation</w:t>
      </w:r>
      <w:proofErr w:type="spellEnd"/>
      <w:r w:rsidRPr="00754F1B">
        <w:t xml:space="preserve">. </w:t>
      </w:r>
      <w:proofErr w:type="spellStart"/>
      <w:r w:rsidRPr="00B3646C">
        <w:rPr>
          <w:i/>
        </w:rPr>
        <w:t>Baltic</w:t>
      </w:r>
      <w:proofErr w:type="spellEnd"/>
      <w:r w:rsidRPr="00B3646C">
        <w:rPr>
          <w:i/>
        </w:rPr>
        <w:t xml:space="preserve"> </w:t>
      </w:r>
      <w:proofErr w:type="spellStart"/>
      <w:r w:rsidRPr="00B3646C">
        <w:rPr>
          <w:i/>
        </w:rPr>
        <w:t>Journal</w:t>
      </w:r>
      <w:proofErr w:type="spellEnd"/>
      <w:r w:rsidRPr="00B3646C">
        <w:rPr>
          <w:i/>
        </w:rPr>
        <w:t xml:space="preserve"> </w:t>
      </w:r>
      <w:proofErr w:type="spellStart"/>
      <w:r w:rsidRPr="00B3646C">
        <w:rPr>
          <w:i/>
        </w:rPr>
        <w:t>of</w:t>
      </w:r>
      <w:proofErr w:type="spellEnd"/>
      <w:r w:rsidRPr="00B3646C">
        <w:rPr>
          <w:i/>
        </w:rPr>
        <w:t xml:space="preserve"> </w:t>
      </w:r>
      <w:proofErr w:type="spellStart"/>
      <w:r w:rsidRPr="00B3646C">
        <w:rPr>
          <w:i/>
        </w:rPr>
        <w:t>Economic</w:t>
      </w:r>
      <w:proofErr w:type="spellEnd"/>
      <w:r w:rsidRPr="00B3646C">
        <w:rPr>
          <w:i/>
        </w:rPr>
        <w:t xml:space="preserve"> </w:t>
      </w:r>
      <w:proofErr w:type="spellStart"/>
      <w:r w:rsidRPr="00B3646C">
        <w:rPr>
          <w:i/>
        </w:rPr>
        <w:t>Studies</w:t>
      </w:r>
      <w:proofErr w:type="spellEnd"/>
      <w:r w:rsidRPr="00754F1B">
        <w:t>, 9(3), 56-65.</w:t>
      </w:r>
    </w:p>
    <w:p w:rsidR="00135F75" w:rsidRPr="00754F1B" w:rsidRDefault="00135F75" w:rsidP="00754F1B">
      <w:pPr>
        <w:pStyle w:val="ae"/>
        <w:numPr>
          <w:ilvl w:val="0"/>
          <w:numId w:val="9"/>
        </w:numPr>
        <w:ind w:left="0" w:firstLine="709"/>
        <w:jc w:val="both"/>
      </w:pPr>
      <w:r w:rsidRPr="00754F1B">
        <w:rPr>
          <w:b/>
        </w:rPr>
        <w:t>Воронкова В.</w:t>
      </w:r>
      <w:r w:rsidR="00B3646C">
        <w:rPr>
          <w:b/>
        </w:rPr>
        <w:t xml:space="preserve"> </w:t>
      </w:r>
      <w:r w:rsidRPr="00754F1B">
        <w:rPr>
          <w:b/>
        </w:rPr>
        <w:t>Г.</w:t>
      </w:r>
      <w:r w:rsidRPr="00754F1B">
        <w:t xml:space="preserve">, </w:t>
      </w:r>
      <w:proofErr w:type="spellStart"/>
      <w:r w:rsidRPr="00754F1B">
        <w:t>Нікітенко</w:t>
      </w:r>
      <w:proofErr w:type="spellEnd"/>
      <w:r w:rsidRPr="00754F1B">
        <w:t xml:space="preserve"> В.</w:t>
      </w:r>
      <w:r w:rsidR="00B3646C">
        <w:t xml:space="preserve"> </w:t>
      </w:r>
      <w:r w:rsidRPr="00754F1B">
        <w:t>О. Філософія цифрової людини і цифрового суспільства: теорія і практика: монографія. Львів-</w:t>
      </w:r>
      <w:proofErr w:type="spellStart"/>
      <w:r w:rsidRPr="00754F1B">
        <w:t>Торунь</w:t>
      </w:r>
      <w:proofErr w:type="spellEnd"/>
      <w:r w:rsidRPr="00754F1B">
        <w:t xml:space="preserve"> : </w:t>
      </w:r>
      <w:proofErr w:type="spellStart"/>
      <w:r w:rsidRPr="00B3646C">
        <w:rPr>
          <w:i/>
        </w:rPr>
        <w:t>Liha-Pres</w:t>
      </w:r>
      <w:proofErr w:type="spellEnd"/>
      <w:r w:rsidRPr="00B3646C">
        <w:rPr>
          <w:i/>
        </w:rPr>
        <w:t xml:space="preserve">, </w:t>
      </w:r>
      <w:r w:rsidRPr="00754F1B">
        <w:t xml:space="preserve">2022. 460 с. </w:t>
      </w:r>
    </w:p>
    <w:p w:rsidR="00135F75" w:rsidRPr="00754F1B" w:rsidRDefault="00135F75" w:rsidP="00754F1B">
      <w:pPr>
        <w:pStyle w:val="ae"/>
        <w:numPr>
          <w:ilvl w:val="0"/>
          <w:numId w:val="9"/>
        </w:numPr>
        <w:ind w:left="0" w:firstLine="709"/>
        <w:jc w:val="both"/>
      </w:pPr>
      <w:r w:rsidRPr="00754F1B">
        <w:rPr>
          <w:b/>
          <w:lang w:eastAsia="uk-UA"/>
        </w:rPr>
        <w:t>Воронкова В.</w:t>
      </w:r>
      <w:r w:rsidR="00B3646C">
        <w:rPr>
          <w:b/>
          <w:lang w:eastAsia="uk-UA"/>
        </w:rPr>
        <w:t xml:space="preserve"> </w:t>
      </w:r>
      <w:r w:rsidRPr="00754F1B">
        <w:rPr>
          <w:b/>
          <w:lang w:eastAsia="uk-UA"/>
        </w:rPr>
        <w:t>Г</w:t>
      </w:r>
      <w:r w:rsidRPr="00754F1B">
        <w:rPr>
          <w:lang w:eastAsia="uk-UA"/>
        </w:rPr>
        <w:t xml:space="preserve">., &amp;  </w:t>
      </w:r>
      <w:proofErr w:type="spellStart"/>
      <w:r w:rsidRPr="00754F1B">
        <w:rPr>
          <w:lang w:eastAsia="uk-UA"/>
        </w:rPr>
        <w:t>Кивлюк</w:t>
      </w:r>
      <w:proofErr w:type="spellEnd"/>
      <w:r w:rsidRPr="00754F1B">
        <w:rPr>
          <w:lang w:eastAsia="uk-UA"/>
        </w:rPr>
        <w:t xml:space="preserve"> О.</w:t>
      </w:r>
      <w:r w:rsidR="00B3646C">
        <w:rPr>
          <w:lang w:eastAsia="uk-UA"/>
        </w:rPr>
        <w:t xml:space="preserve"> </w:t>
      </w:r>
      <w:r w:rsidRPr="00754F1B">
        <w:rPr>
          <w:lang w:eastAsia="uk-UA"/>
        </w:rPr>
        <w:t xml:space="preserve">П. Концепція активного відповідального громадянства для демократії  і громадянського суспільства. HUMANITIES STUDIES: збірник наукових праць / Гол. ред. В. Г. Воронкова. Запоріжжя : </w:t>
      </w:r>
      <w:r w:rsidRPr="00B3646C">
        <w:rPr>
          <w:i/>
          <w:lang w:eastAsia="uk-UA"/>
        </w:rPr>
        <w:t>Видавничий дім «</w:t>
      </w:r>
      <w:proofErr w:type="spellStart"/>
      <w:r w:rsidRPr="00B3646C">
        <w:rPr>
          <w:i/>
          <w:lang w:eastAsia="uk-UA"/>
        </w:rPr>
        <w:t>Гельветика</w:t>
      </w:r>
      <w:proofErr w:type="spellEnd"/>
      <w:r w:rsidRPr="00B3646C">
        <w:rPr>
          <w:i/>
          <w:lang w:eastAsia="uk-UA"/>
        </w:rPr>
        <w:t>»</w:t>
      </w:r>
      <w:r w:rsidRPr="00754F1B">
        <w:rPr>
          <w:lang w:eastAsia="uk-UA"/>
        </w:rPr>
        <w:t>, 2022. Випуск 11 (88). С. 210-119.</w:t>
      </w:r>
    </w:p>
    <w:p w:rsidR="00135F75" w:rsidRPr="00754F1B" w:rsidRDefault="00135F75" w:rsidP="00754F1B">
      <w:pPr>
        <w:ind w:firstLine="709"/>
        <w:jc w:val="both"/>
      </w:pPr>
      <w:r w:rsidRPr="00754F1B">
        <w:rPr>
          <w:rFonts w:eastAsia="Calibri"/>
          <w:lang w:eastAsia="en-US"/>
        </w:rPr>
        <w:t>1</w:t>
      </w:r>
      <w:r w:rsidR="00406EF7" w:rsidRPr="00754F1B">
        <w:rPr>
          <w:rFonts w:eastAsia="Calibri"/>
          <w:lang w:eastAsia="en-US"/>
        </w:rPr>
        <w:t>5</w:t>
      </w:r>
      <w:r w:rsidRPr="00754F1B">
        <w:rPr>
          <w:rFonts w:eastAsia="Calibri"/>
          <w:lang w:eastAsia="en-US"/>
        </w:rPr>
        <w:t xml:space="preserve">. </w:t>
      </w:r>
      <w:r w:rsidRPr="00754F1B">
        <w:rPr>
          <w:rFonts w:eastAsia="Calibri"/>
          <w:b/>
          <w:lang w:eastAsia="en-US"/>
        </w:rPr>
        <w:t>Воронкова В.</w:t>
      </w:r>
      <w:r w:rsidR="00B3646C">
        <w:rPr>
          <w:rFonts w:eastAsia="Calibri"/>
          <w:b/>
          <w:lang w:eastAsia="en-US"/>
        </w:rPr>
        <w:t xml:space="preserve"> </w:t>
      </w:r>
      <w:r w:rsidRPr="00754F1B">
        <w:rPr>
          <w:rFonts w:eastAsia="Calibri"/>
          <w:b/>
          <w:lang w:eastAsia="en-US"/>
        </w:rPr>
        <w:t>Г</w:t>
      </w:r>
      <w:r w:rsidRPr="00754F1B">
        <w:rPr>
          <w:rFonts w:eastAsia="Calibri"/>
          <w:lang w:eastAsia="en-US"/>
        </w:rPr>
        <w:t xml:space="preserve">., </w:t>
      </w:r>
      <w:proofErr w:type="spellStart"/>
      <w:r w:rsidRPr="00754F1B">
        <w:rPr>
          <w:rFonts w:eastAsia="Calibri"/>
          <w:lang w:eastAsia="en-US"/>
        </w:rPr>
        <w:t>Кивлюк</w:t>
      </w:r>
      <w:proofErr w:type="spellEnd"/>
      <w:r w:rsidRPr="00754F1B">
        <w:rPr>
          <w:rFonts w:eastAsia="Calibri"/>
          <w:lang w:eastAsia="en-US"/>
        </w:rPr>
        <w:t xml:space="preserve"> О.П. Відповідальне цифрове громадянство в епоху цифрових технологій.  </w:t>
      </w:r>
      <w:proofErr w:type="spellStart"/>
      <w:r w:rsidRPr="00754F1B">
        <w:rPr>
          <w:rFonts w:eastAsia="Calibri"/>
          <w:lang w:eastAsia="en-US"/>
        </w:rPr>
        <w:t>Modern</w:t>
      </w:r>
      <w:proofErr w:type="spellEnd"/>
      <w:r w:rsidRPr="00754F1B">
        <w:rPr>
          <w:rFonts w:eastAsia="Calibri"/>
          <w:lang w:eastAsia="en-US"/>
        </w:rPr>
        <w:t xml:space="preserve"> </w:t>
      </w:r>
      <w:proofErr w:type="spellStart"/>
      <w:r w:rsidRPr="00754F1B">
        <w:rPr>
          <w:rFonts w:eastAsia="Calibri"/>
          <w:lang w:eastAsia="en-US"/>
        </w:rPr>
        <w:t>scientific</w:t>
      </w:r>
      <w:proofErr w:type="spellEnd"/>
      <w:r w:rsidRPr="00754F1B">
        <w:rPr>
          <w:rFonts w:eastAsia="Calibri"/>
          <w:lang w:eastAsia="en-US"/>
        </w:rPr>
        <w:t xml:space="preserve"> </w:t>
      </w:r>
      <w:proofErr w:type="spellStart"/>
      <w:r w:rsidRPr="00754F1B">
        <w:rPr>
          <w:rFonts w:eastAsia="Calibri"/>
          <w:lang w:eastAsia="en-US"/>
        </w:rPr>
        <w:t>strategies</w:t>
      </w:r>
      <w:proofErr w:type="spellEnd"/>
      <w:r w:rsidRPr="00754F1B">
        <w:rPr>
          <w:rFonts w:eastAsia="Calibri"/>
          <w:lang w:eastAsia="en-US"/>
        </w:rPr>
        <w:t xml:space="preserve"> </w:t>
      </w:r>
      <w:proofErr w:type="spellStart"/>
      <w:r w:rsidRPr="00754F1B">
        <w:rPr>
          <w:rFonts w:eastAsia="Calibri"/>
          <w:lang w:eastAsia="en-US"/>
        </w:rPr>
        <w:t>of</w:t>
      </w:r>
      <w:proofErr w:type="spellEnd"/>
      <w:r w:rsidRPr="00754F1B">
        <w:rPr>
          <w:rFonts w:eastAsia="Calibri"/>
          <w:lang w:eastAsia="en-US"/>
        </w:rPr>
        <w:t xml:space="preserve"> </w:t>
      </w:r>
      <w:proofErr w:type="spellStart"/>
      <w:r w:rsidRPr="00754F1B">
        <w:rPr>
          <w:rFonts w:eastAsia="Calibri"/>
          <w:lang w:eastAsia="en-US"/>
        </w:rPr>
        <w:t>development</w:t>
      </w:r>
      <w:proofErr w:type="spellEnd"/>
      <w:r w:rsidRPr="00754F1B">
        <w:rPr>
          <w:rFonts w:eastAsia="Calibri"/>
          <w:lang w:eastAsia="en-US"/>
        </w:rPr>
        <w:t xml:space="preserve"> : </w:t>
      </w:r>
      <w:proofErr w:type="spellStart"/>
      <w:r w:rsidRPr="00754F1B">
        <w:rPr>
          <w:rFonts w:eastAsia="Calibri"/>
          <w:lang w:eastAsia="en-US"/>
        </w:rPr>
        <w:t>collective</w:t>
      </w:r>
      <w:proofErr w:type="spellEnd"/>
      <w:r w:rsidRPr="00754F1B">
        <w:rPr>
          <w:rFonts w:eastAsia="Calibri"/>
          <w:lang w:eastAsia="en-US"/>
        </w:rPr>
        <w:t xml:space="preserve"> </w:t>
      </w:r>
      <w:proofErr w:type="spellStart"/>
      <w:r w:rsidRPr="00754F1B">
        <w:rPr>
          <w:rFonts w:eastAsia="Calibri"/>
          <w:lang w:eastAsia="en-US"/>
        </w:rPr>
        <w:t>monograph</w:t>
      </w:r>
      <w:proofErr w:type="spellEnd"/>
      <w:r w:rsidRPr="00754F1B">
        <w:rPr>
          <w:rFonts w:eastAsia="Calibri"/>
          <w:lang w:eastAsia="en-US"/>
        </w:rPr>
        <w:t xml:space="preserve"> / </w:t>
      </w:r>
      <w:proofErr w:type="spellStart"/>
      <w:r w:rsidRPr="00754F1B">
        <w:rPr>
          <w:rFonts w:eastAsia="Calibri"/>
          <w:lang w:eastAsia="en-US"/>
        </w:rPr>
        <w:t>Compiled</w:t>
      </w:r>
      <w:proofErr w:type="spellEnd"/>
      <w:r w:rsidRPr="00754F1B">
        <w:rPr>
          <w:rFonts w:eastAsia="Calibri"/>
          <w:lang w:eastAsia="en-US"/>
        </w:rPr>
        <w:t xml:space="preserve"> </w:t>
      </w:r>
      <w:proofErr w:type="spellStart"/>
      <w:r w:rsidRPr="00754F1B">
        <w:rPr>
          <w:rFonts w:eastAsia="Calibri"/>
          <w:lang w:eastAsia="en-US"/>
        </w:rPr>
        <w:t>by</w:t>
      </w:r>
      <w:proofErr w:type="spellEnd"/>
      <w:r w:rsidRPr="00754F1B">
        <w:rPr>
          <w:rFonts w:eastAsia="Calibri"/>
          <w:lang w:eastAsia="en-US"/>
        </w:rPr>
        <w:t xml:space="preserve"> V. </w:t>
      </w:r>
      <w:proofErr w:type="spellStart"/>
      <w:r w:rsidRPr="00754F1B">
        <w:rPr>
          <w:rFonts w:eastAsia="Calibri"/>
          <w:lang w:eastAsia="en-US"/>
        </w:rPr>
        <w:t>Shpak</w:t>
      </w:r>
      <w:proofErr w:type="spellEnd"/>
      <w:r w:rsidRPr="00754F1B">
        <w:rPr>
          <w:rFonts w:eastAsia="Calibri"/>
          <w:lang w:eastAsia="en-US"/>
        </w:rPr>
        <w:t>;</w:t>
      </w:r>
      <w:r w:rsidRPr="00754F1B">
        <w:rPr>
          <w:rFonts w:eastAsia="Calibri"/>
          <w:lang w:val="en-US" w:eastAsia="en-US"/>
        </w:rPr>
        <w:t xml:space="preserve"> </w:t>
      </w:r>
      <w:proofErr w:type="spellStart"/>
      <w:r w:rsidRPr="00754F1B">
        <w:rPr>
          <w:rFonts w:eastAsia="Calibri"/>
          <w:lang w:eastAsia="en-US"/>
        </w:rPr>
        <w:t>Chairman</w:t>
      </w:r>
      <w:proofErr w:type="spellEnd"/>
      <w:r w:rsidRPr="00754F1B">
        <w:rPr>
          <w:rFonts w:eastAsia="Calibri"/>
          <w:lang w:eastAsia="en-US"/>
        </w:rPr>
        <w:t xml:space="preserve"> </w:t>
      </w:r>
      <w:proofErr w:type="spellStart"/>
      <w:r w:rsidRPr="00754F1B">
        <w:rPr>
          <w:rFonts w:eastAsia="Calibri"/>
          <w:lang w:eastAsia="en-US"/>
        </w:rPr>
        <w:t>of</w:t>
      </w:r>
      <w:proofErr w:type="spellEnd"/>
      <w:r w:rsidRPr="00754F1B">
        <w:rPr>
          <w:rFonts w:eastAsia="Calibri"/>
          <w:lang w:eastAsia="en-US"/>
        </w:rPr>
        <w:t xml:space="preserve"> </w:t>
      </w:r>
      <w:proofErr w:type="spellStart"/>
      <w:r w:rsidRPr="00754F1B">
        <w:rPr>
          <w:rFonts w:eastAsia="Calibri"/>
          <w:lang w:eastAsia="en-US"/>
        </w:rPr>
        <w:t>the</w:t>
      </w:r>
      <w:proofErr w:type="spellEnd"/>
      <w:r w:rsidRPr="00754F1B">
        <w:rPr>
          <w:rFonts w:eastAsia="Calibri"/>
          <w:lang w:eastAsia="en-US"/>
        </w:rPr>
        <w:t xml:space="preserve"> </w:t>
      </w:r>
      <w:proofErr w:type="spellStart"/>
      <w:r w:rsidRPr="00754F1B">
        <w:rPr>
          <w:rFonts w:eastAsia="Calibri"/>
          <w:lang w:eastAsia="en-US"/>
        </w:rPr>
        <w:t>Editorial</w:t>
      </w:r>
      <w:proofErr w:type="spellEnd"/>
      <w:r w:rsidRPr="00754F1B">
        <w:rPr>
          <w:rFonts w:eastAsia="Calibri"/>
          <w:lang w:eastAsia="en-US"/>
        </w:rPr>
        <w:t xml:space="preserve"> </w:t>
      </w:r>
      <w:proofErr w:type="spellStart"/>
      <w:r w:rsidRPr="00754F1B">
        <w:rPr>
          <w:rFonts w:eastAsia="Calibri"/>
          <w:lang w:eastAsia="en-US"/>
        </w:rPr>
        <w:t>Board</w:t>
      </w:r>
      <w:proofErr w:type="spellEnd"/>
      <w:r w:rsidRPr="00754F1B">
        <w:rPr>
          <w:rFonts w:eastAsia="Calibri"/>
          <w:lang w:eastAsia="en-US"/>
        </w:rPr>
        <w:t xml:space="preserve"> S. </w:t>
      </w:r>
      <w:proofErr w:type="spellStart"/>
      <w:r w:rsidRPr="00754F1B">
        <w:rPr>
          <w:rFonts w:eastAsia="Calibri"/>
          <w:lang w:eastAsia="en-US"/>
        </w:rPr>
        <w:t>Tabachnikov</w:t>
      </w:r>
      <w:proofErr w:type="spellEnd"/>
      <w:r w:rsidRPr="00754F1B">
        <w:rPr>
          <w:rFonts w:eastAsia="Calibri"/>
          <w:lang w:eastAsia="en-US"/>
        </w:rPr>
        <w:t xml:space="preserve">. </w:t>
      </w:r>
      <w:proofErr w:type="spellStart"/>
      <w:r w:rsidRPr="00754F1B">
        <w:rPr>
          <w:rFonts w:eastAsia="Calibri"/>
          <w:lang w:eastAsia="en-US"/>
        </w:rPr>
        <w:t>Sherman</w:t>
      </w:r>
      <w:proofErr w:type="spellEnd"/>
      <w:r w:rsidRPr="00754F1B">
        <w:rPr>
          <w:rFonts w:eastAsia="Calibri"/>
          <w:lang w:eastAsia="en-US"/>
        </w:rPr>
        <w:t xml:space="preserve"> </w:t>
      </w:r>
      <w:proofErr w:type="spellStart"/>
      <w:r w:rsidRPr="00754F1B">
        <w:rPr>
          <w:rFonts w:eastAsia="Calibri"/>
          <w:lang w:eastAsia="en-US"/>
        </w:rPr>
        <w:t>Oaks</w:t>
      </w:r>
      <w:proofErr w:type="spellEnd"/>
      <w:r w:rsidRPr="00754F1B">
        <w:rPr>
          <w:rFonts w:eastAsia="Calibri"/>
          <w:lang w:eastAsia="en-US"/>
        </w:rPr>
        <w:t xml:space="preserve">, </w:t>
      </w:r>
      <w:proofErr w:type="spellStart"/>
      <w:r w:rsidRPr="00754F1B">
        <w:rPr>
          <w:rFonts w:eastAsia="Calibri"/>
          <w:lang w:eastAsia="en-US"/>
        </w:rPr>
        <w:t>California</w:t>
      </w:r>
      <w:proofErr w:type="spellEnd"/>
      <w:r w:rsidRPr="00754F1B">
        <w:rPr>
          <w:rFonts w:eastAsia="Calibri"/>
          <w:lang w:eastAsia="en-US"/>
        </w:rPr>
        <w:t xml:space="preserve"> : </w:t>
      </w:r>
      <w:r w:rsidRPr="00B3646C">
        <w:rPr>
          <w:rFonts w:eastAsia="Calibri"/>
          <w:i/>
          <w:lang w:eastAsia="en-US"/>
        </w:rPr>
        <w:t xml:space="preserve">GS </w:t>
      </w:r>
      <w:proofErr w:type="spellStart"/>
      <w:r w:rsidRPr="00B3646C">
        <w:rPr>
          <w:rFonts w:eastAsia="Calibri"/>
          <w:i/>
          <w:lang w:eastAsia="en-US"/>
        </w:rPr>
        <w:t>Publishing</w:t>
      </w:r>
      <w:proofErr w:type="spellEnd"/>
      <w:r w:rsidRPr="00B3646C">
        <w:rPr>
          <w:rFonts w:eastAsia="Calibri"/>
          <w:i/>
          <w:lang w:eastAsia="en-US"/>
        </w:rPr>
        <w:t xml:space="preserve"> </w:t>
      </w:r>
      <w:proofErr w:type="spellStart"/>
      <w:r w:rsidRPr="00B3646C">
        <w:rPr>
          <w:rFonts w:eastAsia="Calibri"/>
          <w:i/>
          <w:lang w:eastAsia="en-US"/>
        </w:rPr>
        <w:t>Services</w:t>
      </w:r>
      <w:proofErr w:type="spellEnd"/>
      <w:r w:rsidRPr="00B3646C">
        <w:rPr>
          <w:rFonts w:eastAsia="Calibri"/>
          <w:i/>
          <w:lang w:eastAsia="en-US"/>
        </w:rPr>
        <w:t xml:space="preserve">, </w:t>
      </w:r>
      <w:r w:rsidRPr="00754F1B">
        <w:rPr>
          <w:rFonts w:eastAsia="Calibri"/>
          <w:lang w:eastAsia="en-US"/>
        </w:rPr>
        <w:t>2022. С. 226-249.</w:t>
      </w:r>
      <w:r w:rsidRPr="00754F1B">
        <w:t xml:space="preserve"> </w:t>
      </w:r>
    </w:p>
    <w:p w:rsidR="009161D4" w:rsidRPr="00754F1B" w:rsidRDefault="00135F75" w:rsidP="00754F1B">
      <w:pPr>
        <w:ind w:firstLine="709"/>
        <w:jc w:val="both"/>
        <w:rPr>
          <w:rFonts w:eastAsia="MS Mincho"/>
          <w:b/>
          <w:lang w:eastAsia="en-US"/>
        </w:rPr>
      </w:pPr>
      <w:r w:rsidRPr="00754F1B">
        <w:rPr>
          <w:lang w:eastAsia="uk-UA"/>
        </w:rPr>
        <w:t>1</w:t>
      </w:r>
      <w:r w:rsidR="00AA5802" w:rsidRPr="00754F1B">
        <w:rPr>
          <w:lang w:eastAsia="uk-UA"/>
        </w:rPr>
        <w:t>6</w:t>
      </w:r>
      <w:r w:rsidRPr="00754F1B">
        <w:rPr>
          <w:lang w:eastAsia="uk-UA"/>
        </w:rPr>
        <w:t xml:space="preserve">. </w:t>
      </w:r>
      <w:proofErr w:type="spellStart"/>
      <w:r w:rsidR="009161D4" w:rsidRPr="00754F1B">
        <w:t>Кивлюк</w:t>
      </w:r>
      <w:proofErr w:type="spellEnd"/>
      <w:r w:rsidR="009161D4" w:rsidRPr="00754F1B">
        <w:t xml:space="preserve"> О.</w:t>
      </w:r>
      <w:r w:rsidR="00B3646C">
        <w:t xml:space="preserve"> </w:t>
      </w:r>
      <w:r w:rsidR="009161D4" w:rsidRPr="00754F1B">
        <w:t>П.,</w:t>
      </w:r>
      <w:r w:rsidR="009161D4" w:rsidRPr="00754F1B">
        <w:rPr>
          <w:b/>
        </w:rPr>
        <w:t xml:space="preserve"> Воронкова В.</w:t>
      </w:r>
      <w:r w:rsidR="00B3646C">
        <w:rPr>
          <w:b/>
        </w:rPr>
        <w:t xml:space="preserve"> </w:t>
      </w:r>
      <w:r w:rsidR="009161D4" w:rsidRPr="00754F1B">
        <w:rPr>
          <w:b/>
        </w:rPr>
        <w:t xml:space="preserve">Г., </w:t>
      </w:r>
      <w:proofErr w:type="spellStart"/>
      <w:r w:rsidR="009161D4" w:rsidRPr="00754F1B">
        <w:t>Нікітенко</w:t>
      </w:r>
      <w:proofErr w:type="spellEnd"/>
      <w:r w:rsidR="009161D4" w:rsidRPr="00754F1B">
        <w:t xml:space="preserve"> В.</w:t>
      </w:r>
      <w:r w:rsidR="00B3646C">
        <w:t xml:space="preserve"> </w:t>
      </w:r>
      <w:r w:rsidR="009161D4" w:rsidRPr="00754F1B">
        <w:t>О.  Інтеграція віртуальної реальності та освіти в контексті креативності та сучасних тенденції цифрового  розвитку</w:t>
      </w:r>
      <w:r w:rsidR="009161D4" w:rsidRPr="00754F1B">
        <w:rPr>
          <w:rFonts w:eastAsia="MS Mincho"/>
          <w:lang w:eastAsia="en-US"/>
        </w:rPr>
        <w:t xml:space="preserve"> / </w:t>
      </w:r>
      <w:r w:rsidR="009161D4" w:rsidRPr="00754F1B">
        <w:rPr>
          <w:rFonts w:eastAsia="MS Mincho"/>
          <w:lang w:val="en-US" w:eastAsia="en-US"/>
        </w:rPr>
        <w:t>Compiled</w:t>
      </w:r>
      <w:r w:rsidR="009161D4" w:rsidRPr="00754F1B">
        <w:rPr>
          <w:rFonts w:eastAsia="MS Mincho"/>
          <w:lang w:eastAsia="en-US"/>
        </w:rPr>
        <w:t xml:space="preserve"> </w:t>
      </w:r>
      <w:r w:rsidR="009161D4" w:rsidRPr="00754F1B">
        <w:rPr>
          <w:rFonts w:eastAsia="MS Mincho"/>
          <w:lang w:val="en-US" w:eastAsia="en-US"/>
        </w:rPr>
        <w:t>by</w:t>
      </w:r>
      <w:r w:rsidR="009161D4" w:rsidRPr="00754F1B">
        <w:rPr>
          <w:rFonts w:eastAsia="MS Mincho"/>
          <w:lang w:eastAsia="en-US"/>
        </w:rPr>
        <w:t xml:space="preserve"> </w:t>
      </w:r>
      <w:r w:rsidR="009161D4" w:rsidRPr="00754F1B">
        <w:rPr>
          <w:rFonts w:eastAsia="MS Mincho"/>
          <w:lang w:val="en-US" w:eastAsia="en-US"/>
        </w:rPr>
        <w:t>V</w:t>
      </w:r>
      <w:r w:rsidR="009161D4" w:rsidRPr="00754F1B">
        <w:rPr>
          <w:rFonts w:eastAsia="MS Mincho"/>
          <w:lang w:eastAsia="en-US"/>
        </w:rPr>
        <w:t xml:space="preserve">. </w:t>
      </w:r>
      <w:proofErr w:type="spellStart"/>
      <w:proofErr w:type="gramStart"/>
      <w:r w:rsidR="009161D4" w:rsidRPr="00754F1B">
        <w:rPr>
          <w:rFonts w:eastAsia="MS Mincho"/>
          <w:lang w:val="en-US" w:eastAsia="en-US"/>
        </w:rPr>
        <w:t>Shpak</w:t>
      </w:r>
      <w:proofErr w:type="spellEnd"/>
      <w:r w:rsidR="009161D4" w:rsidRPr="00754F1B">
        <w:rPr>
          <w:rFonts w:eastAsia="MS Mincho"/>
          <w:lang w:eastAsia="en-US"/>
        </w:rPr>
        <w:t xml:space="preserve">; </w:t>
      </w:r>
      <w:r w:rsidR="009161D4" w:rsidRPr="00754F1B">
        <w:rPr>
          <w:rFonts w:eastAsia="MS Mincho"/>
          <w:lang w:val="en-US" w:eastAsia="en-US"/>
        </w:rPr>
        <w:t>Chairman</w:t>
      </w:r>
      <w:r w:rsidR="009161D4" w:rsidRPr="00754F1B">
        <w:rPr>
          <w:rFonts w:eastAsia="MS Mincho"/>
          <w:lang w:eastAsia="en-US"/>
        </w:rPr>
        <w:t xml:space="preserve"> </w:t>
      </w:r>
      <w:r w:rsidR="009161D4" w:rsidRPr="00754F1B">
        <w:rPr>
          <w:rFonts w:eastAsia="MS Mincho"/>
          <w:lang w:val="en-US" w:eastAsia="en-US"/>
        </w:rPr>
        <w:t>of</w:t>
      </w:r>
      <w:r w:rsidR="009161D4" w:rsidRPr="00754F1B">
        <w:rPr>
          <w:rFonts w:eastAsia="MS Mincho"/>
          <w:lang w:eastAsia="en-US"/>
        </w:rPr>
        <w:t xml:space="preserve"> </w:t>
      </w:r>
      <w:r w:rsidR="009161D4" w:rsidRPr="00754F1B">
        <w:rPr>
          <w:rFonts w:eastAsia="MS Mincho"/>
          <w:lang w:val="en-US" w:eastAsia="en-US"/>
        </w:rPr>
        <w:t>the</w:t>
      </w:r>
      <w:r w:rsidR="009161D4" w:rsidRPr="00754F1B">
        <w:rPr>
          <w:rFonts w:eastAsia="MS Mincho"/>
          <w:lang w:eastAsia="en-US"/>
        </w:rPr>
        <w:t xml:space="preserve"> </w:t>
      </w:r>
      <w:r w:rsidR="009161D4" w:rsidRPr="00754F1B">
        <w:rPr>
          <w:rFonts w:eastAsia="MS Mincho"/>
          <w:lang w:val="en-US" w:eastAsia="en-US"/>
        </w:rPr>
        <w:t>Editorial</w:t>
      </w:r>
      <w:r w:rsidR="009161D4" w:rsidRPr="00754F1B">
        <w:rPr>
          <w:rFonts w:eastAsia="MS Mincho"/>
          <w:lang w:eastAsia="en-US"/>
        </w:rPr>
        <w:t xml:space="preserve"> </w:t>
      </w:r>
      <w:r w:rsidR="009161D4" w:rsidRPr="00754F1B">
        <w:rPr>
          <w:rFonts w:eastAsia="MS Mincho"/>
          <w:lang w:val="en-US" w:eastAsia="en-US"/>
        </w:rPr>
        <w:t>Board</w:t>
      </w:r>
      <w:r w:rsidR="009161D4" w:rsidRPr="00754F1B">
        <w:rPr>
          <w:rFonts w:eastAsia="MS Mincho"/>
          <w:lang w:eastAsia="en-US"/>
        </w:rPr>
        <w:t xml:space="preserve"> </w:t>
      </w:r>
      <w:r w:rsidR="009161D4" w:rsidRPr="00754F1B">
        <w:rPr>
          <w:rFonts w:eastAsia="MS Mincho"/>
          <w:lang w:val="en-US" w:eastAsia="en-US"/>
        </w:rPr>
        <w:t>S</w:t>
      </w:r>
      <w:r w:rsidR="009161D4" w:rsidRPr="00754F1B">
        <w:rPr>
          <w:rFonts w:eastAsia="MS Mincho"/>
          <w:lang w:eastAsia="en-US"/>
        </w:rPr>
        <w:t xml:space="preserve">. </w:t>
      </w:r>
      <w:proofErr w:type="spellStart"/>
      <w:r w:rsidR="009161D4" w:rsidRPr="00754F1B">
        <w:rPr>
          <w:rFonts w:eastAsia="MS Mincho"/>
          <w:lang w:val="en-US" w:eastAsia="en-US"/>
        </w:rPr>
        <w:t>Tabachnikov</w:t>
      </w:r>
      <w:proofErr w:type="spellEnd"/>
      <w:r w:rsidR="009161D4" w:rsidRPr="00754F1B">
        <w:rPr>
          <w:rFonts w:eastAsia="MS Mincho"/>
          <w:lang w:eastAsia="en-US"/>
        </w:rPr>
        <w:t>.</w:t>
      </w:r>
      <w:proofErr w:type="gramEnd"/>
      <w:r w:rsidR="009161D4" w:rsidRPr="00754F1B">
        <w:rPr>
          <w:rFonts w:eastAsia="MS Mincho"/>
          <w:lang w:eastAsia="en-US"/>
        </w:rPr>
        <w:t xml:space="preserve"> </w:t>
      </w:r>
      <w:r w:rsidR="009161D4" w:rsidRPr="00754F1B">
        <w:rPr>
          <w:rFonts w:eastAsia="MS Mincho"/>
          <w:lang w:val="en-US" w:eastAsia="en-US"/>
        </w:rPr>
        <w:t>Sherman</w:t>
      </w:r>
      <w:r w:rsidR="009161D4" w:rsidRPr="00754F1B">
        <w:rPr>
          <w:rFonts w:eastAsia="MS Mincho"/>
          <w:lang w:eastAsia="en-US"/>
        </w:rPr>
        <w:t xml:space="preserve"> </w:t>
      </w:r>
      <w:r w:rsidR="009161D4" w:rsidRPr="00754F1B">
        <w:rPr>
          <w:rFonts w:eastAsia="MS Mincho"/>
          <w:lang w:val="en-US" w:eastAsia="en-US"/>
        </w:rPr>
        <w:t>Oaks</w:t>
      </w:r>
      <w:r w:rsidR="009161D4" w:rsidRPr="00754F1B">
        <w:rPr>
          <w:rFonts w:eastAsia="MS Mincho"/>
          <w:lang w:eastAsia="en-US"/>
        </w:rPr>
        <w:t xml:space="preserve">, </w:t>
      </w:r>
      <w:proofErr w:type="gramStart"/>
      <w:r w:rsidR="009161D4" w:rsidRPr="00754F1B">
        <w:rPr>
          <w:rFonts w:eastAsia="MS Mincho"/>
          <w:lang w:val="en-US" w:eastAsia="en-US"/>
        </w:rPr>
        <w:t>California</w:t>
      </w:r>
      <w:r w:rsidR="009161D4" w:rsidRPr="00754F1B">
        <w:rPr>
          <w:rFonts w:eastAsia="MS Mincho"/>
          <w:lang w:eastAsia="en-US"/>
        </w:rPr>
        <w:t xml:space="preserve"> :</w:t>
      </w:r>
      <w:proofErr w:type="gramEnd"/>
      <w:r w:rsidR="009161D4" w:rsidRPr="00754F1B">
        <w:rPr>
          <w:rFonts w:eastAsia="MS Mincho"/>
          <w:lang w:eastAsia="en-US"/>
        </w:rPr>
        <w:t xml:space="preserve"> </w:t>
      </w:r>
      <w:r w:rsidR="009161D4" w:rsidRPr="00754F1B">
        <w:rPr>
          <w:rFonts w:eastAsia="MS Mincho"/>
          <w:lang w:val="en-US" w:eastAsia="en-US"/>
        </w:rPr>
        <w:t>GS</w:t>
      </w:r>
      <w:r w:rsidR="009161D4" w:rsidRPr="00754F1B">
        <w:rPr>
          <w:rFonts w:eastAsia="MS Mincho"/>
          <w:lang w:eastAsia="en-US"/>
        </w:rPr>
        <w:t xml:space="preserve"> </w:t>
      </w:r>
      <w:r w:rsidR="009161D4" w:rsidRPr="00B3646C">
        <w:rPr>
          <w:rFonts w:eastAsia="MS Mincho"/>
          <w:i/>
          <w:lang w:val="en-US" w:eastAsia="en-US"/>
        </w:rPr>
        <w:t>Publishing</w:t>
      </w:r>
      <w:r w:rsidR="009161D4" w:rsidRPr="00B3646C">
        <w:rPr>
          <w:rFonts w:eastAsia="MS Mincho"/>
          <w:i/>
          <w:lang w:eastAsia="en-US"/>
        </w:rPr>
        <w:t xml:space="preserve"> </w:t>
      </w:r>
      <w:r w:rsidR="009161D4" w:rsidRPr="00B3646C">
        <w:rPr>
          <w:rFonts w:eastAsia="MS Mincho"/>
          <w:i/>
          <w:lang w:val="en-US" w:eastAsia="en-US"/>
        </w:rPr>
        <w:t>Services</w:t>
      </w:r>
      <w:r w:rsidR="009161D4" w:rsidRPr="00B3646C">
        <w:rPr>
          <w:rFonts w:eastAsia="MS Mincho"/>
          <w:i/>
          <w:lang w:eastAsia="en-US"/>
        </w:rPr>
        <w:t xml:space="preserve">, </w:t>
      </w:r>
      <w:r w:rsidR="009161D4" w:rsidRPr="00754F1B">
        <w:rPr>
          <w:rFonts w:eastAsia="MS Mincho"/>
          <w:lang w:eastAsia="en-US"/>
        </w:rPr>
        <w:t xml:space="preserve">2023.   С.47-63. </w:t>
      </w:r>
    </w:p>
    <w:p w:rsidR="009161D4" w:rsidRPr="00754F1B" w:rsidRDefault="009161D4" w:rsidP="00754F1B">
      <w:pPr>
        <w:pStyle w:val="ae"/>
        <w:numPr>
          <w:ilvl w:val="0"/>
          <w:numId w:val="10"/>
        </w:numPr>
        <w:ind w:left="0" w:firstLine="709"/>
        <w:jc w:val="both"/>
        <w:rPr>
          <w:rFonts w:eastAsia="MS Mincho"/>
          <w:lang w:eastAsia="en-US"/>
        </w:rPr>
      </w:pPr>
      <w:proofErr w:type="spellStart"/>
      <w:r w:rsidRPr="00754F1B">
        <w:rPr>
          <w:rFonts w:eastAsia="MS Mincho"/>
          <w:lang w:eastAsia="en-US"/>
        </w:rPr>
        <w:t>Кивлюк</w:t>
      </w:r>
      <w:proofErr w:type="spellEnd"/>
      <w:r w:rsidRPr="00754F1B">
        <w:rPr>
          <w:rFonts w:eastAsia="MS Mincho"/>
          <w:lang w:eastAsia="en-US"/>
        </w:rPr>
        <w:t xml:space="preserve"> О.</w:t>
      </w:r>
      <w:r w:rsidR="00B3646C">
        <w:rPr>
          <w:rFonts w:eastAsia="MS Mincho"/>
          <w:lang w:eastAsia="en-US"/>
        </w:rPr>
        <w:t xml:space="preserve"> </w:t>
      </w:r>
      <w:r w:rsidRPr="00754F1B">
        <w:rPr>
          <w:rFonts w:eastAsia="MS Mincho"/>
          <w:lang w:eastAsia="en-US"/>
        </w:rPr>
        <w:t xml:space="preserve">П., </w:t>
      </w:r>
      <w:r w:rsidRPr="00754F1B">
        <w:rPr>
          <w:rFonts w:eastAsia="MS Mincho"/>
          <w:b/>
          <w:lang w:eastAsia="en-US"/>
        </w:rPr>
        <w:t>Воронкова В.</w:t>
      </w:r>
      <w:r w:rsidR="00B3646C">
        <w:rPr>
          <w:rFonts w:eastAsia="MS Mincho"/>
          <w:b/>
          <w:lang w:eastAsia="en-US"/>
        </w:rPr>
        <w:t xml:space="preserve"> </w:t>
      </w:r>
      <w:r w:rsidRPr="00754F1B">
        <w:rPr>
          <w:rFonts w:eastAsia="MS Mincho"/>
          <w:b/>
          <w:lang w:eastAsia="en-US"/>
        </w:rPr>
        <w:t>Г</w:t>
      </w:r>
      <w:r w:rsidRPr="00754F1B">
        <w:rPr>
          <w:rFonts w:eastAsia="MS Mincho"/>
          <w:lang w:eastAsia="en-US"/>
        </w:rPr>
        <w:t xml:space="preserve">., </w:t>
      </w:r>
      <w:proofErr w:type="spellStart"/>
      <w:r w:rsidRPr="00754F1B">
        <w:rPr>
          <w:rFonts w:eastAsia="MS Mincho"/>
          <w:lang w:eastAsia="en-US"/>
        </w:rPr>
        <w:t>Нікітенко</w:t>
      </w:r>
      <w:proofErr w:type="spellEnd"/>
      <w:r w:rsidRPr="00754F1B">
        <w:rPr>
          <w:rFonts w:eastAsia="MS Mincho"/>
          <w:lang w:eastAsia="en-US"/>
        </w:rPr>
        <w:t xml:space="preserve"> В.</w:t>
      </w:r>
      <w:r w:rsidR="00B3646C">
        <w:rPr>
          <w:rFonts w:eastAsia="MS Mincho"/>
          <w:lang w:eastAsia="en-US"/>
        </w:rPr>
        <w:t xml:space="preserve"> </w:t>
      </w:r>
      <w:r w:rsidRPr="00754F1B">
        <w:rPr>
          <w:rFonts w:eastAsia="MS Mincho"/>
          <w:lang w:eastAsia="en-US"/>
        </w:rPr>
        <w:t xml:space="preserve">О.  Цифрові права людини як вираження цифрових атрибутів: соціально-філософське обґрунтування.  Освітній дискурс: збірник наукових праць / </w:t>
      </w:r>
      <w:proofErr w:type="spellStart"/>
      <w:r w:rsidRPr="00754F1B">
        <w:rPr>
          <w:rFonts w:eastAsia="MS Mincho"/>
          <w:lang w:eastAsia="en-US"/>
        </w:rPr>
        <w:t>голов</w:t>
      </w:r>
      <w:proofErr w:type="spellEnd"/>
      <w:r w:rsidRPr="00754F1B">
        <w:rPr>
          <w:rFonts w:eastAsia="MS Mincho"/>
          <w:lang w:eastAsia="en-US"/>
        </w:rPr>
        <w:t xml:space="preserve">. ред. </w:t>
      </w:r>
      <w:proofErr w:type="spellStart"/>
      <w:r w:rsidRPr="00754F1B">
        <w:rPr>
          <w:rFonts w:eastAsia="MS Mincho"/>
          <w:lang w:eastAsia="en-US"/>
        </w:rPr>
        <w:t>О.П.Кивлюк</w:t>
      </w:r>
      <w:proofErr w:type="spellEnd"/>
      <w:r w:rsidRPr="00754F1B">
        <w:rPr>
          <w:rFonts w:eastAsia="MS Mincho"/>
          <w:lang w:eastAsia="en-US"/>
        </w:rPr>
        <w:t xml:space="preserve">. Київ : </w:t>
      </w:r>
      <w:r w:rsidRPr="00B3646C">
        <w:rPr>
          <w:rFonts w:eastAsia="MS Mincho"/>
          <w:i/>
          <w:lang w:eastAsia="en-US"/>
        </w:rPr>
        <w:t>ТОВ « Науково-інформаційне агентство «Наука-технології-інформація»</w:t>
      </w:r>
      <w:r w:rsidRPr="00754F1B">
        <w:rPr>
          <w:rFonts w:eastAsia="MS Mincho"/>
          <w:lang w:eastAsia="en-US"/>
        </w:rPr>
        <w:t xml:space="preserve">. 2023. Випуск 44 (4-6).   С.7-22. </w:t>
      </w:r>
    </w:p>
    <w:p w:rsidR="00135F75" w:rsidRPr="00754F1B" w:rsidRDefault="00135F75" w:rsidP="00754F1B">
      <w:pPr>
        <w:pStyle w:val="ae"/>
        <w:numPr>
          <w:ilvl w:val="0"/>
          <w:numId w:val="10"/>
        </w:numPr>
        <w:shd w:val="clear" w:color="auto" w:fill="FFFFFF"/>
        <w:ind w:left="0" w:firstLine="709"/>
        <w:jc w:val="both"/>
        <w:rPr>
          <w:rFonts w:eastAsia="Calibri"/>
          <w:lang w:val="en-US" w:eastAsia="en-US"/>
        </w:rPr>
      </w:pPr>
      <w:proofErr w:type="spellStart"/>
      <w:r w:rsidRPr="00754F1B">
        <w:t>Кивлюк</w:t>
      </w:r>
      <w:proofErr w:type="spellEnd"/>
      <w:r w:rsidRPr="00754F1B">
        <w:t xml:space="preserve"> О.</w:t>
      </w:r>
      <w:r w:rsidR="00B3646C">
        <w:t xml:space="preserve"> </w:t>
      </w:r>
      <w:r w:rsidRPr="00754F1B">
        <w:t xml:space="preserve">П., </w:t>
      </w:r>
      <w:r w:rsidRPr="00754F1B">
        <w:rPr>
          <w:b/>
        </w:rPr>
        <w:t>Воронкова В.</w:t>
      </w:r>
      <w:r w:rsidR="00B3646C">
        <w:rPr>
          <w:b/>
        </w:rPr>
        <w:t xml:space="preserve"> </w:t>
      </w:r>
      <w:r w:rsidRPr="00754F1B">
        <w:rPr>
          <w:b/>
        </w:rPr>
        <w:t>Г.</w:t>
      </w:r>
      <w:r w:rsidRPr="00754F1B">
        <w:t xml:space="preserve"> Філософська рефлексія інформаційної  безпеки у цифровому середовищі: проблеми, ризики, правове забезпечення.</w:t>
      </w:r>
      <w:r w:rsidRPr="00754F1B">
        <w:rPr>
          <w:rFonts w:eastAsia="Calibri"/>
          <w:lang w:val="ru-RU" w:eastAsia="en-US"/>
        </w:rPr>
        <w:t xml:space="preserve"> </w:t>
      </w:r>
      <w:r w:rsidRPr="00754F1B">
        <w:t>“</w:t>
      </w:r>
      <w:proofErr w:type="spellStart"/>
      <w:r w:rsidRPr="00754F1B">
        <w:t>Innovative</w:t>
      </w:r>
      <w:proofErr w:type="spellEnd"/>
      <w:r w:rsidRPr="00754F1B">
        <w:t xml:space="preserve"> </w:t>
      </w:r>
      <w:proofErr w:type="spellStart"/>
      <w:r w:rsidRPr="00754F1B">
        <w:t>resources</w:t>
      </w:r>
      <w:proofErr w:type="spellEnd"/>
      <w:r w:rsidRPr="00754F1B">
        <w:t xml:space="preserve"> </w:t>
      </w:r>
      <w:proofErr w:type="spellStart"/>
      <w:r w:rsidRPr="00754F1B">
        <w:t>of</w:t>
      </w:r>
      <w:proofErr w:type="spellEnd"/>
      <w:r w:rsidRPr="00754F1B">
        <w:t xml:space="preserve"> </w:t>
      </w:r>
      <w:proofErr w:type="spellStart"/>
      <w:r w:rsidRPr="00754F1B">
        <w:t>modern</w:t>
      </w:r>
      <w:proofErr w:type="spellEnd"/>
      <w:r w:rsidRPr="00754F1B">
        <w:t xml:space="preserve"> </w:t>
      </w:r>
      <w:proofErr w:type="spellStart"/>
      <w:r w:rsidRPr="00754F1B">
        <w:t>science</w:t>
      </w:r>
      <w:proofErr w:type="spellEnd"/>
      <w:r w:rsidRPr="00754F1B">
        <w:t xml:space="preserve">”: </w:t>
      </w:r>
      <w:proofErr w:type="spellStart"/>
      <w:r w:rsidRPr="00754F1B">
        <w:t>collective</w:t>
      </w:r>
      <w:proofErr w:type="spellEnd"/>
      <w:r w:rsidRPr="00754F1B">
        <w:t xml:space="preserve"> </w:t>
      </w:r>
      <w:proofErr w:type="spellStart"/>
      <w:r w:rsidRPr="00754F1B">
        <w:t>monograph</w:t>
      </w:r>
      <w:proofErr w:type="spellEnd"/>
      <w:r w:rsidRPr="00754F1B">
        <w:t xml:space="preserve"> / </w:t>
      </w:r>
      <w:proofErr w:type="spellStart"/>
      <w:r w:rsidRPr="00754F1B">
        <w:t>Compiled</w:t>
      </w:r>
      <w:proofErr w:type="spellEnd"/>
      <w:r w:rsidRPr="00754F1B">
        <w:t xml:space="preserve"> </w:t>
      </w:r>
      <w:proofErr w:type="spellStart"/>
      <w:r w:rsidRPr="00754F1B">
        <w:t>by</w:t>
      </w:r>
      <w:proofErr w:type="spellEnd"/>
      <w:r w:rsidRPr="00754F1B">
        <w:t xml:space="preserve"> V. </w:t>
      </w:r>
      <w:proofErr w:type="spellStart"/>
      <w:r w:rsidRPr="00754F1B">
        <w:t>Shpak</w:t>
      </w:r>
      <w:proofErr w:type="spellEnd"/>
      <w:r w:rsidRPr="00754F1B">
        <w:t xml:space="preserve">; </w:t>
      </w:r>
      <w:proofErr w:type="spellStart"/>
      <w:r w:rsidRPr="00754F1B">
        <w:t>Chairman</w:t>
      </w:r>
      <w:proofErr w:type="spellEnd"/>
      <w:r w:rsidRPr="00754F1B">
        <w:t xml:space="preserve"> </w:t>
      </w:r>
      <w:proofErr w:type="spellStart"/>
      <w:r w:rsidRPr="00754F1B">
        <w:t>of</w:t>
      </w:r>
      <w:proofErr w:type="spellEnd"/>
      <w:r w:rsidRPr="00754F1B">
        <w:t xml:space="preserve"> </w:t>
      </w:r>
      <w:proofErr w:type="spellStart"/>
      <w:r w:rsidRPr="00754F1B">
        <w:t>the</w:t>
      </w:r>
      <w:proofErr w:type="spellEnd"/>
      <w:r w:rsidRPr="00754F1B">
        <w:t xml:space="preserve"> </w:t>
      </w:r>
      <w:proofErr w:type="spellStart"/>
      <w:r w:rsidRPr="00754F1B">
        <w:t>Editorial</w:t>
      </w:r>
      <w:proofErr w:type="spellEnd"/>
      <w:r w:rsidRPr="00754F1B">
        <w:t xml:space="preserve"> </w:t>
      </w:r>
      <w:proofErr w:type="spellStart"/>
      <w:r w:rsidRPr="00754F1B">
        <w:t>Board</w:t>
      </w:r>
      <w:proofErr w:type="spellEnd"/>
      <w:r w:rsidRPr="00754F1B">
        <w:t xml:space="preserve"> S. </w:t>
      </w:r>
      <w:proofErr w:type="spellStart"/>
      <w:r w:rsidRPr="00754F1B">
        <w:t>Tabachnikov</w:t>
      </w:r>
      <w:proofErr w:type="spellEnd"/>
      <w:r w:rsidRPr="00754F1B">
        <w:t xml:space="preserve">. </w:t>
      </w:r>
      <w:proofErr w:type="spellStart"/>
      <w:r w:rsidRPr="00754F1B">
        <w:t>Sherman</w:t>
      </w:r>
      <w:proofErr w:type="spellEnd"/>
      <w:r w:rsidRPr="00754F1B">
        <w:t xml:space="preserve"> </w:t>
      </w:r>
      <w:proofErr w:type="spellStart"/>
      <w:r w:rsidRPr="00754F1B">
        <w:t>Oaks</w:t>
      </w:r>
      <w:proofErr w:type="spellEnd"/>
      <w:r w:rsidRPr="00754F1B">
        <w:t xml:space="preserve">, </w:t>
      </w:r>
      <w:proofErr w:type="spellStart"/>
      <w:r w:rsidRPr="00754F1B">
        <w:t>California</w:t>
      </w:r>
      <w:proofErr w:type="spellEnd"/>
      <w:r w:rsidRPr="00754F1B">
        <w:t xml:space="preserve"> : </w:t>
      </w:r>
      <w:r w:rsidRPr="00B3646C">
        <w:rPr>
          <w:i/>
        </w:rPr>
        <w:t xml:space="preserve">GS </w:t>
      </w:r>
      <w:proofErr w:type="spellStart"/>
      <w:r w:rsidRPr="00B3646C">
        <w:rPr>
          <w:i/>
        </w:rPr>
        <w:t>Publishing</w:t>
      </w:r>
      <w:proofErr w:type="spellEnd"/>
      <w:r w:rsidRPr="00B3646C">
        <w:rPr>
          <w:i/>
        </w:rPr>
        <w:t xml:space="preserve"> </w:t>
      </w:r>
      <w:proofErr w:type="spellStart"/>
      <w:r w:rsidRPr="00B3646C">
        <w:rPr>
          <w:i/>
        </w:rPr>
        <w:t>Services</w:t>
      </w:r>
      <w:proofErr w:type="spellEnd"/>
      <w:r w:rsidRPr="00B3646C">
        <w:rPr>
          <w:i/>
        </w:rPr>
        <w:t>,</w:t>
      </w:r>
      <w:r w:rsidRPr="00754F1B">
        <w:t xml:space="preserve"> 2022.</w:t>
      </w:r>
      <w:r w:rsidRPr="00754F1B">
        <w:rPr>
          <w:rFonts w:eastAsia="Calibri"/>
          <w:lang w:val="en-US" w:eastAsia="en-US"/>
        </w:rPr>
        <w:t xml:space="preserve"> </w:t>
      </w:r>
      <w:r w:rsidRPr="00754F1B">
        <w:rPr>
          <w:rFonts w:eastAsia="Calibri"/>
          <w:lang w:eastAsia="en-US"/>
        </w:rPr>
        <w:t>Р.160-172.</w:t>
      </w:r>
      <w:r w:rsidRPr="00754F1B">
        <w:rPr>
          <w:rFonts w:eastAsia="Calibri"/>
          <w:lang w:val="en-US" w:eastAsia="en-US"/>
        </w:rPr>
        <w:t xml:space="preserve"> </w:t>
      </w:r>
      <w:r w:rsidRPr="00754F1B">
        <w:rPr>
          <w:rFonts w:eastAsia="Calibri"/>
          <w:lang w:eastAsia="en-US"/>
        </w:rPr>
        <w:t>ISBN</w:t>
      </w:r>
      <w:r w:rsidRPr="00754F1B">
        <w:rPr>
          <w:rFonts w:eastAsia="Calibri"/>
          <w:lang w:val="en-US" w:eastAsia="en-US"/>
        </w:rPr>
        <w:t xml:space="preserve">  979-8-9866959-0-7</w:t>
      </w:r>
    </w:p>
    <w:p w:rsidR="00135F75" w:rsidRPr="00754F1B" w:rsidRDefault="00135F75" w:rsidP="00754F1B">
      <w:pPr>
        <w:pStyle w:val="ae"/>
        <w:numPr>
          <w:ilvl w:val="0"/>
          <w:numId w:val="10"/>
        </w:numPr>
        <w:shd w:val="clear" w:color="auto" w:fill="FFFFFF"/>
        <w:ind w:left="0" w:firstLine="709"/>
        <w:jc w:val="both"/>
        <w:rPr>
          <w:rFonts w:eastAsia="Calibri"/>
          <w:lang w:val="en-US" w:eastAsia="en-US"/>
        </w:rPr>
      </w:pPr>
      <w:proofErr w:type="spellStart"/>
      <w:r w:rsidRPr="00754F1B">
        <w:rPr>
          <w:lang w:val="en-US"/>
        </w:rPr>
        <w:t>Metelenko</w:t>
      </w:r>
      <w:proofErr w:type="spellEnd"/>
      <w:r w:rsidRPr="00754F1B">
        <w:t xml:space="preserve">, </w:t>
      </w:r>
      <w:r w:rsidRPr="00754F1B">
        <w:rPr>
          <w:lang w:val="en-US"/>
        </w:rPr>
        <w:t>Natalya</w:t>
      </w:r>
      <w:r w:rsidRPr="00754F1B">
        <w:t xml:space="preserve">, </w:t>
      </w:r>
      <w:r w:rsidRPr="00754F1B">
        <w:rPr>
          <w:lang w:val="en-US"/>
        </w:rPr>
        <w:t>V</w:t>
      </w:r>
      <w:proofErr w:type="spellStart"/>
      <w:r w:rsidRPr="00754F1B">
        <w:t>asyl’chuk</w:t>
      </w:r>
      <w:proofErr w:type="spellEnd"/>
      <w:r w:rsidRPr="00754F1B">
        <w:t xml:space="preserve">, </w:t>
      </w:r>
      <w:r w:rsidRPr="00754F1B">
        <w:rPr>
          <w:lang w:val="en-US"/>
        </w:rPr>
        <w:t>G</w:t>
      </w:r>
      <w:proofErr w:type="spellStart"/>
      <w:r w:rsidRPr="00754F1B">
        <w:t>ennadiy</w:t>
      </w:r>
      <w:proofErr w:type="spellEnd"/>
      <w:r w:rsidRPr="00754F1B">
        <w:t xml:space="preserve">, </w:t>
      </w:r>
      <w:proofErr w:type="spellStart"/>
      <w:r w:rsidRPr="00754F1B">
        <w:t>Kaganov</w:t>
      </w:r>
      <w:proofErr w:type="spellEnd"/>
      <w:r w:rsidRPr="00754F1B">
        <w:t xml:space="preserve">, </w:t>
      </w:r>
      <w:proofErr w:type="spellStart"/>
      <w:r w:rsidRPr="00754F1B">
        <w:t>Yuriy</w:t>
      </w:r>
      <w:proofErr w:type="spellEnd"/>
      <w:r w:rsidRPr="00754F1B">
        <w:t xml:space="preserve">, </w:t>
      </w:r>
      <w:r w:rsidRPr="00754F1B">
        <w:rPr>
          <w:lang w:val="en-US"/>
        </w:rPr>
        <w:t>N</w:t>
      </w:r>
      <w:proofErr w:type="spellStart"/>
      <w:r w:rsidRPr="00754F1B">
        <w:t>ikitenko</w:t>
      </w:r>
      <w:proofErr w:type="spellEnd"/>
      <w:r w:rsidRPr="00754F1B">
        <w:t xml:space="preserve">, </w:t>
      </w:r>
      <w:proofErr w:type="spellStart"/>
      <w:r w:rsidRPr="00754F1B">
        <w:t>Vìtalina</w:t>
      </w:r>
      <w:proofErr w:type="spellEnd"/>
      <w:r w:rsidRPr="00754F1B">
        <w:t xml:space="preserve">, </w:t>
      </w:r>
      <w:r w:rsidRPr="00754F1B">
        <w:rPr>
          <w:b/>
          <w:lang w:val="en-US"/>
        </w:rPr>
        <w:t>V</w:t>
      </w:r>
      <w:proofErr w:type="spellStart"/>
      <w:r w:rsidRPr="00754F1B">
        <w:rPr>
          <w:b/>
        </w:rPr>
        <w:t>oronkova</w:t>
      </w:r>
      <w:proofErr w:type="spellEnd"/>
      <w:r w:rsidRPr="00754F1B">
        <w:rPr>
          <w:b/>
        </w:rPr>
        <w:t xml:space="preserve">, </w:t>
      </w:r>
      <w:proofErr w:type="spellStart"/>
      <w:r w:rsidRPr="00754F1B">
        <w:rPr>
          <w:b/>
        </w:rPr>
        <w:t>Valentyna</w:t>
      </w:r>
      <w:proofErr w:type="spellEnd"/>
      <w:r w:rsidRPr="00754F1B">
        <w:rPr>
          <w:b/>
        </w:rPr>
        <w:t>.</w:t>
      </w:r>
      <w:r w:rsidRPr="00754F1B">
        <w:t xml:space="preserve"> </w:t>
      </w:r>
      <w:r w:rsidRPr="00754F1B">
        <w:rPr>
          <w:lang w:val="en-US"/>
        </w:rPr>
        <w:t>D</w:t>
      </w:r>
      <w:proofErr w:type="spellStart"/>
      <w:r w:rsidRPr="00754F1B">
        <w:t>igital</w:t>
      </w:r>
      <w:proofErr w:type="spellEnd"/>
      <w:r w:rsidRPr="00754F1B">
        <w:t xml:space="preserve"> </w:t>
      </w:r>
      <w:proofErr w:type="spellStart"/>
      <w:r w:rsidRPr="00754F1B">
        <w:t>cultural</w:t>
      </w:r>
      <w:proofErr w:type="spellEnd"/>
      <w:r w:rsidRPr="00754F1B">
        <w:t xml:space="preserve"> </w:t>
      </w:r>
      <w:proofErr w:type="spellStart"/>
      <w:r w:rsidRPr="00754F1B">
        <w:t>development</w:t>
      </w:r>
      <w:proofErr w:type="spellEnd"/>
      <w:r w:rsidRPr="00754F1B">
        <w:t xml:space="preserve"> </w:t>
      </w:r>
      <w:proofErr w:type="spellStart"/>
      <w:r w:rsidRPr="00754F1B">
        <w:t>under</w:t>
      </w:r>
      <w:proofErr w:type="spellEnd"/>
      <w:r w:rsidRPr="00754F1B">
        <w:t xml:space="preserve"> </w:t>
      </w:r>
      <w:proofErr w:type="spellStart"/>
      <w:r w:rsidRPr="00754F1B">
        <w:t>new</w:t>
      </w:r>
      <w:proofErr w:type="spellEnd"/>
      <w:r w:rsidRPr="00754F1B">
        <w:t xml:space="preserve"> </w:t>
      </w:r>
      <w:proofErr w:type="spellStart"/>
      <w:r w:rsidRPr="00754F1B">
        <w:t>threats</w:t>
      </w:r>
      <w:proofErr w:type="spellEnd"/>
      <w:r w:rsidRPr="00754F1B">
        <w:t xml:space="preserve"> </w:t>
      </w:r>
      <w:proofErr w:type="spellStart"/>
      <w:r w:rsidRPr="00754F1B">
        <w:t>and</w:t>
      </w:r>
      <w:proofErr w:type="spellEnd"/>
      <w:r w:rsidRPr="00754F1B">
        <w:t xml:space="preserve"> </w:t>
      </w:r>
      <w:proofErr w:type="spellStart"/>
      <w:r w:rsidRPr="00754F1B">
        <w:t>challenges</w:t>
      </w:r>
      <w:proofErr w:type="spellEnd"/>
      <w:r w:rsidRPr="00754F1B">
        <w:rPr>
          <w:lang w:val="en-US"/>
        </w:rPr>
        <w:t xml:space="preserve">. </w:t>
      </w:r>
      <w:proofErr w:type="spellStart"/>
      <w:r w:rsidRPr="00754F1B">
        <w:rPr>
          <w:spacing w:val="-2"/>
        </w:rPr>
        <w:t>Humanities</w:t>
      </w:r>
      <w:proofErr w:type="spellEnd"/>
      <w:r w:rsidRPr="00754F1B">
        <w:rPr>
          <w:spacing w:val="-7"/>
        </w:rPr>
        <w:t xml:space="preserve"> </w:t>
      </w:r>
      <w:proofErr w:type="spellStart"/>
      <w:r w:rsidRPr="00754F1B">
        <w:rPr>
          <w:spacing w:val="-2"/>
        </w:rPr>
        <w:t>studies</w:t>
      </w:r>
      <w:proofErr w:type="spellEnd"/>
      <w:r w:rsidRPr="00754F1B">
        <w:rPr>
          <w:spacing w:val="-2"/>
        </w:rPr>
        <w:t>:</w:t>
      </w:r>
      <w:r w:rsidRPr="00754F1B">
        <w:rPr>
          <w:spacing w:val="-7"/>
        </w:rPr>
        <w:t xml:space="preserve"> </w:t>
      </w:r>
      <w:proofErr w:type="spellStart"/>
      <w:r w:rsidRPr="00754F1B">
        <w:rPr>
          <w:spacing w:val="-2"/>
        </w:rPr>
        <w:t>Collection</w:t>
      </w:r>
      <w:proofErr w:type="spellEnd"/>
      <w:r w:rsidRPr="00754F1B">
        <w:rPr>
          <w:spacing w:val="-8"/>
        </w:rPr>
        <w:t xml:space="preserve"> </w:t>
      </w:r>
      <w:proofErr w:type="spellStart"/>
      <w:r w:rsidRPr="00754F1B">
        <w:rPr>
          <w:spacing w:val="-2"/>
        </w:rPr>
        <w:t>of</w:t>
      </w:r>
      <w:proofErr w:type="spellEnd"/>
      <w:r w:rsidRPr="00754F1B">
        <w:rPr>
          <w:spacing w:val="-8"/>
        </w:rPr>
        <w:t xml:space="preserve"> </w:t>
      </w:r>
      <w:proofErr w:type="spellStart"/>
      <w:r w:rsidRPr="00754F1B">
        <w:rPr>
          <w:spacing w:val="-2"/>
        </w:rPr>
        <w:t>Scientific</w:t>
      </w:r>
      <w:proofErr w:type="spellEnd"/>
      <w:r w:rsidRPr="00754F1B">
        <w:rPr>
          <w:spacing w:val="-7"/>
        </w:rPr>
        <w:t xml:space="preserve"> </w:t>
      </w:r>
      <w:proofErr w:type="spellStart"/>
      <w:r w:rsidRPr="00754F1B">
        <w:rPr>
          <w:spacing w:val="-2"/>
        </w:rPr>
        <w:t>Papers</w:t>
      </w:r>
      <w:proofErr w:type="spellEnd"/>
      <w:r w:rsidRPr="00754F1B">
        <w:rPr>
          <w:spacing w:val="-8"/>
        </w:rPr>
        <w:t xml:space="preserve"> </w:t>
      </w:r>
      <w:r w:rsidRPr="00754F1B">
        <w:rPr>
          <w:spacing w:val="-2"/>
        </w:rPr>
        <w:t>/</w:t>
      </w:r>
      <w:r w:rsidRPr="00754F1B">
        <w:rPr>
          <w:spacing w:val="-8"/>
        </w:rPr>
        <w:t xml:space="preserve"> </w:t>
      </w:r>
      <w:proofErr w:type="spellStart"/>
      <w:r w:rsidRPr="00754F1B">
        <w:rPr>
          <w:spacing w:val="-2"/>
        </w:rPr>
        <w:t>Ed</w:t>
      </w:r>
      <w:proofErr w:type="spellEnd"/>
      <w:r w:rsidRPr="00754F1B">
        <w:rPr>
          <w:spacing w:val="-2"/>
        </w:rPr>
        <w:t>.</w:t>
      </w:r>
      <w:r w:rsidRPr="00754F1B">
        <w:rPr>
          <w:spacing w:val="-12"/>
        </w:rPr>
        <w:t xml:space="preserve"> </w:t>
      </w:r>
      <w:r w:rsidRPr="00754F1B">
        <w:rPr>
          <w:spacing w:val="-2"/>
        </w:rPr>
        <w:t>V.</w:t>
      </w:r>
      <w:r w:rsidRPr="00754F1B">
        <w:rPr>
          <w:spacing w:val="-12"/>
        </w:rPr>
        <w:t xml:space="preserve"> </w:t>
      </w:r>
      <w:proofErr w:type="spellStart"/>
      <w:r w:rsidRPr="00754F1B">
        <w:rPr>
          <w:spacing w:val="-2"/>
        </w:rPr>
        <w:t>Voronkova</w:t>
      </w:r>
      <w:proofErr w:type="spellEnd"/>
      <w:r w:rsidRPr="00754F1B">
        <w:rPr>
          <w:spacing w:val="-2"/>
        </w:rPr>
        <w:t>.</w:t>
      </w:r>
      <w:r w:rsidRPr="00754F1B">
        <w:rPr>
          <w:spacing w:val="-8"/>
        </w:rPr>
        <w:t xml:space="preserve"> </w:t>
      </w:r>
      <w:proofErr w:type="spellStart"/>
      <w:r w:rsidRPr="00754F1B">
        <w:rPr>
          <w:spacing w:val="-2"/>
        </w:rPr>
        <w:t>Zaporizhzhia</w:t>
      </w:r>
      <w:proofErr w:type="spellEnd"/>
      <w:r w:rsidRPr="00754F1B">
        <w:rPr>
          <w:spacing w:val="-8"/>
        </w:rPr>
        <w:t xml:space="preserve"> </w:t>
      </w:r>
      <w:r w:rsidRPr="00754F1B">
        <w:rPr>
          <w:spacing w:val="-2"/>
        </w:rPr>
        <w:t>:</w:t>
      </w:r>
      <w:r w:rsidRPr="00754F1B">
        <w:rPr>
          <w:spacing w:val="-8"/>
        </w:rPr>
        <w:t xml:space="preserve"> </w:t>
      </w:r>
      <w:proofErr w:type="spellStart"/>
      <w:r w:rsidRPr="00B3646C">
        <w:rPr>
          <w:i/>
          <w:spacing w:val="-2"/>
        </w:rPr>
        <w:t>Publishing</w:t>
      </w:r>
      <w:proofErr w:type="spellEnd"/>
      <w:r w:rsidRPr="00B3646C">
        <w:rPr>
          <w:i/>
          <w:spacing w:val="-2"/>
        </w:rPr>
        <w:t xml:space="preserve"> </w:t>
      </w:r>
      <w:proofErr w:type="spellStart"/>
      <w:r w:rsidRPr="00B3646C">
        <w:rPr>
          <w:i/>
        </w:rPr>
        <w:t>house</w:t>
      </w:r>
      <w:proofErr w:type="spellEnd"/>
      <w:r w:rsidRPr="00B3646C">
        <w:rPr>
          <w:i/>
        </w:rPr>
        <w:t xml:space="preserve"> “</w:t>
      </w:r>
      <w:proofErr w:type="spellStart"/>
      <w:r w:rsidRPr="00B3646C">
        <w:rPr>
          <w:i/>
        </w:rPr>
        <w:t>Helvetica</w:t>
      </w:r>
      <w:proofErr w:type="spellEnd"/>
      <w:r w:rsidRPr="00754F1B">
        <w:t xml:space="preserve">”, 2023. 15 (92). </w:t>
      </w:r>
      <w:r w:rsidRPr="00754F1B">
        <w:rPr>
          <w:shd w:val="clear" w:color="auto" w:fill="FFFFFF"/>
        </w:rPr>
        <w:t xml:space="preserve"> P.33-43.</w:t>
      </w:r>
    </w:p>
    <w:p w:rsidR="00135F75" w:rsidRPr="00754F1B" w:rsidRDefault="00135F75" w:rsidP="00754F1B">
      <w:pPr>
        <w:pStyle w:val="ae"/>
        <w:numPr>
          <w:ilvl w:val="0"/>
          <w:numId w:val="10"/>
        </w:numPr>
        <w:autoSpaceDE w:val="0"/>
        <w:autoSpaceDN w:val="0"/>
        <w:adjustRightInd w:val="0"/>
        <w:ind w:left="0" w:firstLine="709"/>
        <w:jc w:val="both"/>
        <w:rPr>
          <w:lang w:eastAsia="uk-UA"/>
        </w:rPr>
      </w:pPr>
      <w:proofErr w:type="spellStart"/>
      <w:r w:rsidRPr="00754F1B">
        <w:rPr>
          <w:lang w:eastAsia="uk-UA"/>
        </w:rPr>
        <w:t>Нікітенко</w:t>
      </w:r>
      <w:proofErr w:type="spellEnd"/>
      <w:r w:rsidRPr="00754F1B">
        <w:rPr>
          <w:lang w:eastAsia="uk-UA"/>
        </w:rPr>
        <w:t xml:space="preserve"> В,О., &amp; Васильчук Г.М. Модель цифрового міста як чинник креативного розвитку. </w:t>
      </w:r>
      <w:proofErr w:type="spellStart"/>
      <w:r w:rsidRPr="00754F1B">
        <w:rPr>
          <w:lang w:eastAsia="uk-UA"/>
        </w:rPr>
        <w:t>Humanities</w:t>
      </w:r>
      <w:proofErr w:type="spellEnd"/>
      <w:r w:rsidRPr="00754F1B">
        <w:rPr>
          <w:lang w:eastAsia="uk-UA"/>
        </w:rPr>
        <w:t xml:space="preserve"> </w:t>
      </w:r>
      <w:proofErr w:type="spellStart"/>
      <w:r w:rsidRPr="00754F1B">
        <w:rPr>
          <w:lang w:eastAsia="uk-UA"/>
        </w:rPr>
        <w:t>studies</w:t>
      </w:r>
      <w:proofErr w:type="spellEnd"/>
      <w:r w:rsidRPr="00754F1B">
        <w:rPr>
          <w:lang w:eastAsia="uk-UA"/>
        </w:rPr>
        <w:t xml:space="preserve">: збірник наукових праць / Гол. ред. В. Г. Воронкова. Запоріжжя : </w:t>
      </w:r>
      <w:r w:rsidRPr="00B3646C">
        <w:rPr>
          <w:i/>
          <w:lang w:eastAsia="uk-UA"/>
        </w:rPr>
        <w:t>Видавничий дім «</w:t>
      </w:r>
      <w:proofErr w:type="spellStart"/>
      <w:r w:rsidRPr="00B3646C">
        <w:rPr>
          <w:i/>
          <w:lang w:eastAsia="uk-UA"/>
        </w:rPr>
        <w:t>Гельветика</w:t>
      </w:r>
      <w:proofErr w:type="spellEnd"/>
      <w:r w:rsidRPr="00B3646C">
        <w:rPr>
          <w:i/>
          <w:lang w:eastAsia="uk-UA"/>
        </w:rPr>
        <w:t xml:space="preserve">», </w:t>
      </w:r>
      <w:r w:rsidRPr="00754F1B">
        <w:rPr>
          <w:lang w:eastAsia="uk-UA"/>
        </w:rPr>
        <w:t xml:space="preserve">2022. Випуск 11 (88). С. 48-58. </w:t>
      </w:r>
    </w:p>
    <w:p w:rsidR="009161D4" w:rsidRPr="00754F1B" w:rsidRDefault="009161D4" w:rsidP="00754F1B">
      <w:pPr>
        <w:ind w:firstLine="709"/>
        <w:jc w:val="both"/>
      </w:pPr>
    </w:p>
    <w:p w:rsidR="009161D4" w:rsidRPr="00754F1B" w:rsidRDefault="00592D84" w:rsidP="00754F1B">
      <w:pPr>
        <w:tabs>
          <w:tab w:val="left" w:pos="0"/>
          <w:tab w:val="left" w:pos="6135"/>
        </w:tabs>
        <w:ind w:firstLine="709"/>
        <w:jc w:val="both"/>
      </w:pPr>
      <w:r w:rsidRPr="00754F1B">
        <w:rPr>
          <w:b/>
        </w:rPr>
        <w:t>Інформаційні джерела</w:t>
      </w:r>
      <w:r w:rsidRPr="00754F1B">
        <w:t xml:space="preserve">: </w:t>
      </w:r>
    </w:p>
    <w:p w:rsidR="009161D4" w:rsidRPr="00754F1B" w:rsidRDefault="009161D4" w:rsidP="00754F1B">
      <w:pPr>
        <w:numPr>
          <w:ilvl w:val="0"/>
          <w:numId w:val="4"/>
        </w:numPr>
        <w:ind w:left="0" w:firstLine="709"/>
        <w:jc w:val="both"/>
        <w:rPr>
          <w:lang w:val="en-US"/>
        </w:rPr>
      </w:pPr>
      <w:proofErr w:type="spellStart"/>
      <w:r w:rsidRPr="00754F1B">
        <w:rPr>
          <w:lang w:val="ru-RU"/>
        </w:rPr>
        <w:t>Законодавство</w:t>
      </w:r>
      <w:proofErr w:type="spellEnd"/>
      <w:r w:rsidRPr="00754F1B">
        <w:rPr>
          <w:lang w:val="ru-RU"/>
        </w:rPr>
        <w:t xml:space="preserve"> </w:t>
      </w:r>
      <w:proofErr w:type="spellStart"/>
      <w:r w:rsidRPr="00754F1B">
        <w:rPr>
          <w:lang w:val="ru-RU"/>
        </w:rPr>
        <w:t>України</w:t>
      </w:r>
      <w:proofErr w:type="spellEnd"/>
      <w:r w:rsidRPr="00754F1B">
        <w:rPr>
          <w:lang w:val="ru-RU"/>
        </w:rPr>
        <w:t xml:space="preserve">. </w:t>
      </w:r>
      <w:proofErr w:type="spellStart"/>
      <w:r w:rsidRPr="00754F1B">
        <w:rPr>
          <w:lang w:val="ru-RU"/>
        </w:rPr>
        <w:t>Офіційний</w:t>
      </w:r>
      <w:proofErr w:type="spellEnd"/>
      <w:r w:rsidRPr="00754F1B">
        <w:rPr>
          <w:lang w:val="ru-RU"/>
        </w:rPr>
        <w:t xml:space="preserve"> сайт парламенту </w:t>
      </w:r>
      <w:proofErr w:type="spellStart"/>
      <w:r w:rsidRPr="00754F1B">
        <w:rPr>
          <w:lang w:val="ru-RU"/>
        </w:rPr>
        <w:t>України</w:t>
      </w:r>
      <w:proofErr w:type="spellEnd"/>
      <w:r w:rsidRPr="00754F1B">
        <w:rPr>
          <w:lang w:val="ru-RU"/>
        </w:rPr>
        <w:t xml:space="preserve">. </w:t>
      </w:r>
      <w:r w:rsidRPr="00754F1B">
        <w:rPr>
          <w:lang w:val="en-US"/>
        </w:rPr>
        <w:t>URL:  http://zakon.rada.gov.ua. </w:t>
      </w:r>
    </w:p>
    <w:p w:rsidR="009161D4" w:rsidRPr="00754F1B" w:rsidRDefault="009161D4" w:rsidP="00754F1B">
      <w:pPr>
        <w:numPr>
          <w:ilvl w:val="0"/>
          <w:numId w:val="4"/>
        </w:numPr>
        <w:ind w:left="0" w:firstLine="709"/>
        <w:jc w:val="both"/>
      </w:pPr>
      <w:r w:rsidRPr="00754F1B">
        <w:rPr>
          <w:rFonts w:eastAsia="MS Mincho"/>
          <w:lang w:val="en-US" w:eastAsia="en-US"/>
        </w:rPr>
        <w:t xml:space="preserve"> </w:t>
      </w:r>
      <w:proofErr w:type="spellStart"/>
      <w:r w:rsidRPr="00754F1B">
        <w:rPr>
          <w:rFonts w:eastAsia="MS Mincho"/>
          <w:lang w:val="ru-RU" w:eastAsia="en-US"/>
        </w:rPr>
        <w:t>Офіційний</w:t>
      </w:r>
      <w:proofErr w:type="spellEnd"/>
      <w:r w:rsidRPr="00754F1B">
        <w:rPr>
          <w:rFonts w:eastAsia="MS Mincho"/>
          <w:lang w:val="ru-RU" w:eastAsia="en-US"/>
        </w:rPr>
        <w:t xml:space="preserve"> веб-сайт </w:t>
      </w:r>
      <w:proofErr w:type="spellStart"/>
      <w:r w:rsidRPr="00754F1B">
        <w:rPr>
          <w:rFonts w:eastAsia="MS Mincho"/>
          <w:lang w:val="ru-RU" w:eastAsia="en-US"/>
        </w:rPr>
        <w:t>Міністерства</w:t>
      </w:r>
      <w:proofErr w:type="spellEnd"/>
      <w:r w:rsidRPr="00754F1B">
        <w:rPr>
          <w:rFonts w:eastAsia="MS Mincho"/>
          <w:lang w:val="ru-RU" w:eastAsia="en-US"/>
        </w:rPr>
        <w:t xml:space="preserve"> </w:t>
      </w:r>
      <w:proofErr w:type="spellStart"/>
      <w:r w:rsidRPr="00754F1B">
        <w:rPr>
          <w:rFonts w:eastAsia="MS Mincho"/>
          <w:lang w:val="ru-RU" w:eastAsia="en-US"/>
        </w:rPr>
        <w:t>освіти</w:t>
      </w:r>
      <w:proofErr w:type="spellEnd"/>
      <w:r w:rsidRPr="00754F1B">
        <w:rPr>
          <w:rFonts w:eastAsia="MS Mincho"/>
          <w:lang w:val="ru-RU" w:eastAsia="en-US"/>
        </w:rPr>
        <w:t xml:space="preserve"> і науки </w:t>
      </w:r>
      <w:proofErr w:type="spellStart"/>
      <w:r w:rsidRPr="00754F1B">
        <w:rPr>
          <w:rFonts w:eastAsia="MS Mincho"/>
          <w:lang w:val="ru-RU" w:eastAsia="en-US"/>
        </w:rPr>
        <w:t>України</w:t>
      </w:r>
      <w:proofErr w:type="spellEnd"/>
      <w:r w:rsidRPr="00754F1B">
        <w:rPr>
          <w:rFonts w:eastAsia="MS Mincho"/>
          <w:lang w:val="ru-RU" w:eastAsia="en-US"/>
        </w:rPr>
        <w:t xml:space="preserve"> </w:t>
      </w:r>
      <w:hyperlink r:id="rId9" w:history="1">
        <w:r w:rsidRPr="00754F1B">
          <w:rPr>
            <w:rFonts w:eastAsia="MS Mincho"/>
            <w:u w:val="single"/>
            <w:lang w:val="en-US" w:eastAsia="en-US"/>
          </w:rPr>
          <w:t>ministry</w:t>
        </w:r>
      </w:hyperlink>
      <w:hyperlink r:id="rId10" w:history="1">
        <w:r w:rsidRPr="00754F1B">
          <w:rPr>
            <w:rFonts w:eastAsia="MS Mincho"/>
            <w:u w:val="single"/>
            <w:lang w:val="ru-RU" w:eastAsia="en-US"/>
          </w:rPr>
          <w:t>@</w:t>
        </w:r>
      </w:hyperlink>
      <w:hyperlink r:id="rId11" w:history="1">
        <w:r w:rsidRPr="00754F1B">
          <w:rPr>
            <w:rFonts w:eastAsia="MS Mincho"/>
            <w:u w:val="single"/>
            <w:lang w:val="en-US" w:eastAsia="en-US"/>
          </w:rPr>
          <w:t>mon</w:t>
        </w:r>
      </w:hyperlink>
      <w:hyperlink r:id="rId12" w:history="1">
        <w:r w:rsidRPr="00754F1B">
          <w:rPr>
            <w:rFonts w:eastAsia="MS Mincho"/>
            <w:u w:val="single"/>
            <w:lang w:val="ru-RU" w:eastAsia="en-US"/>
          </w:rPr>
          <w:t>.</w:t>
        </w:r>
      </w:hyperlink>
      <w:hyperlink r:id="rId13" w:history="1">
        <w:r w:rsidRPr="00754F1B">
          <w:rPr>
            <w:rFonts w:eastAsia="MS Mincho"/>
            <w:u w:val="single"/>
            <w:lang w:val="en-US" w:eastAsia="en-US"/>
          </w:rPr>
          <w:t>qov</w:t>
        </w:r>
      </w:hyperlink>
      <w:hyperlink r:id="rId14" w:history="1">
        <w:r w:rsidRPr="00754F1B">
          <w:rPr>
            <w:rFonts w:eastAsia="MS Mincho"/>
            <w:u w:val="single"/>
            <w:lang w:eastAsia="en-US"/>
          </w:rPr>
          <w:t>.</w:t>
        </w:r>
      </w:hyperlink>
      <w:hyperlink r:id="rId15" w:history="1">
        <w:r w:rsidRPr="00754F1B">
          <w:rPr>
            <w:rFonts w:eastAsia="MS Mincho"/>
            <w:u w:val="single"/>
            <w:lang w:val="en-US" w:eastAsia="en-US"/>
          </w:rPr>
          <w:t>ua</w:t>
        </w:r>
      </w:hyperlink>
      <w:hyperlink r:id="rId16" w:history="1">
        <w:r w:rsidRPr="00754F1B">
          <w:rPr>
            <w:rFonts w:eastAsia="MS Mincho"/>
            <w:u w:val="single"/>
            <w:lang w:eastAsia="en-US"/>
          </w:rPr>
          <w:t>/</w:t>
        </w:r>
      </w:hyperlink>
      <w:r w:rsidRPr="00754F1B">
        <w:rPr>
          <w:rFonts w:eastAsia="MS Mincho"/>
          <w:lang w:eastAsia="en-US"/>
        </w:rPr>
        <w:t>.</w:t>
      </w:r>
      <w:r w:rsidRPr="00754F1B">
        <w:t xml:space="preserve"> Офіційний сайт Верховно</w:t>
      </w:r>
      <w:proofErr w:type="gramStart"/>
      <w:r w:rsidRPr="00754F1B">
        <w:t>ї Р</w:t>
      </w:r>
      <w:proofErr w:type="gramEnd"/>
      <w:r w:rsidRPr="00754F1B">
        <w:t xml:space="preserve">ади України – URL:http://rada.gov.ua/ </w:t>
      </w:r>
    </w:p>
    <w:p w:rsidR="009161D4" w:rsidRPr="00754F1B" w:rsidRDefault="009161D4" w:rsidP="00754F1B">
      <w:pPr>
        <w:numPr>
          <w:ilvl w:val="0"/>
          <w:numId w:val="4"/>
        </w:numPr>
        <w:ind w:left="0" w:firstLine="709"/>
        <w:jc w:val="both"/>
      </w:pPr>
      <w:r w:rsidRPr="00754F1B">
        <w:t>Офіційний сайт Кабінету Міністрів України. – URL: http:// www.kmu.gov.ua.</w:t>
      </w:r>
    </w:p>
    <w:p w:rsidR="009161D4" w:rsidRPr="00754F1B" w:rsidRDefault="009161D4" w:rsidP="00754F1B">
      <w:pPr>
        <w:numPr>
          <w:ilvl w:val="0"/>
          <w:numId w:val="4"/>
        </w:numPr>
        <w:ind w:left="0" w:firstLine="709"/>
        <w:jc w:val="both"/>
        <w:rPr>
          <w:rFonts w:eastAsia="MS Mincho"/>
          <w:lang w:eastAsia="en-US"/>
        </w:rPr>
      </w:pPr>
      <w:r w:rsidRPr="00754F1B">
        <w:rPr>
          <w:rFonts w:eastAsia="MS Mincho"/>
          <w:lang w:eastAsia="en-US"/>
        </w:rPr>
        <w:t xml:space="preserve">Національна бібліотека України ім.. В. І. Вернадського, Київ [Електронний ресурс]. – URL: </w:t>
      </w:r>
      <w:r w:rsidRPr="00754F1B">
        <w:rPr>
          <w:rFonts w:eastAsia="MS Mincho"/>
          <w:lang w:val="en-US" w:eastAsia="en-US"/>
        </w:rPr>
        <w:t>http</w:t>
      </w:r>
      <w:r w:rsidRPr="00754F1B">
        <w:rPr>
          <w:rFonts w:eastAsia="MS Mincho"/>
          <w:lang w:eastAsia="en-US"/>
        </w:rPr>
        <w:t xml:space="preserve">: // </w:t>
      </w:r>
      <w:proofErr w:type="spellStart"/>
      <w:r w:rsidRPr="00754F1B">
        <w:rPr>
          <w:rFonts w:eastAsia="MS Mincho"/>
          <w:lang w:val="en-US" w:eastAsia="en-US"/>
        </w:rPr>
        <w:t>nbuv</w:t>
      </w:r>
      <w:proofErr w:type="spellEnd"/>
      <w:r w:rsidRPr="00754F1B">
        <w:rPr>
          <w:rFonts w:eastAsia="MS Mincho"/>
          <w:lang w:eastAsia="en-US"/>
        </w:rPr>
        <w:t>.</w:t>
      </w:r>
      <w:proofErr w:type="spellStart"/>
      <w:r w:rsidRPr="00754F1B">
        <w:rPr>
          <w:rFonts w:eastAsia="MS Mincho"/>
          <w:lang w:val="en-US" w:eastAsia="en-US"/>
        </w:rPr>
        <w:t>gov</w:t>
      </w:r>
      <w:proofErr w:type="spellEnd"/>
      <w:r w:rsidRPr="00754F1B">
        <w:rPr>
          <w:rFonts w:eastAsia="MS Mincho"/>
          <w:lang w:eastAsia="en-US"/>
        </w:rPr>
        <w:t>.</w:t>
      </w:r>
      <w:proofErr w:type="spellStart"/>
      <w:r w:rsidRPr="00754F1B">
        <w:rPr>
          <w:rFonts w:eastAsia="MS Mincho"/>
          <w:lang w:val="en-US" w:eastAsia="en-US"/>
        </w:rPr>
        <w:t>ua</w:t>
      </w:r>
      <w:proofErr w:type="spellEnd"/>
      <w:r w:rsidRPr="00754F1B">
        <w:rPr>
          <w:rFonts w:eastAsia="MS Mincho"/>
          <w:lang w:eastAsia="en-US"/>
        </w:rPr>
        <w:t>/</w:t>
      </w:r>
    </w:p>
    <w:p w:rsidR="009161D4" w:rsidRPr="00754F1B" w:rsidRDefault="009161D4" w:rsidP="00754F1B">
      <w:pPr>
        <w:numPr>
          <w:ilvl w:val="0"/>
          <w:numId w:val="4"/>
        </w:numPr>
        <w:ind w:left="0" w:firstLine="709"/>
        <w:jc w:val="both"/>
        <w:rPr>
          <w:rFonts w:eastAsia="MS Mincho"/>
          <w:lang w:eastAsia="en-US"/>
        </w:rPr>
      </w:pPr>
      <w:r w:rsidRPr="00754F1B">
        <w:rPr>
          <w:rFonts w:eastAsia="MS Mincho"/>
          <w:lang w:eastAsia="en-US"/>
        </w:rPr>
        <w:t xml:space="preserve">Міністерство цифрової трансформації України. Офіційний сайт  URL: </w:t>
      </w:r>
      <w:hyperlink r:id="rId17" w:history="1">
        <w:r w:rsidRPr="00754F1B">
          <w:rPr>
            <w:rFonts w:eastAsia="MS Mincho"/>
            <w:color w:val="0000FF"/>
            <w:u w:val="single"/>
            <w:lang w:eastAsia="en-US"/>
          </w:rPr>
          <w:t>https://thedigital.gov.ua/</w:t>
        </w:r>
      </w:hyperlink>
    </w:p>
    <w:p w:rsidR="009161D4" w:rsidRPr="00754F1B" w:rsidRDefault="009161D4" w:rsidP="00754F1B">
      <w:pPr>
        <w:numPr>
          <w:ilvl w:val="0"/>
          <w:numId w:val="4"/>
        </w:numPr>
        <w:ind w:left="0" w:firstLine="709"/>
        <w:jc w:val="both"/>
        <w:rPr>
          <w:rFonts w:eastAsia="MS Mincho"/>
          <w:lang w:eastAsia="en-US"/>
        </w:rPr>
      </w:pPr>
      <w:r w:rsidRPr="00754F1B">
        <w:rPr>
          <w:rFonts w:eastAsia="MS Mincho"/>
          <w:lang w:eastAsia="en-US"/>
        </w:rPr>
        <w:t xml:space="preserve">Інститут </w:t>
      </w:r>
      <w:proofErr w:type="spellStart"/>
      <w:r w:rsidRPr="00754F1B">
        <w:rPr>
          <w:rFonts w:eastAsia="MS Mincho"/>
          <w:lang w:eastAsia="en-US"/>
        </w:rPr>
        <w:t>цифровізації</w:t>
      </w:r>
      <w:proofErr w:type="spellEnd"/>
      <w:r w:rsidRPr="00754F1B">
        <w:rPr>
          <w:rFonts w:eastAsia="MS Mincho"/>
          <w:lang w:eastAsia="en-US"/>
        </w:rPr>
        <w:t xml:space="preserve"> освіти. </w:t>
      </w:r>
      <w:r w:rsidRPr="00754F1B">
        <w:rPr>
          <w:rFonts w:eastAsia="Calibri"/>
          <w:lang w:eastAsia="en-US"/>
        </w:rPr>
        <w:t xml:space="preserve"> </w:t>
      </w:r>
      <w:r w:rsidRPr="00754F1B">
        <w:rPr>
          <w:rFonts w:eastAsia="Calibri"/>
          <w:lang w:val="en-US" w:eastAsia="en-US"/>
        </w:rPr>
        <w:t>URL</w:t>
      </w:r>
      <w:r w:rsidRPr="00754F1B">
        <w:rPr>
          <w:rFonts w:eastAsia="Calibri"/>
          <w:lang w:eastAsia="en-US"/>
        </w:rPr>
        <w:t xml:space="preserve">: </w:t>
      </w:r>
      <w:hyperlink r:id="rId18" w:history="1">
        <w:r w:rsidRPr="00754F1B">
          <w:rPr>
            <w:rFonts w:eastAsia="MS Mincho"/>
            <w:color w:val="0000FF"/>
            <w:u w:val="single"/>
            <w:lang w:eastAsia="en-US"/>
          </w:rPr>
          <w:t>https://iitlt.gov.ua/</w:t>
        </w:r>
      </w:hyperlink>
    </w:p>
    <w:p w:rsidR="009161D4" w:rsidRPr="00754F1B" w:rsidRDefault="009161D4" w:rsidP="00754F1B">
      <w:pPr>
        <w:numPr>
          <w:ilvl w:val="0"/>
          <w:numId w:val="4"/>
        </w:numPr>
        <w:ind w:left="0" w:firstLine="709"/>
        <w:jc w:val="both"/>
        <w:rPr>
          <w:rFonts w:eastAsia="MS Mincho"/>
          <w:lang w:eastAsia="en-US"/>
        </w:rPr>
      </w:pPr>
      <w:r w:rsidRPr="00754F1B">
        <w:rPr>
          <w:rFonts w:eastAsia="MS Mincho"/>
          <w:lang w:eastAsia="en-US"/>
        </w:rPr>
        <w:t xml:space="preserve">Цифрова трансформація освіти і науки. URL: </w:t>
      </w:r>
      <w:hyperlink r:id="rId19" w:history="1">
        <w:r w:rsidRPr="00754F1B">
          <w:rPr>
            <w:rFonts w:eastAsia="MS Mincho"/>
            <w:color w:val="0000FF"/>
            <w:u w:val="single"/>
            <w:lang w:eastAsia="en-US"/>
          </w:rPr>
          <w:t>https://mon.gov.ua/ua/tag/cifrova-transformaciya-osviti-ta-nauki</w:t>
        </w:r>
      </w:hyperlink>
    </w:p>
    <w:p w:rsidR="009161D4" w:rsidRPr="00754F1B" w:rsidRDefault="009161D4" w:rsidP="00754F1B">
      <w:pPr>
        <w:numPr>
          <w:ilvl w:val="0"/>
          <w:numId w:val="4"/>
        </w:numPr>
        <w:ind w:left="0" w:firstLine="709"/>
        <w:jc w:val="both"/>
        <w:rPr>
          <w:rFonts w:eastAsia="MS Mincho"/>
          <w:lang w:eastAsia="en-US"/>
        </w:rPr>
      </w:pPr>
      <w:r w:rsidRPr="00754F1B">
        <w:rPr>
          <w:rFonts w:eastAsia="MS Mincho"/>
          <w:lang w:eastAsia="en-US"/>
        </w:rPr>
        <w:lastRenderedPageBreak/>
        <w:t xml:space="preserve">Забезпечення основних принципів діяльності держави в інформаційній сфері - </w:t>
      </w:r>
      <w:r w:rsidR="00EE0ADB" w:rsidRPr="00754F1B">
        <w:rPr>
          <w:rFonts w:eastAsia="MS Mincho"/>
          <w:lang w:eastAsia="en-US"/>
        </w:rPr>
        <w:t xml:space="preserve">URL : </w:t>
      </w:r>
      <w:hyperlink r:id="rId20" w:history="1">
        <w:r w:rsidRPr="00754F1B">
          <w:rPr>
            <w:rFonts w:eastAsia="MS Mincho"/>
            <w:color w:val="0000FF"/>
            <w:u w:val="single"/>
            <w:lang w:eastAsia="en-US"/>
          </w:rPr>
          <w:t>https://minjust.gov.ua/m/str_11922</w:t>
        </w:r>
      </w:hyperlink>
    </w:p>
    <w:p w:rsidR="00186E74" w:rsidRPr="00754F1B" w:rsidRDefault="00186E74" w:rsidP="00754F1B">
      <w:pPr>
        <w:pStyle w:val="ae"/>
        <w:numPr>
          <w:ilvl w:val="0"/>
          <w:numId w:val="4"/>
        </w:numPr>
        <w:ind w:left="0" w:firstLine="709"/>
        <w:jc w:val="both"/>
        <w:rPr>
          <w:rFonts w:eastAsia="Calibri"/>
          <w:lang w:eastAsia="en-US"/>
        </w:rPr>
      </w:pPr>
      <w:r w:rsidRPr="00754F1B">
        <w:rPr>
          <w:rFonts w:eastAsia="Calibri"/>
          <w:lang w:eastAsia="en-US"/>
        </w:rPr>
        <w:t>Держава у смартфоні. URL: https://www.ukrinform.ua/rubrictechnology/2709578-derzava-u-smartfoni-na-bankovij-anonsu vali-prezentaciu-dlaekspertiv-i-gromadan.html</w:t>
      </w:r>
    </w:p>
    <w:p w:rsidR="009161D4" w:rsidRPr="00754F1B" w:rsidRDefault="00186E74" w:rsidP="00754F1B">
      <w:pPr>
        <w:pStyle w:val="ae"/>
        <w:numPr>
          <w:ilvl w:val="0"/>
          <w:numId w:val="4"/>
        </w:numPr>
        <w:ind w:left="0" w:firstLine="709"/>
        <w:jc w:val="both"/>
        <w:rPr>
          <w:rFonts w:eastAsia="Calibri"/>
          <w:lang w:eastAsia="en-US"/>
        </w:rPr>
      </w:pPr>
      <w:r w:rsidRPr="00754F1B">
        <w:rPr>
          <w:rFonts w:eastAsia="Calibri"/>
          <w:lang w:eastAsia="en-US"/>
        </w:rPr>
        <w:t xml:space="preserve"> </w:t>
      </w:r>
      <w:r w:rsidR="00002B6C" w:rsidRPr="00754F1B">
        <w:rPr>
          <w:rFonts w:eastAsia="Calibri"/>
          <w:lang w:eastAsia="en-US"/>
        </w:rPr>
        <w:t>П</w:t>
      </w:r>
      <w:r w:rsidR="00EE0ADB" w:rsidRPr="00754F1B">
        <w:rPr>
          <w:rFonts w:eastAsia="Calibri"/>
          <w:lang w:eastAsia="en-US"/>
        </w:rPr>
        <w:t>ро схвалення Концепції розвитку електронного урядування в Україні: розпорядження КМУ від 20 верес. 2017 р. № 649-р. URL : https://www.kmu.gov.ua/npas/250287124</w:t>
      </w:r>
    </w:p>
    <w:sectPr w:rsidR="009161D4" w:rsidRPr="00754F1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5FCE"/>
    <w:multiLevelType w:val="hybridMultilevel"/>
    <w:tmpl w:val="F5B60012"/>
    <w:lvl w:ilvl="0" w:tplc="79983BD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673E65"/>
    <w:multiLevelType w:val="hybridMultilevel"/>
    <w:tmpl w:val="C44C0C14"/>
    <w:lvl w:ilvl="0" w:tplc="55CCFE1A">
      <w:start w:val="1"/>
      <w:numFmt w:val="decimal"/>
      <w:lvlText w:val="%1."/>
      <w:lvlJc w:val="left"/>
      <w:pPr>
        <w:ind w:left="537" w:hanging="360"/>
      </w:pPr>
      <w:rPr>
        <w:rFonts w:hint="default"/>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2">
    <w:nsid w:val="0BE86223"/>
    <w:multiLevelType w:val="multilevel"/>
    <w:tmpl w:val="5DDEA9E2"/>
    <w:lvl w:ilvl="0">
      <w:start w:val="1"/>
      <w:numFmt w:val="decimal"/>
      <w:lvlText w:val=""/>
      <w:lvlJc w:val="left"/>
      <w:pPr>
        <w:ind w:left="3974" w:hanging="432"/>
      </w:pPr>
    </w:lvl>
    <w:lvl w:ilvl="1">
      <w:start w:val="1"/>
      <w:numFmt w:val="decimal"/>
      <w:lvlText w:val=""/>
      <w:lvlJc w:val="left"/>
      <w:pPr>
        <w:ind w:left="4118" w:hanging="576"/>
      </w:pPr>
    </w:lvl>
    <w:lvl w:ilvl="2">
      <w:start w:val="1"/>
      <w:numFmt w:val="decimal"/>
      <w:lvlText w:val=""/>
      <w:lvlJc w:val="left"/>
      <w:pPr>
        <w:ind w:left="4262" w:hanging="720"/>
      </w:pPr>
    </w:lvl>
    <w:lvl w:ilvl="3">
      <w:start w:val="1"/>
      <w:numFmt w:val="decimal"/>
      <w:lvlText w:val=""/>
      <w:lvlJc w:val="left"/>
      <w:pPr>
        <w:ind w:left="4406" w:hanging="863"/>
      </w:pPr>
    </w:lvl>
    <w:lvl w:ilvl="4">
      <w:start w:val="1"/>
      <w:numFmt w:val="decimal"/>
      <w:lvlText w:val=""/>
      <w:lvlJc w:val="left"/>
      <w:pPr>
        <w:ind w:left="4550" w:hanging="1008"/>
      </w:pPr>
    </w:lvl>
    <w:lvl w:ilvl="5">
      <w:start w:val="1"/>
      <w:numFmt w:val="decimal"/>
      <w:lvlText w:val=""/>
      <w:lvlJc w:val="left"/>
      <w:pPr>
        <w:ind w:left="4694" w:hanging="1152"/>
      </w:pPr>
    </w:lvl>
    <w:lvl w:ilvl="6">
      <w:start w:val="1"/>
      <w:numFmt w:val="decimal"/>
      <w:lvlText w:val=""/>
      <w:lvlJc w:val="left"/>
      <w:pPr>
        <w:ind w:left="4838" w:hanging="1295"/>
      </w:pPr>
    </w:lvl>
    <w:lvl w:ilvl="7">
      <w:start w:val="1"/>
      <w:numFmt w:val="decimal"/>
      <w:lvlText w:val=""/>
      <w:lvlJc w:val="left"/>
      <w:pPr>
        <w:ind w:left="4982" w:hanging="1440"/>
      </w:pPr>
    </w:lvl>
    <w:lvl w:ilvl="8">
      <w:start w:val="1"/>
      <w:numFmt w:val="decimal"/>
      <w:lvlText w:val=""/>
      <w:lvlJc w:val="left"/>
      <w:pPr>
        <w:ind w:left="5126" w:hanging="1583"/>
      </w:pPr>
    </w:lvl>
  </w:abstractNum>
  <w:abstractNum w:abstractNumId="3">
    <w:nsid w:val="1CBF046C"/>
    <w:multiLevelType w:val="hybridMultilevel"/>
    <w:tmpl w:val="65028138"/>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782766"/>
    <w:multiLevelType w:val="hybridMultilevel"/>
    <w:tmpl w:val="334428F2"/>
    <w:lvl w:ilvl="0" w:tplc="E68E94C8">
      <w:start w:val="4"/>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ADF740F"/>
    <w:multiLevelType w:val="multilevel"/>
    <w:tmpl w:val="4D9CEEB2"/>
    <w:lvl w:ilvl="0">
      <w:start w:val="7"/>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nsid w:val="65763D96"/>
    <w:multiLevelType w:val="hybridMultilevel"/>
    <w:tmpl w:val="72269D4E"/>
    <w:lvl w:ilvl="0" w:tplc="1CC867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22966F1"/>
    <w:multiLevelType w:val="hybridMultilevel"/>
    <w:tmpl w:val="92123AC6"/>
    <w:lvl w:ilvl="0" w:tplc="79983BD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EE5B57"/>
    <w:multiLevelType w:val="hybridMultilevel"/>
    <w:tmpl w:val="74B6DBEE"/>
    <w:lvl w:ilvl="0" w:tplc="E8C6873C">
      <w:start w:val="9"/>
      <w:numFmt w:val="bullet"/>
      <w:lvlText w:val="-"/>
      <w:lvlJc w:val="left"/>
      <w:pPr>
        <w:ind w:left="724"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9">
    <w:nsid w:val="7E5C585A"/>
    <w:multiLevelType w:val="hybridMultilevel"/>
    <w:tmpl w:val="8A567D36"/>
    <w:lvl w:ilvl="0" w:tplc="79983BDA">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8"/>
  </w:num>
  <w:num w:numId="6">
    <w:abstractNumId w:val="0"/>
  </w:num>
  <w:num w:numId="7">
    <w:abstractNumId w:val="7"/>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A3"/>
    <w:rsid w:val="00002B6C"/>
    <w:rsid w:val="00090BAA"/>
    <w:rsid w:val="000E7510"/>
    <w:rsid w:val="00135F75"/>
    <w:rsid w:val="00186E74"/>
    <w:rsid w:val="001917D4"/>
    <w:rsid w:val="001B127C"/>
    <w:rsid w:val="001C09E5"/>
    <w:rsid w:val="00331219"/>
    <w:rsid w:val="00406EF7"/>
    <w:rsid w:val="004A7EB4"/>
    <w:rsid w:val="005763F3"/>
    <w:rsid w:val="00592D84"/>
    <w:rsid w:val="00642FED"/>
    <w:rsid w:val="00754F1B"/>
    <w:rsid w:val="007705B5"/>
    <w:rsid w:val="007F78D2"/>
    <w:rsid w:val="009161D4"/>
    <w:rsid w:val="009610A3"/>
    <w:rsid w:val="00A1022C"/>
    <w:rsid w:val="00AA5802"/>
    <w:rsid w:val="00AB3935"/>
    <w:rsid w:val="00AD1CA7"/>
    <w:rsid w:val="00AF7167"/>
    <w:rsid w:val="00B2377C"/>
    <w:rsid w:val="00B23D22"/>
    <w:rsid w:val="00B3646C"/>
    <w:rsid w:val="00B47145"/>
    <w:rsid w:val="00B51F72"/>
    <w:rsid w:val="00B87187"/>
    <w:rsid w:val="00B942F8"/>
    <w:rsid w:val="00BA2FE2"/>
    <w:rsid w:val="00C93A33"/>
    <w:rsid w:val="00C95753"/>
    <w:rsid w:val="00E11E5E"/>
    <w:rsid w:val="00EE0ADB"/>
    <w:rsid w:val="00FC5688"/>
    <w:rsid w:val="00FE23A9"/>
    <w:rsid w:val="00FF3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42F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spacing w:after="120"/>
      <w:ind w:firstLine="658"/>
      <w:outlineLvl w:val="2"/>
    </w:pPr>
    <w:rPr>
      <w:rFonts w:ascii="Arial" w:eastAsia="Arial" w:hAnsi="Arial" w:cs="Arial"/>
      <w:i/>
      <w:sz w:val="18"/>
      <w:szCs w:val="1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ae">
    <w:name w:val="List Paragraph"/>
    <w:basedOn w:val="a"/>
    <w:uiPriority w:val="34"/>
    <w:qFormat/>
    <w:rsid w:val="00FE23A9"/>
    <w:pPr>
      <w:ind w:left="720"/>
      <w:contextualSpacing/>
    </w:pPr>
  </w:style>
  <w:style w:type="character" w:styleId="af">
    <w:name w:val="Hyperlink"/>
    <w:basedOn w:val="a0"/>
    <w:uiPriority w:val="99"/>
    <w:unhideWhenUsed/>
    <w:rsid w:val="00EE0ADB"/>
    <w:rPr>
      <w:color w:val="0000FF" w:themeColor="hyperlink"/>
      <w:u w:val="single"/>
    </w:rPr>
  </w:style>
  <w:style w:type="paragraph" w:customStyle="1" w:styleId="Default">
    <w:name w:val="Default"/>
    <w:rsid w:val="00A1022C"/>
    <w:pPr>
      <w:autoSpaceDE w:val="0"/>
      <w:autoSpaceDN w:val="0"/>
      <w:adjustRightInd w:val="0"/>
    </w:pPr>
    <w:rPr>
      <w:rFonts w:ascii="Arial" w:hAnsi="Arial" w:cs="Arial"/>
      <w:color w:val="000000"/>
      <w:lang w:val="ru-RU"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42F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spacing w:after="120"/>
      <w:ind w:firstLine="658"/>
      <w:outlineLvl w:val="2"/>
    </w:pPr>
    <w:rPr>
      <w:rFonts w:ascii="Arial" w:eastAsia="Arial" w:hAnsi="Arial" w:cs="Arial"/>
      <w:i/>
      <w:sz w:val="18"/>
      <w:szCs w:val="1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ae">
    <w:name w:val="List Paragraph"/>
    <w:basedOn w:val="a"/>
    <w:uiPriority w:val="34"/>
    <w:qFormat/>
    <w:rsid w:val="00FE23A9"/>
    <w:pPr>
      <w:ind w:left="720"/>
      <w:contextualSpacing/>
    </w:pPr>
  </w:style>
  <w:style w:type="character" w:styleId="af">
    <w:name w:val="Hyperlink"/>
    <w:basedOn w:val="a0"/>
    <w:uiPriority w:val="99"/>
    <w:unhideWhenUsed/>
    <w:rsid w:val="00EE0ADB"/>
    <w:rPr>
      <w:color w:val="0000FF" w:themeColor="hyperlink"/>
      <w:u w:val="single"/>
    </w:rPr>
  </w:style>
  <w:style w:type="paragraph" w:customStyle="1" w:styleId="Default">
    <w:name w:val="Default"/>
    <w:rsid w:val="00A1022C"/>
    <w:pPr>
      <w:autoSpaceDE w:val="0"/>
      <w:autoSpaceDN w:val="0"/>
      <w:adjustRightInd w:val="0"/>
    </w:pPr>
    <w:rPr>
      <w:rFonts w:ascii="Arial" w:hAnsi="Arial" w:cs="Arial"/>
      <w:color w:val="000000"/>
      <w:lang w:val="ru-RU"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4708">
      <w:bodyDiv w:val="1"/>
      <w:marLeft w:val="0"/>
      <w:marRight w:val="0"/>
      <w:marTop w:val="0"/>
      <w:marBottom w:val="0"/>
      <w:divBdr>
        <w:top w:val="none" w:sz="0" w:space="0" w:color="auto"/>
        <w:left w:val="none" w:sz="0" w:space="0" w:color="auto"/>
        <w:bottom w:val="none" w:sz="0" w:space="0" w:color="auto"/>
        <w:right w:val="none" w:sz="0" w:space="0" w:color="auto"/>
      </w:divBdr>
    </w:div>
    <w:div w:id="142896927">
      <w:bodyDiv w:val="1"/>
      <w:marLeft w:val="0"/>
      <w:marRight w:val="0"/>
      <w:marTop w:val="0"/>
      <w:marBottom w:val="0"/>
      <w:divBdr>
        <w:top w:val="none" w:sz="0" w:space="0" w:color="auto"/>
        <w:left w:val="none" w:sz="0" w:space="0" w:color="auto"/>
        <w:bottom w:val="none" w:sz="0" w:space="0" w:color="auto"/>
        <w:right w:val="none" w:sz="0" w:space="0" w:color="auto"/>
      </w:divBdr>
    </w:div>
    <w:div w:id="287049518">
      <w:bodyDiv w:val="1"/>
      <w:marLeft w:val="0"/>
      <w:marRight w:val="0"/>
      <w:marTop w:val="0"/>
      <w:marBottom w:val="0"/>
      <w:divBdr>
        <w:top w:val="none" w:sz="0" w:space="0" w:color="auto"/>
        <w:left w:val="none" w:sz="0" w:space="0" w:color="auto"/>
        <w:bottom w:val="none" w:sz="0" w:space="0" w:color="auto"/>
        <w:right w:val="none" w:sz="0" w:space="0" w:color="auto"/>
      </w:divBdr>
    </w:div>
    <w:div w:id="573390790">
      <w:bodyDiv w:val="1"/>
      <w:marLeft w:val="0"/>
      <w:marRight w:val="0"/>
      <w:marTop w:val="0"/>
      <w:marBottom w:val="0"/>
      <w:divBdr>
        <w:top w:val="none" w:sz="0" w:space="0" w:color="auto"/>
        <w:left w:val="none" w:sz="0" w:space="0" w:color="auto"/>
        <w:bottom w:val="none" w:sz="0" w:space="0" w:color="auto"/>
        <w:right w:val="none" w:sz="0" w:space="0" w:color="auto"/>
      </w:divBdr>
    </w:div>
    <w:div w:id="600800748">
      <w:bodyDiv w:val="1"/>
      <w:marLeft w:val="0"/>
      <w:marRight w:val="0"/>
      <w:marTop w:val="0"/>
      <w:marBottom w:val="0"/>
      <w:divBdr>
        <w:top w:val="none" w:sz="0" w:space="0" w:color="auto"/>
        <w:left w:val="none" w:sz="0" w:space="0" w:color="auto"/>
        <w:bottom w:val="none" w:sz="0" w:space="0" w:color="auto"/>
        <w:right w:val="none" w:sz="0" w:space="0" w:color="auto"/>
      </w:divBdr>
    </w:div>
    <w:div w:id="626662845">
      <w:bodyDiv w:val="1"/>
      <w:marLeft w:val="0"/>
      <w:marRight w:val="0"/>
      <w:marTop w:val="0"/>
      <w:marBottom w:val="0"/>
      <w:divBdr>
        <w:top w:val="none" w:sz="0" w:space="0" w:color="auto"/>
        <w:left w:val="none" w:sz="0" w:space="0" w:color="auto"/>
        <w:bottom w:val="none" w:sz="0" w:space="0" w:color="auto"/>
        <w:right w:val="none" w:sz="0" w:space="0" w:color="auto"/>
      </w:divBdr>
    </w:div>
    <w:div w:id="996298697">
      <w:bodyDiv w:val="1"/>
      <w:marLeft w:val="0"/>
      <w:marRight w:val="0"/>
      <w:marTop w:val="0"/>
      <w:marBottom w:val="0"/>
      <w:divBdr>
        <w:top w:val="none" w:sz="0" w:space="0" w:color="auto"/>
        <w:left w:val="none" w:sz="0" w:space="0" w:color="auto"/>
        <w:bottom w:val="none" w:sz="0" w:space="0" w:color="auto"/>
        <w:right w:val="none" w:sz="0" w:space="0" w:color="auto"/>
      </w:divBdr>
    </w:div>
    <w:div w:id="1311904857">
      <w:bodyDiv w:val="1"/>
      <w:marLeft w:val="0"/>
      <w:marRight w:val="0"/>
      <w:marTop w:val="0"/>
      <w:marBottom w:val="0"/>
      <w:divBdr>
        <w:top w:val="none" w:sz="0" w:space="0" w:color="auto"/>
        <w:left w:val="none" w:sz="0" w:space="0" w:color="auto"/>
        <w:bottom w:val="none" w:sz="0" w:space="0" w:color="auto"/>
        <w:right w:val="none" w:sz="0" w:space="0" w:color="auto"/>
      </w:divBdr>
      <w:divsChild>
        <w:div w:id="330261648">
          <w:marLeft w:val="0"/>
          <w:marRight w:val="0"/>
          <w:marTop w:val="0"/>
          <w:marBottom w:val="0"/>
          <w:divBdr>
            <w:top w:val="single" w:sz="2" w:space="0" w:color="D9D9E3"/>
            <w:left w:val="single" w:sz="2" w:space="0" w:color="D9D9E3"/>
            <w:bottom w:val="single" w:sz="2" w:space="0" w:color="D9D9E3"/>
            <w:right w:val="single" w:sz="2" w:space="0" w:color="D9D9E3"/>
          </w:divBdr>
          <w:divsChild>
            <w:div w:id="512304194">
              <w:marLeft w:val="0"/>
              <w:marRight w:val="0"/>
              <w:marTop w:val="0"/>
              <w:marBottom w:val="0"/>
              <w:divBdr>
                <w:top w:val="single" w:sz="2" w:space="0" w:color="D9D9E3"/>
                <w:left w:val="single" w:sz="2" w:space="0" w:color="D9D9E3"/>
                <w:bottom w:val="single" w:sz="2" w:space="0" w:color="D9D9E3"/>
                <w:right w:val="single" w:sz="2" w:space="0" w:color="D9D9E3"/>
              </w:divBdr>
              <w:divsChild>
                <w:div w:id="85854326">
                  <w:marLeft w:val="0"/>
                  <w:marRight w:val="0"/>
                  <w:marTop w:val="0"/>
                  <w:marBottom w:val="0"/>
                  <w:divBdr>
                    <w:top w:val="single" w:sz="2" w:space="0" w:color="D9D9E3"/>
                    <w:left w:val="single" w:sz="2" w:space="0" w:color="D9D9E3"/>
                    <w:bottom w:val="single" w:sz="2" w:space="0" w:color="D9D9E3"/>
                    <w:right w:val="single" w:sz="2" w:space="0" w:color="D9D9E3"/>
                  </w:divBdr>
                  <w:divsChild>
                    <w:div w:id="1516726062">
                      <w:marLeft w:val="0"/>
                      <w:marRight w:val="0"/>
                      <w:marTop w:val="0"/>
                      <w:marBottom w:val="0"/>
                      <w:divBdr>
                        <w:top w:val="single" w:sz="2" w:space="0" w:color="D9D9E3"/>
                        <w:left w:val="single" w:sz="2" w:space="0" w:color="D9D9E3"/>
                        <w:bottom w:val="single" w:sz="2" w:space="0" w:color="D9D9E3"/>
                        <w:right w:val="single" w:sz="2" w:space="0" w:color="D9D9E3"/>
                      </w:divBdr>
                      <w:divsChild>
                        <w:div w:id="1297681039">
                          <w:marLeft w:val="0"/>
                          <w:marRight w:val="0"/>
                          <w:marTop w:val="0"/>
                          <w:marBottom w:val="0"/>
                          <w:divBdr>
                            <w:top w:val="single" w:sz="2" w:space="0" w:color="auto"/>
                            <w:left w:val="single" w:sz="2" w:space="0" w:color="auto"/>
                            <w:bottom w:val="single" w:sz="6" w:space="0" w:color="auto"/>
                            <w:right w:val="single" w:sz="2" w:space="0" w:color="auto"/>
                          </w:divBdr>
                          <w:divsChild>
                            <w:div w:id="965158443">
                              <w:marLeft w:val="0"/>
                              <w:marRight w:val="0"/>
                              <w:marTop w:val="100"/>
                              <w:marBottom w:val="100"/>
                              <w:divBdr>
                                <w:top w:val="single" w:sz="2" w:space="0" w:color="D9D9E3"/>
                                <w:left w:val="single" w:sz="2" w:space="0" w:color="D9D9E3"/>
                                <w:bottom w:val="single" w:sz="2" w:space="0" w:color="D9D9E3"/>
                                <w:right w:val="single" w:sz="2" w:space="0" w:color="D9D9E3"/>
                              </w:divBdr>
                              <w:divsChild>
                                <w:div w:id="664287167">
                                  <w:marLeft w:val="0"/>
                                  <w:marRight w:val="0"/>
                                  <w:marTop w:val="0"/>
                                  <w:marBottom w:val="0"/>
                                  <w:divBdr>
                                    <w:top w:val="single" w:sz="2" w:space="0" w:color="D9D9E3"/>
                                    <w:left w:val="single" w:sz="2" w:space="0" w:color="D9D9E3"/>
                                    <w:bottom w:val="single" w:sz="2" w:space="0" w:color="D9D9E3"/>
                                    <w:right w:val="single" w:sz="2" w:space="0" w:color="D9D9E3"/>
                                  </w:divBdr>
                                  <w:divsChild>
                                    <w:div w:id="1768690543">
                                      <w:marLeft w:val="0"/>
                                      <w:marRight w:val="0"/>
                                      <w:marTop w:val="0"/>
                                      <w:marBottom w:val="0"/>
                                      <w:divBdr>
                                        <w:top w:val="single" w:sz="2" w:space="0" w:color="D9D9E3"/>
                                        <w:left w:val="single" w:sz="2" w:space="0" w:color="D9D9E3"/>
                                        <w:bottom w:val="single" w:sz="2" w:space="0" w:color="D9D9E3"/>
                                        <w:right w:val="single" w:sz="2" w:space="0" w:color="D9D9E3"/>
                                      </w:divBdr>
                                      <w:divsChild>
                                        <w:div w:id="511914183">
                                          <w:marLeft w:val="0"/>
                                          <w:marRight w:val="0"/>
                                          <w:marTop w:val="0"/>
                                          <w:marBottom w:val="0"/>
                                          <w:divBdr>
                                            <w:top w:val="single" w:sz="2" w:space="0" w:color="D9D9E3"/>
                                            <w:left w:val="single" w:sz="2" w:space="0" w:color="D9D9E3"/>
                                            <w:bottom w:val="single" w:sz="2" w:space="0" w:color="D9D9E3"/>
                                            <w:right w:val="single" w:sz="2" w:space="0" w:color="D9D9E3"/>
                                          </w:divBdr>
                                          <w:divsChild>
                                            <w:div w:id="277220303">
                                              <w:marLeft w:val="0"/>
                                              <w:marRight w:val="0"/>
                                              <w:marTop w:val="0"/>
                                              <w:marBottom w:val="0"/>
                                              <w:divBdr>
                                                <w:top w:val="single" w:sz="2" w:space="0" w:color="D9D9E3"/>
                                                <w:left w:val="single" w:sz="2" w:space="0" w:color="D9D9E3"/>
                                                <w:bottom w:val="single" w:sz="2" w:space="0" w:color="D9D9E3"/>
                                                <w:right w:val="single" w:sz="2" w:space="0" w:color="D9D9E3"/>
                                              </w:divBdr>
                                              <w:divsChild>
                                                <w:div w:id="1510631965">
                                                  <w:marLeft w:val="0"/>
                                                  <w:marRight w:val="0"/>
                                                  <w:marTop w:val="0"/>
                                                  <w:marBottom w:val="0"/>
                                                  <w:divBdr>
                                                    <w:top w:val="single" w:sz="2" w:space="0" w:color="D9D9E3"/>
                                                    <w:left w:val="single" w:sz="2" w:space="0" w:color="D9D9E3"/>
                                                    <w:bottom w:val="single" w:sz="2" w:space="0" w:color="D9D9E3"/>
                                                    <w:right w:val="single" w:sz="2" w:space="0" w:color="D9D9E3"/>
                                                  </w:divBdr>
                                                  <w:divsChild>
                                                    <w:div w:id="170490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24220275">
                          <w:marLeft w:val="0"/>
                          <w:marRight w:val="0"/>
                          <w:marTop w:val="0"/>
                          <w:marBottom w:val="0"/>
                          <w:divBdr>
                            <w:top w:val="single" w:sz="2" w:space="0" w:color="D9D9E3"/>
                            <w:left w:val="single" w:sz="2" w:space="0" w:color="D9D9E3"/>
                            <w:bottom w:val="single" w:sz="2" w:space="0" w:color="D9D9E3"/>
                            <w:right w:val="single" w:sz="2" w:space="0" w:color="D9D9E3"/>
                          </w:divBdr>
                          <w:divsChild>
                            <w:div w:id="1981769007">
                              <w:marLeft w:val="0"/>
                              <w:marRight w:val="0"/>
                              <w:marTop w:val="90"/>
                              <w:marBottom w:val="0"/>
                              <w:divBdr>
                                <w:top w:val="single" w:sz="2" w:space="0" w:color="D9D9E3"/>
                                <w:left w:val="single" w:sz="2" w:space="0" w:color="D9D9E3"/>
                                <w:bottom w:val="single" w:sz="2" w:space="0" w:color="D9D9E3"/>
                                <w:right w:val="single" w:sz="2" w:space="0" w:color="D9D9E3"/>
                              </w:divBdr>
                              <w:divsChild>
                                <w:div w:id="2094474195">
                                  <w:marLeft w:val="0"/>
                                  <w:marRight w:val="0"/>
                                  <w:marTop w:val="0"/>
                                  <w:marBottom w:val="0"/>
                                  <w:divBdr>
                                    <w:top w:val="single" w:sz="2" w:space="0" w:color="D9D9E3"/>
                                    <w:left w:val="single" w:sz="2" w:space="0" w:color="D9D9E3"/>
                                    <w:bottom w:val="single" w:sz="2" w:space="0" w:color="D9D9E3"/>
                                    <w:right w:val="single" w:sz="2" w:space="0" w:color="D9D9E3"/>
                                  </w:divBdr>
                                  <w:divsChild>
                                    <w:div w:id="5028163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06862401">
          <w:marLeft w:val="0"/>
          <w:marRight w:val="0"/>
          <w:marTop w:val="0"/>
          <w:marBottom w:val="0"/>
          <w:divBdr>
            <w:top w:val="none" w:sz="0" w:space="0" w:color="auto"/>
            <w:left w:val="none" w:sz="0" w:space="0" w:color="auto"/>
            <w:bottom w:val="none" w:sz="0" w:space="0" w:color="auto"/>
            <w:right w:val="none" w:sz="0" w:space="0" w:color="auto"/>
          </w:divBdr>
        </w:div>
      </w:divsChild>
    </w:div>
    <w:div w:id="1455294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2019.fi/en/events/2019-10-22/digital-governmentconference" TargetMode="External"/><Relationship Id="rId13" Type="http://schemas.openxmlformats.org/officeDocument/2006/relationships/hyperlink" Target="mailto:ministry@mon.qov.ua/" TargetMode="External"/><Relationship Id="rId18" Type="http://schemas.openxmlformats.org/officeDocument/2006/relationships/hyperlink" Target="https://iitlt.gov.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ndipzir.org.ua/wpcontent/uploads/2014/10/Pogrebnyak7.pdf" TargetMode="External"/><Relationship Id="rId12" Type="http://schemas.openxmlformats.org/officeDocument/2006/relationships/hyperlink" Target="mailto:ministry@mon.qov.ua/" TargetMode="External"/><Relationship Id="rId17" Type="http://schemas.openxmlformats.org/officeDocument/2006/relationships/hyperlink" Target="https://thedigital.gov.ua/" TargetMode="External"/><Relationship Id="rId2" Type="http://schemas.openxmlformats.org/officeDocument/2006/relationships/numbering" Target="numbering.xml"/><Relationship Id="rId16" Type="http://schemas.openxmlformats.org/officeDocument/2006/relationships/hyperlink" Target="mailto:ministry@mon.qov.ua/" TargetMode="External"/><Relationship Id="rId20" Type="http://schemas.openxmlformats.org/officeDocument/2006/relationships/hyperlink" Target="https://minjust.gov.ua/m/str_119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nistry@mon.qov.ua/" TargetMode="External"/><Relationship Id="rId5" Type="http://schemas.openxmlformats.org/officeDocument/2006/relationships/settings" Target="settings.xml"/><Relationship Id="rId15" Type="http://schemas.openxmlformats.org/officeDocument/2006/relationships/hyperlink" Target="mailto:ministry@mon.qov.ua/" TargetMode="External"/><Relationship Id="rId10" Type="http://schemas.openxmlformats.org/officeDocument/2006/relationships/hyperlink" Target="mailto:ministry@mon.qov.ua/" TargetMode="External"/><Relationship Id="rId19" Type="http://schemas.openxmlformats.org/officeDocument/2006/relationships/hyperlink" Target="https://mon.gov.ua/ua/tag/cifrova-transformaciya-osviti-ta-nauki" TargetMode="External"/><Relationship Id="rId4" Type="http://schemas.microsoft.com/office/2007/relationships/stylesWithEffects" Target="stylesWithEffects.xml"/><Relationship Id="rId9" Type="http://schemas.openxmlformats.org/officeDocument/2006/relationships/hyperlink" Target="mailto:ministry@mon.qov.ua/" TargetMode="External"/><Relationship Id="rId14" Type="http://schemas.openxmlformats.org/officeDocument/2006/relationships/hyperlink" Target="mailto:ministry@mon.qov.u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9D9B1-C672-490C-BCA8-53F987E6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4881</Words>
  <Characters>27824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2023-10-23T10:46:00Z</dcterms:created>
  <dcterms:modified xsi:type="dcterms:W3CDTF">2023-10-23T11:43:00Z</dcterms:modified>
</cp:coreProperties>
</file>