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B8" w:rsidRPr="00E44DB8" w:rsidRDefault="00E44DB8" w:rsidP="00E44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4DB8" w:rsidRDefault="00E44DB8" w:rsidP="00E44DB8">
      <w:pPr>
        <w:tabs>
          <w:tab w:val="left" w:pos="0"/>
          <w:tab w:val="left" w:pos="61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44DB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Інформаційні джерела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дисципліни «ЦИФРОВИЙ РОЗВИТОК ТА ЕЛЕКТРОННА ДЕМОКРАТІЯ»</w:t>
      </w:r>
    </w:p>
    <w:p w:rsidR="00E44DB8" w:rsidRPr="00E44DB8" w:rsidRDefault="00E44DB8" w:rsidP="00E44DB8">
      <w:pPr>
        <w:tabs>
          <w:tab w:val="left" w:pos="0"/>
          <w:tab w:val="left" w:pos="61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E44DB8" w:rsidRPr="00E44DB8" w:rsidRDefault="00E44DB8" w:rsidP="00E44DB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44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</w:t>
      </w:r>
      <w:proofErr w:type="spellEnd"/>
      <w:r w:rsidRPr="00E4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B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4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44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E4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парламенту </w:t>
      </w:r>
      <w:proofErr w:type="spellStart"/>
      <w:r w:rsidRPr="00E44DB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4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4D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  http://zakon.rada.gov.ua. </w:t>
      </w:r>
    </w:p>
    <w:p w:rsidR="00E44DB8" w:rsidRPr="00E44DB8" w:rsidRDefault="00E44DB8" w:rsidP="00E44DB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4DB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4DB8">
        <w:rPr>
          <w:rFonts w:ascii="Times New Roman" w:eastAsia="MS Mincho" w:hAnsi="Times New Roman" w:cs="Times New Roman"/>
          <w:sz w:val="24"/>
          <w:szCs w:val="24"/>
        </w:rPr>
        <w:t>Офіційний</w:t>
      </w:r>
      <w:proofErr w:type="spellEnd"/>
      <w:r w:rsidRPr="00E44DB8">
        <w:rPr>
          <w:rFonts w:ascii="Times New Roman" w:eastAsia="MS Mincho" w:hAnsi="Times New Roman" w:cs="Times New Roman"/>
          <w:sz w:val="24"/>
          <w:szCs w:val="24"/>
        </w:rPr>
        <w:t xml:space="preserve"> веб-сайт </w:t>
      </w:r>
      <w:proofErr w:type="spellStart"/>
      <w:r w:rsidRPr="00E44DB8">
        <w:rPr>
          <w:rFonts w:ascii="Times New Roman" w:eastAsia="MS Mincho" w:hAnsi="Times New Roman" w:cs="Times New Roman"/>
          <w:sz w:val="24"/>
          <w:szCs w:val="24"/>
        </w:rPr>
        <w:t>Міністерства</w:t>
      </w:r>
      <w:proofErr w:type="spellEnd"/>
      <w:r w:rsidRPr="00E44DB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E44DB8">
        <w:rPr>
          <w:rFonts w:ascii="Times New Roman" w:eastAsia="MS Mincho" w:hAnsi="Times New Roman" w:cs="Times New Roman"/>
          <w:sz w:val="24"/>
          <w:szCs w:val="24"/>
        </w:rPr>
        <w:t>освіти</w:t>
      </w:r>
      <w:proofErr w:type="spellEnd"/>
      <w:r w:rsidRPr="00E44DB8">
        <w:rPr>
          <w:rFonts w:ascii="Times New Roman" w:eastAsia="MS Mincho" w:hAnsi="Times New Roman" w:cs="Times New Roman"/>
          <w:sz w:val="24"/>
          <w:szCs w:val="24"/>
        </w:rPr>
        <w:t xml:space="preserve"> і науки </w:t>
      </w:r>
      <w:proofErr w:type="spellStart"/>
      <w:r w:rsidRPr="00E44DB8">
        <w:rPr>
          <w:rFonts w:ascii="Times New Roman" w:eastAsia="MS Mincho" w:hAnsi="Times New Roman" w:cs="Times New Roman"/>
          <w:sz w:val="24"/>
          <w:szCs w:val="24"/>
        </w:rPr>
        <w:t>України</w:t>
      </w:r>
      <w:proofErr w:type="spellEnd"/>
      <w:r w:rsidRPr="00E44DB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hyperlink r:id="rId6" w:history="1">
        <w:r w:rsidRPr="00E44DB8">
          <w:rPr>
            <w:rFonts w:ascii="Times New Roman" w:eastAsia="MS Mincho" w:hAnsi="Times New Roman" w:cs="Times New Roman"/>
            <w:sz w:val="24"/>
            <w:szCs w:val="24"/>
            <w:u w:val="single"/>
            <w:lang w:val="en-US"/>
          </w:rPr>
          <w:t>ministry</w:t>
        </w:r>
      </w:hyperlink>
      <w:hyperlink r:id="rId7" w:history="1">
        <w:r w:rsidRPr="00E44DB8">
          <w:rPr>
            <w:rFonts w:ascii="Times New Roman" w:eastAsia="MS Mincho" w:hAnsi="Times New Roman" w:cs="Times New Roman"/>
            <w:sz w:val="24"/>
            <w:szCs w:val="24"/>
            <w:u w:val="single"/>
          </w:rPr>
          <w:t>@</w:t>
        </w:r>
      </w:hyperlink>
      <w:hyperlink r:id="rId8" w:history="1">
        <w:r w:rsidRPr="00E44DB8">
          <w:rPr>
            <w:rFonts w:ascii="Times New Roman" w:eastAsia="MS Mincho" w:hAnsi="Times New Roman" w:cs="Times New Roman"/>
            <w:sz w:val="24"/>
            <w:szCs w:val="24"/>
            <w:u w:val="single"/>
            <w:lang w:val="en-US"/>
          </w:rPr>
          <w:t>mon</w:t>
        </w:r>
      </w:hyperlink>
      <w:hyperlink r:id="rId9" w:history="1">
        <w:r w:rsidRPr="00E44DB8">
          <w:rPr>
            <w:rFonts w:ascii="Times New Roman" w:eastAsia="MS Mincho" w:hAnsi="Times New Roman" w:cs="Times New Roman"/>
            <w:sz w:val="24"/>
            <w:szCs w:val="24"/>
            <w:u w:val="single"/>
          </w:rPr>
          <w:t>.</w:t>
        </w:r>
      </w:hyperlink>
      <w:hyperlink r:id="rId10" w:history="1">
        <w:r w:rsidRPr="00E44DB8">
          <w:rPr>
            <w:rFonts w:ascii="Times New Roman" w:eastAsia="MS Mincho" w:hAnsi="Times New Roman" w:cs="Times New Roman"/>
            <w:sz w:val="24"/>
            <w:szCs w:val="24"/>
            <w:u w:val="single"/>
            <w:lang w:val="en-US"/>
          </w:rPr>
          <w:t>qov</w:t>
        </w:r>
      </w:hyperlink>
      <w:hyperlink r:id="rId11" w:history="1">
        <w:r w:rsidRPr="00E44DB8">
          <w:rPr>
            <w:rFonts w:ascii="Times New Roman" w:eastAsia="MS Mincho" w:hAnsi="Times New Roman" w:cs="Times New Roman"/>
            <w:sz w:val="24"/>
            <w:szCs w:val="24"/>
            <w:u w:val="single"/>
            <w:lang w:val="uk-UA"/>
          </w:rPr>
          <w:t>.</w:t>
        </w:r>
      </w:hyperlink>
      <w:hyperlink r:id="rId12" w:history="1">
        <w:r w:rsidRPr="00E44DB8">
          <w:rPr>
            <w:rFonts w:ascii="Times New Roman" w:eastAsia="MS Mincho" w:hAnsi="Times New Roman" w:cs="Times New Roman"/>
            <w:sz w:val="24"/>
            <w:szCs w:val="24"/>
            <w:u w:val="single"/>
            <w:lang w:val="en-US"/>
          </w:rPr>
          <w:t>ua</w:t>
        </w:r>
      </w:hyperlink>
      <w:hyperlink r:id="rId13" w:history="1">
        <w:r w:rsidRPr="00E44DB8">
          <w:rPr>
            <w:rFonts w:ascii="Times New Roman" w:eastAsia="MS Mincho" w:hAnsi="Times New Roman" w:cs="Times New Roman"/>
            <w:sz w:val="24"/>
            <w:szCs w:val="24"/>
            <w:u w:val="single"/>
            <w:lang w:val="uk-UA"/>
          </w:rPr>
          <w:t>/</w:t>
        </w:r>
      </w:hyperlink>
      <w:r w:rsidRPr="00E44DB8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  <w:r w:rsidRPr="00E44D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Офіційний сайт Верховно</w:t>
      </w:r>
      <w:proofErr w:type="gramStart"/>
      <w:r w:rsidRPr="00E44D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 Р</w:t>
      </w:r>
      <w:proofErr w:type="gramEnd"/>
      <w:r w:rsidRPr="00E44D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ади України – URL:http://rada.gov.ua/ </w:t>
      </w:r>
    </w:p>
    <w:p w:rsidR="00E44DB8" w:rsidRPr="00E44DB8" w:rsidRDefault="00E44DB8" w:rsidP="00E44DB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4D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Офіційний сайт Кабінету Міністрів України. – URL: http:// www.kmu.gov.ua.</w:t>
      </w:r>
    </w:p>
    <w:p w:rsidR="00E44DB8" w:rsidRPr="00E44DB8" w:rsidRDefault="00E44DB8" w:rsidP="00E44DB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E44DB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Національна бібліотека України ім.. В. І. Вернадського, Київ [Електронний ресурс]. – URL: </w:t>
      </w:r>
      <w:r w:rsidRPr="00E44DB8">
        <w:rPr>
          <w:rFonts w:ascii="Times New Roman" w:eastAsia="MS Mincho" w:hAnsi="Times New Roman" w:cs="Times New Roman"/>
          <w:sz w:val="24"/>
          <w:szCs w:val="24"/>
          <w:lang w:val="en-US"/>
        </w:rPr>
        <w:t>http</w:t>
      </w:r>
      <w:r w:rsidRPr="00E44DB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: // </w:t>
      </w:r>
      <w:proofErr w:type="spellStart"/>
      <w:r w:rsidRPr="00E44DB8">
        <w:rPr>
          <w:rFonts w:ascii="Times New Roman" w:eastAsia="MS Mincho" w:hAnsi="Times New Roman" w:cs="Times New Roman"/>
          <w:sz w:val="24"/>
          <w:szCs w:val="24"/>
          <w:lang w:val="en-US"/>
        </w:rPr>
        <w:t>nbuv</w:t>
      </w:r>
      <w:proofErr w:type="spellEnd"/>
      <w:r w:rsidRPr="00E44DB8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  <w:proofErr w:type="spellStart"/>
      <w:r w:rsidRPr="00E44DB8">
        <w:rPr>
          <w:rFonts w:ascii="Times New Roman" w:eastAsia="MS Mincho" w:hAnsi="Times New Roman" w:cs="Times New Roman"/>
          <w:sz w:val="24"/>
          <w:szCs w:val="24"/>
          <w:lang w:val="en-US"/>
        </w:rPr>
        <w:t>gov</w:t>
      </w:r>
      <w:proofErr w:type="spellEnd"/>
      <w:r w:rsidRPr="00E44DB8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  <w:proofErr w:type="spellStart"/>
      <w:r w:rsidRPr="00E44DB8">
        <w:rPr>
          <w:rFonts w:ascii="Times New Roman" w:eastAsia="MS Mincho" w:hAnsi="Times New Roman" w:cs="Times New Roman"/>
          <w:sz w:val="24"/>
          <w:szCs w:val="24"/>
          <w:lang w:val="en-US"/>
        </w:rPr>
        <w:t>ua</w:t>
      </w:r>
      <w:proofErr w:type="spellEnd"/>
      <w:r w:rsidRPr="00E44DB8">
        <w:rPr>
          <w:rFonts w:ascii="Times New Roman" w:eastAsia="MS Mincho" w:hAnsi="Times New Roman" w:cs="Times New Roman"/>
          <w:sz w:val="24"/>
          <w:szCs w:val="24"/>
          <w:lang w:val="uk-UA"/>
        </w:rPr>
        <w:t>/</w:t>
      </w:r>
    </w:p>
    <w:p w:rsidR="00E44DB8" w:rsidRPr="00E44DB8" w:rsidRDefault="00E44DB8" w:rsidP="00E44DB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E44DB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Міністерство цифрової трансформації України. Офіційний сайт  URL: </w:t>
      </w:r>
      <w:hyperlink r:id="rId14" w:history="1">
        <w:r w:rsidRPr="00E44DB8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https://thedigital.gov.ua/</w:t>
        </w:r>
      </w:hyperlink>
    </w:p>
    <w:p w:rsidR="00E44DB8" w:rsidRPr="00E44DB8" w:rsidRDefault="00E44DB8" w:rsidP="00E44DB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E44DB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Інститут </w:t>
      </w:r>
      <w:proofErr w:type="spellStart"/>
      <w:r w:rsidRPr="00E44DB8">
        <w:rPr>
          <w:rFonts w:ascii="Times New Roman" w:eastAsia="MS Mincho" w:hAnsi="Times New Roman" w:cs="Times New Roman"/>
          <w:sz w:val="24"/>
          <w:szCs w:val="24"/>
          <w:lang w:val="uk-UA"/>
        </w:rPr>
        <w:t>цифровізації</w:t>
      </w:r>
      <w:proofErr w:type="spellEnd"/>
      <w:r w:rsidRPr="00E44DB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освіти. </w:t>
      </w:r>
      <w:r w:rsidRPr="00E44D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44DB8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E44D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hyperlink r:id="rId15" w:history="1">
        <w:r w:rsidRPr="00E44DB8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https://iitlt.gov.ua/</w:t>
        </w:r>
      </w:hyperlink>
    </w:p>
    <w:p w:rsidR="00E44DB8" w:rsidRPr="00E44DB8" w:rsidRDefault="00E44DB8" w:rsidP="00E44DB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E44DB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Цифрова трансформація освіти і науки. URL: </w:t>
      </w:r>
      <w:hyperlink r:id="rId16" w:history="1">
        <w:r w:rsidRPr="00E44DB8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https://mon.gov.ua/ua/tag/cifrova-transformaciya-osviti-ta-nauki</w:t>
        </w:r>
      </w:hyperlink>
    </w:p>
    <w:p w:rsidR="00E44DB8" w:rsidRPr="00E44DB8" w:rsidRDefault="00E44DB8" w:rsidP="00E44DB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E44DB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Забезпечення основних принципів діяльності держави в інформаційній сфері - URL : </w:t>
      </w:r>
      <w:hyperlink r:id="rId17" w:history="1">
        <w:r w:rsidRPr="00E44DB8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https://minjust.gov.ua/m/str_11922</w:t>
        </w:r>
      </w:hyperlink>
    </w:p>
    <w:p w:rsidR="00E44DB8" w:rsidRPr="00E44DB8" w:rsidRDefault="00E44DB8" w:rsidP="00E44DB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4DB8">
        <w:rPr>
          <w:rFonts w:ascii="Times New Roman" w:eastAsia="Calibri" w:hAnsi="Times New Roman" w:cs="Times New Roman"/>
          <w:sz w:val="24"/>
          <w:szCs w:val="24"/>
          <w:lang w:val="uk-UA"/>
        </w:rPr>
        <w:t>Держава у смартфоні. URL: https://www.ukrinform.ua/rubrictechnology/2709578-derzava-u-smartfoni-na-bankovij-anonsu vali-prezentaciu-dlaekspertiv-i-gromadan.html</w:t>
      </w:r>
    </w:p>
    <w:p w:rsidR="00E44DB8" w:rsidRPr="00E44DB8" w:rsidRDefault="00E44DB8" w:rsidP="00E44DB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4D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 схвалення Концепції розвитку електронного урядування в Україні: розпорядження КМУ від 20 верес. 2017 р. № 649-р. URL : https://www.kmu.gov.ua/npas/250287124</w:t>
      </w:r>
    </w:p>
    <w:p w:rsidR="00C43938" w:rsidRDefault="00C43938"/>
    <w:sectPr w:rsidR="00C4393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E65"/>
    <w:multiLevelType w:val="hybridMultilevel"/>
    <w:tmpl w:val="C44C0C14"/>
    <w:lvl w:ilvl="0" w:tplc="55CCFE1A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F3"/>
    <w:rsid w:val="00224E95"/>
    <w:rsid w:val="002605F3"/>
    <w:rsid w:val="00490362"/>
    <w:rsid w:val="005804BC"/>
    <w:rsid w:val="00597D4F"/>
    <w:rsid w:val="00944D3D"/>
    <w:rsid w:val="00A641E7"/>
    <w:rsid w:val="00C05B1B"/>
    <w:rsid w:val="00C43938"/>
    <w:rsid w:val="00E44DB8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stry@mon.qov.ua/" TargetMode="External"/><Relationship Id="rId13" Type="http://schemas.openxmlformats.org/officeDocument/2006/relationships/hyperlink" Target="mailto:ministry@mon.qov.ua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nistry@mon.qov.ua/" TargetMode="External"/><Relationship Id="rId12" Type="http://schemas.openxmlformats.org/officeDocument/2006/relationships/hyperlink" Target="mailto:ministry@mon.qov.ua/" TargetMode="External"/><Relationship Id="rId17" Type="http://schemas.openxmlformats.org/officeDocument/2006/relationships/hyperlink" Target="https://minjust.gov.ua/m/str_119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ua/tag/cifrova-transformaciya-osviti-ta-nauk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inistry@mon.qov.ua/" TargetMode="External"/><Relationship Id="rId11" Type="http://schemas.openxmlformats.org/officeDocument/2006/relationships/hyperlink" Target="mailto:ministry@mon.q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itlt.gov.ua/" TargetMode="External"/><Relationship Id="rId10" Type="http://schemas.openxmlformats.org/officeDocument/2006/relationships/hyperlink" Target="mailto:ministry@mon.qov.u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nistry@mon.qov.ua/" TargetMode="External"/><Relationship Id="rId14" Type="http://schemas.openxmlformats.org/officeDocument/2006/relationships/hyperlink" Target="https://thedigital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2023-10-23T12:03:00Z</dcterms:created>
  <dcterms:modified xsi:type="dcterms:W3CDTF">2023-10-23T12:04:00Z</dcterms:modified>
</cp:coreProperties>
</file>