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45" w:rsidRDefault="00677545" w:rsidP="006775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17FAC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4D72BC">
        <w:rPr>
          <w:rFonts w:ascii="Times New Roman" w:hAnsi="Times New Roman" w:cs="Times New Roman"/>
          <w:b/>
          <w:sz w:val="28"/>
          <w:szCs w:val="28"/>
          <w:lang w:val="uk-UA"/>
        </w:rPr>
        <w:t>рикла</w:t>
      </w:r>
      <w:proofErr w:type="spellEnd"/>
      <w:r w:rsidRPr="00717F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D72BC">
        <w:rPr>
          <w:rFonts w:ascii="Times New Roman" w:hAnsi="Times New Roman" w:cs="Times New Roman"/>
          <w:b/>
          <w:sz w:val="28"/>
          <w:szCs w:val="28"/>
          <w:lang w:val="uk-UA"/>
        </w:rPr>
        <w:t>тестового завдання з дисципліни «Зв</w:t>
      </w:r>
      <w:r w:rsidR="004D72BC" w:rsidRPr="004D72BC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4D72BC"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  <w:r w:rsidR="004D72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 в </w:t>
      </w:r>
      <w:proofErr w:type="spellStart"/>
      <w:r w:rsidR="004D72BC">
        <w:rPr>
          <w:rFonts w:ascii="Times New Roman" w:hAnsi="Times New Roman" w:cs="Times New Roman"/>
          <w:b/>
          <w:sz w:val="28"/>
          <w:szCs w:val="28"/>
          <w:lang w:val="uk-UA"/>
        </w:rPr>
        <w:t>публячній</w:t>
      </w:r>
      <w:proofErr w:type="spellEnd"/>
      <w:r w:rsidR="004D72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службі</w:t>
      </w:r>
      <w:r w:rsidRPr="00717FAC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D523E1" w:rsidRPr="00717FAC" w:rsidRDefault="00D523E1" w:rsidP="006775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Відповідь «а»</w:t>
      </w:r>
      <w:r w:rsidR="00A62C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-вірна</w:t>
      </w:r>
      <w:bookmarkStart w:id="0" w:name="_GoBack"/>
      <w:bookmarkEnd w:id="0"/>
    </w:p>
    <w:p w:rsidR="00677545" w:rsidRDefault="00677545" w:rsidP="006775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54D4">
        <w:rPr>
          <w:rFonts w:ascii="Times New Roman" w:hAnsi="Times New Roman" w:cs="Times New Roman"/>
          <w:b/>
          <w:sz w:val="28"/>
          <w:szCs w:val="28"/>
          <w:lang w:val="uk-UA"/>
        </w:rPr>
        <w:t>Комунікація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77545" w:rsidRDefault="00677545" w:rsidP="0067754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0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а) процес обміну інформацією між двома або більше </w:t>
      </w:r>
      <w:proofErr w:type="spellStart"/>
      <w:r w:rsidRPr="00C200B9">
        <w:rPr>
          <w:rFonts w:ascii="Times New Roman" w:hAnsi="Times New Roman" w:cs="Times New Roman"/>
          <w:b/>
          <w:sz w:val="28"/>
          <w:szCs w:val="28"/>
          <w:lang w:val="uk-UA"/>
        </w:rPr>
        <w:t>суб</w:t>
      </w:r>
      <w:proofErr w:type="spellEnd"/>
      <w:r w:rsidRPr="00C200B9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C200B9">
        <w:rPr>
          <w:rFonts w:ascii="Times New Roman" w:hAnsi="Times New Roman" w:cs="Times New Roman"/>
          <w:b/>
          <w:sz w:val="28"/>
          <w:szCs w:val="28"/>
          <w:lang w:val="uk-UA"/>
        </w:rPr>
        <w:t>єктами</w:t>
      </w:r>
      <w:proofErr w:type="spellEnd"/>
      <w:r w:rsidRPr="00C200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використанням каналів, що складаються із вер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бальних та невербальних засобів;</w:t>
      </w:r>
    </w:p>
    <w:p w:rsidR="00677545" w:rsidRPr="00085CCD" w:rsidRDefault="00677545" w:rsidP="006775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85CCD">
        <w:rPr>
          <w:rFonts w:ascii="Times New Roman" w:hAnsi="Times New Roman" w:cs="Times New Roman"/>
          <w:sz w:val="28"/>
          <w:szCs w:val="28"/>
          <w:lang w:val="uk-UA"/>
        </w:rPr>
        <w:t>б) процес постачання важливих продуктів;</w:t>
      </w:r>
    </w:p>
    <w:p w:rsidR="00677545" w:rsidRPr="00085CCD" w:rsidRDefault="00677545" w:rsidP="006775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85CCD">
        <w:rPr>
          <w:rFonts w:ascii="Times New Roman" w:hAnsi="Times New Roman" w:cs="Times New Roman"/>
          <w:sz w:val="28"/>
          <w:szCs w:val="28"/>
          <w:lang w:val="uk-UA"/>
        </w:rPr>
        <w:t>в) інформування владних органів;</w:t>
      </w:r>
    </w:p>
    <w:p w:rsidR="00677545" w:rsidRPr="00C200B9" w:rsidRDefault="00677545" w:rsidP="0067754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5CCD">
        <w:rPr>
          <w:rFonts w:ascii="Times New Roman" w:hAnsi="Times New Roman" w:cs="Times New Roman"/>
          <w:sz w:val="28"/>
          <w:szCs w:val="28"/>
          <w:lang w:val="uk-UA"/>
        </w:rPr>
        <w:t xml:space="preserve">г) сприйняття інформації, що передається </w:t>
      </w:r>
      <w:proofErr w:type="spellStart"/>
      <w:r w:rsidRPr="00085CCD">
        <w:rPr>
          <w:rFonts w:ascii="Times New Roman" w:hAnsi="Times New Roman" w:cs="Times New Roman"/>
          <w:sz w:val="28"/>
          <w:szCs w:val="28"/>
          <w:lang w:val="uk-UA"/>
        </w:rPr>
        <w:t>невербально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677545" w:rsidRPr="00AB54D4" w:rsidRDefault="00677545" w:rsidP="0067754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7545" w:rsidRDefault="00677545" w:rsidP="006775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Процес передачі інформації великій групі людей за допомогою спеціальних технічних засобів:</w:t>
      </w:r>
    </w:p>
    <w:p w:rsidR="00677545" w:rsidRDefault="00677545" w:rsidP="0067754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а) масова</w:t>
      </w:r>
      <w:r w:rsidRPr="00AB54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комун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ікація;</w:t>
      </w:r>
    </w:p>
    <w:p w:rsidR="00677545" w:rsidRPr="00C200B9" w:rsidRDefault="00677545" w:rsidP="006775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C200B9">
        <w:rPr>
          <w:rFonts w:ascii="Times New Roman" w:hAnsi="Times New Roman" w:cs="Times New Roman"/>
          <w:sz w:val="28"/>
          <w:szCs w:val="28"/>
          <w:lang w:val="uk-UA"/>
        </w:rPr>
        <w:t>) пропаганда;</w:t>
      </w:r>
    </w:p>
    <w:p w:rsidR="00677545" w:rsidRPr="00C200B9" w:rsidRDefault="00677545" w:rsidP="006775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200B9">
        <w:rPr>
          <w:rFonts w:ascii="Times New Roman" w:hAnsi="Times New Roman" w:cs="Times New Roman"/>
          <w:sz w:val="28"/>
          <w:szCs w:val="28"/>
          <w:lang w:val="uk-UA"/>
        </w:rPr>
        <w:t>в) трансляція;</w:t>
      </w:r>
    </w:p>
    <w:p w:rsidR="00677545" w:rsidRDefault="00677545" w:rsidP="006775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медіація.</w:t>
      </w:r>
    </w:p>
    <w:p w:rsidR="00677545" w:rsidRPr="000D7E86" w:rsidRDefault="00677545" w:rsidP="006775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77545" w:rsidRPr="000D7E86" w:rsidRDefault="00677545" w:rsidP="006775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Pr="000D7E86">
        <w:rPr>
          <w:rFonts w:ascii="Times New Roman" w:hAnsi="Times New Roman" w:cs="Times New Roman"/>
          <w:b/>
          <w:sz w:val="28"/>
          <w:szCs w:val="28"/>
          <w:lang w:val="uk-UA"/>
        </w:rPr>
        <w:t>егламентація та організація  життєдіяльності людей з боку суб’єктів владного впливу шляхом застосування сукупності економічних, адміністративних, інформаційно-психологічних та інших методів з метою досягнення суспільного розвитку.</w:t>
      </w:r>
    </w:p>
    <w:p w:rsidR="00677545" w:rsidRDefault="00677545" w:rsidP="0067754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а) публічне управління;</w:t>
      </w:r>
    </w:p>
    <w:p w:rsidR="00677545" w:rsidRPr="000D7E86" w:rsidRDefault="00677545" w:rsidP="006775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D7E86">
        <w:rPr>
          <w:rFonts w:ascii="Times New Roman" w:hAnsi="Times New Roman" w:cs="Times New Roman"/>
          <w:sz w:val="28"/>
          <w:szCs w:val="28"/>
          <w:lang w:val="uk-UA"/>
        </w:rPr>
        <w:t>б) самоорганізація громади;</w:t>
      </w:r>
    </w:p>
    <w:p w:rsidR="00677545" w:rsidRPr="000D7E86" w:rsidRDefault="00677545" w:rsidP="006775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D7E86">
        <w:rPr>
          <w:rFonts w:ascii="Times New Roman" w:hAnsi="Times New Roman" w:cs="Times New Roman"/>
          <w:sz w:val="28"/>
          <w:szCs w:val="28"/>
          <w:lang w:val="uk-UA"/>
        </w:rPr>
        <w:t>в) прояв громадянської позиції;</w:t>
      </w:r>
    </w:p>
    <w:p w:rsidR="00677545" w:rsidRDefault="00677545" w:rsidP="004D72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D7E86">
        <w:rPr>
          <w:rFonts w:ascii="Times New Roman" w:hAnsi="Times New Roman" w:cs="Times New Roman"/>
          <w:sz w:val="28"/>
          <w:szCs w:val="28"/>
          <w:lang w:val="uk-UA"/>
        </w:rPr>
        <w:t>г) прояв ринкових відносин в політиці.</w:t>
      </w:r>
    </w:p>
    <w:p w:rsidR="004D72BC" w:rsidRPr="004D72BC" w:rsidRDefault="004D72BC" w:rsidP="004D72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77545" w:rsidRDefault="00677545" w:rsidP="006775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54D4">
        <w:rPr>
          <w:rFonts w:ascii="Times New Roman" w:hAnsi="Times New Roman" w:cs="Times New Roman"/>
          <w:b/>
          <w:sz w:val="28"/>
          <w:szCs w:val="28"/>
          <w:lang w:val="uk-UA"/>
        </w:rPr>
        <w:t>Зовнішні комунікації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77545" w:rsidRDefault="00677545" w:rsidP="0067754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а) обмін інформацією між організацією та її зовнішнім середовищем;</w:t>
      </w:r>
    </w:p>
    <w:p w:rsidR="00677545" w:rsidRPr="002D279E" w:rsidRDefault="00677545" w:rsidP="006775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D279E">
        <w:rPr>
          <w:rFonts w:ascii="Times New Roman" w:hAnsi="Times New Roman" w:cs="Times New Roman"/>
          <w:sz w:val="28"/>
          <w:szCs w:val="28"/>
          <w:lang w:val="uk-UA"/>
        </w:rPr>
        <w:t>б) споживання зовнішньої інформації;</w:t>
      </w:r>
    </w:p>
    <w:p w:rsidR="00677545" w:rsidRPr="002D279E" w:rsidRDefault="00677545" w:rsidP="006775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D279E">
        <w:rPr>
          <w:rFonts w:ascii="Times New Roman" w:hAnsi="Times New Roman" w:cs="Times New Roman"/>
          <w:sz w:val="28"/>
          <w:szCs w:val="28"/>
          <w:lang w:val="uk-UA"/>
        </w:rPr>
        <w:t>в) меседжі за межі системи;</w:t>
      </w:r>
    </w:p>
    <w:p w:rsidR="00677545" w:rsidRPr="002D279E" w:rsidRDefault="00677545" w:rsidP="006775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D279E">
        <w:rPr>
          <w:rFonts w:ascii="Times New Roman" w:hAnsi="Times New Roman" w:cs="Times New Roman"/>
          <w:sz w:val="28"/>
          <w:szCs w:val="28"/>
          <w:lang w:val="uk-UA"/>
        </w:rPr>
        <w:t>г) інформаційний обмін між елементами однієї організації.</w:t>
      </w:r>
    </w:p>
    <w:p w:rsidR="00677545" w:rsidRDefault="00677545" w:rsidP="00677545">
      <w:pPr>
        <w:pStyle w:val="a3"/>
        <w:rPr>
          <w:color w:val="000000"/>
          <w:sz w:val="27"/>
          <w:szCs w:val="27"/>
          <w:lang w:val="uk-UA"/>
        </w:rPr>
      </w:pPr>
    </w:p>
    <w:p w:rsidR="00677545" w:rsidRPr="002D279E" w:rsidRDefault="00677545" w:rsidP="006775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54D4">
        <w:rPr>
          <w:rFonts w:ascii="Times New Roman" w:hAnsi="Times New Roman" w:cs="Times New Roman"/>
          <w:b/>
          <w:sz w:val="28"/>
          <w:szCs w:val="28"/>
          <w:lang w:val="uk-UA"/>
        </w:rPr>
        <w:t>Внутрішні комунікації</w:t>
      </w:r>
      <w:r w:rsidRPr="007C2DC4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:</w:t>
      </w:r>
    </w:p>
    <w:p w:rsidR="00677545" w:rsidRDefault="00677545" w:rsidP="0067754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279E">
        <w:rPr>
          <w:rFonts w:ascii="Times New Roman" w:hAnsi="Times New Roman" w:cs="Times New Roman"/>
          <w:b/>
          <w:sz w:val="28"/>
          <w:szCs w:val="28"/>
          <w:lang w:val="uk-UA"/>
        </w:rPr>
        <w:t>а) інформаційний обмін між елементами однієї організації;</w:t>
      </w:r>
    </w:p>
    <w:p w:rsidR="00677545" w:rsidRPr="002D279E" w:rsidRDefault="00677545" w:rsidP="006775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D279E">
        <w:rPr>
          <w:rFonts w:ascii="Times New Roman" w:hAnsi="Times New Roman" w:cs="Times New Roman"/>
          <w:sz w:val="28"/>
          <w:szCs w:val="28"/>
          <w:lang w:val="uk-UA"/>
        </w:rPr>
        <w:t>б) документообіг в організації;</w:t>
      </w:r>
    </w:p>
    <w:p w:rsidR="00677545" w:rsidRPr="002D279E" w:rsidRDefault="00677545" w:rsidP="006775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D279E">
        <w:rPr>
          <w:rFonts w:ascii="Times New Roman" w:hAnsi="Times New Roman" w:cs="Times New Roman"/>
          <w:sz w:val="28"/>
          <w:szCs w:val="28"/>
          <w:lang w:val="uk-UA"/>
        </w:rPr>
        <w:t>в) чутки та плітки на неформальному рівні спілкування;</w:t>
      </w:r>
    </w:p>
    <w:p w:rsidR="00677545" w:rsidRPr="002D279E" w:rsidRDefault="00677545" w:rsidP="006775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D279E">
        <w:rPr>
          <w:rFonts w:ascii="Times New Roman" w:hAnsi="Times New Roman" w:cs="Times New Roman"/>
          <w:sz w:val="28"/>
          <w:szCs w:val="28"/>
          <w:lang w:val="uk-UA"/>
        </w:rPr>
        <w:t>г) система переходів в приміщенні, де розміщується організація.</w:t>
      </w:r>
    </w:p>
    <w:p w:rsidR="00677545" w:rsidRPr="006D4DAB" w:rsidRDefault="00677545" w:rsidP="00677545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7545" w:rsidRPr="006D4DAB" w:rsidRDefault="00677545" w:rsidP="00677545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7545" w:rsidRDefault="00677545" w:rsidP="006775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54D4">
        <w:rPr>
          <w:rFonts w:ascii="Times New Roman" w:hAnsi="Times New Roman" w:cs="Times New Roman"/>
          <w:b/>
          <w:sz w:val="28"/>
          <w:szCs w:val="28"/>
          <w:lang w:val="uk-UA"/>
        </w:rPr>
        <w:t>Горизонтальні комунікації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677545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:</w:t>
      </w:r>
    </w:p>
    <w:p w:rsidR="00677545" w:rsidRDefault="00677545" w:rsidP="0067754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а) обмін інформацією між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суб</w:t>
      </w:r>
      <w:proofErr w:type="spellEnd"/>
      <w:r w:rsidRPr="006D4DAB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єктами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що знаходяться на одному управлінському рівні, в межах однієї системи;</w:t>
      </w:r>
    </w:p>
    <w:p w:rsidR="00677545" w:rsidRPr="008249FA" w:rsidRDefault="00677545" w:rsidP="0067754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249FA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824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обмін інформацією вгору й униз в рамках ієрархічної, що передбачає певну підпорядкованість, структури організації;</w:t>
      </w:r>
    </w:p>
    <w:p w:rsidR="00677545" w:rsidRPr="008249FA" w:rsidRDefault="00677545" w:rsidP="00677545">
      <w:pPr>
        <w:pStyle w:val="a3"/>
        <w:spacing w:before="240"/>
        <w:rPr>
          <w:rFonts w:ascii="Times New Roman" w:hAnsi="Times New Roman" w:cs="Times New Roman"/>
          <w:sz w:val="28"/>
          <w:szCs w:val="28"/>
          <w:lang w:val="uk-UA"/>
        </w:rPr>
      </w:pPr>
      <w:r w:rsidRPr="008249FA">
        <w:rPr>
          <w:rFonts w:ascii="Times New Roman" w:hAnsi="Times New Roman" w:cs="Times New Roman"/>
          <w:sz w:val="28"/>
          <w:szCs w:val="28"/>
          <w:lang w:val="uk-UA"/>
        </w:rPr>
        <w:t>в) пересування в межах відносно плоскої поверхні;</w:t>
      </w:r>
    </w:p>
    <w:p w:rsidR="00677545" w:rsidRDefault="00677545" w:rsidP="00677545">
      <w:pPr>
        <w:pStyle w:val="a3"/>
        <w:spacing w:before="240"/>
        <w:rPr>
          <w:rFonts w:ascii="Times New Roman" w:hAnsi="Times New Roman" w:cs="Times New Roman"/>
          <w:sz w:val="28"/>
          <w:szCs w:val="28"/>
          <w:lang w:val="uk-UA"/>
        </w:rPr>
      </w:pPr>
      <w:r w:rsidRPr="008249FA">
        <w:rPr>
          <w:rFonts w:ascii="Times New Roman" w:hAnsi="Times New Roman" w:cs="Times New Roman"/>
          <w:sz w:val="28"/>
          <w:szCs w:val="28"/>
          <w:lang w:val="uk-UA"/>
        </w:rPr>
        <w:t>г) Комунікації, що не виходять за межі горизонту.</w:t>
      </w:r>
    </w:p>
    <w:p w:rsidR="00677545" w:rsidRPr="002D279E" w:rsidRDefault="00677545" w:rsidP="00677545">
      <w:pPr>
        <w:pStyle w:val="a3"/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77545" w:rsidRPr="006D4DAB" w:rsidRDefault="00677545" w:rsidP="006775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50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Вертикальні комунікації</w:t>
      </w:r>
      <w:r w:rsidRPr="000D50B4"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 xml:space="preserve"> </w:t>
      </w:r>
      <w:r w:rsidRPr="006775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:</w:t>
      </w:r>
    </w:p>
    <w:p w:rsidR="00677545" w:rsidRDefault="00677545" w:rsidP="00677545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6D4D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а) обмін інформацією вгору й униз в рамках ієрархічної, що передбачає певну підпорядкованість, структури організації;</w:t>
      </w:r>
    </w:p>
    <w:p w:rsidR="00677545" w:rsidRPr="008249FA" w:rsidRDefault="00677545" w:rsidP="006775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24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б)</w:t>
      </w:r>
      <w:r w:rsidRPr="008249FA">
        <w:rPr>
          <w:rFonts w:ascii="Times New Roman" w:hAnsi="Times New Roman" w:cs="Times New Roman"/>
          <w:sz w:val="28"/>
          <w:szCs w:val="28"/>
          <w:lang w:val="uk-UA"/>
        </w:rPr>
        <w:t xml:space="preserve"> обмін інформацією між </w:t>
      </w:r>
      <w:proofErr w:type="spellStart"/>
      <w:r w:rsidRPr="008249FA"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Pr="008249F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249FA">
        <w:rPr>
          <w:rFonts w:ascii="Times New Roman" w:hAnsi="Times New Roman" w:cs="Times New Roman"/>
          <w:sz w:val="28"/>
          <w:szCs w:val="28"/>
          <w:lang w:val="uk-UA"/>
        </w:rPr>
        <w:t>єктами</w:t>
      </w:r>
      <w:proofErr w:type="spellEnd"/>
      <w:r w:rsidRPr="008249FA">
        <w:rPr>
          <w:rFonts w:ascii="Times New Roman" w:hAnsi="Times New Roman" w:cs="Times New Roman"/>
          <w:sz w:val="28"/>
          <w:szCs w:val="28"/>
          <w:lang w:val="uk-UA"/>
        </w:rPr>
        <w:t>, що знаходяться на одному управлінському рівні, в межах однієї системи;</w:t>
      </w:r>
    </w:p>
    <w:p w:rsidR="00677545" w:rsidRPr="008249FA" w:rsidRDefault="00677545" w:rsidP="0067754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24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в) інформація на вертикальних інформаційних банерах;</w:t>
      </w:r>
    </w:p>
    <w:p w:rsidR="00677545" w:rsidRPr="008249FA" w:rsidRDefault="00677545" w:rsidP="0067754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24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г) інформація, що засвоюється у вертикальному стані приймача.</w:t>
      </w:r>
    </w:p>
    <w:p w:rsidR="00677545" w:rsidRPr="008249FA" w:rsidRDefault="00677545" w:rsidP="006775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77545" w:rsidRDefault="00677545" w:rsidP="006775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54D4">
        <w:rPr>
          <w:rFonts w:ascii="Times New Roman" w:hAnsi="Times New Roman" w:cs="Times New Roman"/>
          <w:b/>
          <w:sz w:val="28"/>
          <w:szCs w:val="28"/>
          <w:lang w:val="uk-UA"/>
        </w:rPr>
        <w:t>Зворотні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й зв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77545" w:rsidRDefault="00677545" w:rsidP="0067754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а) реакція на отриману інформацію, що свідчить про міру її сприйняття;</w:t>
      </w:r>
    </w:p>
    <w:p w:rsidR="00677545" w:rsidRPr="008249FA" w:rsidRDefault="00677545" w:rsidP="006775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249FA">
        <w:rPr>
          <w:rFonts w:ascii="Times New Roman" w:hAnsi="Times New Roman" w:cs="Times New Roman"/>
          <w:sz w:val="28"/>
          <w:szCs w:val="28"/>
          <w:lang w:val="uk-UA"/>
        </w:rPr>
        <w:t xml:space="preserve">б) звернення </w:t>
      </w:r>
      <w:proofErr w:type="spellStart"/>
      <w:r w:rsidRPr="008249FA"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Pr="008249F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249FA">
        <w:rPr>
          <w:rFonts w:ascii="Times New Roman" w:hAnsi="Times New Roman" w:cs="Times New Roman"/>
          <w:sz w:val="28"/>
          <w:szCs w:val="28"/>
          <w:lang w:val="uk-UA"/>
        </w:rPr>
        <w:t>єкту</w:t>
      </w:r>
      <w:proofErr w:type="spellEnd"/>
      <w:r w:rsidRPr="008249FA">
        <w:rPr>
          <w:rFonts w:ascii="Times New Roman" w:hAnsi="Times New Roman" w:cs="Times New Roman"/>
          <w:sz w:val="28"/>
          <w:szCs w:val="28"/>
          <w:lang w:val="uk-UA"/>
        </w:rPr>
        <w:t xml:space="preserve"> до самого себе;</w:t>
      </w:r>
    </w:p>
    <w:p w:rsidR="00677545" w:rsidRPr="008249FA" w:rsidRDefault="00677545" w:rsidP="006775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249FA">
        <w:rPr>
          <w:rFonts w:ascii="Times New Roman" w:hAnsi="Times New Roman" w:cs="Times New Roman"/>
          <w:sz w:val="28"/>
          <w:szCs w:val="28"/>
          <w:lang w:val="uk-UA"/>
        </w:rPr>
        <w:t>в) повторне повідомлення;</w:t>
      </w:r>
    </w:p>
    <w:p w:rsidR="00677545" w:rsidRPr="002D279E" w:rsidRDefault="00677545" w:rsidP="006775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249FA">
        <w:rPr>
          <w:rFonts w:ascii="Times New Roman" w:hAnsi="Times New Roman" w:cs="Times New Roman"/>
          <w:sz w:val="28"/>
          <w:szCs w:val="28"/>
          <w:lang w:val="uk-UA"/>
        </w:rPr>
        <w:t>г) інформування органів публічного управління.</w:t>
      </w:r>
    </w:p>
    <w:p w:rsidR="00677545" w:rsidRPr="00AB54D4" w:rsidRDefault="00677545" w:rsidP="0067754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7545" w:rsidRDefault="00677545" w:rsidP="006775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244B">
        <w:rPr>
          <w:rFonts w:ascii="Times New Roman" w:hAnsi="Times New Roman" w:cs="Times New Roman"/>
          <w:b/>
          <w:sz w:val="28"/>
          <w:szCs w:val="28"/>
          <w:lang w:val="uk-UA"/>
        </w:rPr>
        <w:t>Зустріч членів територіальної громади з депутатами відповідної ради та посадовими особами місцевого самоврядування, під час яких можливе заслуховування останніх, порушення питання та внесення пропозицій щодо питань місцевого значення, що належать до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ідання місцевого самоврядування:</w:t>
      </w:r>
    </w:p>
    <w:p w:rsidR="00677545" w:rsidRDefault="00677545" w:rsidP="006775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а)</w:t>
      </w:r>
      <w:r w:rsidRPr="000124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01244B">
        <w:rPr>
          <w:rFonts w:ascii="Times New Roman" w:hAnsi="Times New Roman" w:cs="Times New Roman"/>
          <w:b/>
          <w:sz w:val="28"/>
          <w:szCs w:val="28"/>
          <w:lang w:val="uk-UA"/>
        </w:rPr>
        <w:t>ромадські слухання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677545" w:rsidRPr="0001244B" w:rsidRDefault="00677545" w:rsidP="006775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1244B">
        <w:rPr>
          <w:rFonts w:ascii="Times New Roman" w:hAnsi="Times New Roman" w:cs="Times New Roman"/>
          <w:sz w:val="28"/>
          <w:szCs w:val="28"/>
          <w:lang w:val="uk-UA"/>
        </w:rPr>
        <w:t xml:space="preserve">             б) регіональний референдум;</w:t>
      </w:r>
    </w:p>
    <w:p w:rsidR="00677545" w:rsidRPr="0001244B" w:rsidRDefault="00677545" w:rsidP="006775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1244B">
        <w:rPr>
          <w:rFonts w:ascii="Times New Roman" w:hAnsi="Times New Roman" w:cs="Times New Roman"/>
          <w:sz w:val="28"/>
          <w:szCs w:val="28"/>
          <w:lang w:val="uk-UA"/>
        </w:rPr>
        <w:t xml:space="preserve">              в) </w:t>
      </w:r>
      <w:proofErr w:type="spellStart"/>
      <w:r w:rsidRPr="0001244B">
        <w:rPr>
          <w:rFonts w:ascii="Times New Roman" w:hAnsi="Times New Roman" w:cs="Times New Roman"/>
          <w:sz w:val="28"/>
          <w:szCs w:val="28"/>
          <w:lang w:val="uk-UA"/>
        </w:rPr>
        <w:t>Терирторіальна</w:t>
      </w:r>
      <w:proofErr w:type="spellEnd"/>
      <w:r w:rsidRPr="0001244B">
        <w:rPr>
          <w:rFonts w:ascii="Times New Roman" w:hAnsi="Times New Roman" w:cs="Times New Roman"/>
          <w:sz w:val="28"/>
          <w:szCs w:val="28"/>
          <w:lang w:val="uk-UA"/>
        </w:rPr>
        <w:t xml:space="preserve"> конференція;</w:t>
      </w:r>
    </w:p>
    <w:p w:rsidR="00677545" w:rsidRDefault="00677545" w:rsidP="006775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1244B">
        <w:rPr>
          <w:rFonts w:ascii="Times New Roman" w:hAnsi="Times New Roman" w:cs="Times New Roman"/>
          <w:sz w:val="28"/>
          <w:szCs w:val="28"/>
          <w:lang w:val="uk-UA"/>
        </w:rPr>
        <w:t xml:space="preserve">              г) Загальні територіальні збори.</w:t>
      </w:r>
    </w:p>
    <w:p w:rsidR="00677545" w:rsidRPr="002D279E" w:rsidRDefault="00677545" w:rsidP="006775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D279E">
        <w:rPr>
          <w:rFonts w:ascii="Times New Roman" w:hAnsi="Times New Roman" w:cs="Times New Roman"/>
          <w:b/>
          <w:sz w:val="28"/>
          <w:szCs w:val="28"/>
          <w:lang w:val="uk-UA"/>
        </w:rPr>
        <w:t>10.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279E">
        <w:rPr>
          <w:rFonts w:ascii="Times New Roman" w:hAnsi="Times New Roman" w:cs="Times New Roman"/>
          <w:b/>
          <w:sz w:val="28"/>
          <w:szCs w:val="28"/>
          <w:lang w:val="uk-UA"/>
        </w:rPr>
        <w:t>Реалізація управлінських функцій суб’єктами публічного управління, що регламентується законами та іншими нормативно-правовими актами, в процесі впровадження в життя директив, розпоряджень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наказів:</w:t>
      </w:r>
    </w:p>
    <w:p w:rsidR="00677545" w:rsidRDefault="00677545" w:rsidP="0067754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а) публічне а</w:t>
      </w:r>
      <w:r w:rsidRPr="00AB54D4">
        <w:rPr>
          <w:rFonts w:ascii="Times New Roman" w:hAnsi="Times New Roman" w:cs="Times New Roman"/>
          <w:b/>
          <w:sz w:val="28"/>
          <w:szCs w:val="28"/>
          <w:lang w:val="uk-UA"/>
        </w:rPr>
        <w:t>дміністрування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677545" w:rsidRPr="000D7E86" w:rsidRDefault="00677545" w:rsidP="006775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D7E86">
        <w:rPr>
          <w:rFonts w:ascii="Times New Roman" w:hAnsi="Times New Roman" w:cs="Times New Roman"/>
          <w:sz w:val="28"/>
          <w:szCs w:val="28"/>
          <w:lang w:val="uk-UA"/>
        </w:rPr>
        <w:lastRenderedPageBreak/>
        <w:t>б) публічне управління;</w:t>
      </w:r>
    </w:p>
    <w:p w:rsidR="00677545" w:rsidRPr="000D7E86" w:rsidRDefault="00677545" w:rsidP="006775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D7E86">
        <w:rPr>
          <w:rFonts w:ascii="Times New Roman" w:hAnsi="Times New Roman" w:cs="Times New Roman"/>
          <w:sz w:val="28"/>
          <w:szCs w:val="28"/>
          <w:lang w:val="uk-UA"/>
        </w:rPr>
        <w:t>в) прояв самоуправління;</w:t>
      </w:r>
    </w:p>
    <w:p w:rsidR="00677545" w:rsidRDefault="00677545" w:rsidP="006775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D7E86">
        <w:rPr>
          <w:rFonts w:ascii="Times New Roman" w:hAnsi="Times New Roman" w:cs="Times New Roman"/>
          <w:sz w:val="28"/>
          <w:szCs w:val="28"/>
          <w:lang w:val="uk-UA"/>
        </w:rPr>
        <w:t>г) прояв національної свідомості.</w:t>
      </w:r>
    </w:p>
    <w:p w:rsidR="00BB21F5" w:rsidRDefault="00BB21F5">
      <w:pPr>
        <w:rPr>
          <w:lang w:val="uk-UA"/>
        </w:rPr>
      </w:pPr>
    </w:p>
    <w:p w:rsidR="00BE3E7D" w:rsidRPr="00677545" w:rsidRDefault="00BE3E7D">
      <w:pPr>
        <w:rPr>
          <w:lang w:val="uk-UA"/>
        </w:rPr>
      </w:pPr>
    </w:p>
    <w:sectPr w:rsidR="00BE3E7D" w:rsidRPr="0067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45B"/>
    <w:multiLevelType w:val="hybridMultilevel"/>
    <w:tmpl w:val="989E9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45"/>
    <w:rsid w:val="00331F86"/>
    <w:rsid w:val="004D72BC"/>
    <w:rsid w:val="00677545"/>
    <w:rsid w:val="008958F7"/>
    <w:rsid w:val="00A62C04"/>
    <w:rsid w:val="00BB21F5"/>
    <w:rsid w:val="00BE3E7D"/>
    <w:rsid w:val="00D5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ОрганизациЯ</cp:lastModifiedBy>
  <cp:revision>5</cp:revision>
  <dcterms:created xsi:type="dcterms:W3CDTF">2023-10-30T14:43:00Z</dcterms:created>
  <dcterms:modified xsi:type="dcterms:W3CDTF">2023-10-30T14:47:00Z</dcterms:modified>
</cp:coreProperties>
</file>