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B9" w:rsidRDefault="003549B9" w:rsidP="003549B9">
      <w:pPr>
        <w:tabs>
          <w:tab w:val="left" w:pos="2617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7C8">
        <w:rPr>
          <w:rFonts w:ascii="Times New Roman" w:hAnsi="Times New Roman"/>
          <w:b/>
          <w:sz w:val="28"/>
          <w:szCs w:val="28"/>
          <w:lang w:val="uk-UA"/>
        </w:rPr>
        <w:t>Література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 дисципліни </w:t>
      </w:r>
    </w:p>
    <w:p w:rsidR="007C5CBC" w:rsidRDefault="007C5CBC" w:rsidP="003549B9">
      <w:pPr>
        <w:tabs>
          <w:tab w:val="left" w:pos="2617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49B9" w:rsidRDefault="003549B9" w:rsidP="003549B9">
      <w:pPr>
        <w:tabs>
          <w:tab w:val="left" w:pos="2617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«ПОЛІТИКА ІНКЛЮЗИВНОГО РОЗВИТКУ»</w:t>
      </w:r>
    </w:p>
    <w:p w:rsidR="007C5CBC" w:rsidRPr="007C5CBC" w:rsidRDefault="007C5CBC" w:rsidP="007C5CBC">
      <w:pPr>
        <w:widowControl w:val="0"/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7C5CBC">
        <w:rPr>
          <w:rFonts w:ascii="Times New Roman" w:eastAsia="Times New Roman" w:hAnsi="Times New Roman"/>
          <w:b/>
          <w:sz w:val="28"/>
          <w:szCs w:val="28"/>
          <w:lang w:val="uk-UA"/>
        </w:rPr>
        <w:t>Рекомендована література</w:t>
      </w:r>
    </w:p>
    <w:p w:rsidR="007C5CBC" w:rsidRPr="007C5CBC" w:rsidRDefault="007C5CBC" w:rsidP="007C5CBC">
      <w:pPr>
        <w:widowControl w:val="0"/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7C5CBC" w:rsidRPr="007C5CBC" w:rsidRDefault="007C5CBC" w:rsidP="007C5CBC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Андрюкайтене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Регіна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</w:t>
      </w:r>
      <w:r w:rsidRPr="007C5CB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Воронкова Валентина</w:t>
      </w:r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 Філософія менеджменту інклюзивного розвитку в умовах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цифровізації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Соціально-гуманітарні виміри правової держави: матеріали Міжнародної науково-практичної конференції (м. Дніпро, 27 жовтня 2022 р.). Дніпро: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Дніпроп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держ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ун-т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внутр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 справ, 2022. 400 с. С.17-22.</w:t>
      </w:r>
    </w:p>
    <w:p w:rsidR="007C5CBC" w:rsidRPr="007C5CBC" w:rsidRDefault="007C5CBC" w:rsidP="007C5CBC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7C5CBC">
        <w:rPr>
          <w:rFonts w:ascii="Times New Roman" w:eastAsia="Times New Roman" w:hAnsi="Times New Roman"/>
          <w:sz w:val="28"/>
          <w:szCs w:val="28"/>
          <w:lang w:val="uk-UA" w:eastAsia="ru-RU"/>
        </w:rPr>
        <w:t>Колупаєва</w:t>
      </w:r>
      <w:proofErr w:type="spellEnd"/>
      <w:r w:rsidRPr="007C5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А., </w:t>
      </w:r>
      <w:proofErr w:type="spellStart"/>
      <w:r w:rsidRPr="007C5CBC">
        <w:rPr>
          <w:rFonts w:ascii="Times New Roman" w:eastAsia="Times New Roman" w:hAnsi="Times New Roman"/>
          <w:sz w:val="28"/>
          <w:szCs w:val="28"/>
          <w:lang w:val="uk-UA" w:eastAsia="ru-RU"/>
        </w:rPr>
        <w:t>Таранченко</w:t>
      </w:r>
      <w:proofErr w:type="spellEnd"/>
      <w:r w:rsidRPr="007C5C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О., Навчання дітей з особливими освітніми потр</w:t>
      </w: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ебами в освітньому середовищі. Харків, 2019.  304 с.</w:t>
      </w:r>
    </w:p>
    <w:p w:rsidR="007C5CBC" w:rsidRPr="007C5CBC" w:rsidRDefault="007C5CBC" w:rsidP="007C5CBC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C5CBC">
        <w:rPr>
          <w:rFonts w:ascii="Times New Roman" w:eastAsia="MS Mincho" w:hAnsi="Times New Roman"/>
          <w:b/>
          <w:sz w:val="24"/>
          <w:szCs w:val="24"/>
          <w:lang w:val="uk-UA"/>
        </w:rPr>
        <w:t>Воронкова В.Г.,</w:t>
      </w:r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Олексенко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Р.І.  Формування концепції соціального розвитку як динамічної системи у контексті публічного управління та адміністрування.  Вісник Національного університету цивільного захисту України :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зб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>. наук. пр. Київ, 2020. № 2 (13). C. 255-272.</w:t>
      </w:r>
    </w:p>
    <w:p w:rsidR="007C5CBC" w:rsidRPr="007C5CBC" w:rsidRDefault="007C5CBC" w:rsidP="007C5CBC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C5CB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Воронкова В.Г. П</w:t>
      </w: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ублічне управління та адміністрування в інформаційному суспільстві: вітчизняний і зарубіжний досвід / За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заг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ред. Сергія Чернова, Валентини Воронкової, Віктора Банаха, Олександра Сосніна,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Пранаса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Жукаускаса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Йоліти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Ввайнхарт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Регіни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Андрюкайтене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;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Запоріз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держ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. інж. акад. Запоріжжя: ЗДІА, 2017. 602 с.</w:t>
      </w:r>
    </w:p>
    <w:p w:rsidR="007C5CBC" w:rsidRPr="007C5CBC" w:rsidRDefault="007C5CBC" w:rsidP="007C5CBC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C5CB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Воронкова В.Г.</w:t>
      </w: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, Заїка  О.В.  Концепція електронного управління та електронної демократії  в епоху цифрового розвитку. “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Vectors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of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the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development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of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science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and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education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in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the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modern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world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” (“Вектори розвитку науки і освіти на сучасному світі ”) /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Compiled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by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V.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Shpak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;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Chairman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of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the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Editorial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Board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S.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Tabachnikov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Sherman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Oaks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California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: GS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Publishing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Services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, 2023. С.287-307..</w:t>
      </w:r>
    </w:p>
    <w:p w:rsidR="007C5CBC" w:rsidRPr="007C5CBC" w:rsidRDefault="007C5CBC" w:rsidP="007C5CBC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C5CB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Воронкова В. Г., </w:t>
      </w: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Заїка  О. В.  Концепція електронного управління та електронної демократії  в епоху цифрового розвитку. “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Vectors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of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the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development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of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science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and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education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in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the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modern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world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” (“Вектори розвитку науки і освіти на сучасному світі ”) /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Compiled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by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V.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Shpak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;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Chairman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of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the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Editorial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Board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S.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Tabachnikov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Sherman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Oaks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California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: GS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Publishing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Services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, 2023. С.287-307.</w:t>
      </w:r>
    </w:p>
    <w:p w:rsidR="007C5CBC" w:rsidRPr="007C5CBC" w:rsidRDefault="007C5CBC" w:rsidP="007C5CBC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C5CB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Воронкова В. Г</w:t>
      </w: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Цифровий розвиток та електронна демократія. Геостратегічні трансформації та траєкторія національної безпеки в контексті відбудови і сталого розвитку України : матеріали Міжнародної науково-практичної конференції (25–26 травня 2023 року, м. Запоріжжя) / наук. ред. Н. Г.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Метеленко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; Інженерний навчально-науковий інститут ім. Ю. М. Потебні Запорізького національного університету.  Одеса :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Олді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+, 2023. С.274-279.</w:t>
      </w:r>
    </w:p>
    <w:p w:rsidR="007C5CBC" w:rsidRPr="007C5CBC" w:rsidRDefault="007C5CBC" w:rsidP="007C5CBC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C5CB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Воронкова В. Г. П</w:t>
      </w: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олітика інклюзивного розвитку: передові інклюз</w:t>
      </w:r>
      <w:bookmarkStart w:id="0" w:name="_GoBack"/>
      <w:bookmarkEnd w:id="0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ивні практики. Геостратегічні трансформації та траєкторія національної безпеки в контексті відбудови і сталого розвитку України : матеріали Міжнародної науково-практичної конференції (25–26 травня 2023 року, м. Запоріжжя) / наук. ред. Н. Г.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Метеленко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; Інженерний навчально-науковий інститут ім. Ю. М. Потебні Запорізького національного університету.  Одеса :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Олді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+, 2023. С.285-289.</w:t>
      </w:r>
    </w:p>
    <w:p w:rsidR="007C5CBC" w:rsidRPr="007C5CBC" w:rsidRDefault="007C5CBC" w:rsidP="007C5CBC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Кивлюк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О. П., </w:t>
      </w:r>
      <w:r w:rsidRPr="007C5CBC">
        <w:rPr>
          <w:rFonts w:ascii="Times New Roman" w:eastAsia="MS Mincho" w:hAnsi="Times New Roman"/>
          <w:b/>
          <w:sz w:val="24"/>
          <w:szCs w:val="24"/>
          <w:lang w:val="uk-UA"/>
        </w:rPr>
        <w:t xml:space="preserve">Воронкова В. Г.,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Нікітенко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В. О.  Інтеграція віртуальної реальності та освіти в контексті креативності та сучасних тенденції цифрового  розвитку /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Compiled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by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V.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Shpak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;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Chairman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of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the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Editorial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Board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S.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Tabachnikov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.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Sherman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Oaks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,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California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: GS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Publishing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Services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, 2023.   С.47-63. 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7C5CB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ДОДАТКОВІ ДЖЕРЕЛА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C5CBC">
        <w:rPr>
          <w:rFonts w:ascii="Times New Roman" w:eastAsia="MS Mincho" w:hAnsi="Times New Roman"/>
          <w:bCs/>
          <w:sz w:val="24"/>
          <w:szCs w:val="24"/>
          <w:lang w:val="uk-UA"/>
        </w:rPr>
        <w:lastRenderedPageBreak/>
        <w:t>1</w:t>
      </w:r>
      <w:r w:rsidRPr="007C5CBC">
        <w:rPr>
          <w:rFonts w:ascii="Times New Roman" w:eastAsia="MS Mincho" w:hAnsi="Times New Roman"/>
          <w:bCs/>
          <w:sz w:val="24"/>
          <w:szCs w:val="24"/>
          <w:lang w:val="uk-UA"/>
        </w:rPr>
        <w:tab/>
      </w:r>
      <w:r w:rsidRPr="007C5CB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Воронкова </w:t>
      </w:r>
      <w:proofErr w:type="spellStart"/>
      <w:r w:rsidRPr="007C5CB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В.Г</w:t>
      </w: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.Agile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-менеджмент (менеджмент 3.0) як основа публічного управління та адміністрування у цифровому суспільстві. Всеукраїнська науково-практична конференція «Публічне управління в системі координат: демократія, децентралізація, місцеве самоврядування». Мелітополь, Україна, 18 жовтня 2019 року. Мелітополь 2019.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r w:rsidRPr="007C5CB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Воронкова В.Г.</w:t>
      </w: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Андрюкайтене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Регіна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. Сучасне управління у контексті теорії складності та інновацій. Публічне управління та адміністрування у процесах економічних реформ: збірник тез доповідей ІV Всеукраїнської науково-практичної конференції, 25 березня 2020 р. Херсон: ДВНЗ «ХДАУ», 2020.   С.227-229.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 </w:t>
      </w:r>
      <w:r w:rsidRPr="007C5CB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Воронкова В.Г., </w:t>
      </w:r>
      <w:proofErr w:type="spellStart"/>
      <w:r w:rsidRPr="007C5CB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А</w:t>
      </w: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ндрюкайтене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Регіна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Нікітенко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В.О. Публічне управління та адміністрування як напрям розвитку теорії складних систем у контексті викликів цифрового суспільства. Державне управління та адміністрування в контексті цифрового суспільства: колективна монографія. Мелітополь, Таврійський державний агротехнологічний університет імені Дмитра Моторного, 2020.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4. </w:t>
      </w:r>
      <w:r w:rsidRPr="007C5CBC">
        <w:rPr>
          <w:rFonts w:ascii="Times New Roman" w:eastAsia="MS Mincho" w:hAnsi="Times New Roman"/>
          <w:b/>
          <w:sz w:val="24"/>
          <w:szCs w:val="24"/>
          <w:lang w:val="uk-UA"/>
        </w:rPr>
        <w:t>Воронкова Валентина</w:t>
      </w:r>
      <w:r w:rsidRPr="007C5CBC">
        <w:rPr>
          <w:rFonts w:ascii="Times New Roman" w:eastAsia="MS Mincho" w:hAnsi="Times New Roman"/>
          <w:b/>
          <w:i/>
          <w:sz w:val="24"/>
          <w:szCs w:val="24"/>
          <w:lang w:val="uk-UA"/>
        </w:rPr>
        <w:t>,</w:t>
      </w:r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Кивлюк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 Ольга.</w:t>
      </w:r>
      <w:r w:rsidRPr="007C5CBC">
        <w:rPr>
          <w:rFonts w:ascii="Times New Roman" w:eastAsia="MS Mincho" w:hAnsi="Times New Roman"/>
          <w:i/>
          <w:sz w:val="24"/>
          <w:szCs w:val="24"/>
          <w:lang w:val="uk-UA"/>
        </w:rPr>
        <w:t xml:space="preserve">  </w:t>
      </w:r>
      <w:r w:rsidRPr="007C5CBC">
        <w:rPr>
          <w:rFonts w:ascii="Times New Roman" w:eastAsia="MS Mincho" w:hAnsi="Times New Roman"/>
          <w:sz w:val="24"/>
          <w:szCs w:val="24"/>
          <w:lang w:val="uk-UA"/>
        </w:rPr>
        <w:t>Ф</w:t>
      </w:r>
      <w:r w:rsidRPr="007C5CBC">
        <w:rPr>
          <w:rFonts w:ascii="Times New Roman" w:hAnsi="Times New Roman"/>
          <w:sz w:val="24"/>
          <w:szCs w:val="24"/>
          <w:lang w:val="uk-UA"/>
        </w:rPr>
        <w:t xml:space="preserve">ормування цифрових навичок та  </w:t>
      </w:r>
      <w:proofErr w:type="spellStart"/>
      <w:r w:rsidRPr="007C5CBC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Pr="007C5CB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фахівців у процесі викладання дисциплін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управлінсько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>-економічного та правового циклу.</w:t>
      </w:r>
      <w:r w:rsidRPr="007C5CBC">
        <w:rPr>
          <w:rFonts w:ascii="Times New Roman" w:eastAsia="MS Mincho" w:hAnsi="Times New Roman"/>
          <w:sz w:val="24"/>
          <w:szCs w:val="24"/>
        </w:rPr>
        <w:t xml:space="preserve"> </w:t>
      </w:r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Цифрова трансформація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соціо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>-економічних, управлінських та освітянських систем сучасного суспільства»</w:t>
      </w:r>
      <w:r w:rsidRPr="007C5CBC">
        <w:rPr>
          <w:rFonts w:ascii="Times New Roman" w:hAnsi="Times New Roman"/>
          <w:sz w:val="24"/>
          <w:szCs w:val="24"/>
        </w:rPr>
        <w:t xml:space="preserve"> </w:t>
      </w:r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Матеріали Міжнародної науково-практичної конференції 23-24 листопада 2022 року / Ред.-упорядник: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uk-UA"/>
        </w:rPr>
        <w:t>д.філософ.н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., проф., В. Г. Воронкова. </w:t>
      </w:r>
      <w:r w:rsidRPr="007C5CBC">
        <w:rPr>
          <w:rFonts w:ascii="Times New Roman" w:eastAsia="MS Mincho" w:hAnsi="Times New Roman"/>
          <w:bCs/>
          <w:spacing w:val="-8"/>
          <w:kern w:val="36"/>
          <w:sz w:val="24"/>
          <w:szCs w:val="24"/>
          <w:lang w:val="uk-UA"/>
        </w:rPr>
        <w:t>Львів-</w:t>
      </w:r>
      <w:proofErr w:type="spellStart"/>
      <w:r w:rsidRPr="007C5CBC">
        <w:rPr>
          <w:rFonts w:ascii="Times New Roman" w:eastAsia="MS Mincho" w:hAnsi="Times New Roman"/>
          <w:bCs/>
          <w:spacing w:val="-8"/>
          <w:kern w:val="36"/>
          <w:sz w:val="24"/>
          <w:szCs w:val="24"/>
          <w:lang w:val="uk-UA"/>
        </w:rPr>
        <w:t>Торунь</w:t>
      </w:r>
      <w:proofErr w:type="spellEnd"/>
      <w:r w:rsidRPr="007C5CBC">
        <w:rPr>
          <w:rFonts w:ascii="Times New Roman" w:eastAsia="MS Mincho" w:hAnsi="Times New Roman"/>
          <w:bCs/>
          <w:spacing w:val="-8"/>
          <w:kern w:val="36"/>
          <w:sz w:val="24"/>
          <w:szCs w:val="24"/>
          <w:lang w:val="uk-UA"/>
        </w:rPr>
        <w:t xml:space="preserve"> : </w:t>
      </w:r>
      <w:proofErr w:type="spellStart"/>
      <w:r w:rsidRPr="007C5CBC">
        <w:rPr>
          <w:rFonts w:ascii="Times New Roman" w:eastAsia="MS Mincho" w:hAnsi="Times New Roman"/>
          <w:bCs/>
          <w:spacing w:val="-8"/>
          <w:kern w:val="36"/>
          <w:sz w:val="24"/>
          <w:szCs w:val="24"/>
          <w:lang w:val="en-US"/>
        </w:rPr>
        <w:t>Liga</w:t>
      </w:r>
      <w:proofErr w:type="spellEnd"/>
      <w:r w:rsidRPr="007C5CBC">
        <w:rPr>
          <w:rFonts w:ascii="Times New Roman" w:eastAsia="MS Mincho" w:hAnsi="Times New Roman"/>
          <w:bCs/>
          <w:spacing w:val="-8"/>
          <w:kern w:val="36"/>
          <w:sz w:val="24"/>
          <w:szCs w:val="24"/>
        </w:rPr>
        <w:t>-</w:t>
      </w:r>
      <w:r w:rsidRPr="007C5CBC">
        <w:rPr>
          <w:rFonts w:ascii="Times New Roman" w:eastAsia="MS Mincho" w:hAnsi="Times New Roman"/>
          <w:bCs/>
          <w:spacing w:val="-8"/>
          <w:kern w:val="36"/>
          <w:sz w:val="24"/>
          <w:szCs w:val="24"/>
          <w:lang w:val="en-US"/>
        </w:rPr>
        <w:t>Pres</w:t>
      </w:r>
      <w:r w:rsidRPr="007C5CBC">
        <w:rPr>
          <w:rFonts w:ascii="Times New Roman" w:eastAsia="MS Mincho" w:hAnsi="Times New Roman"/>
          <w:bCs/>
          <w:spacing w:val="-8"/>
          <w:kern w:val="36"/>
          <w:sz w:val="24"/>
          <w:szCs w:val="24"/>
          <w:lang w:val="uk-UA"/>
        </w:rPr>
        <w:t xml:space="preserve">, </w:t>
      </w:r>
      <w:r w:rsidRPr="007C5CBC">
        <w:rPr>
          <w:rFonts w:ascii="Times New Roman" w:eastAsia="MS Mincho" w:hAnsi="Times New Roman"/>
          <w:sz w:val="24"/>
          <w:szCs w:val="24"/>
          <w:lang w:val="uk-UA"/>
        </w:rPr>
        <w:t>2022.  С.524-531.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7C5CBC">
        <w:rPr>
          <w:rFonts w:ascii="Times New Roman" w:eastAsia="MS Mincho" w:hAnsi="Times New Roman"/>
          <w:bCs/>
          <w:spacing w:val="-2"/>
          <w:kern w:val="36"/>
          <w:sz w:val="24"/>
          <w:szCs w:val="24"/>
          <w:lang w:val="uk-UA"/>
        </w:rPr>
        <w:t xml:space="preserve">5. </w:t>
      </w:r>
      <w:proofErr w:type="spellStart"/>
      <w:r w:rsidRPr="007C5CBC">
        <w:rPr>
          <w:rFonts w:ascii="Times New Roman" w:eastAsia="MS Mincho" w:hAnsi="Times New Roman"/>
          <w:bCs/>
          <w:spacing w:val="-2"/>
          <w:kern w:val="36"/>
          <w:sz w:val="24"/>
          <w:szCs w:val="24"/>
          <w:lang w:val="uk-UA"/>
        </w:rPr>
        <w:t>Андрюкайтене</w:t>
      </w:r>
      <w:proofErr w:type="spellEnd"/>
      <w:r w:rsidRPr="007C5CBC">
        <w:rPr>
          <w:rFonts w:ascii="Times New Roman" w:eastAsia="MS Mincho" w:hAnsi="Times New Roman"/>
          <w:bCs/>
          <w:spacing w:val="-2"/>
          <w:kern w:val="36"/>
          <w:sz w:val="24"/>
          <w:szCs w:val="24"/>
          <w:lang w:val="uk-UA"/>
        </w:rPr>
        <w:t xml:space="preserve"> </w:t>
      </w:r>
      <w:proofErr w:type="spellStart"/>
      <w:r w:rsidRPr="007C5CBC">
        <w:rPr>
          <w:rFonts w:ascii="Times New Roman" w:eastAsia="MS Mincho" w:hAnsi="Times New Roman"/>
          <w:bCs/>
          <w:spacing w:val="-2"/>
          <w:kern w:val="36"/>
          <w:sz w:val="24"/>
          <w:szCs w:val="24"/>
          <w:lang w:val="uk-UA"/>
        </w:rPr>
        <w:t>Регіна</w:t>
      </w:r>
      <w:proofErr w:type="spellEnd"/>
      <w:r w:rsidRPr="007C5CBC">
        <w:rPr>
          <w:rFonts w:ascii="Times New Roman" w:eastAsia="MS Mincho" w:hAnsi="Times New Roman"/>
          <w:bCs/>
          <w:spacing w:val="-2"/>
          <w:kern w:val="36"/>
          <w:sz w:val="24"/>
          <w:szCs w:val="24"/>
          <w:lang w:val="uk-UA"/>
        </w:rPr>
        <w:t xml:space="preserve">, </w:t>
      </w:r>
      <w:r w:rsidRPr="007C5CBC">
        <w:rPr>
          <w:rFonts w:ascii="Times New Roman" w:eastAsia="MS Mincho" w:hAnsi="Times New Roman"/>
          <w:b/>
          <w:bCs/>
          <w:spacing w:val="-2"/>
          <w:kern w:val="36"/>
          <w:sz w:val="24"/>
          <w:szCs w:val="24"/>
          <w:lang w:val="uk-UA"/>
        </w:rPr>
        <w:t>Воронкова Валентина</w:t>
      </w:r>
      <w:r w:rsidRPr="007C5CBC">
        <w:rPr>
          <w:rFonts w:ascii="Times New Roman" w:eastAsia="MS Mincho" w:hAnsi="Times New Roman"/>
          <w:bCs/>
          <w:spacing w:val="-2"/>
          <w:kern w:val="36"/>
          <w:sz w:val="24"/>
          <w:szCs w:val="24"/>
          <w:lang w:val="uk-UA"/>
        </w:rPr>
        <w:t xml:space="preserve">, </w:t>
      </w:r>
      <w:r w:rsidRPr="007C5CBC">
        <w:rPr>
          <w:rFonts w:ascii="Times New Roman" w:hAnsi="Times New Roman"/>
          <w:sz w:val="24"/>
          <w:szCs w:val="24"/>
          <w:lang w:val="uk-UA"/>
        </w:rPr>
        <w:t xml:space="preserve">Череп Алла </w:t>
      </w:r>
      <w:proofErr w:type="spellStart"/>
      <w:r w:rsidRPr="007C5CBC">
        <w:rPr>
          <w:rFonts w:ascii="Times New Roman" w:eastAsia="MS Mincho" w:hAnsi="Times New Roman"/>
          <w:bCs/>
          <w:spacing w:val="-2"/>
          <w:kern w:val="36"/>
          <w:sz w:val="24"/>
          <w:szCs w:val="24"/>
          <w:lang w:val="uk-UA"/>
        </w:rPr>
        <w:t>Нікітенко</w:t>
      </w:r>
      <w:proofErr w:type="spellEnd"/>
      <w:r w:rsidRPr="007C5CBC">
        <w:rPr>
          <w:rFonts w:ascii="Times New Roman" w:eastAsia="MS Mincho" w:hAnsi="Times New Roman"/>
          <w:bCs/>
          <w:spacing w:val="-2"/>
          <w:kern w:val="36"/>
          <w:sz w:val="24"/>
          <w:szCs w:val="24"/>
          <w:lang w:val="uk-UA"/>
        </w:rPr>
        <w:t xml:space="preserve"> </w:t>
      </w:r>
      <w:r w:rsidRPr="007C5CBC">
        <w:rPr>
          <w:rFonts w:ascii="Times New Roman" w:eastAsia="MS Mincho" w:hAnsi="Times New Roman"/>
          <w:bCs/>
          <w:i/>
          <w:spacing w:val="-2"/>
          <w:kern w:val="36"/>
          <w:sz w:val="24"/>
          <w:szCs w:val="24"/>
          <w:lang w:val="uk-UA"/>
        </w:rPr>
        <w:t xml:space="preserve">Віталіна. </w:t>
      </w:r>
      <w:r w:rsidRPr="007C5CBC">
        <w:rPr>
          <w:rFonts w:ascii="Times New Roman" w:eastAsia="MS Mincho" w:hAnsi="Times New Roman"/>
          <w:bCs/>
          <w:spacing w:val="-2"/>
          <w:kern w:val="36"/>
          <w:sz w:val="24"/>
          <w:szCs w:val="24"/>
          <w:lang w:val="uk-UA"/>
        </w:rPr>
        <w:t>М</w:t>
      </w:r>
      <w:r w:rsidRPr="007C5CBC">
        <w:rPr>
          <w:rFonts w:ascii="Times New Roman" w:hAnsi="Times New Roman"/>
          <w:sz w:val="24"/>
          <w:szCs w:val="24"/>
          <w:lang w:val="uk-UA"/>
        </w:rPr>
        <w:t xml:space="preserve">айбутнє освіти, навчання та знання  у світлі великих викликів та можливостей: </w:t>
      </w:r>
      <w:proofErr w:type="spellStart"/>
      <w:r w:rsidRPr="007C5CBC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7C5CBC">
        <w:rPr>
          <w:rFonts w:ascii="Times New Roman" w:hAnsi="Times New Roman"/>
          <w:sz w:val="24"/>
          <w:szCs w:val="24"/>
          <w:lang w:val="uk-UA"/>
        </w:rPr>
        <w:t xml:space="preserve"> ЮНЕСКО. Цифрова трансформація </w:t>
      </w:r>
      <w:proofErr w:type="spellStart"/>
      <w:r w:rsidRPr="007C5CBC">
        <w:rPr>
          <w:rFonts w:ascii="Times New Roman" w:hAnsi="Times New Roman"/>
          <w:sz w:val="24"/>
          <w:szCs w:val="24"/>
          <w:lang w:val="uk-UA"/>
        </w:rPr>
        <w:t>соціоекономічних</w:t>
      </w:r>
      <w:proofErr w:type="spellEnd"/>
      <w:r w:rsidRPr="007C5CBC">
        <w:rPr>
          <w:rFonts w:ascii="Times New Roman" w:hAnsi="Times New Roman"/>
          <w:sz w:val="24"/>
          <w:szCs w:val="24"/>
          <w:lang w:val="uk-UA"/>
        </w:rPr>
        <w:t xml:space="preserve">, управлінських та освітянських систем сучасного суспільства». Міжнародної науково-практичної конференції 23-24 листопада 2022 року / Ред.-упорядник: </w:t>
      </w:r>
      <w:proofErr w:type="spellStart"/>
      <w:r w:rsidRPr="007C5CBC">
        <w:rPr>
          <w:rFonts w:ascii="Times New Roman" w:hAnsi="Times New Roman"/>
          <w:sz w:val="24"/>
          <w:szCs w:val="24"/>
          <w:lang w:val="uk-UA"/>
        </w:rPr>
        <w:t>д.філософ.н</w:t>
      </w:r>
      <w:proofErr w:type="spellEnd"/>
      <w:r w:rsidRPr="007C5CBC">
        <w:rPr>
          <w:rFonts w:ascii="Times New Roman" w:hAnsi="Times New Roman"/>
          <w:sz w:val="24"/>
          <w:szCs w:val="24"/>
          <w:lang w:val="uk-UA"/>
        </w:rPr>
        <w:t xml:space="preserve">., проф., В. Г. Воронкова. </w:t>
      </w:r>
      <w:r w:rsidRPr="007C5CBC">
        <w:rPr>
          <w:rFonts w:ascii="Times New Roman" w:eastAsia="MS Mincho" w:hAnsi="Times New Roman"/>
          <w:bCs/>
          <w:spacing w:val="-8"/>
          <w:kern w:val="36"/>
          <w:sz w:val="24"/>
          <w:szCs w:val="24"/>
          <w:lang w:val="uk-UA"/>
        </w:rPr>
        <w:t>Львів-</w:t>
      </w:r>
      <w:proofErr w:type="spellStart"/>
      <w:r w:rsidRPr="007C5CBC">
        <w:rPr>
          <w:rFonts w:ascii="Times New Roman" w:eastAsia="MS Mincho" w:hAnsi="Times New Roman"/>
          <w:bCs/>
          <w:spacing w:val="-8"/>
          <w:kern w:val="36"/>
          <w:sz w:val="24"/>
          <w:szCs w:val="24"/>
          <w:lang w:val="uk-UA"/>
        </w:rPr>
        <w:t>Торунь</w:t>
      </w:r>
      <w:proofErr w:type="spellEnd"/>
      <w:r w:rsidRPr="007C5CBC">
        <w:rPr>
          <w:rFonts w:ascii="Times New Roman" w:eastAsia="MS Mincho" w:hAnsi="Times New Roman"/>
          <w:bCs/>
          <w:spacing w:val="-8"/>
          <w:kern w:val="36"/>
          <w:sz w:val="24"/>
          <w:szCs w:val="24"/>
          <w:lang w:val="uk-UA"/>
        </w:rPr>
        <w:t xml:space="preserve"> : </w:t>
      </w:r>
      <w:proofErr w:type="spellStart"/>
      <w:r w:rsidRPr="007C5CBC">
        <w:rPr>
          <w:rFonts w:ascii="Times New Roman" w:eastAsia="MS Mincho" w:hAnsi="Times New Roman"/>
          <w:bCs/>
          <w:spacing w:val="-8"/>
          <w:kern w:val="36"/>
          <w:sz w:val="24"/>
          <w:szCs w:val="24"/>
          <w:lang w:val="en-US"/>
        </w:rPr>
        <w:t>Liga</w:t>
      </w:r>
      <w:proofErr w:type="spellEnd"/>
      <w:r w:rsidRPr="007C5CBC">
        <w:rPr>
          <w:rFonts w:ascii="Times New Roman" w:eastAsia="MS Mincho" w:hAnsi="Times New Roman"/>
          <w:bCs/>
          <w:spacing w:val="-8"/>
          <w:kern w:val="36"/>
          <w:sz w:val="24"/>
          <w:szCs w:val="24"/>
          <w:lang w:val="uk-UA"/>
        </w:rPr>
        <w:t>-</w:t>
      </w:r>
      <w:r w:rsidRPr="007C5CBC">
        <w:rPr>
          <w:rFonts w:ascii="Times New Roman" w:eastAsia="MS Mincho" w:hAnsi="Times New Roman"/>
          <w:bCs/>
          <w:spacing w:val="-8"/>
          <w:kern w:val="36"/>
          <w:sz w:val="24"/>
          <w:szCs w:val="24"/>
          <w:lang w:val="en-US"/>
        </w:rPr>
        <w:t>Pres</w:t>
      </w:r>
      <w:r w:rsidRPr="007C5CBC">
        <w:rPr>
          <w:rFonts w:ascii="Times New Roman" w:eastAsia="MS Mincho" w:hAnsi="Times New Roman"/>
          <w:bCs/>
          <w:spacing w:val="-8"/>
          <w:kern w:val="36"/>
          <w:sz w:val="24"/>
          <w:szCs w:val="24"/>
          <w:lang w:val="uk-UA"/>
        </w:rPr>
        <w:t>, 3</w:t>
      </w:r>
      <w:r w:rsidRPr="007C5CBC">
        <w:rPr>
          <w:rFonts w:ascii="Times New Roman" w:hAnsi="Times New Roman"/>
          <w:sz w:val="24"/>
          <w:szCs w:val="24"/>
          <w:lang w:val="uk-UA"/>
        </w:rPr>
        <w:t>022. С.511-517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6. </w:t>
      </w:r>
      <w:r w:rsidRPr="007C5CB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Воронкова В.Г</w:t>
      </w:r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.,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Олексенко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Р.І. Філософія державного управління: синергетична методологія дослідження.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Humanities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studies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: збірник наукових праць / Гол. ред. В. Г. Воронкова. Запоріжжя : Запорізький національний університет, 2020. Випуск 5 (82). 222 с. С.172-184.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7.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Cherep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Alla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Voronkova</w:t>
      </w:r>
      <w:proofErr w:type="spellEnd"/>
      <w:r w:rsidRPr="007C5CB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Valentyna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Cherep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Oleksandr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Tolerance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in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the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discurse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practices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of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european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society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and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business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Humanities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studies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: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Collection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of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Scie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ntific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Papers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/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Ed.V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Voronkova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Zaporozhzhia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: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Publishing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house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“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Helvetica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”, 2022. 12 (89). P. 160–173</w:t>
      </w:r>
    </w:p>
    <w:p w:rsidR="007C5CBC" w:rsidRPr="007C5CBC" w:rsidRDefault="007C5CBC" w:rsidP="007C5CBC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Cherep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Alla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Kaliuzhna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Iuliia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Cherep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Oleksandr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, &amp;</w:t>
      </w:r>
      <w:r w:rsidRPr="007C5CB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Voronkova</w:t>
      </w:r>
      <w:proofErr w:type="spellEnd"/>
      <w:r w:rsidRPr="007C5CB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Valentyna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The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gender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role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,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race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and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age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in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corporate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social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responsibility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values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of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business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Humanities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studies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: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Collection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of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Scientific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Papers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/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Ed.V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Voronkova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Zaporozhzhia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: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Publishing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house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“</w:t>
      </w:r>
      <w:proofErr w:type="spellStart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Helvetica</w:t>
      </w:r>
      <w:proofErr w:type="spellEnd"/>
      <w:r w:rsidRPr="007C5CB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”, 2022. 13 (90). P.144-157.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C5CB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Інформаційні ресурси в Інтернеті</w:t>
      </w:r>
      <w:r w:rsidRPr="007C5C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Офіційний сайт проекту «Інклюзивна освіта для дітей з особливими потребами в Україні»: </w:t>
      </w:r>
      <w:hyperlink r:id="rId6" w:history="1">
        <w:r w:rsidRPr="007C5CBC">
          <w:rPr>
            <w:rFonts w:ascii="Times New Roman" w:eastAsia="Times New Roman" w:hAnsi="Times New Roman"/>
            <w:sz w:val="24"/>
            <w:szCs w:val="24"/>
            <w:u w:val="single"/>
            <w:lang w:val="uk-UA" w:eastAsia="ru-RU"/>
          </w:rPr>
          <w:t>www.clientcenter.youcandothat.com/</w:t>
        </w:r>
      </w:hyperlink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www-dev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ccds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uk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components.php</w:t>
      </w:r>
      <w:proofErr w:type="spellEnd"/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Сайт інституту спеціальної педагогіки АПН України: http://www.isp-2006.narod.ru/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Сайт інституту корекційної педагогіки та психології Національного педагогічного університету імені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М.П.Драгоманова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: http://www.ikpp.npu.edu.ua/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7C5CBC">
        <w:rPr>
          <w:rFonts w:ascii="Times New Roman" w:eastAsia="Times New Roman" w:hAnsi="Times New Roman"/>
          <w:sz w:val="24"/>
          <w:szCs w:val="24"/>
          <w:lang w:eastAsia="ru-RU"/>
        </w:rPr>
        <w:t>Законодавство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eastAsia="ru-RU"/>
        </w:rPr>
        <w:t>Офіційний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eastAsia="ru-RU"/>
        </w:rPr>
        <w:t xml:space="preserve"> сайт парламенту </w:t>
      </w:r>
      <w:proofErr w:type="spellStart"/>
      <w:r w:rsidRPr="007C5CBC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 w:rsidRPr="007C5CB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7C5CBC">
        <w:rPr>
          <w:rFonts w:ascii="Times New Roman" w:eastAsia="Times New Roman" w:hAnsi="Times New Roman"/>
          <w:sz w:val="24"/>
          <w:szCs w:val="24"/>
          <w:lang w:val="en-US" w:eastAsia="ru-RU"/>
        </w:rPr>
        <w:t>URL:  http://zakon.rada.gov.ua. 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C5CBC">
        <w:rPr>
          <w:rFonts w:ascii="Times New Roman" w:eastAsia="MS Mincho" w:hAnsi="Times New Roman"/>
          <w:sz w:val="24"/>
          <w:szCs w:val="24"/>
          <w:lang w:val="en-US"/>
        </w:rPr>
        <w:t xml:space="preserve"> </w:t>
      </w:r>
      <w:proofErr w:type="spellStart"/>
      <w:r w:rsidRPr="007C5CBC">
        <w:rPr>
          <w:rFonts w:ascii="Times New Roman" w:eastAsia="MS Mincho" w:hAnsi="Times New Roman"/>
          <w:sz w:val="24"/>
          <w:szCs w:val="24"/>
        </w:rPr>
        <w:t>Офіційний</w:t>
      </w:r>
      <w:proofErr w:type="spellEnd"/>
      <w:r w:rsidRPr="007C5CBC">
        <w:rPr>
          <w:rFonts w:ascii="Times New Roman" w:eastAsia="MS Mincho" w:hAnsi="Times New Roman"/>
          <w:sz w:val="24"/>
          <w:szCs w:val="24"/>
        </w:rPr>
        <w:t xml:space="preserve"> веб-сайт </w:t>
      </w:r>
      <w:proofErr w:type="spellStart"/>
      <w:r w:rsidRPr="007C5CBC">
        <w:rPr>
          <w:rFonts w:ascii="Times New Roman" w:eastAsia="MS Mincho" w:hAnsi="Times New Roman"/>
          <w:sz w:val="24"/>
          <w:szCs w:val="24"/>
        </w:rPr>
        <w:t>Міністерства</w:t>
      </w:r>
      <w:proofErr w:type="spellEnd"/>
      <w:r w:rsidRPr="007C5CBC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7C5CBC">
        <w:rPr>
          <w:rFonts w:ascii="Times New Roman" w:eastAsia="MS Mincho" w:hAnsi="Times New Roman"/>
          <w:sz w:val="24"/>
          <w:szCs w:val="24"/>
        </w:rPr>
        <w:t>освіти</w:t>
      </w:r>
      <w:proofErr w:type="spellEnd"/>
      <w:r w:rsidRPr="007C5CBC">
        <w:rPr>
          <w:rFonts w:ascii="Times New Roman" w:eastAsia="MS Mincho" w:hAnsi="Times New Roman"/>
          <w:sz w:val="24"/>
          <w:szCs w:val="24"/>
        </w:rPr>
        <w:t xml:space="preserve"> і науки </w:t>
      </w:r>
      <w:proofErr w:type="spellStart"/>
      <w:r w:rsidRPr="007C5CBC">
        <w:rPr>
          <w:rFonts w:ascii="Times New Roman" w:eastAsia="MS Mincho" w:hAnsi="Times New Roman"/>
          <w:sz w:val="24"/>
          <w:szCs w:val="24"/>
        </w:rPr>
        <w:t>України</w:t>
      </w:r>
      <w:proofErr w:type="spellEnd"/>
      <w:r w:rsidRPr="007C5CBC">
        <w:rPr>
          <w:rFonts w:ascii="Times New Roman" w:eastAsia="MS Mincho" w:hAnsi="Times New Roman"/>
          <w:sz w:val="24"/>
          <w:szCs w:val="24"/>
        </w:rPr>
        <w:t xml:space="preserve"> </w:t>
      </w:r>
      <w:hyperlink r:id="rId7" w:history="1">
        <w:r w:rsidRPr="007C5CBC">
          <w:rPr>
            <w:rFonts w:ascii="Times New Roman" w:eastAsia="MS Mincho" w:hAnsi="Times New Roman"/>
            <w:sz w:val="24"/>
            <w:szCs w:val="24"/>
            <w:u w:val="single"/>
            <w:lang w:val="en-US"/>
          </w:rPr>
          <w:t>ministry</w:t>
        </w:r>
      </w:hyperlink>
      <w:hyperlink r:id="rId8" w:history="1">
        <w:r w:rsidRPr="007C5CBC">
          <w:rPr>
            <w:rFonts w:ascii="Times New Roman" w:eastAsia="MS Mincho" w:hAnsi="Times New Roman"/>
            <w:sz w:val="24"/>
            <w:szCs w:val="24"/>
            <w:u w:val="single"/>
          </w:rPr>
          <w:t>@</w:t>
        </w:r>
      </w:hyperlink>
      <w:hyperlink r:id="rId9" w:history="1">
        <w:r w:rsidRPr="007C5CBC">
          <w:rPr>
            <w:rFonts w:ascii="Times New Roman" w:eastAsia="MS Mincho" w:hAnsi="Times New Roman"/>
            <w:sz w:val="24"/>
            <w:szCs w:val="24"/>
            <w:u w:val="single"/>
            <w:lang w:val="en-US"/>
          </w:rPr>
          <w:t>mon</w:t>
        </w:r>
      </w:hyperlink>
      <w:hyperlink r:id="rId10" w:history="1">
        <w:r w:rsidRPr="007C5CBC">
          <w:rPr>
            <w:rFonts w:ascii="Times New Roman" w:eastAsia="MS Mincho" w:hAnsi="Times New Roman"/>
            <w:sz w:val="24"/>
            <w:szCs w:val="24"/>
            <w:u w:val="single"/>
          </w:rPr>
          <w:t>.</w:t>
        </w:r>
      </w:hyperlink>
      <w:hyperlink r:id="rId11" w:history="1">
        <w:r w:rsidRPr="007C5CBC">
          <w:rPr>
            <w:rFonts w:ascii="Times New Roman" w:eastAsia="MS Mincho" w:hAnsi="Times New Roman"/>
            <w:sz w:val="24"/>
            <w:szCs w:val="24"/>
            <w:u w:val="single"/>
            <w:lang w:val="en-US"/>
          </w:rPr>
          <w:t>qov</w:t>
        </w:r>
      </w:hyperlink>
      <w:hyperlink r:id="rId12" w:history="1">
        <w:r w:rsidRPr="007C5CBC">
          <w:rPr>
            <w:rFonts w:ascii="Times New Roman" w:eastAsia="MS Mincho" w:hAnsi="Times New Roman"/>
            <w:sz w:val="24"/>
            <w:szCs w:val="24"/>
            <w:u w:val="single"/>
            <w:lang w:val="en-US"/>
          </w:rPr>
          <w:t>.</w:t>
        </w:r>
      </w:hyperlink>
      <w:hyperlink r:id="rId13" w:history="1">
        <w:r w:rsidRPr="007C5CBC">
          <w:rPr>
            <w:rFonts w:ascii="Times New Roman" w:eastAsia="MS Mincho" w:hAnsi="Times New Roman"/>
            <w:sz w:val="24"/>
            <w:szCs w:val="24"/>
            <w:u w:val="single"/>
            <w:lang w:val="en-US"/>
          </w:rPr>
          <w:t>ua</w:t>
        </w:r>
      </w:hyperlink>
      <w:hyperlink r:id="rId14" w:history="1">
        <w:r w:rsidRPr="007C5CBC">
          <w:rPr>
            <w:rFonts w:ascii="Times New Roman" w:eastAsia="MS Mincho" w:hAnsi="Times New Roman"/>
            <w:sz w:val="24"/>
            <w:szCs w:val="24"/>
            <w:u w:val="single"/>
            <w:lang w:val="en-US"/>
          </w:rPr>
          <w:t>/</w:t>
        </w:r>
      </w:hyperlink>
      <w:r w:rsidRPr="007C5CBC">
        <w:rPr>
          <w:rFonts w:ascii="Times New Roman" w:eastAsia="MS Mincho" w:hAnsi="Times New Roman"/>
          <w:sz w:val="24"/>
          <w:szCs w:val="24"/>
          <w:lang w:val="en-US"/>
        </w:rPr>
        <w:t>.</w:t>
      </w: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Офіційний сайт Верховно</w:t>
      </w:r>
      <w:proofErr w:type="gramStart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ї Р</w:t>
      </w:r>
      <w:proofErr w:type="gramEnd"/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ади України – URL:http://rada.gov.ua/ 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Офіційний сайт Кабінету Міністрів України. – URL: http:// www.kmu.gov.ua.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Офіційний сайт Міністерства соціальної політики України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MS Mincho" w:hAnsi="Times New Roman"/>
          <w:b/>
          <w:bCs/>
          <w:i/>
          <w:sz w:val="24"/>
          <w:szCs w:val="24"/>
          <w:lang w:val="uk-UA"/>
        </w:rPr>
      </w:pPr>
      <w:r w:rsidRPr="007C5CBC">
        <w:rPr>
          <w:rFonts w:ascii="Times New Roman" w:eastAsia="Times New Roman" w:hAnsi="Times New Roman"/>
          <w:sz w:val="24"/>
          <w:szCs w:val="24"/>
          <w:lang w:val="uk-UA" w:eastAsia="ru-RU"/>
        </w:rPr>
        <w:t>– URL: http://   www.mps.gov.ua</w:t>
      </w:r>
    </w:p>
    <w:p w:rsidR="007C5CBC" w:rsidRPr="007C5CBC" w:rsidRDefault="007C5CBC" w:rsidP="007C5CBC">
      <w:pPr>
        <w:spacing w:after="0" w:line="240" w:lineRule="auto"/>
        <w:ind w:firstLine="720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Національна бібліотека України ім.. В. І. Вернадського, Київ [Електронний ресурс]. – Режим доступу : - </w:t>
      </w:r>
      <w:r w:rsidRPr="007C5CBC">
        <w:rPr>
          <w:rFonts w:ascii="Times New Roman" w:eastAsia="MS Mincho" w:hAnsi="Times New Roman"/>
          <w:sz w:val="24"/>
          <w:szCs w:val="24"/>
          <w:lang w:val="en-US"/>
        </w:rPr>
        <w:t>http</w:t>
      </w:r>
      <w:r w:rsidRPr="007C5CBC">
        <w:rPr>
          <w:rFonts w:ascii="Times New Roman" w:eastAsia="MS Mincho" w:hAnsi="Times New Roman"/>
          <w:sz w:val="24"/>
          <w:szCs w:val="24"/>
          <w:lang w:val="uk-UA"/>
        </w:rPr>
        <w:t xml:space="preserve">: // 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en-US"/>
        </w:rPr>
        <w:t>nbuv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>.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en-US"/>
        </w:rPr>
        <w:t>gov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>.</w:t>
      </w:r>
      <w:proofErr w:type="spellStart"/>
      <w:r w:rsidRPr="007C5CBC">
        <w:rPr>
          <w:rFonts w:ascii="Times New Roman" w:eastAsia="MS Mincho" w:hAnsi="Times New Roman"/>
          <w:sz w:val="24"/>
          <w:szCs w:val="24"/>
          <w:lang w:val="en-US"/>
        </w:rPr>
        <w:t>ua</w:t>
      </w:r>
      <w:proofErr w:type="spellEnd"/>
      <w:r w:rsidRPr="007C5CBC">
        <w:rPr>
          <w:rFonts w:ascii="Times New Roman" w:eastAsia="MS Mincho" w:hAnsi="Times New Roman"/>
          <w:sz w:val="24"/>
          <w:szCs w:val="24"/>
          <w:lang w:val="uk-UA"/>
        </w:rPr>
        <w:t>/</w:t>
      </w:r>
    </w:p>
    <w:p w:rsidR="007C5CBC" w:rsidRPr="007C5CBC" w:rsidRDefault="007C5CBC" w:rsidP="007C5C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7C5CBC" w:rsidRPr="007C5CBC" w:rsidRDefault="007C5CBC" w:rsidP="007C5C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7C5CBC" w:rsidRPr="007C5CBC" w:rsidRDefault="007C5CBC" w:rsidP="007C5C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7C5CBC" w:rsidRDefault="007C5CBC" w:rsidP="003549B9">
      <w:pPr>
        <w:tabs>
          <w:tab w:val="left" w:pos="2617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7C5CBC" w:rsidSect="007C5C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7294"/>
    <w:multiLevelType w:val="hybridMultilevel"/>
    <w:tmpl w:val="417A6F1A"/>
    <w:lvl w:ilvl="0" w:tplc="8722A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442E3A"/>
    <w:multiLevelType w:val="hybridMultilevel"/>
    <w:tmpl w:val="E6CA720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0038F"/>
    <w:multiLevelType w:val="hybridMultilevel"/>
    <w:tmpl w:val="0472D86E"/>
    <w:lvl w:ilvl="0" w:tplc="BADCF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D07476"/>
    <w:multiLevelType w:val="hybridMultilevel"/>
    <w:tmpl w:val="7C7C1814"/>
    <w:lvl w:ilvl="0" w:tplc="200AAA9A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B9"/>
    <w:rsid w:val="003549B9"/>
    <w:rsid w:val="00541F83"/>
    <w:rsid w:val="007C5CBC"/>
    <w:rsid w:val="00AE4444"/>
    <w:rsid w:val="00EE2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B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B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ry@mon.qov.ua/" TargetMode="External"/><Relationship Id="rId13" Type="http://schemas.openxmlformats.org/officeDocument/2006/relationships/hyperlink" Target="mailto:ministry@mon.qov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nistry@mon.qov.ua/" TargetMode="External"/><Relationship Id="rId12" Type="http://schemas.openxmlformats.org/officeDocument/2006/relationships/hyperlink" Target="mailto:ministry@mon.q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lientcenter.youcandothat.com/" TargetMode="External"/><Relationship Id="rId11" Type="http://schemas.openxmlformats.org/officeDocument/2006/relationships/hyperlink" Target="mailto:ministry@mon.qov.u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nistry@mon.q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istry@mon.qov.ua/" TargetMode="External"/><Relationship Id="rId14" Type="http://schemas.openxmlformats.org/officeDocument/2006/relationships/hyperlink" Target="mailto:ministry@mon.q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2</cp:revision>
  <dcterms:created xsi:type="dcterms:W3CDTF">2023-11-01T12:25:00Z</dcterms:created>
  <dcterms:modified xsi:type="dcterms:W3CDTF">2023-11-01T12:25:00Z</dcterms:modified>
</cp:coreProperties>
</file>