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81" w:rsidRPr="00E94962" w:rsidRDefault="00E94962" w:rsidP="00E95B81">
      <w:pPr>
        <w:widowControl w:val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94962">
        <w:rPr>
          <w:rFonts w:ascii="Times New Roman" w:hAnsi="Times New Roman"/>
          <w:b/>
          <w:color w:val="000000"/>
          <w:sz w:val="28"/>
          <w:szCs w:val="28"/>
          <w:lang w:val="uk-UA"/>
        </w:rPr>
        <w:t>РЕГІОНАЛЬНИЙ ЕКОНОМІЧНИЙ РОЗВИТОК: ІННОВАЦІЇ, ЕКО-СИСТЕМА, МІСЦЕВЕ САМОВРЯДУВАННЯ</w:t>
      </w:r>
    </w:p>
    <w:p w:rsidR="00694FF2" w:rsidRPr="00337AF2" w:rsidRDefault="00694FF2" w:rsidP="00EC4D96">
      <w:pPr>
        <w:widowControl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Викладачі: </w:t>
      </w:r>
      <w:r w:rsidRPr="00337AF2">
        <w:rPr>
          <w:rFonts w:ascii="Times New Roman" w:hAnsi="Times New Roman"/>
          <w:b/>
          <w:bCs/>
          <w:noProof/>
          <w:sz w:val="24"/>
          <w:szCs w:val="24"/>
          <w:lang w:val="uk-UA"/>
        </w:rPr>
        <w:t>д.держ.управ., професор кафедри управління та адміністрування Ажажа Марина Андріївна</w:t>
      </w:r>
    </w:p>
    <w:p w:rsidR="00694FF2" w:rsidRPr="00337AF2" w:rsidRDefault="00694FF2" w:rsidP="00EC4D96">
      <w:pPr>
        <w:widowControl w:val="0"/>
        <w:spacing w:after="0" w:line="240" w:lineRule="auto"/>
        <w:ind w:firstLine="709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Кафедра: </w:t>
      </w:r>
      <w:r w:rsidRPr="00337AF2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управління та адміністрування, 11 корпус, ауд. 425а </w:t>
      </w:r>
    </w:p>
    <w:p w:rsidR="00694FF2" w:rsidRPr="00337AF2" w:rsidRDefault="00694FF2" w:rsidP="00EC4D96">
      <w:pPr>
        <w:widowControl w:val="0"/>
        <w:spacing w:after="0" w:line="240" w:lineRule="auto"/>
        <w:ind w:firstLine="709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337AF2">
        <w:rPr>
          <w:rFonts w:ascii="Times New Roman" w:hAnsi="Times New Roman"/>
          <w:b/>
          <w:bCs/>
          <w:noProof/>
          <w:sz w:val="24"/>
          <w:szCs w:val="24"/>
          <w:lang w:val="uk-UA"/>
        </w:rPr>
        <w:t>E-mail:</w:t>
      </w:r>
      <w:r w:rsidRPr="00337AF2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azazmarina17@gmail.com</w:t>
      </w:r>
    </w:p>
    <w:p w:rsidR="00694FF2" w:rsidRPr="00337AF2" w:rsidRDefault="00694FF2" w:rsidP="00EC4D96">
      <w:pPr>
        <w:widowControl w:val="0"/>
        <w:spacing w:after="0" w:line="240" w:lineRule="auto"/>
        <w:ind w:firstLine="709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337AF2">
        <w:rPr>
          <w:rFonts w:ascii="Times New Roman" w:hAnsi="Times New Roman"/>
          <w:b/>
          <w:bCs/>
          <w:noProof/>
          <w:sz w:val="24"/>
          <w:szCs w:val="24"/>
          <w:lang w:val="uk-UA"/>
        </w:rPr>
        <w:t>Телефон:</w:t>
      </w:r>
      <w:r w:rsidRPr="00337AF2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066-911-84-05</w:t>
      </w:r>
    </w:p>
    <w:p w:rsidR="00694FF2" w:rsidRPr="00337AF2" w:rsidRDefault="00694FF2" w:rsidP="00EC4D96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Інші засоби зв’язку: </w:t>
      </w:r>
      <w:proofErr w:type="spellStart"/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>Moodle</w:t>
      </w:r>
      <w:proofErr w:type="spellEnd"/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(форум курсу, приватні повідомлення) 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89"/>
        <w:gridCol w:w="575"/>
        <w:gridCol w:w="1953"/>
        <w:gridCol w:w="1472"/>
        <w:gridCol w:w="1684"/>
        <w:gridCol w:w="431"/>
        <w:gridCol w:w="1183"/>
        <w:gridCol w:w="593"/>
      </w:tblGrid>
      <w:tr w:rsidR="00694FF2" w:rsidRPr="00337AF2" w:rsidTr="0059020C">
        <w:trPr>
          <w:trHeight w:val="51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FF2" w:rsidRPr="00337AF2" w:rsidRDefault="00694FF2" w:rsidP="007212B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Освітня програма, рівень вищої освіти: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FF2" w:rsidRPr="00337AF2" w:rsidRDefault="00E94962" w:rsidP="007212B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Всі спеціальності в межах ІННІ</w:t>
            </w:r>
            <w:r w:rsidR="00694FF2" w:rsidRPr="00337AF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</w:p>
          <w:p w:rsidR="00694FF2" w:rsidRPr="00337AF2" w:rsidRDefault="00694FF2" w:rsidP="007212B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7AF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Магістр</w:t>
            </w:r>
          </w:p>
        </w:tc>
      </w:tr>
      <w:tr w:rsidR="00694FF2" w:rsidRPr="00337AF2" w:rsidTr="0059020C">
        <w:trPr>
          <w:trHeight w:val="17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FF2" w:rsidRPr="00337AF2" w:rsidRDefault="00694FF2" w:rsidP="007212B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Статус дисципліни: 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FF2" w:rsidRPr="00337AF2" w:rsidRDefault="009B4015" w:rsidP="007212B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7AF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Вибіркова</w:t>
            </w:r>
          </w:p>
        </w:tc>
      </w:tr>
      <w:tr w:rsidR="00D75E2F" w:rsidRPr="00337AF2" w:rsidTr="0059020C">
        <w:trPr>
          <w:trHeight w:val="5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FF2" w:rsidRPr="00337AF2" w:rsidRDefault="00694FF2" w:rsidP="007212B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Кредити ECTS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FF2" w:rsidRPr="00337AF2" w:rsidRDefault="00694FF2" w:rsidP="007212B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7AF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FF2" w:rsidRPr="00337AF2" w:rsidRDefault="00694FF2" w:rsidP="007212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33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33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. рік: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FF2" w:rsidRPr="00337AF2" w:rsidRDefault="00694FF2" w:rsidP="007212B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7AF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2023-24 </w:t>
            </w:r>
          </w:p>
          <w:p w:rsidR="00694FF2" w:rsidRPr="00337AF2" w:rsidRDefault="00694FF2" w:rsidP="007212B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7AF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 семестр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FF2" w:rsidRPr="00337AF2" w:rsidRDefault="00694FF2" w:rsidP="007212B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Рік </w:t>
            </w:r>
          </w:p>
          <w:p w:rsidR="00694FF2" w:rsidRPr="00337AF2" w:rsidRDefault="00694FF2" w:rsidP="007212B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навчання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FF2" w:rsidRPr="00337AF2" w:rsidRDefault="009B4015" w:rsidP="007212B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7AF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694FF2" w:rsidRPr="00337AF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FF2" w:rsidRPr="00337AF2" w:rsidRDefault="00694FF2" w:rsidP="007212B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Тижні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FF2" w:rsidRPr="00337AF2" w:rsidRDefault="00694FF2" w:rsidP="007212B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7AF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</w:tr>
      <w:tr w:rsidR="00694FF2" w:rsidRPr="00337AF2" w:rsidTr="0059020C">
        <w:trPr>
          <w:trHeight w:val="2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FF2" w:rsidRPr="00337AF2" w:rsidRDefault="00694FF2" w:rsidP="007212B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Кількість годин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FF2" w:rsidRPr="00337AF2" w:rsidRDefault="00694FF2" w:rsidP="007212B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7AF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90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FF2" w:rsidRPr="00337AF2" w:rsidRDefault="00694FF2" w:rsidP="007212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Кількість змістових модулів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FF2" w:rsidRPr="00337AF2" w:rsidRDefault="00694FF2" w:rsidP="007212B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7AF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4 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FF2" w:rsidRPr="00337AF2" w:rsidRDefault="00694FF2" w:rsidP="007212B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3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Лекційні заняття – 1</w:t>
            </w:r>
            <w:r w:rsidR="009B4015" w:rsidRPr="0033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Pr="0033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694FF2" w:rsidRPr="00337AF2" w:rsidRDefault="00694FF2" w:rsidP="007212B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3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Практичні – </w:t>
            </w:r>
          </w:p>
          <w:p w:rsidR="00694FF2" w:rsidRPr="00337AF2" w:rsidRDefault="00694FF2" w:rsidP="007212B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Самостійна робота – </w:t>
            </w:r>
            <w:r w:rsidR="009B4015" w:rsidRPr="0033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68</w:t>
            </w:r>
          </w:p>
        </w:tc>
      </w:tr>
      <w:tr w:rsidR="00694FF2" w:rsidRPr="00337AF2" w:rsidTr="0059020C">
        <w:trPr>
          <w:trHeight w:val="27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FF2" w:rsidRPr="00337AF2" w:rsidRDefault="00694FF2" w:rsidP="007212B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Вид контролю: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FF2" w:rsidRPr="00337AF2" w:rsidRDefault="00C4341B" w:rsidP="007212B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7AF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Залік 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FF2" w:rsidRPr="00337AF2" w:rsidRDefault="00694FF2" w:rsidP="007212B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694FF2" w:rsidRPr="00E94962" w:rsidTr="0059020C">
        <w:trPr>
          <w:trHeight w:val="211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FF2" w:rsidRPr="00337AF2" w:rsidRDefault="00694FF2" w:rsidP="007212B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Посилання на курс в </w:t>
            </w:r>
            <w:proofErr w:type="spellStart"/>
            <w:r w:rsidRPr="0033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Moodle</w:t>
            </w:r>
            <w:proofErr w:type="spellEnd"/>
            <w:r w:rsidRPr="0033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FF2" w:rsidRPr="00337AF2" w:rsidRDefault="006A2F85" w:rsidP="00337AF2">
            <w:pPr>
              <w:widowControl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uk-UA" w:eastAsia="ru-RU"/>
              </w:rPr>
            </w:pPr>
            <w:hyperlink r:id="rId8" w:history="1">
              <w:r w:rsidR="00337AF2" w:rsidRPr="00337AF2">
                <w:rPr>
                  <w:rStyle w:val="ab"/>
                  <w:rFonts w:ascii="Times New Roman" w:hAnsi="Times New Roman"/>
                  <w:sz w:val="24"/>
                  <w:szCs w:val="24"/>
                  <w:lang w:val="uk-UA"/>
                </w:rPr>
                <w:t>https://moodle.znu.edu.ua/course/view.php?id=</w:t>
              </w:r>
              <w:r w:rsidR="00051368" w:rsidRPr="00051368">
                <w:rPr>
                  <w:rStyle w:val="ab"/>
                  <w:rFonts w:ascii="Times New Roman" w:hAnsi="Times New Roman"/>
                  <w:sz w:val="24"/>
                  <w:szCs w:val="24"/>
                  <w:lang w:val="uk-UA"/>
                </w:rPr>
                <w:t>11688</w:t>
              </w:r>
            </w:hyperlink>
          </w:p>
        </w:tc>
      </w:tr>
      <w:tr w:rsidR="00694FF2" w:rsidRPr="00337AF2" w:rsidTr="0059020C">
        <w:trPr>
          <w:trHeight w:val="275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FF2" w:rsidRPr="00337AF2" w:rsidRDefault="00694FF2" w:rsidP="007212B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Консультації: </w:t>
            </w:r>
            <w:r w:rsidRPr="00337AF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час консультація за розкладом консультацій (розміщено на стенді кафедри) </w:t>
            </w:r>
            <w:proofErr w:type="spellStart"/>
            <w:r w:rsidRPr="00337AF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Moodle</w:t>
            </w:r>
            <w:proofErr w:type="spellEnd"/>
            <w:r w:rsidRPr="00337AF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(форум курсу), </w:t>
            </w:r>
            <w:proofErr w:type="spellStart"/>
            <w:r w:rsidRPr="00337AF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Zoom</w:t>
            </w:r>
            <w:proofErr w:type="spellEnd"/>
          </w:p>
        </w:tc>
      </w:tr>
    </w:tbl>
    <w:p w:rsidR="00694FF2" w:rsidRPr="00337AF2" w:rsidRDefault="00694FF2" w:rsidP="007212BE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 w:eastAsia="ru-RU"/>
        </w:rPr>
      </w:pPr>
    </w:p>
    <w:p w:rsidR="00C4341B" w:rsidRPr="00337AF2" w:rsidRDefault="00C4341B" w:rsidP="007212BE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 w:eastAsia="ru-RU"/>
        </w:rPr>
      </w:pPr>
    </w:p>
    <w:p w:rsidR="00694FF2" w:rsidRPr="00337AF2" w:rsidRDefault="00694FF2" w:rsidP="007212BE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ОПИС КУРСУ </w:t>
      </w:r>
    </w:p>
    <w:p w:rsidR="00051368" w:rsidRPr="00817D34" w:rsidRDefault="00051368" w:rsidP="00817D3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817D34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Навчальна дисципліна спрямована на досягнення відповідності знань магістрантів щодо принципів </w:t>
      </w:r>
      <w:r w:rsidRPr="00817D34">
        <w:rPr>
          <w:rFonts w:ascii="Times New Roman" w:hAnsi="Times New Roman"/>
          <w:color w:val="000000"/>
          <w:sz w:val="24"/>
          <w:szCs w:val="24"/>
          <w:lang w:val="uk-UA" w:eastAsia="ru-RU"/>
        </w:rPr>
        <w:t>регіонального</w:t>
      </w:r>
      <w:r w:rsidRPr="00817D34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економічного розвитку, методів, інструментів і фінансових можливостей для їх реалізації, та як результат здатності ефективно сприяти регіональн</w:t>
      </w:r>
      <w:r w:rsidRPr="00817D34">
        <w:rPr>
          <w:rFonts w:ascii="Times New Roman" w:hAnsi="Times New Roman"/>
          <w:color w:val="000000"/>
          <w:sz w:val="24"/>
          <w:szCs w:val="24"/>
          <w:lang w:val="uk-UA" w:eastAsia="ru-RU"/>
        </w:rPr>
        <w:t>ому</w:t>
      </w:r>
      <w:r w:rsidRPr="00817D34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економічному розвитку у практичній площині, могли </w:t>
      </w:r>
      <w:proofErr w:type="spellStart"/>
      <w:r w:rsidRPr="00817D34">
        <w:rPr>
          <w:rFonts w:ascii="Times New Roman" w:hAnsi="Times New Roman"/>
          <w:color w:val="000000"/>
          <w:sz w:val="24"/>
          <w:szCs w:val="24"/>
          <w:lang w:val="uk-UA" w:eastAsia="ru-RU"/>
        </w:rPr>
        <w:t>креативно</w:t>
      </w:r>
      <w:proofErr w:type="spellEnd"/>
      <w:r w:rsidRPr="00817D34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та стратегічно мислити, оперативно приймати рішення у нестандартних ситуаціях, застосовувати інноваційні підходи в роботі, були гнучкими у розв’язанні управлінських завдань, відкритими до змін.</w:t>
      </w:r>
    </w:p>
    <w:p w:rsidR="00051368" w:rsidRPr="00817D34" w:rsidRDefault="00051368" w:rsidP="00817D3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817D34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Мета навчальної дисципліни полягає у розвитку професійної компетентності магістрантів  для забезпечення ефективного управління </w:t>
      </w:r>
      <w:r w:rsidR="000C6C34" w:rsidRPr="00817D34">
        <w:rPr>
          <w:rFonts w:ascii="Times New Roman" w:hAnsi="Times New Roman"/>
          <w:color w:val="000000"/>
          <w:sz w:val="24"/>
          <w:szCs w:val="24"/>
          <w:lang w:val="uk-UA" w:eastAsia="ru-RU"/>
        </w:rPr>
        <w:t>регіональн</w:t>
      </w:r>
      <w:r w:rsidR="000C6C34" w:rsidRPr="00817D34">
        <w:rPr>
          <w:rFonts w:ascii="Times New Roman" w:hAnsi="Times New Roman"/>
          <w:color w:val="000000"/>
          <w:sz w:val="24"/>
          <w:szCs w:val="24"/>
          <w:lang w:val="uk-UA" w:eastAsia="ru-RU"/>
        </w:rPr>
        <w:t>им</w:t>
      </w:r>
      <w:r w:rsidR="000C6C34" w:rsidRPr="00817D34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817D34">
        <w:rPr>
          <w:rFonts w:ascii="Times New Roman" w:hAnsi="Times New Roman"/>
          <w:color w:val="000000"/>
          <w:sz w:val="24"/>
          <w:szCs w:val="24"/>
          <w:lang w:val="uk-UA" w:eastAsia="ru-RU"/>
        </w:rPr>
        <w:t>економічним розвитком, виробленні умінь і навичок, необхідних для впровадження реформ, здійсненні послідовних кроків в імплементації принципів «належного врядування», які закріплені рішеннями Ради Європи, використання інструментів стратегічного планування та маркетингу територій, залучення інвестицій, підтримки малого і середнього бізнесу, розвитку трудових ресурсів, визначення джерел фінансування та індикаторів оцінювання місцевого економічного розвитку.</w:t>
      </w:r>
    </w:p>
    <w:p w:rsidR="00D85788" w:rsidRPr="00337AF2" w:rsidRDefault="00D85788" w:rsidP="00D85788">
      <w:pPr>
        <w:widowControl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:rsidR="00694FF2" w:rsidRPr="00337AF2" w:rsidRDefault="00694FF2" w:rsidP="00D8578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ОЧІКУВАНІ РЕЗУЛЬТАТИ НАВЧАННЯ </w:t>
      </w:r>
    </w:p>
    <w:p w:rsidR="00694FF2" w:rsidRPr="00337AF2" w:rsidRDefault="00694FF2" w:rsidP="00D8578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У разі успішного завершення курсу студент </w:t>
      </w:r>
      <w:r w:rsidRPr="00337AF2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 w:eastAsia="ru-RU"/>
        </w:rPr>
        <w:t>зможе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: </w:t>
      </w:r>
    </w:p>
    <w:p w:rsidR="00817D34" w:rsidRDefault="00817D34" w:rsidP="00817D34">
      <w:pPr>
        <w:pStyle w:val="ae"/>
        <w:numPr>
          <w:ilvl w:val="0"/>
          <w:numId w:val="40"/>
        </w:numPr>
        <w:tabs>
          <w:tab w:val="left" w:pos="427"/>
        </w:tabs>
        <w:ind w:left="144" w:right="54" w:firstLine="0"/>
        <w:contextualSpacing/>
        <w:jc w:val="both"/>
        <w:rPr>
          <w:shd w:val="clear" w:color="auto" w:fill="FFFFFF"/>
          <w:lang w:val="uk-UA"/>
        </w:rPr>
      </w:pPr>
      <w:r w:rsidRPr="00F41C5E">
        <w:rPr>
          <w:shd w:val="clear" w:color="auto" w:fill="FFFFFF"/>
          <w:lang w:val="uk-UA"/>
        </w:rPr>
        <w:lastRenderedPageBreak/>
        <w:t>визначати ефективність діючих форм і методів державного управління</w:t>
      </w:r>
      <w:r w:rsidRPr="00817D34">
        <w:rPr>
          <w:shd w:val="clear" w:color="auto" w:fill="FFFFFF"/>
        </w:rPr>
        <w:t xml:space="preserve"> за </w:t>
      </w:r>
      <w:r w:rsidRPr="00F41C5E">
        <w:rPr>
          <w:shd w:val="clear" w:color="auto" w:fill="FFFFFF"/>
          <w:lang w:val="uk-UA"/>
        </w:rPr>
        <w:t>результатами аналізу програм розвитку територій, використовуючи методи порівняльного та інституційного аналізу;</w:t>
      </w:r>
    </w:p>
    <w:p w:rsidR="00817D34" w:rsidRPr="00817D34" w:rsidRDefault="00817D34" w:rsidP="00817D34">
      <w:pPr>
        <w:pStyle w:val="ae"/>
        <w:numPr>
          <w:ilvl w:val="0"/>
          <w:numId w:val="40"/>
        </w:numPr>
        <w:tabs>
          <w:tab w:val="left" w:pos="427"/>
        </w:tabs>
        <w:ind w:left="144" w:right="54" w:firstLine="0"/>
        <w:contextualSpacing/>
        <w:jc w:val="both"/>
        <w:rPr>
          <w:shd w:val="clear" w:color="auto" w:fill="FFFFFF"/>
          <w:lang w:val="uk-UA"/>
        </w:rPr>
      </w:pPr>
      <w:r w:rsidRPr="00817D34">
        <w:rPr>
          <w:shd w:val="clear" w:color="auto" w:fill="FFFFFF"/>
          <w:lang w:val="uk-UA"/>
        </w:rPr>
        <w:t>формулювати практичні рекомендації органам державної влади і місцевого самоврядування щодо вибору ефективних інструментів і варіантів стимулювання регіонального економічного розвитку</w:t>
      </w:r>
      <w:r>
        <w:rPr>
          <w:shd w:val="clear" w:color="auto" w:fill="FFFFFF"/>
          <w:lang w:val="uk-UA"/>
        </w:rPr>
        <w:t>.</w:t>
      </w:r>
    </w:p>
    <w:p w:rsidR="00817D34" w:rsidRPr="00817D34" w:rsidRDefault="00817D34" w:rsidP="00817D3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817D34">
        <w:rPr>
          <w:rFonts w:ascii="Times New Roman" w:hAnsi="Times New Roman"/>
          <w:color w:val="000000"/>
          <w:sz w:val="24"/>
          <w:szCs w:val="24"/>
          <w:lang w:val="uk-UA" w:eastAsia="ru-RU"/>
        </w:rPr>
        <w:t>Набуті знання та навички можуть бути використані в практичній діяльності державних службовців, а також при здійснені управлінських функцій на керівних посадах.</w:t>
      </w:r>
    </w:p>
    <w:p w:rsidR="00694FF2" w:rsidRPr="007073F5" w:rsidRDefault="00694FF2" w:rsidP="00817D34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Використання новітніх програмних засобів під час виконання практичних та лабораторних завдань </w:t>
      </w:r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розвине як загальні, так і професійні компетенції слухачів. </w:t>
      </w:r>
    </w:p>
    <w:p w:rsidR="00694FF2" w:rsidRPr="007073F5" w:rsidRDefault="00694FF2" w:rsidP="007212BE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337A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Змістове наповнення курсу, що викладається на лекційних і практичних заняттях та засвоюється студентом під час самостійної роботи, забезпечує набуття </w:t>
      </w:r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компетентностей</w:t>
      </w:r>
      <w:r w:rsidRPr="00337A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:</w:t>
      </w:r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</w:p>
    <w:p w:rsidR="00EC4CED" w:rsidRPr="00337AF2" w:rsidRDefault="00EC4CED" w:rsidP="00194CA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337A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ЗК01. Здатність до абстрактного мислення, аналізу та синтезу. </w:t>
      </w:r>
    </w:p>
    <w:p w:rsidR="007073F5" w:rsidRDefault="007073F5" w:rsidP="00194CA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ЗК03. Здатність розробляти та управляти проектами</w:t>
      </w:r>
      <w:r w:rsidRPr="00337A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</w:p>
    <w:p w:rsidR="00194CA9" w:rsidRDefault="00194CA9" w:rsidP="00194CA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337A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ЗК05. Здатність приймати обґрунтовані рішення та використовувати сучасні комунікаційні технології.</w:t>
      </w:r>
    </w:p>
    <w:p w:rsidR="007073F5" w:rsidRDefault="007073F5" w:rsidP="00194CA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ЗК07. Здатність генерувати нові ідеї (креативність).</w:t>
      </w:r>
    </w:p>
    <w:p w:rsidR="00194CA9" w:rsidRDefault="00194CA9" w:rsidP="00194CA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337A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СК02. Здатність організовувати діяльність органів публічного управління та інших організацій публічної сфери.</w:t>
      </w:r>
    </w:p>
    <w:p w:rsidR="007073F5" w:rsidRPr="007073F5" w:rsidRDefault="007073F5" w:rsidP="00194CA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СК03. Здатність організовувати інформаційно-аналітичне забезпечення управлінських процесів із використанням сучасних інформаційних ресурсів та технологій, зокрема розробляти заходи щодо впровадження електронного урядування в різних сферах публічного управління та адміністрування. </w:t>
      </w:r>
    </w:p>
    <w:p w:rsidR="007073F5" w:rsidRPr="00337AF2" w:rsidRDefault="007073F5" w:rsidP="00194CA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СК04. </w:t>
      </w:r>
      <w:proofErr w:type="spellStart"/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Здатність</w:t>
      </w:r>
      <w:proofErr w:type="spellEnd"/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визначати</w:t>
      </w:r>
      <w:proofErr w:type="spellEnd"/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показники</w:t>
      </w:r>
      <w:proofErr w:type="spellEnd"/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сталого</w:t>
      </w:r>
      <w:proofErr w:type="spellEnd"/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розвитку</w:t>
      </w:r>
      <w:proofErr w:type="spellEnd"/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на </w:t>
      </w:r>
      <w:proofErr w:type="spellStart"/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вищому</w:t>
      </w:r>
      <w:proofErr w:type="spellEnd"/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, центральному, </w:t>
      </w:r>
      <w:proofErr w:type="spellStart"/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регіональному</w:t>
      </w:r>
      <w:proofErr w:type="spellEnd"/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, </w:t>
      </w:r>
      <w:proofErr w:type="spellStart"/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місцевому</w:t>
      </w:r>
      <w:proofErr w:type="spellEnd"/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та </w:t>
      </w:r>
      <w:proofErr w:type="spellStart"/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організаційному</w:t>
      </w:r>
      <w:proofErr w:type="spellEnd"/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proofErr w:type="gramStart"/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р</w:t>
      </w:r>
      <w:proofErr w:type="gramEnd"/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івнях</w:t>
      </w:r>
      <w:proofErr w:type="spellEnd"/>
      <w:r w:rsidRPr="007073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</w:p>
    <w:p w:rsidR="00194CA9" w:rsidRPr="00337AF2" w:rsidRDefault="00194CA9" w:rsidP="00817D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337A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СК08. Здатність розробляти стратегічні документи розвитку соціально-економічних систем на вищому, центральному, регіональному, місцевому та організаційному рівнях.</w:t>
      </w:r>
    </w:p>
    <w:p w:rsidR="00194CA9" w:rsidRPr="00337AF2" w:rsidRDefault="00EC4CED" w:rsidP="00817D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337A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СК09. Здатність здійснювати наукову та дослідницьку діяльність у сфері публічного управління та адміністрування.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Програмні результати навчання: </w:t>
      </w:r>
    </w:p>
    <w:p w:rsidR="007073F5" w:rsidRPr="007073F5" w:rsidRDefault="007073F5" w:rsidP="009B4015">
      <w:pPr>
        <w:pStyle w:val="a5"/>
        <w:widowControl w:val="0"/>
        <w:tabs>
          <w:tab w:val="left" w:pos="851"/>
          <w:tab w:val="left" w:pos="1260"/>
        </w:tabs>
        <w:spacing w:after="0" w:line="228" w:lineRule="auto"/>
        <w:ind w:firstLine="709"/>
        <w:jc w:val="both"/>
        <w:rPr>
          <w:sz w:val="24"/>
          <w:lang w:val="uk-UA"/>
        </w:rPr>
      </w:pPr>
      <w:bookmarkStart w:id="0" w:name="_GoBack"/>
      <w:r w:rsidRPr="007073F5">
        <w:rPr>
          <w:sz w:val="24"/>
          <w:lang w:val="uk-UA"/>
        </w:rPr>
        <w:t>РН06</w:t>
      </w:r>
      <w:r w:rsidRPr="007073F5">
        <w:rPr>
          <w:sz w:val="24"/>
          <w:lang w:val="uk-UA"/>
        </w:rPr>
        <w:t>.</w:t>
      </w:r>
      <w:r w:rsidRPr="007073F5">
        <w:rPr>
          <w:sz w:val="24"/>
          <w:lang w:val="uk-UA"/>
        </w:rPr>
        <w:t xml:space="preserve"> Здійснювати ефективне управління інноваціями, ресурсами, ризиками, проектами, змінами, якістю, застосовувати сучасні моделі, підходи та технології, міжнародний досвід при проектуванні та реорганізації управлінських та загально організаційних структур. </w:t>
      </w:r>
    </w:p>
    <w:p w:rsidR="009B4015" w:rsidRPr="007073F5" w:rsidRDefault="007073F5" w:rsidP="009B4015">
      <w:pPr>
        <w:pStyle w:val="a5"/>
        <w:widowControl w:val="0"/>
        <w:tabs>
          <w:tab w:val="left" w:pos="851"/>
          <w:tab w:val="left" w:pos="1260"/>
        </w:tabs>
        <w:spacing w:after="0" w:line="228" w:lineRule="auto"/>
        <w:ind w:firstLine="709"/>
        <w:jc w:val="both"/>
        <w:rPr>
          <w:sz w:val="24"/>
          <w:lang w:val="uk-UA"/>
        </w:rPr>
      </w:pPr>
      <w:r w:rsidRPr="007073F5">
        <w:rPr>
          <w:sz w:val="24"/>
          <w:lang w:val="uk-UA"/>
        </w:rPr>
        <w:t>РН07</w:t>
      </w:r>
      <w:r w:rsidRPr="007073F5">
        <w:rPr>
          <w:sz w:val="24"/>
          <w:lang w:val="uk-UA"/>
        </w:rPr>
        <w:t>.</w:t>
      </w:r>
      <w:r w:rsidRPr="007073F5">
        <w:rPr>
          <w:sz w:val="24"/>
          <w:lang w:val="uk-UA"/>
        </w:rPr>
        <w:t xml:space="preserve"> Уміти розробляти національні/регіональні програмні документи щодо розвитку публічного управління, використовуючи системний аналіз і комплексний підхід, а також методи командної роботи.</w:t>
      </w:r>
    </w:p>
    <w:p w:rsidR="007073F5" w:rsidRPr="007073F5" w:rsidRDefault="007073F5" w:rsidP="009B4015">
      <w:pPr>
        <w:pStyle w:val="a5"/>
        <w:widowControl w:val="0"/>
        <w:tabs>
          <w:tab w:val="left" w:pos="851"/>
          <w:tab w:val="left" w:pos="1260"/>
        </w:tabs>
        <w:spacing w:after="0" w:line="228" w:lineRule="auto"/>
        <w:ind w:firstLine="709"/>
        <w:jc w:val="both"/>
        <w:rPr>
          <w:sz w:val="24"/>
          <w:lang w:val="uk-UA"/>
        </w:rPr>
      </w:pPr>
      <w:r w:rsidRPr="007073F5">
        <w:rPr>
          <w:sz w:val="24"/>
          <w:lang w:val="uk-UA"/>
        </w:rPr>
        <w:t>РН11</w:t>
      </w:r>
      <w:r w:rsidRPr="007073F5">
        <w:rPr>
          <w:sz w:val="24"/>
          <w:lang w:val="uk-UA"/>
        </w:rPr>
        <w:t>.</w:t>
      </w:r>
      <w:r w:rsidRPr="007073F5">
        <w:rPr>
          <w:sz w:val="24"/>
          <w:lang w:val="uk-UA"/>
        </w:rPr>
        <w:t xml:space="preserve"> Розробляти обґрунтовані управлінські рішення з урахуванням питань європейської та євроатлантичної інтеграції, враховувати цілі, наявні законодавчі, часові та ресурсні обмеження, оцінювати політичні, соціальні, економічні та екологічні наслідки варіантів рішень.</w:t>
      </w:r>
    </w:p>
    <w:p w:rsidR="007073F5" w:rsidRPr="007073F5" w:rsidRDefault="007073F5" w:rsidP="009B4015">
      <w:pPr>
        <w:pStyle w:val="a5"/>
        <w:widowControl w:val="0"/>
        <w:tabs>
          <w:tab w:val="left" w:pos="851"/>
          <w:tab w:val="left" w:pos="1260"/>
        </w:tabs>
        <w:spacing w:after="0" w:line="228" w:lineRule="auto"/>
        <w:ind w:firstLine="709"/>
        <w:jc w:val="both"/>
        <w:rPr>
          <w:sz w:val="24"/>
          <w:lang w:val="uk-UA"/>
        </w:rPr>
      </w:pPr>
      <w:r w:rsidRPr="007073F5">
        <w:rPr>
          <w:sz w:val="24"/>
          <w:lang w:val="uk-UA"/>
        </w:rPr>
        <w:t>РН12</w:t>
      </w:r>
      <w:r w:rsidRPr="007073F5">
        <w:rPr>
          <w:sz w:val="24"/>
          <w:lang w:val="uk-UA"/>
        </w:rPr>
        <w:t>.</w:t>
      </w:r>
      <w:r w:rsidRPr="007073F5">
        <w:rPr>
          <w:sz w:val="24"/>
          <w:lang w:val="uk-UA"/>
        </w:rPr>
        <w:t xml:space="preserve"> Планувати і здійснювати наукові та прикладні дослідження у сфері публічного управління та адміністрування, включаючи аналіз проблематики, постановку цілей і завдань, вибір та використання теоретичних та емпіричних методів дослідження, аналіз його результатів, формулювання обґрунтованих висновків.</w:t>
      </w:r>
    </w:p>
    <w:p w:rsidR="007073F5" w:rsidRPr="007073F5" w:rsidRDefault="007073F5" w:rsidP="003557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073F5">
        <w:rPr>
          <w:rFonts w:ascii="Times New Roman" w:eastAsia="Times New Roman" w:hAnsi="Times New Roman"/>
          <w:sz w:val="24"/>
          <w:szCs w:val="24"/>
          <w:lang w:val="uk-UA" w:eastAsia="ru-RU"/>
        </w:rPr>
        <w:t>РН 16</w:t>
      </w:r>
      <w:r w:rsidRPr="007073F5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Pr="007073F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Знати організацію роботи територіальних органів державної виконавчої влади та органів місцевого самоврядування, моделі розподілу повноважень між органами місцевої влади щодо регулювання відносин, реформування органів державного управління.</w:t>
      </w:r>
    </w:p>
    <w:bookmarkEnd w:id="0"/>
    <w:p w:rsidR="007073F5" w:rsidRDefault="007073F5" w:rsidP="003557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:rsidR="007073F5" w:rsidRDefault="007073F5" w:rsidP="003557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:rsidR="007073F5" w:rsidRDefault="007073F5" w:rsidP="003557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:rsidR="00694FF2" w:rsidRPr="00337AF2" w:rsidRDefault="00694FF2" w:rsidP="003557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ОСНОВНІ НАВЧАЛЬНІ РЕСУРСИ </w:t>
      </w:r>
    </w:p>
    <w:p w:rsidR="00694FF2" w:rsidRPr="00337AF2" w:rsidRDefault="00694FF2" w:rsidP="003557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37AF2">
        <w:rPr>
          <w:rFonts w:ascii="Times New Roman" w:hAnsi="Times New Roman"/>
          <w:sz w:val="24"/>
          <w:szCs w:val="24"/>
          <w:lang w:val="uk-UA"/>
        </w:rPr>
        <w:t>При викладанні дисципліни «</w:t>
      </w:r>
      <w:r w:rsidR="00817D34" w:rsidRPr="00817D34">
        <w:rPr>
          <w:rFonts w:ascii="Times New Roman" w:hAnsi="Times New Roman"/>
          <w:sz w:val="24"/>
          <w:szCs w:val="24"/>
          <w:lang w:val="uk-UA"/>
        </w:rPr>
        <w:t>Р</w:t>
      </w:r>
      <w:r w:rsidR="00817D34" w:rsidRPr="00817D34">
        <w:rPr>
          <w:rFonts w:ascii="Times New Roman" w:hAnsi="Times New Roman"/>
          <w:sz w:val="24"/>
          <w:szCs w:val="24"/>
          <w:lang w:val="uk-UA"/>
        </w:rPr>
        <w:t xml:space="preserve">егіональний економічний розвиток: інновації, </w:t>
      </w:r>
      <w:proofErr w:type="spellStart"/>
      <w:r w:rsidR="00817D34" w:rsidRPr="00817D34">
        <w:rPr>
          <w:rFonts w:ascii="Times New Roman" w:hAnsi="Times New Roman"/>
          <w:sz w:val="24"/>
          <w:szCs w:val="24"/>
          <w:lang w:val="uk-UA"/>
        </w:rPr>
        <w:t>еко-система</w:t>
      </w:r>
      <w:proofErr w:type="spellEnd"/>
      <w:r w:rsidR="00817D34" w:rsidRPr="00817D34">
        <w:rPr>
          <w:rFonts w:ascii="Times New Roman" w:hAnsi="Times New Roman"/>
          <w:sz w:val="24"/>
          <w:szCs w:val="24"/>
          <w:lang w:val="uk-UA"/>
        </w:rPr>
        <w:t>, місцеве самоврядування</w:t>
      </w:r>
      <w:r w:rsidRPr="00337AF2">
        <w:rPr>
          <w:rFonts w:ascii="Times New Roman" w:hAnsi="Times New Roman"/>
          <w:sz w:val="24"/>
          <w:szCs w:val="24"/>
          <w:lang w:val="uk-UA"/>
        </w:rPr>
        <w:t>» з метою активізації навчально-пізнавальної діяльності студентів передбачено застосування активних та інтерактивних методів навчання та міні-лекцій, семінарів в активній формі, кейс-методу.</w:t>
      </w:r>
    </w:p>
    <w:p w:rsidR="00694FF2" w:rsidRPr="00337AF2" w:rsidRDefault="00694FF2" w:rsidP="003557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37AF2">
        <w:rPr>
          <w:rFonts w:ascii="Times New Roman" w:hAnsi="Times New Roman"/>
          <w:b/>
          <w:i/>
          <w:sz w:val="24"/>
          <w:szCs w:val="24"/>
          <w:lang w:val="uk-UA"/>
        </w:rPr>
        <w:t>Проблемні лекції</w:t>
      </w:r>
      <w:r w:rsidRPr="00337AF2">
        <w:rPr>
          <w:rFonts w:ascii="Times New Roman" w:hAnsi="Times New Roman"/>
          <w:sz w:val="24"/>
          <w:szCs w:val="24"/>
          <w:lang w:val="uk-UA"/>
        </w:rPr>
        <w:t xml:space="preserve"> (ПЛ) спрямовання на розвиток логічного мислення студентів і характеризуються виділенням головних висновків з питань, що розглядаються. При читанні лекцій студентам даються питання для самостійного розміркування, яке відіграє </w:t>
      </w:r>
      <w:proofErr w:type="spellStart"/>
      <w:r w:rsidRPr="00337AF2">
        <w:rPr>
          <w:rFonts w:ascii="Times New Roman" w:hAnsi="Times New Roman"/>
          <w:sz w:val="24"/>
          <w:szCs w:val="24"/>
          <w:lang w:val="uk-UA"/>
        </w:rPr>
        <w:t>активізуючу</w:t>
      </w:r>
      <w:proofErr w:type="spellEnd"/>
      <w:r w:rsidRPr="00337AF2">
        <w:rPr>
          <w:rFonts w:ascii="Times New Roman" w:hAnsi="Times New Roman"/>
          <w:sz w:val="24"/>
          <w:szCs w:val="24"/>
          <w:lang w:val="uk-UA"/>
        </w:rPr>
        <w:t xml:space="preserve"> роль, примушує студентів сконцентруватися і почати активно мислити в пошуках правильної відповіді. </w:t>
      </w:r>
    </w:p>
    <w:p w:rsidR="00694FF2" w:rsidRPr="00337AF2" w:rsidRDefault="00694FF2" w:rsidP="003557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37AF2">
        <w:rPr>
          <w:rFonts w:ascii="Times New Roman" w:hAnsi="Times New Roman"/>
          <w:b/>
          <w:i/>
          <w:sz w:val="24"/>
          <w:szCs w:val="24"/>
          <w:lang w:val="uk-UA"/>
        </w:rPr>
        <w:t>Міні-лекції</w:t>
      </w:r>
      <w:r w:rsidRPr="00337AF2">
        <w:rPr>
          <w:rFonts w:ascii="Times New Roman" w:hAnsi="Times New Roman"/>
          <w:sz w:val="24"/>
          <w:szCs w:val="24"/>
          <w:lang w:val="uk-UA"/>
        </w:rPr>
        <w:t xml:space="preserve"> (МЛ) характеризуються значною ємністю, складністю логічних побудов, образів, доказів та узагальнень. </w:t>
      </w:r>
    </w:p>
    <w:p w:rsidR="00694FF2" w:rsidRPr="00337AF2" w:rsidRDefault="00694FF2" w:rsidP="003557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37AF2">
        <w:rPr>
          <w:rFonts w:ascii="Times New Roman" w:hAnsi="Times New Roman"/>
          <w:b/>
          <w:i/>
          <w:sz w:val="24"/>
          <w:szCs w:val="24"/>
          <w:lang w:val="uk-UA"/>
        </w:rPr>
        <w:t>Кейс-метод</w:t>
      </w:r>
      <w:r w:rsidRPr="00337AF2">
        <w:rPr>
          <w:rFonts w:ascii="Times New Roman" w:hAnsi="Times New Roman"/>
          <w:sz w:val="24"/>
          <w:szCs w:val="24"/>
          <w:lang w:val="uk-UA"/>
        </w:rPr>
        <w:t xml:space="preserve"> (КМ) (метод аналізу конкретних ситуацій) дає змогу наблизити процес навчання до реальної практичної діяльності спеціалістів і передбачає розгляд проблемних ситуацій. </w:t>
      </w:r>
    </w:p>
    <w:p w:rsidR="00694FF2" w:rsidRPr="00337AF2" w:rsidRDefault="00694FF2" w:rsidP="003557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37AF2">
        <w:rPr>
          <w:rFonts w:ascii="Times New Roman" w:hAnsi="Times New Roman"/>
          <w:sz w:val="24"/>
          <w:szCs w:val="24"/>
          <w:lang w:val="uk-UA"/>
        </w:rPr>
        <w:t xml:space="preserve">Разом з проблемними лекціями, міні-лекціями та кейс-методом використовують роботу у малих групах, яка дає змогу структурувати лекційні або практичні заняття за формою та змістом, створює можливість для участі кожного студента в роботі за темою заняття, забезпечує формування особистісних якостей та досвіду соціального спілкування. </w:t>
      </w:r>
    </w:p>
    <w:p w:rsidR="00694FF2" w:rsidRPr="00337AF2" w:rsidRDefault="00694FF2" w:rsidP="003557BC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337AF2">
        <w:rPr>
          <w:rFonts w:ascii="Times New Roman" w:hAnsi="Times New Roman"/>
          <w:sz w:val="24"/>
          <w:szCs w:val="24"/>
          <w:lang w:val="uk-UA"/>
        </w:rPr>
        <w:t>Після висвітлення проблеми (при використанні проблемної лекції) або стислого викладання матеріалу (при використанні міні-лекцій) студентам пропонується об’єднуватися у групі по 5-6 чоловік й презентувати наприкінці заняття своє бачення та сприйняття матеріалу.</w:t>
      </w:r>
    </w:p>
    <w:p w:rsidR="00694FF2" w:rsidRPr="00337AF2" w:rsidRDefault="00694FF2" w:rsidP="003557B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  <w:lang w:val="uk-UA"/>
        </w:rPr>
      </w:pPr>
      <w:r w:rsidRPr="00337AF2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+ до кожного заняття рекомендуються додаткові джерела (див. </w:t>
      </w:r>
      <w:proofErr w:type="spellStart"/>
      <w:r w:rsidRPr="00337AF2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Moodle</w:t>
      </w:r>
      <w:proofErr w:type="spellEnd"/>
      <w:r w:rsidRPr="00337AF2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).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:rsidR="00694FF2" w:rsidRPr="00337AF2" w:rsidRDefault="00694FF2" w:rsidP="003557BC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КОНТРОЛЬНІ ЗАХОДИ </w:t>
      </w:r>
    </w:p>
    <w:p w:rsidR="00694FF2" w:rsidRPr="00337AF2" w:rsidRDefault="00694FF2" w:rsidP="003557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  <w:r w:rsidRPr="00337AF2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Поточні контрольні заходи (</w:t>
      </w:r>
      <w:proofErr w:type="spellStart"/>
      <w:r w:rsidRPr="00337AF2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max</w:t>
      </w:r>
      <w:proofErr w:type="spellEnd"/>
      <w:r w:rsidRPr="00337AF2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 60 балів):</w:t>
      </w:r>
    </w:p>
    <w:p w:rsidR="00694FF2" w:rsidRPr="00337AF2" w:rsidRDefault="00694FF2" w:rsidP="003557B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337AF2">
        <w:rPr>
          <w:rFonts w:ascii="Times New Roman" w:hAnsi="Times New Roman"/>
          <w:iCs/>
          <w:sz w:val="24"/>
          <w:szCs w:val="24"/>
          <w:lang w:val="uk-UA"/>
        </w:rPr>
        <w:t xml:space="preserve">Поточний контроль передбачає такі </w:t>
      </w:r>
      <w:r w:rsidRPr="00337AF2">
        <w:rPr>
          <w:rFonts w:ascii="Times New Roman" w:hAnsi="Times New Roman"/>
          <w:b/>
          <w:i/>
          <w:iCs/>
          <w:sz w:val="24"/>
          <w:szCs w:val="24"/>
          <w:lang w:val="uk-UA"/>
        </w:rPr>
        <w:t>теоретичні</w:t>
      </w:r>
      <w:r w:rsidRPr="00337AF2">
        <w:rPr>
          <w:rFonts w:ascii="Times New Roman" w:hAnsi="Times New Roman"/>
          <w:iCs/>
          <w:sz w:val="24"/>
          <w:szCs w:val="24"/>
          <w:lang w:val="uk-UA"/>
        </w:rPr>
        <w:t xml:space="preserve"> завдання:</w:t>
      </w:r>
    </w:p>
    <w:p w:rsidR="00694FF2" w:rsidRPr="00337AF2" w:rsidRDefault="00694FF2" w:rsidP="003557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337AF2">
        <w:rPr>
          <w:rFonts w:ascii="Times New Roman" w:hAnsi="Times New Roman"/>
          <w:iCs/>
          <w:sz w:val="24"/>
          <w:szCs w:val="24"/>
          <w:lang w:val="uk-UA"/>
        </w:rPr>
        <w:t xml:space="preserve">Усне опитування і обговорення наукової і професійної літератури в галузі </w:t>
      </w:r>
      <w:r w:rsidRPr="00337AF2">
        <w:rPr>
          <w:rFonts w:ascii="Times New Roman" w:hAnsi="Times New Roman"/>
          <w:sz w:val="24"/>
          <w:szCs w:val="24"/>
          <w:lang w:val="uk-UA" w:eastAsia="ru-RU"/>
        </w:rPr>
        <w:t>стратегічного управління та управління змінами</w:t>
      </w:r>
      <w:r w:rsidRPr="00337AF2">
        <w:rPr>
          <w:rFonts w:ascii="Times New Roman" w:hAnsi="Times New Roman"/>
          <w:iCs/>
          <w:sz w:val="24"/>
          <w:szCs w:val="24"/>
          <w:lang w:val="uk-UA"/>
        </w:rPr>
        <w:t xml:space="preserve"> (статті, презентації, тези, книги).</w:t>
      </w:r>
    </w:p>
    <w:p w:rsidR="00694FF2" w:rsidRPr="00337AF2" w:rsidRDefault="00694FF2" w:rsidP="003557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337AF2">
        <w:rPr>
          <w:rFonts w:ascii="Times New Roman" w:hAnsi="Times New Roman"/>
          <w:iCs/>
          <w:sz w:val="24"/>
          <w:szCs w:val="24"/>
          <w:lang w:val="uk-UA"/>
        </w:rPr>
        <w:t>Короткі тести/контрольні роботи за пройденим матеріалом.</w:t>
      </w:r>
    </w:p>
    <w:p w:rsidR="00694FF2" w:rsidRPr="00337AF2" w:rsidRDefault="00694FF2" w:rsidP="003557B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337AF2">
        <w:rPr>
          <w:rFonts w:ascii="Times New Roman" w:hAnsi="Times New Roman"/>
          <w:iCs/>
          <w:sz w:val="24"/>
          <w:szCs w:val="24"/>
          <w:lang w:val="uk-UA"/>
        </w:rPr>
        <w:t xml:space="preserve">Поточний контроль передбачає такі </w:t>
      </w:r>
      <w:r w:rsidRPr="00337AF2">
        <w:rPr>
          <w:rFonts w:ascii="Times New Roman" w:hAnsi="Times New Roman"/>
          <w:b/>
          <w:i/>
          <w:iCs/>
          <w:sz w:val="24"/>
          <w:szCs w:val="24"/>
          <w:lang w:val="uk-UA"/>
        </w:rPr>
        <w:t>практичні</w:t>
      </w:r>
      <w:r w:rsidRPr="00337AF2">
        <w:rPr>
          <w:rFonts w:ascii="Times New Roman" w:hAnsi="Times New Roman"/>
          <w:iCs/>
          <w:sz w:val="24"/>
          <w:szCs w:val="24"/>
          <w:lang w:val="uk-UA"/>
        </w:rPr>
        <w:t xml:space="preserve"> завдання:</w:t>
      </w:r>
    </w:p>
    <w:p w:rsidR="00694FF2" w:rsidRPr="00337AF2" w:rsidRDefault="00694FF2" w:rsidP="003557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337AF2">
        <w:rPr>
          <w:rFonts w:ascii="Times New Roman" w:hAnsi="Times New Roman"/>
          <w:iCs/>
          <w:sz w:val="24"/>
          <w:szCs w:val="24"/>
          <w:lang w:val="uk-UA"/>
        </w:rPr>
        <w:t>Реферування наукових статей з мас-медійної тематики.</w:t>
      </w:r>
    </w:p>
    <w:p w:rsidR="00694FF2" w:rsidRPr="00337AF2" w:rsidRDefault="00694FF2" w:rsidP="003557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337AF2">
        <w:rPr>
          <w:rFonts w:ascii="Times New Roman" w:hAnsi="Times New Roman"/>
          <w:iCs/>
          <w:sz w:val="24"/>
          <w:szCs w:val="24"/>
          <w:lang w:val="uk-UA"/>
        </w:rPr>
        <w:t>Укладання анотацій(</w:t>
      </w:r>
      <w:proofErr w:type="spellStart"/>
      <w:r w:rsidRPr="00337AF2">
        <w:rPr>
          <w:rFonts w:ascii="Times New Roman" w:hAnsi="Times New Roman"/>
          <w:iCs/>
          <w:sz w:val="24"/>
          <w:szCs w:val="24"/>
          <w:lang w:val="uk-UA"/>
        </w:rPr>
        <w:t>abstract</w:t>
      </w:r>
      <w:proofErr w:type="spellEnd"/>
      <w:r w:rsidRPr="00337AF2">
        <w:rPr>
          <w:rFonts w:ascii="Times New Roman" w:hAnsi="Times New Roman"/>
          <w:iCs/>
          <w:sz w:val="24"/>
          <w:szCs w:val="24"/>
          <w:lang w:val="uk-UA"/>
        </w:rPr>
        <w:t xml:space="preserve"> і </w:t>
      </w:r>
      <w:proofErr w:type="spellStart"/>
      <w:r w:rsidRPr="00337AF2">
        <w:rPr>
          <w:rFonts w:ascii="Times New Roman" w:hAnsi="Times New Roman"/>
          <w:iCs/>
          <w:sz w:val="24"/>
          <w:szCs w:val="24"/>
          <w:lang w:val="uk-UA"/>
        </w:rPr>
        <w:t>summary</w:t>
      </w:r>
      <w:proofErr w:type="spellEnd"/>
      <w:r w:rsidRPr="00337AF2">
        <w:rPr>
          <w:rFonts w:ascii="Times New Roman" w:hAnsi="Times New Roman"/>
          <w:iCs/>
          <w:sz w:val="24"/>
          <w:szCs w:val="24"/>
          <w:lang w:val="uk-UA"/>
        </w:rPr>
        <w:t>) до власних тез доповідей, статей і досліджень.</w:t>
      </w:r>
    </w:p>
    <w:p w:rsidR="00694FF2" w:rsidRPr="00337AF2" w:rsidRDefault="00694FF2" w:rsidP="003557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337AF2">
        <w:rPr>
          <w:rFonts w:ascii="Times New Roman" w:hAnsi="Times New Roman"/>
          <w:iCs/>
          <w:sz w:val="24"/>
          <w:szCs w:val="24"/>
          <w:lang w:val="uk-UA"/>
        </w:rPr>
        <w:t>Презентація власних досліджень.</w:t>
      </w:r>
    </w:p>
    <w:p w:rsidR="00694FF2" w:rsidRPr="00337AF2" w:rsidRDefault="00694FF2" w:rsidP="003557B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94FF2" w:rsidRPr="00337AF2" w:rsidRDefault="00694FF2" w:rsidP="003557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  <w:r w:rsidRPr="00337AF2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Підсумкові контрольні заходи(</w:t>
      </w:r>
      <w:proofErr w:type="spellStart"/>
      <w:r w:rsidRPr="00337AF2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max</w:t>
      </w:r>
      <w:proofErr w:type="spellEnd"/>
      <w:r w:rsidRPr="00337AF2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 40 балів):</w:t>
      </w:r>
    </w:p>
    <w:p w:rsidR="00694FF2" w:rsidRPr="00337AF2" w:rsidRDefault="00694FF2" w:rsidP="003557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337AF2">
        <w:rPr>
          <w:rFonts w:ascii="Times New Roman" w:hAnsi="Times New Roman"/>
          <w:b/>
          <w:i/>
          <w:sz w:val="24"/>
          <w:szCs w:val="24"/>
          <w:lang w:val="uk-UA"/>
        </w:rPr>
        <w:t xml:space="preserve">Теоретичний підсумковий контроль </w:t>
      </w:r>
      <w:r w:rsidRPr="00337AF2">
        <w:rPr>
          <w:rFonts w:ascii="Times New Roman" w:hAnsi="Times New Roman"/>
          <w:sz w:val="24"/>
          <w:szCs w:val="24"/>
          <w:lang w:val="uk-UA"/>
        </w:rPr>
        <w:t xml:space="preserve">– тест на 20 балів (проводиться </w:t>
      </w:r>
      <w:proofErr w:type="spellStart"/>
      <w:r w:rsidRPr="00337AF2">
        <w:rPr>
          <w:rFonts w:ascii="Times New Roman" w:hAnsi="Times New Roman"/>
          <w:sz w:val="24"/>
          <w:szCs w:val="24"/>
          <w:lang w:val="uk-UA"/>
        </w:rPr>
        <w:t>онлайн</w:t>
      </w:r>
      <w:proofErr w:type="spellEnd"/>
      <w:r w:rsidRPr="00337AF2">
        <w:rPr>
          <w:rFonts w:ascii="Times New Roman" w:hAnsi="Times New Roman"/>
          <w:sz w:val="24"/>
          <w:szCs w:val="24"/>
          <w:lang w:val="uk-UA"/>
        </w:rPr>
        <w:t xml:space="preserve"> на платформі </w:t>
      </w:r>
      <w:proofErr w:type="spellStart"/>
      <w:r w:rsidRPr="00337AF2">
        <w:rPr>
          <w:rFonts w:ascii="Times New Roman" w:hAnsi="Times New Roman"/>
          <w:sz w:val="24"/>
          <w:szCs w:val="24"/>
          <w:lang w:val="uk-UA"/>
        </w:rPr>
        <w:t>Moodle</w:t>
      </w:r>
      <w:proofErr w:type="spellEnd"/>
      <w:r w:rsidRPr="00337AF2">
        <w:rPr>
          <w:rFonts w:ascii="Times New Roman" w:hAnsi="Times New Roman"/>
          <w:sz w:val="24"/>
          <w:szCs w:val="24"/>
          <w:lang w:val="uk-UA"/>
        </w:rPr>
        <w:t>).</w:t>
      </w:r>
    </w:p>
    <w:p w:rsidR="00694FF2" w:rsidRPr="00337AF2" w:rsidRDefault="00694FF2" w:rsidP="003557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37AF2">
        <w:rPr>
          <w:rFonts w:ascii="Times New Roman" w:hAnsi="Times New Roman"/>
          <w:b/>
          <w:i/>
          <w:sz w:val="24"/>
          <w:szCs w:val="24"/>
          <w:lang w:val="uk-UA"/>
        </w:rPr>
        <w:t xml:space="preserve">Підсумкове практичне завдання (фінальний </w:t>
      </w:r>
      <w:proofErr w:type="spellStart"/>
      <w:r w:rsidRPr="00337AF2">
        <w:rPr>
          <w:rFonts w:ascii="Times New Roman" w:hAnsi="Times New Roman"/>
          <w:b/>
          <w:i/>
          <w:sz w:val="24"/>
          <w:szCs w:val="24"/>
          <w:lang w:val="uk-UA"/>
        </w:rPr>
        <w:t>проєкт</w:t>
      </w:r>
      <w:proofErr w:type="spellEnd"/>
      <w:r w:rsidRPr="00337AF2">
        <w:rPr>
          <w:rFonts w:ascii="Times New Roman" w:hAnsi="Times New Roman"/>
          <w:b/>
          <w:i/>
          <w:sz w:val="24"/>
          <w:szCs w:val="24"/>
          <w:lang w:val="uk-UA"/>
        </w:rPr>
        <w:t>)</w:t>
      </w:r>
      <w:r w:rsidRPr="00337AF2">
        <w:rPr>
          <w:rFonts w:ascii="Times New Roman" w:hAnsi="Times New Roman"/>
          <w:sz w:val="24"/>
          <w:szCs w:val="24"/>
          <w:lang w:val="uk-UA"/>
        </w:rPr>
        <w:t xml:space="preserve"> – підготовка  презентації (Microsoft PowerPoint), яка має бути узгоджена з викладачем – 20 балів.</w:t>
      </w:r>
    </w:p>
    <w:p w:rsidR="00694FF2" w:rsidRPr="00337AF2" w:rsidRDefault="00694FF2" w:rsidP="003557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37AF2">
        <w:rPr>
          <w:rFonts w:ascii="Times New Roman" w:hAnsi="Times New Roman"/>
          <w:b/>
          <w:i/>
          <w:sz w:val="24"/>
          <w:szCs w:val="24"/>
          <w:lang w:val="uk-UA"/>
        </w:rPr>
        <w:t xml:space="preserve">Вимоги до фінального </w:t>
      </w:r>
      <w:proofErr w:type="spellStart"/>
      <w:r w:rsidRPr="00337AF2">
        <w:rPr>
          <w:rFonts w:ascii="Times New Roman" w:hAnsi="Times New Roman"/>
          <w:b/>
          <w:i/>
          <w:sz w:val="24"/>
          <w:szCs w:val="24"/>
          <w:lang w:val="uk-UA"/>
        </w:rPr>
        <w:t>проєкту</w:t>
      </w:r>
      <w:proofErr w:type="spellEnd"/>
      <w:r w:rsidRPr="00337AF2">
        <w:rPr>
          <w:rFonts w:ascii="Times New Roman" w:hAnsi="Times New Roman"/>
          <w:sz w:val="24"/>
          <w:szCs w:val="24"/>
          <w:lang w:val="uk-UA"/>
        </w:rPr>
        <w:t xml:space="preserve">: обсяг – 12-15 слайдів. Захист презентації відбуватиметься на двох останніх заняттях. Презентації мають бути підготовлені в </w:t>
      </w:r>
      <w:proofErr w:type="spellStart"/>
      <w:r w:rsidRPr="00337AF2">
        <w:rPr>
          <w:rFonts w:ascii="Times New Roman" w:hAnsi="Times New Roman"/>
          <w:sz w:val="24"/>
          <w:szCs w:val="24"/>
          <w:lang w:val="uk-UA"/>
        </w:rPr>
        <w:t>Power</w:t>
      </w:r>
      <w:proofErr w:type="spellEnd"/>
      <w:r w:rsidRPr="00337AF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37AF2">
        <w:rPr>
          <w:rFonts w:ascii="Times New Roman" w:hAnsi="Times New Roman"/>
          <w:sz w:val="24"/>
          <w:szCs w:val="24"/>
          <w:lang w:val="uk-UA"/>
        </w:rPr>
        <w:t>Point</w:t>
      </w:r>
      <w:proofErr w:type="spellEnd"/>
      <w:r w:rsidRPr="00337AF2">
        <w:rPr>
          <w:rFonts w:ascii="Times New Roman" w:hAnsi="Times New Roman"/>
          <w:sz w:val="24"/>
          <w:szCs w:val="24"/>
          <w:lang w:val="uk-UA"/>
        </w:rPr>
        <w:t xml:space="preserve"> або </w:t>
      </w:r>
      <w:proofErr w:type="spellStart"/>
      <w:r w:rsidRPr="00337AF2">
        <w:rPr>
          <w:rFonts w:ascii="Times New Roman" w:hAnsi="Times New Roman"/>
          <w:sz w:val="24"/>
          <w:szCs w:val="24"/>
          <w:lang w:val="uk-UA"/>
        </w:rPr>
        <w:t>Prezi</w:t>
      </w:r>
      <w:proofErr w:type="spellEnd"/>
      <w:r w:rsidRPr="00337AF2">
        <w:rPr>
          <w:rFonts w:ascii="Times New Roman" w:hAnsi="Times New Roman"/>
          <w:sz w:val="24"/>
          <w:szCs w:val="24"/>
          <w:lang w:val="uk-UA"/>
        </w:rPr>
        <w:t xml:space="preserve"> форматах. </w:t>
      </w:r>
    </w:p>
    <w:p w:rsidR="00694FF2" w:rsidRPr="00337AF2" w:rsidRDefault="00694FF2" w:rsidP="003557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337AF2">
        <w:rPr>
          <w:rFonts w:ascii="Times New Roman" w:hAnsi="Times New Roman"/>
          <w:b/>
          <w:i/>
          <w:sz w:val="24"/>
          <w:szCs w:val="24"/>
          <w:lang w:val="uk-UA"/>
        </w:rPr>
        <w:t xml:space="preserve">Критерії оцінювання фінального </w:t>
      </w:r>
      <w:proofErr w:type="spellStart"/>
      <w:r w:rsidRPr="00337AF2">
        <w:rPr>
          <w:rFonts w:ascii="Times New Roman" w:hAnsi="Times New Roman"/>
          <w:b/>
          <w:i/>
          <w:sz w:val="24"/>
          <w:szCs w:val="24"/>
          <w:lang w:val="uk-UA"/>
        </w:rPr>
        <w:t>проєкту</w:t>
      </w:r>
      <w:proofErr w:type="spellEnd"/>
      <w:r w:rsidRPr="00337AF2">
        <w:rPr>
          <w:rFonts w:ascii="Times New Roman" w:hAnsi="Times New Roman"/>
          <w:b/>
          <w:i/>
          <w:sz w:val="24"/>
          <w:szCs w:val="24"/>
          <w:lang w:val="uk-UA"/>
        </w:rPr>
        <w:t>:</w:t>
      </w:r>
    </w:p>
    <w:p w:rsidR="00694FF2" w:rsidRPr="00337AF2" w:rsidRDefault="00694FF2" w:rsidP="003557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37AF2">
        <w:rPr>
          <w:rFonts w:ascii="Times New Roman" w:hAnsi="Times New Roman"/>
          <w:sz w:val="24"/>
          <w:szCs w:val="24"/>
          <w:lang w:val="uk-UA"/>
        </w:rPr>
        <w:t xml:space="preserve">1) завдання виконано у повному обсязі, без стилістичних, орфографічних і граматичних помилок, використана професійна лексика, словниковий запас різноманітний і релевантний, презентація відповідає змісту </w:t>
      </w:r>
      <w:proofErr w:type="spellStart"/>
      <w:r w:rsidRPr="00337AF2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337AF2">
        <w:rPr>
          <w:rFonts w:ascii="Times New Roman" w:hAnsi="Times New Roman"/>
          <w:sz w:val="24"/>
          <w:szCs w:val="24"/>
          <w:lang w:val="uk-UA"/>
        </w:rPr>
        <w:t>, логічно ілюструє його – 20-15 балів;</w:t>
      </w:r>
    </w:p>
    <w:p w:rsidR="00694FF2" w:rsidRPr="00337AF2" w:rsidRDefault="00694FF2" w:rsidP="003557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37AF2">
        <w:rPr>
          <w:rFonts w:ascii="Times New Roman" w:hAnsi="Times New Roman"/>
          <w:sz w:val="24"/>
          <w:szCs w:val="24"/>
          <w:lang w:val="uk-UA"/>
        </w:rPr>
        <w:t xml:space="preserve">2) завдання виконано частково, з лексичними, орфографічними і граматичними помилками, презентація не відображає зміст </w:t>
      </w:r>
      <w:proofErr w:type="spellStart"/>
      <w:r w:rsidRPr="00337AF2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337AF2">
        <w:rPr>
          <w:rFonts w:ascii="Times New Roman" w:hAnsi="Times New Roman"/>
          <w:sz w:val="24"/>
          <w:szCs w:val="24"/>
          <w:lang w:val="uk-UA"/>
        </w:rPr>
        <w:t xml:space="preserve"> в повному обсязі, частково ілюструє його – 14-8 балів; </w:t>
      </w:r>
    </w:p>
    <w:p w:rsidR="00694FF2" w:rsidRPr="00337AF2" w:rsidRDefault="00694FF2" w:rsidP="003557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37AF2">
        <w:rPr>
          <w:rFonts w:ascii="Times New Roman" w:hAnsi="Times New Roman"/>
          <w:sz w:val="24"/>
          <w:szCs w:val="24"/>
          <w:lang w:val="uk-UA"/>
        </w:rPr>
        <w:t xml:space="preserve">3) завдання виконано з великою кількістю помилок, словниковий запас одноманітний, презентація або не відповідає змісту </w:t>
      </w:r>
      <w:proofErr w:type="spellStart"/>
      <w:r w:rsidRPr="00337AF2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337AF2">
        <w:rPr>
          <w:rFonts w:ascii="Times New Roman" w:hAnsi="Times New Roman"/>
          <w:sz w:val="24"/>
          <w:szCs w:val="24"/>
          <w:lang w:val="uk-UA"/>
        </w:rPr>
        <w:t>, або взагалі відсутня – 0-7 балів.</w:t>
      </w:r>
    </w:p>
    <w:p w:rsidR="00694FF2" w:rsidRPr="00337AF2" w:rsidRDefault="00694FF2" w:rsidP="00FB44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4"/>
          <w:szCs w:val="24"/>
          <w:lang w:val="uk-UA"/>
        </w:rPr>
      </w:pPr>
    </w:p>
    <w:p w:rsidR="00694FF2" w:rsidRPr="00337AF2" w:rsidRDefault="00694FF2" w:rsidP="00FB44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4"/>
          <w:szCs w:val="24"/>
          <w:lang w:val="uk-UA"/>
        </w:rPr>
      </w:pPr>
      <w:r w:rsidRPr="00337AF2">
        <w:rPr>
          <w:rFonts w:ascii="Times New Roman" w:hAnsi="Times New Roman"/>
          <w:color w:val="000000"/>
          <w:spacing w:val="-2"/>
          <w:sz w:val="24"/>
          <w:szCs w:val="24"/>
          <w:lang w:val="uk-UA"/>
        </w:rPr>
        <w:t xml:space="preserve">Види робіт, за які передбачено додаткові бали </w:t>
      </w:r>
      <w:r w:rsidRPr="00337AF2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(</w:t>
      </w:r>
      <w:proofErr w:type="spellStart"/>
      <w:r w:rsidRPr="00337AF2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бали</w:t>
      </w:r>
      <w:proofErr w:type="spellEnd"/>
      <w:r w:rsidRPr="00337AF2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 xml:space="preserve"> виставляються викладачем по закінченню аудиторного циклу викладання)</w:t>
      </w:r>
      <w:r w:rsidRPr="00337AF2">
        <w:rPr>
          <w:rFonts w:ascii="Times New Roman" w:hAnsi="Times New Roman"/>
          <w:color w:val="000000"/>
          <w:spacing w:val="-2"/>
          <w:sz w:val="24"/>
          <w:szCs w:val="24"/>
          <w:lang w:val="uk-UA"/>
        </w:rPr>
        <w:t>:</w:t>
      </w:r>
    </w:p>
    <w:p w:rsidR="00694FF2" w:rsidRPr="00337AF2" w:rsidRDefault="00694FF2" w:rsidP="00FB44FD">
      <w:pPr>
        <w:pStyle w:val="ae"/>
        <w:numPr>
          <w:ilvl w:val="0"/>
          <w:numId w:val="6"/>
        </w:numPr>
        <w:tabs>
          <w:tab w:val="left" w:pos="993"/>
        </w:tabs>
        <w:ind w:left="0" w:firstLine="709"/>
        <w:contextualSpacing/>
        <w:jc w:val="both"/>
        <w:rPr>
          <w:bCs/>
          <w:iCs/>
          <w:color w:val="000000"/>
          <w:lang w:val="uk-UA"/>
        </w:rPr>
      </w:pPr>
      <w:r w:rsidRPr="00337AF2">
        <w:rPr>
          <w:b/>
          <w:bCs/>
          <w:iCs/>
          <w:color w:val="000000"/>
          <w:lang w:val="uk-UA"/>
        </w:rPr>
        <w:t>Оформлення в конспекті лекцій</w:t>
      </w:r>
      <w:r w:rsidRPr="00337AF2">
        <w:rPr>
          <w:bCs/>
          <w:iCs/>
          <w:color w:val="000000"/>
          <w:lang w:val="uk-UA"/>
        </w:rPr>
        <w:t xml:space="preserve"> теоретичного матеріалу, винесеного на самостійне вивчення, у встановлені терміни, а також систематичне та охайне ведення конспекту лекцій – </w:t>
      </w:r>
      <w:r w:rsidRPr="00337AF2">
        <w:rPr>
          <w:b/>
          <w:bCs/>
          <w:iCs/>
          <w:color w:val="000000"/>
          <w:lang w:val="uk-UA"/>
        </w:rPr>
        <w:t>до 10 балів</w:t>
      </w:r>
      <w:r w:rsidRPr="00337AF2">
        <w:rPr>
          <w:bCs/>
          <w:iCs/>
          <w:color w:val="000000"/>
          <w:lang w:val="uk-UA"/>
        </w:rPr>
        <w:t xml:space="preserve"> за всі завдання (теми);</w:t>
      </w:r>
    </w:p>
    <w:p w:rsidR="00694FF2" w:rsidRPr="00337AF2" w:rsidRDefault="00694FF2" w:rsidP="00FB44FD">
      <w:pPr>
        <w:pStyle w:val="ae"/>
        <w:numPr>
          <w:ilvl w:val="0"/>
          <w:numId w:val="6"/>
        </w:numPr>
        <w:tabs>
          <w:tab w:val="left" w:pos="993"/>
        </w:tabs>
        <w:ind w:left="0" w:firstLine="709"/>
        <w:contextualSpacing/>
        <w:jc w:val="both"/>
        <w:rPr>
          <w:bCs/>
          <w:iCs/>
          <w:color w:val="000000"/>
          <w:lang w:val="uk-UA"/>
        </w:rPr>
      </w:pPr>
      <w:r w:rsidRPr="00337AF2">
        <w:rPr>
          <w:b/>
          <w:bCs/>
          <w:iCs/>
          <w:color w:val="000000"/>
          <w:lang w:val="uk-UA"/>
        </w:rPr>
        <w:t>Активна участь</w:t>
      </w:r>
      <w:r w:rsidRPr="00337AF2">
        <w:rPr>
          <w:bCs/>
          <w:iCs/>
          <w:color w:val="000000"/>
          <w:lang w:val="uk-UA"/>
        </w:rPr>
        <w:t xml:space="preserve"> студентів у розв’язуванні завдань та обговоренні теоретичного матеріалу під час практичних та лекційних занять – </w:t>
      </w:r>
      <w:r w:rsidRPr="00337AF2">
        <w:rPr>
          <w:b/>
          <w:bCs/>
          <w:iCs/>
          <w:color w:val="000000"/>
          <w:lang w:val="uk-UA"/>
        </w:rPr>
        <w:t>до 10 балів</w:t>
      </w:r>
      <w:r w:rsidRPr="00337AF2">
        <w:rPr>
          <w:bCs/>
          <w:iCs/>
          <w:color w:val="000000"/>
          <w:lang w:val="uk-UA"/>
        </w:rPr>
        <w:t xml:space="preserve"> за всі «активності»;</w:t>
      </w:r>
    </w:p>
    <w:p w:rsidR="00694FF2" w:rsidRPr="00337AF2" w:rsidRDefault="00694FF2" w:rsidP="00FB44FD">
      <w:pPr>
        <w:pStyle w:val="ae"/>
        <w:numPr>
          <w:ilvl w:val="0"/>
          <w:numId w:val="6"/>
        </w:numPr>
        <w:tabs>
          <w:tab w:val="left" w:pos="993"/>
        </w:tabs>
        <w:ind w:left="0" w:firstLine="709"/>
        <w:contextualSpacing/>
        <w:jc w:val="both"/>
        <w:rPr>
          <w:bCs/>
          <w:iCs/>
          <w:color w:val="000000"/>
          <w:lang w:val="uk-UA"/>
        </w:rPr>
      </w:pPr>
      <w:proofErr w:type="spellStart"/>
      <w:r w:rsidRPr="00337AF2">
        <w:rPr>
          <w:rFonts w:eastAsia="Times New Roman"/>
          <w:b/>
          <w:shd w:val="clear" w:color="auto" w:fill="FFFFFF"/>
          <w:lang w:val="uk-UA"/>
        </w:rPr>
        <w:t>Позаудиторна</w:t>
      </w:r>
      <w:proofErr w:type="spellEnd"/>
      <w:r w:rsidRPr="00337AF2">
        <w:rPr>
          <w:rFonts w:eastAsia="Times New Roman"/>
          <w:b/>
          <w:shd w:val="clear" w:color="auto" w:fill="FFFFFF"/>
          <w:lang w:val="uk-UA"/>
        </w:rPr>
        <w:t xml:space="preserve"> навчальна активність</w:t>
      </w:r>
      <w:r w:rsidRPr="00337AF2">
        <w:rPr>
          <w:rFonts w:eastAsia="Times New Roman"/>
          <w:shd w:val="clear" w:color="auto" w:fill="FFFFFF"/>
          <w:lang w:val="uk-UA"/>
        </w:rPr>
        <w:t xml:space="preserve"> як один з видів врахування програмних результатів вивчення цієї дисципліни студентом у формі самоосвіти (неформальна або </w:t>
      </w:r>
      <w:proofErr w:type="spellStart"/>
      <w:r w:rsidRPr="00337AF2">
        <w:rPr>
          <w:rFonts w:eastAsia="Times New Roman"/>
          <w:shd w:val="clear" w:color="auto" w:fill="FFFFFF"/>
          <w:lang w:val="uk-UA"/>
        </w:rPr>
        <w:t>інформальна</w:t>
      </w:r>
      <w:proofErr w:type="spellEnd"/>
      <w:r w:rsidRPr="00337AF2">
        <w:rPr>
          <w:rFonts w:eastAsia="Times New Roman"/>
          <w:shd w:val="clear" w:color="auto" w:fill="FFFFFF"/>
          <w:lang w:val="uk-UA"/>
        </w:rPr>
        <w:t xml:space="preserve">) та підтвердження їх відповідним документом (диплом, сертифікат, свідоцтво тощо). Якщо програмні  результати, отримані під час вивчення конкретного змістового модуля, зі знаннями й уміннями, одержаними під час </w:t>
      </w:r>
      <w:proofErr w:type="spellStart"/>
      <w:r w:rsidRPr="00337AF2">
        <w:rPr>
          <w:rFonts w:eastAsia="Times New Roman"/>
          <w:shd w:val="clear" w:color="auto" w:fill="FFFFFF"/>
          <w:lang w:val="uk-UA"/>
        </w:rPr>
        <w:t>позанавчальної</w:t>
      </w:r>
      <w:proofErr w:type="spellEnd"/>
      <w:r w:rsidRPr="00337AF2">
        <w:rPr>
          <w:rFonts w:eastAsia="Times New Roman"/>
          <w:shd w:val="clear" w:color="auto" w:fill="FFFFFF"/>
          <w:lang w:val="uk-UA"/>
        </w:rPr>
        <w:t xml:space="preserve"> самоосвіти (</w:t>
      </w:r>
      <w:proofErr w:type="spellStart"/>
      <w:r w:rsidRPr="00337AF2">
        <w:rPr>
          <w:rFonts w:eastAsia="Times New Roman"/>
          <w:shd w:val="clear" w:color="auto" w:fill="FFFFFF"/>
          <w:lang w:val="uk-UA"/>
        </w:rPr>
        <w:t>онлайн-курси</w:t>
      </w:r>
      <w:proofErr w:type="spellEnd"/>
      <w:r w:rsidRPr="00337AF2">
        <w:rPr>
          <w:rFonts w:eastAsia="Times New Roman"/>
          <w:shd w:val="clear" w:color="auto" w:fill="FFFFFF"/>
          <w:lang w:val="uk-UA"/>
        </w:rPr>
        <w:t xml:space="preserve">, розміщені на відкритих навчальних платформах, </w:t>
      </w:r>
      <w:proofErr w:type="spellStart"/>
      <w:r w:rsidRPr="00337AF2">
        <w:rPr>
          <w:rFonts w:eastAsia="Times New Roman"/>
          <w:shd w:val="clear" w:color="auto" w:fill="FFFFFF"/>
          <w:lang w:val="uk-UA"/>
        </w:rPr>
        <w:t>воркшопи</w:t>
      </w:r>
      <w:proofErr w:type="spellEnd"/>
      <w:r w:rsidRPr="00337AF2">
        <w:rPr>
          <w:rFonts w:eastAsia="Times New Roman"/>
          <w:shd w:val="clear" w:color="auto" w:fill="FFFFFF"/>
          <w:lang w:val="uk-UA"/>
        </w:rPr>
        <w:t xml:space="preserve">, </w:t>
      </w:r>
      <w:proofErr w:type="spellStart"/>
      <w:r w:rsidRPr="00337AF2">
        <w:rPr>
          <w:rFonts w:eastAsia="Times New Roman"/>
          <w:shd w:val="clear" w:color="auto" w:fill="FFFFFF"/>
          <w:lang w:val="uk-UA"/>
        </w:rPr>
        <w:t>вебінари</w:t>
      </w:r>
      <w:proofErr w:type="spellEnd"/>
      <w:r w:rsidRPr="00337AF2">
        <w:rPr>
          <w:rFonts w:eastAsia="Times New Roman"/>
          <w:shd w:val="clear" w:color="auto" w:fill="FFFFFF"/>
          <w:lang w:val="uk-UA"/>
        </w:rPr>
        <w:t>, майстер-класи, тренінги тощо) відповідають вимогам робочої програми навчальної дисципліни, то студент звільняється від виконання поточних контролів з цього змістового модуля, а результати зараховуються йому «автоматом» з максимальною бальною оцінкою відповідно до критеріїв оцінювання. У випадку, коли програмні результати частково відповідають вимогам (неповні, схожі, але зі спорідненої галузі знань тощо), викладач має право або звільнити студента від складання окремих поточних контролів у межах цього змістового модуля, або при їх складанні оцінити за максимальним балом.</w:t>
      </w:r>
    </w:p>
    <w:p w:rsidR="00694FF2" w:rsidRPr="00337AF2" w:rsidRDefault="00694FF2" w:rsidP="00FB44F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337AF2">
        <w:rPr>
          <w:rFonts w:ascii="Times New Roman" w:hAnsi="Times New Roman"/>
          <w:sz w:val="24"/>
          <w:szCs w:val="24"/>
          <w:lang w:val="uk-UA"/>
        </w:rPr>
        <w:t xml:space="preserve">Методи навчання: розгорнута бесіда, обговорення проблем, дискусії; вирішення ситуаційних вправ; вирішення проблемних питань; мозковий штурм; </w:t>
      </w:r>
      <w:proofErr w:type="spellStart"/>
      <w:r w:rsidRPr="00337AF2">
        <w:rPr>
          <w:rFonts w:ascii="Times New Roman" w:hAnsi="Times New Roman"/>
          <w:sz w:val="24"/>
          <w:szCs w:val="24"/>
          <w:lang w:val="uk-UA"/>
        </w:rPr>
        <w:t>кейсметоди</w:t>
      </w:r>
      <w:proofErr w:type="spellEnd"/>
      <w:r w:rsidRPr="00337AF2">
        <w:rPr>
          <w:rFonts w:ascii="Times New Roman" w:hAnsi="Times New Roman"/>
          <w:sz w:val="24"/>
          <w:szCs w:val="24"/>
          <w:lang w:val="uk-UA"/>
        </w:rPr>
        <w:t>; презентації; аналіз конкретної ситуації; робота в малих групах; рольові та ділові ігри; письмовий контроль знань; індивідуальне та групове опитування; тестування; перехресна перевірка завдань з наступною аргументаціє виставленої оцінки тощо.</w:t>
      </w:r>
    </w:p>
    <w:p w:rsidR="00694FF2" w:rsidRPr="00337AF2" w:rsidRDefault="00694FF2" w:rsidP="00FB44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94FF2" w:rsidRPr="00337AF2" w:rsidRDefault="00694FF2" w:rsidP="00FB44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37AF2">
        <w:rPr>
          <w:rFonts w:ascii="Times New Roman" w:hAnsi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694FF2" w:rsidRPr="00337AF2" w:rsidTr="00047DE7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694FF2" w:rsidRPr="00337AF2" w:rsidRDefault="00694FF2" w:rsidP="00FB44FD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337AF2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337AF2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694FF2" w:rsidRPr="00337AF2" w:rsidRDefault="00694FF2" w:rsidP="00FB44FD">
            <w:pPr>
              <w:pStyle w:val="6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337AF2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ECTS</w:t>
            </w:r>
          </w:p>
        </w:tc>
        <w:tc>
          <w:tcPr>
            <w:tcW w:w="4510" w:type="dxa"/>
            <w:vMerge w:val="restart"/>
          </w:tcPr>
          <w:p w:rsidR="00694FF2" w:rsidRPr="00337AF2" w:rsidRDefault="00694FF2" w:rsidP="00FB44FD">
            <w:pPr>
              <w:pStyle w:val="5"/>
              <w:spacing w:before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337AF2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</w:tcPr>
          <w:p w:rsidR="00694FF2" w:rsidRPr="00337AF2" w:rsidRDefault="00694FF2" w:rsidP="00FB44FD">
            <w:pPr>
              <w:pStyle w:val="3"/>
              <w:tabs>
                <w:tab w:val="num" w:pos="0"/>
              </w:tabs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337AF2">
              <w:rPr>
                <w:sz w:val="24"/>
                <w:szCs w:val="24"/>
                <w:lang w:val="uk-UA"/>
              </w:rPr>
              <w:t>За національною шкалою</w:t>
            </w:r>
          </w:p>
        </w:tc>
      </w:tr>
      <w:tr w:rsidR="00694FF2" w:rsidRPr="00337AF2" w:rsidTr="00047DE7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694FF2" w:rsidRPr="00337AF2" w:rsidRDefault="00694FF2" w:rsidP="00FB44FD">
            <w:pPr>
              <w:pStyle w:val="2"/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</w:tcPr>
          <w:p w:rsidR="00694FF2" w:rsidRPr="00337AF2" w:rsidRDefault="00694FF2" w:rsidP="00FB44FD">
            <w:pPr>
              <w:pStyle w:val="5"/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94FF2" w:rsidRPr="00337AF2" w:rsidRDefault="00694FF2" w:rsidP="00FB44FD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337AF2">
              <w:rPr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694FF2" w:rsidRPr="00337AF2" w:rsidRDefault="00694FF2" w:rsidP="00FB44FD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337AF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694FF2" w:rsidRPr="00337AF2" w:rsidTr="00047DE7">
        <w:trPr>
          <w:cantSplit/>
          <w:jc w:val="center"/>
        </w:trPr>
        <w:tc>
          <w:tcPr>
            <w:tcW w:w="1500" w:type="dxa"/>
            <w:vAlign w:val="center"/>
          </w:tcPr>
          <w:p w:rsidR="00694FF2" w:rsidRPr="00337AF2" w:rsidRDefault="00694FF2" w:rsidP="00FB44FD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337AF2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A</w:t>
            </w:r>
          </w:p>
        </w:tc>
        <w:tc>
          <w:tcPr>
            <w:tcW w:w="4510" w:type="dxa"/>
            <w:vAlign w:val="center"/>
          </w:tcPr>
          <w:p w:rsidR="00694FF2" w:rsidRPr="00337AF2" w:rsidRDefault="00694FF2" w:rsidP="00FB44FD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337AF2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694FF2" w:rsidRPr="00337AF2" w:rsidRDefault="00694FF2" w:rsidP="00FB44FD">
            <w:pPr>
              <w:pStyle w:val="4"/>
              <w:spacing w:before="0" w:line="240" w:lineRule="auto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uk-UA"/>
              </w:rPr>
            </w:pPr>
            <w:r w:rsidRPr="00337AF2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694FF2" w:rsidRPr="00337AF2" w:rsidRDefault="00694FF2" w:rsidP="00FB44FD">
            <w:pPr>
              <w:pStyle w:val="4"/>
              <w:spacing w:before="0" w:line="240" w:lineRule="auto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uk-UA"/>
              </w:rPr>
            </w:pPr>
            <w:r w:rsidRPr="00337AF2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uk-UA"/>
              </w:rPr>
              <w:t>Зараховано</w:t>
            </w:r>
          </w:p>
        </w:tc>
      </w:tr>
      <w:tr w:rsidR="00694FF2" w:rsidRPr="00337AF2" w:rsidTr="00047DE7">
        <w:trPr>
          <w:cantSplit/>
          <w:jc w:val="center"/>
        </w:trPr>
        <w:tc>
          <w:tcPr>
            <w:tcW w:w="1500" w:type="dxa"/>
            <w:vAlign w:val="center"/>
          </w:tcPr>
          <w:p w:rsidR="00694FF2" w:rsidRPr="00337AF2" w:rsidRDefault="00694FF2" w:rsidP="00FB44FD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337AF2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B</w:t>
            </w:r>
          </w:p>
        </w:tc>
        <w:tc>
          <w:tcPr>
            <w:tcW w:w="4510" w:type="dxa"/>
            <w:vAlign w:val="center"/>
          </w:tcPr>
          <w:p w:rsidR="00694FF2" w:rsidRPr="00337AF2" w:rsidRDefault="00694FF2" w:rsidP="00FB44FD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337AF2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694FF2" w:rsidRPr="00337AF2" w:rsidRDefault="00694FF2" w:rsidP="00FB44FD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337AF2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:rsidR="00694FF2" w:rsidRPr="00337AF2" w:rsidRDefault="00694FF2" w:rsidP="00FB44FD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694FF2" w:rsidRPr="00337AF2" w:rsidTr="00047DE7">
        <w:trPr>
          <w:cantSplit/>
          <w:jc w:val="center"/>
        </w:trPr>
        <w:tc>
          <w:tcPr>
            <w:tcW w:w="1500" w:type="dxa"/>
            <w:vAlign w:val="center"/>
          </w:tcPr>
          <w:p w:rsidR="00694FF2" w:rsidRPr="00337AF2" w:rsidRDefault="00694FF2" w:rsidP="00FB44FD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337AF2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C</w:t>
            </w:r>
          </w:p>
        </w:tc>
        <w:tc>
          <w:tcPr>
            <w:tcW w:w="4510" w:type="dxa"/>
            <w:vAlign w:val="center"/>
          </w:tcPr>
          <w:p w:rsidR="00694FF2" w:rsidRPr="00337AF2" w:rsidRDefault="00694FF2" w:rsidP="00FB44FD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337AF2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694FF2" w:rsidRPr="00337AF2" w:rsidRDefault="00694FF2" w:rsidP="00FB44FD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</w:tcPr>
          <w:p w:rsidR="00694FF2" w:rsidRPr="00337AF2" w:rsidRDefault="00694FF2" w:rsidP="00FB44FD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694FF2" w:rsidRPr="00337AF2" w:rsidTr="00047DE7">
        <w:trPr>
          <w:cantSplit/>
          <w:jc w:val="center"/>
        </w:trPr>
        <w:tc>
          <w:tcPr>
            <w:tcW w:w="1500" w:type="dxa"/>
            <w:vAlign w:val="center"/>
          </w:tcPr>
          <w:p w:rsidR="00694FF2" w:rsidRPr="00337AF2" w:rsidRDefault="00694FF2" w:rsidP="00FB44FD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337AF2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D</w:t>
            </w:r>
          </w:p>
        </w:tc>
        <w:tc>
          <w:tcPr>
            <w:tcW w:w="4510" w:type="dxa"/>
            <w:vAlign w:val="center"/>
          </w:tcPr>
          <w:p w:rsidR="00694FF2" w:rsidRPr="00337AF2" w:rsidRDefault="00694FF2" w:rsidP="00FB44FD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337AF2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694FF2" w:rsidRPr="00337AF2" w:rsidRDefault="00694FF2" w:rsidP="00FB44FD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337AF2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:rsidR="00694FF2" w:rsidRPr="00337AF2" w:rsidRDefault="00694FF2" w:rsidP="00FB44FD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694FF2" w:rsidRPr="00337AF2" w:rsidTr="00047DE7">
        <w:trPr>
          <w:cantSplit/>
          <w:jc w:val="center"/>
        </w:trPr>
        <w:tc>
          <w:tcPr>
            <w:tcW w:w="1500" w:type="dxa"/>
            <w:vAlign w:val="center"/>
          </w:tcPr>
          <w:p w:rsidR="00694FF2" w:rsidRPr="00337AF2" w:rsidRDefault="00694FF2" w:rsidP="00FB44FD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337AF2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E</w:t>
            </w:r>
          </w:p>
        </w:tc>
        <w:tc>
          <w:tcPr>
            <w:tcW w:w="4510" w:type="dxa"/>
            <w:vAlign w:val="center"/>
          </w:tcPr>
          <w:p w:rsidR="00694FF2" w:rsidRPr="00337AF2" w:rsidRDefault="00694FF2" w:rsidP="00FB44FD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337AF2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694FF2" w:rsidRPr="00337AF2" w:rsidRDefault="00694FF2" w:rsidP="00FB44FD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</w:tcPr>
          <w:p w:rsidR="00694FF2" w:rsidRPr="00337AF2" w:rsidRDefault="00694FF2" w:rsidP="00FB44FD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694FF2" w:rsidRPr="00337AF2" w:rsidTr="00047DE7">
        <w:trPr>
          <w:cantSplit/>
          <w:jc w:val="center"/>
        </w:trPr>
        <w:tc>
          <w:tcPr>
            <w:tcW w:w="1500" w:type="dxa"/>
            <w:vAlign w:val="center"/>
          </w:tcPr>
          <w:p w:rsidR="00694FF2" w:rsidRPr="00337AF2" w:rsidRDefault="00694FF2" w:rsidP="00FB44FD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337AF2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FX</w:t>
            </w:r>
          </w:p>
        </w:tc>
        <w:tc>
          <w:tcPr>
            <w:tcW w:w="4510" w:type="dxa"/>
            <w:vAlign w:val="center"/>
          </w:tcPr>
          <w:p w:rsidR="00694FF2" w:rsidRPr="00337AF2" w:rsidRDefault="00694FF2" w:rsidP="00FB44FD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337AF2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694FF2" w:rsidRPr="00337AF2" w:rsidRDefault="00694FF2" w:rsidP="00FB44FD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337AF2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vAlign w:val="center"/>
          </w:tcPr>
          <w:p w:rsidR="00694FF2" w:rsidRPr="00337AF2" w:rsidRDefault="00694FF2" w:rsidP="00FB44FD">
            <w:pPr>
              <w:spacing w:after="0" w:line="240" w:lineRule="auto"/>
              <w:ind w:right="-54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337AF2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Не зараховано</w:t>
            </w:r>
          </w:p>
        </w:tc>
      </w:tr>
      <w:tr w:rsidR="00694FF2" w:rsidRPr="00337AF2" w:rsidTr="00047DE7">
        <w:trPr>
          <w:cantSplit/>
          <w:jc w:val="center"/>
        </w:trPr>
        <w:tc>
          <w:tcPr>
            <w:tcW w:w="1500" w:type="dxa"/>
            <w:vAlign w:val="center"/>
          </w:tcPr>
          <w:p w:rsidR="00694FF2" w:rsidRPr="00337AF2" w:rsidRDefault="00694FF2" w:rsidP="00FB44FD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337AF2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F</w:t>
            </w:r>
          </w:p>
        </w:tc>
        <w:tc>
          <w:tcPr>
            <w:tcW w:w="4510" w:type="dxa"/>
            <w:vAlign w:val="center"/>
          </w:tcPr>
          <w:p w:rsidR="00694FF2" w:rsidRPr="00337AF2" w:rsidRDefault="00694FF2" w:rsidP="00FB44FD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337AF2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694FF2" w:rsidRPr="00337AF2" w:rsidRDefault="00694FF2" w:rsidP="00FB44FD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</w:tcPr>
          <w:p w:rsidR="00694FF2" w:rsidRPr="00337AF2" w:rsidRDefault="00694FF2" w:rsidP="00FB44FD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</w:tc>
      </w:tr>
    </w:tbl>
    <w:p w:rsidR="00694FF2" w:rsidRPr="00337AF2" w:rsidRDefault="00694FF2" w:rsidP="00FB44FD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</w:p>
    <w:p w:rsidR="00EC4CED" w:rsidRPr="00337AF2" w:rsidRDefault="00EC4CED" w:rsidP="007212B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br w:type="page"/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РОЗКЛАД КУРСУ ЗА ТЕМАМИ І КОНТРОЛЬНІ ЗАВДАННЯ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7"/>
        <w:gridCol w:w="3032"/>
        <w:gridCol w:w="4052"/>
        <w:gridCol w:w="1275"/>
      </w:tblGrid>
      <w:tr w:rsidR="00694FF2" w:rsidRPr="00337AF2" w:rsidTr="00292B02">
        <w:tc>
          <w:tcPr>
            <w:tcW w:w="1637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Тиждень</w:t>
            </w:r>
          </w:p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і вид заняття</w:t>
            </w:r>
          </w:p>
        </w:tc>
        <w:tc>
          <w:tcPr>
            <w:tcW w:w="3032" w:type="dxa"/>
            <w:vAlign w:val="center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Тема </w:t>
            </w:r>
            <w:r w:rsidRPr="005317F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4052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Контрольне завдання</w:t>
            </w:r>
          </w:p>
        </w:tc>
        <w:tc>
          <w:tcPr>
            <w:tcW w:w="1275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Кількість балів</w:t>
            </w:r>
          </w:p>
        </w:tc>
      </w:tr>
      <w:tr w:rsidR="00694FF2" w:rsidRPr="00337AF2" w:rsidTr="00292B02">
        <w:tc>
          <w:tcPr>
            <w:tcW w:w="9996" w:type="dxa"/>
            <w:gridSpan w:val="4"/>
            <w:vAlign w:val="center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Змістовий модуль 1. </w:t>
            </w:r>
          </w:p>
        </w:tc>
      </w:tr>
      <w:tr w:rsidR="00694FF2" w:rsidRPr="00337AF2" w:rsidTr="00292B02">
        <w:tc>
          <w:tcPr>
            <w:tcW w:w="1637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Тиждень 1-13</w:t>
            </w:r>
          </w:p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Лекція 1</w:t>
            </w:r>
          </w:p>
        </w:tc>
        <w:tc>
          <w:tcPr>
            <w:tcW w:w="3032" w:type="dxa"/>
            <w:vMerge w:val="restart"/>
            <w:vAlign w:val="center"/>
          </w:tcPr>
          <w:p w:rsidR="00462C46" w:rsidRPr="00462C46" w:rsidRDefault="00462C46" w:rsidP="00462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62C46">
              <w:rPr>
                <w:rFonts w:ascii="Times New Roman" w:hAnsi="Times New Roman"/>
                <w:sz w:val="24"/>
                <w:szCs w:val="24"/>
                <w:lang w:val="uk-UA"/>
              </w:rPr>
              <w:t>Тема 1.</w:t>
            </w:r>
            <w:r w:rsidRPr="00462C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462C46">
              <w:rPr>
                <w:rStyle w:val="afd"/>
                <w:b w:val="0"/>
                <w:sz w:val="24"/>
                <w:szCs w:val="24"/>
                <w:lang w:val="uk-UA" w:eastAsia="uk-UA"/>
              </w:rPr>
              <w:t>Теоретичні аспекти регіональної політики та регіонального економічного розвитку</w:t>
            </w:r>
            <w:r w:rsidRPr="00462C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  <w:p w:rsidR="00694FF2" w:rsidRPr="00462C46" w:rsidRDefault="00462C46" w:rsidP="00462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62C46">
              <w:rPr>
                <w:rFonts w:ascii="Times New Roman" w:hAnsi="Times New Roman"/>
                <w:sz w:val="24"/>
                <w:szCs w:val="24"/>
                <w:lang w:val="uk-UA"/>
              </w:rPr>
              <w:t>Тема 2.</w:t>
            </w:r>
            <w:r w:rsidRPr="00462C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462C46">
              <w:rPr>
                <w:rStyle w:val="afd"/>
                <w:b w:val="0"/>
                <w:sz w:val="24"/>
                <w:szCs w:val="24"/>
                <w:lang w:val="uk-UA" w:eastAsia="uk-UA"/>
              </w:rPr>
              <w:t>Інституційно-правова база розвитку регіонів</w:t>
            </w:r>
            <w:r w:rsidRPr="00462C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052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sz w:val="24"/>
                <w:szCs w:val="24"/>
                <w:lang w:val="uk-UA"/>
              </w:rPr>
              <w:t>Лекція-візуалізація, експрес-опитування студентів</w:t>
            </w:r>
          </w:p>
        </w:tc>
        <w:tc>
          <w:tcPr>
            <w:tcW w:w="1275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694FF2" w:rsidRPr="00337AF2" w:rsidTr="00292B02">
        <w:tc>
          <w:tcPr>
            <w:tcW w:w="1637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Тиждень 1-13</w:t>
            </w:r>
          </w:p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Практика 1</w:t>
            </w:r>
          </w:p>
        </w:tc>
        <w:tc>
          <w:tcPr>
            <w:tcW w:w="3032" w:type="dxa"/>
            <w:vMerge/>
            <w:vAlign w:val="center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2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sz w:val="24"/>
                <w:szCs w:val="24"/>
                <w:lang w:val="uk-UA"/>
              </w:rPr>
              <w:t>Усне опитування, тестування, навчальна дискусія</w:t>
            </w:r>
          </w:p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sz w:val="24"/>
                <w:szCs w:val="24"/>
                <w:lang w:val="uk-UA"/>
              </w:rPr>
              <w:t>Робота  з навчально-методичною літературою: тезування, анотування</w:t>
            </w:r>
          </w:p>
        </w:tc>
        <w:tc>
          <w:tcPr>
            <w:tcW w:w="1275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694FF2" w:rsidRPr="00337AF2" w:rsidTr="00292B02">
        <w:tc>
          <w:tcPr>
            <w:tcW w:w="9996" w:type="dxa"/>
            <w:gridSpan w:val="4"/>
            <w:vAlign w:val="center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Змістовий модуль 2. </w:t>
            </w:r>
          </w:p>
        </w:tc>
      </w:tr>
      <w:tr w:rsidR="00694FF2" w:rsidRPr="00337AF2" w:rsidTr="00292B02">
        <w:tc>
          <w:tcPr>
            <w:tcW w:w="1637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Тиждень 1-13</w:t>
            </w:r>
          </w:p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Лекція 2</w:t>
            </w:r>
          </w:p>
        </w:tc>
        <w:tc>
          <w:tcPr>
            <w:tcW w:w="3032" w:type="dxa"/>
            <w:vMerge w:val="restart"/>
            <w:vAlign w:val="center"/>
          </w:tcPr>
          <w:p w:rsidR="00462C46" w:rsidRPr="00462C46" w:rsidRDefault="00462C46" w:rsidP="00462C46">
            <w:pPr>
              <w:spacing w:after="0" w:line="240" w:lineRule="auto"/>
              <w:jc w:val="center"/>
              <w:rPr>
                <w:rStyle w:val="afd"/>
                <w:b w:val="0"/>
                <w:sz w:val="24"/>
                <w:szCs w:val="24"/>
                <w:lang w:val="uk-UA" w:eastAsia="uk-UA"/>
              </w:rPr>
            </w:pPr>
            <w:r w:rsidRPr="00462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3. </w:t>
            </w:r>
            <w:r w:rsidRPr="00462C46">
              <w:rPr>
                <w:rStyle w:val="afd"/>
                <w:b w:val="0"/>
                <w:sz w:val="24"/>
                <w:szCs w:val="24"/>
                <w:lang w:val="uk-UA" w:eastAsia="uk-UA"/>
              </w:rPr>
              <w:t>Особливості регіональної політики  на сучасному етапі</w:t>
            </w:r>
          </w:p>
          <w:p w:rsidR="00694FF2" w:rsidRPr="00462C46" w:rsidRDefault="00462C46" w:rsidP="00462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62C46">
              <w:rPr>
                <w:rStyle w:val="23"/>
                <w:b w:val="0"/>
                <w:color w:val="000000"/>
                <w:sz w:val="24"/>
                <w:szCs w:val="24"/>
                <w:lang w:val="uk-UA" w:eastAsia="uk-UA"/>
              </w:rPr>
              <w:t xml:space="preserve">Тема 4. </w:t>
            </w:r>
            <w:r w:rsidRPr="00462C46">
              <w:rPr>
                <w:rStyle w:val="afd"/>
                <w:b w:val="0"/>
                <w:sz w:val="24"/>
                <w:szCs w:val="24"/>
                <w:lang w:val="uk-UA" w:eastAsia="uk-UA"/>
              </w:rPr>
              <w:t>Стратегічне планування розвитку регіонів</w:t>
            </w:r>
          </w:p>
        </w:tc>
        <w:tc>
          <w:tcPr>
            <w:tcW w:w="4052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sz w:val="24"/>
                <w:szCs w:val="24"/>
                <w:lang w:val="uk-UA"/>
              </w:rPr>
              <w:t>Лекція-візуалізація, експрес-опитування студентів</w:t>
            </w:r>
          </w:p>
        </w:tc>
        <w:tc>
          <w:tcPr>
            <w:tcW w:w="1275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694FF2" w:rsidRPr="00337AF2" w:rsidTr="005317FF">
        <w:trPr>
          <w:trHeight w:val="611"/>
        </w:trPr>
        <w:tc>
          <w:tcPr>
            <w:tcW w:w="1637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Тиждень 1-13</w:t>
            </w:r>
          </w:p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Практика 2</w:t>
            </w:r>
          </w:p>
        </w:tc>
        <w:tc>
          <w:tcPr>
            <w:tcW w:w="3032" w:type="dxa"/>
            <w:vMerge/>
            <w:vAlign w:val="center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2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sz w:val="24"/>
                <w:szCs w:val="24"/>
                <w:lang w:val="uk-UA"/>
              </w:rPr>
              <w:t>Усне опитування, тестування, навчальна дискусія</w:t>
            </w:r>
          </w:p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sz w:val="24"/>
                <w:szCs w:val="24"/>
                <w:lang w:val="uk-UA"/>
              </w:rPr>
              <w:t>Робота  з навчально-методичною літературою: тезування, анотування</w:t>
            </w:r>
          </w:p>
        </w:tc>
        <w:tc>
          <w:tcPr>
            <w:tcW w:w="1275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694FF2" w:rsidRPr="00337AF2" w:rsidTr="00292B02">
        <w:tc>
          <w:tcPr>
            <w:tcW w:w="9996" w:type="dxa"/>
            <w:gridSpan w:val="4"/>
            <w:vAlign w:val="center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Змістовий модуль 3. </w:t>
            </w:r>
          </w:p>
        </w:tc>
      </w:tr>
      <w:tr w:rsidR="00694FF2" w:rsidRPr="00337AF2" w:rsidTr="00292B02">
        <w:tc>
          <w:tcPr>
            <w:tcW w:w="1637" w:type="dxa"/>
          </w:tcPr>
          <w:p w:rsidR="00694FF2" w:rsidRPr="00462C46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62C4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Тиждень 1-13</w:t>
            </w:r>
          </w:p>
          <w:p w:rsidR="00694FF2" w:rsidRPr="00462C46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62C4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Лекція 3</w:t>
            </w:r>
          </w:p>
        </w:tc>
        <w:tc>
          <w:tcPr>
            <w:tcW w:w="3032" w:type="dxa"/>
            <w:vMerge w:val="restart"/>
            <w:vAlign w:val="center"/>
          </w:tcPr>
          <w:p w:rsidR="00462C46" w:rsidRPr="00462C46" w:rsidRDefault="00462C46" w:rsidP="00462C4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462C46">
              <w:rPr>
                <w:rFonts w:eastAsia="Calibri"/>
                <w:bCs/>
                <w:color w:val="000000"/>
                <w:sz w:val="24"/>
                <w:lang w:eastAsia="en-US"/>
              </w:rPr>
              <w:t>Тема 5.</w:t>
            </w:r>
            <w:r w:rsidRPr="00462C46">
              <w:rPr>
                <w:rFonts w:eastAsia="Calibri"/>
                <w:bCs/>
                <w:sz w:val="24"/>
                <w:lang w:eastAsia="en-US"/>
              </w:rPr>
              <w:t xml:space="preserve"> </w:t>
            </w:r>
            <w:r w:rsidRPr="00462C46">
              <w:rPr>
                <w:rFonts w:eastAsia="Calibri"/>
                <w:bCs/>
                <w:color w:val="000000"/>
                <w:sz w:val="24"/>
                <w:lang w:eastAsia="en-US"/>
              </w:rPr>
              <w:t>Перспективи зміцнення фінансової основи місцевого самоврядування</w:t>
            </w:r>
          </w:p>
          <w:p w:rsidR="00694FF2" w:rsidRPr="00462C46" w:rsidRDefault="00462C46" w:rsidP="00462C46">
            <w:pPr>
              <w:pStyle w:val="a5"/>
              <w:jc w:val="center"/>
              <w:rPr>
                <w:rFonts w:eastAsia="Calibri"/>
                <w:sz w:val="24"/>
                <w:lang w:val="uk-UA" w:eastAsia="en-US"/>
              </w:rPr>
            </w:pPr>
            <w:r w:rsidRPr="00462C46">
              <w:rPr>
                <w:rFonts w:eastAsia="Calibri"/>
                <w:bCs/>
                <w:color w:val="000000"/>
                <w:sz w:val="24"/>
                <w:lang w:eastAsia="en-US"/>
              </w:rPr>
              <w:t xml:space="preserve">Тема 6. </w:t>
            </w:r>
            <w:proofErr w:type="gramStart"/>
            <w:r w:rsidRPr="00462C46">
              <w:rPr>
                <w:rFonts w:eastAsia="Calibri"/>
                <w:bCs/>
                <w:color w:val="000000"/>
                <w:sz w:val="24"/>
                <w:lang w:eastAsia="en-US"/>
              </w:rPr>
              <w:t>Пр</w:t>
            </w:r>
            <w:proofErr w:type="gramEnd"/>
            <w:r w:rsidRPr="00462C46">
              <w:rPr>
                <w:rFonts w:eastAsia="Calibri"/>
                <w:bCs/>
                <w:color w:val="000000"/>
                <w:sz w:val="24"/>
                <w:lang w:eastAsia="en-US"/>
              </w:rPr>
              <w:t xml:space="preserve">іоритети активізації розвитку </w:t>
            </w:r>
            <w:r w:rsidRPr="00462C46">
              <w:rPr>
                <w:rFonts w:eastAsia="Calibri"/>
                <w:color w:val="000000"/>
                <w:sz w:val="24"/>
                <w:lang w:eastAsia="en-US"/>
              </w:rPr>
              <w:t xml:space="preserve">інновацій, </w:t>
            </w:r>
            <w:proofErr w:type="spellStart"/>
            <w:r w:rsidRPr="00462C46">
              <w:rPr>
                <w:rFonts w:eastAsia="Calibri"/>
                <w:color w:val="000000"/>
                <w:sz w:val="24"/>
                <w:lang w:eastAsia="en-US"/>
              </w:rPr>
              <w:t>еко-системи</w:t>
            </w:r>
            <w:proofErr w:type="spellEnd"/>
            <w:r w:rsidRPr="00462C46">
              <w:rPr>
                <w:rFonts w:eastAsia="Calibri"/>
                <w:color w:val="000000"/>
                <w:sz w:val="24"/>
                <w:lang w:eastAsia="en-US"/>
              </w:rPr>
              <w:t xml:space="preserve"> та </w:t>
            </w:r>
            <w:proofErr w:type="spellStart"/>
            <w:r w:rsidRPr="00462C46">
              <w:rPr>
                <w:rFonts w:eastAsia="Calibri"/>
                <w:color w:val="000000"/>
                <w:sz w:val="24"/>
                <w:lang w:eastAsia="en-US"/>
              </w:rPr>
              <w:t>місцевого</w:t>
            </w:r>
            <w:proofErr w:type="spellEnd"/>
            <w:r w:rsidRPr="00462C46">
              <w:rPr>
                <w:rFonts w:eastAsia="Calibri"/>
                <w:color w:val="000000"/>
                <w:sz w:val="24"/>
                <w:lang w:eastAsia="en-US"/>
              </w:rPr>
              <w:t xml:space="preserve"> </w:t>
            </w:r>
            <w:proofErr w:type="spellStart"/>
            <w:r w:rsidRPr="00462C46">
              <w:rPr>
                <w:rFonts w:eastAsia="Calibri"/>
                <w:color w:val="000000"/>
                <w:sz w:val="24"/>
                <w:lang w:eastAsia="en-US"/>
              </w:rPr>
              <w:t>самоврядування</w:t>
            </w:r>
            <w:proofErr w:type="spellEnd"/>
          </w:p>
        </w:tc>
        <w:tc>
          <w:tcPr>
            <w:tcW w:w="4052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Лекція-візуалізація, експрес-опитування студентів</w:t>
            </w:r>
          </w:p>
        </w:tc>
        <w:tc>
          <w:tcPr>
            <w:tcW w:w="1275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694FF2" w:rsidRPr="00337AF2" w:rsidTr="005317FF">
        <w:trPr>
          <w:trHeight w:val="909"/>
        </w:trPr>
        <w:tc>
          <w:tcPr>
            <w:tcW w:w="1637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Тиждень 1-13</w:t>
            </w:r>
          </w:p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Практика 3</w:t>
            </w:r>
          </w:p>
        </w:tc>
        <w:tc>
          <w:tcPr>
            <w:tcW w:w="3032" w:type="dxa"/>
            <w:vMerge/>
            <w:vAlign w:val="center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2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Усне опитування, тестування, навчальна дискусія</w:t>
            </w:r>
          </w:p>
        </w:tc>
        <w:tc>
          <w:tcPr>
            <w:tcW w:w="1275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694FF2" w:rsidRPr="00337AF2" w:rsidTr="00292B02">
        <w:tc>
          <w:tcPr>
            <w:tcW w:w="9996" w:type="dxa"/>
            <w:gridSpan w:val="4"/>
            <w:vAlign w:val="center"/>
          </w:tcPr>
          <w:p w:rsidR="00694FF2" w:rsidRPr="005317FF" w:rsidRDefault="00694FF2" w:rsidP="00531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Змістовий модуль 4. </w:t>
            </w:r>
          </w:p>
        </w:tc>
      </w:tr>
      <w:tr w:rsidR="00694FF2" w:rsidRPr="00337AF2" w:rsidTr="00292B02">
        <w:tc>
          <w:tcPr>
            <w:tcW w:w="1637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Тиждень 1-13</w:t>
            </w:r>
          </w:p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Лекція 4</w:t>
            </w:r>
          </w:p>
        </w:tc>
        <w:tc>
          <w:tcPr>
            <w:tcW w:w="3032" w:type="dxa"/>
            <w:vMerge w:val="restart"/>
            <w:vAlign w:val="center"/>
          </w:tcPr>
          <w:p w:rsidR="00694FF2" w:rsidRPr="00462C46" w:rsidRDefault="00462C46" w:rsidP="00462C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62C46">
              <w:rPr>
                <w:rStyle w:val="afd"/>
                <w:b w:val="0"/>
                <w:sz w:val="24"/>
                <w:szCs w:val="24"/>
                <w:lang w:val="uk-UA" w:eastAsia="uk-UA"/>
              </w:rPr>
              <w:t>Тема 7. Державна підтримка підприємництва на регіональному рівні</w:t>
            </w:r>
          </w:p>
        </w:tc>
        <w:tc>
          <w:tcPr>
            <w:tcW w:w="4052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Лекція-візуалізація, експрес-опитування студентів</w:t>
            </w:r>
          </w:p>
        </w:tc>
        <w:tc>
          <w:tcPr>
            <w:tcW w:w="1275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694FF2" w:rsidRPr="00337AF2" w:rsidTr="00292B02">
        <w:tc>
          <w:tcPr>
            <w:tcW w:w="1637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Тиждень 1-13</w:t>
            </w:r>
          </w:p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Практика 4</w:t>
            </w:r>
          </w:p>
        </w:tc>
        <w:tc>
          <w:tcPr>
            <w:tcW w:w="3032" w:type="dxa"/>
            <w:vMerge/>
            <w:vAlign w:val="center"/>
          </w:tcPr>
          <w:p w:rsidR="00694FF2" w:rsidRPr="005317FF" w:rsidRDefault="00694FF2" w:rsidP="005317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2" w:type="dxa"/>
          </w:tcPr>
          <w:p w:rsidR="00694FF2" w:rsidRPr="005317FF" w:rsidRDefault="00694FF2" w:rsidP="005317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Усне опитування, тестування, навчальна дискусія</w:t>
            </w:r>
          </w:p>
        </w:tc>
        <w:tc>
          <w:tcPr>
            <w:tcW w:w="1275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694FF2" w:rsidRPr="00337AF2" w:rsidTr="00C96DED">
        <w:tc>
          <w:tcPr>
            <w:tcW w:w="4669" w:type="dxa"/>
            <w:gridSpan w:val="2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Підсумкове теоретичне завдання</w:t>
            </w:r>
          </w:p>
        </w:tc>
        <w:tc>
          <w:tcPr>
            <w:tcW w:w="4052" w:type="dxa"/>
          </w:tcPr>
          <w:p w:rsidR="00694FF2" w:rsidRPr="005317FF" w:rsidRDefault="00694FF2" w:rsidP="005317F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Тестування (10 питань)</w:t>
            </w:r>
          </w:p>
        </w:tc>
        <w:tc>
          <w:tcPr>
            <w:tcW w:w="1275" w:type="dxa"/>
            <w:vAlign w:val="center"/>
          </w:tcPr>
          <w:p w:rsidR="00694FF2" w:rsidRPr="005317FF" w:rsidRDefault="00694FF2" w:rsidP="005317F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694FF2" w:rsidRPr="00337AF2" w:rsidTr="00C96DED">
        <w:tc>
          <w:tcPr>
            <w:tcW w:w="4669" w:type="dxa"/>
            <w:gridSpan w:val="2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Підсумкове практичне завдання (Захист  презентації індивідуального завдання)</w:t>
            </w:r>
          </w:p>
        </w:tc>
        <w:tc>
          <w:tcPr>
            <w:tcW w:w="4052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Презентація  у програмі </w:t>
            </w:r>
            <w:proofErr w:type="spellStart"/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Power</w:t>
            </w:r>
            <w:proofErr w:type="spellEnd"/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Point</w:t>
            </w:r>
            <w:proofErr w:type="spellEnd"/>
          </w:p>
        </w:tc>
        <w:tc>
          <w:tcPr>
            <w:tcW w:w="1275" w:type="dxa"/>
            <w:vAlign w:val="center"/>
          </w:tcPr>
          <w:p w:rsidR="00694FF2" w:rsidRPr="005317FF" w:rsidRDefault="00694FF2" w:rsidP="005317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694FF2" w:rsidRPr="00337AF2" w:rsidTr="006407C9">
        <w:tc>
          <w:tcPr>
            <w:tcW w:w="8721" w:type="dxa"/>
            <w:gridSpan w:val="3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75" w:type="dxa"/>
          </w:tcPr>
          <w:p w:rsidR="00694FF2" w:rsidRPr="005317FF" w:rsidRDefault="00694FF2" w:rsidP="0053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317F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100</w:t>
            </w:r>
          </w:p>
        </w:tc>
      </w:tr>
    </w:tbl>
    <w:p w:rsidR="00C4341B" w:rsidRPr="00337AF2" w:rsidRDefault="00C4341B" w:rsidP="007212BE">
      <w:pPr>
        <w:widowControl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:rsidR="00694FF2" w:rsidRPr="00337AF2" w:rsidRDefault="00694FF2" w:rsidP="007212BE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ОСНОВНІ ДЖЕРЕЛА </w:t>
      </w:r>
    </w:p>
    <w:p w:rsidR="00462C46" w:rsidRPr="00F41C5E" w:rsidRDefault="00462C46" w:rsidP="00462C46">
      <w:pPr>
        <w:pStyle w:val="ae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bCs/>
          <w:iCs/>
          <w:lang w:val="uk-UA"/>
        </w:rPr>
      </w:pPr>
      <w:r w:rsidRPr="00F41C5E">
        <w:rPr>
          <w:bCs/>
          <w:iCs/>
          <w:lang w:val="uk-UA"/>
        </w:rPr>
        <w:t>Бойко А. Планування регіонального розвитку в Україні. URL : http://visnik.knteu.kiev.ua/files/2017/01/3.pdf 7. Основи стратегічного планування. Практично-мет</w:t>
      </w:r>
      <w:r>
        <w:rPr>
          <w:bCs/>
          <w:iCs/>
          <w:lang w:val="uk-UA"/>
        </w:rPr>
        <w:t>одичний посібник викладача. URL</w:t>
      </w:r>
      <w:r w:rsidRPr="00F41C5E">
        <w:rPr>
          <w:bCs/>
          <w:iCs/>
          <w:lang w:val="uk-UA"/>
        </w:rPr>
        <w:t xml:space="preserve">: http://www.fair.org.ua/content/library_doc/ </w:t>
      </w:r>
      <w:proofErr w:type="spellStart"/>
      <w:r w:rsidRPr="00F41C5E">
        <w:rPr>
          <w:bCs/>
          <w:iCs/>
          <w:lang w:val="uk-UA"/>
        </w:rPr>
        <w:t>Curriculum_Strategic_Plannin</w:t>
      </w:r>
      <w:proofErr w:type="spellEnd"/>
      <w:r w:rsidRPr="00F41C5E">
        <w:rPr>
          <w:bCs/>
          <w:iCs/>
          <w:lang w:val="uk-UA"/>
        </w:rPr>
        <w:t>g_print.pdf</w:t>
      </w:r>
    </w:p>
    <w:p w:rsidR="00462C46" w:rsidRPr="00F41C5E" w:rsidRDefault="00462C46" w:rsidP="00462C46">
      <w:pPr>
        <w:pStyle w:val="ae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bCs/>
          <w:iCs/>
          <w:lang w:val="uk-UA"/>
        </w:rPr>
      </w:pPr>
      <w:r w:rsidRPr="00F41C5E">
        <w:rPr>
          <w:bCs/>
          <w:iCs/>
          <w:lang w:val="uk-UA"/>
        </w:rPr>
        <w:t>Дер</w:t>
      </w:r>
      <w:r>
        <w:rPr>
          <w:bCs/>
          <w:iCs/>
          <w:lang w:val="uk-UA"/>
        </w:rPr>
        <w:t>жавне та регіональне управління</w:t>
      </w:r>
      <w:r w:rsidRPr="00F41C5E">
        <w:rPr>
          <w:bCs/>
          <w:iCs/>
          <w:lang w:val="uk-UA"/>
        </w:rPr>
        <w:t xml:space="preserve">: </w:t>
      </w:r>
      <w:proofErr w:type="spellStart"/>
      <w:r w:rsidRPr="00F41C5E">
        <w:rPr>
          <w:bCs/>
          <w:iCs/>
          <w:lang w:val="uk-UA"/>
        </w:rPr>
        <w:t>навч.посібник</w:t>
      </w:r>
      <w:proofErr w:type="spellEnd"/>
      <w:r w:rsidRPr="00F41C5E">
        <w:rPr>
          <w:bCs/>
          <w:iCs/>
          <w:lang w:val="uk-UA"/>
        </w:rPr>
        <w:t xml:space="preserve">/ А.Ф. Мельник, А.Ю. </w:t>
      </w:r>
      <w:proofErr w:type="spellStart"/>
      <w:r w:rsidRPr="00F41C5E">
        <w:rPr>
          <w:bCs/>
          <w:iCs/>
          <w:lang w:val="uk-UA"/>
        </w:rPr>
        <w:t>Васіна</w:t>
      </w:r>
      <w:proofErr w:type="spellEnd"/>
      <w:r w:rsidRPr="00F41C5E">
        <w:rPr>
          <w:bCs/>
          <w:iCs/>
          <w:lang w:val="uk-UA"/>
        </w:rPr>
        <w:t xml:space="preserve">, О.П. Дудкіна; за </w:t>
      </w:r>
      <w:proofErr w:type="spellStart"/>
      <w:r w:rsidRPr="00F41C5E">
        <w:rPr>
          <w:bCs/>
          <w:iCs/>
          <w:lang w:val="uk-UA"/>
        </w:rPr>
        <w:t>заг</w:t>
      </w:r>
      <w:proofErr w:type="spellEnd"/>
      <w:r w:rsidRPr="00F41C5E">
        <w:rPr>
          <w:bCs/>
          <w:iCs/>
          <w:lang w:val="uk-UA"/>
        </w:rPr>
        <w:t xml:space="preserve">. ред. А.Ф. Мельник. Тернопіль. 2014. 452 с. </w:t>
      </w:r>
    </w:p>
    <w:p w:rsidR="00462C46" w:rsidRPr="00F41C5E" w:rsidRDefault="00462C46" w:rsidP="00462C46">
      <w:pPr>
        <w:pStyle w:val="ae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bCs/>
          <w:iCs/>
          <w:lang w:val="uk-UA"/>
        </w:rPr>
      </w:pPr>
      <w:r w:rsidRPr="00F41C5E">
        <w:rPr>
          <w:bCs/>
          <w:iCs/>
          <w:lang w:val="uk-UA"/>
        </w:rPr>
        <w:t xml:space="preserve">Державне управління : європейські стандарти, досвід та адміністративне право/ </w:t>
      </w:r>
      <w:proofErr w:type="spellStart"/>
      <w:r w:rsidRPr="00F41C5E">
        <w:rPr>
          <w:bCs/>
          <w:iCs/>
          <w:lang w:val="uk-UA"/>
        </w:rPr>
        <w:t>Авер’янов</w:t>
      </w:r>
      <w:proofErr w:type="spellEnd"/>
      <w:r w:rsidRPr="00F41C5E">
        <w:rPr>
          <w:bCs/>
          <w:iCs/>
          <w:lang w:val="uk-UA"/>
        </w:rPr>
        <w:t xml:space="preserve"> В.Б., </w:t>
      </w:r>
      <w:proofErr w:type="spellStart"/>
      <w:r w:rsidRPr="00F41C5E">
        <w:rPr>
          <w:bCs/>
          <w:iCs/>
          <w:lang w:val="uk-UA"/>
        </w:rPr>
        <w:t>Дерець</w:t>
      </w:r>
      <w:proofErr w:type="spellEnd"/>
      <w:r w:rsidRPr="00F41C5E">
        <w:rPr>
          <w:bCs/>
          <w:iCs/>
          <w:lang w:val="uk-UA"/>
        </w:rPr>
        <w:t xml:space="preserve"> В.А., </w:t>
      </w:r>
      <w:proofErr w:type="spellStart"/>
      <w:r w:rsidRPr="00F41C5E">
        <w:rPr>
          <w:bCs/>
          <w:iCs/>
          <w:lang w:val="uk-UA"/>
        </w:rPr>
        <w:t>Школик</w:t>
      </w:r>
      <w:proofErr w:type="spellEnd"/>
      <w:r w:rsidRPr="00F41C5E">
        <w:rPr>
          <w:bCs/>
          <w:iCs/>
          <w:lang w:val="uk-UA"/>
        </w:rPr>
        <w:t xml:space="preserve"> А.М. та ін..; За </w:t>
      </w:r>
      <w:proofErr w:type="spellStart"/>
      <w:r w:rsidRPr="00F41C5E">
        <w:rPr>
          <w:bCs/>
          <w:iCs/>
          <w:lang w:val="uk-UA"/>
        </w:rPr>
        <w:t>заг</w:t>
      </w:r>
      <w:proofErr w:type="spellEnd"/>
      <w:r w:rsidRPr="00F41C5E">
        <w:rPr>
          <w:bCs/>
          <w:iCs/>
          <w:lang w:val="uk-UA"/>
        </w:rPr>
        <w:t xml:space="preserve">. ред. </w:t>
      </w:r>
      <w:proofErr w:type="spellStart"/>
      <w:r w:rsidRPr="00F41C5E">
        <w:rPr>
          <w:bCs/>
          <w:iCs/>
          <w:lang w:val="uk-UA"/>
        </w:rPr>
        <w:t>Авер’янова</w:t>
      </w:r>
      <w:proofErr w:type="spellEnd"/>
      <w:r w:rsidRPr="00F41C5E">
        <w:rPr>
          <w:bCs/>
          <w:iCs/>
          <w:lang w:val="uk-UA"/>
        </w:rPr>
        <w:t xml:space="preserve"> В.Б. К.: </w:t>
      </w:r>
      <w:proofErr w:type="spellStart"/>
      <w:r w:rsidRPr="00F41C5E">
        <w:rPr>
          <w:bCs/>
          <w:iCs/>
          <w:lang w:val="uk-UA"/>
        </w:rPr>
        <w:t>Юстініан</w:t>
      </w:r>
      <w:proofErr w:type="spellEnd"/>
      <w:r w:rsidRPr="00F41C5E">
        <w:rPr>
          <w:bCs/>
          <w:iCs/>
          <w:lang w:val="uk-UA"/>
        </w:rPr>
        <w:t xml:space="preserve">, 2007. 228 с. </w:t>
      </w:r>
    </w:p>
    <w:p w:rsidR="00462C46" w:rsidRPr="00F41C5E" w:rsidRDefault="00462C46" w:rsidP="00462C46">
      <w:pPr>
        <w:pStyle w:val="ae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bCs/>
          <w:iCs/>
          <w:lang w:val="uk-UA"/>
        </w:rPr>
      </w:pPr>
      <w:r w:rsidRPr="00F41C5E">
        <w:rPr>
          <w:bCs/>
          <w:iCs/>
          <w:lang w:val="uk-UA"/>
        </w:rPr>
        <w:t xml:space="preserve">Державне управління : підручник : у 2 т. / Нац. акад. </w:t>
      </w:r>
      <w:proofErr w:type="spellStart"/>
      <w:r w:rsidRPr="00F41C5E">
        <w:rPr>
          <w:bCs/>
          <w:iCs/>
          <w:lang w:val="uk-UA"/>
        </w:rPr>
        <w:t>держ</w:t>
      </w:r>
      <w:proofErr w:type="spellEnd"/>
      <w:r w:rsidRPr="00F41C5E">
        <w:rPr>
          <w:bCs/>
          <w:iCs/>
          <w:lang w:val="uk-UA"/>
        </w:rPr>
        <w:t xml:space="preserve">. </w:t>
      </w:r>
      <w:proofErr w:type="spellStart"/>
      <w:r w:rsidRPr="00F41C5E">
        <w:rPr>
          <w:bCs/>
          <w:iCs/>
          <w:lang w:val="uk-UA"/>
        </w:rPr>
        <w:t>упр</w:t>
      </w:r>
      <w:proofErr w:type="spellEnd"/>
      <w:r w:rsidRPr="00F41C5E">
        <w:rPr>
          <w:bCs/>
          <w:iCs/>
          <w:lang w:val="uk-UA"/>
        </w:rPr>
        <w:t xml:space="preserve">. при Президентові України ; ред. </w:t>
      </w:r>
      <w:proofErr w:type="spellStart"/>
      <w:r w:rsidRPr="00F41C5E">
        <w:rPr>
          <w:bCs/>
          <w:iCs/>
          <w:lang w:val="uk-UA"/>
        </w:rPr>
        <w:t>кол</w:t>
      </w:r>
      <w:proofErr w:type="spellEnd"/>
      <w:r w:rsidRPr="00F41C5E">
        <w:rPr>
          <w:bCs/>
          <w:iCs/>
          <w:lang w:val="uk-UA"/>
        </w:rPr>
        <w:t xml:space="preserve">. : Ю. В. Ковбасюк (голова), К. О. Ващенко (заст. голови), Ю. П. </w:t>
      </w:r>
      <w:proofErr w:type="spellStart"/>
      <w:r w:rsidRPr="00F41C5E">
        <w:rPr>
          <w:bCs/>
          <w:iCs/>
          <w:lang w:val="uk-UA"/>
        </w:rPr>
        <w:t>Сурмін</w:t>
      </w:r>
      <w:proofErr w:type="spellEnd"/>
      <w:r w:rsidRPr="00F41C5E">
        <w:rPr>
          <w:bCs/>
          <w:iCs/>
          <w:lang w:val="uk-UA"/>
        </w:rPr>
        <w:t xml:space="preserve"> (заст. голови) [та ін.]. К. ; Дніпропетровськ : НАДУ, 2012. Т. 1. 564 с. </w:t>
      </w:r>
    </w:p>
    <w:p w:rsidR="00462C46" w:rsidRPr="00F41C5E" w:rsidRDefault="00462C46" w:rsidP="00462C46">
      <w:pPr>
        <w:pStyle w:val="ae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bCs/>
          <w:iCs/>
          <w:lang w:val="uk-UA"/>
        </w:rPr>
      </w:pPr>
      <w:r w:rsidRPr="00F41C5E">
        <w:rPr>
          <w:bCs/>
          <w:iCs/>
          <w:lang w:val="uk-UA"/>
        </w:rPr>
        <w:t xml:space="preserve">Державне управління: підручник /А.Ф. Мельник, О.Ю. Оболенський, А.Ю. </w:t>
      </w:r>
      <w:proofErr w:type="spellStart"/>
      <w:r w:rsidRPr="00F41C5E">
        <w:rPr>
          <w:bCs/>
          <w:iCs/>
          <w:lang w:val="uk-UA"/>
        </w:rPr>
        <w:t>Васіна</w:t>
      </w:r>
      <w:proofErr w:type="spellEnd"/>
      <w:r w:rsidRPr="00F41C5E">
        <w:rPr>
          <w:bCs/>
          <w:iCs/>
          <w:lang w:val="uk-UA"/>
        </w:rPr>
        <w:t xml:space="preserve">; за ред. </w:t>
      </w:r>
      <w:proofErr w:type="spellStart"/>
      <w:r w:rsidRPr="00F41C5E">
        <w:rPr>
          <w:bCs/>
          <w:iCs/>
          <w:lang w:val="uk-UA"/>
        </w:rPr>
        <w:t>д.е.н</w:t>
      </w:r>
      <w:proofErr w:type="spellEnd"/>
      <w:r w:rsidRPr="00F41C5E">
        <w:rPr>
          <w:bCs/>
          <w:iCs/>
          <w:lang w:val="uk-UA"/>
        </w:rPr>
        <w:t xml:space="preserve">., проф. А.Ф.Мельник. К.: Знання, 2009. 582 с. </w:t>
      </w:r>
    </w:p>
    <w:p w:rsidR="00462C46" w:rsidRPr="00F41C5E" w:rsidRDefault="00462C46" w:rsidP="00462C46">
      <w:pPr>
        <w:pStyle w:val="ae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bCs/>
          <w:iCs/>
          <w:lang w:val="uk-UA"/>
        </w:rPr>
      </w:pPr>
      <w:r w:rsidRPr="00F41C5E">
        <w:rPr>
          <w:bCs/>
          <w:iCs/>
          <w:lang w:val="uk-UA"/>
        </w:rPr>
        <w:t>Енциклопедичний словник з публічного управління/</w:t>
      </w:r>
      <w:proofErr w:type="spellStart"/>
      <w:r w:rsidRPr="00F41C5E">
        <w:rPr>
          <w:bCs/>
          <w:iCs/>
          <w:lang w:val="uk-UA"/>
        </w:rPr>
        <w:t>Укл</w:t>
      </w:r>
      <w:proofErr w:type="spellEnd"/>
      <w:r w:rsidRPr="00F41C5E">
        <w:rPr>
          <w:bCs/>
          <w:iCs/>
          <w:lang w:val="uk-UA"/>
        </w:rPr>
        <w:t xml:space="preserve">.: Ю.П. </w:t>
      </w:r>
      <w:proofErr w:type="spellStart"/>
      <w:r w:rsidRPr="00F41C5E">
        <w:rPr>
          <w:bCs/>
          <w:iCs/>
          <w:lang w:val="uk-UA"/>
        </w:rPr>
        <w:t>Сурмін</w:t>
      </w:r>
      <w:proofErr w:type="spellEnd"/>
      <w:r w:rsidRPr="00F41C5E">
        <w:rPr>
          <w:bCs/>
          <w:iCs/>
          <w:lang w:val="uk-UA"/>
        </w:rPr>
        <w:t>, В.Д.</w:t>
      </w:r>
      <w:proofErr w:type="spellStart"/>
      <w:r w:rsidRPr="00F41C5E">
        <w:rPr>
          <w:bCs/>
          <w:iCs/>
          <w:lang w:val="uk-UA"/>
        </w:rPr>
        <w:t>Бакуменко</w:t>
      </w:r>
      <w:proofErr w:type="spellEnd"/>
      <w:r w:rsidRPr="00F41C5E">
        <w:rPr>
          <w:bCs/>
          <w:iCs/>
          <w:lang w:val="uk-UA"/>
        </w:rPr>
        <w:t xml:space="preserve">, А.М. </w:t>
      </w:r>
      <w:proofErr w:type="spellStart"/>
      <w:r w:rsidRPr="00F41C5E">
        <w:rPr>
          <w:bCs/>
          <w:iCs/>
          <w:lang w:val="uk-UA"/>
        </w:rPr>
        <w:t>Михненко</w:t>
      </w:r>
      <w:proofErr w:type="spellEnd"/>
      <w:r w:rsidRPr="00F41C5E">
        <w:rPr>
          <w:bCs/>
          <w:iCs/>
          <w:lang w:val="uk-UA"/>
        </w:rPr>
        <w:t xml:space="preserve"> та ін.; за ред.. Ю.В. Ковбасюка, В.П. Трощинського, Ю.П. </w:t>
      </w:r>
      <w:proofErr w:type="spellStart"/>
      <w:r w:rsidRPr="00F41C5E">
        <w:rPr>
          <w:bCs/>
          <w:iCs/>
          <w:lang w:val="uk-UA"/>
        </w:rPr>
        <w:t>Сурміна</w:t>
      </w:r>
      <w:proofErr w:type="spellEnd"/>
      <w:r w:rsidRPr="00F41C5E">
        <w:rPr>
          <w:bCs/>
          <w:iCs/>
          <w:lang w:val="uk-UA"/>
        </w:rPr>
        <w:t xml:space="preserve">. К.: НАДУ, 2010. 820 с. </w:t>
      </w:r>
    </w:p>
    <w:p w:rsidR="00462C46" w:rsidRPr="00F41C5E" w:rsidRDefault="00462C46" w:rsidP="00462C46">
      <w:pPr>
        <w:pStyle w:val="ae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bCs/>
          <w:iCs/>
          <w:lang w:val="uk-UA"/>
        </w:rPr>
      </w:pPr>
      <w:r w:rsidRPr="00F41C5E">
        <w:rPr>
          <w:bCs/>
          <w:iCs/>
          <w:lang w:val="uk-UA"/>
        </w:rPr>
        <w:t xml:space="preserve">Енциклопедія державного управління : у 8 т. / Нац. акад. </w:t>
      </w:r>
      <w:proofErr w:type="spellStart"/>
      <w:r w:rsidRPr="00F41C5E">
        <w:rPr>
          <w:bCs/>
          <w:iCs/>
          <w:lang w:val="uk-UA"/>
        </w:rPr>
        <w:t>держ</w:t>
      </w:r>
      <w:proofErr w:type="spellEnd"/>
      <w:r w:rsidRPr="00F41C5E">
        <w:rPr>
          <w:bCs/>
          <w:iCs/>
          <w:lang w:val="uk-UA"/>
        </w:rPr>
        <w:t xml:space="preserve">. </w:t>
      </w:r>
      <w:proofErr w:type="spellStart"/>
      <w:r w:rsidRPr="00F41C5E">
        <w:rPr>
          <w:bCs/>
          <w:iCs/>
          <w:lang w:val="uk-UA"/>
        </w:rPr>
        <w:t>упр</w:t>
      </w:r>
      <w:proofErr w:type="spellEnd"/>
      <w:r w:rsidRPr="00F41C5E">
        <w:rPr>
          <w:bCs/>
          <w:iCs/>
          <w:lang w:val="uk-UA"/>
        </w:rPr>
        <w:t xml:space="preserve">. при Президентові України ; наук.-ред. колегія : Ю. В. Ковбасюк (голова) та ін. К. : НАДУ, 2011. </w:t>
      </w:r>
    </w:p>
    <w:p w:rsidR="00462C46" w:rsidRPr="00F41C5E" w:rsidRDefault="00462C46" w:rsidP="00462C46">
      <w:pPr>
        <w:pStyle w:val="ae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bCs/>
          <w:iCs/>
          <w:lang w:val="uk-UA"/>
        </w:rPr>
      </w:pPr>
      <w:r w:rsidRPr="00F41C5E">
        <w:rPr>
          <w:bCs/>
          <w:iCs/>
          <w:lang w:val="uk-UA"/>
        </w:rPr>
        <w:t xml:space="preserve">Кушнір М. О. Інституційно-правове забезпечення реформування державного управління регіональним розвитком. Аналітична записка. URL : </w:t>
      </w:r>
      <w:hyperlink r:id="rId9" w:history="1">
        <w:r w:rsidRPr="00F41C5E">
          <w:rPr>
            <w:bCs/>
            <w:iCs/>
            <w:lang w:val="uk-UA"/>
          </w:rPr>
          <w:t>http://www.niss.gov.ua/articles/810/</w:t>
        </w:r>
      </w:hyperlink>
      <w:r w:rsidRPr="00F41C5E">
        <w:rPr>
          <w:bCs/>
          <w:iCs/>
          <w:lang w:val="uk-UA"/>
        </w:rPr>
        <w:t>.</w:t>
      </w:r>
    </w:p>
    <w:p w:rsidR="00462C46" w:rsidRPr="00F41C5E" w:rsidRDefault="00462C46" w:rsidP="00462C46">
      <w:pPr>
        <w:pStyle w:val="ae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bCs/>
          <w:iCs/>
          <w:lang w:val="uk-UA"/>
        </w:rPr>
      </w:pPr>
      <w:r w:rsidRPr="00F41C5E">
        <w:rPr>
          <w:bCs/>
          <w:iCs/>
          <w:lang w:val="uk-UA"/>
        </w:rPr>
        <w:t xml:space="preserve">Публічне управління в умовах інституційних змін: колективна монографія / За наук. редакції д. </w:t>
      </w:r>
      <w:proofErr w:type="spellStart"/>
      <w:r w:rsidRPr="00F41C5E">
        <w:rPr>
          <w:bCs/>
          <w:iCs/>
          <w:lang w:val="uk-UA"/>
        </w:rPr>
        <w:t>держ</w:t>
      </w:r>
      <w:proofErr w:type="spellEnd"/>
      <w:r w:rsidRPr="00F41C5E">
        <w:rPr>
          <w:bCs/>
          <w:iCs/>
          <w:lang w:val="uk-UA"/>
        </w:rPr>
        <w:t xml:space="preserve">. </w:t>
      </w:r>
      <w:proofErr w:type="spellStart"/>
      <w:r w:rsidRPr="00F41C5E">
        <w:rPr>
          <w:bCs/>
          <w:iCs/>
          <w:lang w:val="uk-UA"/>
        </w:rPr>
        <w:t>упр</w:t>
      </w:r>
      <w:proofErr w:type="spellEnd"/>
      <w:r w:rsidRPr="00F41C5E">
        <w:rPr>
          <w:bCs/>
          <w:iCs/>
          <w:lang w:val="uk-UA"/>
        </w:rPr>
        <w:t xml:space="preserve">. Р. В. </w:t>
      </w:r>
      <w:proofErr w:type="spellStart"/>
      <w:r w:rsidRPr="00F41C5E">
        <w:rPr>
          <w:bCs/>
          <w:iCs/>
          <w:lang w:val="uk-UA"/>
        </w:rPr>
        <w:t>Войтович</w:t>
      </w:r>
      <w:proofErr w:type="spellEnd"/>
      <w:r w:rsidRPr="00F41C5E">
        <w:rPr>
          <w:bCs/>
          <w:iCs/>
          <w:lang w:val="uk-UA"/>
        </w:rPr>
        <w:t xml:space="preserve"> та П.В. Ворони. Київ, 2018. 475 с. </w:t>
      </w:r>
    </w:p>
    <w:p w:rsidR="00462C46" w:rsidRPr="00F41C5E" w:rsidRDefault="00462C46" w:rsidP="00462C46">
      <w:pPr>
        <w:pStyle w:val="ae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bCs/>
          <w:iCs/>
          <w:lang w:val="uk-UA"/>
        </w:rPr>
      </w:pPr>
      <w:r w:rsidRPr="00F41C5E">
        <w:rPr>
          <w:bCs/>
          <w:iCs/>
          <w:lang w:val="uk-UA"/>
        </w:rPr>
        <w:t xml:space="preserve">Публічне управління та адміністрування в умовах інформаційного суспільства: вітчизняний і зарубіжний досвід: монографія / За </w:t>
      </w:r>
      <w:proofErr w:type="spellStart"/>
      <w:r w:rsidRPr="00F41C5E">
        <w:rPr>
          <w:bCs/>
          <w:iCs/>
          <w:lang w:val="uk-UA"/>
        </w:rPr>
        <w:t>заг</w:t>
      </w:r>
      <w:proofErr w:type="spellEnd"/>
      <w:r w:rsidRPr="00F41C5E">
        <w:rPr>
          <w:bCs/>
          <w:iCs/>
          <w:lang w:val="uk-UA"/>
        </w:rPr>
        <w:t xml:space="preserve">. ред. Сергія Чернова, Валентини </w:t>
      </w:r>
      <w:proofErr w:type="spellStart"/>
      <w:r w:rsidRPr="00F41C5E">
        <w:rPr>
          <w:bCs/>
          <w:iCs/>
          <w:lang w:val="uk-UA"/>
        </w:rPr>
        <w:t>Воронкової</w:t>
      </w:r>
      <w:proofErr w:type="spellEnd"/>
      <w:r w:rsidRPr="00F41C5E">
        <w:rPr>
          <w:bCs/>
          <w:iCs/>
          <w:lang w:val="uk-UA"/>
        </w:rPr>
        <w:t xml:space="preserve">, Віктора Банаха, Олександра Сосніна, </w:t>
      </w:r>
      <w:proofErr w:type="spellStart"/>
      <w:r w:rsidRPr="00F41C5E">
        <w:rPr>
          <w:bCs/>
          <w:iCs/>
          <w:lang w:val="uk-UA"/>
        </w:rPr>
        <w:t>Пранаса</w:t>
      </w:r>
      <w:proofErr w:type="spellEnd"/>
      <w:r w:rsidRPr="00F41C5E">
        <w:rPr>
          <w:bCs/>
          <w:iCs/>
          <w:lang w:val="uk-UA"/>
        </w:rPr>
        <w:t xml:space="preserve"> </w:t>
      </w:r>
      <w:proofErr w:type="spellStart"/>
      <w:r w:rsidRPr="00F41C5E">
        <w:rPr>
          <w:bCs/>
          <w:iCs/>
          <w:lang w:val="uk-UA"/>
        </w:rPr>
        <w:t>Жукаускаса</w:t>
      </w:r>
      <w:proofErr w:type="spellEnd"/>
      <w:r w:rsidRPr="00F41C5E">
        <w:rPr>
          <w:bCs/>
          <w:iCs/>
          <w:lang w:val="uk-UA"/>
        </w:rPr>
        <w:t xml:space="preserve">, </w:t>
      </w:r>
      <w:proofErr w:type="spellStart"/>
      <w:r w:rsidRPr="00F41C5E">
        <w:rPr>
          <w:bCs/>
          <w:iCs/>
          <w:lang w:val="uk-UA"/>
        </w:rPr>
        <w:t>Йоліти</w:t>
      </w:r>
      <w:proofErr w:type="spellEnd"/>
      <w:r w:rsidRPr="00F41C5E">
        <w:rPr>
          <w:bCs/>
          <w:iCs/>
          <w:lang w:val="uk-UA"/>
        </w:rPr>
        <w:t xml:space="preserve"> </w:t>
      </w:r>
      <w:proofErr w:type="spellStart"/>
      <w:r w:rsidRPr="00F41C5E">
        <w:rPr>
          <w:bCs/>
          <w:iCs/>
          <w:lang w:val="uk-UA"/>
        </w:rPr>
        <w:t>Ввайнхардт</w:t>
      </w:r>
      <w:proofErr w:type="spellEnd"/>
      <w:r w:rsidRPr="00F41C5E">
        <w:rPr>
          <w:bCs/>
          <w:iCs/>
          <w:lang w:val="uk-UA"/>
        </w:rPr>
        <w:t xml:space="preserve">, </w:t>
      </w:r>
      <w:proofErr w:type="spellStart"/>
      <w:r w:rsidRPr="00F41C5E">
        <w:rPr>
          <w:bCs/>
          <w:iCs/>
          <w:lang w:val="uk-UA"/>
        </w:rPr>
        <w:t>Регіни</w:t>
      </w:r>
      <w:proofErr w:type="spellEnd"/>
      <w:r w:rsidRPr="00F41C5E">
        <w:rPr>
          <w:bCs/>
          <w:iCs/>
          <w:lang w:val="uk-UA"/>
        </w:rPr>
        <w:t xml:space="preserve"> </w:t>
      </w:r>
      <w:proofErr w:type="spellStart"/>
      <w:r w:rsidRPr="00F41C5E">
        <w:rPr>
          <w:bCs/>
          <w:iCs/>
          <w:lang w:val="uk-UA"/>
        </w:rPr>
        <w:t>Андрюкайтене</w:t>
      </w:r>
      <w:proofErr w:type="spellEnd"/>
      <w:r w:rsidRPr="00F41C5E">
        <w:rPr>
          <w:bCs/>
          <w:iCs/>
          <w:lang w:val="uk-UA"/>
        </w:rPr>
        <w:t xml:space="preserve">; </w:t>
      </w:r>
      <w:proofErr w:type="spellStart"/>
      <w:r w:rsidRPr="00F41C5E">
        <w:rPr>
          <w:bCs/>
          <w:iCs/>
          <w:lang w:val="uk-UA"/>
        </w:rPr>
        <w:t>Запоріз</w:t>
      </w:r>
      <w:proofErr w:type="spellEnd"/>
      <w:r w:rsidRPr="00F41C5E">
        <w:rPr>
          <w:bCs/>
          <w:iCs/>
          <w:lang w:val="uk-UA"/>
        </w:rPr>
        <w:t xml:space="preserve">. </w:t>
      </w:r>
      <w:proofErr w:type="spellStart"/>
      <w:r w:rsidRPr="00F41C5E">
        <w:rPr>
          <w:bCs/>
          <w:iCs/>
          <w:lang w:val="uk-UA"/>
        </w:rPr>
        <w:t>держ</w:t>
      </w:r>
      <w:proofErr w:type="spellEnd"/>
      <w:r w:rsidRPr="00F41C5E">
        <w:rPr>
          <w:bCs/>
          <w:iCs/>
          <w:lang w:val="uk-UA"/>
        </w:rPr>
        <w:t xml:space="preserve">. </w:t>
      </w:r>
      <w:proofErr w:type="spellStart"/>
      <w:r w:rsidRPr="00F41C5E">
        <w:rPr>
          <w:bCs/>
          <w:iCs/>
          <w:lang w:val="uk-UA"/>
        </w:rPr>
        <w:t>інж</w:t>
      </w:r>
      <w:proofErr w:type="spellEnd"/>
      <w:r w:rsidRPr="00F41C5E">
        <w:rPr>
          <w:bCs/>
          <w:iCs/>
          <w:lang w:val="uk-UA"/>
        </w:rPr>
        <w:t>. акад. Україна: Запоріжжя: ЗДІА,  2017. 602 с.</w:t>
      </w:r>
    </w:p>
    <w:p w:rsidR="00462C46" w:rsidRPr="00F41C5E" w:rsidRDefault="00462C46" w:rsidP="00462C46">
      <w:pPr>
        <w:pStyle w:val="ae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bCs/>
          <w:iCs/>
          <w:lang w:val="uk-UA"/>
        </w:rPr>
      </w:pPr>
      <w:r w:rsidRPr="00F41C5E">
        <w:rPr>
          <w:bCs/>
          <w:iCs/>
          <w:lang w:val="uk-UA"/>
        </w:rPr>
        <w:t xml:space="preserve">Світові моделі державного управління: досвід для України [Текст] : [наук. вид.] / Нац. акад. </w:t>
      </w:r>
      <w:proofErr w:type="spellStart"/>
      <w:r w:rsidRPr="00F41C5E">
        <w:rPr>
          <w:bCs/>
          <w:iCs/>
          <w:lang w:val="uk-UA"/>
        </w:rPr>
        <w:t>держ</w:t>
      </w:r>
      <w:proofErr w:type="spellEnd"/>
      <w:r w:rsidRPr="00F41C5E">
        <w:rPr>
          <w:bCs/>
          <w:iCs/>
          <w:lang w:val="uk-UA"/>
        </w:rPr>
        <w:t xml:space="preserve">. </w:t>
      </w:r>
      <w:proofErr w:type="spellStart"/>
      <w:r w:rsidRPr="00F41C5E">
        <w:rPr>
          <w:bCs/>
          <w:iCs/>
          <w:lang w:val="uk-UA"/>
        </w:rPr>
        <w:t>упр</w:t>
      </w:r>
      <w:proofErr w:type="spellEnd"/>
      <w:r w:rsidRPr="00F41C5E">
        <w:rPr>
          <w:bCs/>
          <w:iCs/>
          <w:lang w:val="uk-UA"/>
        </w:rPr>
        <w:t xml:space="preserve">. при Президентові України ; за </w:t>
      </w:r>
      <w:proofErr w:type="spellStart"/>
      <w:r w:rsidRPr="00F41C5E">
        <w:rPr>
          <w:bCs/>
          <w:iCs/>
          <w:lang w:val="uk-UA"/>
        </w:rPr>
        <w:t>заг</w:t>
      </w:r>
      <w:proofErr w:type="spellEnd"/>
      <w:r w:rsidRPr="00F41C5E">
        <w:rPr>
          <w:bCs/>
          <w:iCs/>
          <w:lang w:val="uk-UA"/>
        </w:rPr>
        <w:t xml:space="preserve">. ред. Ю. В. Ковбасюка, С. В. </w:t>
      </w:r>
      <w:proofErr w:type="spellStart"/>
      <w:r w:rsidRPr="00F41C5E">
        <w:rPr>
          <w:bCs/>
          <w:iCs/>
          <w:lang w:val="uk-UA"/>
        </w:rPr>
        <w:t>Загороднюка</w:t>
      </w:r>
      <w:proofErr w:type="spellEnd"/>
      <w:r w:rsidRPr="00F41C5E">
        <w:rPr>
          <w:bCs/>
          <w:iCs/>
          <w:lang w:val="uk-UA"/>
        </w:rPr>
        <w:t xml:space="preserve">, П. І. </w:t>
      </w:r>
      <w:proofErr w:type="spellStart"/>
      <w:r w:rsidRPr="00F41C5E">
        <w:rPr>
          <w:bCs/>
          <w:iCs/>
          <w:lang w:val="uk-UA"/>
        </w:rPr>
        <w:t>Крайніка</w:t>
      </w:r>
      <w:proofErr w:type="spellEnd"/>
      <w:r w:rsidRPr="00F41C5E">
        <w:rPr>
          <w:bCs/>
          <w:iCs/>
          <w:lang w:val="uk-UA"/>
        </w:rPr>
        <w:t xml:space="preserve"> [та ін.]. 2-ге вид. Київ : НАДУ, 2015. 612 с. </w:t>
      </w:r>
    </w:p>
    <w:p w:rsidR="00462C46" w:rsidRPr="00F41C5E" w:rsidRDefault="00462C46" w:rsidP="00462C46">
      <w:pPr>
        <w:pStyle w:val="ae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bCs/>
          <w:iCs/>
          <w:lang w:val="uk-UA"/>
        </w:rPr>
      </w:pPr>
      <w:r w:rsidRPr="00F41C5E">
        <w:rPr>
          <w:bCs/>
          <w:iCs/>
          <w:lang w:val="uk-UA"/>
        </w:rPr>
        <w:t xml:space="preserve">Територіальний розвиток та регіональна політика в Україні / НАН України. ДУ «Інститут регіональних досліджень імені М. І. Долішнього НАН України» ; наук. редактор В. С. Кравців ; [наук. координатор С. Л. Шульц. Львів, 2016. 218 с. (Серія «Проблеми регіонального розвитку») </w:t>
      </w:r>
    </w:p>
    <w:p w:rsidR="00462C46" w:rsidRPr="00F41C5E" w:rsidRDefault="00462C46" w:rsidP="00462C46">
      <w:pPr>
        <w:pStyle w:val="ae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bCs/>
          <w:iCs/>
          <w:lang w:val="uk-UA"/>
        </w:rPr>
      </w:pPr>
      <w:proofErr w:type="spellStart"/>
      <w:r w:rsidRPr="00F41C5E">
        <w:rPr>
          <w:bCs/>
          <w:iCs/>
          <w:lang w:val="uk-UA"/>
        </w:rPr>
        <w:t>Тертичка</w:t>
      </w:r>
      <w:proofErr w:type="spellEnd"/>
      <w:r w:rsidRPr="00F41C5E">
        <w:rPr>
          <w:bCs/>
          <w:iCs/>
          <w:lang w:val="uk-UA"/>
        </w:rPr>
        <w:t xml:space="preserve"> В. В. Стратегічне управління : підручник. Київ : «К.І.С.», 2017. 932 с. </w:t>
      </w:r>
    </w:p>
    <w:p w:rsidR="00462C46" w:rsidRPr="00F41C5E" w:rsidRDefault="00462C46" w:rsidP="00462C46">
      <w:pPr>
        <w:pStyle w:val="ae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bCs/>
          <w:iCs/>
          <w:lang w:val="uk-UA"/>
        </w:rPr>
      </w:pPr>
      <w:proofErr w:type="spellStart"/>
      <w:r w:rsidRPr="00F41C5E">
        <w:rPr>
          <w:bCs/>
          <w:iCs/>
          <w:lang w:val="uk-UA"/>
        </w:rPr>
        <w:t>Топчієв</w:t>
      </w:r>
      <w:proofErr w:type="spellEnd"/>
      <w:r w:rsidRPr="00F41C5E">
        <w:rPr>
          <w:bCs/>
          <w:iCs/>
          <w:lang w:val="uk-UA"/>
        </w:rPr>
        <w:t xml:space="preserve"> О.Г. </w:t>
      </w:r>
      <w:proofErr w:type="spellStart"/>
      <w:r w:rsidRPr="00F41C5E">
        <w:rPr>
          <w:bCs/>
          <w:iCs/>
          <w:lang w:val="uk-UA"/>
        </w:rPr>
        <w:t>Регіоналістика</w:t>
      </w:r>
      <w:proofErr w:type="spellEnd"/>
      <w:r w:rsidRPr="00F41C5E">
        <w:rPr>
          <w:bCs/>
          <w:iCs/>
          <w:lang w:val="uk-UA"/>
        </w:rPr>
        <w:t xml:space="preserve">: географічні основи регіонального розвитку і регіональної політики: </w:t>
      </w:r>
      <w:proofErr w:type="spellStart"/>
      <w:r w:rsidRPr="00F41C5E">
        <w:rPr>
          <w:bCs/>
          <w:iCs/>
          <w:lang w:val="uk-UA"/>
        </w:rPr>
        <w:t>навч</w:t>
      </w:r>
      <w:proofErr w:type="spellEnd"/>
      <w:r w:rsidRPr="00F41C5E">
        <w:rPr>
          <w:bCs/>
          <w:iCs/>
          <w:lang w:val="uk-UA"/>
        </w:rPr>
        <w:t xml:space="preserve">. посібник / О.Г. </w:t>
      </w:r>
      <w:proofErr w:type="spellStart"/>
      <w:r w:rsidRPr="00F41C5E">
        <w:rPr>
          <w:bCs/>
          <w:iCs/>
          <w:lang w:val="uk-UA"/>
        </w:rPr>
        <w:t>Топчієв</w:t>
      </w:r>
      <w:proofErr w:type="spellEnd"/>
      <w:r w:rsidRPr="00F41C5E">
        <w:rPr>
          <w:bCs/>
          <w:iCs/>
          <w:lang w:val="uk-UA"/>
        </w:rPr>
        <w:t xml:space="preserve">, Д.С. </w:t>
      </w:r>
      <w:proofErr w:type="spellStart"/>
      <w:r w:rsidRPr="00F41C5E">
        <w:rPr>
          <w:bCs/>
          <w:iCs/>
          <w:lang w:val="uk-UA"/>
        </w:rPr>
        <w:t>Мальчикова</w:t>
      </w:r>
      <w:proofErr w:type="spellEnd"/>
      <w:r w:rsidRPr="00F41C5E">
        <w:rPr>
          <w:bCs/>
          <w:iCs/>
          <w:lang w:val="uk-UA"/>
        </w:rPr>
        <w:t xml:space="preserve">, В.В. </w:t>
      </w:r>
      <w:proofErr w:type="spellStart"/>
      <w:r w:rsidRPr="00F41C5E">
        <w:rPr>
          <w:bCs/>
          <w:iCs/>
          <w:lang w:val="uk-UA"/>
        </w:rPr>
        <w:t>Яворська</w:t>
      </w:r>
      <w:proofErr w:type="spellEnd"/>
      <w:r w:rsidRPr="00F41C5E">
        <w:rPr>
          <w:bCs/>
          <w:iCs/>
          <w:lang w:val="uk-UA"/>
        </w:rPr>
        <w:t>. Херсон: ОЛДІПЛЮС, 2015. 370 с.</w:t>
      </w:r>
    </w:p>
    <w:p w:rsidR="00462C46" w:rsidRPr="00F41C5E" w:rsidRDefault="00462C46" w:rsidP="00462C46">
      <w:pPr>
        <w:pStyle w:val="ae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bCs/>
          <w:iCs/>
          <w:lang w:val="uk-UA"/>
        </w:rPr>
      </w:pPr>
      <w:proofErr w:type="spellStart"/>
      <w:r w:rsidRPr="00F41C5E">
        <w:rPr>
          <w:bCs/>
          <w:iCs/>
          <w:lang w:val="uk-UA"/>
        </w:rPr>
        <w:t>Хашиєва</w:t>
      </w:r>
      <w:proofErr w:type="spellEnd"/>
      <w:r w:rsidRPr="00F41C5E">
        <w:rPr>
          <w:bCs/>
          <w:iCs/>
          <w:lang w:val="uk-UA"/>
        </w:rPr>
        <w:t xml:space="preserve"> Л. В. Практика стратегічного управління розвитком міст: аналіз зарубіжного досвіду. URL : </w:t>
      </w:r>
      <w:hyperlink r:id="rId10" w:history="1">
        <w:r w:rsidRPr="00F41C5E">
          <w:rPr>
            <w:lang w:val="uk-UA"/>
          </w:rPr>
          <w:t>http://www.kbuapa.kharkov.ua/e-book/db/2009-2/doc/5/06.pd</w:t>
        </w:r>
      </w:hyperlink>
    </w:p>
    <w:p w:rsidR="005317FF" w:rsidRDefault="005317FF" w:rsidP="005317FF">
      <w:pPr>
        <w:pStyle w:val="1"/>
        <w:spacing w:before="0"/>
        <w:ind w:firstLine="709"/>
        <w:jc w:val="both"/>
        <w:rPr>
          <w:rFonts w:ascii="Times New Roman" w:hAnsi="Times New Roman" w:cs="Times New Roman"/>
          <w:w w:val="105"/>
          <w:sz w:val="24"/>
          <w:szCs w:val="24"/>
          <w:lang w:val="uk-UA"/>
        </w:rPr>
      </w:pPr>
    </w:p>
    <w:p w:rsidR="005317FF" w:rsidRPr="004317D7" w:rsidRDefault="005317FF" w:rsidP="005317FF">
      <w:pPr>
        <w:pStyle w:val="1"/>
        <w:spacing w:before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7D7">
        <w:rPr>
          <w:rFonts w:ascii="Times New Roman" w:hAnsi="Times New Roman" w:cs="Times New Roman"/>
          <w:sz w:val="24"/>
          <w:szCs w:val="24"/>
        </w:rPr>
        <w:t>І</w:t>
      </w:r>
      <w:r w:rsidRPr="004317D7">
        <w:rPr>
          <w:rFonts w:ascii="Times New Roman" w:hAnsi="Times New Roman" w:cs="Times New Roman"/>
          <w:sz w:val="24"/>
          <w:szCs w:val="24"/>
          <w:lang w:val="uk-UA"/>
        </w:rPr>
        <w:t>ф</w:t>
      </w:r>
      <w:proofErr w:type="spellStart"/>
      <w:proofErr w:type="gramStart"/>
      <w:r w:rsidRPr="004317D7">
        <w:rPr>
          <w:rFonts w:ascii="Times New Roman" w:hAnsi="Times New Roman" w:cs="Times New Roman"/>
          <w:sz w:val="24"/>
          <w:szCs w:val="24"/>
        </w:rPr>
        <w:t>op</w:t>
      </w:r>
      <w:proofErr w:type="gramEnd"/>
      <w:r w:rsidRPr="004317D7">
        <w:rPr>
          <w:rFonts w:ascii="Times New Roman" w:hAnsi="Times New Roman" w:cs="Times New Roman"/>
          <w:sz w:val="24"/>
          <w:szCs w:val="24"/>
        </w:rPr>
        <w:t>мaцiй</w:t>
      </w:r>
      <w:proofErr w:type="spellEnd"/>
      <w:r w:rsidRPr="004317D7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4317D7">
        <w:rPr>
          <w:rFonts w:ascii="Times New Roman" w:hAnsi="Times New Roman" w:cs="Times New Roman"/>
          <w:sz w:val="24"/>
          <w:szCs w:val="24"/>
        </w:rPr>
        <w:t>i</w:t>
      </w:r>
      <w:r w:rsidRPr="004317D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317D7">
        <w:rPr>
          <w:rFonts w:ascii="Times New Roman" w:hAnsi="Times New Roman" w:cs="Times New Roman"/>
          <w:sz w:val="24"/>
          <w:szCs w:val="24"/>
        </w:rPr>
        <w:t>pecypcи</w:t>
      </w:r>
      <w:proofErr w:type="spellEnd"/>
    </w:p>
    <w:p w:rsidR="00462C46" w:rsidRPr="00F41C5E" w:rsidRDefault="00462C46" w:rsidP="00462C46">
      <w:pPr>
        <w:pStyle w:val="a5"/>
        <w:widowControl w:val="0"/>
        <w:numPr>
          <w:ilvl w:val="0"/>
          <w:numId w:val="41"/>
        </w:numPr>
        <w:shd w:val="clear" w:color="auto" w:fill="FFFFFF"/>
        <w:tabs>
          <w:tab w:val="left" w:pos="142"/>
          <w:tab w:val="left" w:pos="993"/>
          <w:tab w:val="left" w:pos="1267"/>
        </w:tabs>
        <w:spacing w:after="0"/>
        <w:ind w:firstLine="709"/>
        <w:jc w:val="both"/>
        <w:rPr>
          <w:bCs/>
          <w:iCs/>
          <w:sz w:val="24"/>
          <w:lang w:val="uk-UA"/>
        </w:rPr>
      </w:pPr>
      <w:r w:rsidRPr="00F41C5E">
        <w:rPr>
          <w:bCs/>
          <w:iCs/>
          <w:sz w:val="24"/>
          <w:lang w:val="uk-UA"/>
        </w:rPr>
        <w:t xml:space="preserve">Державна стратегія регіонального розвитку 2021-2027 </w:t>
      </w:r>
      <w:proofErr w:type="spellStart"/>
      <w:r w:rsidRPr="00F41C5E">
        <w:rPr>
          <w:bCs/>
          <w:iCs/>
          <w:sz w:val="24"/>
          <w:lang w:val="uk-UA"/>
        </w:rPr>
        <w:t>р.р</w:t>
      </w:r>
      <w:proofErr w:type="spellEnd"/>
      <w:r w:rsidRPr="00F41C5E">
        <w:rPr>
          <w:bCs/>
          <w:iCs/>
          <w:sz w:val="24"/>
          <w:lang w:val="uk-UA"/>
        </w:rPr>
        <w:t>. URL: https://www.kmu.gov.ua/npas/pro-zatverdzhennya-derzhavnoyi-strategiyi-regionalnogo-rozvitku-na-20212027-t50820.</w:t>
      </w:r>
    </w:p>
    <w:p w:rsidR="00462C46" w:rsidRPr="00F41C5E" w:rsidRDefault="00462C46" w:rsidP="00462C46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F41C5E">
        <w:rPr>
          <w:rFonts w:ascii="Times New Roman" w:hAnsi="Times New Roman"/>
          <w:iCs/>
          <w:sz w:val="24"/>
          <w:szCs w:val="24"/>
          <w:lang w:val="uk-UA"/>
        </w:rPr>
        <w:t>Додаткова угода № 2  між Урядом України та Європейською Комісією, що діє від імені Європейського Союзу, до Угоди про фінансування ENPI/2013/024-517 «Програма підтримки секторальної політики - Підтримка регіональної політики України». URL: https://zakon.rada.gov.ua/laws/show/984_001-17#Text.</w:t>
      </w:r>
    </w:p>
    <w:p w:rsidR="00462C46" w:rsidRPr="00F41C5E" w:rsidRDefault="00462C46" w:rsidP="00462C46">
      <w:pPr>
        <w:pStyle w:val="a5"/>
        <w:widowControl w:val="0"/>
        <w:numPr>
          <w:ilvl w:val="0"/>
          <w:numId w:val="41"/>
        </w:numPr>
        <w:shd w:val="clear" w:color="auto" w:fill="FFFFFF"/>
        <w:tabs>
          <w:tab w:val="left" w:pos="993"/>
          <w:tab w:val="left" w:pos="1267"/>
        </w:tabs>
        <w:spacing w:after="0"/>
        <w:ind w:firstLine="567"/>
        <w:jc w:val="both"/>
        <w:rPr>
          <w:bCs/>
          <w:iCs/>
          <w:sz w:val="24"/>
          <w:lang w:val="uk-UA"/>
        </w:rPr>
      </w:pPr>
      <w:r w:rsidRPr="00F41C5E">
        <w:rPr>
          <w:bCs/>
          <w:iCs/>
          <w:sz w:val="24"/>
          <w:lang w:val="uk-UA"/>
        </w:rPr>
        <w:t>Закон України «Про державне прогнозування та розроблення програм економічного і соціального розвитку України» від 23 березня 2000 року № 1602-III. URL: https://zakon.rada.gov.ua/laws/show/1602-14#Text.</w:t>
      </w:r>
    </w:p>
    <w:p w:rsidR="00462C46" w:rsidRPr="00F41C5E" w:rsidRDefault="00462C46" w:rsidP="00462C46">
      <w:pPr>
        <w:pStyle w:val="a5"/>
        <w:widowControl w:val="0"/>
        <w:numPr>
          <w:ilvl w:val="0"/>
          <w:numId w:val="41"/>
        </w:numPr>
        <w:shd w:val="clear" w:color="auto" w:fill="FFFFFF"/>
        <w:tabs>
          <w:tab w:val="left" w:pos="142"/>
          <w:tab w:val="left" w:pos="993"/>
          <w:tab w:val="left" w:pos="1267"/>
        </w:tabs>
        <w:spacing w:after="0"/>
        <w:ind w:firstLine="709"/>
        <w:jc w:val="both"/>
        <w:rPr>
          <w:bCs/>
          <w:iCs/>
          <w:sz w:val="24"/>
          <w:lang w:val="uk-UA"/>
        </w:rPr>
      </w:pPr>
      <w:r w:rsidRPr="00F41C5E">
        <w:rPr>
          <w:bCs/>
          <w:iCs/>
          <w:sz w:val="24"/>
          <w:lang w:val="uk-UA"/>
        </w:rPr>
        <w:t>Закон України «Про стимулювання розвитку регіонів». URL: https://zakon.rada.gov.ua/laws/show/2850-15#Text.</w:t>
      </w:r>
    </w:p>
    <w:p w:rsidR="00462C46" w:rsidRPr="00F41C5E" w:rsidRDefault="00462C46" w:rsidP="00462C46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hyperlink r:id="rId11" w:tgtFrame="_blank" w:history="1">
        <w:r w:rsidRPr="00F41C5E">
          <w:rPr>
            <w:rFonts w:ascii="Times New Roman" w:hAnsi="Times New Roman"/>
            <w:bCs/>
            <w:iCs/>
            <w:sz w:val="24"/>
            <w:szCs w:val="24"/>
            <w:lang w:val="uk-UA"/>
          </w:rPr>
          <w:t>Закон України від 05.02.2015 № 156 «Про засади державної регіональної політики»</w:t>
        </w:r>
      </w:hyperlink>
      <w:r w:rsidRPr="00F41C5E">
        <w:rPr>
          <w:rFonts w:ascii="Times New Roman" w:hAnsi="Times New Roman"/>
          <w:bCs/>
          <w:iCs/>
          <w:sz w:val="24"/>
          <w:szCs w:val="24"/>
          <w:lang w:val="uk-UA"/>
        </w:rPr>
        <w:t>. URL: https://zakon.rada.gov.ua/laws/show/156-19#Text.</w:t>
      </w:r>
    </w:p>
    <w:p w:rsidR="00462C46" w:rsidRPr="00F41C5E" w:rsidRDefault="00462C46" w:rsidP="00462C46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hyperlink r:id="rId12" w:history="1">
        <w:r w:rsidRPr="00F41C5E">
          <w:rPr>
            <w:rFonts w:ascii="Times New Roman" w:hAnsi="Times New Roman"/>
            <w:bCs/>
            <w:iCs/>
            <w:sz w:val="24"/>
            <w:szCs w:val="24"/>
            <w:lang w:val="uk-UA"/>
          </w:rPr>
          <w:t>Наказ Мінрегіону від 30.03.2016 № 75 «Про затвердження Методичних рекомендацій щодо формування і реалізації прогнозних та програмних документів соціально-економічного розвитку об’єднаної територіальної громади»</w:t>
        </w:r>
      </w:hyperlink>
      <w:r w:rsidRPr="00F41C5E">
        <w:rPr>
          <w:rFonts w:ascii="Times New Roman" w:hAnsi="Times New Roman"/>
          <w:bCs/>
          <w:iCs/>
          <w:sz w:val="24"/>
          <w:szCs w:val="24"/>
          <w:lang w:val="uk-UA"/>
        </w:rPr>
        <w:t>. URL: https://zakon.rada.gov.ua/rada/show/v0075858-16#Text.</w:t>
      </w:r>
    </w:p>
    <w:p w:rsidR="00462C46" w:rsidRPr="00F41C5E" w:rsidRDefault="00462C46" w:rsidP="00462C46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hyperlink r:id="rId13" w:history="1">
        <w:r w:rsidRPr="00F41C5E">
          <w:rPr>
            <w:rFonts w:ascii="Times New Roman" w:hAnsi="Times New Roman"/>
            <w:bCs/>
            <w:iCs/>
            <w:sz w:val="24"/>
            <w:szCs w:val="24"/>
            <w:lang w:val="uk-UA"/>
          </w:rPr>
          <w:t>Наказ Мінрегіону від 31.03.2016 № 79 «Про затвердження Методики розроблення, проведення моніторингу та оцінки результативності реалізації регіональних стратегій розвитку та планів заходів з їх реалізації»</w:t>
        </w:r>
      </w:hyperlink>
      <w:r w:rsidRPr="00F41C5E">
        <w:rPr>
          <w:rFonts w:ascii="Times New Roman" w:hAnsi="Times New Roman"/>
          <w:bCs/>
          <w:iCs/>
          <w:sz w:val="24"/>
          <w:szCs w:val="24"/>
          <w:lang w:val="uk-UA"/>
        </w:rPr>
        <w:t>. URL: https://zakon.rada.gov.ua/laws/show/z0632-16#Text.</w:t>
      </w:r>
    </w:p>
    <w:p w:rsidR="00462C46" w:rsidRPr="00F41C5E" w:rsidRDefault="00462C46" w:rsidP="00462C46">
      <w:pPr>
        <w:pStyle w:val="a5"/>
        <w:widowControl w:val="0"/>
        <w:numPr>
          <w:ilvl w:val="0"/>
          <w:numId w:val="41"/>
        </w:numPr>
        <w:shd w:val="clear" w:color="auto" w:fill="FFFFFF"/>
        <w:tabs>
          <w:tab w:val="left" w:pos="993"/>
          <w:tab w:val="left" w:pos="1267"/>
        </w:tabs>
        <w:spacing w:after="0"/>
        <w:ind w:firstLine="709"/>
        <w:jc w:val="both"/>
        <w:rPr>
          <w:bCs/>
          <w:iCs/>
          <w:sz w:val="24"/>
          <w:lang w:val="uk-UA"/>
        </w:rPr>
      </w:pPr>
      <w:r w:rsidRPr="00F41C5E">
        <w:rPr>
          <w:bCs/>
          <w:iCs/>
          <w:sz w:val="24"/>
          <w:lang w:val="uk-UA"/>
        </w:rPr>
        <w:t xml:space="preserve">Наказ НАДС «Про затвердження Порядку організації підвищення кваліфікації державних службовців, голів місцевих державних адміністрацій, їх перших заступників та заступників, посадових осіб місцевого самоврядування» від 26.11.2019 р., № 211-19. URL: </w:t>
      </w:r>
      <w:hyperlink r:id="rId14" w:anchor="Text" w:history="1">
        <w:r w:rsidRPr="00F41C5E">
          <w:rPr>
            <w:bCs/>
            <w:iCs/>
            <w:sz w:val="24"/>
            <w:lang w:val="uk-UA"/>
          </w:rPr>
          <w:t>https://zakon.rada.gov.ua/laws/show/z0005-20#Text</w:t>
        </w:r>
      </w:hyperlink>
      <w:r w:rsidRPr="00F41C5E">
        <w:rPr>
          <w:bCs/>
          <w:iCs/>
          <w:sz w:val="24"/>
          <w:lang w:val="uk-UA"/>
        </w:rPr>
        <w:t xml:space="preserve">. </w:t>
      </w:r>
    </w:p>
    <w:p w:rsidR="00462C46" w:rsidRPr="00F41C5E" w:rsidRDefault="00462C46" w:rsidP="00462C46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hyperlink r:id="rId15" w:tgtFrame="_blank" w:history="1">
        <w:r w:rsidRPr="00F41C5E">
          <w:rPr>
            <w:rFonts w:ascii="Times New Roman" w:hAnsi="Times New Roman"/>
            <w:bCs/>
            <w:iCs/>
            <w:sz w:val="24"/>
            <w:szCs w:val="24"/>
            <w:lang w:val="uk-UA"/>
          </w:rPr>
          <w:t>Постанова Кабінету Міністрів України від 11.11.2015 № 931 «Про затвердження Порядку розроблення Державної стратегії регіонального розвитку України і плану заходів з її реалізації, а також проведення моніторингу та оцінки результативності реалізації зазначених Стратегії і плану заходів»</w:t>
        </w:r>
      </w:hyperlink>
      <w:r w:rsidRPr="00F41C5E">
        <w:rPr>
          <w:rFonts w:ascii="Times New Roman" w:hAnsi="Times New Roman"/>
          <w:bCs/>
          <w:iCs/>
          <w:sz w:val="24"/>
          <w:szCs w:val="24"/>
          <w:lang w:val="uk-UA"/>
        </w:rPr>
        <w:t>. URL: https://zakon.rada.gov.ua/laws/show/931-2015-%D0%BF#Text.</w:t>
      </w:r>
    </w:p>
    <w:p w:rsidR="00462C46" w:rsidRPr="00F41C5E" w:rsidRDefault="00462C46" w:rsidP="00462C46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hyperlink r:id="rId16" w:tgtFrame="_blank" w:history="1">
        <w:r w:rsidRPr="00F41C5E">
          <w:rPr>
            <w:rFonts w:ascii="Times New Roman" w:hAnsi="Times New Roman"/>
            <w:bCs/>
            <w:iCs/>
            <w:sz w:val="24"/>
            <w:szCs w:val="24"/>
            <w:lang w:val="uk-UA"/>
          </w:rPr>
          <w:t>Постанова Кабінету Міністрів України від 11.11.2015 № 932 «Про затвердження Порядку розроблення регіональних стратегій розвитку і планів заходів з їх реалізації, а також проведення моніторингу та оцінки результативності реалізації зазначених регіональних стратегій і планів заходів»</w:t>
        </w:r>
      </w:hyperlink>
      <w:r w:rsidRPr="00F41C5E">
        <w:rPr>
          <w:rFonts w:ascii="Times New Roman" w:hAnsi="Times New Roman"/>
          <w:bCs/>
          <w:iCs/>
          <w:sz w:val="24"/>
          <w:szCs w:val="24"/>
          <w:lang w:val="uk-UA"/>
        </w:rPr>
        <w:t xml:space="preserve">. </w:t>
      </w:r>
      <w:hyperlink r:id="rId17" w:anchor="Text" w:history="1">
        <w:r w:rsidRPr="00F41C5E">
          <w:rPr>
            <w:rFonts w:ascii="Times New Roman" w:hAnsi="Times New Roman"/>
            <w:bCs/>
            <w:iCs/>
            <w:sz w:val="24"/>
            <w:szCs w:val="24"/>
            <w:lang w:val="uk-UA"/>
          </w:rPr>
          <w:t>https://zakon.rada.gov.ua/laws/show/932-2015-%D0%BF#Text</w:t>
        </w:r>
      </w:hyperlink>
      <w:r w:rsidRPr="00F41C5E">
        <w:rPr>
          <w:rFonts w:ascii="Times New Roman" w:hAnsi="Times New Roman"/>
          <w:bCs/>
          <w:iCs/>
          <w:sz w:val="24"/>
          <w:szCs w:val="24"/>
          <w:lang w:val="uk-UA"/>
        </w:rPr>
        <w:t>.</w:t>
      </w:r>
    </w:p>
    <w:p w:rsidR="00462C46" w:rsidRPr="00F41C5E" w:rsidRDefault="00462C46" w:rsidP="00462C46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F41C5E">
        <w:rPr>
          <w:rFonts w:ascii="Times New Roman" w:hAnsi="Times New Roman"/>
          <w:bCs/>
          <w:iCs/>
          <w:sz w:val="24"/>
          <w:szCs w:val="24"/>
          <w:lang w:val="uk-UA"/>
        </w:rPr>
        <w:t xml:space="preserve">Постанова Кабінету Міністрів України від 16 листопада 2016 р. № 827 «Деякі питання фінансування </w:t>
      </w:r>
      <w:r w:rsidRPr="00F41C5E">
        <w:rPr>
          <w:rFonts w:ascii="Times New Roman" w:hAnsi="Times New Roman"/>
          <w:iCs/>
          <w:sz w:val="24"/>
          <w:szCs w:val="24"/>
          <w:lang w:val="uk-UA"/>
        </w:rPr>
        <w:t xml:space="preserve">програм та проектів регіонального розвитку».  URL: </w:t>
      </w:r>
      <w:hyperlink r:id="rId18" w:anchor="Text" w:history="1">
        <w:r w:rsidRPr="00F41C5E">
          <w:rPr>
            <w:rFonts w:ascii="Times New Roman" w:hAnsi="Times New Roman"/>
            <w:iCs/>
            <w:sz w:val="24"/>
            <w:szCs w:val="24"/>
            <w:lang w:val="uk-UA"/>
          </w:rPr>
          <w:t>https://zakon.rada.gov.ua/laws/show/827-2016-%D0%BF#Text</w:t>
        </w:r>
      </w:hyperlink>
      <w:r w:rsidRPr="00F41C5E">
        <w:rPr>
          <w:rFonts w:ascii="Times New Roman" w:hAnsi="Times New Roman"/>
          <w:iCs/>
          <w:sz w:val="24"/>
          <w:szCs w:val="24"/>
          <w:lang w:val="uk-UA"/>
        </w:rPr>
        <w:t>.</w:t>
      </w:r>
    </w:p>
    <w:p w:rsidR="00462C46" w:rsidRPr="00F41C5E" w:rsidRDefault="00462C46" w:rsidP="00462C46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F41C5E">
        <w:rPr>
          <w:rFonts w:ascii="Times New Roman" w:hAnsi="Times New Roman"/>
          <w:iCs/>
          <w:sz w:val="24"/>
          <w:szCs w:val="24"/>
          <w:lang w:val="uk-UA"/>
        </w:rPr>
        <w:t xml:space="preserve">Рішення Ради національної безпеки і оборони України від 15 квітня 2021 року «Про заходи державної регіональної політики на підтримку децентралізації влади». URL: </w:t>
      </w:r>
      <w:hyperlink r:id="rId19" w:anchor="Text" w:history="1">
        <w:r w:rsidRPr="00F41C5E">
          <w:rPr>
            <w:rFonts w:ascii="Times New Roman" w:hAnsi="Times New Roman"/>
            <w:iCs/>
            <w:sz w:val="24"/>
            <w:szCs w:val="24"/>
            <w:lang w:val="uk-UA"/>
          </w:rPr>
          <w:t>https://zakon.rada.gov.ua/laws/show/n0031525-21#Text</w:t>
        </w:r>
      </w:hyperlink>
      <w:r w:rsidRPr="00F41C5E">
        <w:rPr>
          <w:rFonts w:ascii="Times New Roman" w:hAnsi="Times New Roman"/>
          <w:iCs/>
          <w:sz w:val="24"/>
          <w:szCs w:val="24"/>
          <w:lang w:val="uk-UA"/>
        </w:rPr>
        <w:t>.</w:t>
      </w:r>
    </w:p>
    <w:p w:rsidR="00462C46" w:rsidRPr="00F41C5E" w:rsidRDefault="00462C46" w:rsidP="00462C46">
      <w:pPr>
        <w:pStyle w:val="a5"/>
        <w:widowControl w:val="0"/>
        <w:numPr>
          <w:ilvl w:val="0"/>
          <w:numId w:val="41"/>
        </w:numPr>
        <w:shd w:val="clear" w:color="auto" w:fill="FFFFFF"/>
        <w:tabs>
          <w:tab w:val="left" w:pos="142"/>
          <w:tab w:val="left" w:pos="1134"/>
          <w:tab w:val="left" w:pos="1267"/>
        </w:tabs>
        <w:spacing w:after="0"/>
        <w:ind w:firstLine="709"/>
        <w:jc w:val="both"/>
        <w:rPr>
          <w:bCs/>
          <w:iCs/>
          <w:sz w:val="24"/>
          <w:lang w:val="uk-UA"/>
        </w:rPr>
      </w:pPr>
      <w:r w:rsidRPr="00F41C5E">
        <w:rPr>
          <w:iCs/>
          <w:sz w:val="24"/>
          <w:lang w:val="uk-UA"/>
        </w:rPr>
        <w:t>Указ Президента України Про</w:t>
      </w:r>
      <w:r w:rsidRPr="00F41C5E">
        <w:rPr>
          <w:bCs/>
          <w:iCs/>
          <w:sz w:val="24"/>
          <w:lang w:val="uk-UA"/>
        </w:rPr>
        <w:t xml:space="preserve"> Цілі сталого розвитку України на період до 2030 року 30 вересня 2019 року № 722/2019 </w:t>
      </w:r>
      <w:hyperlink r:id="rId20" w:anchor="Tex" w:history="1">
        <w:r w:rsidRPr="00F41C5E">
          <w:rPr>
            <w:bCs/>
            <w:iCs/>
            <w:sz w:val="24"/>
            <w:lang w:val="uk-UA"/>
          </w:rPr>
          <w:t>https://zakon.rada.gov.ua/laws/show/722/2019#Tex</w:t>
        </w:r>
      </w:hyperlink>
      <w:r w:rsidRPr="00F41C5E">
        <w:rPr>
          <w:bCs/>
          <w:iCs/>
          <w:sz w:val="24"/>
          <w:lang w:val="uk-UA"/>
        </w:rPr>
        <w:t>.</w:t>
      </w:r>
    </w:p>
    <w:p w:rsidR="00462C46" w:rsidRPr="00F41C5E" w:rsidRDefault="00462C46" w:rsidP="00462C46">
      <w:pPr>
        <w:pStyle w:val="a5"/>
        <w:widowControl w:val="0"/>
        <w:numPr>
          <w:ilvl w:val="0"/>
          <w:numId w:val="41"/>
        </w:numPr>
        <w:shd w:val="clear" w:color="auto" w:fill="FFFFFF"/>
        <w:tabs>
          <w:tab w:val="left" w:pos="142"/>
          <w:tab w:val="left" w:pos="1134"/>
          <w:tab w:val="left" w:pos="1267"/>
        </w:tabs>
        <w:spacing w:after="0"/>
        <w:ind w:firstLine="709"/>
        <w:jc w:val="both"/>
        <w:rPr>
          <w:bCs/>
          <w:iCs/>
          <w:sz w:val="24"/>
          <w:lang w:val="uk-UA"/>
        </w:rPr>
      </w:pPr>
      <w:r w:rsidRPr="00F41C5E">
        <w:rPr>
          <w:bCs/>
          <w:iCs/>
          <w:sz w:val="24"/>
          <w:lang w:val="uk-UA"/>
        </w:rPr>
        <w:t xml:space="preserve">Державна регіональна політика. </w:t>
      </w:r>
      <w:hyperlink r:id="rId21" w:tooltip="Міністерство розвитку громад та територій України" w:history="1">
        <w:r w:rsidRPr="00F41C5E">
          <w:rPr>
            <w:bCs/>
            <w:iCs/>
            <w:sz w:val="24"/>
            <w:lang w:val="uk-UA"/>
          </w:rPr>
          <w:t>Міністерство розвитку громад та територій України</w:t>
        </w:r>
      </w:hyperlink>
      <w:r w:rsidRPr="00F41C5E">
        <w:rPr>
          <w:bCs/>
          <w:iCs/>
          <w:sz w:val="24"/>
          <w:lang w:val="uk-UA"/>
        </w:rPr>
        <w:t>.  URL: https://www.minregion.gov.ua/napryamki-diyalnosti/derzhavna-rehional-na-polityka/.</w:t>
      </w:r>
    </w:p>
    <w:p w:rsidR="00B03F1C" w:rsidRPr="00337AF2" w:rsidRDefault="00B03F1C" w:rsidP="007212BE">
      <w:pPr>
        <w:widowControl w:val="0"/>
        <w:spacing w:after="0" w:line="240" w:lineRule="auto"/>
        <w:ind w:firstLine="709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337AF2">
        <w:rPr>
          <w:rFonts w:ascii="Times New Roman" w:eastAsia="MS Mincho" w:hAnsi="Times New Roman"/>
          <w:b/>
          <w:sz w:val="24"/>
          <w:szCs w:val="24"/>
          <w:lang w:val="uk-UA"/>
        </w:rPr>
        <w:br w:type="page"/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337AF2">
        <w:rPr>
          <w:rFonts w:ascii="Times New Roman" w:eastAsia="MS Mincho" w:hAnsi="Times New Roman"/>
          <w:b/>
          <w:sz w:val="24"/>
          <w:szCs w:val="24"/>
          <w:lang w:val="uk-UA"/>
        </w:rPr>
        <w:t xml:space="preserve">РЕГУЛЯЦІЇ І ПОЛІТИКИ КУРСУ 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337AF2">
        <w:rPr>
          <w:rFonts w:ascii="Times New Roman" w:eastAsia="MS Mincho" w:hAnsi="Times New Roman"/>
          <w:b/>
          <w:sz w:val="24"/>
          <w:szCs w:val="24"/>
          <w:lang w:val="uk-UA"/>
        </w:rPr>
        <w:t xml:space="preserve">Відвідування занять. Регуляція пропусків. 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337AF2">
        <w:rPr>
          <w:rFonts w:ascii="Times New Roman" w:eastAsia="MS Mincho" w:hAnsi="Times New Roman"/>
          <w:sz w:val="24"/>
          <w:szCs w:val="24"/>
          <w:lang w:val="uk-UA"/>
        </w:rPr>
        <w:t xml:space="preserve">Відвідування занять обов’язкове. 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color w:val="000000"/>
          <w:sz w:val="24"/>
          <w:szCs w:val="24"/>
          <w:u w:val="single"/>
          <w:lang w:val="uk-UA" w:eastAsia="ru-RU"/>
        </w:rPr>
        <w:t>Завдання мають бути виконанні в зазначені терміни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color w:val="000000"/>
          <w:sz w:val="24"/>
          <w:szCs w:val="24"/>
          <w:u w:val="single"/>
          <w:lang w:val="uk-UA" w:eastAsia="ru-RU"/>
        </w:rPr>
        <w:t xml:space="preserve">Пропуски занять, незалежно від причини 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підлягають відпрацюванню у години консультацій. За умови систематичних пропусків може бути застосована процедура повторного вивчення дисципліни (див. посилання на Положення у додатку до </w:t>
      </w:r>
      <w:proofErr w:type="spellStart"/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>силабусу</w:t>
      </w:r>
      <w:proofErr w:type="spellEnd"/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). 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Політика академічної доброчесності 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</w:t>
      </w:r>
      <w:r w:rsidRPr="00337AF2">
        <w:rPr>
          <w:rFonts w:ascii="Times New Roman" w:hAnsi="Times New Roman"/>
          <w:i/>
          <w:iCs/>
          <w:color w:val="000000"/>
          <w:sz w:val="24"/>
          <w:szCs w:val="24"/>
          <w:lang w:val="uk-UA" w:eastAsia="ru-RU"/>
        </w:rPr>
        <w:t>плагіат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Використання будь-якої інформації (текст, фото, ілюстрації тощо) мають бути правильно процитовані з посиланням на автора!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</w:t>
      </w:r>
      <w:proofErr w:type="spellStart"/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>недоброчесної</w:t>
      </w:r>
      <w:proofErr w:type="spellEnd"/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поведінки можуть бути застосовані різні дисциплінарні заходи (див. посилання на Кодекс академічної доброчесності ЗНУ в додатку до </w:t>
      </w:r>
      <w:proofErr w:type="spellStart"/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>силабусу</w:t>
      </w:r>
      <w:proofErr w:type="spellEnd"/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). 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Використання комп’ютерів/телефонів на занятті 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Під час занять персональні електронні пристрої (телефони, ПК) можна використовувати лише за умови виробничої необхідності (за погодженням з викладачем). Мобільні телефони повинні бути переведені на беззвучний режим. Під час занять заборонено надсилання текстових повідомлень, прослуховування музики, перевірка електронної пошти, соціальних мереж тощо. 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Комунікація 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Очікується, що студенти перевірятимуть свою електронну пошту і сторінку дисципліни в </w:t>
      </w:r>
      <w:proofErr w:type="spellStart"/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>Moodle</w:t>
      </w:r>
      <w:proofErr w:type="spellEnd"/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та реагуватимуть своєчасно. Всі робочі оголошення можуть надсилатися через старосту, на електронну на пошту та розміщуватимуться в </w:t>
      </w:r>
      <w:proofErr w:type="spellStart"/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>Moodle</w:t>
      </w:r>
      <w:proofErr w:type="spellEnd"/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Будь ласка, перевіряйте повідомлення вчасно. </w:t>
      </w:r>
      <w:proofErr w:type="spellStart"/>
      <w:r w:rsidRPr="00337AF2">
        <w:rPr>
          <w:rFonts w:ascii="Times New Roman" w:hAnsi="Times New Roman"/>
          <w:i/>
          <w:iCs/>
          <w:color w:val="000000"/>
          <w:sz w:val="24"/>
          <w:szCs w:val="24"/>
          <w:lang w:val="uk-UA" w:eastAsia="ru-RU"/>
        </w:rPr>
        <w:t>Е</w:t>
      </w:r>
      <w:r w:rsidRPr="00337AF2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uk-UA" w:eastAsia="ru-RU"/>
        </w:rPr>
        <w:t>л</w:t>
      </w:r>
      <w:proofErr w:type="spellEnd"/>
      <w:r w:rsidRPr="00337AF2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uk-UA" w:eastAsia="ru-RU"/>
        </w:rPr>
        <w:t>. пошта має бути підписана справжнім ім’ям і прізвищем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:rsidR="00694FF2" w:rsidRPr="00337AF2" w:rsidRDefault="00694FF2" w:rsidP="007212BE">
      <w:pPr>
        <w:widowControl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:rsidR="00694FF2" w:rsidRPr="00337AF2" w:rsidRDefault="00694FF2" w:rsidP="007212BE">
      <w:pPr>
        <w:widowControl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br w:type="page"/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ДОДАТОК ДО СИЛАБУСУ ЗНУ – 2023-2024 рр.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694FF2" w:rsidRPr="00337AF2" w:rsidRDefault="00694FF2" w:rsidP="007212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ГРАФІК ОСВІТНЬОГО ПРОЦЕСУ 2023-2024 н. р. 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доступний за адресою: </w:t>
      </w:r>
      <w:r w:rsidRPr="00337AF2">
        <w:rPr>
          <w:rFonts w:ascii="Times New Roman" w:hAnsi="Times New Roman"/>
          <w:color w:val="0000FF"/>
          <w:sz w:val="24"/>
          <w:szCs w:val="24"/>
          <w:u w:val="single"/>
          <w:lang w:val="uk-UA" w:eastAsia="ru-RU"/>
        </w:rPr>
        <w:t>https://tinyurl.com/yckze4jd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АКАДЕМІЧНА ДОБРОЧЕСНІСТЬ. 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Кодексом академічної доброчесності ЗНУ: </w:t>
      </w:r>
      <w:r w:rsidRPr="00337AF2">
        <w:rPr>
          <w:rFonts w:ascii="Times New Roman" w:hAnsi="Times New Roman"/>
          <w:color w:val="0000FF"/>
          <w:sz w:val="24"/>
          <w:szCs w:val="24"/>
          <w:u w:val="single"/>
          <w:lang w:val="uk-UA" w:eastAsia="ru-RU"/>
        </w:rPr>
        <w:t>https://tinyurl.com/ya6yk4ad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r w:rsidRPr="00337AF2">
        <w:rPr>
          <w:rFonts w:ascii="Times New Roman" w:hAnsi="Times New Roman"/>
          <w:color w:val="0000FF"/>
          <w:sz w:val="24"/>
          <w:szCs w:val="24"/>
          <w:u w:val="single"/>
          <w:lang w:val="uk-UA" w:eastAsia="ru-RU"/>
        </w:rPr>
        <w:t>https://tinyurl.com/y6wzzlu3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НАВЧАЛЬНИЙ ПРОЦЕС ТА ЗАБЕЗПЕЧЕННЯ ЯКОСТІ ОСВІТИ. 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r w:rsidRPr="00337AF2">
        <w:rPr>
          <w:rFonts w:ascii="Times New Roman" w:hAnsi="Times New Roman"/>
          <w:color w:val="0000FF"/>
          <w:sz w:val="24"/>
          <w:szCs w:val="24"/>
          <w:u w:val="single"/>
          <w:shd w:val="clear" w:color="auto" w:fill="FFFFFF"/>
          <w:lang w:val="uk-UA" w:eastAsia="ru-RU"/>
        </w:rPr>
        <w:t>https://tinyurl.com/y9tve4lk</w:t>
      </w:r>
      <w:r w:rsidRPr="00337A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ПОВТОРНЕ ВИВЧЕННЯ ДИСЦИПЛІН, ВІДРАХУВАННЯ. 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r w:rsidRPr="00337AF2">
        <w:rPr>
          <w:rFonts w:ascii="Times New Roman" w:hAnsi="Times New Roman"/>
          <w:color w:val="0000FF"/>
          <w:sz w:val="24"/>
          <w:szCs w:val="24"/>
          <w:u w:val="single"/>
          <w:lang w:val="uk-UA" w:eastAsia="ru-RU"/>
        </w:rPr>
        <w:t>https://tinyurl.com/y9pkmmp5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r w:rsidRPr="00337AF2">
        <w:rPr>
          <w:rFonts w:ascii="Times New Roman" w:hAnsi="Times New Roman"/>
          <w:color w:val="0000FF"/>
          <w:sz w:val="24"/>
          <w:szCs w:val="24"/>
          <w:u w:val="single"/>
          <w:lang w:val="uk-UA" w:eastAsia="ru-RU"/>
        </w:rPr>
        <w:t>https://tinyurl.com/ycds57la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НЕФОРМАЛЬНА ОСВІТА. 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r w:rsidRPr="00337AF2">
        <w:rPr>
          <w:rFonts w:ascii="Times New Roman" w:hAnsi="Times New Roman"/>
          <w:color w:val="0000FF"/>
          <w:sz w:val="24"/>
          <w:szCs w:val="24"/>
          <w:u w:val="single"/>
          <w:lang w:val="uk-UA" w:eastAsia="ru-RU"/>
        </w:rPr>
        <w:t>https://tinyurl.com/y8gbt4xs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ВИРІШЕННЯ КОНФЛІКТІВ. 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r w:rsidRPr="00337AF2">
        <w:rPr>
          <w:rFonts w:ascii="Times New Roman" w:hAnsi="Times New Roman"/>
          <w:color w:val="0000FF"/>
          <w:sz w:val="24"/>
          <w:szCs w:val="24"/>
          <w:u w:val="single"/>
          <w:lang w:val="uk-UA" w:eastAsia="ru-RU"/>
        </w:rPr>
        <w:t>https://tinyurl.com/57wha734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r w:rsidRPr="00337AF2">
        <w:rPr>
          <w:rFonts w:ascii="Times New Roman" w:hAnsi="Times New Roman"/>
          <w:color w:val="0000FF"/>
          <w:sz w:val="24"/>
          <w:szCs w:val="24"/>
          <w:u w:val="single"/>
          <w:lang w:val="uk-UA" w:eastAsia="ru-RU"/>
        </w:rPr>
        <w:t>https://tinyurl.com/yd6bq6p9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; Положення про призначення та виплату соціальних стипендій у ЗНУ: </w:t>
      </w:r>
      <w:r w:rsidRPr="00337AF2">
        <w:rPr>
          <w:rFonts w:ascii="Times New Roman" w:hAnsi="Times New Roman"/>
          <w:color w:val="0000FF"/>
          <w:sz w:val="24"/>
          <w:szCs w:val="24"/>
          <w:u w:val="single"/>
          <w:lang w:val="uk-UA" w:eastAsia="ru-RU"/>
        </w:rPr>
        <w:t>https://tinyurl.com/y9r5dpwh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ПСИХОЛОГІЧНА ДОПОМОГА. 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Телефон довіри практичного психолога Марті Ірини Вадимівни (061)228-15-84, (099)253-78-73 (щоденно з 9 до 21). 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УПОВНОВАЖЕНА ОСОБА З ПИТАНЬ ЗАПОБІГАННЯ ТА ВИЯВЛЕННЯ КОРУПЦІЇ 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Запорізького національного університету: </w:t>
      </w: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Банах Віктор Аркадійович 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>Електронна адреса</w:t>
      </w:r>
      <w:r w:rsidRPr="00337AF2">
        <w:rPr>
          <w:rFonts w:ascii="Times New Roman" w:hAnsi="Times New Roman"/>
          <w:color w:val="333333"/>
          <w:sz w:val="24"/>
          <w:szCs w:val="24"/>
          <w:lang w:val="uk-UA" w:eastAsia="ru-RU"/>
        </w:rPr>
        <w:t xml:space="preserve">: </w:t>
      </w:r>
      <w:proofErr w:type="spellStart"/>
      <w:r w:rsidRPr="00337AF2">
        <w:rPr>
          <w:rFonts w:ascii="Times New Roman" w:hAnsi="Times New Roman"/>
          <w:color w:val="3852A6"/>
          <w:sz w:val="24"/>
          <w:szCs w:val="24"/>
          <w:u w:val="single"/>
          <w:lang w:val="uk-UA" w:eastAsia="ru-RU"/>
        </w:rPr>
        <w:t>uv</w:t>
      </w:r>
      <w:proofErr w:type="spellEnd"/>
      <w:r w:rsidRPr="00337AF2">
        <w:rPr>
          <w:rFonts w:ascii="Times New Roman" w:hAnsi="Times New Roman"/>
          <w:color w:val="3852A6"/>
          <w:sz w:val="24"/>
          <w:szCs w:val="24"/>
          <w:u w:val="single"/>
          <w:lang w:val="uk-UA" w:eastAsia="ru-RU"/>
        </w:rPr>
        <w:t>@</w:t>
      </w:r>
      <w:proofErr w:type="spellStart"/>
      <w:r w:rsidRPr="00337AF2">
        <w:rPr>
          <w:rFonts w:ascii="Times New Roman" w:hAnsi="Times New Roman"/>
          <w:color w:val="3852A6"/>
          <w:sz w:val="24"/>
          <w:szCs w:val="24"/>
          <w:u w:val="single"/>
          <w:lang w:val="uk-UA" w:eastAsia="ru-RU"/>
        </w:rPr>
        <w:t>znu.edu.ua</w:t>
      </w:r>
      <w:proofErr w:type="spellEnd"/>
      <w:r w:rsidRPr="00337AF2">
        <w:rPr>
          <w:rFonts w:ascii="Times New Roman" w:hAnsi="Times New Roman"/>
          <w:color w:val="3852A6"/>
          <w:sz w:val="24"/>
          <w:szCs w:val="24"/>
          <w:u w:val="single"/>
          <w:lang w:val="uk-UA" w:eastAsia="ru-RU"/>
        </w:rPr>
        <w:t xml:space="preserve"> </w:t>
      </w:r>
      <w:r w:rsidRPr="00337AF2">
        <w:rPr>
          <w:rFonts w:ascii="Times New Roman" w:hAnsi="Times New Roman"/>
          <w:color w:val="333333"/>
          <w:sz w:val="24"/>
          <w:szCs w:val="24"/>
          <w:lang w:val="uk-UA" w:eastAsia="ru-RU"/>
        </w:rPr>
        <w:t xml:space="preserve">Гаряча лінія: Тел. </w:t>
      </w:r>
      <w:r w:rsidRPr="00337AF2">
        <w:rPr>
          <w:rFonts w:ascii="Times New Roman" w:hAnsi="Times New Roman"/>
          <w:color w:val="3852A6"/>
          <w:sz w:val="24"/>
          <w:szCs w:val="24"/>
          <w:u w:val="single"/>
          <w:lang w:val="uk-UA" w:eastAsia="ru-RU"/>
        </w:rPr>
        <w:t>(061) 228-75-50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РІВНІ МОЖЛИВОСТІ ТА ІНКЛЮЗИВНЕ ОСВІТНЄ СЕРЕДОВИЩЕ. 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>маломобільних</w:t>
      </w:r>
      <w:proofErr w:type="spellEnd"/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Порядок супроводу (надання допомоги) осіб з інвалідністю та інших </w:t>
      </w:r>
      <w:proofErr w:type="spellStart"/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>маломобільних</w:t>
      </w:r>
      <w:proofErr w:type="spellEnd"/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груп населення у ЗНУ: </w:t>
      </w:r>
      <w:r w:rsidRPr="00337AF2">
        <w:rPr>
          <w:rFonts w:ascii="Times New Roman" w:hAnsi="Times New Roman"/>
          <w:color w:val="0000FF"/>
          <w:sz w:val="24"/>
          <w:szCs w:val="24"/>
          <w:u w:val="single"/>
          <w:lang w:val="uk-UA" w:eastAsia="ru-RU"/>
        </w:rPr>
        <w:t>https://tinyurl.com/ydhcsagx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РЕСУРСИ ДЛЯ НАВЧАННЯ. Наукова бібліотека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: </w:t>
      </w:r>
      <w:r w:rsidRPr="00337AF2">
        <w:rPr>
          <w:rFonts w:ascii="Times New Roman" w:hAnsi="Times New Roman"/>
          <w:color w:val="0000FF"/>
          <w:sz w:val="24"/>
          <w:szCs w:val="24"/>
          <w:u w:val="single"/>
          <w:lang w:val="uk-UA" w:eastAsia="ru-RU"/>
        </w:rPr>
        <w:t>http://library.znu.edu.ua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Графік роботи абонементів: понеділок – п`ятниця з 08.00 до 16.00; вихідні дні: субота і неділя. 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ЕЛЕКТРОННЕ ЗАБЕЗПЕЧЕННЯ НАВЧАННЯ (MOODLE): https://moodle.znu.edu.ua 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Якщо забули пароль/логін, направте листа з темою «Забув пароль/логін» за адресою: </w:t>
      </w:r>
      <w:proofErr w:type="spellStart"/>
      <w:r w:rsidRPr="00337AF2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uk-UA" w:eastAsia="ru-RU"/>
        </w:rPr>
        <w:t>moodle.znu</w:t>
      </w:r>
      <w:proofErr w:type="spellEnd"/>
      <w:r w:rsidRPr="00337AF2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uk-UA" w:eastAsia="ru-RU"/>
        </w:rPr>
        <w:t>@</w:t>
      </w:r>
      <w:proofErr w:type="spellStart"/>
      <w:r w:rsidRPr="00337AF2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uk-UA" w:eastAsia="ru-RU"/>
        </w:rPr>
        <w:t>znu.edu.ua</w:t>
      </w:r>
      <w:proofErr w:type="spellEnd"/>
      <w:r w:rsidRPr="00337AF2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uk-UA" w:eastAsia="ru-RU"/>
        </w:rPr>
        <w:t>.</w:t>
      </w:r>
      <w:r w:rsidRPr="00337AF2">
        <w:rPr>
          <w:rFonts w:ascii="Times New Roman" w:hAnsi="Times New Roman"/>
          <w:b/>
          <w:bCs/>
          <w:color w:val="333333"/>
          <w:sz w:val="24"/>
          <w:szCs w:val="24"/>
          <w:lang w:val="uk-UA" w:eastAsia="ru-RU"/>
        </w:rPr>
        <w:t xml:space="preserve"> 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У листі вкажіть: прізвище, ім'я, по-батькові українською мовою; шифр групи; електронну адресу. Якщо ви вказували електронну адресу в профілі системи </w:t>
      </w:r>
      <w:proofErr w:type="spellStart"/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>Moodle</w:t>
      </w:r>
      <w:proofErr w:type="spellEnd"/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ЗНУ, то використовуйте посилання для відновлення паролю https://moodle.znu.edu.ua/mod/page/view.php?id=133015. 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Центр інтенсивного вивчення іноземних мов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: http://sites.znu.edu.ua/child-advance/ </w:t>
      </w: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Центр німецької мови, партнер </w:t>
      </w:r>
      <w:proofErr w:type="spellStart"/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Гете-інституту</w:t>
      </w:r>
      <w:proofErr w:type="spellEnd"/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: https://www.znu.edu.ua/ukr/edu/ocznu/nim </w:t>
      </w: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Школа Конфуція (вивчення китайської мови)</w:t>
      </w:r>
      <w:r w:rsidRPr="00337AF2">
        <w:rPr>
          <w:rFonts w:ascii="Times New Roman" w:hAnsi="Times New Roman"/>
          <w:color w:val="000000"/>
          <w:sz w:val="24"/>
          <w:szCs w:val="24"/>
          <w:lang w:val="uk-UA" w:eastAsia="ru-RU"/>
        </w:rPr>
        <w:t>: http://sites.znu.edu.ua/confucius</w:t>
      </w:r>
    </w:p>
    <w:p w:rsidR="00694FF2" w:rsidRPr="00337AF2" w:rsidRDefault="00694FF2" w:rsidP="007212BE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sectPr w:rsidR="00694FF2" w:rsidRPr="00337AF2" w:rsidSect="00B93FFA">
      <w:headerReference w:type="default" r:id="rId22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F85" w:rsidRDefault="006A2F85" w:rsidP="00D27466">
      <w:pPr>
        <w:spacing w:after="0" w:line="240" w:lineRule="auto"/>
      </w:pPr>
      <w:r>
        <w:separator/>
      </w:r>
    </w:p>
  </w:endnote>
  <w:endnote w:type="continuationSeparator" w:id="0">
    <w:p w:rsidR="006A2F85" w:rsidRDefault="006A2F85" w:rsidP="00D2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F85" w:rsidRDefault="006A2F85" w:rsidP="00D27466">
      <w:pPr>
        <w:spacing w:after="0" w:line="240" w:lineRule="auto"/>
      </w:pPr>
      <w:r>
        <w:separator/>
      </w:r>
    </w:p>
  </w:footnote>
  <w:footnote w:type="continuationSeparator" w:id="0">
    <w:p w:rsidR="006A2F85" w:rsidRDefault="006A2F85" w:rsidP="00D27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395" w:rsidRPr="0059020C" w:rsidRDefault="00300395" w:rsidP="00D27466">
    <w:pPr>
      <w:widowControl w:val="0"/>
      <w:spacing w:after="0" w:line="240" w:lineRule="auto"/>
      <w:ind w:firstLine="426"/>
      <w:jc w:val="center"/>
      <w:rPr>
        <w:rFonts w:ascii="Times New Roman" w:hAnsi="Times New Roman"/>
        <w:b/>
        <w:bCs/>
        <w:color w:val="000000"/>
        <w:sz w:val="24"/>
        <w:szCs w:val="24"/>
        <w:lang w:val="uk-UA" w:eastAsia="ru-RU"/>
      </w:rPr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-1905</wp:posOffset>
          </wp:positionV>
          <wp:extent cx="714375" cy="714375"/>
          <wp:effectExtent l="0" t="0" r="9525" b="9525"/>
          <wp:wrapTopAndBottom/>
          <wp:docPr id="1" name="Рисунок 11" descr="https://lh5.googleusercontent.com/5eNWPLYxMAOSx9nYKKckNB-_bEz1bSiEI8V5Xj9b0fiHhoLF48Rbh7VCMbOdltD_34oMtY7lxjsW8_JaBcDBesiI94VlmguCsDx4SvNvt5vOQ6VqNVhWRlXXLmewxmyPT355h0q4jedm2v4AIIZt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 descr="https://lh5.googleusercontent.com/5eNWPLYxMAOSx9nYKKckNB-_bEz1bSiEI8V5Xj9b0fiHhoLF48Rbh7VCMbOdltD_34oMtY7lxjsW8_JaBcDBesiI94VlmguCsDx4SvNvt5vOQ6VqNVhWRlXXLmewxmyPT355h0q4jedm2v4AIIZt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020C">
      <w:rPr>
        <w:rFonts w:ascii="Times New Roman" w:hAnsi="Times New Roman"/>
        <w:b/>
        <w:bCs/>
        <w:color w:val="000000"/>
        <w:sz w:val="24"/>
        <w:szCs w:val="24"/>
        <w:lang w:val="uk-UA" w:eastAsia="ru-RU"/>
      </w:rPr>
      <w:t>ЗАПОРІЗЬКИЙ</w:t>
    </w:r>
    <w:r>
      <w:rPr>
        <w:rFonts w:ascii="Times New Roman" w:hAnsi="Times New Roman"/>
        <w:b/>
        <w:bCs/>
        <w:color w:val="000000"/>
        <w:sz w:val="24"/>
        <w:szCs w:val="24"/>
        <w:lang w:val="uk-UA" w:eastAsia="ru-RU"/>
      </w:rPr>
      <w:t xml:space="preserve"> </w:t>
    </w:r>
    <w:r w:rsidRPr="0059020C">
      <w:rPr>
        <w:rFonts w:ascii="Times New Roman" w:hAnsi="Times New Roman"/>
        <w:b/>
        <w:bCs/>
        <w:color w:val="000000"/>
        <w:sz w:val="24"/>
        <w:szCs w:val="24"/>
        <w:lang w:val="uk-UA" w:eastAsia="ru-RU"/>
      </w:rPr>
      <w:t>НАЦІОНАЛЬНИЙ</w:t>
    </w:r>
    <w:r>
      <w:rPr>
        <w:rFonts w:ascii="Times New Roman" w:hAnsi="Times New Roman"/>
        <w:b/>
        <w:bCs/>
        <w:color w:val="000000"/>
        <w:sz w:val="24"/>
        <w:szCs w:val="24"/>
        <w:lang w:val="uk-UA" w:eastAsia="ru-RU"/>
      </w:rPr>
      <w:t xml:space="preserve"> </w:t>
    </w:r>
    <w:r w:rsidRPr="0059020C">
      <w:rPr>
        <w:rFonts w:ascii="Times New Roman" w:hAnsi="Times New Roman"/>
        <w:b/>
        <w:bCs/>
        <w:color w:val="000000"/>
        <w:sz w:val="24"/>
        <w:szCs w:val="24"/>
        <w:lang w:val="uk-UA" w:eastAsia="ru-RU"/>
      </w:rPr>
      <w:t>УНІВЕРСИТЕТ</w:t>
    </w:r>
    <w:r>
      <w:rPr>
        <w:rFonts w:ascii="Times New Roman" w:hAnsi="Times New Roman"/>
        <w:b/>
        <w:bCs/>
        <w:color w:val="000000"/>
        <w:sz w:val="24"/>
        <w:szCs w:val="24"/>
        <w:lang w:val="uk-UA" w:eastAsia="ru-RU"/>
      </w:rPr>
      <w:t xml:space="preserve"> </w:t>
    </w:r>
  </w:p>
  <w:p w:rsidR="00300395" w:rsidRPr="0059020C" w:rsidRDefault="00300395" w:rsidP="00D27466">
    <w:pPr>
      <w:widowControl w:val="0"/>
      <w:spacing w:after="0" w:line="240" w:lineRule="auto"/>
      <w:ind w:firstLine="1276"/>
      <w:jc w:val="center"/>
      <w:rPr>
        <w:rFonts w:ascii="Times New Roman" w:hAnsi="Times New Roman"/>
        <w:b/>
        <w:bCs/>
        <w:color w:val="000000"/>
        <w:sz w:val="24"/>
        <w:szCs w:val="24"/>
        <w:lang w:val="uk-UA" w:eastAsia="ru-RU"/>
      </w:rPr>
    </w:pPr>
    <w:r w:rsidRPr="0059020C">
      <w:rPr>
        <w:rFonts w:ascii="Times New Roman" w:hAnsi="Times New Roman"/>
        <w:b/>
        <w:bCs/>
        <w:color w:val="000000"/>
        <w:sz w:val="24"/>
        <w:szCs w:val="24"/>
        <w:lang w:val="uk-UA" w:eastAsia="ru-RU"/>
      </w:rPr>
      <w:t>ІНЖЕНЕРНИЙ</w:t>
    </w:r>
    <w:r>
      <w:rPr>
        <w:rFonts w:ascii="Times New Roman" w:hAnsi="Times New Roman"/>
        <w:b/>
        <w:bCs/>
        <w:color w:val="000000"/>
        <w:sz w:val="24"/>
        <w:szCs w:val="24"/>
        <w:lang w:val="uk-UA" w:eastAsia="ru-RU"/>
      </w:rPr>
      <w:t xml:space="preserve"> </w:t>
    </w:r>
    <w:r w:rsidRPr="0059020C">
      <w:rPr>
        <w:rFonts w:ascii="Times New Roman" w:hAnsi="Times New Roman"/>
        <w:b/>
        <w:bCs/>
        <w:color w:val="000000"/>
        <w:sz w:val="24"/>
        <w:szCs w:val="24"/>
        <w:lang w:val="uk-UA" w:eastAsia="ru-RU"/>
      </w:rPr>
      <w:t>НАВЧАЛЬНО-НАУКОВИЙ</w:t>
    </w:r>
    <w:r>
      <w:rPr>
        <w:rFonts w:ascii="Times New Roman" w:hAnsi="Times New Roman"/>
        <w:b/>
        <w:bCs/>
        <w:color w:val="000000"/>
        <w:sz w:val="24"/>
        <w:szCs w:val="24"/>
        <w:lang w:val="uk-UA" w:eastAsia="ru-RU"/>
      </w:rPr>
      <w:t xml:space="preserve"> </w:t>
    </w:r>
    <w:r w:rsidRPr="0059020C">
      <w:rPr>
        <w:rFonts w:ascii="Times New Roman" w:hAnsi="Times New Roman"/>
        <w:b/>
        <w:bCs/>
        <w:color w:val="000000"/>
        <w:sz w:val="24"/>
        <w:szCs w:val="24"/>
        <w:lang w:val="uk-UA" w:eastAsia="ru-RU"/>
      </w:rPr>
      <w:t>ІНСТИТУТ</w:t>
    </w:r>
    <w:r>
      <w:rPr>
        <w:rFonts w:ascii="Times New Roman" w:hAnsi="Times New Roman"/>
        <w:b/>
        <w:bCs/>
        <w:color w:val="000000"/>
        <w:sz w:val="24"/>
        <w:szCs w:val="24"/>
        <w:lang w:val="uk-UA" w:eastAsia="ru-RU"/>
      </w:rPr>
      <w:t xml:space="preserve"> </w:t>
    </w:r>
    <w:r w:rsidRPr="0059020C">
      <w:rPr>
        <w:rFonts w:ascii="Times New Roman" w:hAnsi="Times New Roman"/>
        <w:b/>
        <w:bCs/>
        <w:color w:val="000000"/>
        <w:sz w:val="24"/>
        <w:szCs w:val="24"/>
        <w:lang w:val="uk-UA" w:eastAsia="ru-RU"/>
      </w:rPr>
      <w:t>ІМ.</w:t>
    </w:r>
    <w:r>
      <w:rPr>
        <w:rFonts w:ascii="Times New Roman" w:hAnsi="Times New Roman"/>
        <w:b/>
        <w:bCs/>
        <w:color w:val="000000"/>
        <w:sz w:val="24"/>
        <w:szCs w:val="24"/>
        <w:lang w:val="uk-UA" w:eastAsia="ru-RU"/>
      </w:rPr>
      <w:t xml:space="preserve"> </w:t>
    </w:r>
    <w:r w:rsidRPr="0059020C">
      <w:rPr>
        <w:rFonts w:ascii="Times New Roman" w:hAnsi="Times New Roman"/>
        <w:b/>
        <w:bCs/>
        <w:color w:val="000000"/>
        <w:sz w:val="24"/>
        <w:szCs w:val="24"/>
        <w:lang w:val="uk-UA" w:eastAsia="ru-RU"/>
      </w:rPr>
      <w:t>Ю.М.ПОТЕБНІ</w:t>
    </w:r>
  </w:p>
  <w:p w:rsidR="00300395" w:rsidRDefault="00300395" w:rsidP="00D27466">
    <w:pPr>
      <w:widowControl w:val="0"/>
      <w:spacing w:after="0" w:line="240" w:lineRule="auto"/>
      <w:ind w:firstLine="709"/>
      <w:jc w:val="center"/>
      <w:rPr>
        <w:rFonts w:ascii="Times New Roman" w:hAnsi="Times New Roman"/>
        <w:b/>
        <w:bCs/>
        <w:color w:val="000000"/>
        <w:sz w:val="24"/>
        <w:szCs w:val="24"/>
        <w:lang w:val="uk-UA" w:eastAsia="ru-RU"/>
      </w:rPr>
    </w:pPr>
    <w:proofErr w:type="spellStart"/>
    <w:r w:rsidRPr="0059020C">
      <w:rPr>
        <w:rFonts w:ascii="Times New Roman" w:hAnsi="Times New Roman"/>
        <w:b/>
        <w:bCs/>
        <w:color w:val="000000"/>
        <w:sz w:val="24"/>
        <w:szCs w:val="24"/>
        <w:lang w:val="uk-UA" w:eastAsia="ru-RU"/>
      </w:rPr>
      <w:t>Силабус</w:t>
    </w:r>
    <w:proofErr w:type="spellEnd"/>
    <w:r>
      <w:rPr>
        <w:rFonts w:ascii="Times New Roman" w:hAnsi="Times New Roman"/>
        <w:b/>
        <w:bCs/>
        <w:color w:val="000000"/>
        <w:sz w:val="24"/>
        <w:szCs w:val="24"/>
        <w:lang w:val="uk-UA" w:eastAsia="ru-RU"/>
      </w:rPr>
      <w:t xml:space="preserve"> </w:t>
    </w:r>
    <w:r w:rsidRPr="0059020C">
      <w:rPr>
        <w:rFonts w:ascii="Times New Roman" w:hAnsi="Times New Roman"/>
        <w:b/>
        <w:bCs/>
        <w:color w:val="000000"/>
        <w:sz w:val="24"/>
        <w:szCs w:val="24"/>
        <w:lang w:val="uk-UA" w:eastAsia="ru-RU"/>
      </w:rPr>
      <w:t>навчальної</w:t>
    </w:r>
    <w:r>
      <w:rPr>
        <w:rFonts w:ascii="Times New Roman" w:hAnsi="Times New Roman"/>
        <w:b/>
        <w:bCs/>
        <w:color w:val="000000"/>
        <w:sz w:val="24"/>
        <w:szCs w:val="24"/>
        <w:lang w:val="uk-UA" w:eastAsia="ru-RU"/>
      </w:rPr>
      <w:t xml:space="preserve"> </w:t>
    </w:r>
    <w:r w:rsidRPr="0059020C">
      <w:rPr>
        <w:rFonts w:ascii="Times New Roman" w:hAnsi="Times New Roman"/>
        <w:b/>
        <w:bCs/>
        <w:color w:val="000000"/>
        <w:sz w:val="24"/>
        <w:szCs w:val="24"/>
        <w:lang w:val="uk-UA" w:eastAsia="ru-RU"/>
      </w:rPr>
      <w:t>дисципліни</w:t>
    </w:r>
  </w:p>
  <w:p w:rsidR="00300395" w:rsidRDefault="00300395" w:rsidP="00D27466">
    <w:pPr>
      <w:widowControl w:val="0"/>
      <w:spacing w:after="0" w:line="240" w:lineRule="auto"/>
      <w:ind w:firstLine="709"/>
      <w:jc w:val="center"/>
    </w:pPr>
    <w:r w:rsidRPr="0059020C">
      <w:rPr>
        <w:rFonts w:ascii="Times New Roman" w:hAnsi="Times New Roman"/>
        <w:color w:val="000000"/>
        <w:sz w:val="24"/>
        <w:szCs w:val="24"/>
        <w:lang w:val="uk-UA" w:eastAsia="ru-RU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E92459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1246C1"/>
    <w:multiLevelType w:val="hybridMultilevel"/>
    <w:tmpl w:val="180AA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73D02"/>
    <w:multiLevelType w:val="hybridMultilevel"/>
    <w:tmpl w:val="4886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A473C73"/>
    <w:multiLevelType w:val="hybridMultilevel"/>
    <w:tmpl w:val="7068CFC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E7514BA"/>
    <w:multiLevelType w:val="hybridMultilevel"/>
    <w:tmpl w:val="9AEA8D64"/>
    <w:lvl w:ilvl="0" w:tplc="DF6492C4">
      <w:start w:val="18"/>
      <w:numFmt w:val="decimal"/>
      <w:lvlText w:val="%1."/>
      <w:lvlJc w:val="left"/>
      <w:pPr>
        <w:ind w:left="37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DC0E7AC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2" w:tplc="6052804A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3" w:tplc="FB36F90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4" w:tplc="B5E46CF6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ar-SA"/>
      </w:rPr>
    </w:lvl>
    <w:lvl w:ilvl="5" w:tplc="955EC034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2BC0DB84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7" w:tplc="F154BCE0">
      <w:numFmt w:val="bullet"/>
      <w:lvlText w:val="•"/>
      <w:lvlJc w:val="left"/>
      <w:pPr>
        <w:ind w:left="5881" w:hanging="360"/>
      </w:pPr>
      <w:rPr>
        <w:rFonts w:hint="default"/>
        <w:lang w:val="en-US" w:eastAsia="en-US" w:bidi="ar-SA"/>
      </w:rPr>
    </w:lvl>
    <w:lvl w:ilvl="8" w:tplc="55121F56">
      <w:numFmt w:val="bullet"/>
      <w:lvlText w:val="•"/>
      <w:lvlJc w:val="left"/>
      <w:pPr>
        <w:ind w:left="6365" w:hanging="360"/>
      </w:pPr>
      <w:rPr>
        <w:rFonts w:hint="default"/>
        <w:lang w:val="en-US" w:eastAsia="en-US" w:bidi="ar-SA"/>
      </w:rPr>
    </w:lvl>
  </w:abstractNum>
  <w:abstractNum w:abstractNumId="7">
    <w:nsid w:val="227F11DA"/>
    <w:multiLevelType w:val="hybridMultilevel"/>
    <w:tmpl w:val="006C8CC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231C152E"/>
    <w:multiLevelType w:val="hybridMultilevel"/>
    <w:tmpl w:val="58D2C676"/>
    <w:lvl w:ilvl="0" w:tplc="1DA46D52">
      <w:start w:val="1"/>
      <w:numFmt w:val="decimal"/>
      <w:lvlText w:val="%1."/>
      <w:lvlJc w:val="left"/>
      <w:pPr>
        <w:ind w:left="371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E9C43DE">
      <w:numFmt w:val="bullet"/>
      <w:lvlText w:val="•"/>
      <w:lvlJc w:val="left"/>
      <w:pPr>
        <w:ind w:left="2860" w:hanging="284"/>
      </w:pPr>
      <w:rPr>
        <w:rFonts w:hint="default"/>
        <w:lang w:val="en-US" w:eastAsia="en-US" w:bidi="ar-SA"/>
      </w:rPr>
    </w:lvl>
    <w:lvl w:ilvl="2" w:tplc="2E9093EA">
      <w:numFmt w:val="bullet"/>
      <w:lvlText w:val="•"/>
      <w:lvlJc w:val="left"/>
      <w:pPr>
        <w:ind w:left="3356" w:hanging="284"/>
      </w:pPr>
      <w:rPr>
        <w:rFonts w:hint="default"/>
        <w:lang w:val="en-US" w:eastAsia="en-US" w:bidi="ar-SA"/>
      </w:rPr>
    </w:lvl>
    <w:lvl w:ilvl="3" w:tplc="DC1E09FC">
      <w:numFmt w:val="bullet"/>
      <w:lvlText w:val="•"/>
      <w:lvlJc w:val="left"/>
      <w:pPr>
        <w:ind w:left="3853" w:hanging="284"/>
      </w:pPr>
      <w:rPr>
        <w:rFonts w:hint="default"/>
        <w:lang w:val="en-US" w:eastAsia="en-US" w:bidi="ar-SA"/>
      </w:rPr>
    </w:lvl>
    <w:lvl w:ilvl="4" w:tplc="80FCB896">
      <w:numFmt w:val="bullet"/>
      <w:lvlText w:val="•"/>
      <w:lvlJc w:val="left"/>
      <w:pPr>
        <w:ind w:left="4350" w:hanging="284"/>
      </w:pPr>
      <w:rPr>
        <w:rFonts w:hint="default"/>
        <w:lang w:val="en-US" w:eastAsia="en-US" w:bidi="ar-SA"/>
      </w:rPr>
    </w:lvl>
    <w:lvl w:ilvl="5" w:tplc="FD403C3E">
      <w:numFmt w:val="bullet"/>
      <w:lvlText w:val="•"/>
      <w:lvlJc w:val="left"/>
      <w:pPr>
        <w:ind w:left="4847" w:hanging="284"/>
      </w:pPr>
      <w:rPr>
        <w:rFonts w:hint="default"/>
        <w:lang w:val="en-US" w:eastAsia="en-US" w:bidi="ar-SA"/>
      </w:rPr>
    </w:lvl>
    <w:lvl w:ilvl="6" w:tplc="75F6CA2E">
      <w:numFmt w:val="bullet"/>
      <w:lvlText w:val="•"/>
      <w:lvlJc w:val="left"/>
      <w:pPr>
        <w:ind w:left="5344" w:hanging="284"/>
      </w:pPr>
      <w:rPr>
        <w:rFonts w:hint="default"/>
        <w:lang w:val="en-US" w:eastAsia="en-US" w:bidi="ar-SA"/>
      </w:rPr>
    </w:lvl>
    <w:lvl w:ilvl="7" w:tplc="E93A18A6">
      <w:numFmt w:val="bullet"/>
      <w:lvlText w:val="•"/>
      <w:lvlJc w:val="left"/>
      <w:pPr>
        <w:ind w:left="5841" w:hanging="284"/>
      </w:pPr>
      <w:rPr>
        <w:rFonts w:hint="default"/>
        <w:lang w:val="en-US" w:eastAsia="en-US" w:bidi="ar-SA"/>
      </w:rPr>
    </w:lvl>
    <w:lvl w:ilvl="8" w:tplc="0CFC8BFC">
      <w:numFmt w:val="bullet"/>
      <w:lvlText w:val="•"/>
      <w:lvlJc w:val="left"/>
      <w:pPr>
        <w:ind w:left="6338" w:hanging="284"/>
      </w:pPr>
      <w:rPr>
        <w:rFonts w:hint="default"/>
        <w:lang w:val="en-US" w:eastAsia="en-US" w:bidi="ar-SA"/>
      </w:rPr>
    </w:lvl>
  </w:abstractNum>
  <w:abstractNum w:abstractNumId="9">
    <w:nsid w:val="23A65F2E"/>
    <w:multiLevelType w:val="hybridMultilevel"/>
    <w:tmpl w:val="5FEC52E8"/>
    <w:lvl w:ilvl="0" w:tplc="E2A8F07E">
      <w:start w:val="1"/>
      <w:numFmt w:val="decimal"/>
      <w:lvlText w:val="%1."/>
      <w:lvlJc w:val="left"/>
      <w:pPr>
        <w:ind w:left="371" w:hanging="34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0EE521A">
      <w:numFmt w:val="bullet"/>
      <w:lvlText w:val="•"/>
      <w:lvlJc w:val="left"/>
      <w:pPr>
        <w:ind w:left="1075" w:hanging="348"/>
      </w:pPr>
      <w:rPr>
        <w:rFonts w:hint="default"/>
        <w:lang w:val="en-US" w:eastAsia="en-US" w:bidi="ar-SA"/>
      </w:rPr>
    </w:lvl>
    <w:lvl w:ilvl="2" w:tplc="3E664A46">
      <w:numFmt w:val="bullet"/>
      <w:lvlText w:val="•"/>
      <w:lvlJc w:val="left"/>
      <w:pPr>
        <w:ind w:left="1770" w:hanging="348"/>
      </w:pPr>
      <w:rPr>
        <w:rFonts w:hint="default"/>
        <w:lang w:val="en-US" w:eastAsia="en-US" w:bidi="ar-SA"/>
      </w:rPr>
    </w:lvl>
    <w:lvl w:ilvl="3" w:tplc="B726C0F4">
      <w:numFmt w:val="bullet"/>
      <w:lvlText w:val="•"/>
      <w:lvlJc w:val="left"/>
      <w:pPr>
        <w:ind w:left="2465" w:hanging="348"/>
      </w:pPr>
      <w:rPr>
        <w:rFonts w:hint="default"/>
        <w:lang w:val="en-US" w:eastAsia="en-US" w:bidi="ar-SA"/>
      </w:rPr>
    </w:lvl>
    <w:lvl w:ilvl="4" w:tplc="F33CF8C0">
      <w:numFmt w:val="bullet"/>
      <w:lvlText w:val="•"/>
      <w:lvlJc w:val="left"/>
      <w:pPr>
        <w:ind w:left="3161" w:hanging="348"/>
      </w:pPr>
      <w:rPr>
        <w:rFonts w:hint="default"/>
        <w:lang w:val="en-US" w:eastAsia="en-US" w:bidi="ar-SA"/>
      </w:rPr>
    </w:lvl>
    <w:lvl w:ilvl="5" w:tplc="87AC3D38">
      <w:numFmt w:val="bullet"/>
      <w:lvlText w:val="•"/>
      <w:lvlJc w:val="left"/>
      <w:pPr>
        <w:ind w:left="3856" w:hanging="348"/>
      </w:pPr>
      <w:rPr>
        <w:rFonts w:hint="default"/>
        <w:lang w:val="en-US" w:eastAsia="en-US" w:bidi="ar-SA"/>
      </w:rPr>
    </w:lvl>
    <w:lvl w:ilvl="6" w:tplc="FEFA44AE">
      <w:numFmt w:val="bullet"/>
      <w:lvlText w:val="•"/>
      <w:lvlJc w:val="left"/>
      <w:pPr>
        <w:ind w:left="4551" w:hanging="348"/>
      </w:pPr>
      <w:rPr>
        <w:rFonts w:hint="default"/>
        <w:lang w:val="en-US" w:eastAsia="en-US" w:bidi="ar-SA"/>
      </w:rPr>
    </w:lvl>
    <w:lvl w:ilvl="7" w:tplc="4EF6A1E2">
      <w:numFmt w:val="bullet"/>
      <w:lvlText w:val="•"/>
      <w:lvlJc w:val="left"/>
      <w:pPr>
        <w:ind w:left="5246" w:hanging="348"/>
      </w:pPr>
      <w:rPr>
        <w:rFonts w:hint="default"/>
        <w:lang w:val="en-US" w:eastAsia="en-US" w:bidi="ar-SA"/>
      </w:rPr>
    </w:lvl>
    <w:lvl w:ilvl="8" w:tplc="DB5CE750">
      <w:numFmt w:val="bullet"/>
      <w:lvlText w:val="•"/>
      <w:lvlJc w:val="left"/>
      <w:pPr>
        <w:ind w:left="5942" w:hanging="348"/>
      </w:pPr>
      <w:rPr>
        <w:rFonts w:hint="default"/>
        <w:lang w:val="en-US" w:eastAsia="en-US" w:bidi="ar-SA"/>
      </w:rPr>
    </w:lvl>
  </w:abstractNum>
  <w:abstractNum w:abstractNumId="10">
    <w:nsid w:val="280C0B50"/>
    <w:multiLevelType w:val="hybridMultilevel"/>
    <w:tmpl w:val="4B10223A"/>
    <w:lvl w:ilvl="0" w:tplc="756407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0A2F67"/>
    <w:multiLevelType w:val="hybridMultilevel"/>
    <w:tmpl w:val="6AA6D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E7E2F"/>
    <w:multiLevelType w:val="hybridMultilevel"/>
    <w:tmpl w:val="68B460D0"/>
    <w:lvl w:ilvl="0" w:tplc="5B8466F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0C3669"/>
    <w:multiLevelType w:val="hybridMultilevel"/>
    <w:tmpl w:val="1CE009C2"/>
    <w:lvl w:ilvl="0" w:tplc="5B8466FC">
      <w:start w:val="1"/>
      <w:numFmt w:val="bullet"/>
      <w:lvlText w:val="–"/>
      <w:lvlJc w:val="left"/>
      <w:pPr>
        <w:ind w:left="8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CB0F05"/>
    <w:multiLevelType w:val="hybridMultilevel"/>
    <w:tmpl w:val="BDB8F476"/>
    <w:lvl w:ilvl="0" w:tplc="D38C2168">
      <w:start w:val="1"/>
      <w:numFmt w:val="decimal"/>
      <w:lvlText w:val="%1."/>
      <w:lvlJc w:val="left"/>
      <w:pPr>
        <w:ind w:left="2637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01381ED8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2" w:tplc="9D0AF010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3" w:tplc="1EE6D6B8"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  <w:lvl w:ilvl="4" w:tplc="F6B632CE">
      <w:numFmt w:val="bullet"/>
      <w:lvlText w:val="•"/>
      <w:lvlJc w:val="left"/>
      <w:pPr>
        <w:ind w:left="4517" w:hanging="360"/>
      </w:pPr>
      <w:rPr>
        <w:rFonts w:hint="default"/>
        <w:lang w:val="en-US" w:eastAsia="en-US" w:bidi="ar-SA"/>
      </w:rPr>
    </w:lvl>
    <w:lvl w:ilvl="5" w:tplc="979E22CA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6" w:tplc="1576A83E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7" w:tplc="BBBA5CA6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8" w:tplc="B4246D52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</w:abstractNum>
  <w:abstractNum w:abstractNumId="16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0349A2"/>
    <w:multiLevelType w:val="hybridMultilevel"/>
    <w:tmpl w:val="20C68C5A"/>
    <w:lvl w:ilvl="0" w:tplc="E9BA2FDA">
      <w:start w:val="1"/>
      <w:numFmt w:val="decimal"/>
      <w:lvlText w:val="%1."/>
      <w:lvlJc w:val="left"/>
      <w:pPr>
        <w:ind w:left="894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D3E1D02">
      <w:numFmt w:val="bullet"/>
      <w:lvlText w:val="•"/>
      <w:lvlJc w:val="left"/>
      <w:pPr>
        <w:ind w:left="1543" w:hanging="240"/>
      </w:pPr>
      <w:rPr>
        <w:rFonts w:hint="default"/>
        <w:lang w:val="en-US" w:eastAsia="en-US" w:bidi="ar-SA"/>
      </w:rPr>
    </w:lvl>
    <w:lvl w:ilvl="2" w:tplc="375651AC">
      <w:numFmt w:val="bullet"/>
      <w:lvlText w:val="•"/>
      <w:lvlJc w:val="left"/>
      <w:pPr>
        <w:ind w:left="2186" w:hanging="240"/>
      </w:pPr>
      <w:rPr>
        <w:rFonts w:hint="default"/>
        <w:lang w:val="en-US" w:eastAsia="en-US" w:bidi="ar-SA"/>
      </w:rPr>
    </w:lvl>
    <w:lvl w:ilvl="3" w:tplc="C2FA8032">
      <w:numFmt w:val="bullet"/>
      <w:lvlText w:val="•"/>
      <w:lvlJc w:val="left"/>
      <w:pPr>
        <w:ind w:left="2829" w:hanging="240"/>
      </w:pPr>
      <w:rPr>
        <w:rFonts w:hint="default"/>
        <w:lang w:val="en-US" w:eastAsia="en-US" w:bidi="ar-SA"/>
      </w:rPr>
    </w:lvl>
    <w:lvl w:ilvl="4" w:tplc="5BDC9524">
      <w:numFmt w:val="bullet"/>
      <w:lvlText w:val="•"/>
      <w:lvlJc w:val="left"/>
      <w:pPr>
        <w:ind w:left="3473" w:hanging="240"/>
      </w:pPr>
      <w:rPr>
        <w:rFonts w:hint="default"/>
        <w:lang w:val="en-US" w:eastAsia="en-US" w:bidi="ar-SA"/>
      </w:rPr>
    </w:lvl>
    <w:lvl w:ilvl="5" w:tplc="F87EC016">
      <w:numFmt w:val="bullet"/>
      <w:lvlText w:val="•"/>
      <w:lvlJc w:val="left"/>
      <w:pPr>
        <w:ind w:left="4116" w:hanging="240"/>
      </w:pPr>
      <w:rPr>
        <w:rFonts w:hint="default"/>
        <w:lang w:val="en-US" w:eastAsia="en-US" w:bidi="ar-SA"/>
      </w:rPr>
    </w:lvl>
    <w:lvl w:ilvl="6" w:tplc="89D05E6E">
      <w:numFmt w:val="bullet"/>
      <w:lvlText w:val="•"/>
      <w:lvlJc w:val="left"/>
      <w:pPr>
        <w:ind w:left="4759" w:hanging="240"/>
      </w:pPr>
      <w:rPr>
        <w:rFonts w:hint="default"/>
        <w:lang w:val="en-US" w:eastAsia="en-US" w:bidi="ar-SA"/>
      </w:rPr>
    </w:lvl>
    <w:lvl w:ilvl="7" w:tplc="0F66327A">
      <w:numFmt w:val="bullet"/>
      <w:lvlText w:val="•"/>
      <w:lvlJc w:val="left"/>
      <w:pPr>
        <w:ind w:left="5402" w:hanging="240"/>
      </w:pPr>
      <w:rPr>
        <w:rFonts w:hint="default"/>
        <w:lang w:val="en-US" w:eastAsia="en-US" w:bidi="ar-SA"/>
      </w:rPr>
    </w:lvl>
    <w:lvl w:ilvl="8" w:tplc="DD6E7BA0">
      <w:numFmt w:val="bullet"/>
      <w:lvlText w:val="•"/>
      <w:lvlJc w:val="left"/>
      <w:pPr>
        <w:ind w:left="6046" w:hanging="240"/>
      </w:pPr>
      <w:rPr>
        <w:rFonts w:hint="default"/>
        <w:lang w:val="en-US" w:eastAsia="en-US" w:bidi="ar-SA"/>
      </w:rPr>
    </w:lvl>
  </w:abstractNum>
  <w:abstractNum w:abstractNumId="18">
    <w:nsid w:val="3DCC7A92"/>
    <w:multiLevelType w:val="hybridMultilevel"/>
    <w:tmpl w:val="FFAC08DE"/>
    <w:lvl w:ilvl="0" w:tplc="7B3AF9DE">
      <w:start w:val="15"/>
      <w:numFmt w:val="decimal"/>
      <w:lvlText w:val="%1."/>
      <w:lvlJc w:val="left"/>
      <w:pPr>
        <w:ind w:left="27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25A091E">
      <w:numFmt w:val="bullet"/>
      <w:lvlText w:val="•"/>
      <w:lvlJc w:val="left"/>
      <w:pPr>
        <w:ind w:left="960" w:hanging="360"/>
      </w:pPr>
      <w:rPr>
        <w:rFonts w:hint="default"/>
        <w:lang w:val="en-US" w:eastAsia="en-US" w:bidi="ar-SA"/>
      </w:rPr>
    </w:lvl>
    <w:lvl w:ilvl="2" w:tplc="2718477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F3BC0210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85D00FDA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5" w:tplc="9C58845A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6" w:tplc="F670B9BE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7" w:tplc="5EE869F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8" w:tplc="8932D9AC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</w:abstractNum>
  <w:abstractNum w:abstractNumId="19">
    <w:nsid w:val="40857826"/>
    <w:multiLevelType w:val="hybridMultilevel"/>
    <w:tmpl w:val="3D66FDB8"/>
    <w:lvl w:ilvl="0" w:tplc="43AEC56C">
      <w:start w:val="1"/>
      <w:numFmt w:val="decimal"/>
      <w:lvlText w:val="%1."/>
      <w:lvlJc w:val="left"/>
      <w:pPr>
        <w:ind w:left="1079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E2C7BE8">
      <w:numFmt w:val="bullet"/>
      <w:lvlText w:val="•"/>
      <w:lvlJc w:val="left"/>
      <w:pPr>
        <w:ind w:left="1705" w:hanging="281"/>
      </w:pPr>
      <w:rPr>
        <w:rFonts w:hint="default"/>
        <w:lang w:val="en-US" w:eastAsia="en-US" w:bidi="ar-SA"/>
      </w:rPr>
    </w:lvl>
    <w:lvl w:ilvl="2" w:tplc="E7E85CEA">
      <w:numFmt w:val="bullet"/>
      <w:lvlText w:val="•"/>
      <w:lvlJc w:val="left"/>
      <w:pPr>
        <w:ind w:left="2330" w:hanging="281"/>
      </w:pPr>
      <w:rPr>
        <w:rFonts w:hint="default"/>
        <w:lang w:val="en-US" w:eastAsia="en-US" w:bidi="ar-SA"/>
      </w:rPr>
    </w:lvl>
    <w:lvl w:ilvl="3" w:tplc="0BFAC980">
      <w:numFmt w:val="bullet"/>
      <w:lvlText w:val="•"/>
      <w:lvlJc w:val="left"/>
      <w:pPr>
        <w:ind w:left="2955" w:hanging="281"/>
      </w:pPr>
      <w:rPr>
        <w:rFonts w:hint="default"/>
        <w:lang w:val="en-US" w:eastAsia="en-US" w:bidi="ar-SA"/>
      </w:rPr>
    </w:lvl>
    <w:lvl w:ilvl="4" w:tplc="EFE6FB46">
      <w:numFmt w:val="bullet"/>
      <w:lvlText w:val="•"/>
      <w:lvlJc w:val="left"/>
      <w:pPr>
        <w:ind w:left="3581" w:hanging="281"/>
      </w:pPr>
      <w:rPr>
        <w:rFonts w:hint="default"/>
        <w:lang w:val="en-US" w:eastAsia="en-US" w:bidi="ar-SA"/>
      </w:rPr>
    </w:lvl>
    <w:lvl w:ilvl="5" w:tplc="68666BF8">
      <w:numFmt w:val="bullet"/>
      <w:lvlText w:val="•"/>
      <w:lvlJc w:val="left"/>
      <w:pPr>
        <w:ind w:left="4206" w:hanging="281"/>
      </w:pPr>
      <w:rPr>
        <w:rFonts w:hint="default"/>
        <w:lang w:val="en-US" w:eastAsia="en-US" w:bidi="ar-SA"/>
      </w:rPr>
    </w:lvl>
    <w:lvl w:ilvl="6" w:tplc="A72849D2">
      <w:numFmt w:val="bullet"/>
      <w:lvlText w:val="•"/>
      <w:lvlJc w:val="left"/>
      <w:pPr>
        <w:ind w:left="4831" w:hanging="281"/>
      </w:pPr>
      <w:rPr>
        <w:rFonts w:hint="default"/>
        <w:lang w:val="en-US" w:eastAsia="en-US" w:bidi="ar-SA"/>
      </w:rPr>
    </w:lvl>
    <w:lvl w:ilvl="7" w:tplc="825C7B58">
      <w:numFmt w:val="bullet"/>
      <w:lvlText w:val="•"/>
      <w:lvlJc w:val="left"/>
      <w:pPr>
        <w:ind w:left="5456" w:hanging="281"/>
      </w:pPr>
      <w:rPr>
        <w:rFonts w:hint="default"/>
        <w:lang w:val="en-US" w:eastAsia="en-US" w:bidi="ar-SA"/>
      </w:rPr>
    </w:lvl>
    <w:lvl w:ilvl="8" w:tplc="6D06E520">
      <w:numFmt w:val="bullet"/>
      <w:lvlText w:val="•"/>
      <w:lvlJc w:val="left"/>
      <w:pPr>
        <w:ind w:left="6082" w:hanging="281"/>
      </w:pPr>
      <w:rPr>
        <w:rFonts w:hint="default"/>
        <w:lang w:val="en-US" w:eastAsia="en-US" w:bidi="ar-SA"/>
      </w:rPr>
    </w:lvl>
  </w:abstractNum>
  <w:abstractNum w:abstractNumId="20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A55D4C"/>
    <w:multiLevelType w:val="hybridMultilevel"/>
    <w:tmpl w:val="EB189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94103"/>
    <w:multiLevelType w:val="hybridMultilevel"/>
    <w:tmpl w:val="B32C3F16"/>
    <w:lvl w:ilvl="0" w:tplc="21040EC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3F0A5B"/>
    <w:multiLevelType w:val="hybridMultilevel"/>
    <w:tmpl w:val="EE6E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D3373CB"/>
    <w:multiLevelType w:val="hybridMultilevel"/>
    <w:tmpl w:val="F4F629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F4D0F4A"/>
    <w:multiLevelType w:val="hybridMultilevel"/>
    <w:tmpl w:val="6D023DA0"/>
    <w:lvl w:ilvl="0" w:tplc="A22613BC">
      <w:numFmt w:val="bullet"/>
      <w:lvlText w:val="–"/>
      <w:lvlJc w:val="left"/>
      <w:pPr>
        <w:ind w:left="371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F9E4544">
      <w:numFmt w:val="bullet"/>
      <w:lvlText w:val="•"/>
      <w:lvlJc w:val="left"/>
      <w:pPr>
        <w:ind w:left="1075" w:hanging="171"/>
      </w:pPr>
      <w:rPr>
        <w:rFonts w:hint="default"/>
        <w:lang w:val="en-US" w:eastAsia="en-US" w:bidi="ar-SA"/>
      </w:rPr>
    </w:lvl>
    <w:lvl w:ilvl="2" w:tplc="BE405088">
      <w:numFmt w:val="bullet"/>
      <w:lvlText w:val="•"/>
      <w:lvlJc w:val="left"/>
      <w:pPr>
        <w:ind w:left="1770" w:hanging="171"/>
      </w:pPr>
      <w:rPr>
        <w:rFonts w:hint="default"/>
        <w:lang w:val="en-US" w:eastAsia="en-US" w:bidi="ar-SA"/>
      </w:rPr>
    </w:lvl>
    <w:lvl w:ilvl="3" w:tplc="C40C9DDC">
      <w:numFmt w:val="bullet"/>
      <w:lvlText w:val="•"/>
      <w:lvlJc w:val="left"/>
      <w:pPr>
        <w:ind w:left="2465" w:hanging="171"/>
      </w:pPr>
      <w:rPr>
        <w:rFonts w:hint="default"/>
        <w:lang w:val="en-US" w:eastAsia="en-US" w:bidi="ar-SA"/>
      </w:rPr>
    </w:lvl>
    <w:lvl w:ilvl="4" w:tplc="784C9900">
      <w:numFmt w:val="bullet"/>
      <w:lvlText w:val="•"/>
      <w:lvlJc w:val="left"/>
      <w:pPr>
        <w:ind w:left="3161" w:hanging="171"/>
      </w:pPr>
      <w:rPr>
        <w:rFonts w:hint="default"/>
        <w:lang w:val="en-US" w:eastAsia="en-US" w:bidi="ar-SA"/>
      </w:rPr>
    </w:lvl>
    <w:lvl w:ilvl="5" w:tplc="15C6D380">
      <w:numFmt w:val="bullet"/>
      <w:lvlText w:val="•"/>
      <w:lvlJc w:val="left"/>
      <w:pPr>
        <w:ind w:left="3856" w:hanging="171"/>
      </w:pPr>
      <w:rPr>
        <w:rFonts w:hint="default"/>
        <w:lang w:val="en-US" w:eastAsia="en-US" w:bidi="ar-SA"/>
      </w:rPr>
    </w:lvl>
    <w:lvl w:ilvl="6" w:tplc="4DEA6F9E">
      <w:numFmt w:val="bullet"/>
      <w:lvlText w:val="•"/>
      <w:lvlJc w:val="left"/>
      <w:pPr>
        <w:ind w:left="4551" w:hanging="171"/>
      </w:pPr>
      <w:rPr>
        <w:rFonts w:hint="default"/>
        <w:lang w:val="en-US" w:eastAsia="en-US" w:bidi="ar-SA"/>
      </w:rPr>
    </w:lvl>
    <w:lvl w:ilvl="7" w:tplc="90520E66">
      <w:numFmt w:val="bullet"/>
      <w:lvlText w:val="•"/>
      <w:lvlJc w:val="left"/>
      <w:pPr>
        <w:ind w:left="5246" w:hanging="171"/>
      </w:pPr>
      <w:rPr>
        <w:rFonts w:hint="default"/>
        <w:lang w:val="en-US" w:eastAsia="en-US" w:bidi="ar-SA"/>
      </w:rPr>
    </w:lvl>
    <w:lvl w:ilvl="8" w:tplc="9A068652">
      <w:numFmt w:val="bullet"/>
      <w:lvlText w:val="•"/>
      <w:lvlJc w:val="left"/>
      <w:pPr>
        <w:ind w:left="5942" w:hanging="171"/>
      </w:pPr>
      <w:rPr>
        <w:rFonts w:hint="default"/>
        <w:lang w:val="en-US" w:eastAsia="en-US" w:bidi="ar-SA"/>
      </w:rPr>
    </w:lvl>
  </w:abstractNum>
  <w:abstractNum w:abstractNumId="27">
    <w:nsid w:val="50E06707"/>
    <w:multiLevelType w:val="hybridMultilevel"/>
    <w:tmpl w:val="E3C0F796"/>
    <w:lvl w:ilvl="0" w:tplc="CF76627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>
    <w:nsid w:val="51F02F39"/>
    <w:multiLevelType w:val="hybridMultilevel"/>
    <w:tmpl w:val="00ECB2FA"/>
    <w:lvl w:ilvl="0" w:tplc="9E7ED98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C184093"/>
    <w:multiLevelType w:val="hybridMultilevel"/>
    <w:tmpl w:val="26D05FBE"/>
    <w:lvl w:ilvl="0" w:tplc="60C4A832">
      <w:numFmt w:val="bullet"/>
      <w:lvlText w:val="–"/>
      <w:lvlJc w:val="left"/>
      <w:pPr>
        <w:ind w:left="113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uk-UA" w:eastAsia="en-US" w:bidi="ar-SA"/>
      </w:rPr>
    </w:lvl>
    <w:lvl w:ilvl="1" w:tplc="1E261322">
      <w:numFmt w:val="bullet"/>
      <w:lvlText w:val="•"/>
      <w:lvlJc w:val="left"/>
      <w:pPr>
        <w:ind w:left="1094" w:hanging="284"/>
      </w:pPr>
      <w:rPr>
        <w:rFonts w:hint="default"/>
        <w:lang w:val="uk-UA" w:eastAsia="en-US" w:bidi="ar-SA"/>
      </w:rPr>
    </w:lvl>
    <w:lvl w:ilvl="2" w:tplc="739C8796">
      <w:numFmt w:val="bullet"/>
      <w:lvlText w:val="•"/>
      <w:lvlJc w:val="left"/>
      <w:pPr>
        <w:ind w:left="2069" w:hanging="284"/>
      </w:pPr>
      <w:rPr>
        <w:rFonts w:hint="default"/>
        <w:lang w:val="uk-UA" w:eastAsia="en-US" w:bidi="ar-SA"/>
      </w:rPr>
    </w:lvl>
    <w:lvl w:ilvl="3" w:tplc="1416D6FC">
      <w:numFmt w:val="bullet"/>
      <w:lvlText w:val="•"/>
      <w:lvlJc w:val="left"/>
      <w:pPr>
        <w:ind w:left="3043" w:hanging="284"/>
      </w:pPr>
      <w:rPr>
        <w:rFonts w:hint="default"/>
        <w:lang w:val="uk-UA" w:eastAsia="en-US" w:bidi="ar-SA"/>
      </w:rPr>
    </w:lvl>
    <w:lvl w:ilvl="4" w:tplc="0EA2DA3A">
      <w:numFmt w:val="bullet"/>
      <w:lvlText w:val="•"/>
      <w:lvlJc w:val="left"/>
      <w:pPr>
        <w:ind w:left="4018" w:hanging="284"/>
      </w:pPr>
      <w:rPr>
        <w:rFonts w:hint="default"/>
        <w:lang w:val="uk-UA" w:eastAsia="en-US" w:bidi="ar-SA"/>
      </w:rPr>
    </w:lvl>
    <w:lvl w:ilvl="5" w:tplc="A19083F8">
      <w:numFmt w:val="bullet"/>
      <w:lvlText w:val="•"/>
      <w:lvlJc w:val="left"/>
      <w:pPr>
        <w:ind w:left="4993" w:hanging="284"/>
      </w:pPr>
      <w:rPr>
        <w:rFonts w:hint="default"/>
        <w:lang w:val="uk-UA" w:eastAsia="en-US" w:bidi="ar-SA"/>
      </w:rPr>
    </w:lvl>
    <w:lvl w:ilvl="6" w:tplc="4006ABAA">
      <w:numFmt w:val="bullet"/>
      <w:lvlText w:val="•"/>
      <w:lvlJc w:val="left"/>
      <w:pPr>
        <w:ind w:left="5967" w:hanging="284"/>
      </w:pPr>
      <w:rPr>
        <w:rFonts w:hint="default"/>
        <w:lang w:val="uk-UA" w:eastAsia="en-US" w:bidi="ar-SA"/>
      </w:rPr>
    </w:lvl>
    <w:lvl w:ilvl="7" w:tplc="198EE69E">
      <w:numFmt w:val="bullet"/>
      <w:lvlText w:val="•"/>
      <w:lvlJc w:val="left"/>
      <w:pPr>
        <w:ind w:left="6942" w:hanging="284"/>
      </w:pPr>
      <w:rPr>
        <w:rFonts w:hint="default"/>
        <w:lang w:val="uk-UA" w:eastAsia="en-US" w:bidi="ar-SA"/>
      </w:rPr>
    </w:lvl>
    <w:lvl w:ilvl="8" w:tplc="C68A2540">
      <w:numFmt w:val="bullet"/>
      <w:lvlText w:val="•"/>
      <w:lvlJc w:val="left"/>
      <w:pPr>
        <w:ind w:left="7917" w:hanging="284"/>
      </w:pPr>
      <w:rPr>
        <w:rFonts w:hint="default"/>
        <w:lang w:val="uk-UA" w:eastAsia="en-US" w:bidi="ar-SA"/>
      </w:rPr>
    </w:lvl>
  </w:abstractNum>
  <w:abstractNum w:abstractNumId="3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F895040"/>
    <w:multiLevelType w:val="hybridMultilevel"/>
    <w:tmpl w:val="D79C06E2"/>
    <w:lvl w:ilvl="0" w:tplc="553A1A04">
      <w:numFmt w:val="bullet"/>
      <w:lvlText w:val="–"/>
      <w:lvlJc w:val="left"/>
      <w:pPr>
        <w:ind w:left="371" w:hanging="2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8C342C22">
      <w:numFmt w:val="bullet"/>
      <w:lvlText w:val="•"/>
      <w:lvlJc w:val="left"/>
      <w:pPr>
        <w:ind w:left="1075" w:hanging="281"/>
      </w:pPr>
      <w:rPr>
        <w:rFonts w:hint="default"/>
        <w:lang w:val="en-US" w:eastAsia="en-US" w:bidi="ar-SA"/>
      </w:rPr>
    </w:lvl>
    <w:lvl w:ilvl="2" w:tplc="7FF0BFAE">
      <w:numFmt w:val="bullet"/>
      <w:lvlText w:val="•"/>
      <w:lvlJc w:val="left"/>
      <w:pPr>
        <w:ind w:left="1770" w:hanging="281"/>
      </w:pPr>
      <w:rPr>
        <w:rFonts w:hint="default"/>
        <w:lang w:val="en-US" w:eastAsia="en-US" w:bidi="ar-SA"/>
      </w:rPr>
    </w:lvl>
    <w:lvl w:ilvl="3" w:tplc="1B04EBBE">
      <w:numFmt w:val="bullet"/>
      <w:lvlText w:val="•"/>
      <w:lvlJc w:val="left"/>
      <w:pPr>
        <w:ind w:left="2465" w:hanging="281"/>
      </w:pPr>
      <w:rPr>
        <w:rFonts w:hint="default"/>
        <w:lang w:val="en-US" w:eastAsia="en-US" w:bidi="ar-SA"/>
      </w:rPr>
    </w:lvl>
    <w:lvl w:ilvl="4" w:tplc="9620AD58">
      <w:numFmt w:val="bullet"/>
      <w:lvlText w:val="•"/>
      <w:lvlJc w:val="left"/>
      <w:pPr>
        <w:ind w:left="3161" w:hanging="281"/>
      </w:pPr>
      <w:rPr>
        <w:rFonts w:hint="default"/>
        <w:lang w:val="en-US" w:eastAsia="en-US" w:bidi="ar-SA"/>
      </w:rPr>
    </w:lvl>
    <w:lvl w:ilvl="5" w:tplc="AF1A2214">
      <w:numFmt w:val="bullet"/>
      <w:lvlText w:val="•"/>
      <w:lvlJc w:val="left"/>
      <w:pPr>
        <w:ind w:left="3856" w:hanging="281"/>
      </w:pPr>
      <w:rPr>
        <w:rFonts w:hint="default"/>
        <w:lang w:val="en-US" w:eastAsia="en-US" w:bidi="ar-SA"/>
      </w:rPr>
    </w:lvl>
    <w:lvl w:ilvl="6" w:tplc="AB72C786">
      <w:numFmt w:val="bullet"/>
      <w:lvlText w:val="•"/>
      <w:lvlJc w:val="left"/>
      <w:pPr>
        <w:ind w:left="4551" w:hanging="281"/>
      </w:pPr>
      <w:rPr>
        <w:rFonts w:hint="default"/>
        <w:lang w:val="en-US" w:eastAsia="en-US" w:bidi="ar-SA"/>
      </w:rPr>
    </w:lvl>
    <w:lvl w:ilvl="7" w:tplc="EF681B58">
      <w:numFmt w:val="bullet"/>
      <w:lvlText w:val="•"/>
      <w:lvlJc w:val="left"/>
      <w:pPr>
        <w:ind w:left="5246" w:hanging="281"/>
      </w:pPr>
      <w:rPr>
        <w:rFonts w:hint="default"/>
        <w:lang w:val="en-US" w:eastAsia="en-US" w:bidi="ar-SA"/>
      </w:rPr>
    </w:lvl>
    <w:lvl w:ilvl="8" w:tplc="73F4E370">
      <w:numFmt w:val="bullet"/>
      <w:lvlText w:val="•"/>
      <w:lvlJc w:val="left"/>
      <w:pPr>
        <w:ind w:left="5942" w:hanging="281"/>
      </w:pPr>
      <w:rPr>
        <w:rFonts w:hint="default"/>
        <w:lang w:val="en-US" w:eastAsia="en-US" w:bidi="ar-SA"/>
      </w:rPr>
    </w:lvl>
  </w:abstractNum>
  <w:abstractNum w:abstractNumId="32">
    <w:nsid w:val="614A2216"/>
    <w:multiLevelType w:val="hybridMultilevel"/>
    <w:tmpl w:val="AF4A14B6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D50913"/>
    <w:multiLevelType w:val="hybridMultilevel"/>
    <w:tmpl w:val="A9E8DD12"/>
    <w:lvl w:ilvl="0" w:tplc="AC748098">
      <w:numFmt w:val="bullet"/>
      <w:lvlText w:val="-"/>
      <w:lvlJc w:val="left"/>
      <w:pPr>
        <w:ind w:left="37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C48698C">
      <w:numFmt w:val="bullet"/>
      <w:lvlText w:val=""/>
      <w:lvlJc w:val="left"/>
      <w:pPr>
        <w:ind w:left="1365" w:hanging="286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9848663A">
      <w:numFmt w:val="bullet"/>
      <w:lvlText w:val="•"/>
      <w:lvlJc w:val="left"/>
      <w:pPr>
        <w:ind w:left="2023" w:hanging="286"/>
      </w:pPr>
      <w:rPr>
        <w:rFonts w:hint="default"/>
        <w:lang w:val="en-US" w:eastAsia="en-US" w:bidi="ar-SA"/>
      </w:rPr>
    </w:lvl>
    <w:lvl w:ilvl="3" w:tplc="4050A642">
      <w:numFmt w:val="bullet"/>
      <w:lvlText w:val="•"/>
      <w:lvlJc w:val="left"/>
      <w:pPr>
        <w:ind w:left="2687" w:hanging="286"/>
      </w:pPr>
      <w:rPr>
        <w:rFonts w:hint="default"/>
        <w:lang w:val="en-US" w:eastAsia="en-US" w:bidi="ar-SA"/>
      </w:rPr>
    </w:lvl>
    <w:lvl w:ilvl="4" w:tplc="B224A044">
      <w:numFmt w:val="bullet"/>
      <w:lvlText w:val="•"/>
      <w:lvlJc w:val="left"/>
      <w:pPr>
        <w:ind w:left="3350" w:hanging="286"/>
      </w:pPr>
      <w:rPr>
        <w:rFonts w:hint="default"/>
        <w:lang w:val="en-US" w:eastAsia="en-US" w:bidi="ar-SA"/>
      </w:rPr>
    </w:lvl>
    <w:lvl w:ilvl="5" w:tplc="D3C262D4">
      <w:numFmt w:val="bullet"/>
      <w:lvlText w:val="•"/>
      <w:lvlJc w:val="left"/>
      <w:pPr>
        <w:ind w:left="4014" w:hanging="286"/>
      </w:pPr>
      <w:rPr>
        <w:rFonts w:hint="default"/>
        <w:lang w:val="en-US" w:eastAsia="en-US" w:bidi="ar-SA"/>
      </w:rPr>
    </w:lvl>
    <w:lvl w:ilvl="6" w:tplc="C27A6862">
      <w:numFmt w:val="bullet"/>
      <w:lvlText w:val="•"/>
      <w:lvlJc w:val="left"/>
      <w:pPr>
        <w:ind w:left="4678" w:hanging="286"/>
      </w:pPr>
      <w:rPr>
        <w:rFonts w:hint="default"/>
        <w:lang w:val="en-US" w:eastAsia="en-US" w:bidi="ar-SA"/>
      </w:rPr>
    </w:lvl>
    <w:lvl w:ilvl="7" w:tplc="14880688">
      <w:numFmt w:val="bullet"/>
      <w:lvlText w:val="•"/>
      <w:lvlJc w:val="left"/>
      <w:pPr>
        <w:ind w:left="5341" w:hanging="286"/>
      </w:pPr>
      <w:rPr>
        <w:rFonts w:hint="default"/>
        <w:lang w:val="en-US" w:eastAsia="en-US" w:bidi="ar-SA"/>
      </w:rPr>
    </w:lvl>
    <w:lvl w:ilvl="8" w:tplc="D65ADE50">
      <w:numFmt w:val="bullet"/>
      <w:lvlText w:val="•"/>
      <w:lvlJc w:val="left"/>
      <w:pPr>
        <w:ind w:left="6005" w:hanging="286"/>
      </w:pPr>
      <w:rPr>
        <w:rFonts w:hint="default"/>
        <w:lang w:val="en-US" w:eastAsia="en-US" w:bidi="ar-SA"/>
      </w:rPr>
    </w:lvl>
  </w:abstractNum>
  <w:abstractNum w:abstractNumId="36">
    <w:nsid w:val="708B5E20"/>
    <w:multiLevelType w:val="hybridMultilevel"/>
    <w:tmpl w:val="64603830"/>
    <w:lvl w:ilvl="0" w:tplc="1AAA70F4">
      <w:numFmt w:val="bullet"/>
      <w:lvlText w:val=""/>
      <w:lvlJc w:val="left"/>
      <w:pPr>
        <w:ind w:left="263" w:hanging="19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A2CAA3C2">
      <w:numFmt w:val="bullet"/>
      <w:lvlText w:val="-"/>
      <w:lvlJc w:val="left"/>
      <w:pPr>
        <w:ind w:left="371" w:hanging="14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DAE6277E">
      <w:numFmt w:val="bullet"/>
      <w:lvlText w:val="•"/>
      <w:lvlJc w:val="left"/>
      <w:pPr>
        <w:ind w:left="507" w:hanging="149"/>
      </w:pPr>
      <w:rPr>
        <w:rFonts w:hint="default"/>
        <w:lang w:val="en-US" w:eastAsia="en-US" w:bidi="ar-SA"/>
      </w:rPr>
    </w:lvl>
    <w:lvl w:ilvl="3" w:tplc="964EB79A">
      <w:numFmt w:val="bullet"/>
      <w:lvlText w:val="•"/>
      <w:lvlJc w:val="left"/>
      <w:pPr>
        <w:ind w:left="634" w:hanging="149"/>
      </w:pPr>
      <w:rPr>
        <w:rFonts w:hint="default"/>
        <w:lang w:val="en-US" w:eastAsia="en-US" w:bidi="ar-SA"/>
      </w:rPr>
    </w:lvl>
    <w:lvl w:ilvl="4" w:tplc="05561630">
      <w:numFmt w:val="bullet"/>
      <w:lvlText w:val="•"/>
      <w:lvlJc w:val="left"/>
      <w:pPr>
        <w:ind w:left="761" w:hanging="149"/>
      </w:pPr>
      <w:rPr>
        <w:rFonts w:hint="default"/>
        <w:lang w:val="en-US" w:eastAsia="en-US" w:bidi="ar-SA"/>
      </w:rPr>
    </w:lvl>
    <w:lvl w:ilvl="5" w:tplc="71E4DB30">
      <w:numFmt w:val="bullet"/>
      <w:lvlText w:val="•"/>
      <w:lvlJc w:val="left"/>
      <w:pPr>
        <w:ind w:left="888" w:hanging="149"/>
      </w:pPr>
      <w:rPr>
        <w:rFonts w:hint="default"/>
        <w:lang w:val="en-US" w:eastAsia="en-US" w:bidi="ar-SA"/>
      </w:rPr>
    </w:lvl>
    <w:lvl w:ilvl="6" w:tplc="3F224A72">
      <w:numFmt w:val="bullet"/>
      <w:lvlText w:val="•"/>
      <w:lvlJc w:val="left"/>
      <w:pPr>
        <w:ind w:left="1015" w:hanging="149"/>
      </w:pPr>
      <w:rPr>
        <w:rFonts w:hint="default"/>
        <w:lang w:val="en-US" w:eastAsia="en-US" w:bidi="ar-SA"/>
      </w:rPr>
    </w:lvl>
    <w:lvl w:ilvl="7" w:tplc="78783A4A">
      <w:numFmt w:val="bullet"/>
      <w:lvlText w:val="•"/>
      <w:lvlJc w:val="left"/>
      <w:pPr>
        <w:ind w:left="1142" w:hanging="149"/>
      </w:pPr>
      <w:rPr>
        <w:rFonts w:hint="default"/>
        <w:lang w:val="en-US" w:eastAsia="en-US" w:bidi="ar-SA"/>
      </w:rPr>
    </w:lvl>
    <w:lvl w:ilvl="8" w:tplc="85CA3B5E">
      <w:numFmt w:val="bullet"/>
      <w:lvlText w:val="•"/>
      <w:lvlJc w:val="left"/>
      <w:pPr>
        <w:ind w:left="1269" w:hanging="149"/>
      </w:pPr>
      <w:rPr>
        <w:rFonts w:hint="default"/>
        <w:lang w:val="en-US" w:eastAsia="en-US" w:bidi="ar-SA"/>
      </w:rPr>
    </w:lvl>
  </w:abstractNum>
  <w:abstractNum w:abstractNumId="37">
    <w:nsid w:val="74182094"/>
    <w:multiLevelType w:val="hybridMultilevel"/>
    <w:tmpl w:val="2E1AF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5350C8"/>
    <w:multiLevelType w:val="hybridMultilevel"/>
    <w:tmpl w:val="ABE62EC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>
    <w:nsid w:val="790C21B7"/>
    <w:multiLevelType w:val="hybridMultilevel"/>
    <w:tmpl w:val="FB50D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947915"/>
    <w:multiLevelType w:val="hybridMultilevel"/>
    <w:tmpl w:val="EFB0C5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8"/>
  </w:num>
  <w:num w:numId="2">
    <w:abstractNumId w:val="23"/>
  </w:num>
  <w:num w:numId="3">
    <w:abstractNumId w:val="7"/>
  </w:num>
  <w:num w:numId="4">
    <w:abstractNumId w:val="5"/>
  </w:num>
  <w:num w:numId="5">
    <w:abstractNumId w:val="33"/>
  </w:num>
  <w:num w:numId="6">
    <w:abstractNumId w:val="10"/>
  </w:num>
  <w:num w:numId="7">
    <w:abstractNumId w:val="29"/>
  </w:num>
  <w:num w:numId="8">
    <w:abstractNumId w:val="25"/>
  </w:num>
  <w:num w:numId="9">
    <w:abstractNumId w:val="16"/>
  </w:num>
  <w:num w:numId="10">
    <w:abstractNumId w:val="30"/>
  </w:num>
  <w:num w:numId="11">
    <w:abstractNumId w:val="24"/>
  </w:num>
  <w:num w:numId="12">
    <w:abstractNumId w:val="14"/>
  </w:num>
  <w:num w:numId="13">
    <w:abstractNumId w:val="34"/>
  </w:num>
  <w:num w:numId="14">
    <w:abstractNumId w:val="20"/>
  </w:num>
  <w:num w:numId="15">
    <w:abstractNumId w:val="1"/>
  </w:num>
  <w:num w:numId="16">
    <w:abstractNumId w:val="4"/>
  </w:num>
  <w:num w:numId="17">
    <w:abstractNumId w:val="32"/>
  </w:num>
  <w:num w:numId="18">
    <w:abstractNumId w:val="37"/>
  </w:num>
  <w:num w:numId="19">
    <w:abstractNumId w:val="21"/>
  </w:num>
  <w:num w:numId="20">
    <w:abstractNumId w:val="3"/>
  </w:num>
  <w:num w:numId="21">
    <w:abstractNumId w:val="27"/>
  </w:num>
  <w:num w:numId="22">
    <w:abstractNumId w:val="2"/>
  </w:num>
  <w:num w:numId="23">
    <w:abstractNumId w:val="11"/>
  </w:num>
  <w:num w:numId="24">
    <w:abstractNumId w:val="40"/>
  </w:num>
  <w:num w:numId="25">
    <w:abstractNumId w:val="28"/>
  </w:num>
  <w:num w:numId="26">
    <w:abstractNumId w:val="22"/>
  </w:num>
  <w:num w:numId="27">
    <w:abstractNumId w:val="39"/>
  </w:num>
  <w:num w:numId="28">
    <w:abstractNumId w:val="35"/>
  </w:num>
  <w:num w:numId="29">
    <w:abstractNumId w:val="12"/>
  </w:num>
  <w:num w:numId="30">
    <w:abstractNumId w:val="9"/>
  </w:num>
  <w:num w:numId="31">
    <w:abstractNumId w:val="18"/>
  </w:num>
  <w:num w:numId="32">
    <w:abstractNumId w:val="6"/>
  </w:num>
  <w:num w:numId="33">
    <w:abstractNumId w:val="19"/>
  </w:num>
  <w:num w:numId="34">
    <w:abstractNumId w:val="26"/>
  </w:num>
  <w:num w:numId="35">
    <w:abstractNumId w:val="17"/>
  </w:num>
  <w:num w:numId="36">
    <w:abstractNumId w:val="8"/>
  </w:num>
  <w:num w:numId="37">
    <w:abstractNumId w:val="31"/>
  </w:num>
  <w:num w:numId="38">
    <w:abstractNumId w:val="36"/>
  </w:num>
  <w:num w:numId="39">
    <w:abstractNumId w:val="15"/>
  </w:num>
  <w:num w:numId="40">
    <w:abstractNumId w:val="13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FA"/>
    <w:rsid w:val="00047DE7"/>
    <w:rsid w:val="00051368"/>
    <w:rsid w:val="000C6C34"/>
    <w:rsid w:val="000E7215"/>
    <w:rsid w:val="00145608"/>
    <w:rsid w:val="00194CA9"/>
    <w:rsid w:val="001E2307"/>
    <w:rsid w:val="00214349"/>
    <w:rsid w:val="00292B02"/>
    <w:rsid w:val="002B0ED2"/>
    <w:rsid w:val="002B12F4"/>
    <w:rsid w:val="00300395"/>
    <w:rsid w:val="003013C4"/>
    <w:rsid w:val="00337AF2"/>
    <w:rsid w:val="003557BC"/>
    <w:rsid w:val="00355E61"/>
    <w:rsid w:val="003B02BC"/>
    <w:rsid w:val="003F18A8"/>
    <w:rsid w:val="0041424E"/>
    <w:rsid w:val="0043446D"/>
    <w:rsid w:val="00462C46"/>
    <w:rsid w:val="0052538B"/>
    <w:rsid w:val="005317FF"/>
    <w:rsid w:val="00544B7D"/>
    <w:rsid w:val="00583C71"/>
    <w:rsid w:val="0059020C"/>
    <w:rsid w:val="005C04E6"/>
    <w:rsid w:val="005E20B7"/>
    <w:rsid w:val="00607EC1"/>
    <w:rsid w:val="006407C9"/>
    <w:rsid w:val="00667060"/>
    <w:rsid w:val="0067530B"/>
    <w:rsid w:val="006862BC"/>
    <w:rsid w:val="0068736F"/>
    <w:rsid w:val="00694FF2"/>
    <w:rsid w:val="006A2F85"/>
    <w:rsid w:val="006E0D14"/>
    <w:rsid w:val="006F01BE"/>
    <w:rsid w:val="007073F5"/>
    <w:rsid w:val="007212BE"/>
    <w:rsid w:val="0075481C"/>
    <w:rsid w:val="007E4772"/>
    <w:rsid w:val="00807B20"/>
    <w:rsid w:val="00817D34"/>
    <w:rsid w:val="008640DF"/>
    <w:rsid w:val="008C748D"/>
    <w:rsid w:val="00916546"/>
    <w:rsid w:val="009309E6"/>
    <w:rsid w:val="00953207"/>
    <w:rsid w:val="009B4015"/>
    <w:rsid w:val="009F0EA6"/>
    <w:rsid w:val="00A1267B"/>
    <w:rsid w:val="00AC00A6"/>
    <w:rsid w:val="00AC4ED1"/>
    <w:rsid w:val="00AE0FE7"/>
    <w:rsid w:val="00B03F1C"/>
    <w:rsid w:val="00B63758"/>
    <w:rsid w:val="00B93FFA"/>
    <w:rsid w:val="00BB4ECA"/>
    <w:rsid w:val="00C102CF"/>
    <w:rsid w:val="00C4341B"/>
    <w:rsid w:val="00C7543C"/>
    <w:rsid w:val="00C96DED"/>
    <w:rsid w:val="00CB717B"/>
    <w:rsid w:val="00CC646A"/>
    <w:rsid w:val="00D22C83"/>
    <w:rsid w:val="00D27466"/>
    <w:rsid w:val="00D64059"/>
    <w:rsid w:val="00D6525D"/>
    <w:rsid w:val="00D66455"/>
    <w:rsid w:val="00D75E2F"/>
    <w:rsid w:val="00D85788"/>
    <w:rsid w:val="00DA53A2"/>
    <w:rsid w:val="00DC79C3"/>
    <w:rsid w:val="00E34CB1"/>
    <w:rsid w:val="00E7122D"/>
    <w:rsid w:val="00E81A45"/>
    <w:rsid w:val="00E94962"/>
    <w:rsid w:val="00E95B81"/>
    <w:rsid w:val="00EA04B8"/>
    <w:rsid w:val="00EC4CED"/>
    <w:rsid w:val="00EC4D96"/>
    <w:rsid w:val="00F33539"/>
    <w:rsid w:val="00F504DB"/>
    <w:rsid w:val="00F53B49"/>
    <w:rsid w:val="00F75EDC"/>
    <w:rsid w:val="00FB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1" w:qFormat="1"/>
    <w:lsdException w:name="heading 2" w:locked="1" w:semiHidden="0" w:qFormat="1"/>
    <w:lsdException w:name="heading 3" w:locked="1" w:semiHidden="0" w:qFormat="1"/>
    <w:lsdException w:name="heading 4" w:locked="1" w:semiHidden="0" w:qFormat="1"/>
    <w:lsdException w:name="heading 5" w:locked="1" w:semiHidden="0" w:qFormat="1"/>
    <w:lsdException w:name="heading 6" w:locked="1" w:semiHidden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iPriority="0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/>
    <w:lsdException w:name="FollowedHyperlink" w:unhideWhenUsed="1"/>
    <w:lsdException w:name="Strong" w:locked="1" w:semiHidden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A53A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1"/>
    <w:qFormat/>
    <w:locked/>
    <w:rsid w:val="00AC4E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B44F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B93F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B44F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FB44FD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FB44FD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C4E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B44F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B93FFA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B44FD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FB44FD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B44FD"/>
    <w:rPr>
      <w:rFonts w:ascii="Cambria" w:hAnsi="Cambria" w:cs="Times New Roman"/>
      <w:i/>
      <w:iCs/>
      <w:color w:val="243F60"/>
    </w:rPr>
  </w:style>
  <w:style w:type="paragraph" w:styleId="a3">
    <w:name w:val="Balloon Text"/>
    <w:basedOn w:val="a"/>
    <w:link w:val="a4"/>
    <w:uiPriority w:val="99"/>
    <w:semiHidden/>
    <w:rsid w:val="00B9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93FFA"/>
    <w:rPr>
      <w:rFonts w:ascii="Tahoma" w:hAnsi="Tahoma" w:cs="Tahoma"/>
      <w:sz w:val="16"/>
      <w:szCs w:val="16"/>
    </w:rPr>
  </w:style>
  <w:style w:type="character" w:customStyle="1" w:styleId="go">
    <w:name w:val="go"/>
    <w:basedOn w:val="a0"/>
    <w:uiPriority w:val="99"/>
    <w:rsid w:val="00B93FFA"/>
    <w:rPr>
      <w:rFonts w:cs="Times New Roman"/>
    </w:rPr>
  </w:style>
  <w:style w:type="paragraph" w:styleId="a5">
    <w:name w:val="Body Text"/>
    <w:basedOn w:val="a"/>
    <w:link w:val="a6"/>
    <w:uiPriority w:val="1"/>
    <w:qFormat/>
    <w:rsid w:val="003F18A8"/>
    <w:pPr>
      <w:spacing w:after="12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locked/>
    <w:rsid w:val="003F18A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E34CB1"/>
    <w:rPr>
      <w:rFonts w:cs="Times New Roman"/>
    </w:rPr>
  </w:style>
  <w:style w:type="paragraph" w:styleId="a7">
    <w:name w:val="header"/>
    <w:basedOn w:val="a"/>
    <w:link w:val="a8"/>
    <w:uiPriority w:val="99"/>
    <w:rsid w:val="00D27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27466"/>
    <w:rPr>
      <w:rFonts w:cs="Times New Roman"/>
    </w:rPr>
  </w:style>
  <w:style w:type="paragraph" w:styleId="a9">
    <w:name w:val="footer"/>
    <w:basedOn w:val="a"/>
    <w:link w:val="aa"/>
    <w:uiPriority w:val="99"/>
    <w:rsid w:val="00D27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D27466"/>
    <w:rPr>
      <w:rFonts w:cs="Times New Roman"/>
    </w:rPr>
  </w:style>
  <w:style w:type="paragraph" w:customStyle="1" w:styleId="11">
    <w:name w:val="Абзац списка1"/>
    <w:basedOn w:val="a"/>
    <w:uiPriority w:val="99"/>
    <w:rsid w:val="00D64059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a0"/>
    <w:uiPriority w:val="99"/>
    <w:rsid w:val="00D64059"/>
    <w:rPr>
      <w:rFonts w:cs="Times New Roman"/>
    </w:rPr>
  </w:style>
  <w:style w:type="character" w:styleId="ab">
    <w:name w:val="Hyperlink"/>
    <w:basedOn w:val="a0"/>
    <w:uiPriority w:val="99"/>
    <w:rsid w:val="00C7543C"/>
    <w:rPr>
      <w:rFonts w:cs="Times New Roman"/>
      <w:color w:val="0000FF"/>
      <w:u w:val="single"/>
    </w:rPr>
  </w:style>
  <w:style w:type="character" w:styleId="ac">
    <w:name w:val="Emphasis"/>
    <w:basedOn w:val="a0"/>
    <w:uiPriority w:val="99"/>
    <w:qFormat/>
    <w:rsid w:val="00C7543C"/>
    <w:rPr>
      <w:rFonts w:cs="Times New Roman"/>
      <w:i/>
    </w:rPr>
  </w:style>
  <w:style w:type="character" w:customStyle="1" w:styleId="personname">
    <w:name w:val="person_name"/>
    <w:basedOn w:val="a0"/>
    <w:uiPriority w:val="99"/>
    <w:rsid w:val="00C7543C"/>
    <w:rPr>
      <w:rFonts w:cs="Times New Roman"/>
    </w:rPr>
  </w:style>
  <w:style w:type="table" w:styleId="ad">
    <w:name w:val="Table Grid"/>
    <w:basedOn w:val="a1"/>
    <w:uiPriority w:val="99"/>
    <w:rsid w:val="003557B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FB44FD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/>
    </w:rPr>
  </w:style>
  <w:style w:type="character" w:customStyle="1" w:styleId="apple-tab-span">
    <w:name w:val="apple-tab-span"/>
    <w:uiPriority w:val="99"/>
    <w:rsid w:val="00300395"/>
    <w:rPr>
      <w:rFonts w:cs="Times New Roman"/>
    </w:rPr>
  </w:style>
  <w:style w:type="paragraph" w:styleId="af">
    <w:name w:val="Normal (Web)"/>
    <w:basedOn w:val="a"/>
    <w:uiPriority w:val="99"/>
    <w:locked/>
    <w:rsid w:val="00300395"/>
    <w:pPr>
      <w:spacing w:before="100" w:beforeAutospacing="1" w:after="100" w:afterAutospacing="1" w:line="240" w:lineRule="auto"/>
    </w:pPr>
    <w:rPr>
      <w:rFonts w:ascii="Times" w:eastAsia="MS Mincho" w:hAnsi="Times" w:cs="Times"/>
      <w:sz w:val="20"/>
      <w:szCs w:val="20"/>
      <w:lang w:val="en-US"/>
    </w:rPr>
  </w:style>
  <w:style w:type="character" w:customStyle="1" w:styleId="s1">
    <w:name w:val="s1"/>
    <w:uiPriority w:val="99"/>
    <w:rsid w:val="00300395"/>
  </w:style>
  <w:style w:type="character" w:customStyle="1" w:styleId="af0">
    <w:name w:val="Текст сноски Знак"/>
    <w:link w:val="af1"/>
    <w:locked/>
    <w:rsid w:val="00300395"/>
    <w:rPr>
      <w:lang w:eastAsia="en-US"/>
    </w:rPr>
  </w:style>
  <w:style w:type="paragraph" w:styleId="af1">
    <w:name w:val="footnote text"/>
    <w:basedOn w:val="a"/>
    <w:link w:val="af0"/>
    <w:rsid w:val="00300395"/>
    <w:pPr>
      <w:spacing w:after="0" w:line="240" w:lineRule="auto"/>
    </w:pPr>
  </w:style>
  <w:style w:type="character" w:customStyle="1" w:styleId="12">
    <w:name w:val="Текст сноски Знак1"/>
    <w:basedOn w:val="a0"/>
    <w:uiPriority w:val="99"/>
    <w:semiHidden/>
    <w:rsid w:val="00300395"/>
    <w:rPr>
      <w:sz w:val="20"/>
      <w:szCs w:val="20"/>
      <w:lang w:eastAsia="en-US"/>
    </w:rPr>
  </w:style>
  <w:style w:type="character" w:styleId="af2">
    <w:name w:val="Strong"/>
    <w:uiPriority w:val="99"/>
    <w:qFormat/>
    <w:locked/>
    <w:rsid w:val="00300395"/>
    <w:rPr>
      <w:rFonts w:cs="Times New Roman"/>
      <w:b/>
      <w:bCs/>
    </w:rPr>
  </w:style>
  <w:style w:type="paragraph" w:customStyle="1" w:styleId="Text1">
    <w:name w:val="Text1"/>
    <w:basedOn w:val="a"/>
    <w:rsid w:val="00300395"/>
    <w:pPr>
      <w:widowControl w:val="0"/>
      <w:overflowPunct w:val="0"/>
      <w:autoSpaceDE w:val="0"/>
      <w:autoSpaceDN w:val="0"/>
      <w:adjustRightInd w:val="0"/>
      <w:spacing w:after="20" w:line="240" w:lineRule="auto"/>
      <w:ind w:firstLine="340"/>
      <w:jc w:val="both"/>
      <w:textAlignment w:val="baseline"/>
    </w:pPr>
    <w:rPr>
      <w:rFonts w:ascii="Arial" w:eastAsia="Times New Roman" w:hAnsi="Arial"/>
      <w:sz w:val="24"/>
      <w:szCs w:val="20"/>
      <w:lang w:val="uk-UA" w:eastAsia="ru-RU"/>
    </w:rPr>
  </w:style>
  <w:style w:type="paragraph" w:styleId="21">
    <w:name w:val="Body Text Indent 2"/>
    <w:basedOn w:val="a"/>
    <w:link w:val="22"/>
    <w:uiPriority w:val="99"/>
    <w:unhideWhenUsed/>
    <w:rsid w:val="0030039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00395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3003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f3">
    <w:name w:val="Body Text Indent"/>
    <w:basedOn w:val="a"/>
    <w:link w:val="af4"/>
    <w:uiPriority w:val="99"/>
    <w:unhideWhenUsed/>
    <w:rsid w:val="00300395"/>
    <w:pPr>
      <w:tabs>
        <w:tab w:val="left" w:pos="142"/>
      </w:tabs>
      <w:spacing w:after="120" w:line="240" w:lineRule="auto"/>
      <w:ind w:left="283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300395"/>
    <w:rPr>
      <w:rFonts w:ascii="Times New Roman" w:eastAsia="Times New Roman" w:hAnsi="Times New Roman"/>
      <w:sz w:val="28"/>
      <w:szCs w:val="28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300395"/>
    <w:rPr>
      <w:rFonts w:ascii="Times New Roman" w:eastAsia="Times New Roman" w:hAnsi="Times New Roman"/>
      <w:sz w:val="16"/>
      <w:szCs w:val="16"/>
      <w:lang w:val="uk-UA" w:eastAsia="uk-UA"/>
    </w:rPr>
  </w:style>
  <w:style w:type="paragraph" w:styleId="32">
    <w:name w:val="Body Text Indent 3"/>
    <w:basedOn w:val="a"/>
    <w:link w:val="31"/>
    <w:uiPriority w:val="99"/>
    <w:semiHidden/>
    <w:unhideWhenUsed/>
    <w:rsid w:val="0030039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uk-UA" w:eastAsia="uk-UA"/>
    </w:rPr>
  </w:style>
  <w:style w:type="character" w:customStyle="1" w:styleId="no-wrap">
    <w:name w:val="no-wrap"/>
    <w:rsid w:val="00300395"/>
    <w:rPr>
      <w:bdr w:val="none" w:sz="0" w:space="0" w:color="auto" w:frame="1"/>
      <w:vertAlign w:val="baseline"/>
    </w:rPr>
  </w:style>
  <w:style w:type="character" w:customStyle="1" w:styleId="af5">
    <w:name w:val="Основной текст_"/>
    <w:basedOn w:val="a0"/>
    <w:rsid w:val="00300395"/>
    <w:rPr>
      <w:rFonts w:cs="Times New Roman"/>
      <w:lang w:bidi="ar-SA"/>
    </w:rPr>
  </w:style>
  <w:style w:type="character" w:styleId="af6">
    <w:name w:val="footnote reference"/>
    <w:uiPriority w:val="99"/>
    <w:semiHidden/>
    <w:rsid w:val="005317FF"/>
    <w:rPr>
      <w:rFonts w:cs="Times New Roman"/>
      <w:vertAlign w:val="superscript"/>
    </w:rPr>
  </w:style>
  <w:style w:type="character" w:styleId="af7">
    <w:name w:val="FollowedHyperlink"/>
    <w:uiPriority w:val="99"/>
    <w:semiHidden/>
    <w:rsid w:val="005317FF"/>
    <w:rPr>
      <w:rFonts w:cs="Times New Roman"/>
      <w:color w:val="800080"/>
      <w:u w:val="single"/>
    </w:rPr>
  </w:style>
  <w:style w:type="character" w:customStyle="1" w:styleId="13">
    <w:name w:val="Текст сноски Знак13"/>
    <w:uiPriority w:val="99"/>
    <w:semiHidden/>
    <w:rsid w:val="005317FF"/>
    <w:rPr>
      <w:rFonts w:cs="Times New Roman"/>
      <w:sz w:val="20"/>
      <w:szCs w:val="20"/>
    </w:rPr>
  </w:style>
  <w:style w:type="character" w:customStyle="1" w:styleId="120">
    <w:name w:val="Текст сноски Знак12"/>
    <w:uiPriority w:val="99"/>
    <w:semiHidden/>
    <w:rsid w:val="005317FF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5317FF"/>
    <w:rPr>
      <w:rFonts w:cs="Times New Roman"/>
      <w:sz w:val="20"/>
      <w:szCs w:val="20"/>
    </w:rPr>
  </w:style>
  <w:style w:type="character" w:customStyle="1" w:styleId="UnresolvedMention">
    <w:name w:val="Unresolved Mention"/>
    <w:uiPriority w:val="99"/>
    <w:semiHidden/>
    <w:rsid w:val="005317FF"/>
    <w:rPr>
      <w:rFonts w:cs="Times New Roman"/>
      <w:color w:val="auto"/>
      <w:shd w:val="clear" w:color="auto" w:fill="auto"/>
    </w:rPr>
  </w:style>
  <w:style w:type="paragraph" w:customStyle="1" w:styleId="TableParagraph">
    <w:name w:val="Table Paragraph"/>
    <w:basedOn w:val="a"/>
    <w:uiPriority w:val="1"/>
    <w:qFormat/>
    <w:rsid w:val="005317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5317FF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"/>
    <w:link w:val="af9"/>
    <w:uiPriority w:val="1"/>
    <w:qFormat/>
    <w:locked/>
    <w:rsid w:val="005317FF"/>
    <w:pPr>
      <w:widowControl w:val="0"/>
      <w:autoSpaceDE w:val="0"/>
      <w:autoSpaceDN w:val="0"/>
      <w:spacing w:before="1" w:after="0" w:line="240" w:lineRule="auto"/>
      <w:ind w:right="151"/>
      <w:jc w:val="right"/>
    </w:pPr>
    <w:rPr>
      <w:rFonts w:ascii="Times New Roman" w:eastAsia="Times New Roman" w:hAnsi="Times New Roman"/>
      <w:b/>
      <w:bCs/>
      <w:sz w:val="44"/>
      <w:szCs w:val="44"/>
      <w:lang w:val="en-US"/>
    </w:rPr>
  </w:style>
  <w:style w:type="character" w:customStyle="1" w:styleId="af9">
    <w:name w:val="Название Знак"/>
    <w:basedOn w:val="a0"/>
    <w:link w:val="af8"/>
    <w:uiPriority w:val="1"/>
    <w:rsid w:val="005317FF"/>
    <w:rPr>
      <w:rFonts w:ascii="Times New Roman" w:eastAsia="Times New Roman" w:hAnsi="Times New Roman"/>
      <w:b/>
      <w:bCs/>
      <w:sz w:val="44"/>
      <w:szCs w:val="44"/>
      <w:lang w:val="en-US" w:eastAsia="en-US"/>
    </w:rPr>
  </w:style>
  <w:style w:type="character" w:styleId="afa">
    <w:name w:val="annotation reference"/>
    <w:basedOn w:val="a0"/>
    <w:uiPriority w:val="99"/>
    <w:semiHidden/>
    <w:unhideWhenUsed/>
    <w:rsid w:val="00817D34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817D34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817D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d">
    <w:name w:val="Основной текст + Полужирный"/>
    <w:uiPriority w:val="99"/>
    <w:rsid w:val="00462C4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23">
    <w:name w:val="Основной текст (2)_"/>
    <w:link w:val="24"/>
    <w:uiPriority w:val="99"/>
    <w:locked/>
    <w:rsid w:val="00462C46"/>
    <w:rPr>
      <w:rFonts w:ascii="Times New Roman" w:hAnsi="Times New Roman"/>
      <w:b/>
      <w:bCs/>
      <w:sz w:val="17"/>
      <w:szCs w:val="17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462C46"/>
    <w:pPr>
      <w:widowControl w:val="0"/>
      <w:shd w:val="clear" w:color="auto" w:fill="FFFFFF"/>
      <w:spacing w:before="180" w:after="240" w:line="208" w:lineRule="exact"/>
      <w:jc w:val="center"/>
    </w:pPr>
    <w:rPr>
      <w:rFonts w:ascii="Times New Roman" w:hAnsi="Times New Roman"/>
      <w:b/>
      <w:bCs/>
      <w:sz w:val="17"/>
      <w:szCs w:val="17"/>
      <w:lang w:eastAsia="ru-RU"/>
    </w:rPr>
  </w:style>
  <w:style w:type="character" w:customStyle="1" w:styleId="14">
    <w:name w:val="Основной текст Знак1"/>
    <w:uiPriority w:val="99"/>
    <w:locked/>
    <w:rsid w:val="00462C46"/>
    <w:rPr>
      <w:rFonts w:ascii="Times New Roman" w:hAnsi="Times New Roman" w:cs="Times New Roman"/>
      <w:sz w:val="17"/>
      <w:szCs w:val="1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1" w:qFormat="1"/>
    <w:lsdException w:name="heading 2" w:locked="1" w:semiHidden="0" w:qFormat="1"/>
    <w:lsdException w:name="heading 3" w:locked="1" w:semiHidden="0" w:qFormat="1"/>
    <w:lsdException w:name="heading 4" w:locked="1" w:semiHidden="0" w:qFormat="1"/>
    <w:lsdException w:name="heading 5" w:locked="1" w:semiHidden="0" w:qFormat="1"/>
    <w:lsdException w:name="heading 6" w:locked="1" w:semiHidden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iPriority="0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/>
    <w:lsdException w:name="FollowedHyperlink" w:unhideWhenUsed="1"/>
    <w:lsdException w:name="Strong" w:locked="1" w:semiHidden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A53A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1"/>
    <w:qFormat/>
    <w:locked/>
    <w:rsid w:val="00AC4E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B44F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B93F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B44F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FB44FD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FB44FD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C4E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B44F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B93FFA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B44FD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FB44FD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B44FD"/>
    <w:rPr>
      <w:rFonts w:ascii="Cambria" w:hAnsi="Cambria" w:cs="Times New Roman"/>
      <w:i/>
      <w:iCs/>
      <w:color w:val="243F60"/>
    </w:rPr>
  </w:style>
  <w:style w:type="paragraph" w:styleId="a3">
    <w:name w:val="Balloon Text"/>
    <w:basedOn w:val="a"/>
    <w:link w:val="a4"/>
    <w:uiPriority w:val="99"/>
    <w:semiHidden/>
    <w:rsid w:val="00B9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93FFA"/>
    <w:rPr>
      <w:rFonts w:ascii="Tahoma" w:hAnsi="Tahoma" w:cs="Tahoma"/>
      <w:sz w:val="16"/>
      <w:szCs w:val="16"/>
    </w:rPr>
  </w:style>
  <w:style w:type="character" w:customStyle="1" w:styleId="go">
    <w:name w:val="go"/>
    <w:basedOn w:val="a0"/>
    <w:uiPriority w:val="99"/>
    <w:rsid w:val="00B93FFA"/>
    <w:rPr>
      <w:rFonts w:cs="Times New Roman"/>
    </w:rPr>
  </w:style>
  <w:style w:type="paragraph" w:styleId="a5">
    <w:name w:val="Body Text"/>
    <w:basedOn w:val="a"/>
    <w:link w:val="a6"/>
    <w:uiPriority w:val="1"/>
    <w:qFormat/>
    <w:rsid w:val="003F18A8"/>
    <w:pPr>
      <w:spacing w:after="12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locked/>
    <w:rsid w:val="003F18A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E34CB1"/>
    <w:rPr>
      <w:rFonts w:cs="Times New Roman"/>
    </w:rPr>
  </w:style>
  <w:style w:type="paragraph" w:styleId="a7">
    <w:name w:val="header"/>
    <w:basedOn w:val="a"/>
    <w:link w:val="a8"/>
    <w:uiPriority w:val="99"/>
    <w:rsid w:val="00D27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27466"/>
    <w:rPr>
      <w:rFonts w:cs="Times New Roman"/>
    </w:rPr>
  </w:style>
  <w:style w:type="paragraph" w:styleId="a9">
    <w:name w:val="footer"/>
    <w:basedOn w:val="a"/>
    <w:link w:val="aa"/>
    <w:uiPriority w:val="99"/>
    <w:rsid w:val="00D27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D27466"/>
    <w:rPr>
      <w:rFonts w:cs="Times New Roman"/>
    </w:rPr>
  </w:style>
  <w:style w:type="paragraph" w:customStyle="1" w:styleId="11">
    <w:name w:val="Абзац списка1"/>
    <w:basedOn w:val="a"/>
    <w:uiPriority w:val="99"/>
    <w:rsid w:val="00D64059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a0"/>
    <w:uiPriority w:val="99"/>
    <w:rsid w:val="00D64059"/>
    <w:rPr>
      <w:rFonts w:cs="Times New Roman"/>
    </w:rPr>
  </w:style>
  <w:style w:type="character" w:styleId="ab">
    <w:name w:val="Hyperlink"/>
    <w:basedOn w:val="a0"/>
    <w:uiPriority w:val="99"/>
    <w:rsid w:val="00C7543C"/>
    <w:rPr>
      <w:rFonts w:cs="Times New Roman"/>
      <w:color w:val="0000FF"/>
      <w:u w:val="single"/>
    </w:rPr>
  </w:style>
  <w:style w:type="character" w:styleId="ac">
    <w:name w:val="Emphasis"/>
    <w:basedOn w:val="a0"/>
    <w:uiPriority w:val="99"/>
    <w:qFormat/>
    <w:rsid w:val="00C7543C"/>
    <w:rPr>
      <w:rFonts w:cs="Times New Roman"/>
      <w:i/>
    </w:rPr>
  </w:style>
  <w:style w:type="character" w:customStyle="1" w:styleId="personname">
    <w:name w:val="person_name"/>
    <w:basedOn w:val="a0"/>
    <w:uiPriority w:val="99"/>
    <w:rsid w:val="00C7543C"/>
    <w:rPr>
      <w:rFonts w:cs="Times New Roman"/>
    </w:rPr>
  </w:style>
  <w:style w:type="table" w:styleId="ad">
    <w:name w:val="Table Grid"/>
    <w:basedOn w:val="a1"/>
    <w:uiPriority w:val="99"/>
    <w:rsid w:val="003557B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FB44FD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/>
    </w:rPr>
  </w:style>
  <w:style w:type="character" w:customStyle="1" w:styleId="apple-tab-span">
    <w:name w:val="apple-tab-span"/>
    <w:uiPriority w:val="99"/>
    <w:rsid w:val="00300395"/>
    <w:rPr>
      <w:rFonts w:cs="Times New Roman"/>
    </w:rPr>
  </w:style>
  <w:style w:type="paragraph" w:styleId="af">
    <w:name w:val="Normal (Web)"/>
    <w:basedOn w:val="a"/>
    <w:uiPriority w:val="99"/>
    <w:locked/>
    <w:rsid w:val="00300395"/>
    <w:pPr>
      <w:spacing w:before="100" w:beforeAutospacing="1" w:after="100" w:afterAutospacing="1" w:line="240" w:lineRule="auto"/>
    </w:pPr>
    <w:rPr>
      <w:rFonts w:ascii="Times" w:eastAsia="MS Mincho" w:hAnsi="Times" w:cs="Times"/>
      <w:sz w:val="20"/>
      <w:szCs w:val="20"/>
      <w:lang w:val="en-US"/>
    </w:rPr>
  </w:style>
  <w:style w:type="character" w:customStyle="1" w:styleId="s1">
    <w:name w:val="s1"/>
    <w:uiPriority w:val="99"/>
    <w:rsid w:val="00300395"/>
  </w:style>
  <w:style w:type="character" w:customStyle="1" w:styleId="af0">
    <w:name w:val="Текст сноски Знак"/>
    <w:link w:val="af1"/>
    <w:locked/>
    <w:rsid w:val="00300395"/>
    <w:rPr>
      <w:lang w:eastAsia="en-US"/>
    </w:rPr>
  </w:style>
  <w:style w:type="paragraph" w:styleId="af1">
    <w:name w:val="footnote text"/>
    <w:basedOn w:val="a"/>
    <w:link w:val="af0"/>
    <w:rsid w:val="00300395"/>
    <w:pPr>
      <w:spacing w:after="0" w:line="240" w:lineRule="auto"/>
    </w:pPr>
  </w:style>
  <w:style w:type="character" w:customStyle="1" w:styleId="12">
    <w:name w:val="Текст сноски Знак1"/>
    <w:basedOn w:val="a0"/>
    <w:uiPriority w:val="99"/>
    <w:semiHidden/>
    <w:rsid w:val="00300395"/>
    <w:rPr>
      <w:sz w:val="20"/>
      <w:szCs w:val="20"/>
      <w:lang w:eastAsia="en-US"/>
    </w:rPr>
  </w:style>
  <w:style w:type="character" w:styleId="af2">
    <w:name w:val="Strong"/>
    <w:uiPriority w:val="99"/>
    <w:qFormat/>
    <w:locked/>
    <w:rsid w:val="00300395"/>
    <w:rPr>
      <w:rFonts w:cs="Times New Roman"/>
      <w:b/>
      <w:bCs/>
    </w:rPr>
  </w:style>
  <w:style w:type="paragraph" w:customStyle="1" w:styleId="Text1">
    <w:name w:val="Text1"/>
    <w:basedOn w:val="a"/>
    <w:rsid w:val="00300395"/>
    <w:pPr>
      <w:widowControl w:val="0"/>
      <w:overflowPunct w:val="0"/>
      <w:autoSpaceDE w:val="0"/>
      <w:autoSpaceDN w:val="0"/>
      <w:adjustRightInd w:val="0"/>
      <w:spacing w:after="20" w:line="240" w:lineRule="auto"/>
      <w:ind w:firstLine="340"/>
      <w:jc w:val="both"/>
      <w:textAlignment w:val="baseline"/>
    </w:pPr>
    <w:rPr>
      <w:rFonts w:ascii="Arial" w:eastAsia="Times New Roman" w:hAnsi="Arial"/>
      <w:sz w:val="24"/>
      <w:szCs w:val="20"/>
      <w:lang w:val="uk-UA" w:eastAsia="ru-RU"/>
    </w:rPr>
  </w:style>
  <w:style w:type="paragraph" w:styleId="21">
    <w:name w:val="Body Text Indent 2"/>
    <w:basedOn w:val="a"/>
    <w:link w:val="22"/>
    <w:uiPriority w:val="99"/>
    <w:unhideWhenUsed/>
    <w:rsid w:val="0030039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00395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3003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f3">
    <w:name w:val="Body Text Indent"/>
    <w:basedOn w:val="a"/>
    <w:link w:val="af4"/>
    <w:uiPriority w:val="99"/>
    <w:unhideWhenUsed/>
    <w:rsid w:val="00300395"/>
    <w:pPr>
      <w:tabs>
        <w:tab w:val="left" w:pos="142"/>
      </w:tabs>
      <w:spacing w:after="120" w:line="240" w:lineRule="auto"/>
      <w:ind w:left="283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300395"/>
    <w:rPr>
      <w:rFonts w:ascii="Times New Roman" w:eastAsia="Times New Roman" w:hAnsi="Times New Roman"/>
      <w:sz w:val="28"/>
      <w:szCs w:val="28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300395"/>
    <w:rPr>
      <w:rFonts w:ascii="Times New Roman" w:eastAsia="Times New Roman" w:hAnsi="Times New Roman"/>
      <w:sz w:val="16"/>
      <w:szCs w:val="16"/>
      <w:lang w:val="uk-UA" w:eastAsia="uk-UA"/>
    </w:rPr>
  </w:style>
  <w:style w:type="paragraph" w:styleId="32">
    <w:name w:val="Body Text Indent 3"/>
    <w:basedOn w:val="a"/>
    <w:link w:val="31"/>
    <w:uiPriority w:val="99"/>
    <w:semiHidden/>
    <w:unhideWhenUsed/>
    <w:rsid w:val="0030039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uk-UA" w:eastAsia="uk-UA"/>
    </w:rPr>
  </w:style>
  <w:style w:type="character" w:customStyle="1" w:styleId="no-wrap">
    <w:name w:val="no-wrap"/>
    <w:rsid w:val="00300395"/>
    <w:rPr>
      <w:bdr w:val="none" w:sz="0" w:space="0" w:color="auto" w:frame="1"/>
      <w:vertAlign w:val="baseline"/>
    </w:rPr>
  </w:style>
  <w:style w:type="character" w:customStyle="1" w:styleId="af5">
    <w:name w:val="Основной текст_"/>
    <w:basedOn w:val="a0"/>
    <w:rsid w:val="00300395"/>
    <w:rPr>
      <w:rFonts w:cs="Times New Roman"/>
      <w:lang w:bidi="ar-SA"/>
    </w:rPr>
  </w:style>
  <w:style w:type="character" w:styleId="af6">
    <w:name w:val="footnote reference"/>
    <w:uiPriority w:val="99"/>
    <w:semiHidden/>
    <w:rsid w:val="005317FF"/>
    <w:rPr>
      <w:rFonts w:cs="Times New Roman"/>
      <w:vertAlign w:val="superscript"/>
    </w:rPr>
  </w:style>
  <w:style w:type="character" w:styleId="af7">
    <w:name w:val="FollowedHyperlink"/>
    <w:uiPriority w:val="99"/>
    <w:semiHidden/>
    <w:rsid w:val="005317FF"/>
    <w:rPr>
      <w:rFonts w:cs="Times New Roman"/>
      <w:color w:val="800080"/>
      <w:u w:val="single"/>
    </w:rPr>
  </w:style>
  <w:style w:type="character" w:customStyle="1" w:styleId="13">
    <w:name w:val="Текст сноски Знак13"/>
    <w:uiPriority w:val="99"/>
    <w:semiHidden/>
    <w:rsid w:val="005317FF"/>
    <w:rPr>
      <w:rFonts w:cs="Times New Roman"/>
      <w:sz w:val="20"/>
      <w:szCs w:val="20"/>
    </w:rPr>
  </w:style>
  <w:style w:type="character" w:customStyle="1" w:styleId="120">
    <w:name w:val="Текст сноски Знак12"/>
    <w:uiPriority w:val="99"/>
    <w:semiHidden/>
    <w:rsid w:val="005317FF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5317FF"/>
    <w:rPr>
      <w:rFonts w:cs="Times New Roman"/>
      <w:sz w:val="20"/>
      <w:szCs w:val="20"/>
    </w:rPr>
  </w:style>
  <w:style w:type="character" w:customStyle="1" w:styleId="UnresolvedMention">
    <w:name w:val="Unresolved Mention"/>
    <w:uiPriority w:val="99"/>
    <w:semiHidden/>
    <w:rsid w:val="005317FF"/>
    <w:rPr>
      <w:rFonts w:cs="Times New Roman"/>
      <w:color w:val="auto"/>
      <w:shd w:val="clear" w:color="auto" w:fill="auto"/>
    </w:rPr>
  </w:style>
  <w:style w:type="paragraph" w:customStyle="1" w:styleId="TableParagraph">
    <w:name w:val="Table Paragraph"/>
    <w:basedOn w:val="a"/>
    <w:uiPriority w:val="1"/>
    <w:qFormat/>
    <w:rsid w:val="005317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5317FF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"/>
    <w:link w:val="af9"/>
    <w:uiPriority w:val="1"/>
    <w:qFormat/>
    <w:locked/>
    <w:rsid w:val="005317FF"/>
    <w:pPr>
      <w:widowControl w:val="0"/>
      <w:autoSpaceDE w:val="0"/>
      <w:autoSpaceDN w:val="0"/>
      <w:spacing w:before="1" w:after="0" w:line="240" w:lineRule="auto"/>
      <w:ind w:right="151"/>
      <w:jc w:val="right"/>
    </w:pPr>
    <w:rPr>
      <w:rFonts w:ascii="Times New Roman" w:eastAsia="Times New Roman" w:hAnsi="Times New Roman"/>
      <w:b/>
      <w:bCs/>
      <w:sz w:val="44"/>
      <w:szCs w:val="44"/>
      <w:lang w:val="en-US"/>
    </w:rPr>
  </w:style>
  <w:style w:type="character" w:customStyle="1" w:styleId="af9">
    <w:name w:val="Название Знак"/>
    <w:basedOn w:val="a0"/>
    <w:link w:val="af8"/>
    <w:uiPriority w:val="1"/>
    <w:rsid w:val="005317FF"/>
    <w:rPr>
      <w:rFonts w:ascii="Times New Roman" w:eastAsia="Times New Roman" w:hAnsi="Times New Roman"/>
      <w:b/>
      <w:bCs/>
      <w:sz w:val="44"/>
      <w:szCs w:val="44"/>
      <w:lang w:val="en-US" w:eastAsia="en-US"/>
    </w:rPr>
  </w:style>
  <w:style w:type="character" w:styleId="afa">
    <w:name w:val="annotation reference"/>
    <w:basedOn w:val="a0"/>
    <w:uiPriority w:val="99"/>
    <w:semiHidden/>
    <w:unhideWhenUsed/>
    <w:rsid w:val="00817D34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817D34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817D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d">
    <w:name w:val="Основной текст + Полужирный"/>
    <w:uiPriority w:val="99"/>
    <w:rsid w:val="00462C4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23">
    <w:name w:val="Основной текст (2)_"/>
    <w:link w:val="24"/>
    <w:uiPriority w:val="99"/>
    <w:locked/>
    <w:rsid w:val="00462C46"/>
    <w:rPr>
      <w:rFonts w:ascii="Times New Roman" w:hAnsi="Times New Roman"/>
      <w:b/>
      <w:bCs/>
      <w:sz w:val="17"/>
      <w:szCs w:val="17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462C46"/>
    <w:pPr>
      <w:widowControl w:val="0"/>
      <w:shd w:val="clear" w:color="auto" w:fill="FFFFFF"/>
      <w:spacing w:before="180" w:after="240" w:line="208" w:lineRule="exact"/>
      <w:jc w:val="center"/>
    </w:pPr>
    <w:rPr>
      <w:rFonts w:ascii="Times New Roman" w:hAnsi="Times New Roman"/>
      <w:b/>
      <w:bCs/>
      <w:sz w:val="17"/>
      <w:szCs w:val="17"/>
      <w:lang w:eastAsia="ru-RU"/>
    </w:rPr>
  </w:style>
  <w:style w:type="character" w:customStyle="1" w:styleId="14">
    <w:name w:val="Основной текст Знак1"/>
    <w:uiPriority w:val="99"/>
    <w:locked/>
    <w:rsid w:val="00462C46"/>
    <w:rPr>
      <w:rFonts w:ascii="Times New Roman" w:hAnsi="Times New Roman" w:cs="Times New Roman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5555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556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557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558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561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562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11729" TargetMode="External"/><Relationship Id="rId13" Type="http://schemas.openxmlformats.org/officeDocument/2006/relationships/hyperlink" Target="https://www.minregion.gov.ua/wp-content/uploads/2016/05/Nakaz-Minregionu-79_31.03.16.pdf" TargetMode="External"/><Relationship Id="rId18" Type="http://schemas.openxmlformats.org/officeDocument/2006/relationships/hyperlink" Target="https://zakon.rada.gov.ua/laws/show/827-2016-%D0%B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minregion.gov.u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inregion.gov.ua/wp-content/uploads/2016/05/Nakaz_---75_30.03.2016.pdf" TargetMode="External"/><Relationship Id="rId17" Type="http://schemas.openxmlformats.org/officeDocument/2006/relationships/hyperlink" Target="https://zakon.rada.gov.ua/laws/show/932-2015-%D0%BF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0.rada.gov.ua/laws/show/932-2015-%D0%BF/print1446543561174135" TargetMode="External"/><Relationship Id="rId20" Type="http://schemas.openxmlformats.org/officeDocument/2006/relationships/hyperlink" Target="https://zakon.rada.gov.ua/laws/show/722/201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akon4.rada.gov.ua/laws/show/156-19/print144654215066321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zakon5.rada.gov.ua/laws/show/931-2015-%D0%BF/print14465430085428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kbuapa.kharkov.ua/e-book/db/2009-2/doc/5/06.pd" TargetMode="External"/><Relationship Id="rId19" Type="http://schemas.openxmlformats.org/officeDocument/2006/relationships/hyperlink" Target="https://zakon.rada.gov.ua/laws/show/n0031525-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ss.gov.ua/articles/810/" TargetMode="External"/><Relationship Id="rId14" Type="http://schemas.openxmlformats.org/officeDocument/2006/relationships/hyperlink" Target="https://zakon.rada.gov.ua/laws/show/z0005-20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3924</Words>
  <Characters>22372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Набуті знання та навички можуть бути використані в практичній діяльності державн</vt:lpstr>
      <vt:lpstr>Використання новітніх програмних засобів під час виконання практичних та лаборат</vt:lpstr>
      <vt:lpstr/>
      <vt:lpstr>Дoдaткoиa лiтepaтypa</vt:lpstr>
      <vt:lpstr>Іфopмaцiйнi pecypcи</vt:lpstr>
    </vt:vector>
  </TitlesOfParts>
  <Company/>
  <LinksUpToDate>false</LinksUpToDate>
  <CharactersWithSpaces>26244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dcterms:created xsi:type="dcterms:W3CDTF">2023-11-01T09:16:00Z</dcterms:created>
  <dcterms:modified xsi:type="dcterms:W3CDTF">2023-11-01T17:36:00Z</dcterms:modified>
</cp:coreProperties>
</file>