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2827" w14:textId="771ED81E" w:rsidR="00C56E2B" w:rsidRPr="004F74DA" w:rsidRDefault="00C56E2B" w:rsidP="00C56E2B">
      <w:pPr>
        <w:ind w:hanging="11"/>
        <w:jc w:val="center"/>
        <w:rPr>
          <w:rFonts w:cs="Times New Roman"/>
          <w:b/>
          <w:bCs/>
          <w:szCs w:val="28"/>
          <w:lang w:val="uk-UA"/>
        </w:rPr>
      </w:pPr>
      <w:r w:rsidRPr="004F74DA">
        <w:rPr>
          <w:rFonts w:cs="Times New Roman"/>
          <w:b/>
          <w:bCs/>
          <w:szCs w:val="28"/>
          <w:lang w:val="uk-UA"/>
        </w:rPr>
        <w:t>Питання до</w:t>
      </w:r>
      <w:r>
        <w:rPr>
          <w:rFonts w:cs="Times New Roman"/>
          <w:b/>
          <w:bCs/>
          <w:szCs w:val="28"/>
          <w:lang w:val="uk-UA"/>
        </w:rPr>
        <w:t xml:space="preserve"> модулю 1 з</w:t>
      </w:r>
      <w:r w:rsidRPr="004F74DA">
        <w:rPr>
          <w:rFonts w:cs="Times New Roman"/>
          <w:b/>
          <w:bCs/>
          <w:szCs w:val="28"/>
          <w:lang w:val="uk-UA"/>
        </w:rPr>
        <w:t xml:space="preserve"> </w:t>
      </w:r>
      <w:r>
        <w:rPr>
          <w:rFonts w:cs="Times New Roman"/>
          <w:b/>
          <w:bCs/>
          <w:szCs w:val="28"/>
          <w:lang w:val="uk-UA"/>
        </w:rPr>
        <w:t>дисципліни</w:t>
      </w:r>
      <w:r w:rsidRPr="004F74DA">
        <w:rPr>
          <w:rFonts w:cs="Times New Roman"/>
          <w:b/>
          <w:bCs/>
          <w:szCs w:val="28"/>
          <w:lang w:val="uk-UA"/>
        </w:rPr>
        <w:t xml:space="preserve"> </w:t>
      </w:r>
      <w:r>
        <w:rPr>
          <w:rFonts w:cs="Times New Roman"/>
          <w:b/>
          <w:bCs/>
          <w:szCs w:val="28"/>
          <w:lang w:val="uk-UA"/>
        </w:rPr>
        <w:t>«</w:t>
      </w:r>
      <w:r w:rsidRPr="004F74DA">
        <w:rPr>
          <w:rFonts w:cs="Times New Roman"/>
          <w:b/>
          <w:bCs/>
          <w:szCs w:val="28"/>
          <w:lang w:val="uk-UA"/>
        </w:rPr>
        <w:t>Інноваційний інжиніринг</w:t>
      </w:r>
      <w:r>
        <w:rPr>
          <w:rFonts w:cs="Times New Roman"/>
          <w:b/>
          <w:bCs/>
          <w:szCs w:val="28"/>
          <w:lang w:val="uk-UA"/>
        </w:rPr>
        <w:t>»</w:t>
      </w:r>
    </w:p>
    <w:p w14:paraId="3F6E3FED" w14:textId="77777777" w:rsidR="00C56E2B" w:rsidRPr="004F74DA" w:rsidRDefault="00C56E2B" w:rsidP="00C56E2B">
      <w:pPr>
        <w:rPr>
          <w:rFonts w:eastAsia="Times New Roman" w:cs="Times New Roman"/>
          <w:szCs w:val="28"/>
          <w:lang w:val="uk-UA" w:eastAsia="ru-RU"/>
        </w:rPr>
      </w:pPr>
    </w:p>
    <w:p w14:paraId="03974630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Розкрити поняття</w:t>
      </w:r>
      <w:r w:rsidRPr="004F74DA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«І</w:t>
      </w:r>
      <w:r w:rsidRPr="004F74DA">
        <w:rPr>
          <w:rFonts w:eastAsia="Times New Roman" w:cs="Times New Roman"/>
          <w:szCs w:val="28"/>
          <w:lang w:val="uk-UA" w:eastAsia="ru-RU"/>
        </w:rPr>
        <w:t>нноваційний інжині</w:t>
      </w:r>
      <w:r>
        <w:rPr>
          <w:rFonts w:eastAsia="Times New Roman" w:cs="Times New Roman"/>
          <w:szCs w:val="28"/>
          <w:lang w:val="uk-UA" w:eastAsia="ru-RU"/>
        </w:rPr>
        <w:t>ри</w:t>
      </w:r>
      <w:r w:rsidRPr="004F74DA">
        <w:rPr>
          <w:rFonts w:eastAsia="Times New Roman" w:cs="Times New Roman"/>
          <w:szCs w:val="28"/>
          <w:lang w:val="uk-UA" w:eastAsia="ru-RU"/>
        </w:rPr>
        <w:t>нг</w:t>
      </w:r>
      <w:r>
        <w:rPr>
          <w:rFonts w:eastAsia="Times New Roman" w:cs="Times New Roman"/>
          <w:szCs w:val="28"/>
          <w:lang w:val="uk-UA" w:eastAsia="ru-RU"/>
        </w:rPr>
        <w:t>»</w:t>
      </w:r>
      <w:r w:rsidRPr="004F74DA">
        <w:rPr>
          <w:rFonts w:eastAsia="Times New Roman" w:cs="Times New Roman"/>
          <w:szCs w:val="28"/>
          <w:lang w:val="uk-UA" w:eastAsia="ru-RU"/>
        </w:rPr>
        <w:t xml:space="preserve"> у сфері енергетики і чому він важливий</w:t>
      </w:r>
    </w:p>
    <w:p w14:paraId="5D6C3FCE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основні виклики стоять перед енергетичною галуззю у сучасному світі?</w:t>
      </w:r>
    </w:p>
    <w:p w14:paraId="1CD8ADA9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технологічні інновації можуть підвищити ефективність виробництва електроенергії?</w:t>
      </w:r>
    </w:p>
    <w:p w14:paraId="3F8AEE7B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впровадження відновлюваних джерел енергії впливає на сферу енергетики?</w:t>
      </w:r>
    </w:p>
    <w:p w14:paraId="4FEBC677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Яким чином інноваційний інжиніринг сприяє розвитку "розумних" мереж та енергозбереженню?</w:t>
      </w:r>
    </w:p>
    <w:p w14:paraId="23299EA5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розвивати технології зберігання електроенергії в сфері енергетики?</w:t>
      </w:r>
    </w:p>
    <w:p w14:paraId="0EB7EA80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оптимізації дистанційного моніторингу та керування енергосистемами?</w:t>
      </w:r>
    </w:p>
    <w:p w14:paraId="40ABD9B6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 xml:space="preserve">Які виклики пов'язані з </w:t>
      </w:r>
      <w:proofErr w:type="spellStart"/>
      <w:r w:rsidRPr="004F74DA">
        <w:rPr>
          <w:rFonts w:eastAsia="Times New Roman" w:cs="Times New Roman"/>
          <w:szCs w:val="28"/>
          <w:lang w:val="uk-UA" w:eastAsia="ru-RU"/>
        </w:rPr>
        <w:t>кібербезпекою</w:t>
      </w:r>
      <w:proofErr w:type="spellEnd"/>
      <w:r w:rsidRPr="004F74DA">
        <w:rPr>
          <w:rFonts w:eastAsia="Times New Roman" w:cs="Times New Roman"/>
          <w:szCs w:val="28"/>
          <w:lang w:val="uk-UA" w:eastAsia="ru-RU"/>
        </w:rPr>
        <w:t xml:space="preserve"> в енергетичній галузі та як їх вирішувати?</w:t>
      </w:r>
    </w:p>
    <w:p w14:paraId="1BCBF136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враховувати екологічні аспекти при розробці інноваційних рішень для енергетики?</w:t>
      </w:r>
    </w:p>
    <w:p w14:paraId="79F17324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оптимізації енергетичної інфраструктури міст?</w:t>
      </w:r>
    </w:p>
    <w:p w14:paraId="3EDB13B4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фактори впливають на прийняття рішень щодо інвестування в інноваційні проекти в енергетиці?</w:t>
      </w:r>
    </w:p>
    <w:p w14:paraId="758FC252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Яким чином інноваційний інжиніринг допомагає вирішувати проблеми з енергоефективністю?</w:t>
      </w:r>
    </w:p>
    <w:p w14:paraId="271EAD24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Що таке "інтернет речей" (</w:t>
      </w:r>
      <w:proofErr w:type="spellStart"/>
      <w:r w:rsidRPr="004F74DA">
        <w:rPr>
          <w:rFonts w:eastAsia="Times New Roman" w:cs="Times New Roman"/>
          <w:szCs w:val="28"/>
          <w:lang w:val="uk-UA" w:eastAsia="ru-RU"/>
        </w:rPr>
        <w:t>IoT</w:t>
      </w:r>
      <w:proofErr w:type="spellEnd"/>
      <w:r w:rsidRPr="004F74DA">
        <w:rPr>
          <w:rFonts w:eastAsia="Times New Roman" w:cs="Times New Roman"/>
          <w:szCs w:val="28"/>
          <w:lang w:val="uk-UA" w:eastAsia="ru-RU"/>
        </w:rPr>
        <w:t>) і як він використовується в сфері енергетики?</w:t>
      </w:r>
    </w:p>
    <w:p w14:paraId="5EE5008A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 xml:space="preserve">Як важливо розробляти нові матеріали для покращення сонячних </w:t>
      </w:r>
      <w:proofErr w:type="spellStart"/>
      <w:r w:rsidRPr="004F74DA">
        <w:rPr>
          <w:rFonts w:eastAsia="Times New Roman" w:cs="Times New Roman"/>
          <w:szCs w:val="28"/>
          <w:lang w:val="uk-UA" w:eastAsia="ru-RU"/>
        </w:rPr>
        <w:t>батарей</w:t>
      </w:r>
      <w:proofErr w:type="spellEnd"/>
      <w:r w:rsidRPr="004F74DA">
        <w:rPr>
          <w:rFonts w:eastAsia="Times New Roman" w:cs="Times New Roman"/>
          <w:szCs w:val="28"/>
          <w:lang w:val="uk-UA" w:eastAsia="ru-RU"/>
        </w:rPr>
        <w:t xml:space="preserve"> та вітрових генераторів?</w:t>
      </w:r>
    </w:p>
    <w:p w14:paraId="12528C65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lastRenderedPageBreak/>
        <w:t>Як використовувати інноваційний інжиніринг для модернізації енергетичних мереж та інфраструктури?</w:t>
      </w:r>
    </w:p>
    <w:p w14:paraId="03E0C581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Яким чином інноваційний інжиніринг впливає на розробку нових енергозберігаючих технологій?</w:t>
      </w:r>
    </w:p>
    <w:p w14:paraId="61058BED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можливості пропонує "зелена" енергетика і які інновації потрібні для її подальшого розвитку?</w:t>
      </w:r>
    </w:p>
    <w:p w14:paraId="2CD5E76E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розробляти технології для використання відновлюваної біомаси в енергетиці?</w:t>
      </w:r>
    </w:p>
    <w:p w14:paraId="251C22C1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підвищення надійності та безпеки енергетичних об'єктів?</w:t>
      </w:r>
    </w:p>
    <w:p w14:paraId="436E1E01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залучати громадськість до процесу прийняття рішень щодо розвитку енергетики?</w:t>
      </w:r>
    </w:p>
    <w:p w14:paraId="7281E8AC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зменшення втрат електроенергії під час транспортування та розподілу?</w:t>
      </w:r>
    </w:p>
    <w:p w14:paraId="7CC8064B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перспективи розвитку ядерної енергетики в контексті інноваційного інжинірингу?</w:t>
      </w:r>
    </w:p>
    <w:p w14:paraId="20A6562C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співпрацювати з академічними установами та дослідницькими лабораторіями у сфері енергетики?</w:t>
      </w:r>
    </w:p>
    <w:p w14:paraId="28449141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зменшення викидів парникових газів в енергетиці?</w:t>
      </w:r>
    </w:p>
    <w:p w14:paraId="69853816" w14:textId="77777777" w:rsidR="00C56E2B" w:rsidRPr="004F74DA" w:rsidRDefault="00C56E2B" w:rsidP="00C56E2B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розвивати технології енергоефективних будівель та об'єктів?</w:t>
      </w:r>
    </w:p>
    <w:p w14:paraId="394C4377" w14:textId="77777777" w:rsidR="00CD7444" w:rsidRPr="00C56E2B" w:rsidRDefault="00CD7444">
      <w:pPr>
        <w:rPr>
          <w:lang w:val="uk-UA"/>
        </w:rPr>
      </w:pPr>
    </w:p>
    <w:sectPr w:rsidR="00CD7444" w:rsidRPr="00C5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50367"/>
    <w:multiLevelType w:val="multilevel"/>
    <w:tmpl w:val="8688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2B"/>
    <w:rsid w:val="00602F3D"/>
    <w:rsid w:val="00C56E2B"/>
    <w:rsid w:val="00C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AD0A"/>
  <w15:chartTrackingRefBased/>
  <w15:docId w15:val="{FD7F008A-14A2-4796-88F3-BE967E8F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E2B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2023-11-02T15:22:00Z</dcterms:created>
  <dcterms:modified xsi:type="dcterms:W3CDTF">2023-11-02T15:23:00Z</dcterms:modified>
</cp:coreProperties>
</file>