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7F" w:rsidRPr="007417E5" w:rsidRDefault="00F6317F" w:rsidP="00F6317F">
      <w:pPr>
        <w:tabs>
          <w:tab w:val="left" w:pos="1134"/>
          <w:tab w:val="left" w:pos="1418"/>
        </w:tabs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417E5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7417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17E5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7417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т.8</w:t>
      </w:r>
      <w:r w:rsidRPr="007417E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317F" w:rsidRPr="007417E5" w:rsidRDefault="00F6317F" w:rsidP="00F6317F">
      <w:pPr>
        <w:pStyle w:val="1"/>
        <w:tabs>
          <w:tab w:val="left" w:pos="284"/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7417E5">
        <w:rPr>
          <w:sz w:val="28"/>
          <w:szCs w:val="28"/>
        </w:rPr>
        <w:t>1. На основі вивченої законодавчої бази України встановіть перелік нормативно-правової основи конфіденційного співробітництва. Відповідь зобразіть у вигляді схеми із короткою характеристикою актів.</w:t>
      </w:r>
    </w:p>
    <w:p w:rsidR="00F6317F" w:rsidRPr="007417E5" w:rsidRDefault="00F6317F" w:rsidP="00F6317F">
      <w:pPr>
        <w:pStyle w:val="1"/>
        <w:tabs>
          <w:tab w:val="left" w:pos="284"/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7417E5">
        <w:rPr>
          <w:sz w:val="28"/>
          <w:szCs w:val="28"/>
        </w:rPr>
        <w:t>2. </w:t>
      </w:r>
      <w:r w:rsidR="00FE7C8E">
        <w:rPr>
          <w:sz w:val="28"/>
          <w:szCs w:val="28"/>
        </w:rPr>
        <w:t>Впродовж учбового часу розбившись по парах з колегами по учбовій групі здійсніть оперативно-розшукових захід зовнішнє спостереження в умовах міста</w:t>
      </w:r>
      <w:r w:rsidRPr="007417E5">
        <w:rPr>
          <w:sz w:val="28"/>
          <w:szCs w:val="28"/>
        </w:rPr>
        <w:t>.</w:t>
      </w:r>
      <w:r w:rsidR="00FE7C8E">
        <w:rPr>
          <w:sz w:val="28"/>
          <w:szCs w:val="28"/>
        </w:rPr>
        <w:t xml:space="preserve"> За результатами складіть рапорт про проведений ОРЗ.</w:t>
      </w:r>
      <w:bookmarkStart w:id="0" w:name="_GoBack"/>
      <w:bookmarkEnd w:id="0"/>
    </w:p>
    <w:p w:rsidR="00F6317F" w:rsidRPr="007417E5" w:rsidRDefault="00F6317F" w:rsidP="00F6317F">
      <w:pPr>
        <w:pStyle w:val="1"/>
        <w:tabs>
          <w:tab w:val="left" w:pos="284"/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7417E5">
        <w:rPr>
          <w:sz w:val="28"/>
          <w:szCs w:val="28"/>
        </w:rPr>
        <w:t>3. На основі аналізу діючого законодавства з’ясуйте, яким чином відбувається співробітництво особи з оперативними працівниками. Відповідь зобразіть у покроковій схемі.</w:t>
      </w:r>
    </w:p>
    <w:p w:rsidR="00F6317F" w:rsidRDefault="00F6317F" w:rsidP="00F6317F">
      <w:pPr>
        <w:pStyle w:val="1"/>
        <w:tabs>
          <w:tab w:val="left" w:pos="284"/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7417E5">
        <w:rPr>
          <w:sz w:val="28"/>
          <w:szCs w:val="28"/>
        </w:rPr>
        <w:t>4. Обґрунтуйте чим регламентується порядок, умови, організація і методика</w:t>
      </w:r>
      <w:r>
        <w:rPr>
          <w:sz w:val="28"/>
          <w:szCs w:val="28"/>
        </w:rPr>
        <w:t xml:space="preserve"> роботи громадських помічників. Відповідь підготуйте у вигляді презентації.</w:t>
      </w:r>
    </w:p>
    <w:p w:rsidR="007417E5" w:rsidRDefault="007417E5" w:rsidP="00F6317F">
      <w:pPr>
        <w:pStyle w:val="1"/>
        <w:tabs>
          <w:tab w:val="left" w:pos="284"/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Письмово підготуйте план оперативно-розшукових заходів за оперативно-розшуковою справою категорії ЗАХИСТ.</w:t>
      </w:r>
    </w:p>
    <w:p w:rsidR="009D52FA" w:rsidRDefault="009D52FA"/>
    <w:sectPr w:rsidR="009D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7F"/>
    <w:rsid w:val="007417E5"/>
    <w:rsid w:val="009D52FA"/>
    <w:rsid w:val="00F6317F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3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PC 2023</cp:lastModifiedBy>
  <cp:revision>4</cp:revision>
  <dcterms:created xsi:type="dcterms:W3CDTF">2023-03-17T11:24:00Z</dcterms:created>
  <dcterms:modified xsi:type="dcterms:W3CDTF">2023-11-03T09:30:00Z</dcterms:modified>
</cp:coreProperties>
</file>