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34" w:rsidRDefault="0036521C" w:rsidP="0036521C">
      <w:pPr>
        <w:jc w:val="center"/>
        <w:rPr>
          <w:rFonts w:ascii="Times New Roman" w:hAnsi="Times New Roman" w:cs="Times New Roman"/>
          <w:b/>
          <w:sz w:val="28"/>
          <w:szCs w:val="28"/>
          <w:lang w:val="uk-UA"/>
        </w:rPr>
      </w:pPr>
      <w:r w:rsidRPr="0036521C">
        <w:rPr>
          <w:rFonts w:ascii="Times New Roman" w:hAnsi="Times New Roman" w:cs="Times New Roman"/>
          <w:b/>
          <w:sz w:val="28"/>
          <w:szCs w:val="28"/>
          <w:lang w:val="uk-UA"/>
        </w:rPr>
        <w:t>ПРАКТИЧНІ ЗАВДАННЯ</w:t>
      </w:r>
    </w:p>
    <w:p w:rsidR="0036521C" w:rsidRDefault="0036521C" w:rsidP="0036521C">
      <w:pPr>
        <w:jc w:val="center"/>
        <w:rPr>
          <w:rFonts w:ascii="Times New Roman" w:hAnsi="Times New Roman" w:cs="Times New Roman"/>
          <w:b/>
          <w:sz w:val="28"/>
          <w:szCs w:val="28"/>
          <w:lang w:val="uk-UA"/>
        </w:rPr>
      </w:pP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1. При огляді місця події слідчий виявив сліди пальців рук на пляшці. Які засоби фіксації необхідно застосувати?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2. Яким засобом можна скопіювати слід пальця руки, виявлений на поверхні темної полірованої </w:t>
      </w:r>
      <w:proofErr w:type="spellStart"/>
      <w:r w:rsidRPr="008D7574">
        <w:rPr>
          <w:rFonts w:ascii="Times New Roman" w:hAnsi="Times New Roman" w:cs="Times New Roman"/>
          <w:sz w:val="28"/>
          <w:szCs w:val="28"/>
          <w:lang w:val="uk-UA"/>
        </w:rPr>
        <w:t>платяної</w:t>
      </w:r>
      <w:proofErr w:type="spellEnd"/>
      <w:r w:rsidRPr="008D7574">
        <w:rPr>
          <w:rFonts w:ascii="Times New Roman" w:hAnsi="Times New Roman" w:cs="Times New Roman"/>
          <w:sz w:val="28"/>
          <w:szCs w:val="28"/>
          <w:lang w:val="uk-UA"/>
        </w:rPr>
        <w:t xml:space="preserve"> шафи?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3. На шматку вершкового масла виявлені сліди зубів людини. Як необхідно їх зафіксувати?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4. На проїжджій частині мокрої лісової ґрунтової дороги на повороті є чіткі сліди передніх і задніх коліс колії автомобіля. Малюнок протектора підвищеної прохідності. У колії камінчики, переламані гілки, прим’ята висока трава. Місцями сліди проходять по калюжах. По краях колії краплі рідини і бризки води.</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Які ознаки в слідах можуть свідчити про напрямок руху транспортного засобу?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5. Наїзд на пішохода було здійснено не встановленим транспортним засобом. Після автопригоди машина зупинилася, потім розгорнулася у зворотному напрямку і зникла. Сліди стоянки чіткі. Слідчий вилучив одяг потерпілого, на якому є малюнок протектора.</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Яке криміналістичне значення мають зазначені сліди?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6. У ході розслідування злочину слідчий вилучив із місця події знаряддя злому – сокиру і частину зламаної за її допомогою перепони – дверної рами складського приміщення. З метою проведення ідентифікаційних досліджень він направив їх до експертної установи, упакувавши в одну картонну коробку, не ізолювавши їх одне від одного.</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Чи правильно зробив слідчий, упакувавши сокиру і частину дверної рами в одну коробку; якщо ні, то чому?</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7. При огляді місця події виявлено доріжку слідів взутих ніг людини.</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Які параметри доріжки повинні бути зафіксовані в протоколі огляду?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8. Під час вчинення крадіжки злочинець спочатку пройшов по підлозі, що була забруднена розсипаною побілкою, а потім пройшов по чистій підлозі, </w:t>
      </w:r>
      <w:r w:rsidRPr="008D7574">
        <w:rPr>
          <w:rFonts w:ascii="Times New Roman" w:hAnsi="Times New Roman" w:cs="Times New Roman"/>
          <w:sz w:val="28"/>
          <w:szCs w:val="28"/>
          <w:lang w:val="uk-UA"/>
        </w:rPr>
        <w:lastRenderedPageBreak/>
        <w:t>що була забарвлена коричневою фарбою, залишивши поодинокі сліди ніг, взутих у чоботи. Які види слідів утворилися в даному випадку?</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9</w:t>
      </w:r>
      <w:r w:rsidRPr="008D7574">
        <w:rPr>
          <w:rFonts w:ascii="Times New Roman" w:hAnsi="Times New Roman" w:cs="Times New Roman"/>
          <w:sz w:val="28"/>
          <w:szCs w:val="28"/>
          <w:lang w:val="uk-UA"/>
        </w:rPr>
        <w:t>. На місці події слідчий виявив стріляну гільзу.</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Від яких частин зброї залишилися сліди на поверхні гільзи? Як установити вид і систему зброї, із якої відстріляна дана гільза?</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10</w:t>
      </w:r>
      <w:r w:rsidRPr="008D7574">
        <w:rPr>
          <w:rFonts w:ascii="Times New Roman" w:hAnsi="Times New Roman" w:cs="Times New Roman"/>
          <w:sz w:val="28"/>
          <w:szCs w:val="28"/>
          <w:lang w:val="uk-UA"/>
        </w:rPr>
        <w:t>. У ході обшуку у квартирі в підозрюваного в убивстві гр. К. слідчий вилучив пістолет системи «ТТ».</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Які ще об’єкти слід вилучити при обшуку для наступного призначення судово-балістичної експертизи?</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11</w:t>
      </w:r>
      <w:r w:rsidRPr="008D7574">
        <w:rPr>
          <w:rFonts w:ascii="Times New Roman" w:hAnsi="Times New Roman" w:cs="Times New Roman"/>
          <w:sz w:val="28"/>
          <w:szCs w:val="28"/>
          <w:lang w:val="uk-UA"/>
        </w:rPr>
        <w:t xml:space="preserve">. У провадженні слідчого військової прокуратури Південного регіону знаходиться кримінальна справа про поранення на посту солдата строкової служби Іванченка Т.П. На допиті Іванченко Т.П. показав, що був поранений під час нападу на пост невідомим нападником, який стріляв у нього з північної сторони паркану, яким обнесено військову частину. В Іванченка Т.П. вогнепальне поранення лівої стопи з напрямком ранового каналу зверху вниз. На місці події в ґрунті виявлено </w:t>
      </w:r>
      <w:proofErr w:type="spellStart"/>
      <w:r w:rsidRPr="008D7574">
        <w:rPr>
          <w:rFonts w:ascii="Times New Roman" w:hAnsi="Times New Roman" w:cs="Times New Roman"/>
          <w:sz w:val="28"/>
          <w:szCs w:val="28"/>
          <w:lang w:val="uk-UA"/>
        </w:rPr>
        <w:t>кулевий</w:t>
      </w:r>
      <w:proofErr w:type="spellEnd"/>
      <w:r w:rsidRPr="008D7574">
        <w:rPr>
          <w:rFonts w:ascii="Times New Roman" w:hAnsi="Times New Roman" w:cs="Times New Roman"/>
          <w:sz w:val="28"/>
          <w:szCs w:val="28"/>
          <w:lang w:val="uk-UA"/>
        </w:rPr>
        <w:t xml:space="preserve"> отвір, із дна якого вилучено кулю, стріляну з автомата АК–74. Кут нахилу </w:t>
      </w:r>
      <w:proofErr w:type="spellStart"/>
      <w:r w:rsidRPr="008D7574">
        <w:rPr>
          <w:rFonts w:ascii="Times New Roman" w:hAnsi="Times New Roman" w:cs="Times New Roman"/>
          <w:sz w:val="28"/>
          <w:szCs w:val="28"/>
          <w:lang w:val="uk-UA"/>
        </w:rPr>
        <w:t>кулевого</w:t>
      </w:r>
      <w:proofErr w:type="spellEnd"/>
      <w:r w:rsidRPr="008D7574">
        <w:rPr>
          <w:rFonts w:ascii="Times New Roman" w:hAnsi="Times New Roman" w:cs="Times New Roman"/>
          <w:sz w:val="28"/>
          <w:szCs w:val="28"/>
          <w:lang w:val="uk-UA"/>
        </w:rPr>
        <w:t xml:space="preserve"> до горизонту 60 градусів. Іванченко Т.П. на допиті показав, що він стріляв у нападника, а в землю не стріляв.</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Які слідчі</w:t>
      </w:r>
      <w:r w:rsidRPr="008D7574">
        <w:rPr>
          <w:rFonts w:ascii="Times New Roman" w:hAnsi="Times New Roman" w:cs="Times New Roman"/>
          <w:sz w:val="28"/>
          <w:szCs w:val="28"/>
          <w:lang w:val="uk-UA"/>
        </w:rPr>
        <w:t xml:space="preserve"> (розшукові)</w:t>
      </w:r>
      <w:r w:rsidRPr="008D7574">
        <w:rPr>
          <w:rFonts w:ascii="Times New Roman" w:hAnsi="Times New Roman" w:cs="Times New Roman"/>
          <w:sz w:val="28"/>
          <w:szCs w:val="28"/>
          <w:lang w:val="uk-UA"/>
        </w:rPr>
        <w:t xml:space="preserve"> дії </w:t>
      </w:r>
      <w:r w:rsidRPr="008D7574">
        <w:rPr>
          <w:rFonts w:ascii="Times New Roman" w:hAnsi="Times New Roman" w:cs="Times New Roman"/>
          <w:sz w:val="28"/>
          <w:szCs w:val="28"/>
          <w:lang w:val="uk-UA"/>
        </w:rPr>
        <w:t>необхідно провести? Які доручення може отримати оперативний співробітник?</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1</w:t>
      </w:r>
      <w:r w:rsidRPr="008D7574">
        <w:rPr>
          <w:rFonts w:ascii="Times New Roman" w:hAnsi="Times New Roman" w:cs="Times New Roman"/>
          <w:sz w:val="28"/>
          <w:szCs w:val="28"/>
          <w:lang w:val="uk-UA"/>
        </w:rPr>
        <w:t>2</w:t>
      </w:r>
      <w:r w:rsidRPr="008D7574">
        <w:rPr>
          <w:rFonts w:ascii="Times New Roman" w:hAnsi="Times New Roman" w:cs="Times New Roman"/>
          <w:sz w:val="28"/>
          <w:szCs w:val="28"/>
          <w:lang w:val="uk-UA"/>
        </w:rPr>
        <w:t xml:space="preserve">. До </w:t>
      </w:r>
      <w:r w:rsidRPr="008D7574">
        <w:rPr>
          <w:rFonts w:ascii="Times New Roman" w:hAnsi="Times New Roman" w:cs="Times New Roman"/>
          <w:sz w:val="28"/>
          <w:szCs w:val="28"/>
          <w:lang w:val="uk-UA"/>
        </w:rPr>
        <w:t>відділу поліції</w:t>
      </w:r>
      <w:r w:rsidRPr="008D7574">
        <w:rPr>
          <w:rFonts w:ascii="Times New Roman" w:hAnsi="Times New Roman" w:cs="Times New Roman"/>
          <w:sz w:val="28"/>
          <w:szCs w:val="28"/>
          <w:lang w:val="uk-UA"/>
        </w:rPr>
        <w:t xml:space="preserve"> надійшло повідомлення про те, що по вул. Новій, біля будинку № 24 знаходиться труп чоловіка з ознаками вогнепального поранення. У ході огляду місця події слідчий виявив гільзу калібру 9 мм. Документів, які посвідчують особу потерпілого, не виявлено.</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Скла</w:t>
      </w:r>
      <w:r w:rsidRPr="008D7574">
        <w:rPr>
          <w:rFonts w:ascii="Times New Roman" w:hAnsi="Times New Roman" w:cs="Times New Roman"/>
          <w:sz w:val="28"/>
          <w:szCs w:val="28"/>
          <w:lang w:val="uk-UA"/>
        </w:rPr>
        <w:t xml:space="preserve">діть </w:t>
      </w:r>
      <w:r w:rsidRPr="008D7574">
        <w:rPr>
          <w:rFonts w:ascii="Times New Roman" w:hAnsi="Times New Roman" w:cs="Times New Roman"/>
          <w:sz w:val="28"/>
          <w:szCs w:val="28"/>
          <w:lang w:val="uk-UA"/>
        </w:rPr>
        <w:t xml:space="preserve">план </w:t>
      </w:r>
      <w:r w:rsidRPr="008D7574">
        <w:rPr>
          <w:rFonts w:ascii="Times New Roman" w:hAnsi="Times New Roman" w:cs="Times New Roman"/>
          <w:sz w:val="28"/>
          <w:szCs w:val="28"/>
          <w:lang w:val="uk-UA"/>
        </w:rPr>
        <w:t>здійснення оперативно-розшукових заходів</w:t>
      </w:r>
      <w:r w:rsidRPr="008D7574">
        <w:rPr>
          <w:rFonts w:ascii="Times New Roman" w:hAnsi="Times New Roman" w:cs="Times New Roman"/>
          <w:sz w:val="28"/>
          <w:szCs w:val="28"/>
          <w:lang w:val="uk-UA"/>
        </w:rPr>
        <w:t>.</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13</w:t>
      </w:r>
      <w:r w:rsidRPr="008D7574">
        <w:rPr>
          <w:rFonts w:ascii="Times New Roman" w:hAnsi="Times New Roman" w:cs="Times New Roman"/>
          <w:sz w:val="28"/>
          <w:szCs w:val="28"/>
          <w:lang w:val="uk-UA"/>
        </w:rPr>
        <w:t>. До відділу поліції надійшло повідомлення про проникнення в промтоварний магазин злочинців через вікно вітрини. Як повідомив директор магазину, викрадено значну кількість рулонів вовняної та шовкової тканини. При огляді місця події на розбитому склі вітрини виявлено сліди рук.</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Складіть план здійснення оперативно-розшукових заходів.</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lastRenderedPageBreak/>
        <w:t>14</w:t>
      </w:r>
      <w:r w:rsidRPr="008D7574">
        <w:rPr>
          <w:rFonts w:ascii="Times New Roman" w:hAnsi="Times New Roman" w:cs="Times New Roman"/>
          <w:sz w:val="28"/>
          <w:szCs w:val="28"/>
          <w:lang w:val="uk-UA"/>
        </w:rPr>
        <w:t xml:space="preserve">. При розслідуванні вбивства Л. було встановлено, що перед зникненням його останній раз бачили в таксі. Пред’явлення його фотографії всім водіям таксі цього невеличкого міста позитивних результатів не дало.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Які версії можуть бути висунуті у зв’язку з цим? Складіть план здійснення оперативно-розшукових заходів</w:t>
      </w:r>
      <w:r w:rsidRPr="008D7574">
        <w:rPr>
          <w:rFonts w:ascii="Times New Roman" w:hAnsi="Times New Roman" w:cs="Times New Roman"/>
          <w:sz w:val="28"/>
          <w:szCs w:val="28"/>
          <w:lang w:val="uk-UA"/>
        </w:rPr>
        <w:t>.</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 xml:space="preserve">15 </w:t>
      </w:r>
      <w:r w:rsidRPr="008D7574">
        <w:rPr>
          <w:rFonts w:ascii="Times New Roman" w:hAnsi="Times New Roman" w:cs="Times New Roman"/>
          <w:sz w:val="28"/>
          <w:szCs w:val="28"/>
          <w:lang w:val="uk-UA"/>
        </w:rPr>
        <w:t xml:space="preserve">. Вбито 89-літнього чоловіка. Перевірка його способу життя, характеру і зв’язків не дозволили виявити мотиви й осіб, що могли бути зацікавлені в його смерті. </w:t>
      </w:r>
    </w:p>
    <w:p w:rsidR="008D7574" w:rsidRPr="008D7574" w:rsidRDefault="008D7574" w:rsidP="008D7574">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Які у зв’язку з цим додаткові версії варто висунути?</w:t>
      </w:r>
      <w:r w:rsidRPr="008D7574">
        <w:rPr>
          <w:rFonts w:ascii="Times New Roman" w:hAnsi="Times New Roman" w:cs="Times New Roman"/>
          <w:sz w:val="28"/>
          <w:szCs w:val="28"/>
          <w:lang w:val="uk-UA"/>
        </w:rPr>
        <w:t xml:space="preserve"> </w:t>
      </w:r>
      <w:r w:rsidRPr="008D7574">
        <w:rPr>
          <w:rFonts w:ascii="Times New Roman" w:hAnsi="Times New Roman" w:cs="Times New Roman"/>
          <w:sz w:val="28"/>
          <w:szCs w:val="28"/>
          <w:lang w:val="uk-UA"/>
        </w:rPr>
        <w:t>Складіть план здійснення оперативно-розшукових заходів.</w:t>
      </w:r>
    </w:p>
    <w:p w:rsidR="0036521C" w:rsidRPr="008D7574" w:rsidRDefault="0036521C" w:rsidP="0036521C">
      <w:pPr>
        <w:jc w:val="both"/>
        <w:rPr>
          <w:rFonts w:ascii="Times New Roman" w:hAnsi="Times New Roman" w:cs="Times New Roman"/>
          <w:sz w:val="28"/>
          <w:szCs w:val="28"/>
          <w:lang w:val="uk-UA"/>
        </w:rPr>
      </w:pPr>
      <w:r w:rsidRPr="008D7574">
        <w:rPr>
          <w:rFonts w:ascii="Times New Roman" w:hAnsi="Times New Roman" w:cs="Times New Roman"/>
          <w:sz w:val="28"/>
          <w:szCs w:val="28"/>
          <w:lang w:val="uk-UA"/>
        </w:rPr>
        <w:t>1</w:t>
      </w:r>
      <w:r w:rsidR="008D7574" w:rsidRPr="008D7574">
        <w:rPr>
          <w:rFonts w:ascii="Times New Roman" w:hAnsi="Times New Roman" w:cs="Times New Roman"/>
          <w:sz w:val="28"/>
          <w:szCs w:val="28"/>
          <w:lang w:val="uk-UA"/>
        </w:rPr>
        <w:t>6</w:t>
      </w:r>
      <w:r w:rsidRPr="008D7574">
        <w:rPr>
          <w:rFonts w:ascii="Times New Roman" w:hAnsi="Times New Roman" w:cs="Times New Roman"/>
          <w:sz w:val="28"/>
          <w:szCs w:val="28"/>
          <w:lang w:val="uk-UA"/>
        </w:rPr>
        <w:t>. Керівник нафтовидобувної компанії видав наказ, який забороняє його працівникам давати будь-які коментарі представникам засобів масової інформації, що стосуються діяльності компанії, без особистої вказівки на те самого директора або його першого заступника. Визначте чи у діях керівника склад кримінального правопорушення, наведіть перелік техніко-криміналістичних засобів, необхідни</w:t>
      </w:r>
      <w:bookmarkStart w:id="0" w:name="_GoBack"/>
      <w:bookmarkEnd w:id="0"/>
      <w:r w:rsidRPr="008D7574">
        <w:rPr>
          <w:rFonts w:ascii="Times New Roman" w:hAnsi="Times New Roman" w:cs="Times New Roman"/>
          <w:sz w:val="28"/>
          <w:szCs w:val="28"/>
          <w:lang w:val="uk-UA"/>
        </w:rPr>
        <w:t>х для перевірки цієї інформації.</w:t>
      </w:r>
    </w:p>
    <w:sectPr w:rsidR="0036521C" w:rsidRPr="008D75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06E7A"/>
    <w:multiLevelType w:val="hybridMultilevel"/>
    <w:tmpl w:val="4614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CD"/>
    <w:rsid w:val="0036521C"/>
    <w:rsid w:val="003E45CD"/>
    <w:rsid w:val="008D7574"/>
    <w:rsid w:val="00DA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697</Words>
  <Characters>3977</Characters>
  <Application>Microsoft Office Word</Application>
  <DocSecurity>0</DocSecurity>
  <Lines>33</Lines>
  <Paragraphs>9</Paragraphs>
  <ScaleCrop>false</ScaleCrop>
  <Company>SPecialiST RePack</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dc:creator>
  <cp:keywords/>
  <dc:description/>
  <cp:lastModifiedBy>Larkin</cp:lastModifiedBy>
  <cp:revision>3</cp:revision>
  <dcterms:created xsi:type="dcterms:W3CDTF">2023-11-03T08:36:00Z</dcterms:created>
  <dcterms:modified xsi:type="dcterms:W3CDTF">2023-11-03T08:53:00Z</dcterms:modified>
</cp:coreProperties>
</file>