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E" w:rsidRDefault="00976545" w:rsidP="00BF246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2pt;height:294pt">
            <v:imagedata r:id="rId5" o:title="IT Forum 2018 interpretation"/>
          </v:shape>
        </w:pict>
      </w:r>
    </w:p>
    <w:p w:rsidR="00BF246D" w:rsidRDefault="00BF246D"/>
    <w:p w:rsidR="00BF246D" w:rsidRPr="00677521" w:rsidRDefault="00BF246D" w:rsidP="00677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7521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Маслова Марина Вікторівна</w:t>
      </w:r>
    </w:p>
    <w:p w:rsidR="00BF246D" w:rsidRDefault="00BF246D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521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 доцент</w:t>
      </w:r>
    </w:p>
    <w:p w:rsidR="001A1C8A" w:rsidRPr="00677521" w:rsidRDefault="001A1C8A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Перекладач письмових текстів, спеціаліст з послідовного та синхронного перекладу (мовні пари: англійська – українська, французька – українська).</w:t>
      </w:r>
    </w:p>
    <w:p w:rsidR="00BF246D" w:rsidRDefault="001A1C8A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Доктора</w:t>
      </w:r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нт кафедри теорії та практики перекладу з англійської мови Запорізького національного університету. Кафедра знаходиться за </w:t>
      </w:r>
      <w:proofErr w:type="spellStart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: м. Запоріжжя, вул. Жуковського 66а, ІІ корпус ЗНУ, 3 поверх, </w:t>
      </w:r>
      <w:proofErr w:type="spellStart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 xml:space="preserve">. 322. </w:t>
      </w:r>
      <w:proofErr w:type="spellStart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F246D" w:rsidRPr="00677521">
        <w:rPr>
          <w:rFonts w:ascii="Times New Roman" w:hAnsi="Times New Roman" w:cs="Times New Roman"/>
          <w:sz w:val="28"/>
          <w:szCs w:val="28"/>
          <w:lang w:val="uk-UA"/>
        </w:rPr>
        <w:t>. 289-12-86.</w:t>
      </w:r>
    </w:p>
    <w:p w:rsidR="00FE1BAE" w:rsidRDefault="00FE1BAE" w:rsidP="00FE1B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2BEC">
        <w:rPr>
          <w:rFonts w:ascii="Times New Roman" w:hAnsi="Times New Roman" w:cs="Times New Roman"/>
          <w:i/>
          <w:sz w:val="28"/>
          <w:szCs w:val="28"/>
          <w:lang w:val="uk-UA"/>
        </w:rPr>
        <w:t>Коло наукових інтересів</w:t>
      </w:r>
      <w:r w:rsidRPr="00631E9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стилістика, </w:t>
      </w:r>
      <w:r w:rsidR="00976545">
        <w:rPr>
          <w:rFonts w:ascii="Times New Roman" w:hAnsi="Times New Roman" w:cs="Times New Roman"/>
          <w:sz w:val="28"/>
          <w:szCs w:val="28"/>
          <w:lang w:val="uk-UA"/>
        </w:rPr>
        <w:t>лінгвістика тексту,</w:t>
      </w:r>
      <w:r w:rsidR="001A1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1E9A"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математичні методи у лінгвістиці</w:t>
      </w:r>
      <w:r w:rsidR="001A1C8A">
        <w:rPr>
          <w:rFonts w:ascii="Times New Roman" w:hAnsi="Times New Roman" w:cs="Times New Roman"/>
          <w:sz w:val="28"/>
          <w:szCs w:val="28"/>
          <w:lang w:val="uk-UA"/>
        </w:rPr>
        <w:t>, нейролінгвістичне програмування, переклад</w:t>
      </w:r>
      <w:r w:rsidRPr="00631E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7521" w:rsidRPr="00677521" w:rsidRDefault="00677521" w:rsidP="006775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77521" w:rsidRPr="0067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4F"/>
    <w:rsid w:val="001A1C8A"/>
    <w:rsid w:val="003C5363"/>
    <w:rsid w:val="0061784F"/>
    <w:rsid w:val="00677521"/>
    <w:rsid w:val="00976545"/>
    <w:rsid w:val="00AE4B3E"/>
    <w:rsid w:val="00BF246D"/>
    <w:rsid w:val="00CC7F44"/>
    <w:rsid w:val="00CF241F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2021-01-26T12:55:00Z</dcterms:created>
  <dcterms:modified xsi:type="dcterms:W3CDTF">2023-11-05T16:47:00Z</dcterms:modified>
</cp:coreProperties>
</file>