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23A" w:rsidRPr="00F47F98" w:rsidRDefault="0002023A" w:rsidP="005233A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47F98">
        <w:rPr>
          <w:rFonts w:ascii="Times New Roman" w:hAnsi="Times New Roman" w:cs="Times New Roman"/>
          <w:b/>
          <w:bCs/>
          <w:color w:val="211D1E"/>
          <w:sz w:val="28"/>
          <w:szCs w:val="28"/>
          <w:lang w:val="ru-RU"/>
        </w:rPr>
        <w:t xml:space="preserve">ТЕМА </w:t>
      </w:r>
      <w:r w:rsidR="00935CC3">
        <w:rPr>
          <w:rFonts w:ascii="Times New Roman" w:hAnsi="Times New Roman" w:cs="Times New Roman"/>
          <w:b/>
          <w:bCs/>
          <w:color w:val="211D1E"/>
          <w:sz w:val="28"/>
          <w:szCs w:val="28"/>
          <w:lang w:val="ru-RU"/>
        </w:rPr>
        <w:t>7</w:t>
      </w:r>
      <w:r w:rsidRPr="00F47F98">
        <w:rPr>
          <w:rFonts w:ascii="Times New Roman" w:hAnsi="Times New Roman" w:cs="Times New Roman"/>
          <w:b/>
          <w:bCs/>
          <w:color w:val="211D1E"/>
          <w:sz w:val="28"/>
          <w:szCs w:val="28"/>
          <w:lang w:val="ru-RU"/>
        </w:rPr>
        <w:t>. БЮДЖЕТ ТА БЮДЖЕТНА СИСТЕМА</w:t>
      </w:r>
    </w:p>
    <w:p w:rsidR="002E2A89" w:rsidRDefault="0002023A" w:rsidP="005233A0">
      <w:pPr>
        <w:tabs>
          <w:tab w:val="left" w:pos="4058"/>
        </w:tabs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47F98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ПЛАН:</w:t>
      </w:r>
    </w:p>
    <w:p w:rsidR="0002023A" w:rsidRPr="0002023A" w:rsidRDefault="00935CC3" w:rsidP="005233A0">
      <w:pPr>
        <w:tabs>
          <w:tab w:val="left" w:pos="4058"/>
        </w:tabs>
        <w:spacing w:after="0" w:line="276" w:lineRule="auto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1D1E"/>
          <w:sz w:val="28"/>
          <w:szCs w:val="28"/>
          <w:lang w:val="uk-UA"/>
        </w:rPr>
        <w:t>7</w:t>
      </w:r>
      <w:r w:rsidR="0002023A" w:rsidRPr="0002023A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.1. Роль бюджету в економіці держави. </w:t>
      </w:r>
    </w:p>
    <w:p w:rsidR="0002023A" w:rsidRPr="0002023A" w:rsidRDefault="00935CC3" w:rsidP="005233A0">
      <w:pPr>
        <w:tabs>
          <w:tab w:val="left" w:pos="4058"/>
        </w:tabs>
        <w:spacing w:after="0" w:line="276" w:lineRule="auto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1D1E"/>
          <w:sz w:val="28"/>
          <w:szCs w:val="28"/>
          <w:lang w:val="uk-UA"/>
        </w:rPr>
        <w:t>7</w:t>
      </w:r>
      <w:r w:rsidR="0002023A" w:rsidRPr="0002023A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.2. Економічна сутність бюджету, його ознаки. </w:t>
      </w:r>
    </w:p>
    <w:p w:rsidR="0002023A" w:rsidRPr="0002023A" w:rsidRDefault="00935CC3" w:rsidP="005233A0">
      <w:pPr>
        <w:tabs>
          <w:tab w:val="left" w:pos="4058"/>
        </w:tabs>
        <w:spacing w:after="0" w:line="276" w:lineRule="auto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1D1E"/>
          <w:sz w:val="28"/>
          <w:szCs w:val="28"/>
          <w:lang w:val="uk-UA"/>
        </w:rPr>
        <w:t>7</w:t>
      </w:r>
      <w:r w:rsidR="0002023A" w:rsidRPr="0002023A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.3. Бюджетна система та бюджетний устрій. </w:t>
      </w:r>
    </w:p>
    <w:p w:rsidR="0002023A" w:rsidRDefault="00935CC3" w:rsidP="005233A0">
      <w:pPr>
        <w:tabs>
          <w:tab w:val="left" w:pos="4058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1D1E"/>
          <w:sz w:val="28"/>
          <w:szCs w:val="28"/>
          <w:lang w:val="uk-UA"/>
        </w:rPr>
        <w:t>7</w:t>
      </w:r>
      <w:r w:rsidR="0002023A" w:rsidRPr="0002023A">
        <w:rPr>
          <w:rFonts w:ascii="Times New Roman" w:hAnsi="Times New Roman" w:cs="Times New Roman"/>
          <w:color w:val="211D1E"/>
          <w:sz w:val="28"/>
          <w:szCs w:val="28"/>
          <w:lang w:val="uk-UA"/>
        </w:rPr>
        <w:t>.4. Теоретичні основи організації міжбюджетних відносин</w:t>
      </w:r>
    </w:p>
    <w:p w:rsidR="0002023A" w:rsidRDefault="0002023A" w:rsidP="005233A0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2023A" w:rsidRPr="0002023A" w:rsidRDefault="00935CC3" w:rsidP="005233A0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02023A" w:rsidRPr="0002023A">
        <w:rPr>
          <w:rFonts w:ascii="Times New Roman" w:hAnsi="Times New Roman" w:cs="Times New Roman"/>
          <w:b/>
          <w:sz w:val="28"/>
          <w:szCs w:val="28"/>
          <w:lang w:val="uk-UA"/>
        </w:rPr>
        <w:t>.1. Роль бюджету в економіці держави.</w:t>
      </w:r>
    </w:p>
    <w:p w:rsidR="0002023A" w:rsidRDefault="0002023A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023A">
        <w:rPr>
          <w:rFonts w:ascii="Times New Roman" w:hAnsi="Times New Roman" w:cs="Times New Roman"/>
          <w:sz w:val="28"/>
          <w:szCs w:val="28"/>
          <w:lang w:val="uk-UA"/>
        </w:rPr>
        <w:t>Бюджет сформувався в результаті тривалого історичного процесу розвитку людського суспільства, трансформації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23A">
        <w:rPr>
          <w:rFonts w:ascii="Times New Roman" w:hAnsi="Times New Roman" w:cs="Times New Roman"/>
          <w:sz w:val="28"/>
          <w:szCs w:val="28"/>
          <w:lang w:val="uk-UA"/>
        </w:rPr>
        <w:t>натурального господарства у товарне, виникнення і функціонування держави. В сучасних умовах бюджет – це складне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23A">
        <w:rPr>
          <w:rFonts w:ascii="Times New Roman" w:hAnsi="Times New Roman" w:cs="Times New Roman"/>
          <w:sz w:val="28"/>
          <w:szCs w:val="28"/>
          <w:lang w:val="uk-UA"/>
        </w:rPr>
        <w:t>економічне і багатогранне явище, без якого не може існувати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23A">
        <w:rPr>
          <w:rFonts w:ascii="Times New Roman" w:hAnsi="Times New Roman" w:cs="Times New Roman"/>
          <w:sz w:val="28"/>
          <w:szCs w:val="28"/>
          <w:lang w:val="uk-UA"/>
        </w:rPr>
        <w:t xml:space="preserve">жодна держава. </w:t>
      </w:r>
    </w:p>
    <w:p w:rsidR="0002023A" w:rsidRDefault="0002023A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023A">
        <w:rPr>
          <w:rFonts w:ascii="Times New Roman" w:hAnsi="Times New Roman" w:cs="Times New Roman"/>
          <w:sz w:val="28"/>
          <w:szCs w:val="28"/>
          <w:lang w:val="uk-UA"/>
        </w:rPr>
        <w:t>На рис. 5.1 наведено основні підходи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023A">
        <w:rPr>
          <w:rFonts w:ascii="Times New Roman" w:hAnsi="Times New Roman" w:cs="Times New Roman"/>
          <w:sz w:val="28"/>
          <w:szCs w:val="28"/>
          <w:lang w:val="uk-UA"/>
        </w:rPr>
        <w:t>трактування поняття «бюджет».</w:t>
      </w:r>
    </w:p>
    <w:p w:rsidR="0002023A" w:rsidRDefault="0002023A" w:rsidP="000202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023A" w:rsidRPr="0002023A" w:rsidRDefault="0002023A" w:rsidP="0002023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8" w:firstLine="1158"/>
        <w:rPr>
          <w:rFonts w:ascii="Times New Roman" w:hAnsi="Times New Roman" w:cs="Times New Roman"/>
          <w:sz w:val="20"/>
          <w:szCs w:val="20"/>
          <w:lang w:val="uk-UA"/>
        </w:rPr>
      </w:pPr>
      <w:r w:rsidRPr="0002023A"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5537755" cy="4315691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43" cy="43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74" w:rsidRDefault="00795A74" w:rsidP="00795A7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023A" w:rsidRDefault="00795A74" w:rsidP="00795A7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5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="00935CC3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795A74">
        <w:rPr>
          <w:rFonts w:ascii="Times New Roman" w:hAnsi="Times New Roman" w:cs="Times New Roman"/>
          <w:b/>
          <w:sz w:val="28"/>
          <w:szCs w:val="28"/>
          <w:lang w:val="uk-UA"/>
        </w:rPr>
        <w:t>.1. Основні підходи до визначення поняття «бюджет»</w:t>
      </w:r>
    </w:p>
    <w:p w:rsidR="002C359A" w:rsidRPr="002C359A" w:rsidRDefault="002C359A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59A">
        <w:rPr>
          <w:rFonts w:ascii="Times New Roman" w:hAnsi="Times New Roman" w:cs="Times New Roman"/>
          <w:sz w:val="28"/>
          <w:szCs w:val="28"/>
          <w:lang w:val="uk-UA"/>
        </w:rPr>
        <w:lastRenderedPageBreak/>
        <w:t>Об’єктивна необхідність бюджету зумовлена діяльністю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держави, необхідністю перерозподілу валового внутрішнього продукту між сферами діяльності, територіями 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внаслідок нерівномірності їхнього розвитку, між окремими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верствами населення для забезпечення найбільш вразливих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його категорій фінансовими ресурсами.</w:t>
      </w:r>
    </w:p>
    <w:p w:rsidR="002C359A" w:rsidRPr="002C359A" w:rsidRDefault="002C359A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59A">
        <w:rPr>
          <w:rFonts w:ascii="Times New Roman" w:hAnsi="Times New Roman" w:cs="Times New Roman"/>
          <w:sz w:val="28"/>
          <w:szCs w:val="28"/>
          <w:lang w:val="uk-UA"/>
        </w:rPr>
        <w:t>Бюджет як центральна ланка всієї фінансової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України є складним явищем.</w:t>
      </w:r>
    </w:p>
    <w:p w:rsidR="00C5641B" w:rsidRDefault="002C359A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7F98">
        <w:rPr>
          <w:rFonts w:ascii="Times New Roman" w:hAnsi="Times New Roman" w:cs="Times New Roman"/>
          <w:b/>
          <w:sz w:val="28"/>
          <w:szCs w:val="28"/>
          <w:lang w:val="uk-UA"/>
        </w:rPr>
        <w:t>За економічною природою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 xml:space="preserve"> бюджет відображує грошові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відносини, які складаються між державою, з одного боку,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суб’єктами господарювання усіх форм власності і фізичними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особами – з іншого. Він являє собою затверджений у законодавчому порядку документ у формі розпису доходів і видатків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359A">
        <w:rPr>
          <w:rFonts w:ascii="Times New Roman" w:hAnsi="Times New Roman" w:cs="Times New Roman"/>
          <w:sz w:val="28"/>
          <w:szCs w:val="28"/>
          <w:lang w:val="uk-UA"/>
        </w:rPr>
        <w:t>держави на відповідний термін.</w:t>
      </w:r>
    </w:p>
    <w:p w:rsidR="00C5641B" w:rsidRDefault="00C5641B" w:rsidP="005233A0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41B" w:rsidRDefault="00C5641B" w:rsidP="00C5641B">
      <w:pPr>
        <w:tabs>
          <w:tab w:val="left" w:pos="1058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5641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27015" cy="13995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1B" w:rsidRPr="00C5641B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Економічна природа бюджету зумовлюється необхідністю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фінансування заходів з надання суб’єктам суспільства нематеріальних благ і послуг у формі оборони країни, національної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безпеки й правопорядку, захисту довкілля, освіти, охорони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здоров’я, науки, культури тощо, саме нематеріальні блага і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послуги, які отримують суб’єкти суспільства від держави,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мають істотний вплив на рівень добробуту населення і якість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його життя. Використовуючи бюджети різних рівнів, держава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забезпечує певний стан матеріального достатку населення та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комфортне й безпечне існування суб’єктів суспільства.</w:t>
      </w:r>
    </w:p>
    <w:p w:rsidR="00686579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Ґрунтуючись на ринкових позиціях функціонування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 xml:space="preserve">суб’єктів суспільства, 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86579" w:rsidRPr="00C5641B">
        <w:rPr>
          <w:rFonts w:ascii="Times New Roman" w:hAnsi="Times New Roman" w:cs="Times New Roman"/>
          <w:sz w:val="28"/>
          <w:szCs w:val="28"/>
          <w:lang w:val="uk-UA"/>
        </w:rPr>
        <w:t>кономісти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 xml:space="preserve"> доходять висновку, що за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допомогою бюджету відбуваються обмінні операції у формі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купівлі-продажу за схемою «податки – нематеріальні блага і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послуги». Через бюджет здійснюється обмін між державою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та суб’єктами суспільства, де податки, обов’язкові платежі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та збори виступають формою залучення грошових коштів і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підтвердженням участі населення у фінансуванні необхідних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йому послуг. Рівновага між суспільною корисністю наданих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державою нематеріальних благ і послуг та їх сумарною</w:t>
      </w:r>
      <w:r w:rsid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 xml:space="preserve">вартістю забезпечується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lastRenderedPageBreak/>
        <w:t>у демократичному суспільстві відмовою від підтримки на виборах певних політичних сил.</w:t>
      </w:r>
    </w:p>
    <w:p w:rsidR="00C5641B" w:rsidRPr="00C5641B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Бюджет служить сферою зіткнення економіки і політики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та невід’ємною складовою соціально-економічного розвитку суспільства. У бюджеті сконцентровані інтереси держави,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суб’єктів господарювання та населення. Між ними відбувається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постійне протиборство за присвоєння певної частини суспіль-</w:t>
      </w:r>
    </w:p>
    <w:p w:rsidR="00C5641B" w:rsidRPr="00C5641B" w:rsidRDefault="00C5641B" w:rsidP="005233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ного продукту. Тому головне призначення бюджету полягає у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зрівноваженні інтересів усіх суб’єктів суспільства. Відповідно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до визначеної фінансової політики за допомогою бюджету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відбувається розподіл і перерозподіл валового внутрішнього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продукту за підрозділами виробництва, галузями економіки,</w:t>
      </w:r>
      <w:r w:rsidR="00686579" w:rsidRPr="00C564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адміністративно-територіальними одиницями суспільства та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верствами населення.</w:t>
      </w:r>
    </w:p>
    <w:p w:rsidR="00C5641B" w:rsidRPr="00C5641B" w:rsidRDefault="00C5641B" w:rsidP="005233A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Фінансові ресурси бюджетів різних рівнів служать</w:t>
      </w:r>
      <w:r w:rsid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засобом вирішення таких завдань у суспільстві:</w:t>
      </w:r>
    </w:p>
    <w:p w:rsidR="00C5641B" w:rsidRPr="00686579" w:rsidRDefault="00C5641B" w:rsidP="005233A0">
      <w:pPr>
        <w:pStyle w:val="a9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579">
        <w:rPr>
          <w:rFonts w:ascii="Times New Roman" w:hAnsi="Times New Roman" w:cs="Times New Roman"/>
          <w:sz w:val="28"/>
          <w:szCs w:val="28"/>
          <w:lang w:val="uk-UA"/>
        </w:rPr>
        <w:t>забезпечення виконання державою своїх функцій;</w:t>
      </w:r>
    </w:p>
    <w:p w:rsidR="00C5641B" w:rsidRPr="00686579" w:rsidRDefault="00686579" w:rsidP="005233A0">
      <w:pPr>
        <w:pStyle w:val="a9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C5641B" w:rsidRPr="00686579">
        <w:rPr>
          <w:rFonts w:ascii="Times New Roman" w:hAnsi="Times New Roman" w:cs="Times New Roman"/>
          <w:sz w:val="28"/>
          <w:szCs w:val="28"/>
          <w:lang w:val="uk-UA"/>
        </w:rPr>
        <w:t>ункціонування соціальної інфраструктури суспільства;</w:t>
      </w:r>
    </w:p>
    <w:p w:rsidR="00C5641B" w:rsidRPr="00686579" w:rsidRDefault="00C5641B" w:rsidP="005233A0">
      <w:pPr>
        <w:pStyle w:val="a9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579">
        <w:rPr>
          <w:rFonts w:ascii="Times New Roman" w:hAnsi="Times New Roman" w:cs="Times New Roman"/>
          <w:sz w:val="28"/>
          <w:szCs w:val="28"/>
          <w:lang w:val="uk-UA"/>
        </w:rPr>
        <w:t>сприяння пропорційному розвитку регіонів і галузей</w:t>
      </w:r>
      <w:r w:rsidR="00686579" w:rsidRP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579">
        <w:rPr>
          <w:rFonts w:ascii="Times New Roman" w:hAnsi="Times New Roman" w:cs="Times New Roman"/>
          <w:sz w:val="28"/>
          <w:szCs w:val="28"/>
          <w:lang w:val="uk-UA"/>
        </w:rPr>
        <w:t>економіки шляхом оптимального розподілу й перерозподілу</w:t>
      </w:r>
      <w:r w:rsidR="00686579" w:rsidRP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579">
        <w:rPr>
          <w:rFonts w:ascii="Times New Roman" w:hAnsi="Times New Roman" w:cs="Times New Roman"/>
          <w:sz w:val="28"/>
          <w:szCs w:val="28"/>
          <w:lang w:val="uk-UA"/>
        </w:rPr>
        <w:t>фінансових ресурсів;</w:t>
      </w:r>
    </w:p>
    <w:p w:rsidR="00C5641B" w:rsidRPr="00686579" w:rsidRDefault="00686579" w:rsidP="005233A0">
      <w:pPr>
        <w:pStyle w:val="a9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5641B" w:rsidRPr="00686579">
        <w:rPr>
          <w:rFonts w:ascii="Times New Roman" w:hAnsi="Times New Roman" w:cs="Times New Roman"/>
          <w:sz w:val="28"/>
          <w:szCs w:val="28"/>
          <w:lang w:val="uk-UA"/>
        </w:rPr>
        <w:t>арантування соціального захисту населення і</w:t>
      </w:r>
      <w:r w:rsidRPr="006865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686579">
        <w:rPr>
          <w:rFonts w:ascii="Times New Roman" w:hAnsi="Times New Roman" w:cs="Times New Roman"/>
          <w:sz w:val="28"/>
          <w:szCs w:val="28"/>
          <w:lang w:val="uk-UA"/>
        </w:rPr>
        <w:t>вирішення національних проблем;</w:t>
      </w:r>
    </w:p>
    <w:p w:rsidR="00C5641B" w:rsidRPr="00686579" w:rsidRDefault="00686579" w:rsidP="005233A0">
      <w:pPr>
        <w:pStyle w:val="a9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C5641B" w:rsidRPr="00686579">
        <w:rPr>
          <w:rFonts w:ascii="Times New Roman" w:hAnsi="Times New Roman" w:cs="Times New Roman"/>
          <w:sz w:val="28"/>
          <w:szCs w:val="28"/>
          <w:lang w:val="uk-UA"/>
        </w:rPr>
        <w:t>інансування розвитку науково-технічного прогресу;</w:t>
      </w:r>
    </w:p>
    <w:p w:rsidR="00C5641B" w:rsidRPr="00686579" w:rsidRDefault="00C5641B" w:rsidP="005233A0">
      <w:pPr>
        <w:pStyle w:val="a9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579">
        <w:rPr>
          <w:rFonts w:ascii="Times New Roman" w:hAnsi="Times New Roman" w:cs="Times New Roman"/>
          <w:sz w:val="28"/>
          <w:szCs w:val="28"/>
          <w:lang w:val="uk-UA"/>
        </w:rPr>
        <w:t>забезпечення охорони довкілля.</w:t>
      </w:r>
    </w:p>
    <w:p w:rsidR="00C5641B" w:rsidRPr="00C5641B" w:rsidRDefault="00C5641B" w:rsidP="005233A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Органи державної влади і державного управління використовують бюджет для виконання таких функцій:</w:t>
      </w:r>
    </w:p>
    <w:p w:rsidR="00C5641B" w:rsidRPr="00686579" w:rsidRDefault="00C5641B" w:rsidP="005233A0">
      <w:pPr>
        <w:pStyle w:val="a9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579">
        <w:rPr>
          <w:rFonts w:ascii="Times New Roman" w:hAnsi="Times New Roman" w:cs="Times New Roman"/>
          <w:sz w:val="28"/>
          <w:szCs w:val="28"/>
          <w:lang w:val="uk-UA"/>
        </w:rPr>
        <w:t>здійснення контролю за станом виробництва і реалізації товарів;</w:t>
      </w:r>
    </w:p>
    <w:p w:rsidR="00C5641B" w:rsidRPr="00686579" w:rsidRDefault="00C5641B" w:rsidP="005233A0">
      <w:pPr>
        <w:pStyle w:val="a9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579">
        <w:rPr>
          <w:rFonts w:ascii="Times New Roman" w:hAnsi="Times New Roman" w:cs="Times New Roman"/>
          <w:sz w:val="28"/>
          <w:szCs w:val="28"/>
          <w:lang w:val="uk-UA"/>
        </w:rPr>
        <w:t>шляхом бюджетного регулювання впливають на фінансову діяльність місцевих органів влади і управління;</w:t>
      </w:r>
    </w:p>
    <w:p w:rsidR="00C5641B" w:rsidRPr="00686579" w:rsidRDefault="00686579" w:rsidP="005233A0">
      <w:pPr>
        <w:pStyle w:val="a9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5641B" w:rsidRPr="00686579">
        <w:rPr>
          <w:rFonts w:ascii="Times New Roman" w:hAnsi="Times New Roman" w:cs="Times New Roman"/>
          <w:sz w:val="28"/>
          <w:szCs w:val="28"/>
          <w:lang w:val="uk-UA"/>
        </w:rPr>
        <w:t>роводять контроль за діяльністю виконавчо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686579">
        <w:rPr>
          <w:rFonts w:ascii="Times New Roman" w:hAnsi="Times New Roman" w:cs="Times New Roman"/>
          <w:sz w:val="28"/>
          <w:szCs w:val="28"/>
          <w:lang w:val="uk-UA"/>
        </w:rPr>
        <w:t>-розпорядчих органів,</w:t>
      </w:r>
    </w:p>
    <w:p w:rsidR="00C5641B" w:rsidRPr="00686579" w:rsidRDefault="00C5641B" w:rsidP="005233A0">
      <w:pPr>
        <w:pStyle w:val="a9"/>
        <w:numPr>
          <w:ilvl w:val="0"/>
          <w:numId w:val="2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579">
        <w:rPr>
          <w:rFonts w:ascii="Times New Roman" w:hAnsi="Times New Roman" w:cs="Times New Roman"/>
          <w:sz w:val="28"/>
          <w:szCs w:val="28"/>
          <w:lang w:val="uk-UA"/>
        </w:rPr>
        <w:t>які складають і виконують бюджет.</w:t>
      </w:r>
    </w:p>
    <w:p w:rsidR="001D740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Бюджет відображає економічні відносини, за допомогою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яких держава здійснює мобілізацію і використання централізованого фонду фінансових ресурсів.</w:t>
      </w:r>
    </w:p>
    <w:p w:rsidR="00C5641B" w:rsidRPr="00C5641B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 xml:space="preserve"> Бюджет – це план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формування і використання фінансових ресурсів для забезпечення функцій, які виконують органи державної влади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України, органи влади Автономної Республіки Крим та органи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місцевого самоврядування протягом бюджетного періоду.</w:t>
      </w:r>
    </w:p>
    <w:p w:rsidR="00C5641B" w:rsidRPr="00C5641B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Основним і вирішальним джерелом доходів бюджетів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різних рівнів є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нагромадження фізичних і юридичних осіб.</w:t>
      </w:r>
    </w:p>
    <w:p w:rsidR="00C5641B" w:rsidRPr="00C5641B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Водночас вилучення до б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>юджетів більшої частини нагромад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жень підірвало б внутрішньогосподарське стимулювання.</w:t>
      </w:r>
    </w:p>
    <w:p w:rsidR="00795A74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Тому частина їхніх нагромаджень використовується на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внутрішньогосподарські цілі.</w:t>
      </w:r>
    </w:p>
    <w:p w:rsidR="001D740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Мобілізація певної частини фінансових ресурсів до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бюджетів дає можливість державі забезпечувати використання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їх на задоволення першочергових потреб суспільства. Це дає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змогу уникати розпорошування коштів численними каналами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і на менш важливі цілі. Виділення частини валового внутрішнього продукту на загальнодержавні потреби через бюджетний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механізм дає можливість дотримуватися певної пропорційності у розвитку суспільства.</w:t>
      </w:r>
    </w:p>
    <w:p w:rsidR="00C5641B" w:rsidRPr="00C5641B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>Виключно важливим є політичне значення бюджету. З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допомогою фінансових ресурсів бюджетів різних рівнів реалізується економічна політика держави. Значною мірою це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забезпечується сталістю, регулярністю та своєчасністю надходжень фінансових ресурсів до бюджету у формі податкових і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неподаткових надходжень, зборів, відрахувань та обов’язкових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платежів, доходів від операцій з капіталом і добровільних</w:t>
      </w:r>
      <w:r w:rsidR="001D74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внесків фізичних та юридичних осіб.</w:t>
      </w:r>
    </w:p>
    <w:p w:rsidR="00343E6C" w:rsidRPr="00935CC3" w:rsidRDefault="00343E6C" w:rsidP="00C5641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641B" w:rsidRPr="00935CC3" w:rsidRDefault="00935CC3" w:rsidP="00C564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5CC3">
        <w:rPr>
          <w:rFonts w:ascii="Times New Roman" w:hAnsi="Times New Roman" w:cs="Times New Roman"/>
          <w:b/>
          <w:sz w:val="28"/>
          <w:szCs w:val="28"/>
          <w:lang w:val="uk-UA"/>
        </w:rPr>
        <w:t>7.2</w:t>
      </w:r>
      <w:r w:rsidR="00C5641B" w:rsidRPr="00935CC3">
        <w:rPr>
          <w:rFonts w:ascii="Times New Roman" w:hAnsi="Times New Roman" w:cs="Times New Roman"/>
          <w:b/>
          <w:sz w:val="28"/>
          <w:szCs w:val="28"/>
          <w:lang w:val="uk-UA"/>
        </w:rPr>
        <w:t>. Економічна сутність бюджету, його ознаки</w:t>
      </w:r>
    </w:p>
    <w:p w:rsidR="00C5641B" w:rsidRPr="00C0710C" w:rsidRDefault="00C5641B" w:rsidP="005233A0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Сам термін «бюджет» являє собою державний розпис</w:t>
      </w:r>
      <w:r w:rsidR="00B57330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доходів і видатків.</w:t>
      </w:r>
    </w:p>
    <w:p w:rsidR="00C5641B" w:rsidRPr="00C0710C" w:rsidRDefault="00C5641B" w:rsidP="005233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В Бюджетному кодексі України наведено термін «бюджет»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– як план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формування та використання фінансових ресурсів для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забезпечення завдань і функцій, які здійснюються відповідно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органами державної влади, органами влади АРК, органами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місцевого самоврядування впродовж бюджетного періоду.</w:t>
      </w:r>
    </w:p>
    <w:p w:rsidR="00C5641B" w:rsidRPr="00C0710C" w:rsidRDefault="00C5641B" w:rsidP="005233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Як вже згадувалось раніше, бюджет відіграє надзвичайно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важливу роль у діяльності держави. Адже, для свого існування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держава повинна мати достатню кількість грошових коштів. Ці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кошти вона акумулює у бюджеті шляхом розподілу та перерозподілу сукупного суспільного продукту (у вартісному виразі валового внутрішнього продукту) та його частини національ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ого доходу, а іноді й національного багатства країни.</w:t>
      </w:r>
    </w:p>
    <w:p w:rsidR="00935CC3" w:rsidRPr="00C0710C" w:rsidRDefault="00C5641B" w:rsidP="005233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Через бюджет держави відтворюється вся багатогранна її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діяльність і</w:t>
      </w:r>
      <w:r w:rsidR="00C0710C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забезпечується виконання її функцій. </w:t>
      </w:r>
    </w:p>
    <w:p w:rsidR="00C5641B" w:rsidRPr="00C0710C" w:rsidRDefault="00C5641B" w:rsidP="005233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Традиційно</w:t>
      </w:r>
      <w:r w:rsidR="00935CC3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>виділяють такі функції держави, як:</w:t>
      </w:r>
    </w:p>
    <w:p w:rsidR="00C5641B" w:rsidRPr="00C0710C" w:rsidRDefault="00935CC3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5641B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управлінська (утримання апарату влади та управління</w:t>
      </w:r>
      <w:r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C0710C">
        <w:rPr>
          <w:rFonts w:ascii="Times New Roman" w:hAnsi="Times New Roman" w:cs="Times New Roman"/>
          <w:sz w:val="28"/>
          <w:szCs w:val="28"/>
          <w:lang w:val="uk-UA"/>
        </w:rPr>
        <w:t>державою);</w:t>
      </w:r>
    </w:p>
    <w:p w:rsidR="00C5641B" w:rsidRPr="00C0710C" w:rsidRDefault="00935CC3" w:rsidP="005233A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5641B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оборонна (утримання армії для захисту власної території);</w:t>
      </w:r>
    </w:p>
    <w:p w:rsidR="00C5641B" w:rsidRPr="005233A0" w:rsidRDefault="00935CC3" w:rsidP="005233A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0710C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C5641B" w:rsidRPr="00C07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>економічна (регулювання розвитку економіки країни);</w:t>
      </w:r>
    </w:p>
    <w:p w:rsidR="00C5641B" w:rsidRPr="005233A0" w:rsidRDefault="00935CC3" w:rsidP="005233A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соціальна (підтримка незахищених верств населення).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Бюджет охоплює фінансові відносини держави з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суб’єктами господарювання та населенням щодо формування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та використання централізованого фонду грошових коштів для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виконання державою своїх функцій, передбачених конституцією, та соціально-економічних завдань, що стоять перед нею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на певному етапі її розвитку.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Бюджет є провідною ланкою фінансової системи, яка не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тільки виконує розподільчі функції, а й бере активну участь у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створенні фінансових ресурсів держави, завдяки яким забезпечується її існування.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Метою бюджету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є визначення та обґрунтування обсягу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коштів, що необхідні на бюджетний рік для виконання державних завдань.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Об’єктивна необхідність бюджету зумовлена діяльністю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держави, необхідністю перерозподілу ВВП та його частини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національного доходу між сферами діяльності (матеріальною та нематеріальною), територіями країни або галузями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внаслідок нерівномірності їхнього розвитку, між окремими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верствами населення для забезпечення найбільш вразливих</w:t>
      </w:r>
      <w:r w:rsidR="005F64D0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його категорій фінансовими ресурсами.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Фінансові відносини, що складаються у держави з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підприємствами,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установами, населенням називаються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b/>
          <w:sz w:val="28"/>
          <w:szCs w:val="28"/>
          <w:lang w:val="uk-UA"/>
        </w:rPr>
        <w:t>бюджетними відносинами.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Бюджетні відносини як частина фінансових відносин:</w:t>
      </w:r>
    </w:p>
    <w:p w:rsidR="00C5641B" w:rsidRPr="005233A0" w:rsidRDefault="00C0710C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виникають в результаті вторинного перерозподілу ВВП,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>а відтак, неодмінним його учасником є держава;</w:t>
      </w:r>
    </w:p>
    <w:p w:rsidR="00C5641B" w:rsidRPr="005233A0" w:rsidRDefault="00C0710C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>пов’язані з формуванням, розподілом і використанням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>централізованих фондів грошових коштів, призначених для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41B" w:rsidRPr="005233A0">
        <w:rPr>
          <w:rFonts w:ascii="Times New Roman" w:hAnsi="Times New Roman" w:cs="Times New Roman"/>
          <w:sz w:val="28"/>
          <w:szCs w:val="28"/>
          <w:lang w:val="uk-UA"/>
        </w:rPr>
        <w:t>задоволення потреб суспільства у благах.</w:t>
      </w:r>
    </w:p>
    <w:p w:rsidR="00C5641B" w:rsidRPr="005233A0" w:rsidRDefault="00C5641B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Виникнення бюджетних відносин пов’язане із вторинним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розподілом та перерозподілом вартості ВВП та його частини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національного доходу (рис. 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.2).</w:t>
      </w:r>
    </w:p>
    <w:p w:rsidR="00C0710C" w:rsidRPr="005233A0" w:rsidRDefault="00C0710C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Бюджет характеризується такими ознаками:</w:t>
      </w:r>
    </w:p>
    <w:p w:rsidR="00C0710C" w:rsidRPr="005233A0" w:rsidRDefault="00C0710C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5233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економічна категорія: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економічні відносини, які виникають між державою в особі державних органів влади та органів місцевого самоврядування з однієї сторони і юридичними й фізичними особами – з іншої, з приводу утворення централізованого фонду коштів держави, його розподілу і використання з метою задоволення суспільних благ;</w:t>
      </w:r>
    </w:p>
    <w:p w:rsidR="00C5641B" w:rsidRPr="005233A0" w:rsidRDefault="00C0710C" w:rsidP="005233A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233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матеріальним змістом: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централізований фонд коштів, які перебуваючи у постійному русі, утворюють вхідні й вихідні грошові потоки;</w:t>
      </w:r>
    </w:p>
    <w:p w:rsidR="00C5641B" w:rsidRDefault="00C0710C" w:rsidP="00C564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6F5D699" wp14:editId="70365EAE">
            <wp:extent cx="5417185" cy="5539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0E" w:rsidRDefault="00C5641B" w:rsidP="00C5641B">
      <w:p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5641B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0710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.2. Розподіл та перерозподіл національного доходу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41B">
        <w:rPr>
          <w:rFonts w:ascii="Times New Roman" w:hAnsi="Times New Roman" w:cs="Times New Roman"/>
          <w:sz w:val="28"/>
          <w:szCs w:val="28"/>
          <w:lang w:val="uk-UA"/>
        </w:rPr>
        <w:t>країни</w:t>
      </w:r>
    </w:p>
    <w:p w:rsidR="00D00B0E" w:rsidRDefault="00D00B0E" w:rsidP="00D00B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05E9F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i/>
          <w:sz w:val="28"/>
          <w:szCs w:val="28"/>
          <w:lang w:val="uk-UA"/>
        </w:rPr>
        <w:t>за формою прояву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: основний фінансовий план, баланс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доходів та видатків держави на відповідний період, що має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законодавче забезпечення;</w:t>
      </w:r>
    </w:p>
    <w:p w:rsidR="00005E9F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характером прояву: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правовідносини, що регулюються нормами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права, юридично закріплюються відповідним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правовим актом – Законом «Про державний бюджет», який є</w:t>
      </w:r>
      <w:r w:rsidR="00C0710C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основою організації бюджетного процесу;</w:t>
      </w:r>
    </w:p>
    <w:p w:rsidR="00005E9F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i/>
          <w:sz w:val="28"/>
          <w:szCs w:val="28"/>
          <w:lang w:val="uk-UA"/>
        </w:rPr>
        <w:t>за організаційною структурою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: центральна ланка</w:t>
      </w:r>
      <w:r w:rsidR="002E4DD9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фінансової системи, що впливає на пропорції перерозподілу ВВП між іншими сферами та ланками, обумовлюють</w:t>
      </w:r>
      <w:r w:rsidR="002E4DD9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одне одного для забезпечення реалізації фінансової політики</w:t>
      </w:r>
      <w:r w:rsidR="002E4DD9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держави.</w:t>
      </w:r>
    </w:p>
    <w:p w:rsidR="00005E9F" w:rsidRPr="005233A0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 бюджетних відносин характеризується такими</w:t>
      </w:r>
      <w:r w:rsidR="00EA2BE4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напрямами грошових відносин:</w:t>
      </w:r>
    </w:p>
    <w:p w:rsidR="00EA2BE4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між державою та підприємствами, організаціями й</w:t>
      </w:r>
      <w:r w:rsidR="00EA2BE4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установами державної форми власності;</w:t>
      </w:r>
    </w:p>
    <w:p w:rsidR="00EA2BE4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державою та підприємствами, організаціями й установами змішаної форми власності;</w:t>
      </w:r>
    </w:p>
    <w:p w:rsidR="00EA2BE4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державою та підприємствами, організаціями й установами, що знаходяться у приватній власності;</w:t>
      </w:r>
    </w:p>
    <w:p w:rsidR="00EA2BE4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державою і громадськими організаціями;</w:t>
      </w:r>
    </w:p>
    <w:p w:rsidR="00005E9F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державою та населенням;</w:t>
      </w:r>
      <w:r w:rsidR="00EA2BE4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між іншими державами та міжнародними організаціями.</w:t>
      </w:r>
    </w:p>
    <w:p w:rsidR="00005E9F" w:rsidRPr="005233A0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Стан бюджету як фінансового плану характеризується</w:t>
      </w:r>
      <w:r w:rsidR="00EA2BE4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трьома показниками:</w:t>
      </w:r>
    </w:p>
    <w:p w:rsidR="006277B1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рівновагою доходів і видатків бюджету;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бюджетним профіцитом – перевищенням доходів над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видатками;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бюджетним дефіцитом – перевищенням видатків над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доходами.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Держава планує бюджет, його доходи та видатки. Форми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і методи бюджетної роботи та бюджетного планування,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структура доходів і видатків бюджету кожної держави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визначається економічним ладом суспільства, природою та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функціями держави.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Джерела надходжень коштів до бюджету, їх спрямування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та використання у процесі розширеного відтворення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визначаються системою економічних відносин, характером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суспільних відносин, які становлять матеріальну основу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фінансів.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Фінансові ресурси бюджетів різних рівнів є засобом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вирішення таких соціально-економічних завдань у суспільстві: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виконання державою своїх функцій, у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тому числі гарантування соціального захисту населення та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вирішення питань національної безпеки;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сприяння пропорційному розвитку регіонів і галузей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економіки шляхом оптимального розподілу та перерозподілу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фінансових ресурсів;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функціонування соціальної інфраструктури суспільства;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фінансування розвитку науково-технічного прогресу;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охорони навколишнього середовища та ін.</w:t>
      </w:r>
    </w:p>
    <w:p w:rsidR="00005E9F" w:rsidRPr="004B4D8F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Державний бюджет У</w:t>
      </w:r>
      <w:r w:rsidRPr="006277B1">
        <w:rPr>
          <w:rFonts w:ascii="Times New Roman" w:hAnsi="Times New Roman" w:cs="Times New Roman"/>
          <w:sz w:val="28"/>
          <w:szCs w:val="28"/>
          <w:lang w:val="uk-UA"/>
        </w:rPr>
        <w:t xml:space="preserve">країни </w:t>
      </w:r>
      <w:r w:rsidRPr="004B4D8F">
        <w:rPr>
          <w:rFonts w:ascii="Times New Roman" w:hAnsi="Times New Roman" w:cs="Times New Roman"/>
          <w:b/>
          <w:i/>
          <w:sz w:val="28"/>
          <w:szCs w:val="28"/>
          <w:lang w:val="uk-UA"/>
        </w:rPr>
        <w:t>включає дві складові: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lastRenderedPageBreak/>
        <w:t>-</w:t>
      </w:r>
      <w:r w:rsidR="00005E9F" w:rsidRPr="006277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i/>
          <w:sz w:val="28"/>
          <w:szCs w:val="28"/>
          <w:lang w:val="uk-UA"/>
        </w:rPr>
        <w:t>загальний фонд бюджету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, за рахунок коштів якого забезпечується фінансування основних функцій та завдань держави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і територіальних громад;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i/>
          <w:sz w:val="28"/>
          <w:szCs w:val="28"/>
          <w:lang w:val="uk-UA"/>
        </w:rPr>
        <w:t>спеціальний фонд,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для фінансування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певних заходів, визначених законодавством.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Такий розподіл бюджетів на дві частини має за мету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забезпечення прозорості усіх джерел доходів і визначення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пріоритетів у фінансуванні витрат.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Сутність державного бюджету як економічної категорії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реалізується через його основні функції.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В економічній літературі немає єдиної думки щодо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кількості функцій бюджету. Найбільш наявними та структурованими є дві функції розподільча та контрольна, але бюджет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безумовно виконує й регулюючий вплив на економіку країни,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а також не можна не помітити його соціального впливу. Тому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бюджет виконує наступні функції: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розподільчу;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контрольну;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існування держави;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економіки;</w:t>
      </w:r>
    </w:p>
    <w:p w:rsidR="00005E9F" w:rsidRPr="005233A0" w:rsidRDefault="006277B1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соціальну.</w:t>
      </w:r>
    </w:p>
    <w:p w:rsidR="00005E9F" w:rsidRPr="005233A0" w:rsidRDefault="00005E9F" w:rsidP="005233A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Розподільча функція бюджету, завдяки якій здійснюється розподіл та перерозподіл ВВП та національного доходу,</w:t>
      </w:r>
      <w:r w:rsidRPr="005233A0">
        <w:rPr>
          <w:rFonts w:ascii="Times New Roman" w:hAnsi="Times New Roman" w:cs="Times New Roman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полягає в тому, що держава концентрує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у своїх руках усі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джерела бюджетних надходжень, щоб використати їх потім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якомога найбільш ефективно з метою задоволення загально-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державних потреб. У відношення з бюджетом вступають всі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учасники суспільного виробництва.</w:t>
      </w:r>
    </w:p>
    <w:p w:rsidR="00005E9F" w:rsidRPr="005233A0" w:rsidRDefault="00005E9F" w:rsidP="005233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Сутність контрольної функції полягає в тому, що суспільство в особі специфічних державних або недержавних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фінансових структур:</w:t>
      </w:r>
    </w:p>
    <w:p w:rsidR="00005E9F" w:rsidRPr="005233A0" w:rsidRDefault="006277B1" w:rsidP="005233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розкриває своєчасність і повноту надходження у розпорядження держави фінансових ресурсів від різних суб’єктів;</w:t>
      </w:r>
    </w:p>
    <w:p w:rsidR="00005E9F" w:rsidRPr="005233A0" w:rsidRDefault="006277B1" w:rsidP="005233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визначає відповідність розміру ресурсів держави обсягу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його потреб;</w:t>
      </w:r>
    </w:p>
    <w:p w:rsidR="00005E9F" w:rsidRPr="005233A0" w:rsidRDefault="006277B1" w:rsidP="005233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контролює та вирівнює бюджетний розподіл;</w:t>
      </w:r>
    </w:p>
    <w:p w:rsidR="00005E9F" w:rsidRPr="005233A0" w:rsidRDefault="006277B1" w:rsidP="005233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визначити пропорції розподілу бюджетних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5233A0">
        <w:rPr>
          <w:rFonts w:ascii="Times New Roman" w:hAnsi="Times New Roman" w:cs="Times New Roman"/>
          <w:sz w:val="28"/>
          <w:szCs w:val="28"/>
          <w:lang w:val="uk-UA"/>
        </w:rPr>
        <w:t>коштів, наскільки ефективно вони використовуються.</w:t>
      </w:r>
    </w:p>
    <w:p w:rsidR="00005E9F" w:rsidRPr="005233A0" w:rsidRDefault="00005E9F" w:rsidP="005233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Бюджет виконує функцію забезпечення існування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держави. За його допомогою створюється матеріально-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технічна база для функціонування держави через формування</w:t>
      </w:r>
      <w:r w:rsidR="006277B1" w:rsidRP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централізованого фонду фінансових ресурсів, що дозволяє їй</w:t>
      </w:r>
      <w:r w:rsidR="00EA73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33A0">
        <w:rPr>
          <w:rFonts w:ascii="Times New Roman" w:hAnsi="Times New Roman" w:cs="Times New Roman"/>
          <w:sz w:val="28"/>
          <w:szCs w:val="28"/>
          <w:lang w:val="uk-UA"/>
        </w:rPr>
        <w:t>виконувати свої функції на всіх рівнях державного управління.</w:t>
      </w:r>
    </w:p>
    <w:p w:rsidR="00005E9F" w:rsidRPr="00005E9F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lastRenderedPageBreak/>
        <w:t>Бюджет також виконує регулюючу функцію за допомогою</w:t>
      </w:r>
      <w:r w:rsidR="006277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якої здійснюється вплив держави на економічні, соціальні,</w:t>
      </w:r>
      <w:r w:rsidR="006277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національні, регіональні процеси.</w:t>
      </w:r>
    </w:p>
    <w:p w:rsidR="00005E9F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t>Бюджет також фінансово забезпечує соціальну політику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держави – перерозподіл ВВП з метою забезпечення соціальної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справедливості, тобто виконує соціальну функцію. Значні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кошти спрямовуються на фінансування систем соціального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страхування та соціального забезпечення (пенсії за віком,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33A0" w:rsidRPr="00005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інвалідам, при втраті годувальника, втраті працездатності,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допомога по безробіттю), а також на освіту, науку, охорону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здоров’я.</w:t>
      </w:r>
    </w:p>
    <w:p w:rsidR="005233A0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5E9F" w:rsidRDefault="00005E9F" w:rsidP="00005E9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264785" cy="11912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9F" w:rsidRPr="00005E9F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t>Вона відображає спрямування форм і методів утворення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оптимальних обсягів фінансових ресурсів бюджету та їх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найефективнішого розміщення і найбільш економного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використання.</w:t>
      </w:r>
    </w:p>
    <w:p w:rsidR="00005E9F" w:rsidRPr="00005E9F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t>Сутність бюджетної політики:</w:t>
      </w:r>
    </w:p>
    <w:p w:rsidR="00005E9F" w:rsidRPr="00005E9F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відображається у статтях доходів і витрат бюджету,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>джерелах їх формування і напрямах використання;</w:t>
      </w:r>
    </w:p>
    <w:p w:rsidR="00005E9F" w:rsidRPr="00005E9F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 xml:space="preserve"> виявляється у формах і методах мобілізації бюджетних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>коштів та їх використанні на державні потреби.</w:t>
      </w:r>
    </w:p>
    <w:p w:rsidR="00005E9F" w:rsidRPr="00005E9F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t>Для реалізації бюджетної політики у державі створюється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бюджетний механізм.</w:t>
      </w:r>
      <w:r w:rsidRPr="00005E9F">
        <w:rPr>
          <w:lang w:val="ru-RU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У структурі бюджетного механізму можна виділити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такі складові:</w:t>
      </w:r>
    </w:p>
    <w:p w:rsidR="00005E9F" w:rsidRPr="00005E9F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організаційні форми,</w:t>
      </w:r>
    </w:p>
    <w:p w:rsidR="00005E9F" w:rsidRPr="00005E9F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 xml:space="preserve">- 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>форми бюджетного забезпечення,</w:t>
      </w:r>
    </w:p>
    <w:p w:rsidR="005233A0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 xml:space="preserve">-  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>методи та інструменти бюджетного регулювання,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D8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005E9F" w:rsidRPr="00005E9F" w:rsidRDefault="005233A0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05E9F" w:rsidRPr="00005E9F">
        <w:rPr>
          <w:rFonts w:ascii="Times New Roman" w:hAnsi="Times New Roman" w:cs="Times New Roman"/>
          <w:sz w:val="28"/>
          <w:szCs w:val="28"/>
          <w:lang w:val="uk-UA"/>
        </w:rPr>
        <w:t xml:space="preserve"> бюджетні стимули і санкції.</w:t>
      </w:r>
    </w:p>
    <w:p w:rsidR="00005E9F" w:rsidRPr="00005E9F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t>Залежно від особливостей фінансування бюджетних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відносин та необхідності застосування відповідних методів,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важелів, інструментів, показників бюджетний механізм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включає чотири найважливіші види:</w:t>
      </w:r>
    </w:p>
    <w:p w:rsid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механізм мобілізації доходів;</w:t>
      </w:r>
    </w:p>
    <w:p w:rsidR="00005E9F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механізм використання бюджетних коштів;</w:t>
      </w:r>
    </w:p>
    <w:p w:rsid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механізм управління бюджетним дефіцитом та державним боргом;</w:t>
      </w:r>
    </w:p>
    <w:p w:rsidR="00005E9F" w:rsidRPr="005233A0" w:rsidRDefault="00005E9F" w:rsidP="005233A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3A0">
        <w:rPr>
          <w:rFonts w:ascii="Times New Roman" w:hAnsi="Times New Roman" w:cs="Times New Roman"/>
          <w:sz w:val="28"/>
          <w:szCs w:val="28"/>
          <w:lang w:val="uk-UA"/>
        </w:rPr>
        <w:t>механізм регулювання міжбюджетних відносин.</w:t>
      </w:r>
    </w:p>
    <w:p w:rsidR="00D90C9C" w:rsidRDefault="00005E9F" w:rsidP="005233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E9F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чином, багатогранна сутність бюджету показує,</w:t>
      </w:r>
      <w:r w:rsidR="00523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що державний бюджет, з одного боку, є об’єктивною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економічною категорією, що відображає сферу економічних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відносин, а з іншого – виступає як продукт функціонування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держави у формі закону й управлінської діяльності людей,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та як фінансовий план, у якому відображаються процеси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формування та використання фінансових ресурсів суспільства,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на підставі якого здійснюється розпис доходів і видатків</w:t>
      </w:r>
      <w:r w:rsidR="005B76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5E9F">
        <w:rPr>
          <w:rFonts w:ascii="Times New Roman" w:hAnsi="Times New Roman" w:cs="Times New Roman"/>
          <w:sz w:val="28"/>
          <w:szCs w:val="28"/>
          <w:lang w:val="uk-UA"/>
        </w:rPr>
        <w:t>держави на визначений строк.</w:t>
      </w:r>
    </w:p>
    <w:p w:rsidR="00D90C9C" w:rsidRDefault="00D90C9C" w:rsidP="00D90C9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90C9C" w:rsidRDefault="00D90C9C" w:rsidP="00D90C9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b/>
          <w:sz w:val="28"/>
          <w:szCs w:val="28"/>
          <w:lang w:val="uk-UA"/>
        </w:rPr>
        <w:t>7.3. Бюджетна система та бюджетний процес в Україні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В основу формування бюджетної системи України сьогодні покладено Конституцію України та Бюджетний кодекс України.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Організація і принципи побудови бюджетної системи, її структура і взаємозв’язок між бюджетами які він об’єднує, в процесі забезпечення виконання єдиної загальнодержавної фінансово-бюджетної політики складають її бюджетний устрій.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Бюджетний устрій країни визначається її державним устроєм. В його основу покладено: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- визначення видів бюджетів;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- установлення принципів побудови бюджетної системи;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- розмежування доходів і видатків між ланками бюджетної системи;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- організація взаємовідносин між бюджетами різних рівнів.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В унітарних державах, тобто в країнах з єдиним населенням та культурою, бюджетна система має дві ланки: державний бюджет і багаточисельні місцеві бюджети.</w:t>
      </w:r>
    </w:p>
    <w:p w:rsidR="00D90C9C" w:rsidRPr="00D90C9C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У федеративних державах бюджетні системи складаються з трьох ланок: федерального бюджету або бюджету центрального уряду, бюджетів членів федерації (наприклад, штати у США, землі (ланди) – у Німеччині, провінції – у Канаді, кантони – у Швейцарії) та місцевих бюджетів.</w:t>
      </w:r>
    </w:p>
    <w:p w:rsidR="00005E9F" w:rsidRDefault="00D90C9C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0C9C">
        <w:rPr>
          <w:rFonts w:ascii="Times New Roman" w:hAnsi="Times New Roman" w:cs="Times New Roman"/>
          <w:sz w:val="28"/>
          <w:szCs w:val="28"/>
          <w:lang w:val="uk-UA"/>
        </w:rPr>
        <w:t>Бюджетний устрій України визначається закріпленим в Конституції України державним ладом України та її адміністративно-територіальним поділом.</w:t>
      </w:r>
    </w:p>
    <w:p w:rsidR="00AE5CCD" w:rsidRDefault="00AE5CCD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D90C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AE5C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CC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35040" cy="1865826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129" cy="18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CD" w:rsidRDefault="00AE5CCD" w:rsidP="00AE5CC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AE5CC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CCD">
        <w:rPr>
          <w:rFonts w:ascii="Times New Roman" w:hAnsi="Times New Roman" w:cs="Times New Roman"/>
          <w:sz w:val="28"/>
          <w:szCs w:val="28"/>
          <w:lang w:val="uk-UA"/>
        </w:rPr>
        <w:t>Бюджетна система України складається з державного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CCD">
        <w:rPr>
          <w:rFonts w:ascii="Times New Roman" w:hAnsi="Times New Roman" w:cs="Times New Roman"/>
          <w:sz w:val="28"/>
          <w:szCs w:val="28"/>
          <w:lang w:val="uk-UA"/>
        </w:rPr>
        <w:t xml:space="preserve">бюджету та місцевих бюджетів (рис.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AE5CCD">
        <w:rPr>
          <w:rFonts w:ascii="Times New Roman" w:hAnsi="Times New Roman" w:cs="Times New Roman"/>
          <w:sz w:val="28"/>
          <w:szCs w:val="28"/>
          <w:lang w:val="uk-UA"/>
        </w:rPr>
        <w:t>.3).</w:t>
      </w:r>
    </w:p>
    <w:p w:rsidR="00AE5CCD" w:rsidRDefault="00AE5CCD" w:rsidP="00AE5CCD">
      <w:pPr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AE5CC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75020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CD" w:rsidRDefault="00AE5CCD" w:rsidP="00AE5CCD">
      <w:pPr>
        <w:tabs>
          <w:tab w:val="left" w:pos="290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E5CCD">
        <w:rPr>
          <w:rFonts w:ascii="Times New Roman" w:hAnsi="Times New Roman" w:cs="Times New Roman"/>
          <w:b/>
          <w:sz w:val="28"/>
          <w:szCs w:val="28"/>
          <w:lang w:val="uk-UA"/>
        </w:rPr>
        <w:t>Рис. 7.3. Структура бюджетної системи України</w:t>
      </w:r>
    </w:p>
    <w:p w:rsidR="00AE5CCD" w:rsidRPr="00AE5CCD" w:rsidRDefault="00AE5CCD" w:rsidP="00AE5CC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Default="00AE5CCD" w:rsidP="00AE5CC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E5CCD" w:rsidRPr="00AE5CCD" w:rsidRDefault="00AE5CCD" w:rsidP="00AE5CCD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color w:val="211D1E"/>
          <w:sz w:val="28"/>
          <w:szCs w:val="28"/>
        </w:rPr>
        <w:t xml:space="preserve">Бюджетна система України ґрунтується на таких принципах: </w:t>
      </w:r>
    </w:p>
    <w:p w:rsid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color w:val="211D1E"/>
          <w:sz w:val="28"/>
          <w:szCs w:val="28"/>
        </w:rPr>
        <w:t>- п</w:t>
      </w:r>
      <w:r w:rsidRPr="00AE5CCD">
        <w:rPr>
          <w:i/>
          <w:iCs/>
          <w:color w:val="211D1E"/>
          <w:sz w:val="28"/>
          <w:szCs w:val="28"/>
        </w:rPr>
        <w:t xml:space="preserve">ринцип єдності </w:t>
      </w:r>
      <w:r w:rsidRPr="00AE5CCD">
        <w:rPr>
          <w:color w:val="211D1E"/>
          <w:sz w:val="28"/>
          <w:szCs w:val="28"/>
        </w:rPr>
        <w:t>бюджетної системи України – єдність бюджетної системи України забезпечується єдиною правовою базою, єдиною грошовою системою, єдиним регулюванням бюджетних відносин, єдиною бюджетною класифікацією, єдністю порядку виконання бюджетів та ведення бухгалтер</w:t>
      </w:r>
      <w:r w:rsidRPr="00AE5CCD">
        <w:rPr>
          <w:color w:val="211D1E"/>
          <w:sz w:val="28"/>
          <w:szCs w:val="28"/>
        </w:rPr>
        <w:softHyphen/>
        <w:t>ського обліку і звітності;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i/>
          <w:color w:val="211D1E"/>
          <w:sz w:val="28"/>
          <w:szCs w:val="28"/>
          <w:lang w:val="ru-RU"/>
        </w:rPr>
        <w:lastRenderedPageBreak/>
        <w:t xml:space="preserve">- </w:t>
      </w:r>
      <w:r w:rsidRPr="00AE5CCD">
        <w:rPr>
          <w:i/>
          <w:color w:val="211D1E"/>
          <w:sz w:val="28"/>
          <w:szCs w:val="28"/>
        </w:rPr>
        <w:t>принцип збалансованості</w:t>
      </w:r>
      <w:r w:rsidRPr="00AE5CCD">
        <w:rPr>
          <w:color w:val="211D1E"/>
          <w:sz w:val="28"/>
          <w:szCs w:val="28"/>
        </w:rPr>
        <w:t xml:space="preserve"> – повноваження на здійснення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витрат бюджету повинні відповідати обсягу надходжень до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бюджету на відповідний бюджетний період;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rFonts w:ascii="Cambria Math" w:hAnsi="Cambria Math" w:cs="Cambria Math"/>
          <w:color w:val="211D1E"/>
          <w:sz w:val="28"/>
          <w:szCs w:val="28"/>
          <w:lang w:val="ru-RU"/>
        </w:rPr>
        <w:t xml:space="preserve">- </w:t>
      </w:r>
      <w:r w:rsidRPr="00AE5CCD">
        <w:rPr>
          <w:color w:val="211D1E"/>
          <w:sz w:val="28"/>
          <w:szCs w:val="28"/>
        </w:rPr>
        <w:t xml:space="preserve"> </w:t>
      </w:r>
      <w:r w:rsidRPr="00AE5CCD">
        <w:rPr>
          <w:i/>
          <w:color w:val="211D1E"/>
          <w:sz w:val="28"/>
          <w:szCs w:val="28"/>
        </w:rPr>
        <w:t>принцип самостійності</w:t>
      </w:r>
      <w:r w:rsidRPr="00AE5CCD">
        <w:rPr>
          <w:color w:val="211D1E"/>
          <w:sz w:val="28"/>
          <w:szCs w:val="28"/>
        </w:rPr>
        <w:t xml:space="preserve"> – Державний бюджет України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та місцеві бюджети є самостійними. Держава коштами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державного бюджету не несе відповідальності за бюджетні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зобов’язання органів влади Автономної Республіки Крим та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органів місцевого самоврядування. Органи влади Автономної Республіки Крим та органи місцевого самоврядування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коштами відповідних бюджетів не несуть відповідальності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за бюджетні зобов’язання одне одного, а також за бюджетні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color w:val="211D1E"/>
          <w:sz w:val="28"/>
          <w:szCs w:val="28"/>
        </w:rPr>
        <w:t>зобов’язання держави;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rFonts w:ascii="Cambria Math" w:hAnsi="Cambria Math" w:cs="Cambria Math"/>
          <w:color w:val="211D1E"/>
          <w:sz w:val="28"/>
          <w:szCs w:val="28"/>
        </w:rPr>
        <w:t xml:space="preserve">- </w:t>
      </w:r>
      <w:r w:rsidRPr="00AE5CCD">
        <w:rPr>
          <w:color w:val="211D1E"/>
          <w:sz w:val="28"/>
          <w:szCs w:val="28"/>
        </w:rPr>
        <w:t xml:space="preserve"> </w:t>
      </w:r>
      <w:r w:rsidRPr="00AE5CCD">
        <w:rPr>
          <w:i/>
          <w:color w:val="211D1E"/>
          <w:sz w:val="28"/>
          <w:szCs w:val="28"/>
        </w:rPr>
        <w:t>принцип повноти</w:t>
      </w:r>
      <w:r w:rsidRPr="00AE5CCD">
        <w:rPr>
          <w:color w:val="211D1E"/>
          <w:sz w:val="28"/>
          <w:szCs w:val="28"/>
        </w:rPr>
        <w:t xml:space="preserve"> – до складу бюджетів підлягають включенню всі надходження до бюджетів та витрати бюджетів, що здійснюються відповідно до нормативно-правових актів органів державної влади, органів влади Автономної Республіки Крим, органів місцевого самоврядування;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rFonts w:ascii="Cambria Math" w:hAnsi="Cambria Math" w:cs="Cambria Math"/>
          <w:color w:val="211D1E"/>
          <w:sz w:val="28"/>
          <w:szCs w:val="28"/>
        </w:rPr>
        <w:t xml:space="preserve">- </w:t>
      </w:r>
      <w:r w:rsidRPr="00AE5CCD">
        <w:rPr>
          <w:color w:val="211D1E"/>
          <w:sz w:val="28"/>
          <w:szCs w:val="28"/>
        </w:rPr>
        <w:t xml:space="preserve"> </w:t>
      </w:r>
      <w:r w:rsidRPr="00AE5CCD">
        <w:rPr>
          <w:i/>
          <w:color w:val="211D1E"/>
          <w:sz w:val="28"/>
          <w:szCs w:val="28"/>
        </w:rPr>
        <w:t xml:space="preserve">принцип обґрунтованості </w:t>
      </w:r>
      <w:r w:rsidRPr="00AE5CCD">
        <w:rPr>
          <w:color w:val="211D1E"/>
          <w:sz w:val="28"/>
          <w:szCs w:val="28"/>
        </w:rPr>
        <w:t>– бюджет формується на реалістичних макропоказниках економічного і соціального розвитку держави та розрахунках надходжень до бюджету і витрат бюджету, що здійснюються відповідно до затверджених методик та правил;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rFonts w:ascii="Cambria Math" w:hAnsi="Cambria Math" w:cs="Cambria Math"/>
          <w:color w:val="211D1E"/>
          <w:sz w:val="28"/>
          <w:szCs w:val="28"/>
          <w:lang w:val="ru-RU"/>
        </w:rPr>
        <w:t xml:space="preserve">- </w:t>
      </w:r>
      <w:r w:rsidRPr="00AE5CCD">
        <w:rPr>
          <w:color w:val="211D1E"/>
          <w:sz w:val="28"/>
          <w:szCs w:val="28"/>
        </w:rPr>
        <w:t xml:space="preserve"> </w:t>
      </w:r>
      <w:r w:rsidRPr="00AE5CCD">
        <w:rPr>
          <w:i/>
          <w:color w:val="211D1E"/>
          <w:sz w:val="28"/>
          <w:szCs w:val="28"/>
        </w:rPr>
        <w:t xml:space="preserve">принцип ефективності </w:t>
      </w:r>
      <w:r w:rsidRPr="00AE5CCD">
        <w:rPr>
          <w:color w:val="211D1E"/>
          <w:sz w:val="28"/>
          <w:szCs w:val="28"/>
        </w:rPr>
        <w:t>– при складанні та виконанні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бюджетів усі учасники бюджетного процесу мають прагнути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досягнення запланованих цілей при залученні мінімального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обсягу бюджетних коштів та досягнення максимального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color w:val="211D1E"/>
          <w:sz w:val="28"/>
          <w:szCs w:val="28"/>
        </w:rPr>
        <w:t>результату при використанні визначеного бюджетом обсягу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коштів;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rFonts w:ascii="Cambria Math" w:hAnsi="Cambria Math" w:cs="Cambria Math"/>
          <w:color w:val="211D1E"/>
          <w:sz w:val="28"/>
          <w:szCs w:val="28"/>
        </w:rPr>
        <w:t>-</w:t>
      </w:r>
      <w:r w:rsidRPr="00AE5CCD">
        <w:rPr>
          <w:color w:val="211D1E"/>
          <w:sz w:val="28"/>
          <w:szCs w:val="28"/>
        </w:rPr>
        <w:t xml:space="preserve"> </w:t>
      </w:r>
      <w:r w:rsidRPr="00AE5CCD">
        <w:rPr>
          <w:i/>
          <w:color w:val="211D1E"/>
          <w:sz w:val="28"/>
          <w:szCs w:val="28"/>
        </w:rPr>
        <w:t>принцип субсидіарності</w:t>
      </w:r>
      <w:r w:rsidRPr="00AE5CCD">
        <w:rPr>
          <w:color w:val="211D1E"/>
          <w:sz w:val="28"/>
          <w:szCs w:val="28"/>
        </w:rPr>
        <w:t xml:space="preserve"> – розподіл видів видатків між державним бюджетом та місцевими бюджетами, а також між місцевими бюджетами повинен ґрунтуватися на максимально можливому наближенні надання суспільних послуг до їх безпосереднього споживача;</w:t>
      </w:r>
    </w:p>
    <w:p w:rsidR="00AE5CCD" w:rsidRPr="00AE5CCD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AE5CCD">
        <w:rPr>
          <w:rFonts w:ascii="Cambria Math" w:hAnsi="Cambria Math" w:cs="Cambria Math"/>
          <w:color w:val="211D1E"/>
          <w:sz w:val="28"/>
          <w:szCs w:val="28"/>
          <w:lang w:val="ru-RU"/>
        </w:rPr>
        <w:t xml:space="preserve">- </w:t>
      </w:r>
      <w:r w:rsidRPr="00AE5CCD">
        <w:rPr>
          <w:color w:val="211D1E"/>
          <w:sz w:val="28"/>
          <w:szCs w:val="28"/>
        </w:rPr>
        <w:t xml:space="preserve"> </w:t>
      </w:r>
      <w:r w:rsidRPr="00AE5CCD">
        <w:rPr>
          <w:i/>
          <w:color w:val="211D1E"/>
          <w:sz w:val="28"/>
          <w:szCs w:val="28"/>
        </w:rPr>
        <w:t>принцип цільового використання бюджетних коштів</w:t>
      </w:r>
      <w:r w:rsidRPr="00AE5CCD">
        <w:rPr>
          <w:i/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– бюджетні кошти використовуються тільки на цілі, визначені</w:t>
      </w:r>
      <w:r w:rsidRPr="00AE5CCD">
        <w:rPr>
          <w:color w:val="211D1E"/>
          <w:sz w:val="28"/>
          <w:szCs w:val="28"/>
          <w:lang w:val="ru-RU"/>
        </w:rPr>
        <w:t xml:space="preserve"> </w:t>
      </w:r>
      <w:r w:rsidRPr="00AE5CCD">
        <w:rPr>
          <w:color w:val="211D1E"/>
          <w:sz w:val="28"/>
          <w:szCs w:val="28"/>
        </w:rPr>
        <w:t>бюджетними призначеннями;</w:t>
      </w:r>
    </w:p>
    <w:p w:rsidR="00952B7F" w:rsidRPr="00952B7F" w:rsidRDefault="00AE5CCD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952B7F">
        <w:rPr>
          <w:rFonts w:ascii="Cambria Math" w:hAnsi="Cambria Math" w:cs="Cambria Math"/>
          <w:color w:val="211D1E"/>
          <w:sz w:val="28"/>
          <w:szCs w:val="28"/>
          <w:lang w:val="ru-RU"/>
        </w:rPr>
        <w:t>-</w:t>
      </w:r>
      <w:r w:rsidRPr="00952B7F">
        <w:rPr>
          <w:color w:val="211D1E"/>
          <w:sz w:val="28"/>
          <w:szCs w:val="28"/>
        </w:rPr>
        <w:t xml:space="preserve"> </w:t>
      </w:r>
      <w:r w:rsidRPr="00952B7F">
        <w:rPr>
          <w:i/>
          <w:color w:val="211D1E"/>
          <w:sz w:val="28"/>
          <w:szCs w:val="28"/>
        </w:rPr>
        <w:t>принцип справедливості і неупередженості</w:t>
      </w:r>
      <w:r w:rsidRPr="00952B7F">
        <w:rPr>
          <w:color w:val="211D1E"/>
          <w:sz w:val="28"/>
          <w:szCs w:val="28"/>
        </w:rPr>
        <w:t xml:space="preserve"> – бюджетна</w:t>
      </w:r>
      <w:r w:rsidRPr="00952B7F">
        <w:rPr>
          <w:color w:val="211D1E"/>
          <w:sz w:val="28"/>
          <w:szCs w:val="28"/>
          <w:lang w:val="ru-RU"/>
        </w:rPr>
        <w:t xml:space="preserve"> </w:t>
      </w:r>
      <w:r w:rsidRPr="00952B7F">
        <w:rPr>
          <w:color w:val="211D1E"/>
          <w:sz w:val="28"/>
          <w:szCs w:val="28"/>
        </w:rPr>
        <w:t>система України будується на засадах справедливого і неупе</w:t>
      </w:r>
      <w:r w:rsidR="00952B7F" w:rsidRPr="00952B7F">
        <w:rPr>
          <w:color w:val="211D1E"/>
          <w:sz w:val="28"/>
          <w:szCs w:val="28"/>
        </w:rPr>
        <w:t>редженого розподілу суспільного багатства між громадянами і</w:t>
      </w:r>
      <w:r w:rsidR="00952B7F" w:rsidRPr="00952B7F">
        <w:rPr>
          <w:color w:val="211D1E"/>
          <w:sz w:val="28"/>
          <w:szCs w:val="28"/>
          <w:lang w:val="ru-RU"/>
        </w:rPr>
        <w:t xml:space="preserve"> </w:t>
      </w:r>
      <w:r w:rsidR="00952B7F" w:rsidRPr="00952B7F">
        <w:rPr>
          <w:color w:val="211D1E"/>
          <w:sz w:val="28"/>
          <w:szCs w:val="28"/>
        </w:rPr>
        <w:t>територіальними громадами;</w:t>
      </w:r>
    </w:p>
    <w:p w:rsidR="00952B7F" w:rsidRPr="00952B7F" w:rsidRDefault="00952B7F" w:rsidP="00952B7F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952B7F">
        <w:rPr>
          <w:rFonts w:ascii="Cambria Math" w:hAnsi="Cambria Math" w:cs="Cambria Math"/>
          <w:color w:val="211D1E"/>
          <w:sz w:val="28"/>
          <w:szCs w:val="28"/>
        </w:rPr>
        <w:t>-</w:t>
      </w:r>
      <w:r w:rsidRPr="00952B7F">
        <w:rPr>
          <w:color w:val="211D1E"/>
          <w:sz w:val="28"/>
          <w:szCs w:val="28"/>
        </w:rPr>
        <w:t xml:space="preserve"> п</w:t>
      </w:r>
      <w:r w:rsidRPr="00952B7F">
        <w:rPr>
          <w:i/>
          <w:color w:val="211D1E"/>
          <w:sz w:val="28"/>
          <w:szCs w:val="28"/>
        </w:rPr>
        <w:t>ринцип публічності та прозорості</w:t>
      </w:r>
      <w:r w:rsidRPr="00952B7F">
        <w:rPr>
          <w:color w:val="211D1E"/>
          <w:sz w:val="28"/>
          <w:szCs w:val="28"/>
        </w:rPr>
        <w:t xml:space="preserve"> – Державний бюджет України та місцеві бюджети затверджуються, а рішення щодо звіту про їх виконання </w:t>
      </w:r>
      <w:r w:rsidRPr="00952B7F">
        <w:rPr>
          <w:color w:val="211D1E"/>
          <w:sz w:val="28"/>
          <w:szCs w:val="28"/>
        </w:rPr>
        <w:lastRenderedPageBreak/>
        <w:t>приймаються відповідно Верховною Радою України, Верховною Радою Автономної</w:t>
      </w:r>
      <w:r w:rsidRPr="00952B7F">
        <w:rPr>
          <w:color w:val="211D1E"/>
          <w:sz w:val="28"/>
          <w:szCs w:val="28"/>
          <w:lang w:val="ru-RU"/>
        </w:rPr>
        <w:t xml:space="preserve"> </w:t>
      </w:r>
      <w:r w:rsidRPr="00952B7F">
        <w:rPr>
          <w:color w:val="211D1E"/>
          <w:sz w:val="28"/>
          <w:szCs w:val="28"/>
        </w:rPr>
        <w:t>Республіки Крим та відповідними радами;</w:t>
      </w:r>
    </w:p>
    <w:p w:rsidR="00BB5937" w:rsidRDefault="00952B7F" w:rsidP="0080439D">
      <w:pPr>
        <w:pStyle w:val="Default"/>
        <w:numPr>
          <w:ilvl w:val="0"/>
          <w:numId w:val="3"/>
        </w:numPr>
        <w:spacing w:line="276" w:lineRule="auto"/>
        <w:ind w:firstLine="709"/>
        <w:jc w:val="both"/>
        <w:rPr>
          <w:sz w:val="28"/>
          <w:szCs w:val="28"/>
        </w:rPr>
      </w:pPr>
      <w:r w:rsidRPr="00952B7F">
        <w:rPr>
          <w:rFonts w:ascii="Cambria Math" w:hAnsi="Cambria Math" w:cs="Cambria Math"/>
          <w:color w:val="211D1E"/>
          <w:sz w:val="28"/>
          <w:szCs w:val="28"/>
          <w:lang w:val="ru-RU"/>
        </w:rPr>
        <w:t>-</w:t>
      </w:r>
      <w:r w:rsidRPr="00952B7F">
        <w:rPr>
          <w:color w:val="211D1E"/>
          <w:sz w:val="28"/>
          <w:szCs w:val="28"/>
        </w:rPr>
        <w:t xml:space="preserve"> </w:t>
      </w:r>
      <w:r w:rsidRPr="00952B7F">
        <w:rPr>
          <w:i/>
          <w:color w:val="211D1E"/>
          <w:sz w:val="28"/>
          <w:szCs w:val="28"/>
        </w:rPr>
        <w:t>принцип відповідальності учасників бюджетного</w:t>
      </w:r>
      <w:r w:rsidRPr="00952B7F">
        <w:rPr>
          <w:i/>
          <w:color w:val="211D1E"/>
          <w:sz w:val="28"/>
          <w:szCs w:val="28"/>
          <w:lang w:val="ru-RU"/>
        </w:rPr>
        <w:t xml:space="preserve"> </w:t>
      </w:r>
      <w:r w:rsidRPr="00952B7F">
        <w:rPr>
          <w:i/>
          <w:color w:val="211D1E"/>
          <w:sz w:val="28"/>
          <w:szCs w:val="28"/>
        </w:rPr>
        <w:t xml:space="preserve">процесу </w:t>
      </w:r>
      <w:r w:rsidRPr="00952B7F">
        <w:rPr>
          <w:color w:val="211D1E"/>
          <w:sz w:val="28"/>
          <w:szCs w:val="28"/>
        </w:rPr>
        <w:t>– кожен учасник бюджетного процесу несе відповідальність за свої дії або бездіяльність на кожній стадії</w:t>
      </w:r>
      <w:r w:rsidRPr="00952B7F">
        <w:rPr>
          <w:color w:val="211D1E"/>
          <w:sz w:val="28"/>
          <w:szCs w:val="28"/>
          <w:lang w:val="ru-RU"/>
        </w:rPr>
        <w:t xml:space="preserve"> </w:t>
      </w:r>
      <w:r w:rsidRPr="00952B7F">
        <w:rPr>
          <w:color w:val="211D1E"/>
          <w:sz w:val="28"/>
          <w:szCs w:val="28"/>
        </w:rPr>
        <w:t>бюджетного процесу.</w:t>
      </w:r>
    </w:p>
    <w:p w:rsidR="00BB5937" w:rsidRDefault="00BB5937" w:rsidP="00BB5937">
      <w:pPr>
        <w:rPr>
          <w:lang w:val="uk-UA"/>
        </w:rPr>
      </w:pPr>
    </w:p>
    <w:p w:rsidR="00BB5937" w:rsidRDefault="00BB5937" w:rsidP="00BB5937">
      <w:pPr>
        <w:tabs>
          <w:tab w:val="left" w:pos="1044"/>
        </w:tabs>
        <w:rPr>
          <w:lang w:val="uk-UA"/>
        </w:rPr>
      </w:pPr>
      <w:r>
        <w:rPr>
          <w:lang w:val="uk-UA"/>
        </w:rPr>
        <w:tab/>
      </w:r>
      <w:r w:rsidRPr="00BB5937">
        <w:rPr>
          <w:noProof/>
          <w:lang w:val="uk-UA" w:eastAsia="uk-UA"/>
        </w:rPr>
        <w:drawing>
          <wp:inline distT="0" distB="0" distL="0" distR="0">
            <wp:extent cx="5905500" cy="176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37" w:rsidRDefault="00BB5937" w:rsidP="00BB5937">
      <w:pPr>
        <w:rPr>
          <w:lang w:val="uk-UA"/>
        </w:rPr>
      </w:pPr>
    </w:p>
    <w:p w:rsidR="00BB5937" w:rsidRPr="00BB5937" w:rsidRDefault="00BB5937" w:rsidP="00A73FE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i/>
          <w:iCs/>
          <w:color w:val="211D1E"/>
          <w:sz w:val="28"/>
          <w:szCs w:val="28"/>
          <w:lang w:val="uk-UA"/>
        </w:rPr>
        <w:t xml:space="preserve">Основні завдання, що вирішуються за допомогою бюджетного процесу: </w:t>
      </w:r>
    </w:p>
    <w:p w:rsidR="00BB5937" w:rsidRPr="00BB5937" w:rsidRDefault="00BB5937" w:rsidP="00A73FE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визначення основних напрямів бюджетної політики на основі стратегічного підходу до формування бюджету та її взаємозв’язку з економічною політикою; </w:t>
      </w:r>
    </w:p>
    <w:p w:rsidR="00BB5937" w:rsidRPr="00BB5937" w:rsidRDefault="00BB5937" w:rsidP="00A73FE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стабілізація державних фінансів за рахунок визначення фінансових можливостей бюджету на основі планування реальних обсягів доходів і видатків; </w:t>
      </w:r>
    </w:p>
    <w:p w:rsidR="00BB5937" w:rsidRPr="00BB5937" w:rsidRDefault="00BB5937" w:rsidP="00A73FEA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запровадження заходів з відновлення економічного зростання та модернізації економіки. </w:t>
      </w:r>
    </w:p>
    <w:p w:rsidR="00BB5937" w:rsidRPr="00BB5937" w:rsidRDefault="00BB5937" w:rsidP="00A73FE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i/>
          <w:iCs/>
          <w:color w:val="211D1E"/>
          <w:sz w:val="28"/>
          <w:szCs w:val="28"/>
          <w:lang w:val="uk-UA"/>
        </w:rPr>
        <w:t xml:space="preserve">Бюджетний кодекс визначає 5 стадій бюджетного процесу: </w:t>
      </w:r>
    </w:p>
    <w:p w:rsidR="00BB5937" w:rsidRPr="00BB5937" w:rsidRDefault="00BB5937" w:rsidP="00A73FE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1. складання та розгляд Бюджетної декларації (прогнозу місцевого бюджету) і прийняття рішення щодо них; </w:t>
      </w:r>
    </w:p>
    <w:p w:rsidR="00BB5937" w:rsidRPr="00BB5937" w:rsidRDefault="00BB5937" w:rsidP="00A73FE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2. складання проектів бюджетів; </w:t>
      </w:r>
    </w:p>
    <w:p w:rsidR="00BB5937" w:rsidRPr="00BB5937" w:rsidRDefault="00BB5937" w:rsidP="00A73FE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211D1E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 xml:space="preserve">3. розгляд проекту та прийняття закону про Державний бюджет України, рішення про місцевий бюджет; </w:t>
      </w:r>
    </w:p>
    <w:p w:rsidR="00BB5937" w:rsidRPr="00BB5937" w:rsidRDefault="00BB5937" w:rsidP="00A73FE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>4. виконання бюджету, включаючи внесення змін до закону про Державний бюджет України, рішення про місцевий бюджет;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5. підготовка та розгляд звіту про виконання бюджету і прийняття рішення щодо нього. 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lastRenderedPageBreak/>
        <w:t xml:space="preserve">На всіх стадіях бюджетного процесу здійснюються контроль за дотриманням бюджетного законодавства, аудит та оцінка ефективності управління бюджетними коштами відповідно до законодавства. 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i/>
          <w:iCs/>
          <w:color w:val="211D1E"/>
          <w:sz w:val="28"/>
          <w:szCs w:val="28"/>
        </w:rPr>
        <w:t>В Україні бюджетний процес триває протягом трьох років:</w:t>
      </w:r>
    </w:p>
    <w:p w:rsidR="00BB5937" w:rsidRPr="00BB5937" w:rsidRDefault="00BB5937" w:rsidP="00A73FEA">
      <w:pPr>
        <w:pStyle w:val="Default"/>
        <w:numPr>
          <w:ilvl w:val="0"/>
          <w:numId w:val="5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>складання проекту бюджету, його розгляд і затвер</w:t>
      </w:r>
      <w:r w:rsidRPr="00BB5937">
        <w:rPr>
          <w:color w:val="211D1E"/>
          <w:sz w:val="28"/>
          <w:szCs w:val="28"/>
        </w:rPr>
        <w:softHyphen/>
        <w:t xml:space="preserve">дження відбуваються у рік, що передує плановому; </w:t>
      </w:r>
    </w:p>
    <w:p w:rsidR="00BB5937" w:rsidRPr="00BB5937" w:rsidRDefault="00BB5937" w:rsidP="00A73FEA">
      <w:pPr>
        <w:pStyle w:val="Default"/>
        <w:numPr>
          <w:ilvl w:val="0"/>
          <w:numId w:val="5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виконання бюджету (бюджетний період) – один рік; </w:t>
      </w:r>
    </w:p>
    <w:p w:rsidR="00BB5937" w:rsidRPr="00BB5937" w:rsidRDefault="00BB5937" w:rsidP="00A73FEA">
      <w:pPr>
        <w:pStyle w:val="Default"/>
        <w:numPr>
          <w:ilvl w:val="0"/>
          <w:numId w:val="5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>складання звіту про виконання бюджету і його затвер</w:t>
      </w:r>
      <w:r w:rsidRPr="00BB5937">
        <w:rPr>
          <w:color w:val="211D1E"/>
          <w:sz w:val="28"/>
          <w:szCs w:val="28"/>
        </w:rPr>
        <w:softHyphen/>
        <w:t xml:space="preserve">дження – протягом наступного року після стадії виконання (бюджетного періоду). 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Бюджетний період для всіх бюджетів, що складають бюджетну систему України, становить один календарний рік, який починається 1 січня кожного року і закінчується 31 грудня того ж року. 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Відповідно до Конституції України та Бюджетного кодексу України бюджетний період для Державного бюджету України за особливих обставин може бути іншим. 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i/>
          <w:iCs/>
          <w:color w:val="211D1E"/>
          <w:sz w:val="28"/>
          <w:szCs w:val="28"/>
        </w:rPr>
        <w:t>Особливими обставинами є</w:t>
      </w:r>
      <w:r w:rsidRPr="00BB5937">
        <w:rPr>
          <w:color w:val="211D1E"/>
          <w:sz w:val="28"/>
          <w:szCs w:val="28"/>
        </w:rPr>
        <w:t xml:space="preserve">: </w:t>
      </w:r>
    </w:p>
    <w:p w:rsidR="00BB5937" w:rsidRPr="00BB5937" w:rsidRDefault="00BB5937" w:rsidP="00A73FEA">
      <w:pPr>
        <w:pStyle w:val="Default"/>
        <w:numPr>
          <w:ilvl w:val="0"/>
          <w:numId w:val="6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введення воєнного стану; </w:t>
      </w:r>
    </w:p>
    <w:p w:rsidR="00BB5937" w:rsidRPr="00BB5937" w:rsidRDefault="00BB5937" w:rsidP="00A73FEA">
      <w:pPr>
        <w:pStyle w:val="Default"/>
        <w:numPr>
          <w:ilvl w:val="0"/>
          <w:numId w:val="6"/>
        </w:numPr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оголошення надзвичайного стану в Україні. </w:t>
      </w:r>
    </w:p>
    <w:p w:rsidR="00BB5937" w:rsidRPr="00BB5937" w:rsidRDefault="00BB5937" w:rsidP="00A73FEA">
      <w:pPr>
        <w:pStyle w:val="Pa18"/>
        <w:spacing w:line="276" w:lineRule="auto"/>
        <w:ind w:firstLine="709"/>
        <w:jc w:val="both"/>
        <w:rPr>
          <w:color w:val="211D1E"/>
          <w:sz w:val="28"/>
          <w:szCs w:val="28"/>
        </w:rPr>
      </w:pPr>
      <w:r w:rsidRPr="00BB5937">
        <w:rPr>
          <w:color w:val="211D1E"/>
          <w:sz w:val="28"/>
          <w:szCs w:val="28"/>
        </w:rPr>
        <w:t xml:space="preserve">У разі затвердження Державного бюджету України на інший, ніж передбачено Бюджетним кодексом, бюджетний період місцеві бюджети повинні бути затверджені на такий самий період. </w:t>
      </w:r>
    </w:p>
    <w:p w:rsidR="00160484" w:rsidRDefault="00BB5937" w:rsidP="001604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937">
        <w:rPr>
          <w:rFonts w:ascii="Times New Roman" w:hAnsi="Times New Roman" w:cs="Times New Roman"/>
          <w:color w:val="211D1E"/>
          <w:sz w:val="28"/>
          <w:szCs w:val="28"/>
          <w:lang w:val="uk-UA"/>
        </w:rPr>
        <w:t>Загалом, бюджетний процес має бути спрямований не тільки на збалансування доходів і видатків одного року, але й стратегічним за змістом. Він повинен охоплювати стратегічний та оперативний фінансові плани з розподілу ресурсів відповідно до встановлених цілей і пріоритетів. Добре організований бюджетний процес виходить за межі традиційної концепції постатейного контролю видатків, стимулюючи діяльність учасників бюджетного процесу щодо вдосконалення ефективності і продуктивності програм.</w:t>
      </w:r>
    </w:p>
    <w:p w:rsidR="00AE5CCD" w:rsidRDefault="00160484" w:rsidP="0016048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0484">
        <w:rPr>
          <w:rFonts w:ascii="Times New Roman" w:hAnsi="Times New Roman" w:cs="Times New Roman"/>
          <w:sz w:val="28"/>
          <w:szCs w:val="28"/>
          <w:lang w:val="uk-UA"/>
        </w:rPr>
        <w:t>Управління бюджетним процесом повинно ґрунтуватися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484">
        <w:rPr>
          <w:rFonts w:ascii="Times New Roman" w:hAnsi="Times New Roman" w:cs="Times New Roman"/>
          <w:sz w:val="28"/>
          <w:szCs w:val="28"/>
          <w:lang w:val="uk-UA"/>
        </w:rPr>
        <w:t>на знанні об’єктивних економічних законів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484">
        <w:rPr>
          <w:rFonts w:ascii="Times New Roman" w:hAnsi="Times New Roman" w:cs="Times New Roman"/>
          <w:sz w:val="28"/>
          <w:szCs w:val="28"/>
          <w:lang w:val="uk-UA"/>
        </w:rPr>
        <w:t>суспільства, закономірностей розподілу валового внутрішнього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484">
        <w:rPr>
          <w:rFonts w:ascii="Times New Roman" w:hAnsi="Times New Roman" w:cs="Times New Roman"/>
          <w:sz w:val="28"/>
          <w:szCs w:val="28"/>
          <w:lang w:val="uk-UA"/>
        </w:rPr>
        <w:t>продукту і національного доходу між державою і суб’єктами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484">
        <w:rPr>
          <w:rFonts w:ascii="Times New Roman" w:hAnsi="Times New Roman" w:cs="Times New Roman"/>
          <w:sz w:val="28"/>
          <w:szCs w:val="28"/>
          <w:lang w:val="uk-UA"/>
        </w:rPr>
        <w:t>господарювання, державою і населенням, галузями економіки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484">
        <w:rPr>
          <w:rFonts w:ascii="Times New Roman" w:hAnsi="Times New Roman" w:cs="Times New Roman"/>
          <w:sz w:val="28"/>
          <w:szCs w:val="28"/>
          <w:lang w:val="uk-UA"/>
        </w:rPr>
        <w:t>і територіями, враховуючи рівень економіки держави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484">
        <w:rPr>
          <w:rFonts w:ascii="Times New Roman" w:hAnsi="Times New Roman" w:cs="Times New Roman"/>
          <w:sz w:val="28"/>
          <w:szCs w:val="28"/>
          <w:lang w:val="uk-UA"/>
        </w:rPr>
        <w:t>певному історичному етапі її розвитку.</w:t>
      </w:r>
    </w:p>
    <w:p w:rsidR="00106C96" w:rsidRDefault="00106C96" w:rsidP="0016048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6C96" w:rsidRDefault="00106C96" w:rsidP="00106C9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6C96" w:rsidRPr="00106C96" w:rsidRDefault="00106C96" w:rsidP="00106C96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6C9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7.4. Теоретичні основи організації міжбюджетних відносин</w:t>
      </w:r>
    </w:p>
    <w:p w:rsidR="00E95607" w:rsidRDefault="00106C96" w:rsidP="00106C9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6C96">
        <w:rPr>
          <w:rFonts w:ascii="Times New Roman" w:hAnsi="Times New Roman" w:cs="Times New Roman"/>
          <w:sz w:val="28"/>
          <w:szCs w:val="28"/>
          <w:lang w:val="uk-UA"/>
        </w:rPr>
        <w:t>Соціально-економічний розвиток будь-якої 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C96">
        <w:rPr>
          <w:rFonts w:ascii="Times New Roman" w:hAnsi="Times New Roman" w:cs="Times New Roman"/>
          <w:sz w:val="28"/>
          <w:szCs w:val="28"/>
          <w:lang w:val="uk-UA"/>
        </w:rPr>
        <w:t>нерозривно пов’язаний із процесом руху коштів між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C96">
        <w:rPr>
          <w:rFonts w:ascii="Times New Roman" w:hAnsi="Times New Roman" w:cs="Times New Roman"/>
          <w:sz w:val="28"/>
          <w:szCs w:val="28"/>
          <w:lang w:val="uk-UA"/>
        </w:rPr>
        <w:t>бюджетами різних рівнів, щоб забезпечити необхідним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C96">
        <w:rPr>
          <w:rFonts w:ascii="Times New Roman" w:hAnsi="Times New Roman" w:cs="Times New Roman"/>
          <w:sz w:val="28"/>
          <w:szCs w:val="28"/>
          <w:lang w:val="uk-UA"/>
        </w:rPr>
        <w:t>обсягом фінансових ресурсів кожного суб’єкта міжбюджетних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6C96">
        <w:rPr>
          <w:rFonts w:ascii="Times New Roman" w:hAnsi="Times New Roman" w:cs="Times New Roman"/>
          <w:sz w:val="28"/>
          <w:szCs w:val="28"/>
          <w:lang w:val="uk-UA"/>
        </w:rPr>
        <w:t>відносин.</w:t>
      </w:r>
    </w:p>
    <w:p w:rsidR="00E95607" w:rsidRDefault="00E95607" w:rsidP="00E95607">
      <w:pPr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E9560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83580" cy="16078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07" w:rsidRPr="00721775" w:rsidRDefault="00E95607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Мета регулювання міжбюджетних відносин – забезпечення відповідності між повноваженнями на здійснення видатків, закріплених законодавчими актами України за бюджетами і бюджетними ресурсами, які мають забезпечувати виконання цих повноважень.</w:t>
      </w:r>
    </w:p>
    <w:p w:rsidR="00E95607" w:rsidRPr="00721775" w:rsidRDefault="00E95607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Економічний аспект міжбюджетних відносин визначається економічними функціями держави та органів місцевого самоврядування і включає:</w:t>
      </w:r>
    </w:p>
    <w:p w:rsidR="00E95607" w:rsidRPr="00721775" w:rsidRDefault="00E95607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- розмежування видатків бюджетів відповідно до розподілу повноважень між державною владою і місцевим самоврядуванням;</w:t>
      </w:r>
    </w:p>
    <w:p w:rsidR="00E95607" w:rsidRPr="00721775" w:rsidRDefault="00E95607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- забезпечення бюджетів доходами, достатніми для виконання покладених на них завдань;</w:t>
      </w:r>
    </w:p>
    <w:p w:rsidR="00721775" w:rsidRPr="00721775" w:rsidRDefault="00721775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- розмір трансфертів, що передаються з державного бюджету місцевим бюджетам і з місцевих бюджетів до державного бюджету;</w:t>
      </w:r>
    </w:p>
    <w:p w:rsidR="00721775" w:rsidRPr="00721775" w:rsidRDefault="00721775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-  розмежування державної та комунальної власності;</w:t>
      </w:r>
    </w:p>
    <w:p w:rsidR="00721775" w:rsidRPr="00721775" w:rsidRDefault="00721775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sz w:val="28"/>
          <w:szCs w:val="28"/>
          <w:lang w:val="uk-UA"/>
        </w:rPr>
        <w:t>- публічний контроль за витрачанням коштів.</w:t>
      </w:r>
    </w:p>
    <w:p w:rsidR="00106C96" w:rsidRDefault="00721775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i/>
          <w:sz w:val="28"/>
          <w:szCs w:val="28"/>
          <w:lang w:val="uk-UA"/>
        </w:rPr>
        <w:t>Міжбюджетні відносини</w:t>
      </w:r>
      <w:r w:rsidRPr="00721775">
        <w:rPr>
          <w:rFonts w:ascii="Times New Roman" w:hAnsi="Times New Roman" w:cs="Times New Roman"/>
          <w:sz w:val="28"/>
          <w:szCs w:val="28"/>
          <w:lang w:val="uk-UA"/>
        </w:rPr>
        <w:t xml:space="preserve"> – це відносини між державою та місцевим самоврядуванням щодо забезпечення відповідних бюджетів фінансовими ресурсами, необхідними для виконання функцій, передбачених Конституцією, Бюджетним кодексом та Законами України (рис. 7.4).</w:t>
      </w:r>
    </w:p>
    <w:p w:rsidR="00721775" w:rsidRDefault="00E034D7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34D7">
        <w:rPr>
          <w:rFonts w:ascii="Times New Roman" w:hAnsi="Times New Roman" w:cs="Times New Roman"/>
          <w:sz w:val="28"/>
          <w:szCs w:val="28"/>
          <w:lang w:val="uk-UA"/>
        </w:rPr>
        <w:t>Особливості організації системи міжбюджетних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34D7">
        <w:rPr>
          <w:rFonts w:ascii="Times New Roman" w:hAnsi="Times New Roman" w:cs="Times New Roman"/>
          <w:sz w:val="28"/>
          <w:szCs w:val="28"/>
          <w:lang w:val="uk-UA"/>
        </w:rPr>
        <w:t>відносин взаємопов’язані зі ступенем самостійності місцевого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34D7">
        <w:rPr>
          <w:rFonts w:ascii="Times New Roman" w:hAnsi="Times New Roman" w:cs="Times New Roman"/>
          <w:sz w:val="28"/>
          <w:szCs w:val="28"/>
          <w:lang w:val="uk-UA"/>
        </w:rPr>
        <w:t>самоврядування в регіоні. Така організація залежить від обраної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34D7">
        <w:rPr>
          <w:rFonts w:ascii="Times New Roman" w:hAnsi="Times New Roman" w:cs="Times New Roman"/>
          <w:sz w:val="28"/>
          <w:szCs w:val="28"/>
          <w:lang w:val="uk-UA"/>
        </w:rPr>
        <w:t>форми розвитку міжбюджетних відносин – централізованої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34D7">
        <w:rPr>
          <w:rFonts w:ascii="Times New Roman" w:hAnsi="Times New Roman" w:cs="Times New Roman"/>
          <w:sz w:val="28"/>
          <w:szCs w:val="28"/>
          <w:lang w:val="uk-UA"/>
        </w:rPr>
        <w:t>децентралізованої.</w:t>
      </w:r>
    </w:p>
    <w:p w:rsidR="00721775" w:rsidRDefault="00721775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775" w:rsidRDefault="00721775" w:rsidP="0072177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775" w:rsidRDefault="00AE55B0" w:rsidP="00AE55B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177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B15E9B9" wp14:editId="22B42F5B">
            <wp:extent cx="6149340" cy="48234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D7" w:rsidRDefault="00E034D7" w:rsidP="0072177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1775" w:rsidRDefault="00E034D7" w:rsidP="00E034D7">
      <w:pPr>
        <w:tabs>
          <w:tab w:val="left" w:pos="118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034D7">
        <w:rPr>
          <w:rFonts w:ascii="Times New Roman" w:hAnsi="Times New Roman" w:cs="Times New Roman"/>
          <w:b/>
          <w:sz w:val="28"/>
          <w:szCs w:val="28"/>
          <w:lang w:val="uk-UA"/>
        </w:rPr>
        <w:t>Рис. 7.4. Класифікація взаємовідносин між бюджетами</w:t>
      </w:r>
    </w:p>
    <w:p w:rsidR="0080439D" w:rsidRDefault="0080439D" w:rsidP="00E034D7">
      <w:pPr>
        <w:tabs>
          <w:tab w:val="left" w:pos="118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34D7" w:rsidRPr="006E1E84" w:rsidRDefault="0080439D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sz w:val="28"/>
          <w:szCs w:val="28"/>
          <w:lang w:val="uk-UA"/>
        </w:rPr>
        <w:t>Виділяють такі форми субсидіювання, як дотація, субвенція та субсидія.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Дотація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– являє собою міжбюджетний трансферт у вигляді</w:t>
      </w:r>
      <w:r w:rsidR="006E1E84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фіксованої суми коштів, що виділена з бюджету вищого рівня</w:t>
      </w:r>
      <w:r w:rsidR="006E1E84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на безповоротній основі для збалансування бюджету нижчого</w:t>
      </w:r>
      <w:r w:rsidR="006E1E84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рівня у випадках перевищення його видатків над доходами</w:t>
      </w:r>
      <w:r w:rsidR="006E1E84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строком на один рік.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sz w:val="28"/>
          <w:szCs w:val="28"/>
          <w:lang w:val="uk-UA"/>
        </w:rPr>
        <w:t>В бюджетній діяльності у складі міжбюджетних</w:t>
      </w:r>
      <w:r w:rsidR="006E1E84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трансфертів застосовується два види дотацій:</w:t>
      </w:r>
    </w:p>
    <w:p w:rsidR="000E3588" w:rsidRPr="006E1E84" w:rsidRDefault="006E1E84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6E1E84">
        <w:rPr>
          <w:rFonts w:ascii="Times New Roman" w:hAnsi="Times New Roman" w:cs="Times New Roman"/>
          <w:i/>
          <w:sz w:val="28"/>
          <w:szCs w:val="28"/>
          <w:lang w:val="uk-UA"/>
        </w:rPr>
        <w:t>дотацію вирівнювання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– міжбюджетний трансферт на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>вирівнювання дохідної спроможності бюджету, який його отримує;</w:t>
      </w:r>
    </w:p>
    <w:p w:rsidR="000E3588" w:rsidRPr="006E1E84" w:rsidRDefault="006E1E84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6E1E84">
        <w:rPr>
          <w:rFonts w:ascii="Times New Roman" w:hAnsi="Times New Roman" w:cs="Times New Roman"/>
          <w:i/>
          <w:sz w:val="28"/>
          <w:szCs w:val="28"/>
          <w:lang w:val="uk-UA"/>
        </w:rPr>
        <w:t>додаткові дотації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– міжбюджетні трансферти на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>вирівнювання фінансової забезпеченості місцевих бюджетів;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 xml:space="preserve">на компенсацію втрат доходів 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lastRenderedPageBreak/>
        <w:t>місцевих бюджетів, унаслідок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6E1E84">
        <w:rPr>
          <w:rFonts w:ascii="Times New Roman" w:hAnsi="Times New Roman" w:cs="Times New Roman"/>
          <w:sz w:val="28"/>
          <w:szCs w:val="28"/>
          <w:lang w:val="uk-UA"/>
        </w:rPr>
        <w:t>надання пільг, встановлених державою; інші додаткові дотації.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Субвенція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– цільовий міжбюджетний трансферт призначений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на певну мету в порядку, визначеному тим органом, який її надав.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Субсидії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можуть виділятись юридичним та фізичним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особам і мають форму фінансової допомоги чи відшкодування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втрат доходів (житлові субсидії в Україні малозабезпеченим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громадянам на оплату житлово-комунальних послуг).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sz w:val="28"/>
          <w:szCs w:val="28"/>
          <w:lang w:val="uk-UA"/>
        </w:rPr>
        <w:t>У країнах з розвиненою ринковою економікою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поширеними є субсидії виробникам сільськогосподарської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продукції на відшкодування втрат доходів у зв’язку з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підтриманням доступного рівня цін на продукти харчування.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Субвенції та дотації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надаються тільки юридичним особам.</w:t>
      </w:r>
    </w:p>
    <w:p w:rsidR="000E3588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i/>
          <w:sz w:val="28"/>
          <w:szCs w:val="28"/>
          <w:lang w:val="uk-UA"/>
        </w:rPr>
        <w:t>Субвенції є різновидом цільових субсидій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, які передбачають спільну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участь отримувача і бюджету в фінансуванні певних витрат.</w:t>
      </w:r>
    </w:p>
    <w:p w:rsidR="0080439D" w:rsidRPr="006E1E84" w:rsidRDefault="000E3588" w:rsidP="006E1E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E84">
        <w:rPr>
          <w:rFonts w:ascii="Times New Roman" w:hAnsi="Times New Roman" w:cs="Times New Roman"/>
          <w:sz w:val="28"/>
          <w:szCs w:val="28"/>
          <w:lang w:val="uk-UA"/>
        </w:rPr>
        <w:t>Державні дотації також надаються на покриття збитків</w:t>
      </w:r>
      <w:r w:rsidR="006E1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1E84">
        <w:rPr>
          <w:rFonts w:ascii="Times New Roman" w:hAnsi="Times New Roman" w:cs="Times New Roman"/>
          <w:sz w:val="28"/>
          <w:szCs w:val="28"/>
          <w:lang w:val="uk-UA"/>
        </w:rPr>
        <w:t>підприємств, але у тому разі, коли вони викликані незалежними від підприємств причинами.</w:t>
      </w:r>
    </w:p>
    <w:p w:rsidR="000E3588" w:rsidRDefault="000E3588" w:rsidP="000E35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44540" cy="13335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88" w:rsidRPr="00D540E0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У процесі бюджетного регулювання вирішується багато</w:t>
      </w:r>
      <w:r w:rsidR="006E1E84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завдань, основними серед яких є:</w:t>
      </w:r>
    </w:p>
    <w:p w:rsidR="000E3588" w:rsidRPr="00D540E0" w:rsidRDefault="000E3588" w:rsidP="00D540E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 відповідності між видатками та доходами</w:t>
      </w:r>
      <w:r w:rsidR="006E1E84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місцевих бюджетів різних рівнів, тобто їх збалансування;</w:t>
      </w:r>
    </w:p>
    <w:p w:rsidR="000E3588" w:rsidRPr="00D540E0" w:rsidRDefault="000E3588" w:rsidP="00D540E0">
      <w:pPr>
        <w:pStyle w:val="a9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рівномірності в надходженні доходів для</w:t>
      </w:r>
      <w:r w:rsidR="006E1E84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запобігання затримок у фінансуванні видатків;</w:t>
      </w:r>
    </w:p>
    <w:p w:rsidR="000E3588" w:rsidRPr="00D540E0" w:rsidRDefault="006E1E84" w:rsidP="00D540E0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зацікавленості органів місцевого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самоврядування у повній мобілізації доходів на своїй території;</w:t>
      </w:r>
    </w:p>
    <w:p w:rsidR="000E3588" w:rsidRPr="00D540E0" w:rsidRDefault="006E1E84" w:rsidP="00D540E0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самостійності використання додатково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одержаних коштів у процесі виконання місцевих бюджетів;</w:t>
      </w:r>
    </w:p>
    <w:p w:rsidR="000E3588" w:rsidRPr="00D540E0" w:rsidRDefault="006E1E84" w:rsidP="00D540E0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перерозподіл бюджетних ресурсів між фінансово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«багатими» та «бідними» територіями;</w:t>
      </w:r>
    </w:p>
    <w:p w:rsidR="000E3588" w:rsidRPr="00D540E0" w:rsidRDefault="006E1E84" w:rsidP="00D540E0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зв’язок обсягів одержаної фінансової допомоги з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конкретними зусиллями щодо мобілізації податків і зборів,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залучення додаткових вихідних джерел;</w:t>
      </w:r>
    </w:p>
    <w:p w:rsidR="000E3588" w:rsidRPr="00D540E0" w:rsidRDefault="00F82861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здійснення фінансового вирівнювання.</w:t>
      </w:r>
    </w:p>
    <w:p w:rsidR="00F82861" w:rsidRPr="00D540E0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Міжбюджетні трансферти як одна із форм реалізації</w:t>
      </w:r>
      <w:r w:rsidR="00F82861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засад міжбюджетного регулювання одночасно є інструментом</w:t>
      </w:r>
      <w:r w:rsidR="00F82861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формування бюджетної політики та організації бюджетного</w:t>
      </w:r>
      <w:r w:rsidR="00F82861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процесу в Україні за умов передачі повноважень щодо використання ресурсів від бюджетів одного рівня до бюджетів іншого</w:t>
      </w:r>
      <w:r w:rsidR="00F82861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рівня. </w:t>
      </w:r>
    </w:p>
    <w:p w:rsidR="000E3588" w:rsidRPr="00D540E0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На практиці бюджетний рівень забезпечує:</w:t>
      </w:r>
    </w:p>
    <w:p w:rsidR="000E3588" w:rsidRPr="00D540E0" w:rsidRDefault="00F82861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компенсацію бюджетам нижчого рівня затрат на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організацію заходів загальнонаціонального значення, вартість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яких перевищує бюджетні можливості місцевого органу влади;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сприяння розв’язанню проблем, зумовлених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особливостями бюджетної сфери та нерівномірністю у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мобілізації доходів бюджету;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сприяння розв’язанню соціальних проблем, пов’язаних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із специфікою розвитку регіонів, економічною спроможністю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окремих територій;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підтримку і заохочення місцевих органів влади до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проведення адміністративних чи політичних реформ.</w:t>
      </w:r>
    </w:p>
    <w:p w:rsidR="000E3588" w:rsidRPr="00D540E0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Існують такі види міжбюджетних трансфертів: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дотація вирівнювання;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субвенція;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кошти, що передаються до Державного бюджету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України та місцевих бюджетів з інших місцевих бюджетів;</w:t>
      </w:r>
    </w:p>
    <w:p w:rsidR="000E3588" w:rsidRPr="00D540E0" w:rsidRDefault="00D540E0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інші дотації.</w:t>
      </w:r>
    </w:p>
    <w:p w:rsidR="000E3588" w:rsidRDefault="000E3588" w:rsidP="000E358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3588" w:rsidRDefault="000E3588" w:rsidP="000E35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753100" cy="1356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sz w:val="28"/>
          <w:szCs w:val="28"/>
          <w:lang w:val="uk-UA"/>
        </w:rPr>
        <w:t>Бюджетний федералізм представлений такою організацією бюджетних відносин, яка дає змогу в умовах самостійності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й автономії кожного бюджету забезпечувати на території всієї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країни її населенню рівний і гарантований державою перелік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суспільних послуг (безпека, соціальний захист, освіта та ін.),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а для цього органічно поєднувати фіскальні інтереси держави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з інтересами її суб’єктів; розрізняти бюджетні повноваження,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бюджетні видатки і доходи; розподіляти і перерозподіляти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бюджетні ресурси між державним бюджетом і бюджетами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місцевих органів влади, вирівнюючи бюджетну забезпеченість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територій, які перебувають у різних соціально-економічних,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географічних, кліматичних та інших умовах.</w:t>
      </w:r>
    </w:p>
    <w:p w:rsidR="00D540E0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sz w:val="28"/>
          <w:szCs w:val="28"/>
          <w:lang w:val="uk-UA"/>
        </w:rPr>
        <w:t>Бюджетний федералізм не обмежується лише територіальним перерозподілом ресурсів у вигляді фінансової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допомоги, його метою також є забезпечення самодостатності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територіальних формувань, стимулювання власних зусиль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громад до нарощування економічного потенціалу. Бюджетний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федералізм виконує важливу політичну і соціальну функції.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sz w:val="28"/>
          <w:szCs w:val="28"/>
          <w:lang w:val="uk-UA"/>
        </w:rPr>
        <w:t>Рух бюджетних ресурсів у напрямку від територій до центру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об’єднує регіони з різним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фінансово-економічним потенціа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лом у єдиний державний організм і тим згуртовує націю.</w:t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i/>
          <w:sz w:val="28"/>
          <w:szCs w:val="28"/>
          <w:lang w:val="uk-UA"/>
        </w:rPr>
        <w:t>Бюджетний федералізм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 xml:space="preserve"> – не тільки форма внутрішніх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міжурядових фінансових відносин, це й певна філософія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організації політичних відносин між різними рівнями влади.</w:t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sz w:val="28"/>
          <w:szCs w:val="28"/>
          <w:lang w:val="uk-UA"/>
        </w:rPr>
        <w:t>Розрізняють дві основні групи моделей бюджетного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федералізму –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децентралізовані та кооперативні.</w:t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i/>
          <w:sz w:val="28"/>
          <w:szCs w:val="28"/>
          <w:lang w:val="uk-UA"/>
        </w:rPr>
        <w:t>Децентралізовані моделі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 xml:space="preserve"> бюджетного федералізму характеризуються значною фіскальною автономією регіональних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місцевих влад, слабкістю зв’язків між різними рівнями влади,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порівняно обмеженим співробітництвом. Для цих моделей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ластивою ознакою є те, що центральна влада фактично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займається проблемами фінансового вирівнювання, мало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уваги звертає на фіскальні дисбаланси в розвитку окремих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територій. Ця модель бюджетного федералізму характерна,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насамперед, для США.</w:t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кооперативних моделей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бюджетного федералізму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властиві тісна співпраця різних рівнів влади, активна політика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центральної влади з подоланням фіскальних дисбалансів на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різних рівнях управління та фінансового вирівнювання. За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таких моделей бюджетного федералізму центральна влада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активно турбується про забезпечення єдиних стандартів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громадських послуг у межах усієї території країни. Кооперативні моделі бюджетного федералізму характерні для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більшості федеративних європейських держав, зокрема для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ФРН та Австрії.</w:t>
      </w:r>
    </w:p>
    <w:p w:rsidR="000E3588" w:rsidRPr="000E3588" w:rsidRDefault="000E3588" w:rsidP="00D540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588">
        <w:rPr>
          <w:rFonts w:ascii="Times New Roman" w:hAnsi="Times New Roman" w:cs="Times New Roman"/>
          <w:sz w:val="28"/>
          <w:szCs w:val="28"/>
          <w:lang w:val="uk-UA"/>
        </w:rPr>
        <w:t>Бюджетний федералізм передбачає проведення фіскальної децентралізації, основною метою якої є покращення якості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суспільних послуг, що надаються громадянам за рахунок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коштів державного та місцевих бюджетів. За змістом фіскальна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децентралізація становить передачу повноважень, функцій і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компетентності від центрального уряду до органів місцевого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самоврядування, що супроводжується передачею відповідних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588">
        <w:rPr>
          <w:rFonts w:ascii="Times New Roman" w:hAnsi="Times New Roman" w:cs="Times New Roman"/>
          <w:sz w:val="28"/>
          <w:szCs w:val="28"/>
          <w:lang w:val="uk-UA"/>
        </w:rPr>
        <w:t>фінансових ресурсів.</w:t>
      </w:r>
    </w:p>
    <w:p w:rsidR="000E3588" w:rsidRPr="00D540E0" w:rsidRDefault="000E3588" w:rsidP="00AC1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D540E0">
        <w:rPr>
          <w:rFonts w:ascii="Times New Roman" w:hAnsi="Times New Roman" w:cs="Times New Roman"/>
          <w:sz w:val="28"/>
          <w:szCs w:val="28"/>
          <w:lang w:val="uk-UA"/>
        </w:rPr>
        <w:lastRenderedPageBreak/>
        <w:t>Сутність фіскальної децентралізації проявляється:</w:t>
      </w:r>
      <w:r w:rsidR="00D540E0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3588" w:rsidRPr="00D540E0" w:rsidRDefault="00D540E0" w:rsidP="00AC1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в сфері видатків: фіскальна децентралізація сприяє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найбільш ефективному задоволенню суспільних потреб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населення, зростанню його добробуту, підвищує відповідальність розпорядників бюджетних коштів щодо раціонального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обґрунтованого фінансуванню економічних програм на місцевому рівні, сприяє посиленню громадського контролю 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цільовим використанням бюджетних ресурсів;</w:t>
      </w:r>
    </w:p>
    <w:p w:rsidR="000E3588" w:rsidRPr="00D540E0" w:rsidRDefault="00D540E0" w:rsidP="00AC1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в сфері доходів: місцеві органи влади володіють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достатніми фінансовими ресурсами з розвитку власного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фінансового потенціалу територій, реалізації інвестиційних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програм, стимулюванню підприємницької активності на рівні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адміністративно-територіальних одиниць;</w:t>
      </w:r>
    </w:p>
    <w:p w:rsidR="00E342AC" w:rsidRDefault="00D540E0" w:rsidP="00AC1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mbria Math" w:hAnsi="Cambria Math" w:cs="Cambria Math"/>
          <w:sz w:val="28"/>
          <w:szCs w:val="28"/>
          <w:lang w:val="uk-UA"/>
        </w:rPr>
        <w:t xml:space="preserve">-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в організаційній сфері: фіскальна децентралізація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сприяє розвитку сукупності складових системи місцевих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фінансів, створенню ефективної моделі бюджетно-податкового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устрою країни, проведенню ефективної державної бюджетної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політики, а також забезпечує високу фінансову самостійність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місцевих органів влади та передбачає поліпшення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588" w:rsidRPr="00D540E0">
        <w:rPr>
          <w:rFonts w:ascii="Times New Roman" w:hAnsi="Times New Roman" w:cs="Times New Roman"/>
          <w:sz w:val="28"/>
          <w:szCs w:val="28"/>
          <w:lang w:val="uk-UA"/>
        </w:rPr>
        <w:t>міжбюджетних відносин, оподаткування на рівні адміністративно-територіальних утворень.</w:t>
      </w:r>
    </w:p>
    <w:p w:rsidR="000E3588" w:rsidRPr="00D540E0" w:rsidRDefault="000E3588" w:rsidP="00AC1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0E0">
        <w:rPr>
          <w:rFonts w:ascii="Times New Roman" w:hAnsi="Times New Roman" w:cs="Times New Roman"/>
          <w:sz w:val="28"/>
          <w:szCs w:val="28"/>
          <w:lang w:val="uk-UA"/>
        </w:rPr>
        <w:t>Отже, міжбюджетні відносини характеризують розподіл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повноважень, функцій та обов’язків між органами влади на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державному рівні та органами місцевого самоврядування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згідно з чинним законодавством. Такі відносини базуються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на взаємообумовленому русі коштів між бюджетами різних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рівнів з метою забезпечення соціально-економічного розвитку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регіонів, а також сприяння зростання суспільного добробуту</w:t>
      </w:r>
      <w:r w:rsidR="00D54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40E0">
        <w:rPr>
          <w:rFonts w:ascii="Times New Roman" w:hAnsi="Times New Roman" w:cs="Times New Roman"/>
          <w:sz w:val="28"/>
          <w:szCs w:val="28"/>
          <w:lang w:val="uk-UA"/>
        </w:rPr>
        <w:t>на території країни.</w:t>
      </w:r>
      <w:bookmarkEnd w:id="0"/>
    </w:p>
    <w:sectPr w:rsidR="000E3588" w:rsidRPr="00D540E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81D" w:rsidRDefault="0045181D" w:rsidP="00795A74">
      <w:pPr>
        <w:spacing w:after="0" w:line="240" w:lineRule="auto"/>
      </w:pPr>
      <w:r>
        <w:separator/>
      </w:r>
    </w:p>
  </w:endnote>
  <w:endnote w:type="continuationSeparator" w:id="0">
    <w:p w:rsidR="0045181D" w:rsidRDefault="0045181D" w:rsidP="00795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81D" w:rsidRDefault="0045181D" w:rsidP="00795A74">
      <w:pPr>
        <w:spacing w:after="0" w:line="240" w:lineRule="auto"/>
      </w:pPr>
      <w:r>
        <w:separator/>
      </w:r>
    </w:p>
  </w:footnote>
  <w:footnote w:type="continuationSeparator" w:id="0">
    <w:p w:rsidR="0045181D" w:rsidRDefault="0045181D" w:rsidP="00795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8F7320"/>
    <w:multiLevelType w:val="hybridMultilevel"/>
    <w:tmpl w:val="B35AD65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2B2762C"/>
    <w:multiLevelType w:val="hybridMultilevel"/>
    <w:tmpl w:val="F81F1C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CEEDBBB"/>
    <w:multiLevelType w:val="hybridMultilevel"/>
    <w:tmpl w:val="5EAA962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FDC6DF9"/>
    <w:multiLevelType w:val="hybridMultilevel"/>
    <w:tmpl w:val="0081BD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5857939"/>
    <w:multiLevelType w:val="hybridMultilevel"/>
    <w:tmpl w:val="957AF2EC"/>
    <w:lvl w:ilvl="0" w:tplc="A442ECE4">
      <w:start w:val="14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A902737"/>
    <w:multiLevelType w:val="hybridMultilevel"/>
    <w:tmpl w:val="35DA6A4A"/>
    <w:lvl w:ilvl="0" w:tplc="A442ECE4">
      <w:start w:val="14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B43"/>
    <w:rsid w:val="00005E9F"/>
    <w:rsid w:val="0002023A"/>
    <w:rsid w:val="000E3588"/>
    <w:rsid w:val="00106C96"/>
    <w:rsid w:val="00110985"/>
    <w:rsid w:val="00160484"/>
    <w:rsid w:val="001D7400"/>
    <w:rsid w:val="00211F26"/>
    <w:rsid w:val="002C359A"/>
    <w:rsid w:val="002E2A89"/>
    <w:rsid w:val="002E4DD9"/>
    <w:rsid w:val="00343E6C"/>
    <w:rsid w:val="0045181D"/>
    <w:rsid w:val="004B4D8F"/>
    <w:rsid w:val="005233A0"/>
    <w:rsid w:val="00546A3E"/>
    <w:rsid w:val="005B76D7"/>
    <w:rsid w:val="005F64D0"/>
    <w:rsid w:val="006277B1"/>
    <w:rsid w:val="00686579"/>
    <w:rsid w:val="006E1E84"/>
    <w:rsid w:val="00721775"/>
    <w:rsid w:val="0074537C"/>
    <w:rsid w:val="007537CA"/>
    <w:rsid w:val="00795A74"/>
    <w:rsid w:val="0080439D"/>
    <w:rsid w:val="00935CC3"/>
    <w:rsid w:val="00952B7F"/>
    <w:rsid w:val="00A73FEA"/>
    <w:rsid w:val="00AC1235"/>
    <w:rsid w:val="00AE55B0"/>
    <w:rsid w:val="00AE5CCD"/>
    <w:rsid w:val="00B32CC4"/>
    <w:rsid w:val="00B57330"/>
    <w:rsid w:val="00BB5937"/>
    <w:rsid w:val="00C0710C"/>
    <w:rsid w:val="00C47DAF"/>
    <w:rsid w:val="00C5641B"/>
    <w:rsid w:val="00D00B0E"/>
    <w:rsid w:val="00D540E0"/>
    <w:rsid w:val="00D90C9C"/>
    <w:rsid w:val="00E034D7"/>
    <w:rsid w:val="00E342AC"/>
    <w:rsid w:val="00E95607"/>
    <w:rsid w:val="00EA2BE4"/>
    <w:rsid w:val="00EA7322"/>
    <w:rsid w:val="00EC4B43"/>
    <w:rsid w:val="00F47F98"/>
    <w:rsid w:val="00F8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D745"/>
  <w15:chartTrackingRefBased/>
  <w15:docId w15:val="{3F7CE86F-49FE-4913-8895-51183550B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"/>
    <w:qFormat/>
    <w:rsid w:val="0002023A"/>
    <w:pPr>
      <w:autoSpaceDE w:val="0"/>
      <w:autoSpaceDN w:val="0"/>
      <w:adjustRightInd w:val="0"/>
      <w:spacing w:after="0" w:line="240" w:lineRule="auto"/>
      <w:ind w:left="118"/>
    </w:pPr>
    <w:rPr>
      <w:rFonts w:ascii="Times New Roman" w:hAnsi="Times New Roman" w:cs="Times New Roman"/>
      <w:sz w:val="24"/>
      <w:szCs w:val="24"/>
      <w:lang w:val="uk-UA"/>
    </w:rPr>
  </w:style>
  <w:style w:type="character" w:customStyle="1" w:styleId="a4">
    <w:name w:val="Заголовок Знак"/>
    <w:basedOn w:val="a0"/>
    <w:link w:val="a3"/>
    <w:uiPriority w:val="1"/>
    <w:rsid w:val="0002023A"/>
    <w:rPr>
      <w:rFonts w:ascii="Times New Roman" w:hAnsi="Times New Roman" w:cs="Times New Roman"/>
      <w:sz w:val="24"/>
      <w:szCs w:val="24"/>
      <w:lang w:val="uk-UA"/>
    </w:rPr>
  </w:style>
  <w:style w:type="paragraph" w:styleId="a5">
    <w:name w:val="header"/>
    <w:basedOn w:val="a"/>
    <w:link w:val="a6"/>
    <w:uiPriority w:val="99"/>
    <w:unhideWhenUsed/>
    <w:rsid w:val="00795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5A74"/>
  </w:style>
  <w:style w:type="paragraph" w:styleId="a7">
    <w:name w:val="footer"/>
    <w:basedOn w:val="a"/>
    <w:link w:val="a8"/>
    <w:uiPriority w:val="99"/>
    <w:unhideWhenUsed/>
    <w:rsid w:val="00795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5A74"/>
  </w:style>
  <w:style w:type="paragraph" w:styleId="a9">
    <w:name w:val="List Paragraph"/>
    <w:basedOn w:val="a"/>
    <w:uiPriority w:val="34"/>
    <w:qFormat/>
    <w:rsid w:val="00686579"/>
    <w:pPr>
      <w:ind w:left="720"/>
      <w:contextualSpacing/>
    </w:pPr>
  </w:style>
  <w:style w:type="paragraph" w:customStyle="1" w:styleId="Default">
    <w:name w:val="Default"/>
    <w:rsid w:val="00AE5C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customStyle="1" w:styleId="Pa18">
    <w:name w:val="Pa18"/>
    <w:basedOn w:val="Default"/>
    <w:next w:val="Default"/>
    <w:uiPriority w:val="99"/>
    <w:rsid w:val="00AE5CCD"/>
    <w:pPr>
      <w:spacing w:line="23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3C7ED-8779-48BB-9E9A-2AA74C0B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20</Pages>
  <Words>20363</Words>
  <Characters>11607</Characters>
  <Application>Microsoft Office Word</Application>
  <DocSecurity>0</DocSecurity>
  <Lines>96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2023-10-28T10:51:00Z</dcterms:created>
  <dcterms:modified xsi:type="dcterms:W3CDTF">2023-11-05T21:47:00Z</dcterms:modified>
</cp:coreProperties>
</file>