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6E95" w14:textId="5975368F" w:rsidR="003E21D7" w:rsidRDefault="00C37C3F" w:rsidP="00DC7B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C7B54">
        <w:rPr>
          <w:rFonts w:ascii="Times New Roman" w:hAnsi="Times New Roman" w:cs="Times New Roman"/>
          <w:sz w:val="28"/>
          <w:szCs w:val="28"/>
          <w:lang w:val="uk-UA"/>
        </w:rPr>
        <w:t xml:space="preserve"> курс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7B54">
        <w:rPr>
          <w:rFonts w:ascii="Times New Roman" w:hAnsi="Times New Roman" w:cs="Times New Roman"/>
          <w:sz w:val="28"/>
          <w:szCs w:val="28"/>
          <w:lang w:val="uk-UA"/>
        </w:rPr>
        <w:t xml:space="preserve"> «Енергозбереження та енергоефективність за галузями промисловості»</w:t>
      </w:r>
    </w:p>
    <w:p w14:paraId="00BAEAD0" w14:textId="76B372C6" w:rsidR="0077403B" w:rsidRDefault="0077403B" w:rsidP="00DC7B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Биковський О.Г.</w:t>
      </w:r>
    </w:p>
    <w:p w14:paraId="49B87BD6" w14:textId="72357CC9" w:rsidR="00DC7B54" w:rsidRDefault="00DC7B54" w:rsidP="00DC7B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14:paraId="6EC59146" w14:textId="34A9CE13" w:rsidR="004627EE" w:rsidRDefault="004627EE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системна стратегія подолання труднощів на шляху ефективного енергоспоживання?</w:t>
      </w:r>
    </w:p>
    <w:p w14:paraId="67153DA6" w14:textId="725D1BD0" w:rsidR="004627EE" w:rsidRDefault="004627EE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пріоритетні напрямки існують у енергозбереженні?</w:t>
      </w:r>
    </w:p>
    <w:p w14:paraId="7477CB55" w14:textId="4EA0DCC7" w:rsidR="004627EE" w:rsidRDefault="004627EE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стан енергетичної безпеки є зараз на Україні?</w:t>
      </w:r>
    </w:p>
    <w:p w14:paraId="2753CA87" w14:textId="4D021E9F" w:rsidR="004627EE" w:rsidRPr="004627EE" w:rsidRDefault="004627EE" w:rsidP="00462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заходи щодо енергозбереження необхідно реалізувати в галузях економіки з найбільшим споживанням енергоресурсів?</w:t>
      </w:r>
    </w:p>
    <w:p w14:paraId="54D9D8A9" w14:textId="69D128A7" w:rsidR="00DC7B54" w:rsidRDefault="004627EE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державне втручання може вплинути на процеси енергозбереження у нас і за кордоном?</w:t>
      </w:r>
    </w:p>
    <w:p w14:paraId="64D7EB46" w14:textId="40563B52" w:rsidR="00DC7B54" w:rsidRDefault="004627EE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використання вторинних ресурсів може поліпшити економічну </w:t>
      </w:r>
      <w:r w:rsidR="00032F11">
        <w:rPr>
          <w:rFonts w:ascii="Times New Roman" w:hAnsi="Times New Roman" w:cs="Times New Roman"/>
          <w:sz w:val="28"/>
          <w:szCs w:val="28"/>
          <w:lang w:val="uk-UA"/>
        </w:rPr>
        <w:t>ефективність у енергозбереженні.</w:t>
      </w:r>
    </w:p>
    <w:p w14:paraId="5B6876D3" w14:textId="1B474971" w:rsidR="00E849AE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джерела шкідливих речовин є в енергетичних об’єктах?</w:t>
      </w:r>
    </w:p>
    <w:p w14:paraId="18D92CD9" w14:textId="67BD388A" w:rsidR="002F13C0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виявляються дії шкідливих викидів на навколишнє середовище?</w:t>
      </w:r>
    </w:p>
    <w:p w14:paraId="612EF374" w14:textId="33C3221C" w:rsidR="002F13C0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роль грає озоновий шар у життєдіяльності на Землі?</w:t>
      </w:r>
    </w:p>
    <w:p w14:paraId="60005FA4" w14:textId="178CAF12" w:rsidR="002F13C0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мають відновлювальні джерела енергії шкідливий вплив на довкілля?</w:t>
      </w:r>
    </w:p>
    <w:p w14:paraId="0B25042F" w14:textId="4E42EF3D" w:rsidR="002F13C0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цілі і методи енергетичного аудиту?</w:t>
      </w:r>
    </w:p>
    <w:p w14:paraId="55F99BED" w14:textId="77777777" w:rsidR="005C4538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методи </w:t>
      </w:r>
      <w:r w:rsidR="005C4538">
        <w:rPr>
          <w:rFonts w:ascii="Times New Roman" w:hAnsi="Times New Roman" w:cs="Times New Roman"/>
          <w:sz w:val="28"/>
          <w:szCs w:val="28"/>
          <w:lang w:val="uk-UA"/>
        </w:rPr>
        <w:t>використовуються для складання енергетичних балансів підприємств?</w:t>
      </w:r>
    </w:p>
    <w:p w14:paraId="0C4EBA19" w14:textId="43461232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енергетична політика? Її зв’язок з енергетичною безпекою держави.</w:t>
      </w:r>
    </w:p>
    <w:p w14:paraId="78E0DB69" w14:textId="26C97401" w:rsidR="002F13C0" w:rsidRDefault="002F13C0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538">
        <w:rPr>
          <w:rFonts w:ascii="Times New Roman" w:hAnsi="Times New Roman" w:cs="Times New Roman"/>
          <w:sz w:val="28"/>
          <w:szCs w:val="28"/>
          <w:lang w:val="uk-UA"/>
        </w:rPr>
        <w:t>У чому полягає стратегія і тактика енергетичної політики?</w:t>
      </w:r>
    </w:p>
    <w:p w14:paraId="19740410" w14:textId="32DEB6BC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основи управління підвищенням ефективності виробництва і споживання енергії?</w:t>
      </w:r>
    </w:p>
    <w:p w14:paraId="25151C32" w14:textId="5E668BCD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консалтингові схеми в енергетиці як державний механізм раціонального використання енергії.</w:t>
      </w:r>
    </w:p>
    <w:p w14:paraId="1F0E150F" w14:textId="1D98C401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енергетичний баланс? Його основні ознаки і складові.</w:t>
      </w:r>
    </w:p>
    <w:p w14:paraId="08A42718" w14:textId="62196357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вимоги і послідовність енергетичного аудита.</w:t>
      </w:r>
    </w:p>
    <w:p w14:paraId="0304F725" w14:textId="49E6B32C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Генеральна стратегія проведення енергетичного аудита.</w:t>
      </w:r>
    </w:p>
    <w:p w14:paraId="32748CD5" w14:textId="73799E1A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Енергетичний менеджмент як інструмент ефективного управління виробництвом і споживанням енергії.</w:t>
      </w:r>
    </w:p>
    <w:p w14:paraId="1BB33433" w14:textId="52C7ABEB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Головні обов’язки енергетичного менеджера.</w:t>
      </w:r>
    </w:p>
    <w:p w14:paraId="511B3B26" w14:textId="7476D605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до енергоменеджера і рівня його підготовки.</w:t>
      </w:r>
    </w:p>
    <w:p w14:paraId="0DFD8298" w14:textId="4AA3C0ED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Енергозбереження як додаткове джерело енергоспоживання.</w:t>
      </w:r>
    </w:p>
    <w:p w14:paraId="072D20F0" w14:textId="669F0CED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Енергозбереження як діючий важіль підвищення економічної ефективності і безпеки енергетики.</w:t>
      </w:r>
    </w:p>
    <w:p w14:paraId="7EBFE085" w14:textId="12BBEBC9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Етапи впровадження енергетичного менеджменту на підприємстві.</w:t>
      </w:r>
    </w:p>
    <w:p w14:paraId="4E5140A1" w14:textId="5907F706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чого складаються собівартість і тарифи на енергію?</w:t>
      </w:r>
    </w:p>
    <w:p w14:paraId="219C989E" w14:textId="0C3040C3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розуміється під поняттям енергетичний аудит та з’ясуйте його призначення?</w:t>
      </w:r>
    </w:p>
    <w:p w14:paraId="32312439" w14:textId="2C4AF4DE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основні етапи енергоаудиту та поясніть їх призначення.</w:t>
      </w:r>
    </w:p>
    <w:p w14:paraId="52A0AC15" w14:textId="7EA17E01" w:rsidR="005C4538" w:rsidRDefault="005C4538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паливний баланс і з яких груп </w:t>
      </w:r>
      <w:r w:rsidR="00C37C3F">
        <w:rPr>
          <w:rFonts w:ascii="Times New Roman" w:hAnsi="Times New Roman" w:cs="Times New Roman"/>
          <w:sz w:val="28"/>
          <w:szCs w:val="28"/>
          <w:lang w:val="uk-UA"/>
        </w:rPr>
        <w:t>він складається?</w:t>
      </w:r>
    </w:p>
    <w:p w14:paraId="146BFA81" w14:textId="4AD72A2A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Баланс електроенергії: його суть та мета.</w:t>
      </w:r>
    </w:p>
    <w:p w14:paraId="3B7959E9" w14:textId="5A7C735E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чого складається звіт по енергоаудиту?</w:t>
      </w:r>
    </w:p>
    <w:p w14:paraId="7362C85E" w14:textId="2C058F2E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кожний розділ звіту.</w:t>
      </w:r>
    </w:p>
    <w:p w14:paraId="6C52AE8D" w14:textId="45EF434E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керування?</w:t>
      </w:r>
    </w:p>
    <w:p w14:paraId="06F5E2E7" w14:textId="31D8A856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полягає проблема енергоефективності?</w:t>
      </w:r>
    </w:p>
    <w:p w14:paraId="5FBEAA1B" w14:textId="4841A886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можна підвищити вплив на персонал підприємства стосовно енергозбереження?</w:t>
      </w:r>
    </w:p>
    <w:p w14:paraId="19EB09DA" w14:textId="4A5EC600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мотивація (спонукання)?</w:t>
      </w:r>
    </w:p>
    <w:p w14:paraId="30DEDA6C" w14:textId="4FFCD2CF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існує категорій людей на підприємстві, діяльність яких потрібно мотивувати? Опишіть кожну з них.</w:t>
      </w:r>
    </w:p>
    <w:p w14:paraId="313029A4" w14:textId="269D3C2E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стилі керування ви знаєте?</w:t>
      </w:r>
    </w:p>
    <w:p w14:paraId="791A6D2D" w14:textId="508C8417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енергозбереження?</w:t>
      </w:r>
    </w:p>
    <w:p w14:paraId="39B45720" w14:textId="1EF4E0FF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енергоефективність?</w:t>
      </w:r>
    </w:p>
    <w:p w14:paraId="3368477E" w14:textId="0C5CC7B9" w:rsidR="00C37C3F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енергозберігаюча політика.</w:t>
      </w:r>
    </w:p>
    <w:p w14:paraId="5E66BAFA" w14:textId="4AB9E89C" w:rsidR="00C37C3F" w:rsidRPr="00DC7B54" w:rsidRDefault="00C37C3F" w:rsidP="00DC7B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заходи з енергозбереження вам відомі?</w:t>
      </w:r>
    </w:p>
    <w:p w14:paraId="61EDBA28" w14:textId="7FF684B0" w:rsidR="00DC7B54" w:rsidRPr="00DC7B54" w:rsidRDefault="00DC7B54" w:rsidP="00DC7B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C7B54" w:rsidRPr="00DC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E2C8B"/>
    <w:multiLevelType w:val="hybridMultilevel"/>
    <w:tmpl w:val="F260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76"/>
    <w:rsid w:val="00032F11"/>
    <w:rsid w:val="002F13C0"/>
    <w:rsid w:val="003E21D7"/>
    <w:rsid w:val="004627EE"/>
    <w:rsid w:val="005C4538"/>
    <w:rsid w:val="0077403B"/>
    <w:rsid w:val="00A9233C"/>
    <w:rsid w:val="00AC4E7B"/>
    <w:rsid w:val="00C37C3F"/>
    <w:rsid w:val="00DC7B54"/>
    <w:rsid w:val="00E849AE"/>
    <w:rsid w:val="00F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A2D4"/>
  <w15:chartTrackingRefBased/>
  <w15:docId w15:val="{662FB2FC-09A6-44A5-B2F2-6B8C088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2023-10-10T09:36:00Z</dcterms:created>
  <dcterms:modified xsi:type="dcterms:W3CDTF">2023-11-06T13:08:00Z</dcterms:modified>
</cp:coreProperties>
</file>