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75" w:rsidRDefault="00E25775" w:rsidP="00E25775">
      <w:pPr>
        <w:spacing w:after="0" w:line="240" w:lineRule="auto"/>
        <w:ind w:firstLine="624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ОБҐРУНТУВАННЯ АКТУАЛЬНОСТІ РОБОТИ</w:t>
      </w:r>
      <w:bookmarkEnd w:id="0"/>
    </w:p>
    <w:p w:rsidR="00E25775" w:rsidRDefault="00E25775" w:rsidP="00E2577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</w:pPr>
    </w:p>
    <w:p w:rsidR="00E25775" w:rsidRDefault="00E25775" w:rsidP="00E2577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Будь-яка робота починається з обґрунтування її </w:t>
      </w:r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t>актуальності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. Тут варто не випускати з поля зору кілька моментів. Найперше вашу роботу слід ув’язати із загальним ходом лінгвістичних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дослідж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ень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Мовознавці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зазвичай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тут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говорять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про те,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йде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розбудова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відповідної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галузі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мовознавства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розгорнулася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широка робота,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набуває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першочергового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значення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помітно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значно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зріс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посилився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пожвавився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інтерес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увага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спостерігається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пожвавлення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(повороту)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інтересу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значну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увагу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приділяють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особливу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увагу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привертають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, все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ширше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розвивається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вчення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посл</w:t>
      </w:r>
      <w:proofErr w:type="gram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ідовно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обстоюється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ідея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характеризується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посиленою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увагою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однією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найважливіших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проблем є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тощо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Зрозуміла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р</w:t>
      </w:r>
      <w:proofErr w:type="gram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іч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про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це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зможете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написати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коли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опрацюєте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відповідну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фахову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літературу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.</w:t>
      </w:r>
    </w:p>
    <w:p w:rsidR="00E25775" w:rsidRDefault="00E25775" w:rsidP="00E2577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Далі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як правило,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йдеться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про те,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назріли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умови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виконання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вашого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досл</w:t>
      </w:r>
      <w:proofErr w:type="gram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ідження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ці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умови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підготовлені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попереднім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розвитком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лінгвістичної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думки. Тут коротко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перераховують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основні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здобутки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вітчизня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ного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(а при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потребі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– і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зарубіжного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мовознавства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обраній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галузі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називаючи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цьому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прізвища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відомих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лінгвістів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</w:t>
      </w:r>
      <w:proofErr w:type="gram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алфавітному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хроно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логічному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порядку.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Нерідко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цій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частині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дається</w:t>
      </w:r>
      <w:proofErr w:type="spellEnd"/>
      <w:proofErr w:type="gram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коротка, але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влучна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характеристика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окремих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вагомих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праць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значним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здобутком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лінгвістич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ної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науки,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відкрили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перспективи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розвитку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певної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галузі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мовознавства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. </w:t>
      </w:r>
    </w:p>
    <w:p w:rsidR="00E25775" w:rsidRDefault="00E25775" w:rsidP="00E2577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</w:t>
      </w:r>
      <w:proofErr w:type="gram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ісля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цього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загальної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проблематики т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ієї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галузі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мовознавства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про яку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йде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мова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виокремлюється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ваша проблема і говориться про те,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тут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ще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зроблено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Ця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частина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тексту, як правило,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подається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з нового абзаца й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розпочинається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словами </w:t>
      </w:r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  <w:t xml:space="preserve">але,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  <w:t>однак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  <w:t>проте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  <w:t xml:space="preserve">, разом з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  <w:t>тим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тощо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бо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змі</w:t>
      </w:r>
      <w:proofErr w:type="gram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цієї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частини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деякою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мірою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протиставляється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сказаному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вище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–</w:t>
      </w:r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після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певної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кількості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слів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майже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обов’язково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йтиме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заперечна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частка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префікс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) </w:t>
      </w:r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  <w:t>не (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  <w:t>не-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  <w:t>)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назвемо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цю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частину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pacing w:val="-4"/>
          <w:sz w:val="30"/>
          <w:szCs w:val="30"/>
          <w:lang w:val="ru-RU" w:eastAsia="ru-RU"/>
        </w:rPr>
        <w:t>заперечною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): </w:t>
      </w:r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цього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часу (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поки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) </w:t>
      </w:r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  <w:t>не</w:t>
      </w:r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була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(</w:t>
      </w:r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  <w:t>не</w:t>
      </w:r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стала) предметом (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спеціального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монографічного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)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досл</w:t>
      </w:r>
      <w:proofErr w:type="gram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ідження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ще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досліджена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  <w:t>не</w:t>
      </w:r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має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спеціальних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узагальнюючих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праць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певне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коло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питань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ще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  <w:t>не</w:t>
      </w:r>
      <w:r>
        <w:rPr>
          <w:rFonts w:ascii="Times New Roman" w:eastAsia="Times New Roman" w:hAnsi="Times New Roman" w:cs="Times New Roman"/>
          <w:b/>
          <w:i/>
          <w:spacing w:val="-4"/>
          <w:sz w:val="30"/>
          <w:szCs w:val="3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досі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  <w:t>не</w:t>
      </w:r>
      <w:r>
        <w:rPr>
          <w:rFonts w:ascii="Times New Roman" w:eastAsia="Times New Roman" w:hAnsi="Times New Roman" w:cs="Times New Roman"/>
          <w:b/>
          <w:i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було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  <w:t>не</w:t>
      </w:r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знайшло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належного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висвітлення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залишається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низка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  <w:t>не</w:t>
      </w:r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розв’язаних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питань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досі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  <w:t>не</w:t>
      </w:r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має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синтезуючої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узагальнюючої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праці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  <w:t>не</w:t>
      </w:r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має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єдиного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погляду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, ряд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питань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залишаються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  <w:t>не</w:t>
      </w:r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вивченими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  <w:t>не</w:t>
      </w:r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розробленими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  <w:t>не</w:t>
      </w:r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достатній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рівень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опрацювання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проблеми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характеризується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  <w:t>не</w:t>
      </w:r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однознач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ністю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науково-лінгвістичної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інтерпретації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і под.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Зважте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протистав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лення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цієї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частини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тексту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попередній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може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(але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значно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р</w:t>
      </w:r>
      <w:proofErr w:type="gram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ідше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передаватися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й без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заперечної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частки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  <w:t>не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: </w:t>
      </w:r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однак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проте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, але)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висвітлена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фрагментарно, є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однією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найменш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досліджених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увагу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вчених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привертали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лише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окремі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часткові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питання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присвячені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лише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окремі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статті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, є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лише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принагідні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зауваження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вимагає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системного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опису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, ряд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нових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положень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вимагає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подальшого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розвитку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lastRenderedPageBreak/>
        <w:t>(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уточнення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перевірки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вивчалися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лише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окремі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питання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залишалися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поза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увагою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багато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питань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залишаються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дискусійними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потребує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глибокого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й детального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розгляду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назріла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потреба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виділити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описати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відкритою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залишається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проблема,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залишається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важливим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об’єктом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наукового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вивчення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вимагає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всебічного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вивчення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, на кожному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етапі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наукового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п</w:t>
      </w:r>
      <w:proofErr w:type="gram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ізнання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з’являються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нові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аспекти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розгляду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тощо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Утім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ця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частина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тексту (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назвемо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її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pacing w:val="-4"/>
          <w:sz w:val="30"/>
          <w:szCs w:val="30"/>
          <w:lang w:val="ru-RU" w:eastAsia="ru-RU"/>
        </w:rPr>
        <w:t>видільною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бо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тут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виокремлюється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проблематика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вашого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досл</w:t>
      </w:r>
      <w:proofErr w:type="gram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ідження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може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передувати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заперечній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частині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стояти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після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неї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.</w:t>
      </w:r>
    </w:p>
    <w:p w:rsidR="00E25775" w:rsidRDefault="00E25775" w:rsidP="00E2577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багатьох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роботах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обґрунтування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цьому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завершується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</w:t>
      </w:r>
      <w:proofErr w:type="gram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ісля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згаданих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компонентів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часто коротко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інформують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важливість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очікуваних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результатів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розвитку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науки: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дослідження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вивчення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дасть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можливість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відкриє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можливості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виявити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особливості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закономірності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провідні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тенденції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розкрити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поглибити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уявлення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дасть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ґрунт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узагальнень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вироблення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послідовної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теорії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);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допоможе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розкрити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сутність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сприятиме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розкриттю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природи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; дозволить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з’ясувати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глибинні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процеси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дасть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додатковий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матер</w:t>
      </w:r>
      <w:proofErr w:type="gram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іал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; дозволить з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достатньою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достовірністю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вивчити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сприятиме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збагаченню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лінгвістичної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теорії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лексикографічної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практики),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дасть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змогу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>виявити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тощо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Зверніть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увагу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на те,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опорні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дієслова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тут стоять, як правило, у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майбутньому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часі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. Не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слід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захоплюватися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детальною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розповіддю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перспективи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значення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вашої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забувайте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вам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ще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належить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сформулювати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її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мету й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завдання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вказати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теоретичне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практичне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значення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досягнутих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результаті</w:t>
      </w:r>
      <w:proofErr w:type="gram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.</w:t>
      </w:r>
    </w:p>
    <w:p w:rsidR="00E25775" w:rsidRDefault="00E25775" w:rsidP="00E2577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Ось, наприклад, як обґрунтувала актуальність дослідження 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“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Семантичні особливості народних географічних термінів Центральної України (на матеріалі Кіровоградщини)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”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Т.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Громко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:</w:t>
      </w:r>
    </w:p>
    <w:p w:rsidR="00E25775" w:rsidRDefault="00E25775" w:rsidP="00E2577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Останнім часом у слов’янському й, зокрема, в українському мовознавстві посилився інтерес до структури й семантики слів у межах окремих тематичних груп. Об’єктом вивчення обиралася й обирається насамперед лексика тих сфер, які є найактуальнішими для людини і в яких найповніше збереглися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мовні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одиниці різних зрізів: назви рослин, тварин, осіб, предметів побуту тощо. До таких, безперечно, належать і народні географічні терміни.</w:t>
      </w:r>
    </w:p>
    <w:p w:rsidR="00E25775" w:rsidRDefault="00E25775" w:rsidP="00E2577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Будучи давньою й самобутньою, народна географічна термінологія привертала увагу як зарубіжних, так і вітчизняних лінгвістів...</w:t>
      </w:r>
    </w:p>
    <w:p w:rsidR="00E25775" w:rsidRDefault="00E25775" w:rsidP="00E2577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Українські студії над народними географічними термінами належать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М.Сумцову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К.Дубняку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І.Верхратському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В.Левицькому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С.Рудницькому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М.Юрковському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, а також сучасним дослідникам –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Т.Марусенко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Й.Дзендзелівському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М.Толстому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П.Чучці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О.Данилюк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. </w:t>
      </w:r>
    </w:p>
    <w:p w:rsidR="00E25775" w:rsidRDefault="00E25775" w:rsidP="00E2577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Географічні терміни </w:t>
      </w:r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t>були об’єктом дослідження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й топонімістів. Як твірні основи власних географічних назв їх розглядали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ономасти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різних слов’янських країн. У поле зору українських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ономастів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географічні 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 xml:space="preserve">терміни потрапили головним чином у контексті дослідження гідронімів (студії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О.Стрижака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І.Желєзняк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Ю.Карпенка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Є.Отіна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О.Карпенко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В.Лучика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та ін.) та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ойконімії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(праці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Д.Бучка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О.Купчинського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М.Худаша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та ін.).</w:t>
      </w:r>
    </w:p>
    <w:p w:rsidR="00E25775" w:rsidRDefault="00E25775" w:rsidP="00E25775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Географічні терміни, які функціонують на території сучасної Кіровоградщини, </w:t>
      </w:r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t>не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t>були предметом спеціального дослідження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. Вони лише частково включалися до праць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Т.Марусенко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. Найповніше ця група слів представлена в монографії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В.Лучика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„Автохтонні гідроніми Середнього Дніпро-Бузького межиріччя”, де в окремому розділі аналізується частина географічних термінів Кіровоградщини як твірних основ для місцевих назв водних об’єктів. </w:t>
      </w:r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t>Однак до завдань цього дослідження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не входило синхронічне вивчення семантичної структури географічних термінів, до того ж, у ньому не розглядаються ті загальні назви географічних об’єктів, які не відбиті в місцевій гідронімії. У зв’язку з цим робота заповнить одну з лакун наукової характеристики лексики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центральноукраїнського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регіону, до якого входить сучасна Кіровоградщина.</w:t>
      </w:r>
    </w:p>
    <w:p w:rsidR="0048466B" w:rsidRPr="00E25775" w:rsidRDefault="00E25775" w:rsidP="00E25775"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... Досліджувані географічні терміни відбивають властивості не тільки південно-східних і південно-західних діалектів, що функціонують на Кіровоградщині, але й деякі ознаки слов’янських та неслов’янських мов. Усе це зумовлює </w:t>
      </w:r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t>особливу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t>актуальність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t>вивчення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семантичних особливостей географічних термінів обраного ареалу.</w:t>
      </w:r>
    </w:p>
    <w:sectPr w:rsidR="0048466B" w:rsidRPr="00E25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D8"/>
    <w:rsid w:val="000B0068"/>
    <w:rsid w:val="003B1557"/>
    <w:rsid w:val="0048466B"/>
    <w:rsid w:val="004B76C0"/>
    <w:rsid w:val="007F59D8"/>
    <w:rsid w:val="00E25775"/>
    <w:rsid w:val="00F3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7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7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998</Words>
  <Characters>5689</Characters>
  <Application>Microsoft Office Word</Application>
  <DocSecurity>0</DocSecurity>
  <Lines>47</Lines>
  <Paragraphs>13</Paragraphs>
  <ScaleCrop>false</ScaleCrop>
  <Company/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2016-01-23T13:20:00Z</dcterms:created>
  <dcterms:modified xsi:type="dcterms:W3CDTF">2016-01-23T13:29:00Z</dcterms:modified>
</cp:coreProperties>
</file>