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5435C" w14:textId="7E452DCF" w:rsidR="00403547" w:rsidRPr="00403547" w:rsidRDefault="00403547" w:rsidP="00403547">
      <w:pPr>
        <w:rPr>
          <w:rFonts w:ascii="Times New Roman" w:hAnsi="Times New Roman" w:cs="Times New Roman"/>
          <w:sz w:val="24"/>
          <w:szCs w:val="24"/>
        </w:rPr>
      </w:pPr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Практичні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заняття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змістовим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модулем 1.1</w:t>
      </w:r>
    </w:p>
    <w:p w14:paraId="29A5DCBE" w14:textId="77777777" w:rsidR="00403547" w:rsidRPr="00F664B9" w:rsidRDefault="00403547" w:rsidP="00403547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F664B9">
        <w:rPr>
          <w:rFonts w:ascii="Times New Roman" w:hAnsi="Times New Roman" w:cs="Times New Roman"/>
          <w:i/>
          <w:iCs/>
          <w:sz w:val="24"/>
          <w:szCs w:val="24"/>
        </w:rPr>
        <w:t>Аналіз</w:t>
      </w:r>
      <w:proofErr w:type="spellEnd"/>
      <w:r w:rsidRPr="00F664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664B9">
        <w:rPr>
          <w:rFonts w:ascii="Times New Roman" w:hAnsi="Times New Roman" w:cs="Times New Roman"/>
          <w:i/>
          <w:iCs/>
          <w:sz w:val="24"/>
          <w:szCs w:val="24"/>
        </w:rPr>
        <w:t>природних</w:t>
      </w:r>
      <w:proofErr w:type="spellEnd"/>
      <w:r w:rsidRPr="00F664B9">
        <w:rPr>
          <w:rFonts w:ascii="Times New Roman" w:hAnsi="Times New Roman" w:cs="Times New Roman"/>
          <w:i/>
          <w:iCs/>
          <w:sz w:val="24"/>
          <w:szCs w:val="24"/>
        </w:rPr>
        <w:t xml:space="preserve"> та </w:t>
      </w:r>
      <w:proofErr w:type="spellStart"/>
      <w:r w:rsidRPr="00F664B9">
        <w:rPr>
          <w:rFonts w:ascii="Times New Roman" w:hAnsi="Times New Roman" w:cs="Times New Roman"/>
          <w:i/>
          <w:iCs/>
          <w:sz w:val="24"/>
          <w:szCs w:val="24"/>
        </w:rPr>
        <w:t>містобудівних</w:t>
      </w:r>
      <w:proofErr w:type="spellEnd"/>
      <w:r w:rsidRPr="00F664B9">
        <w:rPr>
          <w:rFonts w:ascii="Times New Roman" w:hAnsi="Times New Roman" w:cs="Times New Roman"/>
          <w:i/>
          <w:iCs/>
          <w:sz w:val="24"/>
          <w:szCs w:val="24"/>
        </w:rPr>
        <w:t xml:space="preserve"> умов </w:t>
      </w:r>
      <w:proofErr w:type="spellStart"/>
      <w:r w:rsidRPr="00F664B9">
        <w:rPr>
          <w:rFonts w:ascii="Times New Roman" w:hAnsi="Times New Roman" w:cs="Times New Roman"/>
          <w:i/>
          <w:iCs/>
          <w:sz w:val="24"/>
          <w:szCs w:val="24"/>
        </w:rPr>
        <w:t>проектованої</w:t>
      </w:r>
      <w:proofErr w:type="spellEnd"/>
      <w:r w:rsidRPr="00F664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664B9">
        <w:rPr>
          <w:rFonts w:ascii="Times New Roman" w:hAnsi="Times New Roman" w:cs="Times New Roman"/>
          <w:i/>
          <w:iCs/>
          <w:sz w:val="24"/>
          <w:szCs w:val="24"/>
        </w:rPr>
        <w:t>ділянки</w:t>
      </w:r>
      <w:proofErr w:type="spellEnd"/>
    </w:p>
    <w:p w14:paraId="53283E46" w14:textId="0545DF10" w:rsidR="00403547" w:rsidRDefault="00403547" w:rsidP="00403547">
      <w:pPr>
        <w:rPr>
          <w:rFonts w:ascii="Times New Roman" w:hAnsi="Times New Roman" w:cs="Times New Roman"/>
          <w:sz w:val="24"/>
          <w:szCs w:val="24"/>
        </w:rPr>
      </w:pPr>
      <w:r w:rsidRPr="00403547">
        <w:rPr>
          <w:rFonts w:ascii="Times New Roman" w:hAnsi="Times New Roman" w:cs="Times New Roman"/>
          <w:sz w:val="24"/>
          <w:szCs w:val="24"/>
        </w:rPr>
        <w:t xml:space="preserve">1.1.2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Опрацювання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природно-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кліматичних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містобудівних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умов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проєктованої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>.</w:t>
      </w:r>
    </w:p>
    <w:p w14:paraId="0BB49F5C" w14:textId="77777777" w:rsidR="00EB2AF6" w:rsidRPr="00403547" w:rsidRDefault="00EB2AF6" w:rsidP="00F66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Підготовка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реферату на тему: «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Загальні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характеристики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B2AF6">
        <w:rPr>
          <w:rFonts w:ascii="Times New Roman" w:hAnsi="Times New Roman" w:cs="Times New Roman"/>
          <w:sz w:val="24"/>
          <w:szCs w:val="24"/>
        </w:rPr>
        <w:t>природно-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кліматичних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умов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проектування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виконується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B2AF6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основі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залучення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ДБН Б.2.2-12:2018 «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Планування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забудова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територій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>»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664B9">
        <w:rPr>
          <w:rFonts w:ascii="Times New Roman" w:hAnsi="Times New Roman" w:cs="Times New Roman"/>
          <w:sz w:val="24"/>
          <w:szCs w:val="24"/>
        </w:rPr>
        <w:t>ДСТУ-Н Б В.1.1-27:2010</w:t>
      </w:r>
      <w:r>
        <w:rPr>
          <w:lang w:val="uk-UA"/>
        </w:rPr>
        <w:t xml:space="preserve"> </w:t>
      </w:r>
      <w:r w:rsidRPr="0040354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Будівельна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кліматологія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Студенти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визначають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місце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розміщення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території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структурі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кліматичних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районів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описують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характеристики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природно-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кліматичних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умов, а також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кліматичних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характеристик м. </w:t>
      </w:r>
      <w:r>
        <w:rPr>
          <w:rFonts w:ascii="Times New Roman" w:hAnsi="Times New Roman" w:cs="Times New Roman"/>
          <w:sz w:val="24"/>
          <w:szCs w:val="24"/>
          <w:lang w:val="uk-UA"/>
        </w:rPr>
        <w:t>Запоріжжя</w:t>
      </w:r>
      <w:r w:rsidRPr="00EB2A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Реферати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підлягають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вибірковому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обговоренню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групі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 xml:space="preserve"> час практичного </w:t>
      </w:r>
      <w:proofErr w:type="spellStart"/>
      <w:r w:rsidRPr="00EB2AF6">
        <w:rPr>
          <w:rFonts w:ascii="Times New Roman" w:hAnsi="Times New Roman" w:cs="Times New Roman"/>
          <w:sz w:val="24"/>
          <w:szCs w:val="24"/>
        </w:rPr>
        <w:t>заняття</w:t>
      </w:r>
      <w:proofErr w:type="spellEnd"/>
      <w:r w:rsidRPr="00EB2AF6">
        <w:rPr>
          <w:rFonts w:ascii="Times New Roman" w:hAnsi="Times New Roman" w:cs="Times New Roman"/>
          <w:sz w:val="24"/>
          <w:szCs w:val="24"/>
        </w:rPr>
        <w:t>.</w:t>
      </w:r>
    </w:p>
    <w:p w14:paraId="232918FA" w14:textId="3CB7A2DA" w:rsidR="00403547" w:rsidRPr="00403547" w:rsidRDefault="00403547" w:rsidP="00F66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Проведення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практичних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занять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першого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змістовного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модуля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передбачає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такі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складові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>:</w:t>
      </w:r>
      <w:r w:rsidR="00AF5D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03547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практичного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Загальні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характеристики природно-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кліматичних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умов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проєктування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>» та «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Аналіз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природних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містобудівних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умов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>».</w:t>
      </w:r>
    </w:p>
    <w:p w14:paraId="7AB003F0" w14:textId="77777777" w:rsidR="00403547" w:rsidRPr="00403547" w:rsidRDefault="00403547" w:rsidP="00F66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цих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завдань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передбачає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такі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кроки:</w:t>
      </w:r>
    </w:p>
    <w:p w14:paraId="758A3750" w14:textId="0A0DBD0F" w:rsidR="00403547" w:rsidRPr="00403547" w:rsidRDefault="00403547" w:rsidP="00F664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ознайомлення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студента з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вимогами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ДБН Б.2.2-12:2018 «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Планування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забудова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територій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врахування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природно-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кліматичних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умов при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виконанні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проєктів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забудови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міст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та </w:t>
      </w: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>
        <w:t xml:space="preserve"> </w:t>
      </w:r>
      <w:r w:rsidRPr="00F664B9">
        <w:rPr>
          <w:rFonts w:ascii="Times New Roman" w:hAnsi="Times New Roman" w:cs="Times New Roman"/>
          <w:sz w:val="24"/>
          <w:szCs w:val="24"/>
        </w:rPr>
        <w:t>ДСТУ-Н Б В.1.1-27:2010</w:t>
      </w:r>
      <w:r>
        <w:rPr>
          <w:lang w:val="uk-UA"/>
        </w:rPr>
        <w:t xml:space="preserve"> </w:t>
      </w:r>
      <w:r w:rsidRPr="0040354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Будівельна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кліматологія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Визначення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кліматичного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району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проектування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03547">
        <w:rPr>
          <w:rFonts w:ascii="Times New Roman" w:hAnsi="Times New Roman" w:cs="Times New Roman"/>
          <w:sz w:val="24"/>
          <w:szCs w:val="24"/>
        </w:rPr>
        <w:t xml:space="preserve">характеристик.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Особливу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увагу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приділити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температурному режиму та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кількості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опадів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сейсмічним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характеристикам району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проектування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вірогідності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03547">
        <w:rPr>
          <w:rFonts w:ascii="Times New Roman" w:hAnsi="Times New Roman" w:cs="Times New Roman"/>
          <w:sz w:val="24"/>
          <w:szCs w:val="24"/>
        </w:rPr>
        <w:t>підтоплення</w:t>
      </w:r>
      <w:proofErr w:type="spellEnd"/>
      <w:r w:rsidRPr="00403547">
        <w:rPr>
          <w:rFonts w:ascii="Times New Roman" w:hAnsi="Times New Roman" w:cs="Times New Roman"/>
          <w:sz w:val="24"/>
          <w:szCs w:val="24"/>
        </w:rPr>
        <w:t>;</w:t>
      </w:r>
    </w:p>
    <w:p w14:paraId="200387D9" w14:textId="5100C721" w:rsidR="00403547" w:rsidRPr="00403547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аналіз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озеленення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>,</w:t>
      </w:r>
      <w:r w:rsidR="0040354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водних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, характеристик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рельєфу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гідрогеології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рівень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грунтових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вод),</w:t>
      </w:r>
      <w:r w:rsidR="0040354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почви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>.</w:t>
      </w:r>
    </w:p>
    <w:p w14:paraId="29DB21A1" w14:textId="38F68414" w:rsidR="00403547" w:rsidRPr="00403547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аналіз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забудови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пішохідної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транспортної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інфраструктури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>,</w:t>
      </w:r>
      <w:r w:rsidR="0040354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інженерних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комунікацій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вони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присутні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проектованій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ділянці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>;</w:t>
      </w:r>
    </w:p>
    <w:p w14:paraId="0C308A11" w14:textId="7DBA059C" w:rsidR="00403547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результати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природних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містобудівних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умов</w:t>
      </w:r>
      <w:r w:rsidR="0040354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ситуації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викладаються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вигляді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відповідних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аналітичних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схем на</w:t>
      </w:r>
      <w:r w:rsidR="0040354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підоснові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масштабу М 1:500 на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форматі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А-3 та тексту на </w:t>
      </w:r>
      <w:proofErr w:type="spellStart"/>
      <w:r w:rsidR="00403547" w:rsidRPr="00403547">
        <w:rPr>
          <w:rFonts w:ascii="Times New Roman" w:hAnsi="Times New Roman" w:cs="Times New Roman"/>
          <w:sz w:val="24"/>
          <w:szCs w:val="24"/>
        </w:rPr>
        <w:t>форматі</w:t>
      </w:r>
      <w:proofErr w:type="spellEnd"/>
      <w:r w:rsidR="00403547" w:rsidRPr="00403547">
        <w:rPr>
          <w:rFonts w:ascii="Times New Roman" w:hAnsi="Times New Roman" w:cs="Times New Roman"/>
          <w:sz w:val="24"/>
          <w:szCs w:val="24"/>
        </w:rPr>
        <w:t xml:space="preserve"> А-4.</w:t>
      </w:r>
    </w:p>
    <w:p w14:paraId="49DD8422" w14:textId="77777777" w:rsidR="00AF5D34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8E263D" w14:textId="77777777" w:rsidR="00AF5D34" w:rsidRPr="00AF5D34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Практичні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заняття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змістовим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модулем 1.2</w:t>
      </w:r>
    </w:p>
    <w:p w14:paraId="213BC816" w14:textId="665DA569" w:rsidR="00AF5D34" w:rsidRPr="00F664B9" w:rsidRDefault="00AF5D34" w:rsidP="00F664B9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F664B9">
        <w:rPr>
          <w:rFonts w:ascii="Times New Roman" w:hAnsi="Times New Roman" w:cs="Times New Roman"/>
          <w:i/>
          <w:iCs/>
          <w:sz w:val="24"/>
          <w:szCs w:val="24"/>
        </w:rPr>
        <w:t>Функціонально-планувальний</w:t>
      </w:r>
      <w:proofErr w:type="spellEnd"/>
      <w:r w:rsidRPr="00F664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664B9">
        <w:rPr>
          <w:rFonts w:ascii="Times New Roman" w:hAnsi="Times New Roman" w:cs="Times New Roman"/>
          <w:i/>
          <w:iCs/>
          <w:sz w:val="24"/>
          <w:szCs w:val="24"/>
        </w:rPr>
        <w:t>аналіз</w:t>
      </w:r>
      <w:proofErr w:type="spellEnd"/>
      <w:r w:rsidRPr="00F664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664B9">
        <w:rPr>
          <w:rFonts w:ascii="Times New Roman" w:hAnsi="Times New Roman" w:cs="Times New Roman"/>
          <w:i/>
          <w:iCs/>
          <w:sz w:val="24"/>
          <w:szCs w:val="24"/>
        </w:rPr>
        <w:t>проектованої</w:t>
      </w:r>
      <w:proofErr w:type="spellEnd"/>
      <w:r w:rsidRPr="00F664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664B9">
        <w:rPr>
          <w:rFonts w:ascii="Times New Roman" w:hAnsi="Times New Roman" w:cs="Times New Roman"/>
          <w:i/>
          <w:iCs/>
          <w:sz w:val="24"/>
          <w:szCs w:val="24"/>
        </w:rPr>
        <w:t>ділянки</w:t>
      </w:r>
      <w:proofErr w:type="spellEnd"/>
    </w:p>
    <w:p w14:paraId="3DB64911" w14:textId="507EF07F" w:rsidR="007155E9" w:rsidRPr="007155E9" w:rsidRDefault="007155E9" w:rsidP="00F66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7155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Опрацювання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Графічне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опрацювання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розміщення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функціональній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структурі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міста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55E9">
        <w:rPr>
          <w:rFonts w:ascii="Times New Roman" w:hAnsi="Times New Roman" w:cs="Times New Roman"/>
          <w:sz w:val="24"/>
          <w:szCs w:val="24"/>
        </w:rPr>
        <w:t xml:space="preserve">району»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відбувається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графічній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формі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ході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розробки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відповідних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схем.</w:t>
      </w:r>
    </w:p>
    <w:p w14:paraId="3920FADE" w14:textId="2C7A7052" w:rsidR="007155E9" w:rsidRPr="007155E9" w:rsidRDefault="007155E9" w:rsidP="00F66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Результати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оформлюються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форматі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А-3. На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базі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виконаного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етапу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відбувається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підготовка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обговорення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результатів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групі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>.</w:t>
      </w:r>
    </w:p>
    <w:p w14:paraId="5F5CF516" w14:textId="4098E8A7" w:rsidR="007155E9" w:rsidRDefault="007155E9" w:rsidP="00F66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7155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Опрацювання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Графічне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опрацювання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розміщення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планувальній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структурі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міста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та району»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відбувається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графічній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формі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ході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розробки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відповідних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схем.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Результати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оформлюються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форматі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А-3. На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базі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виконаного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етапу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відбувається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підготовка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обговорення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результатів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55E9">
        <w:rPr>
          <w:rFonts w:ascii="Times New Roman" w:hAnsi="Times New Roman" w:cs="Times New Roman"/>
          <w:sz w:val="24"/>
          <w:szCs w:val="24"/>
        </w:rPr>
        <w:t>групі</w:t>
      </w:r>
      <w:proofErr w:type="spellEnd"/>
      <w:r w:rsidRPr="007155E9">
        <w:rPr>
          <w:rFonts w:ascii="Times New Roman" w:hAnsi="Times New Roman" w:cs="Times New Roman"/>
          <w:sz w:val="24"/>
          <w:szCs w:val="24"/>
        </w:rPr>
        <w:t>.</w:t>
      </w:r>
    </w:p>
    <w:p w14:paraId="7A7E559A" w14:textId="102465AA" w:rsidR="00AF5D34" w:rsidRPr="00AF5D34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5E9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Практичні</w:t>
      </w:r>
      <w:proofErr w:type="spellEnd"/>
      <w:r w:rsidRPr="007155E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7155E9">
        <w:rPr>
          <w:rFonts w:ascii="Times New Roman" w:hAnsi="Times New Roman" w:cs="Times New Roman"/>
          <w:sz w:val="24"/>
          <w:szCs w:val="24"/>
          <w:highlight w:val="yellow"/>
        </w:rPr>
        <w:t>зан</w:t>
      </w:r>
      <w:r w:rsidRPr="00AF5D34">
        <w:rPr>
          <w:rFonts w:ascii="Times New Roman" w:hAnsi="Times New Roman" w:cs="Times New Roman"/>
          <w:sz w:val="24"/>
          <w:szCs w:val="24"/>
        </w:rPr>
        <w:t>яття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другого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змістовного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модуля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включають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такі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теми:</w:t>
      </w:r>
    </w:p>
    <w:p w14:paraId="43D68D8B" w14:textId="426E3BF0" w:rsidR="00AF5D34" w:rsidRPr="00AF5D34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r w:rsidRPr="00AF5D34">
        <w:rPr>
          <w:rFonts w:ascii="Times New Roman" w:hAnsi="Times New Roman" w:cs="Times New Roman"/>
          <w:sz w:val="24"/>
          <w:szCs w:val="24"/>
        </w:rPr>
        <w:t xml:space="preserve">1.2.1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Опрацювання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розміщення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в</w:t>
      </w:r>
      <w:r w:rsidR="00EB2AF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функціональній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структурі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міста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та району.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Розробка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схеми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функціональної</w:t>
      </w:r>
      <w:proofErr w:type="spellEnd"/>
      <w:r w:rsidR="00EB2AF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організації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суміжної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території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>.</w:t>
      </w:r>
    </w:p>
    <w:p w14:paraId="2197A753" w14:textId="38619EA2" w:rsidR="00AF5D34" w:rsidRPr="00AF5D34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r w:rsidRPr="00AF5D34">
        <w:rPr>
          <w:rFonts w:ascii="Times New Roman" w:hAnsi="Times New Roman" w:cs="Times New Roman"/>
          <w:sz w:val="24"/>
          <w:szCs w:val="24"/>
        </w:rPr>
        <w:t xml:space="preserve">1.2.2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Опрацювання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розміщення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в</w:t>
      </w:r>
      <w:r w:rsidR="00EB2AF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планувальній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структурі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міста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та району.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Розробка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схеми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планувальної</w:t>
      </w:r>
      <w:proofErr w:type="spellEnd"/>
      <w:r w:rsidR="00EB2AF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організації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суміжної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території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>.</w:t>
      </w:r>
    </w:p>
    <w:p w14:paraId="51FAD55F" w14:textId="77777777" w:rsidR="00AF5D34" w:rsidRPr="00AF5D34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цими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темами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передбачає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такі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складові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>:</w:t>
      </w:r>
    </w:p>
    <w:p w14:paraId="65083EFE" w14:textId="6BD8FA0D" w:rsidR="00AF5D34" w:rsidRPr="00AF5D34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практичного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Графічне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опрацювання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="00EB2AF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розміщення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функціональній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структурі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міста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та</w:t>
      </w:r>
      <w:r w:rsidR="00EB2AF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F5D34">
        <w:rPr>
          <w:rFonts w:ascii="Times New Roman" w:hAnsi="Times New Roman" w:cs="Times New Roman"/>
          <w:sz w:val="24"/>
          <w:szCs w:val="24"/>
        </w:rPr>
        <w:t xml:space="preserve">району», та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розробка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відповідних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схем;</w:t>
      </w:r>
    </w:p>
    <w:p w14:paraId="3CB167A7" w14:textId="2878282D" w:rsidR="00AF5D34" w:rsidRPr="00AF5D34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практичного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Опрацювання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розміщення</w:t>
      </w:r>
      <w:proofErr w:type="spellEnd"/>
      <w:r w:rsidR="00EB2AF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планувальній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структурі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міста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та району», та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розробка</w:t>
      </w:r>
      <w:proofErr w:type="spellEnd"/>
      <w:r w:rsidR="00EB2AF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відповідних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схем.</w:t>
      </w:r>
    </w:p>
    <w:p w14:paraId="45636E10" w14:textId="5823EB44" w:rsidR="00AF5D34" w:rsidRPr="00AF5D34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Аналіз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розміщення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функціональній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планувальній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структурі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міста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слід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розмістити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одній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схемі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іншій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схемі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розмістити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аналіз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розміщення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проектованої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функціональній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планувальній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структурі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району.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Територія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«району» повинна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охоплювати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ділянку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радіусі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до 1 000 м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проектованого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об’єкту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>.</w:t>
      </w:r>
    </w:p>
    <w:p w14:paraId="516EB32E" w14:textId="6EED85CA" w:rsidR="00AF5D34" w:rsidRDefault="00AF5D34" w:rsidP="00F66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Означені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схеми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виконуються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графічно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на А-3 форматах. Масштаб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AF5D34">
        <w:rPr>
          <w:rFonts w:ascii="Times New Roman" w:hAnsi="Times New Roman" w:cs="Times New Roman"/>
          <w:sz w:val="24"/>
          <w:szCs w:val="24"/>
        </w:rPr>
        <w:t xml:space="preserve"> схем-</w:t>
      </w:r>
      <w:proofErr w:type="spellStart"/>
      <w:r w:rsidRPr="00AF5D34">
        <w:rPr>
          <w:rFonts w:ascii="Times New Roman" w:hAnsi="Times New Roman" w:cs="Times New Roman"/>
          <w:sz w:val="24"/>
          <w:szCs w:val="24"/>
        </w:rPr>
        <w:t>лінійний</w:t>
      </w:r>
      <w:proofErr w:type="spellEnd"/>
    </w:p>
    <w:p w14:paraId="44A180AA" w14:textId="77777777" w:rsidR="00EB2AF6" w:rsidRDefault="00EB2AF6" w:rsidP="00AF5D34">
      <w:pPr>
        <w:rPr>
          <w:rFonts w:ascii="Times New Roman" w:hAnsi="Times New Roman" w:cs="Times New Roman"/>
          <w:sz w:val="24"/>
          <w:szCs w:val="24"/>
        </w:rPr>
      </w:pPr>
    </w:p>
    <w:p w14:paraId="29F30D87" w14:textId="206E97FA" w:rsidR="00F664B9" w:rsidRDefault="00F664B9" w:rsidP="00AF5D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C92597" wp14:editId="20F1D138">
            <wp:extent cx="5780478" cy="4399318"/>
            <wp:effectExtent l="0" t="0" r="0" b="1270"/>
            <wp:docPr id="590057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57237" name=""/>
                    <pic:cNvPicPr/>
                  </pic:nvPicPr>
                  <pic:blipFill rotWithShape="1">
                    <a:blip r:embed="rId4"/>
                    <a:srcRect l="20265" t="16778" r="24039" b="7863"/>
                    <a:stretch/>
                  </pic:blipFill>
                  <pic:spPr bwMode="auto">
                    <a:xfrm>
                      <a:off x="0" y="0"/>
                      <a:ext cx="5800860" cy="44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35147" w14:textId="77777777" w:rsidR="004E7643" w:rsidRDefault="004E7643" w:rsidP="00AF5D34">
      <w:pPr>
        <w:rPr>
          <w:rFonts w:ascii="Times New Roman" w:hAnsi="Times New Roman" w:cs="Times New Roman"/>
          <w:sz w:val="24"/>
          <w:szCs w:val="24"/>
        </w:rPr>
      </w:pPr>
    </w:p>
    <w:p w14:paraId="2AC6C7A5" w14:textId="22ED102E" w:rsidR="004E7643" w:rsidRDefault="004E7643" w:rsidP="00AF5D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928315" wp14:editId="7075C9D1">
            <wp:extent cx="5481805" cy="4031892"/>
            <wp:effectExtent l="0" t="0" r="5080" b="6985"/>
            <wp:docPr id="1682687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87925" name=""/>
                    <pic:cNvPicPr/>
                  </pic:nvPicPr>
                  <pic:blipFill rotWithShape="1">
                    <a:blip r:embed="rId5"/>
                    <a:srcRect l="22122" t="18567" r="22877" b="9514"/>
                    <a:stretch/>
                  </pic:blipFill>
                  <pic:spPr bwMode="auto">
                    <a:xfrm>
                      <a:off x="0" y="0"/>
                      <a:ext cx="5494735" cy="404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7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547"/>
    <w:rsid w:val="00403547"/>
    <w:rsid w:val="004062F1"/>
    <w:rsid w:val="004E7643"/>
    <w:rsid w:val="00663BF4"/>
    <w:rsid w:val="007155E9"/>
    <w:rsid w:val="00A40EBA"/>
    <w:rsid w:val="00AF5D34"/>
    <w:rsid w:val="00EB2AF6"/>
    <w:rsid w:val="00F6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4451B"/>
  <w15:chartTrackingRefBased/>
  <w15:docId w15:val="{C4C538F5-C484-4EA3-9FF9-3CF2D927F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5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</cp:revision>
  <dcterms:created xsi:type="dcterms:W3CDTF">2023-11-07T16:09:00Z</dcterms:created>
  <dcterms:modified xsi:type="dcterms:W3CDTF">2023-11-07T17:45:00Z</dcterms:modified>
</cp:coreProperties>
</file>