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8897" w:type="dxa"/>
        <w:tblLook w:val="0000"/>
      </w:tblPr>
      <w:tblGrid>
        <w:gridCol w:w="1809"/>
        <w:gridCol w:w="7088"/>
      </w:tblGrid>
      <w:tr w:rsidR="00136DD0" w:rsidRPr="007525CD" w:rsidTr="00136DD0">
        <w:tc>
          <w:tcPr>
            <w:tcW w:w="1809" w:type="dxa"/>
            <w:tcBorders>
              <w:top w:val="nil"/>
              <w:left w:val="nil"/>
              <w:bottom w:val="nil"/>
              <w:right w:val="nil"/>
            </w:tcBorders>
          </w:tcPr>
          <w:p w:rsidR="00136DD0" w:rsidRPr="007525CD" w:rsidRDefault="00136DD0" w:rsidP="00A84C59">
            <w:pPr>
              <w:spacing w:after="0" w:line="240" w:lineRule="auto"/>
              <w:ind w:right="-108"/>
              <w:rPr>
                <w:rFonts w:ascii="Times New Roman" w:hAnsi="Times New Roman" w:cs="Times New Roman"/>
                <w:color w:val="000000"/>
                <w:sz w:val="28"/>
                <w:szCs w:val="28"/>
              </w:rPr>
            </w:pPr>
          </w:p>
        </w:tc>
        <w:tc>
          <w:tcPr>
            <w:tcW w:w="7088" w:type="dxa"/>
            <w:tcBorders>
              <w:top w:val="nil"/>
              <w:left w:val="nil"/>
              <w:bottom w:val="nil"/>
              <w:right w:val="nil"/>
            </w:tcBorders>
          </w:tcPr>
          <w:p w:rsidR="00136DD0" w:rsidRPr="007525CD" w:rsidRDefault="00136DD0" w:rsidP="00A84C59">
            <w:pPr>
              <w:shd w:val="clear" w:color="auto" w:fill="FFFFFF"/>
              <w:spacing w:after="0" w:line="240" w:lineRule="auto"/>
              <w:ind w:right="-108"/>
              <w:jc w:val="center"/>
              <w:rPr>
                <w:rFonts w:ascii="Times New Roman" w:hAnsi="Times New Roman" w:cs="Times New Roman"/>
                <w:b/>
                <w:bCs/>
                <w:color w:val="000000"/>
                <w:sz w:val="28"/>
                <w:szCs w:val="28"/>
              </w:rPr>
            </w:pPr>
            <w:r w:rsidRPr="007525CD">
              <w:rPr>
                <w:rFonts w:ascii="Times New Roman" w:hAnsi="Times New Roman" w:cs="Times New Roman"/>
                <w:b/>
                <w:bCs/>
                <w:color w:val="000000"/>
                <w:sz w:val="28"/>
                <w:szCs w:val="28"/>
              </w:rPr>
              <w:t>Міністерство освіти і науки, молоді та спорту України</w:t>
            </w:r>
          </w:p>
          <w:p w:rsidR="00136DD0" w:rsidRPr="007525CD" w:rsidRDefault="00136DD0" w:rsidP="00A84C59">
            <w:pPr>
              <w:spacing w:after="0" w:line="240" w:lineRule="auto"/>
              <w:ind w:right="-108"/>
              <w:jc w:val="center"/>
              <w:rPr>
                <w:rFonts w:ascii="Times New Roman" w:hAnsi="Times New Roman" w:cs="Times New Roman"/>
                <w:color w:val="000000"/>
                <w:sz w:val="28"/>
                <w:szCs w:val="28"/>
              </w:rPr>
            </w:pPr>
            <w:r w:rsidRPr="007525CD">
              <w:rPr>
                <w:rFonts w:ascii="Times New Roman" w:hAnsi="Times New Roman" w:cs="Times New Roman"/>
                <w:b/>
                <w:bCs/>
                <w:sz w:val="28"/>
                <w:szCs w:val="28"/>
              </w:rPr>
              <w:t>Запорізька державна інженерна академія</w:t>
            </w:r>
          </w:p>
        </w:tc>
      </w:tr>
    </w:tbl>
    <w:p w:rsidR="00136DD0" w:rsidRPr="007525CD" w:rsidRDefault="00871F45" w:rsidP="00A84C59">
      <w:pPr>
        <w:spacing w:after="0" w:line="240" w:lineRule="auto"/>
        <w:ind w:right="6560"/>
        <w:rPr>
          <w:rFonts w:ascii="Times New Roman" w:hAnsi="Times New Roman" w:cs="Times New Roman"/>
        </w:rPr>
      </w:pPr>
      <w:r w:rsidRPr="00871F45">
        <w:rPr>
          <w:rFonts w:ascii="Times New Roman" w:hAnsi="Times New Roman" w:cs="Times New Roman"/>
          <w:noProof/>
          <w:lang w:eastAsia="en-US"/>
        </w:rPr>
        <w:pict>
          <v:line id="_x0000_s1032" style="position:absolute;z-index:251658240;mso-position-horizontal-relative:text;mso-position-vertical-relative:text" from="91.05pt,6.85pt" to="439.5pt,6.85pt"/>
        </w:pict>
      </w:r>
      <w:r w:rsidR="00136DD0" w:rsidRPr="007525CD">
        <w:rPr>
          <w:rFonts w:ascii="Times New Roman" w:hAnsi="Times New Roman" w:cs="Times New Roman"/>
          <w:noProof/>
          <w:lang w:val="ru-RU" w:eastAsia="ru-RU"/>
        </w:rPr>
        <w:drawing>
          <wp:inline distT="0" distB="0" distL="0" distR="0">
            <wp:extent cx="1089025" cy="1097280"/>
            <wp:effectExtent l="19050" t="0" r="0" b="0"/>
            <wp:docPr id="19" name="Рисунок 1" descr="Эмблема академ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 академии"/>
                    <pic:cNvPicPr>
                      <a:picLocks noChangeAspect="1" noChangeArrowheads="1"/>
                    </pic:cNvPicPr>
                  </pic:nvPicPr>
                  <pic:blipFill>
                    <a:blip r:embed="rId8" cstate="print"/>
                    <a:srcRect/>
                    <a:stretch>
                      <a:fillRect/>
                    </a:stretch>
                  </pic:blipFill>
                  <pic:spPr bwMode="auto">
                    <a:xfrm>
                      <a:off x="0" y="0"/>
                      <a:ext cx="1089025" cy="1097280"/>
                    </a:xfrm>
                    <a:prstGeom prst="rect">
                      <a:avLst/>
                    </a:prstGeom>
                    <a:noFill/>
                    <a:ln w="9525">
                      <a:noFill/>
                      <a:miter lim="800000"/>
                      <a:headEnd/>
                      <a:tailEnd/>
                    </a:ln>
                  </pic:spPr>
                </pic:pic>
              </a:graphicData>
            </a:graphic>
          </wp:inline>
        </w:drawing>
      </w:r>
    </w:p>
    <w:p w:rsidR="00136DD0" w:rsidRPr="007525CD" w:rsidRDefault="00136DD0" w:rsidP="00A84C59">
      <w:pPr>
        <w:spacing w:after="0" w:line="240" w:lineRule="auto"/>
        <w:rPr>
          <w:rFonts w:ascii="Times New Roman" w:hAnsi="Times New Roman" w:cs="Times New Roman"/>
          <w:sz w:val="28"/>
        </w:rPr>
      </w:pPr>
    </w:p>
    <w:p w:rsidR="00136DD0" w:rsidRPr="007525CD" w:rsidRDefault="00136DD0" w:rsidP="00A84C59">
      <w:pPr>
        <w:spacing w:after="0" w:line="240" w:lineRule="auto"/>
        <w:ind w:left="6373"/>
        <w:rPr>
          <w:rFonts w:ascii="Times New Roman" w:hAnsi="Times New Roman" w:cs="Times New Roman"/>
          <w:b/>
          <w:sz w:val="32"/>
          <w:szCs w:val="32"/>
        </w:rPr>
      </w:pPr>
      <w:r w:rsidRPr="007525CD">
        <w:rPr>
          <w:rFonts w:ascii="Times New Roman" w:hAnsi="Times New Roman" w:cs="Times New Roman"/>
          <w:b/>
          <w:sz w:val="32"/>
          <w:szCs w:val="32"/>
        </w:rPr>
        <w:t>Б.П. Середа</w:t>
      </w:r>
    </w:p>
    <w:p w:rsidR="00136DD0" w:rsidRPr="007525CD" w:rsidRDefault="00136DD0" w:rsidP="00A84C59">
      <w:pPr>
        <w:spacing w:after="0" w:line="240" w:lineRule="auto"/>
        <w:ind w:left="6373"/>
        <w:rPr>
          <w:rFonts w:ascii="Times New Roman" w:hAnsi="Times New Roman" w:cs="Times New Roman"/>
          <w:b/>
          <w:sz w:val="32"/>
          <w:szCs w:val="32"/>
        </w:rPr>
      </w:pPr>
      <w:r w:rsidRPr="007525CD">
        <w:rPr>
          <w:rFonts w:ascii="Times New Roman" w:hAnsi="Times New Roman" w:cs="Times New Roman"/>
          <w:b/>
          <w:sz w:val="32"/>
          <w:szCs w:val="32"/>
        </w:rPr>
        <w:t>В.М. Проценко</w:t>
      </w:r>
    </w:p>
    <w:p w:rsidR="00136DD0" w:rsidRPr="007525CD" w:rsidRDefault="00136DD0" w:rsidP="00A84C59">
      <w:pPr>
        <w:spacing w:after="0" w:line="240" w:lineRule="auto"/>
        <w:ind w:left="6373"/>
        <w:rPr>
          <w:rFonts w:ascii="Times New Roman" w:hAnsi="Times New Roman" w:cs="Times New Roman"/>
          <w:b/>
          <w:sz w:val="32"/>
          <w:szCs w:val="32"/>
        </w:rPr>
      </w:pPr>
    </w:p>
    <w:p w:rsidR="00136DD0" w:rsidRPr="007525CD" w:rsidRDefault="00136DD0" w:rsidP="00A84C59">
      <w:pPr>
        <w:spacing w:after="0" w:line="240" w:lineRule="auto"/>
        <w:jc w:val="center"/>
        <w:rPr>
          <w:rFonts w:ascii="Times New Roman" w:hAnsi="Times New Roman" w:cs="Times New Roman"/>
          <w:sz w:val="36"/>
          <w:szCs w:val="36"/>
        </w:rPr>
      </w:pPr>
    </w:p>
    <w:p w:rsidR="00136DD0" w:rsidRPr="007525CD" w:rsidRDefault="00136DD0" w:rsidP="00A84C59">
      <w:pPr>
        <w:spacing w:after="0" w:line="240" w:lineRule="auto"/>
        <w:jc w:val="center"/>
        <w:rPr>
          <w:rFonts w:ascii="Times New Roman" w:hAnsi="Times New Roman" w:cs="Times New Roman"/>
          <w:sz w:val="36"/>
          <w:szCs w:val="36"/>
        </w:rPr>
      </w:pPr>
    </w:p>
    <w:p w:rsidR="00136DD0" w:rsidRPr="007525CD" w:rsidRDefault="00136DD0" w:rsidP="00A84C59">
      <w:pPr>
        <w:spacing w:after="0" w:line="240" w:lineRule="auto"/>
        <w:jc w:val="center"/>
        <w:rPr>
          <w:rFonts w:ascii="Times New Roman" w:hAnsi="Times New Roman" w:cs="Times New Roman"/>
          <w:sz w:val="36"/>
          <w:szCs w:val="36"/>
        </w:rPr>
      </w:pPr>
    </w:p>
    <w:p w:rsidR="00136DD0" w:rsidRPr="007525CD" w:rsidRDefault="00136DD0" w:rsidP="00A84C59">
      <w:pPr>
        <w:spacing w:after="0" w:line="240" w:lineRule="auto"/>
        <w:jc w:val="center"/>
        <w:rPr>
          <w:rFonts w:ascii="Times New Roman" w:hAnsi="Times New Roman" w:cs="Times New Roman"/>
          <w:sz w:val="36"/>
          <w:szCs w:val="36"/>
        </w:rPr>
      </w:pPr>
    </w:p>
    <w:p w:rsidR="00136DD0" w:rsidRPr="007525CD" w:rsidRDefault="00136DD0" w:rsidP="00A84C59">
      <w:pPr>
        <w:spacing w:after="0" w:line="240" w:lineRule="auto"/>
        <w:jc w:val="center"/>
        <w:rPr>
          <w:rFonts w:ascii="Times New Roman" w:hAnsi="Times New Roman" w:cs="Times New Roman"/>
          <w:sz w:val="36"/>
          <w:szCs w:val="36"/>
        </w:rPr>
      </w:pPr>
    </w:p>
    <w:p w:rsidR="00136DD0" w:rsidRPr="007525CD" w:rsidRDefault="00136DD0" w:rsidP="00A84C59">
      <w:pPr>
        <w:spacing w:after="0" w:line="240" w:lineRule="auto"/>
        <w:jc w:val="center"/>
        <w:rPr>
          <w:rFonts w:ascii="Times New Roman" w:hAnsi="Times New Roman" w:cs="Times New Roman"/>
          <w:b/>
          <w:sz w:val="36"/>
          <w:szCs w:val="36"/>
        </w:rPr>
      </w:pPr>
      <w:r w:rsidRPr="007525CD">
        <w:rPr>
          <w:rFonts w:ascii="Times New Roman" w:hAnsi="Times New Roman" w:cs="Times New Roman"/>
          <w:b/>
          <w:sz w:val="36"/>
          <w:szCs w:val="36"/>
        </w:rPr>
        <w:t>ВИГОТОВЛЕННЯ СПЕЦІАЛЬНИХ ВИДІВ ПРОКАТУ</w:t>
      </w:r>
    </w:p>
    <w:p w:rsidR="00136DD0" w:rsidRPr="007525CD" w:rsidRDefault="00136DD0" w:rsidP="00A84C59">
      <w:pPr>
        <w:spacing w:after="0" w:line="240" w:lineRule="auto"/>
        <w:jc w:val="center"/>
        <w:rPr>
          <w:rFonts w:ascii="Times New Roman" w:hAnsi="Times New Roman" w:cs="Times New Roman"/>
          <w:sz w:val="28"/>
          <w:szCs w:val="28"/>
        </w:rPr>
      </w:pPr>
    </w:p>
    <w:p w:rsidR="00136DD0" w:rsidRPr="007525CD" w:rsidRDefault="002C03F2" w:rsidP="00A84C59">
      <w:pPr>
        <w:spacing w:after="0" w:line="240" w:lineRule="auto"/>
        <w:jc w:val="center"/>
        <w:rPr>
          <w:rFonts w:ascii="Times New Roman" w:hAnsi="Times New Roman" w:cs="Times New Roman"/>
          <w:b/>
          <w:sz w:val="32"/>
          <w:szCs w:val="32"/>
        </w:rPr>
      </w:pPr>
      <w:r w:rsidRPr="007525CD">
        <w:rPr>
          <w:rFonts w:ascii="Times New Roman" w:hAnsi="Times New Roman" w:cs="Times New Roman"/>
          <w:b/>
          <w:sz w:val="32"/>
          <w:szCs w:val="32"/>
        </w:rPr>
        <w:t>Навчально</w:t>
      </w:r>
      <w:r w:rsidR="00136DD0" w:rsidRPr="007525CD">
        <w:rPr>
          <w:rFonts w:ascii="Times New Roman" w:hAnsi="Times New Roman" w:cs="Times New Roman"/>
          <w:b/>
          <w:sz w:val="32"/>
          <w:szCs w:val="32"/>
        </w:rPr>
        <w:t>-методичний посібник</w:t>
      </w:r>
    </w:p>
    <w:p w:rsidR="00136DD0" w:rsidRPr="007525CD" w:rsidRDefault="00136DD0" w:rsidP="00A84C59">
      <w:pPr>
        <w:spacing w:after="0" w:line="240" w:lineRule="auto"/>
        <w:jc w:val="center"/>
        <w:rPr>
          <w:rFonts w:ascii="Times New Roman" w:hAnsi="Times New Roman" w:cs="Times New Roman"/>
          <w:i/>
          <w:iCs/>
          <w:sz w:val="28"/>
          <w:szCs w:val="28"/>
        </w:rPr>
      </w:pPr>
    </w:p>
    <w:p w:rsidR="00136DD0" w:rsidRPr="007525CD" w:rsidRDefault="00136DD0" w:rsidP="00A84C59">
      <w:pPr>
        <w:spacing w:after="0" w:line="240" w:lineRule="auto"/>
        <w:jc w:val="center"/>
        <w:rPr>
          <w:rFonts w:ascii="Times New Roman" w:hAnsi="Times New Roman" w:cs="Times New Roman"/>
          <w:b/>
          <w:sz w:val="28"/>
          <w:szCs w:val="28"/>
        </w:rPr>
      </w:pPr>
      <w:r w:rsidRPr="007525CD">
        <w:rPr>
          <w:rFonts w:ascii="Times New Roman" w:hAnsi="Times New Roman" w:cs="Times New Roman"/>
          <w:b/>
          <w:i/>
          <w:iCs/>
          <w:sz w:val="28"/>
          <w:szCs w:val="28"/>
        </w:rPr>
        <w:t>для студентів  ЗД1А спеціальності 7.090404  «Обробка металів тиском»</w:t>
      </w:r>
    </w:p>
    <w:p w:rsidR="00136DD0" w:rsidRPr="007525CD" w:rsidRDefault="00136DD0" w:rsidP="00A84C59">
      <w:pPr>
        <w:spacing w:after="0" w:line="240" w:lineRule="auto"/>
        <w:jc w:val="center"/>
        <w:rPr>
          <w:rFonts w:ascii="Times New Roman" w:hAnsi="Times New Roman" w:cs="Times New Roman"/>
          <w:b/>
          <w:sz w:val="28"/>
          <w:szCs w:val="28"/>
        </w:rPr>
      </w:pPr>
      <w:r w:rsidRPr="007525CD">
        <w:rPr>
          <w:rFonts w:ascii="Times New Roman" w:hAnsi="Times New Roman" w:cs="Times New Roman"/>
          <w:b/>
          <w:i/>
          <w:iCs/>
          <w:sz w:val="28"/>
          <w:szCs w:val="28"/>
        </w:rPr>
        <w:t>денного і заочного відділень</w:t>
      </w:r>
    </w:p>
    <w:p w:rsidR="00136DD0" w:rsidRPr="007525CD" w:rsidRDefault="00136DD0" w:rsidP="00A84C59">
      <w:pPr>
        <w:spacing w:after="0" w:line="240" w:lineRule="auto"/>
        <w:rPr>
          <w:rFonts w:ascii="Times New Roman" w:hAnsi="Times New Roman" w:cs="Times New Roman"/>
          <w:iCs/>
          <w:sz w:val="28"/>
          <w:szCs w:val="28"/>
        </w:rPr>
      </w:pPr>
    </w:p>
    <w:p w:rsidR="00136DD0" w:rsidRPr="007525CD" w:rsidRDefault="00136DD0" w:rsidP="00A84C59">
      <w:pPr>
        <w:spacing w:after="0" w:line="240" w:lineRule="auto"/>
        <w:jc w:val="center"/>
        <w:rPr>
          <w:rFonts w:ascii="Times New Roman" w:hAnsi="Times New Roman" w:cs="Times New Roman"/>
          <w:iCs/>
          <w:sz w:val="28"/>
          <w:szCs w:val="28"/>
        </w:rPr>
      </w:pPr>
    </w:p>
    <w:p w:rsidR="00136DD0" w:rsidRPr="007525CD" w:rsidRDefault="00136DD0" w:rsidP="00A84C59">
      <w:pPr>
        <w:spacing w:after="0" w:line="240" w:lineRule="auto"/>
        <w:jc w:val="center"/>
        <w:rPr>
          <w:rFonts w:ascii="Times New Roman" w:hAnsi="Times New Roman" w:cs="Times New Roman"/>
          <w:iCs/>
          <w:sz w:val="28"/>
          <w:szCs w:val="28"/>
        </w:rPr>
      </w:pPr>
    </w:p>
    <w:p w:rsidR="00136DD0" w:rsidRPr="007525CD" w:rsidRDefault="00136DD0" w:rsidP="00A84C59">
      <w:pPr>
        <w:spacing w:after="0" w:line="240" w:lineRule="auto"/>
        <w:jc w:val="center"/>
        <w:rPr>
          <w:rFonts w:ascii="Times New Roman" w:hAnsi="Times New Roman" w:cs="Times New Roman"/>
          <w:iCs/>
          <w:sz w:val="28"/>
          <w:szCs w:val="28"/>
        </w:rPr>
      </w:pPr>
    </w:p>
    <w:p w:rsidR="00136DD0" w:rsidRPr="007525CD" w:rsidRDefault="00136DD0" w:rsidP="00A84C59">
      <w:pPr>
        <w:spacing w:after="0" w:line="240" w:lineRule="auto"/>
        <w:jc w:val="center"/>
        <w:rPr>
          <w:rFonts w:ascii="Times New Roman" w:hAnsi="Times New Roman" w:cs="Times New Roman"/>
          <w:iCs/>
          <w:sz w:val="28"/>
          <w:szCs w:val="28"/>
        </w:rPr>
      </w:pPr>
    </w:p>
    <w:p w:rsidR="00136DD0" w:rsidRPr="007525CD" w:rsidRDefault="00136DD0" w:rsidP="00A84C59">
      <w:pPr>
        <w:spacing w:after="0" w:line="240" w:lineRule="auto"/>
        <w:jc w:val="center"/>
        <w:rPr>
          <w:rFonts w:ascii="Times New Roman" w:hAnsi="Times New Roman" w:cs="Times New Roman"/>
          <w:iCs/>
          <w:sz w:val="28"/>
          <w:szCs w:val="28"/>
        </w:rPr>
      </w:pPr>
    </w:p>
    <w:p w:rsidR="00136DD0" w:rsidRPr="007525CD" w:rsidRDefault="00136DD0" w:rsidP="00A84C59">
      <w:pPr>
        <w:spacing w:after="0" w:line="240" w:lineRule="auto"/>
        <w:jc w:val="center"/>
        <w:rPr>
          <w:rFonts w:ascii="Times New Roman" w:hAnsi="Times New Roman" w:cs="Times New Roman"/>
          <w:iCs/>
          <w:sz w:val="28"/>
          <w:szCs w:val="28"/>
        </w:rPr>
      </w:pPr>
    </w:p>
    <w:p w:rsidR="00136DD0" w:rsidRPr="007525CD" w:rsidRDefault="00136DD0" w:rsidP="00A84C59">
      <w:pPr>
        <w:spacing w:after="0" w:line="240" w:lineRule="auto"/>
        <w:rPr>
          <w:rFonts w:ascii="Times New Roman" w:hAnsi="Times New Roman" w:cs="Times New Roman"/>
          <w:iCs/>
          <w:sz w:val="28"/>
          <w:szCs w:val="28"/>
        </w:rPr>
      </w:pPr>
    </w:p>
    <w:p w:rsidR="00136DD0" w:rsidRPr="007525CD" w:rsidRDefault="00136DD0" w:rsidP="00A84C59">
      <w:pPr>
        <w:spacing w:after="0" w:line="240" w:lineRule="auto"/>
        <w:rPr>
          <w:rFonts w:ascii="Times New Roman" w:hAnsi="Times New Roman" w:cs="Times New Roman"/>
          <w:iCs/>
          <w:sz w:val="28"/>
          <w:szCs w:val="28"/>
        </w:rPr>
      </w:pPr>
    </w:p>
    <w:p w:rsidR="00136DD0" w:rsidRPr="007525CD" w:rsidRDefault="00136DD0" w:rsidP="00A84C59">
      <w:pPr>
        <w:spacing w:after="0" w:line="240" w:lineRule="auto"/>
        <w:rPr>
          <w:rFonts w:ascii="Times New Roman" w:hAnsi="Times New Roman" w:cs="Times New Roman"/>
          <w:iCs/>
          <w:sz w:val="28"/>
          <w:szCs w:val="28"/>
        </w:rPr>
      </w:pPr>
    </w:p>
    <w:p w:rsidR="00136DD0" w:rsidRPr="007525CD" w:rsidRDefault="00136DD0" w:rsidP="00A84C59">
      <w:pPr>
        <w:spacing w:after="0" w:line="240" w:lineRule="auto"/>
        <w:rPr>
          <w:rFonts w:ascii="Times New Roman" w:hAnsi="Times New Roman" w:cs="Times New Roman"/>
          <w:iCs/>
          <w:sz w:val="28"/>
          <w:szCs w:val="28"/>
        </w:rPr>
      </w:pPr>
    </w:p>
    <w:p w:rsidR="00136DD0" w:rsidRPr="007525CD" w:rsidRDefault="00136DD0" w:rsidP="00A84C59">
      <w:pPr>
        <w:spacing w:after="0" w:line="240" w:lineRule="auto"/>
        <w:rPr>
          <w:rFonts w:ascii="Times New Roman" w:hAnsi="Times New Roman" w:cs="Times New Roman"/>
          <w:iCs/>
          <w:sz w:val="28"/>
          <w:szCs w:val="28"/>
        </w:rPr>
      </w:pPr>
    </w:p>
    <w:p w:rsidR="00136DD0" w:rsidRPr="007525CD" w:rsidRDefault="00136DD0" w:rsidP="00A84C59">
      <w:pPr>
        <w:spacing w:after="0" w:line="240" w:lineRule="auto"/>
        <w:rPr>
          <w:rFonts w:ascii="Times New Roman" w:hAnsi="Times New Roman" w:cs="Times New Roman"/>
          <w:iCs/>
          <w:sz w:val="28"/>
          <w:szCs w:val="28"/>
        </w:rPr>
      </w:pPr>
    </w:p>
    <w:p w:rsidR="00136DD0" w:rsidRPr="007525CD" w:rsidRDefault="00136DD0" w:rsidP="00A84C59">
      <w:pPr>
        <w:spacing w:after="0" w:line="240" w:lineRule="auto"/>
        <w:rPr>
          <w:rFonts w:ascii="Times New Roman" w:hAnsi="Times New Roman" w:cs="Times New Roman"/>
          <w:iCs/>
          <w:sz w:val="28"/>
          <w:szCs w:val="28"/>
        </w:rPr>
      </w:pPr>
    </w:p>
    <w:p w:rsidR="00136DD0" w:rsidRPr="007525CD" w:rsidRDefault="00136DD0" w:rsidP="00A84C59">
      <w:pPr>
        <w:spacing w:after="0" w:line="240" w:lineRule="auto"/>
        <w:rPr>
          <w:rFonts w:ascii="Times New Roman" w:hAnsi="Times New Roman" w:cs="Times New Roman"/>
          <w:iCs/>
          <w:sz w:val="28"/>
          <w:szCs w:val="28"/>
        </w:rPr>
      </w:pPr>
    </w:p>
    <w:p w:rsidR="00136DD0" w:rsidRPr="007525CD" w:rsidRDefault="00136DD0" w:rsidP="00A84C59">
      <w:pPr>
        <w:spacing w:after="0" w:line="240" w:lineRule="auto"/>
        <w:rPr>
          <w:rFonts w:ascii="Times New Roman" w:hAnsi="Times New Roman" w:cs="Times New Roman"/>
          <w:iCs/>
          <w:sz w:val="28"/>
          <w:szCs w:val="28"/>
        </w:rPr>
      </w:pPr>
    </w:p>
    <w:p w:rsidR="00136DD0" w:rsidRPr="007525CD" w:rsidRDefault="00136DD0" w:rsidP="00A84C59">
      <w:pPr>
        <w:spacing w:after="0" w:line="240" w:lineRule="auto"/>
        <w:rPr>
          <w:rFonts w:ascii="Times New Roman" w:hAnsi="Times New Roman" w:cs="Times New Roman"/>
          <w:iCs/>
          <w:sz w:val="28"/>
          <w:szCs w:val="28"/>
        </w:rPr>
      </w:pPr>
    </w:p>
    <w:p w:rsidR="00136DD0" w:rsidRPr="007525CD" w:rsidRDefault="00136DD0" w:rsidP="00A84C59">
      <w:pPr>
        <w:spacing w:after="0" w:line="240" w:lineRule="auto"/>
        <w:rPr>
          <w:rFonts w:ascii="Times New Roman" w:hAnsi="Times New Roman" w:cs="Times New Roman"/>
          <w:iCs/>
          <w:sz w:val="28"/>
          <w:szCs w:val="28"/>
        </w:rPr>
      </w:pPr>
    </w:p>
    <w:p w:rsidR="00136DD0" w:rsidRPr="007525CD" w:rsidRDefault="00136DD0" w:rsidP="00A84C59">
      <w:pPr>
        <w:spacing w:after="0" w:line="240" w:lineRule="auto"/>
        <w:rPr>
          <w:rFonts w:ascii="Times New Roman" w:hAnsi="Times New Roman" w:cs="Times New Roman"/>
          <w:iCs/>
          <w:sz w:val="28"/>
          <w:szCs w:val="28"/>
        </w:rPr>
      </w:pPr>
    </w:p>
    <w:p w:rsidR="00136DD0" w:rsidRPr="007525CD" w:rsidRDefault="00136DD0" w:rsidP="00A84C59">
      <w:pPr>
        <w:spacing w:after="0" w:line="240" w:lineRule="auto"/>
        <w:rPr>
          <w:rFonts w:ascii="Times New Roman" w:hAnsi="Times New Roman" w:cs="Times New Roman"/>
          <w:iCs/>
          <w:sz w:val="28"/>
          <w:szCs w:val="28"/>
        </w:rPr>
      </w:pPr>
    </w:p>
    <w:p w:rsidR="00136DD0" w:rsidRPr="007525CD" w:rsidRDefault="00136DD0" w:rsidP="00A84C59">
      <w:pPr>
        <w:shd w:val="clear" w:color="auto" w:fill="FFFFFF"/>
        <w:spacing w:after="0" w:line="240" w:lineRule="auto"/>
        <w:ind w:right="-108"/>
        <w:jc w:val="center"/>
        <w:rPr>
          <w:rFonts w:ascii="Times New Roman" w:hAnsi="Times New Roman" w:cs="Times New Roman"/>
          <w:bCs/>
          <w:color w:val="000000"/>
          <w:sz w:val="28"/>
          <w:szCs w:val="28"/>
        </w:rPr>
      </w:pPr>
      <w:r w:rsidRPr="007525CD">
        <w:rPr>
          <w:rFonts w:ascii="Times New Roman" w:hAnsi="Times New Roman" w:cs="Times New Roman"/>
          <w:bCs/>
          <w:color w:val="000000"/>
          <w:sz w:val="28"/>
          <w:szCs w:val="28"/>
        </w:rPr>
        <w:lastRenderedPageBreak/>
        <w:t>Міністерство освіти і науки, молоді та спорту України</w:t>
      </w:r>
    </w:p>
    <w:p w:rsidR="00136DD0" w:rsidRPr="007525CD" w:rsidRDefault="00136DD0" w:rsidP="00A84C59">
      <w:pPr>
        <w:spacing w:after="0" w:line="240" w:lineRule="auto"/>
        <w:jc w:val="center"/>
        <w:rPr>
          <w:rFonts w:ascii="Times New Roman" w:hAnsi="Times New Roman" w:cs="Times New Roman"/>
          <w:i/>
          <w:iCs/>
          <w:sz w:val="28"/>
          <w:szCs w:val="28"/>
        </w:rPr>
      </w:pPr>
      <w:r w:rsidRPr="007525CD">
        <w:rPr>
          <w:rFonts w:ascii="Times New Roman" w:hAnsi="Times New Roman" w:cs="Times New Roman"/>
          <w:bCs/>
          <w:sz w:val="28"/>
          <w:szCs w:val="28"/>
        </w:rPr>
        <w:t>Запорізька державна інженерна академія</w:t>
      </w:r>
    </w:p>
    <w:p w:rsidR="00136DD0" w:rsidRPr="007525CD" w:rsidRDefault="00136DD0" w:rsidP="00A84C59">
      <w:pPr>
        <w:spacing w:after="0" w:line="240" w:lineRule="auto"/>
        <w:rPr>
          <w:rFonts w:ascii="Times New Roman" w:hAnsi="Times New Roman" w:cs="Times New Roman"/>
          <w:iCs/>
          <w:sz w:val="28"/>
          <w:szCs w:val="28"/>
        </w:rPr>
      </w:pPr>
    </w:p>
    <w:p w:rsidR="00136DD0" w:rsidRPr="007525CD" w:rsidRDefault="00136DD0" w:rsidP="00A84C59">
      <w:pPr>
        <w:spacing w:after="0" w:line="240" w:lineRule="auto"/>
        <w:jc w:val="center"/>
        <w:rPr>
          <w:rFonts w:ascii="Times New Roman" w:hAnsi="Times New Roman" w:cs="Times New Roman"/>
          <w:iCs/>
          <w:sz w:val="28"/>
          <w:szCs w:val="28"/>
        </w:rPr>
      </w:pPr>
    </w:p>
    <w:p w:rsidR="00136DD0" w:rsidRPr="007525CD" w:rsidRDefault="00136DD0" w:rsidP="00A84C59">
      <w:pPr>
        <w:spacing w:after="0" w:line="240" w:lineRule="auto"/>
        <w:jc w:val="center"/>
        <w:rPr>
          <w:rFonts w:ascii="Times New Roman" w:hAnsi="Times New Roman" w:cs="Times New Roman"/>
          <w:iCs/>
          <w:sz w:val="28"/>
          <w:szCs w:val="28"/>
        </w:rPr>
      </w:pPr>
    </w:p>
    <w:p w:rsidR="00136DD0" w:rsidRPr="007525CD" w:rsidRDefault="00136DD0" w:rsidP="00A84C59">
      <w:pPr>
        <w:spacing w:after="0" w:line="240" w:lineRule="auto"/>
        <w:jc w:val="center"/>
        <w:rPr>
          <w:rFonts w:ascii="Times New Roman" w:hAnsi="Times New Roman" w:cs="Times New Roman"/>
          <w:iCs/>
          <w:sz w:val="28"/>
          <w:szCs w:val="28"/>
        </w:rPr>
      </w:pPr>
    </w:p>
    <w:p w:rsidR="00136DD0" w:rsidRPr="007525CD" w:rsidRDefault="00F91096" w:rsidP="00F91096">
      <w:pPr>
        <w:spacing w:after="0" w:line="240" w:lineRule="auto"/>
        <w:ind w:left="4678"/>
        <w:jc w:val="right"/>
        <w:rPr>
          <w:rFonts w:ascii="Times New Roman" w:hAnsi="Times New Roman" w:cs="Times New Roman"/>
          <w:i/>
          <w:iCs/>
          <w:sz w:val="28"/>
          <w:szCs w:val="28"/>
        </w:rPr>
      </w:pPr>
      <w:r w:rsidRPr="007525CD">
        <w:rPr>
          <w:rFonts w:ascii="Times New Roman" w:hAnsi="Times New Roman" w:cs="Times New Roman"/>
          <w:i/>
          <w:iCs/>
          <w:sz w:val="28"/>
          <w:szCs w:val="28"/>
        </w:rPr>
        <w:t>Затверджено до друку</w:t>
      </w:r>
    </w:p>
    <w:p w:rsidR="00F91096" w:rsidRPr="007525CD" w:rsidRDefault="00F91096" w:rsidP="00F91096">
      <w:pPr>
        <w:spacing w:after="0" w:line="240" w:lineRule="auto"/>
        <w:ind w:left="4678"/>
        <w:jc w:val="right"/>
        <w:rPr>
          <w:rFonts w:ascii="Times New Roman" w:hAnsi="Times New Roman" w:cs="Times New Roman"/>
          <w:i/>
          <w:iCs/>
          <w:sz w:val="28"/>
          <w:szCs w:val="28"/>
        </w:rPr>
      </w:pPr>
      <w:r w:rsidRPr="007525CD">
        <w:rPr>
          <w:rFonts w:ascii="Times New Roman" w:hAnsi="Times New Roman" w:cs="Times New Roman"/>
          <w:i/>
          <w:iCs/>
          <w:sz w:val="28"/>
          <w:szCs w:val="28"/>
        </w:rPr>
        <w:t>рішенням науково-методичної ради ЗДІА</w:t>
      </w:r>
    </w:p>
    <w:p w:rsidR="00F91096" w:rsidRPr="007525CD" w:rsidRDefault="00F91096" w:rsidP="00F91096">
      <w:pPr>
        <w:spacing w:after="0" w:line="240" w:lineRule="auto"/>
        <w:ind w:left="4678"/>
        <w:jc w:val="right"/>
        <w:rPr>
          <w:rFonts w:ascii="Times New Roman" w:hAnsi="Times New Roman" w:cs="Times New Roman"/>
          <w:i/>
          <w:iCs/>
          <w:sz w:val="28"/>
          <w:szCs w:val="28"/>
        </w:rPr>
      </w:pPr>
      <w:r w:rsidRPr="007525CD">
        <w:rPr>
          <w:rFonts w:ascii="Times New Roman" w:hAnsi="Times New Roman" w:cs="Times New Roman"/>
          <w:i/>
          <w:iCs/>
          <w:sz w:val="28"/>
          <w:szCs w:val="28"/>
        </w:rPr>
        <w:t>протокол №    від       2011 р.</w:t>
      </w:r>
    </w:p>
    <w:p w:rsidR="00136DD0" w:rsidRPr="007525CD" w:rsidRDefault="00136DD0" w:rsidP="00A84C59">
      <w:pPr>
        <w:spacing w:after="0" w:line="240" w:lineRule="auto"/>
        <w:jc w:val="center"/>
        <w:rPr>
          <w:rFonts w:ascii="Times New Roman" w:hAnsi="Times New Roman" w:cs="Times New Roman"/>
          <w:iCs/>
          <w:sz w:val="28"/>
          <w:szCs w:val="28"/>
        </w:rPr>
      </w:pPr>
    </w:p>
    <w:p w:rsidR="00136DD0" w:rsidRPr="007525CD" w:rsidRDefault="00136DD0" w:rsidP="00A84C59">
      <w:pPr>
        <w:spacing w:after="0" w:line="240" w:lineRule="auto"/>
        <w:jc w:val="center"/>
        <w:rPr>
          <w:rFonts w:ascii="Times New Roman" w:hAnsi="Times New Roman" w:cs="Times New Roman"/>
          <w:iCs/>
          <w:sz w:val="28"/>
          <w:szCs w:val="28"/>
        </w:rPr>
      </w:pPr>
    </w:p>
    <w:p w:rsidR="00136DD0" w:rsidRPr="007525CD" w:rsidRDefault="00136DD0" w:rsidP="00A84C59">
      <w:pPr>
        <w:spacing w:after="0" w:line="240" w:lineRule="auto"/>
        <w:rPr>
          <w:rFonts w:ascii="Times New Roman" w:hAnsi="Times New Roman" w:cs="Times New Roman"/>
          <w:iCs/>
          <w:sz w:val="28"/>
          <w:szCs w:val="28"/>
        </w:rPr>
      </w:pPr>
    </w:p>
    <w:p w:rsidR="00136DD0" w:rsidRPr="007525CD" w:rsidRDefault="00136DD0" w:rsidP="00A84C59">
      <w:pPr>
        <w:spacing w:after="0" w:line="240" w:lineRule="auto"/>
        <w:rPr>
          <w:rFonts w:ascii="Times New Roman" w:hAnsi="Times New Roman" w:cs="Times New Roman"/>
          <w:iCs/>
          <w:sz w:val="28"/>
          <w:szCs w:val="28"/>
        </w:rPr>
      </w:pPr>
    </w:p>
    <w:p w:rsidR="00136DD0" w:rsidRPr="007525CD" w:rsidRDefault="00136DD0" w:rsidP="00A84C59">
      <w:pPr>
        <w:spacing w:after="0" w:line="240" w:lineRule="auto"/>
        <w:rPr>
          <w:rFonts w:ascii="Times New Roman" w:hAnsi="Times New Roman" w:cs="Times New Roman"/>
          <w:iCs/>
          <w:sz w:val="28"/>
          <w:szCs w:val="28"/>
        </w:rPr>
      </w:pPr>
    </w:p>
    <w:p w:rsidR="00136DD0" w:rsidRPr="007525CD" w:rsidRDefault="00136DD0" w:rsidP="00A84C59">
      <w:pPr>
        <w:spacing w:after="0" w:line="240" w:lineRule="auto"/>
        <w:rPr>
          <w:rFonts w:ascii="Times New Roman" w:hAnsi="Times New Roman" w:cs="Times New Roman"/>
          <w:iCs/>
          <w:sz w:val="28"/>
          <w:szCs w:val="28"/>
        </w:rPr>
      </w:pPr>
    </w:p>
    <w:p w:rsidR="00136DD0" w:rsidRPr="007525CD" w:rsidRDefault="00136DD0" w:rsidP="00A84C59">
      <w:pPr>
        <w:spacing w:after="0" w:line="240" w:lineRule="auto"/>
        <w:rPr>
          <w:rFonts w:ascii="Times New Roman" w:hAnsi="Times New Roman" w:cs="Times New Roman"/>
          <w:iCs/>
          <w:sz w:val="28"/>
          <w:szCs w:val="28"/>
        </w:rPr>
      </w:pPr>
    </w:p>
    <w:p w:rsidR="00136DD0" w:rsidRPr="007525CD" w:rsidRDefault="00136DD0" w:rsidP="00A84C59">
      <w:pPr>
        <w:spacing w:after="0" w:line="240" w:lineRule="auto"/>
        <w:jc w:val="center"/>
        <w:rPr>
          <w:rFonts w:ascii="Times New Roman" w:hAnsi="Times New Roman" w:cs="Times New Roman"/>
          <w:b/>
          <w:sz w:val="36"/>
          <w:szCs w:val="36"/>
        </w:rPr>
      </w:pPr>
      <w:r w:rsidRPr="007525CD">
        <w:rPr>
          <w:rFonts w:ascii="Times New Roman" w:hAnsi="Times New Roman" w:cs="Times New Roman"/>
          <w:b/>
          <w:sz w:val="36"/>
          <w:szCs w:val="36"/>
        </w:rPr>
        <w:t>ВИГОТОВЛЕННЯ СПЕЦІАЛЬНИХ ВИДІВ ПРОКАТУ</w:t>
      </w:r>
    </w:p>
    <w:p w:rsidR="00136DD0" w:rsidRPr="007525CD" w:rsidRDefault="00136DD0" w:rsidP="00A84C59">
      <w:pPr>
        <w:spacing w:after="0" w:line="240" w:lineRule="auto"/>
        <w:jc w:val="center"/>
        <w:rPr>
          <w:rFonts w:ascii="Times New Roman" w:hAnsi="Times New Roman" w:cs="Times New Roman"/>
          <w:sz w:val="28"/>
          <w:szCs w:val="28"/>
        </w:rPr>
      </w:pPr>
    </w:p>
    <w:p w:rsidR="00136DD0" w:rsidRPr="007525CD" w:rsidRDefault="002C03F2" w:rsidP="00A84C59">
      <w:pPr>
        <w:spacing w:after="0" w:line="240" w:lineRule="auto"/>
        <w:jc w:val="center"/>
        <w:rPr>
          <w:rFonts w:ascii="Times New Roman" w:hAnsi="Times New Roman" w:cs="Times New Roman"/>
          <w:b/>
          <w:sz w:val="32"/>
          <w:szCs w:val="32"/>
        </w:rPr>
      </w:pPr>
      <w:r w:rsidRPr="007525CD">
        <w:rPr>
          <w:rFonts w:ascii="Times New Roman" w:hAnsi="Times New Roman" w:cs="Times New Roman"/>
          <w:b/>
          <w:sz w:val="32"/>
          <w:szCs w:val="32"/>
        </w:rPr>
        <w:t>Навчально</w:t>
      </w:r>
      <w:r w:rsidR="00136DD0" w:rsidRPr="007525CD">
        <w:rPr>
          <w:rFonts w:ascii="Times New Roman" w:hAnsi="Times New Roman" w:cs="Times New Roman"/>
          <w:b/>
          <w:sz w:val="32"/>
          <w:szCs w:val="32"/>
        </w:rPr>
        <w:t>-методичний посібник</w:t>
      </w:r>
    </w:p>
    <w:p w:rsidR="00136DD0" w:rsidRPr="007525CD" w:rsidRDefault="00136DD0" w:rsidP="00A84C59">
      <w:pPr>
        <w:spacing w:after="0" w:line="240" w:lineRule="auto"/>
        <w:jc w:val="center"/>
        <w:rPr>
          <w:rFonts w:ascii="Times New Roman" w:hAnsi="Times New Roman" w:cs="Times New Roman"/>
          <w:i/>
          <w:iCs/>
          <w:sz w:val="28"/>
          <w:szCs w:val="28"/>
        </w:rPr>
      </w:pPr>
    </w:p>
    <w:p w:rsidR="00136DD0" w:rsidRPr="007525CD" w:rsidRDefault="00136DD0" w:rsidP="00A84C59">
      <w:pPr>
        <w:spacing w:after="0" w:line="240" w:lineRule="auto"/>
        <w:jc w:val="center"/>
        <w:rPr>
          <w:rFonts w:ascii="Times New Roman" w:hAnsi="Times New Roman" w:cs="Times New Roman"/>
          <w:b/>
          <w:sz w:val="28"/>
          <w:szCs w:val="28"/>
        </w:rPr>
      </w:pPr>
      <w:r w:rsidRPr="007525CD">
        <w:rPr>
          <w:rFonts w:ascii="Times New Roman" w:hAnsi="Times New Roman" w:cs="Times New Roman"/>
          <w:b/>
          <w:i/>
          <w:iCs/>
          <w:sz w:val="28"/>
          <w:szCs w:val="28"/>
        </w:rPr>
        <w:t>для студентів  ЗДІА спеціальності 7.090404  «Обробка металів тиском»</w:t>
      </w:r>
    </w:p>
    <w:p w:rsidR="00136DD0" w:rsidRPr="007525CD" w:rsidRDefault="00136DD0" w:rsidP="00A84C59">
      <w:pPr>
        <w:spacing w:after="0" w:line="240" w:lineRule="auto"/>
        <w:jc w:val="center"/>
        <w:rPr>
          <w:rFonts w:ascii="Times New Roman" w:hAnsi="Times New Roman" w:cs="Times New Roman"/>
          <w:b/>
          <w:sz w:val="28"/>
          <w:szCs w:val="28"/>
        </w:rPr>
      </w:pPr>
      <w:r w:rsidRPr="007525CD">
        <w:rPr>
          <w:rFonts w:ascii="Times New Roman" w:hAnsi="Times New Roman" w:cs="Times New Roman"/>
          <w:b/>
          <w:i/>
          <w:iCs/>
          <w:sz w:val="28"/>
          <w:szCs w:val="28"/>
        </w:rPr>
        <w:t>денного і заочного відділень</w:t>
      </w:r>
    </w:p>
    <w:p w:rsidR="00136DD0" w:rsidRPr="007525CD" w:rsidRDefault="00136DD0" w:rsidP="00A84C59">
      <w:pPr>
        <w:spacing w:after="0" w:line="240" w:lineRule="auto"/>
        <w:rPr>
          <w:rFonts w:ascii="Times New Roman" w:hAnsi="Times New Roman" w:cs="Times New Roman"/>
          <w:iCs/>
          <w:sz w:val="28"/>
          <w:szCs w:val="28"/>
        </w:rPr>
      </w:pPr>
    </w:p>
    <w:p w:rsidR="00136DD0" w:rsidRPr="007525CD" w:rsidRDefault="00136DD0" w:rsidP="00A84C59">
      <w:pPr>
        <w:spacing w:after="0" w:line="240" w:lineRule="auto"/>
        <w:rPr>
          <w:rFonts w:ascii="Times New Roman" w:hAnsi="Times New Roman" w:cs="Times New Roman"/>
          <w:iCs/>
          <w:sz w:val="28"/>
          <w:szCs w:val="28"/>
        </w:rPr>
      </w:pPr>
    </w:p>
    <w:p w:rsidR="00136DD0" w:rsidRPr="007525CD" w:rsidRDefault="00136DD0" w:rsidP="00A84C59">
      <w:pPr>
        <w:spacing w:after="0" w:line="240" w:lineRule="auto"/>
        <w:rPr>
          <w:rFonts w:ascii="Times New Roman" w:hAnsi="Times New Roman" w:cs="Times New Roman"/>
          <w:iCs/>
          <w:sz w:val="28"/>
          <w:szCs w:val="28"/>
        </w:rPr>
      </w:pPr>
    </w:p>
    <w:p w:rsidR="00136DD0" w:rsidRPr="007525CD" w:rsidRDefault="00136DD0" w:rsidP="00A84C59">
      <w:pPr>
        <w:spacing w:after="0" w:line="240" w:lineRule="auto"/>
        <w:rPr>
          <w:rFonts w:ascii="Times New Roman" w:hAnsi="Times New Roman" w:cs="Times New Roman"/>
          <w:iCs/>
          <w:sz w:val="28"/>
          <w:szCs w:val="28"/>
        </w:rPr>
      </w:pPr>
    </w:p>
    <w:p w:rsidR="00136DD0" w:rsidRPr="007525CD" w:rsidRDefault="00136DD0" w:rsidP="00A84C59">
      <w:pPr>
        <w:spacing w:after="0" w:line="240" w:lineRule="auto"/>
        <w:rPr>
          <w:rFonts w:ascii="Times New Roman" w:hAnsi="Times New Roman" w:cs="Times New Roman"/>
          <w:iCs/>
          <w:sz w:val="28"/>
          <w:szCs w:val="28"/>
        </w:rPr>
      </w:pPr>
    </w:p>
    <w:p w:rsidR="00136DD0" w:rsidRPr="007525CD" w:rsidRDefault="00136DD0" w:rsidP="00A84C59">
      <w:pPr>
        <w:spacing w:after="0" w:line="240" w:lineRule="auto"/>
        <w:ind w:left="5664"/>
        <w:rPr>
          <w:rFonts w:ascii="Times New Roman" w:hAnsi="Times New Roman" w:cs="Times New Roman"/>
          <w:i/>
          <w:iCs/>
          <w:sz w:val="28"/>
          <w:szCs w:val="28"/>
        </w:rPr>
      </w:pPr>
      <w:r w:rsidRPr="007525CD">
        <w:rPr>
          <w:rFonts w:ascii="Times New Roman" w:hAnsi="Times New Roman" w:cs="Times New Roman"/>
          <w:i/>
          <w:iCs/>
          <w:sz w:val="28"/>
          <w:szCs w:val="28"/>
        </w:rPr>
        <w:t xml:space="preserve">Рекомендовано до видання </w:t>
      </w:r>
    </w:p>
    <w:p w:rsidR="00136DD0" w:rsidRPr="007525CD" w:rsidRDefault="00136DD0" w:rsidP="00A84C59">
      <w:pPr>
        <w:spacing w:after="0" w:line="240" w:lineRule="auto"/>
        <w:ind w:left="5664"/>
        <w:rPr>
          <w:rFonts w:ascii="Times New Roman" w:hAnsi="Times New Roman" w:cs="Times New Roman"/>
          <w:i/>
          <w:iCs/>
          <w:sz w:val="28"/>
          <w:szCs w:val="28"/>
        </w:rPr>
      </w:pPr>
      <w:r w:rsidRPr="007525CD">
        <w:rPr>
          <w:rFonts w:ascii="Times New Roman" w:hAnsi="Times New Roman" w:cs="Times New Roman"/>
          <w:i/>
          <w:iCs/>
          <w:sz w:val="28"/>
          <w:szCs w:val="28"/>
        </w:rPr>
        <w:t>на засіданні кафедри ОМТ,</w:t>
      </w:r>
    </w:p>
    <w:p w:rsidR="00136DD0" w:rsidRPr="007525CD" w:rsidRDefault="00136DD0" w:rsidP="00A84C59">
      <w:pPr>
        <w:spacing w:after="0" w:line="240" w:lineRule="auto"/>
        <w:ind w:left="5664"/>
        <w:rPr>
          <w:rFonts w:ascii="Times New Roman" w:hAnsi="Times New Roman" w:cs="Times New Roman"/>
          <w:i/>
          <w:iCs/>
          <w:sz w:val="28"/>
          <w:szCs w:val="28"/>
        </w:rPr>
      </w:pPr>
      <w:r w:rsidRPr="007525CD">
        <w:rPr>
          <w:rFonts w:ascii="Times New Roman" w:hAnsi="Times New Roman" w:cs="Times New Roman"/>
          <w:i/>
          <w:iCs/>
          <w:sz w:val="28"/>
          <w:szCs w:val="28"/>
        </w:rPr>
        <w:t xml:space="preserve">протокол № </w:t>
      </w:r>
      <w:r w:rsidR="0096382C" w:rsidRPr="007525CD">
        <w:rPr>
          <w:rFonts w:ascii="Times New Roman" w:hAnsi="Times New Roman" w:cs="Times New Roman"/>
          <w:i/>
          <w:iCs/>
          <w:sz w:val="28"/>
          <w:szCs w:val="28"/>
        </w:rPr>
        <w:t>6</w:t>
      </w:r>
      <w:r w:rsidRPr="007525CD">
        <w:rPr>
          <w:rFonts w:ascii="Times New Roman" w:hAnsi="Times New Roman" w:cs="Times New Roman"/>
          <w:i/>
          <w:iCs/>
          <w:sz w:val="28"/>
          <w:szCs w:val="28"/>
        </w:rPr>
        <w:t xml:space="preserve"> від </w:t>
      </w:r>
      <w:r w:rsidR="0096382C" w:rsidRPr="007525CD">
        <w:rPr>
          <w:rFonts w:ascii="Times New Roman" w:hAnsi="Times New Roman" w:cs="Times New Roman"/>
          <w:i/>
          <w:iCs/>
          <w:sz w:val="28"/>
          <w:szCs w:val="28"/>
        </w:rPr>
        <w:t>08.11.</w:t>
      </w:r>
      <w:r w:rsidRPr="007525CD">
        <w:rPr>
          <w:rFonts w:ascii="Times New Roman" w:hAnsi="Times New Roman" w:cs="Times New Roman"/>
          <w:i/>
          <w:iCs/>
          <w:sz w:val="28"/>
          <w:szCs w:val="28"/>
        </w:rPr>
        <w:t xml:space="preserve"> 2011 р</w:t>
      </w:r>
    </w:p>
    <w:p w:rsidR="00136DD0" w:rsidRPr="007525CD" w:rsidRDefault="00136DD0" w:rsidP="00A84C59">
      <w:pPr>
        <w:spacing w:after="0" w:line="240" w:lineRule="auto"/>
        <w:rPr>
          <w:rFonts w:ascii="Times New Roman" w:hAnsi="Times New Roman" w:cs="Times New Roman"/>
          <w:iCs/>
          <w:sz w:val="28"/>
          <w:szCs w:val="28"/>
        </w:rPr>
      </w:pPr>
    </w:p>
    <w:p w:rsidR="00136DD0" w:rsidRPr="007525CD" w:rsidRDefault="00136DD0" w:rsidP="00A84C59">
      <w:pPr>
        <w:spacing w:after="0" w:line="240" w:lineRule="auto"/>
        <w:rPr>
          <w:rFonts w:ascii="Times New Roman" w:hAnsi="Times New Roman" w:cs="Times New Roman"/>
          <w:iCs/>
          <w:sz w:val="28"/>
          <w:szCs w:val="28"/>
        </w:rPr>
      </w:pPr>
    </w:p>
    <w:p w:rsidR="00136DD0" w:rsidRPr="007525CD" w:rsidRDefault="00136DD0" w:rsidP="00A84C59">
      <w:pPr>
        <w:spacing w:after="0" w:line="240" w:lineRule="auto"/>
        <w:rPr>
          <w:rFonts w:ascii="Times New Roman" w:hAnsi="Times New Roman" w:cs="Times New Roman"/>
          <w:iCs/>
          <w:sz w:val="28"/>
          <w:szCs w:val="28"/>
        </w:rPr>
      </w:pPr>
    </w:p>
    <w:p w:rsidR="00136DD0" w:rsidRPr="007525CD" w:rsidRDefault="00136DD0" w:rsidP="00A84C59">
      <w:pPr>
        <w:spacing w:after="0" w:line="240" w:lineRule="auto"/>
        <w:rPr>
          <w:rFonts w:ascii="Times New Roman" w:hAnsi="Times New Roman" w:cs="Times New Roman"/>
          <w:iCs/>
          <w:sz w:val="28"/>
          <w:szCs w:val="28"/>
        </w:rPr>
      </w:pPr>
    </w:p>
    <w:p w:rsidR="00136DD0" w:rsidRPr="007525CD" w:rsidRDefault="00136DD0" w:rsidP="00A84C59">
      <w:pPr>
        <w:spacing w:after="0" w:line="240" w:lineRule="auto"/>
        <w:rPr>
          <w:rFonts w:ascii="Times New Roman" w:hAnsi="Times New Roman" w:cs="Times New Roman"/>
          <w:iCs/>
          <w:sz w:val="28"/>
          <w:szCs w:val="28"/>
        </w:rPr>
      </w:pPr>
    </w:p>
    <w:p w:rsidR="00136DD0" w:rsidRPr="007525CD" w:rsidRDefault="00136DD0" w:rsidP="00A84C59">
      <w:pPr>
        <w:spacing w:after="0" w:line="240" w:lineRule="auto"/>
        <w:rPr>
          <w:rFonts w:ascii="Times New Roman" w:hAnsi="Times New Roman" w:cs="Times New Roman"/>
          <w:iCs/>
          <w:sz w:val="28"/>
          <w:szCs w:val="28"/>
        </w:rPr>
      </w:pPr>
    </w:p>
    <w:p w:rsidR="00136DD0" w:rsidRPr="007525CD" w:rsidRDefault="00136DD0" w:rsidP="00A84C59">
      <w:pPr>
        <w:spacing w:after="0" w:line="240" w:lineRule="auto"/>
        <w:rPr>
          <w:rFonts w:ascii="Times New Roman" w:hAnsi="Times New Roman" w:cs="Times New Roman"/>
          <w:iCs/>
          <w:sz w:val="28"/>
          <w:szCs w:val="28"/>
        </w:rPr>
      </w:pPr>
    </w:p>
    <w:p w:rsidR="00136DD0" w:rsidRPr="007525CD" w:rsidRDefault="00136DD0" w:rsidP="00A84C59">
      <w:pPr>
        <w:spacing w:after="0" w:line="240" w:lineRule="auto"/>
        <w:rPr>
          <w:rFonts w:ascii="Times New Roman" w:hAnsi="Times New Roman" w:cs="Times New Roman"/>
          <w:iCs/>
          <w:sz w:val="28"/>
          <w:szCs w:val="28"/>
        </w:rPr>
      </w:pPr>
    </w:p>
    <w:p w:rsidR="00136DD0" w:rsidRPr="007525CD" w:rsidRDefault="00136DD0" w:rsidP="00A84C59">
      <w:pPr>
        <w:spacing w:after="0" w:line="240" w:lineRule="auto"/>
        <w:rPr>
          <w:rFonts w:ascii="Times New Roman" w:hAnsi="Times New Roman" w:cs="Times New Roman"/>
          <w:iCs/>
          <w:sz w:val="28"/>
          <w:szCs w:val="28"/>
        </w:rPr>
      </w:pPr>
    </w:p>
    <w:p w:rsidR="00136DD0" w:rsidRPr="007525CD" w:rsidRDefault="00136DD0" w:rsidP="00A84C59">
      <w:pPr>
        <w:spacing w:after="0" w:line="240" w:lineRule="auto"/>
        <w:rPr>
          <w:rFonts w:ascii="Times New Roman" w:hAnsi="Times New Roman" w:cs="Times New Roman"/>
          <w:iCs/>
          <w:sz w:val="28"/>
          <w:szCs w:val="28"/>
        </w:rPr>
      </w:pPr>
    </w:p>
    <w:p w:rsidR="00136DD0" w:rsidRPr="007525CD" w:rsidRDefault="00136DD0" w:rsidP="00A84C59">
      <w:pPr>
        <w:spacing w:after="0" w:line="240" w:lineRule="auto"/>
        <w:jc w:val="center"/>
        <w:rPr>
          <w:rFonts w:ascii="Times New Roman" w:hAnsi="Times New Roman" w:cs="Times New Roman"/>
          <w:iCs/>
          <w:sz w:val="28"/>
          <w:szCs w:val="28"/>
        </w:rPr>
      </w:pPr>
      <w:r w:rsidRPr="007525CD">
        <w:rPr>
          <w:rFonts w:ascii="Times New Roman" w:hAnsi="Times New Roman" w:cs="Times New Roman"/>
          <w:iCs/>
          <w:sz w:val="28"/>
          <w:szCs w:val="28"/>
        </w:rPr>
        <w:t>Запоріжжя</w:t>
      </w:r>
    </w:p>
    <w:p w:rsidR="00136DD0" w:rsidRPr="007525CD" w:rsidRDefault="00136DD0" w:rsidP="00A84C59">
      <w:pPr>
        <w:spacing w:after="0" w:line="240" w:lineRule="auto"/>
        <w:jc w:val="center"/>
        <w:rPr>
          <w:rFonts w:ascii="Times New Roman" w:hAnsi="Times New Roman" w:cs="Times New Roman"/>
          <w:iCs/>
          <w:sz w:val="28"/>
          <w:szCs w:val="28"/>
        </w:rPr>
      </w:pPr>
      <w:r w:rsidRPr="007525CD">
        <w:rPr>
          <w:rFonts w:ascii="Times New Roman" w:hAnsi="Times New Roman" w:cs="Times New Roman"/>
          <w:iCs/>
          <w:sz w:val="28"/>
          <w:szCs w:val="28"/>
        </w:rPr>
        <w:t>ЗДІА</w:t>
      </w:r>
    </w:p>
    <w:p w:rsidR="00136DD0" w:rsidRPr="007525CD" w:rsidRDefault="00136DD0" w:rsidP="00A84C59">
      <w:pPr>
        <w:spacing w:after="0" w:line="240" w:lineRule="auto"/>
        <w:jc w:val="center"/>
        <w:rPr>
          <w:rFonts w:ascii="Times New Roman" w:hAnsi="Times New Roman" w:cs="Times New Roman"/>
          <w:iCs/>
          <w:sz w:val="28"/>
          <w:szCs w:val="28"/>
        </w:rPr>
      </w:pPr>
      <w:r w:rsidRPr="007525CD">
        <w:rPr>
          <w:rFonts w:ascii="Times New Roman" w:hAnsi="Times New Roman" w:cs="Times New Roman"/>
          <w:iCs/>
          <w:sz w:val="28"/>
          <w:szCs w:val="28"/>
        </w:rPr>
        <w:t>2011</w:t>
      </w:r>
    </w:p>
    <w:p w:rsidR="00136DD0" w:rsidRPr="007525CD" w:rsidRDefault="00136DD0" w:rsidP="00A84C59">
      <w:pPr>
        <w:spacing w:after="0" w:line="240" w:lineRule="auto"/>
        <w:rPr>
          <w:rFonts w:ascii="Times New Roman" w:hAnsi="Times New Roman" w:cs="Times New Roman"/>
          <w:iCs/>
          <w:sz w:val="28"/>
          <w:szCs w:val="28"/>
          <w:highlight w:val="yellow"/>
        </w:rPr>
      </w:pPr>
    </w:p>
    <w:p w:rsidR="00136DD0" w:rsidRPr="007525CD" w:rsidRDefault="00136DD0" w:rsidP="00A84C59">
      <w:pPr>
        <w:spacing w:after="0" w:line="240" w:lineRule="auto"/>
        <w:jc w:val="center"/>
        <w:rPr>
          <w:rFonts w:ascii="Times New Roman" w:hAnsi="Times New Roman" w:cs="Times New Roman"/>
          <w:i/>
          <w:iCs/>
          <w:sz w:val="28"/>
          <w:szCs w:val="28"/>
        </w:rPr>
      </w:pPr>
    </w:p>
    <w:p w:rsidR="00136DD0" w:rsidRPr="007525CD" w:rsidRDefault="00136DD0" w:rsidP="00A84C59">
      <w:pPr>
        <w:spacing w:after="0" w:line="240" w:lineRule="auto"/>
        <w:jc w:val="center"/>
        <w:rPr>
          <w:rFonts w:ascii="Times New Roman" w:hAnsi="Times New Roman" w:cs="Times New Roman"/>
          <w:i/>
          <w:iCs/>
          <w:sz w:val="28"/>
          <w:szCs w:val="28"/>
        </w:rPr>
      </w:pPr>
    </w:p>
    <w:p w:rsidR="00136DD0" w:rsidRPr="007525CD" w:rsidRDefault="00136DD0" w:rsidP="00A84C59">
      <w:pPr>
        <w:spacing w:after="0" w:line="240" w:lineRule="auto"/>
        <w:jc w:val="center"/>
        <w:rPr>
          <w:rFonts w:ascii="Times New Roman" w:hAnsi="Times New Roman" w:cs="Times New Roman"/>
          <w:i/>
          <w:iCs/>
          <w:sz w:val="28"/>
          <w:szCs w:val="28"/>
        </w:rPr>
      </w:pPr>
    </w:p>
    <w:p w:rsidR="00136DD0" w:rsidRPr="007525CD" w:rsidRDefault="00136DD0" w:rsidP="00A84C59">
      <w:pPr>
        <w:spacing w:after="0" w:line="240" w:lineRule="auto"/>
        <w:jc w:val="center"/>
        <w:rPr>
          <w:rFonts w:ascii="Times New Roman" w:hAnsi="Times New Roman" w:cs="Times New Roman"/>
          <w:i/>
          <w:iCs/>
          <w:sz w:val="28"/>
          <w:szCs w:val="28"/>
        </w:rPr>
      </w:pPr>
    </w:p>
    <w:p w:rsidR="00136DD0" w:rsidRPr="007525CD" w:rsidRDefault="00136DD0" w:rsidP="00A84C59">
      <w:pPr>
        <w:spacing w:after="0" w:line="240" w:lineRule="auto"/>
        <w:jc w:val="center"/>
        <w:rPr>
          <w:rFonts w:ascii="Times New Roman" w:hAnsi="Times New Roman" w:cs="Times New Roman"/>
          <w:i/>
          <w:iCs/>
          <w:sz w:val="28"/>
          <w:szCs w:val="28"/>
        </w:rPr>
      </w:pPr>
      <w:r w:rsidRPr="007525CD">
        <w:rPr>
          <w:rFonts w:ascii="Times New Roman" w:hAnsi="Times New Roman" w:cs="Times New Roman"/>
          <w:i/>
          <w:iCs/>
          <w:sz w:val="28"/>
          <w:szCs w:val="28"/>
        </w:rPr>
        <w:t xml:space="preserve">Б.П. Середа, д.т.н., професор, </w:t>
      </w:r>
    </w:p>
    <w:p w:rsidR="00136DD0" w:rsidRPr="007525CD" w:rsidRDefault="00136DD0" w:rsidP="00A84C59">
      <w:pPr>
        <w:spacing w:after="0" w:line="240" w:lineRule="auto"/>
        <w:jc w:val="center"/>
        <w:rPr>
          <w:rFonts w:ascii="Times New Roman" w:hAnsi="Times New Roman" w:cs="Times New Roman"/>
          <w:i/>
          <w:iCs/>
          <w:sz w:val="28"/>
          <w:szCs w:val="28"/>
        </w:rPr>
      </w:pPr>
      <w:r w:rsidRPr="007525CD">
        <w:rPr>
          <w:rFonts w:ascii="Times New Roman" w:hAnsi="Times New Roman" w:cs="Times New Roman"/>
          <w:i/>
          <w:iCs/>
          <w:sz w:val="28"/>
          <w:szCs w:val="28"/>
        </w:rPr>
        <w:t>В.М. Проценко, к.т.н., доцент</w:t>
      </w:r>
    </w:p>
    <w:p w:rsidR="00EC4078" w:rsidRPr="007525CD" w:rsidRDefault="00EC4078" w:rsidP="00A84C59">
      <w:pPr>
        <w:spacing w:after="0" w:line="240" w:lineRule="auto"/>
        <w:jc w:val="center"/>
        <w:rPr>
          <w:rFonts w:ascii="Times New Roman" w:hAnsi="Times New Roman" w:cs="Times New Roman"/>
          <w:i/>
          <w:iCs/>
          <w:sz w:val="28"/>
          <w:szCs w:val="28"/>
        </w:rPr>
      </w:pPr>
    </w:p>
    <w:p w:rsidR="00136DD0" w:rsidRPr="007525CD" w:rsidRDefault="00136DD0" w:rsidP="00A84C59">
      <w:pPr>
        <w:spacing w:after="0" w:line="240" w:lineRule="auto"/>
        <w:jc w:val="center"/>
        <w:rPr>
          <w:rFonts w:ascii="Times New Roman" w:hAnsi="Times New Roman" w:cs="Times New Roman"/>
          <w:i/>
          <w:iCs/>
          <w:sz w:val="28"/>
          <w:szCs w:val="28"/>
        </w:rPr>
      </w:pPr>
    </w:p>
    <w:p w:rsidR="00136DD0" w:rsidRPr="007525CD" w:rsidRDefault="00136DD0" w:rsidP="00A84C59">
      <w:pPr>
        <w:spacing w:after="0" w:line="240" w:lineRule="auto"/>
        <w:jc w:val="center"/>
        <w:rPr>
          <w:rFonts w:ascii="Times New Roman" w:hAnsi="Times New Roman" w:cs="Times New Roman"/>
          <w:i/>
          <w:iCs/>
          <w:sz w:val="28"/>
          <w:szCs w:val="28"/>
        </w:rPr>
      </w:pPr>
    </w:p>
    <w:p w:rsidR="00136DD0" w:rsidRPr="007525CD" w:rsidRDefault="00136DD0" w:rsidP="00A84C59">
      <w:pPr>
        <w:spacing w:after="0" w:line="240" w:lineRule="auto"/>
        <w:jc w:val="center"/>
        <w:rPr>
          <w:rFonts w:ascii="Times New Roman" w:hAnsi="Times New Roman" w:cs="Times New Roman"/>
          <w:i/>
          <w:iCs/>
          <w:sz w:val="28"/>
          <w:szCs w:val="28"/>
        </w:rPr>
      </w:pPr>
    </w:p>
    <w:p w:rsidR="00EC4078" w:rsidRPr="007525CD" w:rsidRDefault="00136DD0" w:rsidP="00A84C59">
      <w:pPr>
        <w:spacing w:after="0" w:line="240" w:lineRule="auto"/>
        <w:jc w:val="both"/>
        <w:rPr>
          <w:rFonts w:ascii="Times New Roman" w:hAnsi="Times New Roman" w:cs="Times New Roman"/>
          <w:i/>
          <w:iCs/>
          <w:sz w:val="28"/>
          <w:szCs w:val="28"/>
        </w:rPr>
      </w:pPr>
      <w:r w:rsidRPr="007525CD">
        <w:rPr>
          <w:rFonts w:ascii="Times New Roman" w:hAnsi="Times New Roman" w:cs="Times New Roman"/>
          <w:b/>
          <w:i/>
          <w:iCs/>
          <w:sz w:val="28"/>
          <w:szCs w:val="28"/>
        </w:rPr>
        <w:t>Відповідальний за випуск:</w:t>
      </w:r>
      <w:r w:rsidRPr="007525CD">
        <w:rPr>
          <w:rFonts w:ascii="Times New Roman" w:hAnsi="Times New Roman" w:cs="Times New Roman"/>
          <w:i/>
          <w:iCs/>
          <w:sz w:val="28"/>
          <w:szCs w:val="28"/>
        </w:rPr>
        <w:t xml:space="preserve"> </w:t>
      </w:r>
      <w:r w:rsidR="00EC4078" w:rsidRPr="007525CD">
        <w:rPr>
          <w:rFonts w:ascii="Times New Roman" w:hAnsi="Times New Roman" w:cs="Times New Roman"/>
          <w:i/>
          <w:iCs/>
          <w:sz w:val="28"/>
          <w:szCs w:val="28"/>
        </w:rPr>
        <w:tab/>
      </w:r>
      <w:r w:rsidRPr="007525CD">
        <w:rPr>
          <w:rFonts w:ascii="Times New Roman" w:hAnsi="Times New Roman" w:cs="Times New Roman"/>
          <w:i/>
          <w:iCs/>
          <w:sz w:val="28"/>
          <w:szCs w:val="28"/>
        </w:rPr>
        <w:t xml:space="preserve">зав. кафедрою </w:t>
      </w:r>
      <w:r w:rsidR="00EC4078" w:rsidRPr="007525CD">
        <w:rPr>
          <w:rFonts w:ascii="Times New Roman" w:hAnsi="Times New Roman" w:cs="Times New Roman"/>
          <w:i/>
          <w:iCs/>
          <w:sz w:val="28"/>
          <w:szCs w:val="28"/>
        </w:rPr>
        <w:t>матеріалознавства та обробки</w:t>
      </w:r>
    </w:p>
    <w:p w:rsidR="00136DD0" w:rsidRPr="007525CD" w:rsidRDefault="00EC4078" w:rsidP="00EC4078">
      <w:pPr>
        <w:spacing w:after="0" w:line="240" w:lineRule="auto"/>
        <w:ind w:left="2832" w:firstLine="708"/>
        <w:jc w:val="both"/>
        <w:rPr>
          <w:rFonts w:ascii="Times New Roman" w:hAnsi="Times New Roman" w:cs="Times New Roman"/>
          <w:i/>
          <w:iCs/>
          <w:sz w:val="28"/>
          <w:szCs w:val="28"/>
        </w:rPr>
      </w:pPr>
      <w:r w:rsidRPr="007525CD">
        <w:rPr>
          <w:rFonts w:ascii="Times New Roman" w:hAnsi="Times New Roman" w:cs="Times New Roman"/>
          <w:i/>
          <w:iCs/>
          <w:sz w:val="28"/>
          <w:szCs w:val="28"/>
        </w:rPr>
        <w:t>металів ЗГІА</w:t>
      </w:r>
      <w:r w:rsidR="00136DD0" w:rsidRPr="007525CD">
        <w:rPr>
          <w:rFonts w:ascii="Times New Roman" w:hAnsi="Times New Roman" w:cs="Times New Roman"/>
          <w:i/>
          <w:iCs/>
          <w:sz w:val="28"/>
          <w:szCs w:val="28"/>
        </w:rPr>
        <w:t>, професор, д.т.н. Б.П. Середа</w:t>
      </w:r>
    </w:p>
    <w:p w:rsidR="00136DD0" w:rsidRPr="007525CD" w:rsidRDefault="00136DD0" w:rsidP="00A84C59">
      <w:pPr>
        <w:spacing w:after="0" w:line="240" w:lineRule="auto"/>
        <w:ind w:firstLine="3261"/>
        <w:jc w:val="both"/>
        <w:rPr>
          <w:rFonts w:ascii="Times New Roman" w:hAnsi="Times New Roman" w:cs="Times New Roman"/>
          <w:i/>
          <w:iCs/>
          <w:sz w:val="28"/>
          <w:szCs w:val="28"/>
        </w:rPr>
      </w:pPr>
    </w:p>
    <w:p w:rsidR="00136DD0" w:rsidRPr="007525CD" w:rsidRDefault="00136DD0" w:rsidP="00A84C59">
      <w:pPr>
        <w:spacing w:after="0" w:line="240" w:lineRule="auto"/>
        <w:ind w:firstLine="3261"/>
        <w:jc w:val="both"/>
        <w:rPr>
          <w:rFonts w:ascii="Times New Roman" w:hAnsi="Times New Roman" w:cs="Times New Roman"/>
          <w:i/>
          <w:iCs/>
          <w:sz w:val="28"/>
          <w:szCs w:val="28"/>
        </w:rPr>
      </w:pPr>
    </w:p>
    <w:p w:rsidR="00136DD0" w:rsidRPr="007525CD" w:rsidRDefault="00136DD0" w:rsidP="00A84C59">
      <w:pPr>
        <w:spacing w:after="0" w:line="240" w:lineRule="auto"/>
        <w:ind w:firstLine="3261"/>
        <w:jc w:val="both"/>
        <w:rPr>
          <w:rFonts w:ascii="Times New Roman" w:hAnsi="Times New Roman" w:cs="Times New Roman"/>
          <w:i/>
          <w:iCs/>
          <w:sz w:val="28"/>
          <w:szCs w:val="28"/>
        </w:rPr>
      </w:pPr>
    </w:p>
    <w:p w:rsidR="00136DD0" w:rsidRPr="007525CD" w:rsidRDefault="00136DD0" w:rsidP="00EC4078">
      <w:pPr>
        <w:spacing w:after="0" w:line="240" w:lineRule="auto"/>
        <w:ind w:left="2124" w:hanging="2124"/>
        <w:jc w:val="both"/>
        <w:rPr>
          <w:rFonts w:ascii="Times New Roman" w:hAnsi="Times New Roman" w:cs="Times New Roman"/>
          <w:i/>
          <w:iCs/>
          <w:sz w:val="28"/>
          <w:szCs w:val="28"/>
        </w:rPr>
      </w:pPr>
      <w:r w:rsidRPr="007525CD">
        <w:rPr>
          <w:rFonts w:ascii="Times New Roman" w:hAnsi="Times New Roman" w:cs="Times New Roman"/>
          <w:b/>
          <w:i/>
          <w:iCs/>
          <w:sz w:val="28"/>
          <w:szCs w:val="28"/>
        </w:rPr>
        <w:t>Рецензент</w:t>
      </w:r>
      <w:r w:rsidR="009F1383" w:rsidRPr="007525CD">
        <w:rPr>
          <w:rFonts w:ascii="Times New Roman" w:hAnsi="Times New Roman" w:cs="Times New Roman"/>
          <w:b/>
          <w:i/>
          <w:iCs/>
          <w:sz w:val="28"/>
          <w:szCs w:val="28"/>
        </w:rPr>
        <w:t>и</w:t>
      </w:r>
      <w:r w:rsidRPr="007525CD">
        <w:rPr>
          <w:rFonts w:ascii="Times New Roman" w:hAnsi="Times New Roman" w:cs="Times New Roman"/>
          <w:b/>
          <w:i/>
          <w:iCs/>
          <w:sz w:val="28"/>
          <w:szCs w:val="28"/>
        </w:rPr>
        <w:t>:</w:t>
      </w:r>
      <w:r w:rsidR="00DB3C49" w:rsidRPr="007525CD">
        <w:rPr>
          <w:rFonts w:ascii="Times New Roman" w:hAnsi="Times New Roman" w:cs="Times New Roman"/>
          <w:b/>
          <w:i/>
          <w:iCs/>
          <w:sz w:val="28"/>
          <w:szCs w:val="28"/>
        </w:rPr>
        <w:t xml:space="preserve"> </w:t>
      </w:r>
      <w:r w:rsidR="00DB3C49" w:rsidRPr="007525CD">
        <w:rPr>
          <w:rFonts w:ascii="Times New Roman" w:hAnsi="Times New Roman" w:cs="Times New Roman"/>
          <w:b/>
          <w:i/>
          <w:iCs/>
          <w:sz w:val="28"/>
          <w:szCs w:val="28"/>
        </w:rPr>
        <w:tab/>
      </w:r>
      <w:r w:rsidR="00EC4078" w:rsidRPr="007525CD">
        <w:rPr>
          <w:rFonts w:ascii="Times New Roman" w:hAnsi="Times New Roman" w:cs="Times New Roman"/>
          <w:b/>
          <w:i/>
          <w:iCs/>
          <w:sz w:val="28"/>
          <w:szCs w:val="28"/>
        </w:rPr>
        <w:t>Данченко</w:t>
      </w:r>
      <w:r w:rsidR="009F1383" w:rsidRPr="007525CD">
        <w:rPr>
          <w:rFonts w:ascii="Times New Roman" w:hAnsi="Times New Roman" w:cs="Times New Roman"/>
          <w:b/>
          <w:i/>
          <w:iCs/>
          <w:sz w:val="28"/>
          <w:szCs w:val="28"/>
        </w:rPr>
        <w:t xml:space="preserve"> В.М.</w:t>
      </w:r>
      <w:r w:rsidRPr="007525CD">
        <w:rPr>
          <w:rFonts w:ascii="Times New Roman" w:hAnsi="Times New Roman" w:cs="Times New Roman"/>
          <w:b/>
          <w:i/>
          <w:iCs/>
          <w:sz w:val="28"/>
          <w:szCs w:val="28"/>
        </w:rPr>
        <w:t xml:space="preserve">, </w:t>
      </w:r>
      <w:r w:rsidRPr="007525CD">
        <w:rPr>
          <w:rFonts w:ascii="Times New Roman" w:hAnsi="Times New Roman" w:cs="Times New Roman"/>
          <w:i/>
          <w:iCs/>
          <w:sz w:val="28"/>
          <w:szCs w:val="28"/>
        </w:rPr>
        <w:t>д.т.н., професор</w:t>
      </w:r>
      <w:r w:rsidR="00DB3C49" w:rsidRPr="007525CD">
        <w:rPr>
          <w:rFonts w:ascii="Times New Roman" w:hAnsi="Times New Roman" w:cs="Times New Roman"/>
          <w:i/>
          <w:iCs/>
          <w:sz w:val="28"/>
          <w:szCs w:val="28"/>
        </w:rPr>
        <w:t xml:space="preserve"> кафедри</w:t>
      </w:r>
      <w:r w:rsidRPr="007525CD">
        <w:rPr>
          <w:rFonts w:ascii="Times New Roman" w:hAnsi="Times New Roman" w:cs="Times New Roman"/>
          <w:i/>
          <w:iCs/>
          <w:sz w:val="28"/>
          <w:szCs w:val="28"/>
        </w:rPr>
        <w:t xml:space="preserve"> </w:t>
      </w:r>
      <w:r w:rsidR="00EC4078" w:rsidRPr="007525CD">
        <w:rPr>
          <w:rFonts w:ascii="Times New Roman" w:hAnsi="Times New Roman" w:cs="Times New Roman"/>
          <w:i/>
          <w:iCs/>
          <w:sz w:val="28"/>
          <w:szCs w:val="28"/>
        </w:rPr>
        <w:t>обробки металів тиском Національної металургійної академії України</w:t>
      </w:r>
    </w:p>
    <w:p w:rsidR="00136DD0" w:rsidRPr="007525CD" w:rsidRDefault="00DB3C49" w:rsidP="00EC4078">
      <w:pPr>
        <w:spacing w:after="0" w:line="240" w:lineRule="auto"/>
        <w:ind w:left="2124" w:firstLine="6"/>
        <w:jc w:val="both"/>
        <w:rPr>
          <w:rFonts w:ascii="Times New Roman" w:hAnsi="Times New Roman" w:cs="Times New Roman"/>
          <w:i/>
          <w:iCs/>
          <w:sz w:val="28"/>
          <w:szCs w:val="28"/>
        </w:rPr>
      </w:pPr>
      <w:r w:rsidRPr="007525CD">
        <w:rPr>
          <w:rFonts w:ascii="Times New Roman" w:hAnsi="Times New Roman" w:cs="Times New Roman"/>
          <w:b/>
          <w:i/>
          <w:iCs/>
          <w:sz w:val="28"/>
          <w:szCs w:val="28"/>
        </w:rPr>
        <w:t>Явтушенко А.В.,</w:t>
      </w:r>
      <w:r w:rsidRPr="007525CD">
        <w:rPr>
          <w:rFonts w:ascii="Times New Roman" w:hAnsi="Times New Roman" w:cs="Times New Roman"/>
          <w:i/>
          <w:iCs/>
          <w:sz w:val="28"/>
          <w:szCs w:val="28"/>
        </w:rPr>
        <w:t xml:space="preserve"> к.т.н., доцент кафедри </w:t>
      </w:r>
      <w:r w:rsidR="00EC4078" w:rsidRPr="007525CD">
        <w:rPr>
          <w:rFonts w:ascii="Times New Roman" w:hAnsi="Times New Roman" w:cs="Times New Roman"/>
          <w:i/>
          <w:iCs/>
          <w:sz w:val="28"/>
          <w:szCs w:val="28"/>
        </w:rPr>
        <w:t>обробки металів тиском Запорізького національного технічного університету</w:t>
      </w:r>
    </w:p>
    <w:p w:rsidR="00136DD0" w:rsidRPr="007525CD" w:rsidRDefault="00136DD0" w:rsidP="00A84C59">
      <w:pPr>
        <w:spacing w:after="0" w:line="240" w:lineRule="auto"/>
        <w:jc w:val="both"/>
        <w:rPr>
          <w:rFonts w:ascii="Times New Roman" w:hAnsi="Times New Roman" w:cs="Times New Roman"/>
          <w:iCs/>
          <w:sz w:val="28"/>
          <w:szCs w:val="28"/>
        </w:rPr>
      </w:pPr>
    </w:p>
    <w:p w:rsidR="00136DD0" w:rsidRPr="007525CD" w:rsidRDefault="00136DD0" w:rsidP="00A84C59">
      <w:pPr>
        <w:spacing w:after="0" w:line="240" w:lineRule="auto"/>
        <w:jc w:val="both"/>
        <w:rPr>
          <w:rFonts w:ascii="Times New Roman" w:hAnsi="Times New Roman" w:cs="Times New Roman"/>
          <w:iCs/>
          <w:sz w:val="28"/>
          <w:szCs w:val="28"/>
        </w:rPr>
      </w:pPr>
    </w:p>
    <w:p w:rsidR="00136DD0" w:rsidRPr="007525CD" w:rsidRDefault="00136DD0" w:rsidP="00A84C59">
      <w:pPr>
        <w:spacing w:after="0" w:line="240" w:lineRule="auto"/>
        <w:jc w:val="both"/>
        <w:rPr>
          <w:rFonts w:ascii="Times New Roman" w:hAnsi="Times New Roman" w:cs="Times New Roman"/>
          <w:iCs/>
          <w:sz w:val="28"/>
          <w:szCs w:val="28"/>
        </w:rPr>
      </w:pPr>
    </w:p>
    <w:p w:rsidR="00136DD0" w:rsidRPr="007525CD" w:rsidRDefault="00136DD0" w:rsidP="00A84C59">
      <w:pPr>
        <w:spacing w:after="0" w:line="240" w:lineRule="auto"/>
        <w:jc w:val="both"/>
        <w:rPr>
          <w:rFonts w:ascii="Times New Roman" w:hAnsi="Times New Roman" w:cs="Times New Roman"/>
          <w:iCs/>
          <w:sz w:val="28"/>
          <w:szCs w:val="28"/>
        </w:rPr>
      </w:pPr>
    </w:p>
    <w:p w:rsidR="00136DD0" w:rsidRPr="007525CD" w:rsidRDefault="00136DD0" w:rsidP="00A84C59">
      <w:pPr>
        <w:spacing w:after="0" w:line="240" w:lineRule="auto"/>
        <w:jc w:val="both"/>
        <w:rPr>
          <w:rFonts w:ascii="Times New Roman" w:hAnsi="Times New Roman" w:cs="Times New Roman"/>
          <w:iCs/>
          <w:sz w:val="28"/>
          <w:szCs w:val="28"/>
        </w:rPr>
      </w:pPr>
    </w:p>
    <w:tbl>
      <w:tblPr>
        <w:tblW w:w="0" w:type="auto"/>
        <w:tblLook w:val="04A0"/>
      </w:tblPr>
      <w:tblGrid>
        <w:gridCol w:w="1242"/>
        <w:gridCol w:w="8331"/>
      </w:tblGrid>
      <w:tr w:rsidR="00136DD0" w:rsidRPr="007525CD" w:rsidTr="00136DD0">
        <w:tc>
          <w:tcPr>
            <w:tcW w:w="1242" w:type="dxa"/>
            <w:vMerge w:val="restart"/>
            <w:vAlign w:val="center"/>
          </w:tcPr>
          <w:p w:rsidR="00136DD0" w:rsidRPr="007525CD" w:rsidRDefault="00136DD0" w:rsidP="00A84C59">
            <w:pPr>
              <w:spacing w:after="0" w:line="240" w:lineRule="auto"/>
              <w:rPr>
                <w:rFonts w:ascii="Times New Roman" w:hAnsi="Times New Roman" w:cs="Times New Roman"/>
                <w:iCs/>
                <w:sz w:val="24"/>
                <w:szCs w:val="24"/>
              </w:rPr>
            </w:pPr>
          </w:p>
        </w:tc>
        <w:tc>
          <w:tcPr>
            <w:tcW w:w="8331" w:type="dxa"/>
            <w:vAlign w:val="center"/>
          </w:tcPr>
          <w:p w:rsidR="00136DD0" w:rsidRPr="007525CD" w:rsidRDefault="00136DD0" w:rsidP="00EC4078">
            <w:pPr>
              <w:spacing w:after="0" w:line="240" w:lineRule="auto"/>
              <w:rPr>
                <w:rFonts w:ascii="Times New Roman" w:hAnsi="Times New Roman" w:cs="Times New Roman"/>
                <w:b/>
                <w:iCs/>
                <w:spacing w:val="-2"/>
                <w:sz w:val="24"/>
                <w:szCs w:val="24"/>
              </w:rPr>
            </w:pPr>
            <w:r w:rsidRPr="007525CD">
              <w:rPr>
                <w:rFonts w:ascii="Times New Roman" w:hAnsi="Times New Roman" w:cs="Times New Roman"/>
                <w:b/>
                <w:iCs/>
                <w:spacing w:val="-2"/>
                <w:sz w:val="24"/>
                <w:szCs w:val="24"/>
              </w:rPr>
              <w:t>Б.П. Середа, В.М. Проценко</w:t>
            </w:r>
          </w:p>
        </w:tc>
      </w:tr>
      <w:tr w:rsidR="00136DD0" w:rsidRPr="007525CD" w:rsidTr="00136DD0">
        <w:tc>
          <w:tcPr>
            <w:tcW w:w="1242" w:type="dxa"/>
            <w:vMerge/>
            <w:vAlign w:val="center"/>
          </w:tcPr>
          <w:p w:rsidR="00136DD0" w:rsidRPr="007525CD" w:rsidRDefault="00136DD0" w:rsidP="00A84C59">
            <w:pPr>
              <w:spacing w:after="0" w:line="240" w:lineRule="auto"/>
              <w:rPr>
                <w:rFonts w:ascii="Times New Roman" w:hAnsi="Times New Roman" w:cs="Times New Roman"/>
                <w:b/>
                <w:iCs/>
                <w:sz w:val="24"/>
                <w:szCs w:val="24"/>
              </w:rPr>
            </w:pPr>
          </w:p>
        </w:tc>
        <w:tc>
          <w:tcPr>
            <w:tcW w:w="8331" w:type="dxa"/>
            <w:vAlign w:val="center"/>
          </w:tcPr>
          <w:p w:rsidR="00136DD0" w:rsidRPr="007525CD" w:rsidRDefault="00136DD0" w:rsidP="000855CA">
            <w:pPr>
              <w:spacing w:after="0" w:line="240" w:lineRule="auto"/>
              <w:jc w:val="both"/>
              <w:rPr>
                <w:rFonts w:ascii="Times New Roman" w:hAnsi="Times New Roman" w:cs="Times New Roman"/>
                <w:b/>
                <w:iCs/>
                <w:spacing w:val="-2"/>
                <w:sz w:val="24"/>
                <w:szCs w:val="24"/>
              </w:rPr>
            </w:pPr>
            <w:r w:rsidRPr="007525CD">
              <w:rPr>
                <w:rFonts w:ascii="Times New Roman" w:hAnsi="Times New Roman" w:cs="Times New Roman"/>
                <w:b/>
                <w:iCs/>
                <w:spacing w:val="-2"/>
                <w:sz w:val="24"/>
                <w:szCs w:val="24"/>
              </w:rPr>
              <w:t xml:space="preserve">Виготовлення спеціальних видів прокату: </w:t>
            </w:r>
            <w:r w:rsidR="002C03F2" w:rsidRPr="007525CD">
              <w:rPr>
                <w:rFonts w:ascii="Times New Roman" w:hAnsi="Times New Roman" w:cs="Times New Roman"/>
                <w:b/>
                <w:iCs/>
                <w:spacing w:val="-2"/>
                <w:sz w:val="24"/>
                <w:szCs w:val="24"/>
              </w:rPr>
              <w:t>Навчально</w:t>
            </w:r>
            <w:r w:rsidRPr="007525CD">
              <w:rPr>
                <w:rFonts w:ascii="Times New Roman" w:hAnsi="Times New Roman" w:cs="Times New Roman"/>
                <w:b/>
                <w:iCs/>
                <w:spacing w:val="-2"/>
                <w:sz w:val="24"/>
                <w:szCs w:val="24"/>
              </w:rPr>
              <w:t>-методичний посібник для студентів ЗДІА спеціальності 7.090404 "Обробка металів тиском" / Б.П. Середа, В.М. Проценко.</w:t>
            </w:r>
            <w:r w:rsidRPr="007525CD">
              <w:rPr>
                <w:rFonts w:ascii="Times New Roman" w:hAnsi="Times New Roman" w:cs="Times New Roman"/>
                <w:iCs/>
                <w:spacing w:val="-2"/>
                <w:sz w:val="24"/>
                <w:szCs w:val="24"/>
              </w:rPr>
              <w:t xml:space="preserve"> – Запоріжжя, ЗДІА, 2011. – </w:t>
            </w:r>
            <w:r w:rsidR="009F1383" w:rsidRPr="007525CD">
              <w:rPr>
                <w:rFonts w:ascii="Times New Roman" w:hAnsi="Times New Roman" w:cs="Times New Roman"/>
                <w:iCs/>
                <w:spacing w:val="-2"/>
                <w:sz w:val="24"/>
                <w:szCs w:val="24"/>
              </w:rPr>
              <w:t>8</w:t>
            </w:r>
            <w:r w:rsidR="000855CA">
              <w:rPr>
                <w:rFonts w:ascii="Times New Roman" w:hAnsi="Times New Roman" w:cs="Times New Roman"/>
                <w:iCs/>
                <w:spacing w:val="-2"/>
                <w:sz w:val="24"/>
                <w:szCs w:val="24"/>
              </w:rPr>
              <w:t>8</w:t>
            </w:r>
            <w:r w:rsidRPr="007525CD">
              <w:rPr>
                <w:rFonts w:ascii="Times New Roman" w:hAnsi="Times New Roman" w:cs="Times New Roman"/>
                <w:iCs/>
                <w:spacing w:val="-2"/>
                <w:sz w:val="24"/>
                <w:szCs w:val="24"/>
              </w:rPr>
              <w:t xml:space="preserve"> с.</w:t>
            </w:r>
          </w:p>
        </w:tc>
      </w:tr>
    </w:tbl>
    <w:p w:rsidR="00136DD0" w:rsidRPr="007525CD" w:rsidRDefault="00136DD0" w:rsidP="00A84C59">
      <w:pPr>
        <w:spacing w:after="0" w:line="240" w:lineRule="auto"/>
        <w:rPr>
          <w:rFonts w:ascii="Times New Roman" w:hAnsi="Times New Roman" w:cs="Times New Roman"/>
          <w:i/>
          <w:iCs/>
          <w:sz w:val="28"/>
          <w:szCs w:val="28"/>
        </w:rPr>
      </w:pPr>
    </w:p>
    <w:p w:rsidR="00136DD0" w:rsidRPr="007525CD" w:rsidRDefault="00136DD0" w:rsidP="00A84C59">
      <w:pPr>
        <w:spacing w:after="0" w:line="240" w:lineRule="auto"/>
        <w:rPr>
          <w:rFonts w:ascii="Times New Roman" w:hAnsi="Times New Roman" w:cs="Times New Roman"/>
          <w:i/>
          <w:iCs/>
          <w:sz w:val="28"/>
          <w:szCs w:val="28"/>
        </w:rPr>
      </w:pPr>
    </w:p>
    <w:p w:rsidR="00136DD0" w:rsidRPr="007525CD" w:rsidRDefault="00136DD0" w:rsidP="00A84C59">
      <w:pPr>
        <w:spacing w:after="0" w:line="240" w:lineRule="auto"/>
        <w:ind w:firstLine="708"/>
        <w:jc w:val="both"/>
        <w:rPr>
          <w:rFonts w:ascii="Times New Roman" w:hAnsi="Times New Roman" w:cs="Times New Roman"/>
          <w:sz w:val="24"/>
          <w:szCs w:val="24"/>
        </w:rPr>
      </w:pPr>
      <w:r w:rsidRPr="007525CD">
        <w:rPr>
          <w:rFonts w:ascii="Times New Roman" w:hAnsi="Times New Roman" w:cs="Times New Roman"/>
          <w:iCs/>
          <w:sz w:val="24"/>
          <w:szCs w:val="24"/>
        </w:rPr>
        <w:t xml:space="preserve">Викладено відомості про основні операції виготовлення спеціальних видів прокату. Наведено </w:t>
      </w:r>
      <w:r w:rsidR="009F1383" w:rsidRPr="007525CD">
        <w:rPr>
          <w:rFonts w:ascii="Times New Roman" w:hAnsi="Times New Roman" w:cs="Times New Roman"/>
          <w:iCs/>
          <w:sz w:val="24"/>
          <w:szCs w:val="24"/>
        </w:rPr>
        <w:t>і</w:t>
      </w:r>
      <w:r w:rsidRPr="007525CD">
        <w:rPr>
          <w:rFonts w:ascii="Times New Roman" w:hAnsi="Times New Roman" w:cs="Times New Roman"/>
          <w:iCs/>
          <w:sz w:val="24"/>
          <w:szCs w:val="24"/>
        </w:rPr>
        <w:t xml:space="preserve"> описан</w:t>
      </w:r>
      <w:r w:rsidR="009F1383" w:rsidRPr="007525CD">
        <w:rPr>
          <w:rFonts w:ascii="Times New Roman" w:hAnsi="Times New Roman" w:cs="Times New Roman"/>
          <w:iCs/>
          <w:sz w:val="24"/>
          <w:szCs w:val="24"/>
        </w:rPr>
        <w:t>о</w:t>
      </w:r>
      <w:r w:rsidRPr="007525CD">
        <w:rPr>
          <w:rFonts w:ascii="Times New Roman" w:hAnsi="Times New Roman" w:cs="Times New Roman"/>
          <w:iCs/>
          <w:sz w:val="24"/>
          <w:szCs w:val="24"/>
        </w:rPr>
        <w:t xml:space="preserve"> </w:t>
      </w:r>
      <w:r w:rsidR="009F1383" w:rsidRPr="007525CD">
        <w:rPr>
          <w:rFonts w:ascii="Times New Roman" w:hAnsi="Times New Roman" w:cs="Times New Roman"/>
          <w:iCs/>
          <w:sz w:val="24"/>
          <w:szCs w:val="24"/>
        </w:rPr>
        <w:t>устаткування</w:t>
      </w:r>
      <w:r w:rsidRPr="007525CD">
        <w:rPr>
          <w:rFonts w:ascii="Times New Roman" w:hAnsi="Times New Roman" w:cs="Times New Roman"/>
          <w:iCs/>
          <w:sz w:val="24"/>
          <w:szCs w:val="24"/>
        </w:rPr>
        <w:t xml:space="preserve"> </w:t>
      </w:r>
      <w:r w:rsidR="009F1383" w:rsidRPr="007525CD">
        <w:rPr>
          <w:rFonts w:ascii="Times New Roman" w:hAnsi="Times New Roman" w:cs="Times New Roman"/>
          <w:iCs/>
          <w:sz w:val="24"/>
          <w:szCs w:val="24"/>
        </w:rPr>
        <w:t>і</w:t>
      </w:r>
      <w:r w:rsidRPr="007525CD">
        <w:rPr>
          <w:rFonts w:ascii="Times New Roman" w:hAnsi="Times New Roman" w:cs="Times New Roman"/>
          <w:iCs/>
          <w:sz w:val="24"/>
          <w:szCs w:val="24"/>
        </w:rPr>
        <w:t xml:space="preserve"> типові технологічні схеми, що включають у себе процеси прокатки у вакуумі, прокатку біметалічних і шаруватих металів, прокатку металевих порошків, виробництво періодичних профілів прокату, виробництво гнутих профілів прокату, виробництво бандажів, коліс, куль, накочування різьблень і шестірень, сполучені процеси виробництва металовиробів </w:t>
      </w:r>
      <w:r w:rsidR="009F1383" w:rsidRPr="007525CD">
        <w:rPr>
          <w:rFonts w:ascii="Times New Roman" w:hAnsi="Times New Roman" w:cs="Times New Roman"/>
          <w:iCs/>
          <w:sz w:val="24"/>
          <w:szCs w:val="24"/>
        </w:rPr>
        <w:t>тощо</w:t>
      </w:r>
      <w:r w:rsidRPr="007525CD">
        <w:rPr>
          <w:rFonts w:ascii="Times New Roman" w:hAnsi="Times New Roman" w:cs="Times New Roman"/>
          <w:iCs/>
          <w:sz w:val="24"/>
          <w:szCs w:val="24"/>
        </w:rPr>
        <w:t xml:space="preserve">. Викладено основи сучасної теорії періодичної прокатки. Розглядаються питання застосування спеціальних видів прокату </w:t>
      </w:r>
      <w:r w:rsidR="009F1383" w:rsidRPr="007525CD">
        <w:rPr>
          <w:rFonts w:ascii="Times New Roman" w:hAnsi="Times New Roman" w:cs="Times New Roman"/>
          <w:iCs/>
          <w:sz w:val="24"/>
          <w:szCs w:val="24"/>
        </w:rPr>
        <w:t>у</w:t>
      </w:r>
      <w:r w:rsidRPr="007525CD">
        <w:rPr>
          <w:rFonts w:ascii="Times New Roman" w:hAnsi="Times New Roman" w:cs="Times New Roman"/>
          <w:iCs/>
          <w:sz w:val="24"/>
          <w:szCs w:val="24"/>
        </w:rPr>
        <w:t xml:space="preserve"> промисловості та їхній сортамент.</w:t>
      </w:r>
    </w:p>
    <w:p w:rsidR="00136DD0" w:rsidRPr="007525CD" w:rsidRDefault="002C03F2" w:rsidP="00A84C59">
      <w:pPr>
        <w:spacing w:after="0" w:line="240" w:lineRule="auto"/>
        <w:ind w:firstLine="709"/>
        <w:jc w:val="both"/>
        <w:rPr>
          <w:rFonts w:ascii="Times New Roman" w:hAnsi="Times New Roman" w:cs="Times New Roman"/>
          <w:iCs/>
          <w:sz w:val="24"/>
          <w:szCs w:val="24"/>
        </w:rPr>
      </w:pPr>
      <w:r w:rsidRPr="007525CD">
        <w:rPr>
          <w:rFonts w:ascii="Times New Roman" w:eastAsia="Calibri" w:hAnsi="Times New Roman" w:cs="Times New Roman"/>
          <w:iCs/>
          <w:sz w:val="24"/>
          <w:szCs w:val="24"/>
        </w:rPr>
        <w:t>Навчально-м</w:t>
      </w:r>
      <w:r w:rsidR="00136DD0" w:rsidRPr="007525CD">
        <w:rPr>
          <w:rFonts w:ascii="Times New Roman" w:eastAsia="Calibri" w:hAnsi="Times New Roman" w:cs="Times New Roman"/>
          <w:iCs/>
          <w:sz w:val="24"/>
          <w:szCs w:val="24"/>
        </w:rPr>
        <w:t>етодичний посібник може бути використаний для інженерно-технічних спеціал</w:t>
      </w:r>
      <w:r w:rsidR="008C6F64" w:rsidRPr="007525CD">
        <w:rPr>
          <w:rFonts w:ascii="Times New Roman" w:eastAsia="Calibri" w:hAnsi="Times New Roman" w:cs="Times New Roman"/>
          <w:iCs/>
          <w:sz w:val="24"/>
          <w:szCs w:val="24"/>
        </w:rPr>
        <w:t>істів</w:t>
      </w:r>
      <w:r w:rsidR="00136DD0" w:rsidRPr="007525CD">
        <w:rPr>
          <w:rFonts w:ascii="Times New Roman" w:eastAsia="Calibri" w:hAnsi="Times New Roman" w:cs="Times New Roman"/>
          <w:iCs/>
          <w:sz w:val="24"/>
          <w:szCs w:val="24"/>
        </w:rPr>
        <w:t xml:space="preserve"> що займаються питаннями </w:t>
      </w:r>
      <w:r w:rsidR="00136DD0" w:rsidRPr="007525CD">
        <w:rPr>
          <w:rFonts w:ascii="Times New Roman" w:hAnsi="Times New Roman" w:cs="Times New Roman"/>
          <w:iCs/>
          <w:sz w:val="24"/>
          <w:szCs w:val="24"/>
        </w:rPr>
        <w:t>процесів виготовлення та застосування спеціальних видів прокату</w:t>
      </w:r>
      <w:r w:rsidR="00136DD0" w:rsidRPr="007525CD">
        <w:rPr>
          <w:rFonts w:ascii="Times New Roman" w:eastAsia="Calibri" w:hAnsi="Times New Roman" w:cs="Times New Roman"/>
          <w:iCs/>
          <w:sz w:val="24"/>
          <w:szCs w:val="24"/>
        </w:rPr>
        <w:t>, а також для студентів, що навчаються за фахом обробки металів тиском</w:t>
      </w:r>
      <w:r w:rsidR="00136DD0" w:rsidRPr="007525CD">
        <w:rPr>
          <w:rFonts w:ascii="Times New Roman" w:hAnsi="Times New Roman" w:cs="Times New Roman"/>
          <w:iCs/>
          <w:sz w:val="24"/>
          <w:szCs w:val="24"/>
        </w:rPr>
        <w:t xml:space="preserve"> денного і заочного відділень</w:t>
      </w:r>
      <w:r w:rsidR="00136DD0" w:rsidRPr="007525CD">
        <w:rPr>
          <w:rFonts w:ascii="Times New Roman" w:eastAsia="Calibri" w:hAnsi="Times New Roman" w:cs="Times New Roman"/>
          <w:iCs/>
          <w:sz w:val="24"/>
          <w:szCs w:val="24"/>
        </w:rPr>
        <w:t>.</w:t>
      </w:r>
    </w:p>
    <w:p w:rsidR="00136DD0" w:rsidRPr="007525CD" w:rsidRDefault="00136DD0" w:rsidP="00A84C59">
      <w:pPr>
        <w:spacing w:after="0" w:line="240" w:lineRule="auto"/>
        <w:ind w:firstLine="709"/>
        <w:jc w:val="both"/>
        <w:rPr>
          <w:rFonts w:ascii="Times New Roman" w:hAnsi="Times New Roman" w:cs="Times New Roman"/>
          <w:iCs/>
          <w:sz w:val="24"/>
          <w:szCs w:val="24"/>
        </w:rPr>
      </w:pPr>
    </w:p>
    <w:p w:rsidR="00136DD0" w:rsidRPr="007525CD" w:rsidRDefault="00136DD0" w:rsidP="00A84C59">
      <w:pPr>
        <w:spacing w:after="0" w:line="240" w:lineRule="auto"/>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br w:type="page"/>
      </w:r>
    </w:p>
    <w:p w:rsidR="0062116F" w:rsidRPr="007525CD" w:rsidRDefault="0062116F" w:rsidP="00A84C59">
      <w:pPr>
        <w:spacing w:after="0" w:line="240" w:lineRule="auto"/>
        <w:jc w:val="center"/>
        <w:rPr>
          <w:rFonts w:ascii="Times New Roman" w:hAnsi="Times New Roman" w:cs="Times New Roman"/>
          <w:b/>
          <w:sz w:val="28"/>
          <w:szCs w:val="28"/>
        </w:rPr>
      </w:pPr>
      <w:r w:rsidRPr="007525CD">
        <w:rPr>
          <w:rFonts w:ascii="Times New Roman" w:hAnsi="Times New Roman"/>
          <w:b/>
          <w:sz w:val="28"/>
          <w:szCs w:val="28"/>
        </w:rPr>
        <w:lastRenderedPageBreak/>
        <w:t>ЗМІСТ</w:t>
      </w:r>
    </w:p>
    <w:p w:rsidR="0062116F" w:rsidRPr="007525CD" w:rsidRDefault="0062116F" w:rsidP="00A84C59">
      <w:pPr>
        <w:spacing w:after="0" w:line="240" w:lineRule="auto"/>
        <w:jc w:val="center"/>
        <w:rPr>
          <w:rFonts w:ascii="Times New Roman" w:hAnsi="Times New Roman" w:cs="Times New Roman"/>
          <w:sz w:val="28"/>
          <w:szCs w:val="28"/>
        </w:rPr>
      </w:pPr>
    </w:p>
    <w:p w:rsidR="00D83830" w:rsidRPr="007525CD" w:rsidRDefault="0062116F" w:rsidP="00BB6FC0">
      <w:pPr>
        <w:tabs>
          <w:tab w:val="left" w:pos="9214"/>
        </w:tabs>
        <w:spacing w:after="0" w:line="240" w:lineRule="auto"/>
        <w:ind w:firstLine="709"/>
        <w:rPr>
          <w:rFonts w:ascii="Times New Roman" w:hAnsi="Times New Roman" w:cs="Times New Roman"/>
          <w:sz w:val="28"/>
          <w:szCs w:val="28"/>
        </w:rPr>
      </w:pPr>
      <w:r w:rsidRPr="007525CD">
        <w:rPr>
          <w:rFonts w:ascii="Times New Roman" w:hAnsi="Times New Roman" w:cs="Times New Roman"/>
          <w:caps/>
          <w:sz w:val="28"/>
          <w:szCs w:val="28"/>
        </w:rPr>
        <w:t>Вступ</w:t>
      </w:r>
      <w:r w:rsidRPr="007525CD">
        <w:rPr>
          <w:rFonts w:ascii="Times New Roman" w:hAnsi="Times New Roman" w:cs="Times New Roman"/>
          <w:sz w:val="28"/>
          <w:szCs w:val="28"/>
        </w:rPr>
        <w:t>…………………………………………………</w:t>
      </w:r>
      <w:r w:rsidR="00134DFD" w:rsidRPr="007525CD">
        <w:rPr>
          <w:rFonts w:ascii="Times New Roman" w:hAnsi="Times New Roman" w:cs="Times New Roman"/>
          <w:sz w:val="28"/>
          <w:szCs w:val="28"/>
        </w:rPr>
        <w:t>.</w:t>
      </w:r>
      <w:r w:rsidRPr="007525CD">
        <w:rPr>
          <w:rFonts w:ascii="Times New Roman" w:hAnsi="Times New Roman" w:cs="Times New Roman"/>
          <w:sz w:val="28"/>
          <w:szCs w:val="28"/>
        </w:rPr>
        <w:t>…………………</w:t>
      </w:r>
      <w:r w:rsidR="009835E9" w:rsidRPr="007525CD">
        <w:rPr>
          <w:rFonts w:ascii="Times New Roman" w:hAnsi="Times New Roman" w:cs="Times New Roman"/>
          <w:sz w:val="28"/>
          <w:szCs w:val="28"/>
        </w:rPr>
        <w:t>…</w:t>
      </w:r>
      <w:r w:rsidRPr="007525CD">
        <w:rPr>
          <w:rFonts w:ascii="Times New Roman" w:hAnsi="Times New Roman" w:cs="Times New Roman"/>
          <w:sz w:val="28"/>
          <w:szCs w:val="28"/>
        </w:rPr>
        <w:t>4</w:t>
      </w:r>
    </w:p>
    <w:p w:rsidR="00CA5B42" w:rsidRPr="007525CD" w:rsidRDefault="00CA5B42" w:rsidP="00BB6FC0">
      <w:pPr>
        <w:pStyle w:val="a9"/>
        <w:numPr>
          <w:ilvl w:val="0"/>
          <w:numId w:val="19"/>
        </w:numPr>
        <w:tabs>
          <w:tab w:val="left" w:pos="9214"/>
        </w:tabs>
        <w:rPr>
          <w:sz w:val="28"/>
          <w:szCs w:val="28"/>
          <w:lang w:val="uk-UA"/>
        </w:rPr>
      </w:pPr>
      <w:r w:rsidRPr="007525CD">
        <w:rPr>
          <w:bCs/>
          <w:color w:val="000000"/>
          <w:sz w:val="28"/>
          <w:szCs w:val="28"/>
          <w:lang w:val="uk-UA"/>
        </w:rPr>
        <w:t>ОСОБЛИВОСТІ ПРОКАТКИ У ВАКУУМІ………………………………7</w:t>
      </w:r>
    </w:p>
    <w:p w:rsidR="00CA5B42" w:rsidRPr="007525CD" w:rsidRDefault="00CA5B42" w:rsidP="00CA5B42">
      <w:pPr>
        <w:pStyle w:val="a9"/>
        <w:numPr>
          <w:ilvl w:val="1"/>
          <w:numId w:val="19"/>
        </w:numPr>
        <w:tabs>
          <w:tab w:val="left" w:pos="2060"/>
        </w:tabs>
        <w:rPr>
          <w:sz w:val="28"/>
          <w:szCs w:val="28"/>
          <w:lang w:val="uk-UA"/>
        </w:rPr>
      </w:pPr>
      <w:r w:rsidRPr="007525CD">
        <w:rPr>
          <w:bCs/>
          <w:color w:val="000000"/>
          <w:sz w:val="28"/>
          <w:szCs w:val="28"/>
          <w:lang w:val="uk-UA"/>
        </w:rPr>
        <w:t xml:space="preserve">Одержання біметалів прокаткою у вакуумі </w:t>
      </w:r>
    </w:p>
    <w:p w:rsidR="00134DFD" w:rsidRPr="007525CD" w:rsidRDefault="00CA5B42" w:rsidP="00CA5B42">
      <w:pPr>
        <w:pStyle w:val="a9"/>
        <w:tabs>
          <w:tab w:val="left" w:pos="2060"/>
        </w:tabs>
        <w:ind w:left="1140"/>
        <w:rPr>
          <w:sz w:val="28"/>
          <w:szCs w:val="28"/>
          <w:lang w:val="uk-UA"/>
        </w:rPr>
      </w:pPr>
      <w:r w:rsidRPr="007525CD">
        <w:rPr>
          <w:bCs/>
          <w:color w:val="000000"/>
          <w:sz w:val="28"/>
          <w:szCs w:val="28"/>
          <w:lang w:val="uk-UA"/>
        </w:rPr>
        <w:t xml:space="preserve">та інертному середовищі </w:t>
      </w:r>
      <w:r w:rsidR="00D83830" w:rsidRPr="007525CD">
        <w:rPr>
          <w:bCs/>
          <w:color w:val="000000"/>
          <w:sz w:val="28"/>
          <w:szCs w:val="28"/>
          <w:lang w:val="uk-UA"/>
        </w:rPr>
        <w:t>...…</w:t>
      </w:r>
      <w:r w:rsidRPr="007525CD">
        <w:rPr>
          <w:bCs/>
          <w:color w:val="000000"/>
          <w:sz w:val="28"/>
          <w:szCs w:val="28"/>
          <w:lang w:val="uk-UA"/>
        </w:rPr>
        <w:t>…………………………………………..9</w:t>
      </w:r>
    </w:p>
    <w:p w:rsidR="00134DFD" w:rsidRPr="007525CD" w:rsidRDefault="00D83830" w:rsidP="00BB6FC0">
      <w:pPr>
        <w:pStyle w:val="a9"/>
        <w:numPr>
          <w:ilvl w:val="0"/>
          <w:numId w:val="19"/>
        </w:numPr>
        <w:tabs>
          <w:tab w:val="left" w:pos="9214"/>
        </w:tabs>
        <w:rPr>
          <w:sz w:val="28"/>
          <w:szCs w:val="28"/>
          <w:lang w:val="uk-UA"/>
        </w:rPr>
      </w:pPr>
      <w:r w:rsidRPr="007525CD">
        <w:rPr>
          <w:bCs/>
          <w:caps/>
          <w:color w:val="000000"/>
          <w:sz w:val="28"/>
          <w:szCs w:val="28"/>
          <w:lang w:val="uk-UA"/>
        </w:rPr>
        <w:t xml:space="preserve">ТЕХНОЛОГІЯ </w:t>
      </w:r>
      <w:r w:rsidR="00A84C59" w:rsidRPr="007525CD">
        <w:rPr>
          <w:bCs/>
          <w:caps/>
          <w:color w:val="000000"/>
          <w:sz w:val="28"/>
          <w:szCs w:val="28"/>
          <w:lang w:val="uk-UA"/>
        </w:rPr>
        <w:t>ШАРУВАТИХ</w:t>
      </w:r>
      <w:r w:rsidRPr="007525CD">
        <w:rPr>
          <w:bCs/>
          <w:color w:val="000000"/>
          <w:sz w:val="28"/>
          <w:szCs w:val="28"/>
          <w:lang w:val="uk-UA"/>
        </w:rPr>
        <w:t xml:space="preserve"> МАТЕРІАЛІВ…</w:t>
      </w:r>
      <w:r w:rsidR="00A84C59" w:rsidRPr="007525CD">
        <w:rPr>
          <w:bCs/>
          <w:color w:val="000000"/>
          <w:sz w:val="28"/>
          <w:szCs w:val="28"/>
          <w:lang w:val="uk-UA"/>
        </w:rPr>
        <w:t>…………..</w:t>
      </w:r>
      <w:r w:rsidRPr="007525CD">
        <w:rPr>
          <w:bCs/>
          <w:color w:val="000000"/>
          <w:sz w:val="28"/>
          <w:szCs w:val="28"/>
          <w:lang w:val="uk-UA"/>
        </w:rPr>
        <w:t>………..…</w:t>
      </w:r>
      <w:r w:rsidR="0099714F" w:rsidRPr="007525CD">
        <w:rPr>
          <w:bCs/>
          <w:color w:val="000000"/>
          <w:sz w:val="28"/>
          <w:szCs w:val="28"/>
          <w:lang w:val="uk-UA"/>
        </w:rPr>
        <w:t>.</w:t>
      </w:r>
      <w:r w:rsidR="00134DFD" w:rsidRPr="007525CD">
        <w:rPr>
          <w:bCs/>
          <w:color w:val="000000"/>
          <w:sz w:val="28"/>
          <w:szCs w:val="28"/>
          <w:lang w:val="uk-UA"/>
        </w:rPr>
        <w:t>…</w:t>
      </w:r>
      <w:r w:rsidRPr="007525CD">
        <w:rPr>
          <w:bCs/>
          <w:color w:val="000000"/>
          <w:sz w:val="28"/>
          <w:szCs w:val="28"/>
          <w:lang w:val="uk-UA"/>
        </w:rPr>
        <w:t>9</w:t>
      </w:r>
    </w:p>
    <w:p w:rsidR="0075013F" w:rsidRPr="001A22D4" w:rsidRDefault="0075013F" w:rsidP="00BB6FC0">
      <w:pPr>
        <w:pStyle w:val="a9"/>
        <w:numPr>
          <w:ilvl w:val="1"/>
          <w:numId w:val="19"/>
        </w:numPr>
        <w:shd w:val="clear" w:color="auto" w:fill="FFFFFF"/>
        <w:tabs>
          <w:tab w:val="left" w:pos="2060"/>
          <w:tab w:val="left" w:pos="2321"/>
          <w:tab w:val="center" w:pos="5059"/>
        </w:tabs>
        <w:rPr>
          <w:bCs/>
          <w:caps/>
          <w:color w:val="000000"/>
          <w:sz w:val="28"/>
          <w:szCs w:val="28"/>
          <w:lang w:val="uk-UA"/>
        </w:rPr>
      </w:pPr>
      <w:r w:rsidRPr="001A22D4">
        <w:rPr>
          <w:bCs/>
          <w:color w:val="000000"/>
          <w:sz w:val="28"/>
          <w:szCs w:val="28"/>
          <w:lang w:val="uk-UA"/>
        </w:rPr>
        <w:t xml:space="preserve">Класифікація </w:t>
      </w:r>
      <w:r w:rsidR="00CA5B42" w:rsidRPr="001A22D4">
        <w:rPr>
          <w:bCs/>
          <w:color w:val="000000"/>
          <w:sz w:val="28"/>
          <w:szCs w:val="28"/>
          <w:lang w:val="uk-UA"/>
        </w:rPr>
        <w:t>шаруватих</w:t>
      </w:r>
      <w:r w:rsidRPr="001A22D4">
        <w:rPr>
          <w:bCs/>
          <w:color w:val="000000"/>
          <w:sz w:val="28"/>
          <w:szCs w:val="28"/>
          <w:lang w:val="uk-UA"/>
        </w:rPr>
        <w:t xml:space="preserve"> металів і </w:t>
      </w:r>
      <w:r w:rsidR="00CA5B42" w:rsidRPr="001A22D4">
        <w:rPr>
          <w:bCs/>
          <w:color w:val="000000"/>
          <w:sz w:val="28"/>
          <w:szCs w:val="28"/>
          <w:lang w:val="uk-UA"/>
        </w:rPr>
        <w:t>галузі</w:t>
      </w:r>
      <w:r w:rsidRPr="001A22D4">
        <w:rPr>
          <w:bCs/>
          <w:color w:val="000000"/>
          <w:sz w:val="28"/>
          <w:szCs w:val="28"/>
          <w:lang w:val="uk-UA"/>
        </w:rPr>
        <w:t xml:space="preserve"> їх </w:t>
      </w:r>
      <w:r w:rsidR="00CA5B42" w:rsidRPr="001A22D4">
        <w:rPr>
          <w:bCs/>
          <w:color w:val="000000"/>
          <w:sz w:val="28"/>
          <w:szCs w:val="28"/>
          <w:lang w:val="uk-UA"/>
        </w:rPr>
        <w:t>застосування .......</w:t>
      </w:r>
      <w:r w:rsidR="001A22D4">
        <w:rPr>
          <w:bCs/>
          <w:color w:val="000000"/>
          <w:sz w:val="28"/>
          <w:szCs w:val="28"/>
          <w:lang w:val="uk-UA"/>
        </w:rPr>
        <w:t>............</w:t>
      </w:r>
      <w:r w:rsidR="00CA5B42" w:rsidRPr="001A22D4">
        <w:rPr>
          <w:bCs/>
          <w:color w:val="000000"/>
          <w:sz w:val="28"/>
          <w:szCs w:val="28"/>
          <w:lang w:val="uk-UA"/>
        </w:rPr>
        <w:t>9</w:t>
      </w:r>
    </w:p>
    <w:p w:rsidR="0075013F" w:rsidRPr="001A22D4" w:rsidRDefault="009835E9" w:rsidP="00BB6FC0">
      <w:pPr>
        <w:pStyle w:val="a9"/>
        <w:numPr>
          <w:ilvl w:val="1"/>
          <w:numId w:val="19"/>
        </w:numPr>
        <w:shd w:val="clear" w:color="auto" w:fill="FFFFFF"/>
        <w:tabs>
          <w:tab w:val="left" w:pos="2321"/>
          <w:tab w:val="center" w:pos="5059"/>
        </w:tabs>
        <w:rPr>
          <w:caps/>
          <w:color w:val="000000"/>
          <w:sz w:val="28"/>
          <w:szCs w:val="28"/>
          <w:lang w:val="uk-UA"/>
        </w:rPr>
      </w:pPr>
      <w:r w:rsidRPr="001A22D4">
        <w:rPr>
          <w:color w:val="000000"/>
          <w:sz w:val="28"/>
          <w:szCs w:val="28"/>
          <w:lang w:val="uk-UA"/>
        </w:rPr>
        <w:t xml:space="preserve">Способи виробництва </w:t>
      </w:r>
      <w:r w:rsidR="00CA5B42" w:rsidRPr="001A22D4">
        <w:rPr>
          <w:color w:val="000000"/>
          <w:sz w:val="28"/>
          <w:szCs w:val="28"/>
          <w:lang w:val="uk-UA"/>
        </w:rPr>
        <w:t>шаруватих</w:t>
      </w:r>
      <w:r w:rsidRPr="001A22D4">
        <w:rPr>
          <w:color w:val="000000"/>
          <w:sz w:val="28"/>
          <w:szCs w:val="28"/>
          <w:lang w:val="uk-UA"/>
        </w:rPr>
        <w:t xml:space="preserve"> металі</w:t>
      </w:r>
      <w:r w:rsidR="00CA5B42" w:rsidRPr="001A22D4">
        <w:rPr>
          <w:color w:val="000000"/>
          <w:sz w:val="28"/>
          <w:szCs w:val="28"/>
          <w:lang w:val="uk-UA"/>
        </w:rPr>
        <w:t>в ………</w:t>
      </w:r>
      <w:r w:rsidRPr="001A22D4">
        <w:rPr>
          <w:caps/>
          <w:color w:val="000000"/>
          <w:sz w:val="28"/>
          <w:szCs w:val="28"/>
          <w:lang w:val="uk-UA"/>
        </w:rPr>
        <w:t>……</w:t>
      </w:r>
      <w:r w:rsidR="001A22D4">
        <w:rPr>
          <w:caps/>
          <w:color w:val="000000"/>
          <w:sz w:val="28"/>
          <w:szCs w:val="28"/>
          <w:lang w:val="uk-UA"/>
        </w:rPr>
        <w:t>………………</w:t>
      </w:r>
      <w:r w:rsidRPr="001A22D4">
        <w:rPr>
          <w:caps/>
          <w:color w:val="000000"/>
          <w:sz w:val="28"/>
          <w:szCs w:val="28"/>
          <w:lang w:val="uk-UA"/>
        </w:rPr>
        <w:t>11</w:t>
      </w:r>
    </w:p>
    <w:p w:rsidR="009835E9" w:rsidRPr="001A22D4" w:rsidRDefault="009835E9" w:rsidP="00BB6FC0">
      <w:pPr>
        <w:pStyle w:val="a9"/>
        <w:numPr>
          <w:ilvl w:val="1"/>
          <w:numId w:val="19"/>
        </w:numPr>
        <w:shd w:val="clear" w:color="auto" w:fill="FFFFFF"/>
        <w:tabs>
          <w:tab w:val="left" w:pos="2321"/>
          <w:tab w:val="center" w:pos="5059"/>
        </w:tabs>
        <w:rPr>
          <w:caps/>
          <w:color w:val="000000"/>
          <w:sz w:val="28"/>
          <w:szCs w:val="28"/>
          <w:lang w:val="uk-UA"/>
        </w:rPr>
      </w:pPr>
      <w:r w:rsidRPr="001A22D4">
        <w:rPr>
          <w:color w:val="000000"/>
          <w:sz w:val="28"/>
          <w:szCs w:val="28"/>
          <w:lang w:val="uk-UA"/>
        </w:rPr>
        <w:t xml:space="preserve">Прокатка </w:t>
      </w:r>
      <w:r w:rsidR="00CA5B42" w:rsidRPr="001A22D4">
        <w:rPr>
          <w:color w:val="000000"/>
          <w:sz w:val="28"/>
          <w:szCs w:val="28"/>
          <w:lang w:val="uk-UA"/>
        </w:rPr>
        <w:t>шаруватих</w:t>
      </w:r>
      <w:r w:rsidRPr="001A22D4">
        <w:rPr>
          <w:color w:val="000000"/>
          <w:sz w:val="28"/>
          <w:szCs w:val="28"/>
          <w:lang w:val="uk-UA"/>
        </w:rPr>
        <w:t xml:space="preserve"> металів</w:t>
      </w:r>
      <w:r w:rsidRPr="001A22D4">
        <w:rPr>
          <w:caps/>
          <w:color w:val="000000"/>
          <w:sz w:val="28"/>
          <w:szCs w:val="28"/>
          <w:lang w:val="uk-UA"/>
        </w:rPr>
        <w:t>……</w:t>
      </w:r>
      <w:r w:rsidR="00A84C59" w:rsidRPr="001A22D4">
        <w:rPr>
          <w:caps/>
          <w:color w:val="000000"/>
          <w:sz w:val="28"/>
          <w:szCs w:val="28"/>
          <w:lang w:val="uk-UA"/>
        </w:rPr>
        <w:t>…</w:t>
      </w:r>
      <w:r w:rsidR="00CA5B42" w:rsidRPr="001A22D4">
        <w:rPr>
          <w:caps/>
          <w:color w:val="000000"/>
          <w:sz w:val="28"/>
          <w:szCs w:val="28"/>
          <w:lang w:val="uk-UA"/>
        </w:rPr>
        <w:t>………….</w:t>
      </w:r>
      <w:r w:rsidRPr="001A22D4">
        <w:rPr>
          <w:caps/>
          <w:color w:val="000000"/>
          <w:sz w:val="28"/>
          <w:szCs w:val="28"/>
          <w:lang w:val="uk-UA"/>
        </w:rPr>
        <w:t>…</w:t>
      </w:r>
      <w:r w:rsidR="001A22D4">
        <w:rPr>
          <w:caps/>
          <w:color w:val="000000"/>
          <w:sz w:val="28"/>
          <w:szCs w:val="28"/>
          <w:lang w:val="uk-UA"/>
        </w:rPr>
        <w:t>….</w:t>
      </w:r>
      <w:r w:rsidRPr="001A22D4">
        <w:rPr>
          <w:caps/>
          <w:color w:val="000000"/>
          <w:sz w:val="28"/>
          <w:szCs w:val="28"/>
          <w:lang w:val="uk-UA"/>
        </w:rPr>
        <w:t>………………….11</w:t>
      </w:r>
    </w:p>
    <w:p w:rsidR="009835E9" w:rsidRPr="001A22D4" w:rsidRDefault="009835E9" w:rsidP="00BB6FC0">
      <w:pPr>
        <w:pStyle w:val="a9"/>
        <w:numPr>
          <w:ilvl w:val="1"/>
          <w:numId w:val="19"/>
        </w:numPr>
        <w:shd w:val="clear" w:color="auto" w:fill="FFFFFF"/>
        <w:tabs>
          <w:tab w:val="left" w:pos="2321"/>
          <w:tab w:val="center" w:pos="5059"/>
        </w:tabs>
        <w:ind w:left="1134"/>
        <w:rPr>
          <w:caps/>
          <w:color w:val="000000"/>
          <w:sz w:val="28"/>
          <w:szCs w:val="28"/>
          <w:lang w:val="uk-UA"/>
        </w:rPr>
      </w:pPr>
      <w:r w:rsidRPr="001A22D4">
        <w:rPr>
          <w:bCs/>
          <w:color w:val="000000"/>
          <w:sz w:val="28"/>
          <w:szCs w:val="28"/>
          <w:lang w:val="uk-UA"/>
        </w:rPr>
        <w:t xml:space="preserve">Схеми укладання складових біметалу </w:t>
      </w:r>
      <w:r w:rsidR="00CA5B42" w:rsidRPr="001A22D4">
        <w:rPr>
          <w:bCs/>
          <w:color w:val="000000"/>
          <w:sz w:val="28"/>
          <w:szCs w:val="28"/>
          <w:lang w:val="uk-UA"/>
        </w:rPr>
        <w:t>і</w:t>
      </w:r>
      <w:r w:rsidRPr="001A22D4">
        <w:rPr>
          <w:bCs/>
          <w:color w:val="000000"/>
          <w:sz w:val="28"/>
          <w:szCs w:val="28"/>
          <w:lang w:val="uk-UA"/>
        </w:rPr>
        <w:t xml:space="preserve"> </w:t>
      </w:r>
      <w:r w:rsidR="007525CD" w:rsidRPr="001A22D4">
        <w:rPr>
          <w:bCs/>
          <w:color w:val="000000"/>
          <w:sz w:val="28"/>
          <w:szCs w:val="28"/>
          <w:lang w:val="uk-UA"/>
        </w:rPr>
        <w:t xml:space="preserve">конструкцій </w:t>
      </w:r>
      <w:r w:rsidRPr="001A22D4">
        <w:rPr>
          <w:bCs/>
          <w:color w:val="000000"/>
          <w:sz w:val="28"/>
          <w:szCs w:val="28"/>
          <w:lang w:val="uk-UA"/>
        </w:rPr>
        <w:t>пакетів</w:t>
      </w:r>
      <w:r w:rsidR="007525CD" w:rsidRPr="001A22D4">
        <w:rPr>
          <w:bCs/>
          <w:caps/>
          <w:color w:val="000000"/>
          <w:sz w:val="28"/>
          <w:szCs w:val="28"/>
          <w:lang w:val="uk-UA"/>
        </w:rPr>
        <w:t>……</w:t>
      </w:r>
      <w:r w:rsidR="001A22D4">
        <w:rPr>
          <w:bCs/>
          <w:caps/>
          <w:color w:val="000000"/>
          <w:sz w:val="28"/>
          <w:szCs w:val="28"/>
          <w:lang w:val="uk-UA"/>
        </w:rPr>
        <w:t>.</w:t>
      </w:r>
      <w:r w:rsidR="007525CD" w:rsidRPr="001A22D4">
        <w:rPr>
          <w:bCs/>
          <w:caps/>
          <w:color w:val="000000"/>
          <w:sz w:val="28"/>
          <w:szCs w:val="28"/>
          <w:lang w:val="uk-UA"/>
        </w:rPr>
        <w:t>….1</w:t>
      </w:r>
      <w:r w:rsidRPr="001A22D4">
        <w:rPr>
          <w:bCs/>
          <w:caps/>
          <w:color w:val="000000"/>
          <w:sz w:val="28"/>
          <w:szCs w:val="28"/>
          <w:lang w:val="uk-UA"/>
        </w:rPr>
        <w:t>2</w:t>
      </w:r>
    </w:p>
    <w:p w:rsidR="00134DFD" w:rsidRPr="007525CD" w:rsidRDefault="00D83830" w:rsidP="00BB6FC0">
      <w:pPr>
        <w:pStyle w:val="a9"/>
        <w:numPr>
          <w:ilvl w:val="0"/>
          <w:numId w:val="19"/>
        </w:numPr>
        <w:tabs>
          <w:tab w:val="left" w:pos="9214"/>
        </w:tabs>
        <w:rPr>
          <w:sz w:val="28"/>
          <w:szCs w:val="28"/>
          <w:lang w:val="uk-UA"/>
        </w:rPr>
      </w:pPr>
      <w:r w:rsidRPr="007525CD">
        <w:rPr>
          <w:bCs/>
          <w:color w:val="000000"/>
          <w:sz w:val="28"/>
          <w:szCs w:val="28"/>
          <w:lang w:val="uk-UA"/>
        </w:rPr>
        <w:t>ПРОКАТКА МЕТАЛЕВИХ ПОРОШКІВ……………………...…</w:t>
      </w:r>
      <w:r w:rsidR="00C37D41" w:rsidRPr="007525CD">
        <w:rPr>
          <w:bCs/>
          <w:color w:val="000000"/>
          <w:sz w:val="28"/>
          <w:szCs w:val="28"/>
          <w:lang w:val="uk-UA"/>
        </w:rPr>
        <w:t>.</w:t>
      </w:r>
      <w:r w:rsidR="00134DFD" w:rsidRPr="007525CD">
        <w:rPr>
          <w:bCs/>
          <w:color w:val="000000"/>
          <w:sz w:val="28"/>
          <w:szCs w:val="28"/>
          <w:lang w:val="uk-UA"/>
        </w:rPr>
        <w:t>………</w:t>
      </w:r>
      <w:r w:rsidRPr="007525CD">
        <w:rPr>
          <w:bCs/>
          <w:color w:val="000000"/>
          <w:sz w:val="28"/>
          <w:szCs w:val="28"/>
          <w:lang w:val="uk-UA"/>
        </w:rPr>
        <w:t>1</w:t>
      </w:r>
      <w:r w:rsidR="00F957EF" w:rsidRPr="007525CD">
        <w:rPr>
          <w:bCs/>
          <w:color w:val="000000"/>
          <w:sz w:val="28"/>
          <w:szCs w:val="28"/>
          <w:lang w:val="uk-UA"/>
        </w:rPr>
        <w:t>8</w:t>
      </w:r>
    </w:p>
    <w:p w:rsidR="00D647AD" w:rsidRPr="001A22D4" w:rsidRDefault="00D647AD" w:rsidP="00D647AD">
      <w:pPr>
        <w:pStyle w:val="a9"/>
        <w:numPr>
          <w:ilvl w:val="1"/>
          <w:numId w:val="19"/>
        </w:numPr>
        <w:shd w:val="clear" w:color="auto" w:fill="FFFFFF"/>
        <w:tabs>
          <w:tab w:val="left" w:pos="2321"/>
          <w:tab w:val="center" w:pos="5059"/>
        </w:tabs>
        <w:rPr>
          <w:sz w:val="28"/>
          <w:szCs w:val="28"/>
          <w:lang w:val="uk-UA"/>
        </w:rPr>
      </w:pPr>
      <w:r w:rsidRPr="001A22D4">
        <w:rPr>
          <w:bCs/>
          <w:color w:val="000000"/>
          <w:sz w:val="28"/>
          <w:szCs w:val="28"/>
          <w:lang w:val="uk-UA"/>
        </w:rPr>
        <w:t>Особливості асиметричної прокатки металевих порошків</w:t>
      </w:r>
      <w:r w:rsidRPr="001A22D4">
        <w:rPr>
          <w:bCs/>
          <w:caps/>
          <w:color w:val="000000"/>
          <w:sz w:val="28"/>
          <w:szCs w:val="28"/>
          <w:lang w:val="uk-UA"/>
        </w:rPr>
        <w:t>...</w:t>
      </w:r>
      <w:r w:rsidR="007525CD" w:rsidRPr="001A22D4">
        <w:rPr>
          <w:bCs/>
          <w:caps/>
          <w:color w:val="000000"/>
          <w:sz w:val="28"/>
          <w:szCs w:val="28"/>
          <w:lang w:val="uk-UA"/>
        </w:rPr>
        <w:t>..</w:t>
      </w:r>
      <w:r w:rsidR="001A22D4">
        <w:rPr>
          <w:bCs/>
          <w:caps/>
          <w:color w:val="000000"/>
          <w:sz w:val="28"/>
          <w:szCs w:val="28"/>
          <w:lang w:val="uk-UA"/>
        </w:rPr>
        <w:t>............</w:t>
      </w:r>
      <w:r w:rsidR="007525CD" w:rsidRPr="001A22D4">
        <w:rPr>
          <w:bCs/>
          <w:caps/>
          <w:color w:val="000000"/>
          <w:sz w:val="28"/>
          <w:szCs w:val="28"/>
          <w:lang w:val="uk-UA"/>
        </w:rPr>
        <w:t>.</w:t>
      </w:r>
      <w:r w:rsidRPr="001A22D4">
        <w:rPr>
          <w:bCs/>
          <w:caps/>
          <w:color w:val="000000"/>
          <w:sz w:val="28"/>
          <w:szCs w:val="28"/>
          <w:lang w:val="uk-UA"/>
        </w:rPr>
        <w:t>20</w:t>
      </w:r>
    </w:p>
    <w:p w:rsidR="00134DFD" w:rsidRPr="007525CD" w:rsidRDefault="00C37D41" w:rsidP="00BB6FC0">
      <w:pPr>
        <w:pStyle w:val="a9"/>
        <w:numPr>
          <w:ilvl w:val="0"/>
          <w:numId w:val="19"/>
        </w:numPr>
        <w:tabs>
          <w:tab w:val="left" w:pos="9214"/>
        </w:tabs>
        <w:rPr>
          <w:sz w:val="28"/>
          <w:szCs w:val="28"/>
          <w:lang w:val="uk-UA"/>
        </w:rPr>
      </w:pPr>
      <w:r w:rsidRPr="007525CD">
        <w:rPr>
          <w:bCs/>
          <w:color w:val="000000"/>
          <w:sz w:val="28"/>
          <w:szCs w:val="28"/>
          <w:lang w:val="uk-UA"/>
        </w:rPr>
        <w:t>ПОВЗДОВЖНЬО</w:t>
      </w:r>
      <w:r w:rsidR="00D83830" w:rsidRPr="007525CD">
        <w:rPr>
          <w:bCs/>
          <w:color w:val="000000"/>
          <w:sz w:val="28"/>
          <w:szCs w:val="28"/>
          <w:lang w:val="uk-UA"/>
        </w:rPr>
        <w:t>-ПЕРІОДИЧНА ПРОКАТКА…………………………</w:t>
      </w:r>
      <w:r w:rsidR="00134DFD" w:rsidRPr="007525CD">
        <w:rPr>
          <w:bCs/>
          <w:color w:val="000000"/>
          <w:sz w:val="28"/>
          <w:szCs w:val="28"/>
          <w:lang w:val="uk-UA"/>
        </w:rPr>
        <w:t>..</w:t>
      </w:r>
      <w:r w:rsidR="00D83830" w:rsidRPr="007525CD">
        <w:rPr>
          <w:bCs/>
          <w:color w:val="000000"/>
          <w:sz w:val="28"/>
          <w:szCs w:val="28"/>
          <w:lang w:val="uk-UA"/>
        </w:rPr>
        <w:t>2</w:t>
      </w:r>
      <w:r w:rsidR="00D647AD" w:rsidRPr="007525CD">
        <w:rPr>
          <w:bCs/>
          <w:color w:val="000000"/>
          <w:sz w:val="28"/>
          <w:szCs w:val="28"/>
          <w:lang w:val="uk-UA"/>
        </w:rPr>
        <w:t>1</w:t>
      </w:r>
    </w:p>
    <w:p w:rsidR="00134DFD" w:rsidRPr="007525CD" w:rsidRDefault="00D83830" w:rsidP="00BB6FC0">
      <w:pPr>
        <w:pStyle w:val="a9"/>
        <w:numPr>
          <w:ilvl w:val="0"/>
          <w:numId w:val="19"/>
        </w:numPr>
        <w:tabs>
          <w:tab w:val="left" w:pos="9214"/>
        </w:tabs>
        <w:rPr>
          <w:sz w:val="28"/>
          <w:szCs w:val="28"/>
          <w:lang w:val="uk-UA"/>
        </w:rPr>
      </w:pPr>
      <w:r w:rsidRPr="007525CD">
        <w:rPr>
          <w:bCs/>
          <w:color w:val="000000"/>
          <w:sz w:val="28"/>
          <w:szCs w:val="28"/>
          <w:lang w:val="uk-UA"/>
        </w:rPr>
        <w:t>ПОПЕРЕЧНА, ПОПЕРЕЧНО-ГВИНТОВА, ПОПЕРЕЧНО-КЛИНОВА ПРОКА</w:t>
      </w:r>
      <w:r w:rsidR="00134DFD" w:rsidRPr="007525CD">
        <w:rPr>
          <w:bCs/>
          <w:color w:val="000000"/>
          <w:sz w:val="28"/>
          <w:szCs w:val="28"/>
          <w:lang w:val="uk-UA"/>
        </w:rPr>
        <w:t>ТКА……………………………………………………………...….</w:t>
      </w:r>
      <w:r w:rsidRPr="007525CD">
        <w:rPr>
          <w:bCs/>
          <w:color w:val="000000"/>
          <w:sz w:val="28"/>
          <w:szCs w:val="28"/>
          <w:lang w:val="uk-UA"/>
        </w:rPr>
        <w:t>2</w:t>
      </w:r>
      <w:r w:rsidR="00DB62FB" w:rsidRPr="007525CD">
        <w:rPr>
          <w:bCs/>
          <w:color w:val="000000"/>
          <w:sz w:val="28"/>
          <w:szCs w:val="28"/>
          <w:lang w:val="uk-UA"/>
        </w:rPr>
        <w:t>3</w:t>
      </w:r>
    </w:p>
    <w:p w:rsidR="00134DFD" w:rsidRPr="007525CD" w:rsidRDefault="00D83830" w:rsidP="00BB6FC0">
      <w:pPr>
        <w:pStyle w:val="a9"/>
        <w:numPr>
          <w:ilvl w:val="0"/>
          <w:numId w:val="19"/>
        </w:numPr>
        <w:tabs>
          <w:tab w:val="left" w:pos="9214"/>
        </w:tabs>
        <w:rPr>
          <w:sz w:val="28"/>
          <w:szCs w:val="28"/>
          <w:lang w:val="uk-UA"/>
        </w:rPr>
      </w:pPr>
      <w:r w:rsidRPr="007525CD">
        <w:rPr>
          <w:bCs/>
          <w:color w:val="000000"/>
          <w:sz w:val="28"/>
          <w:szCs w:val="28"/>
          <w:lang w:val="uk-UA"/>
        </w:rPr>
        <w:t>ДЕФЕКТИ ПОПЕРЕЧНОЇ ПРОКАТКИ………………………………….</w:t>
      </w:r>
      <w:r w:rsidR="00134DFD" w:rsidRPr="007525CD">
        <w:rPr>
          <w:bCs/>
          <w:color w:val="000000"/>
          <w:sz w:val="28"/>
          <w:szCs w:val="28"/>
          <w:lang w:val="uk-UA"/>
        </w:rPr>
        <w:t>.</w:t>
      </w:r>
      <w:r w:rsidRPr="007525CD">
        <w:rPr>
          <w:bCs/>
          <w:color w:val="000000"/>
          <w:sz w:val="28"/>
          <w:szCs w:val="28"/>
          <w:lang w:val="uk-UA"/>
        </w:rPr>
        <w:t>2</w:t>
      </w:r>
      <w:r w:rsidR="00D64BE4" w:rsidRPr="007525CD">
        <w:rPr>
          <w:bCs/>
          <w:color w:val="000000"/>
          <w:sz w:val="28"/>
          <w:szCs w:val="28"/>
          <w:lang w:val="uk-UA"/>
        </w:rPr>
        <w:t>5</w:t>
      </w:r>
    </w:p>
    <w:p w:rsidR="00134DFD" w:rsidRPr="007525CD" w:rsidRDefault="00D83830" w:rsidP="00BB6FC0">
      <w:pPr>
        <w:pStyle w:val="a9"/>
        <w:numPr>
          <w:ilvl w:val="0"/>
          <w:numId w:val="19"/>
        </w:numPr>
        <w:tabs>
          <w:tab w:val="left" w:pos="9214"/>
        </w:tabs>
        <w:rPr>
          <w:sz w:val="28"/>
          <w:szCs w:val="28"/>
          <w:lang w:val="uk-UA"/>
        </w:rPr>
      </w:pPr>
      <w:r w:rsidRPr="007525CD">
        <w:rPr>
          <w:bCs/>
          <w:color w:val="000000"/>
          <w:sz w:val="28"/>
          <w:szCs w:val="28"/>
          <w:lang w:val="uk-UA"/>
        </w:rPr>
        <w:t>ПЕРІО</w:t>
      </w:r>
      <w:r w:rsidR="00134DFD" w:rsidRPr="007525CD">
        <w:rPr>
          <w:bCs/>
          <w:color w:val="000000"/>
          <w:sz w:val="28"/>
          <w:szCs w:val="28"/>
          <w:lang w:val="uk-UA"/>
        </w:rPr>
        <w:t>ДИЧНІ ПРОФІЛІ……………………………………………………</w:t>
      </w:r>
      <w:r w:rsidRPr="007525CD">
        <w:rPr>
          <w:bCs/>
          <w:color w:val="000000"/>
          <w:sz w:val="28"/>
          <w:szCs w:val="28"/>
          <w:lang w:val="uk-UA"/>
        </w:rPr>
        <w:t>2</w:t>
      </w:r>
      <w:r w:rsidR="00214505" w:rsidRPr="007525CD">
        <w:rPr>
          <w:bCs/>
          <w:color w:val="000000"/>
          <w:sz w:val="28"/>
          <w:szCs w:val="28"/>
          <w:lang w:val="uk-UA"/>
        </w:rPr>
        <w:t>6</w:t>
      </w:r>
    </w:p>
    <w:p w:rsidR="00134DFD" w:rsidRPr="007525CD" w:rsidRDefault="00D83830" w:rsidP="00BB6FC0">
      <w:pPr>
        <w:pStyle w:val="a9"/>
        <w:numPr>
          <w:ilvl w:val="0"/>
          <w:numId w:val="19"/>
        </w:numPr>
        <w:tabs>
          <w:tab w:val="left" w:pos="9214"/>
        </w:tabs>
        <w:rPr>
          <w:sz w:val="28"/>
          <w:szCs w:val="28"/>
          <w:lang w:val="uk-UA"/>
        </w:rPr>
      </w:pPr>
      <w:r w:rsidRPr="007525CD">
        <w:rPr>
          <w:bCs/>
          <w:color w:val="000000"/>
          <w:sz w:val="28"/>
          <w:szCs w:val="28"/>
          <w:lang w:val="uk-UA"/>
        </w:rPr>
        <w:t>ПОПЕРЕЧНО-ГВИНТОВ</w:t>
      </w:r>
      <w:r w:rsidR="00134DFD" w:rsidRPr="007525CD">
        <w:rPr>
          <w:bCs/>
          <w:color w:val="000000"/>
          <w:sz w:val="28"/>
          <w:szCs w:val="28"/>
          <w:lang w:val="uk-UA"/>
        </w:rPr>
        <w:t>А ПРОКАТКА РІЗЬБЛЕНЬ І ПРОФІЛІВ</w:t>
      </w:r>
      <w:r w:rsidR="00DB62FB" w:rsidRPr="007525CD">
        <w:rPr>
          <w:bCs/>
          <w:color w:val="000000"/>
          <w:sz w:val="28"/>
          <w:szCs w:val="28"/>
          <w:lang w:val="uk-UA"/>
        </w:rPr>
        <w:t>…</w:t>
      </w:r>
      <w:r w:rsidR="00C37D41" w:rsidRPr="007525CD">
        <w:rPr>
          <w:bCs/>
          <w:color w:val="000000"/>
          <w:sz w:val="28"/>
          <w:szCs w:val="28"/>
          <w:lang w:val="uk-UA"/>
        </w:rPr>
        <w:t>.</w:t>
      </w:r>
      <w:r w:rsidR="00DB62FB" w:rsidRPr="007525CD">
        <w:rPr>
          <w:bCs/>
          <w:color w:val="000000"/>
          <w:sz w:val="28"/>
          <w:szCs w:val="28"/>
          <w:lang w:val="uk-UA"/>
        </w:rPr>
        <w:t>...</w:t>
      </w:r>
      <w:r w:rsidRPr="007525CD">
        <w:rPr>
          <w:bCs/>
          <w:color w:val="000000"/>
          <w:sz w:val="28"/>
          <w:szCs w:val="28"/>
          <w:lang w:val="uk-UA"/>
        </w:rPr>
        <w:t>3</w:t>
      </w:r>
      <w:r w:rsidR="00400223" w:rsidRPr="007525CD">
        <w:rPr>
          <w:bCs/>
          <w:color w:val="000000"/>
          <w:sz w:val="28"/>
          <w:szCs w:val="28"/>
          <w:lang w:val="uk-UA"/>
        </w:rPr>
        <w:t>0</w:t>
      </w:r>
    </w:p>
    <w:p w:rsidR="00134DFD" w:rsidRPr="007525CD" w:rsidRDefault="00D83830" w:rsidP="00BB6FC0">
      <w:pPr>
        <w:pStyle w:val="a9"/>
        <w:numPr>
          <w:ilvl w:val="0"/>
          <w:numId w:val="19"/>
        </w:numPr>
        <w:tabs>
          <w:tab w:val="left" w:pos="9214"/>
        </w:tabs>
        <w:rPr>
          <w:sz w:val="28"/>
          <w:szCs w:val="28"/>
          <w:lang w:val="uk-UA"/>
        </w:rPr>
      </w:pPr>
      <w:r w:rsidRPr="007525CD">
        <w:rPr>
          <w:bCs/>
          <w:color w:val="000000"/>
          <w:sz w:val="28"/>
          <w:szCs w:val="28"/>
          <w:lang w:val="uk-UA"/>
        </w:rPr>
        <w:t>НАКОЧУВАННЯ ЗУБЧАСТИХ ПРОФІЛІВ…………………………....</w:t>
      </w:r>
      <w:r w:rsidR="00DB62FB" w:rsidRPr="007525CD">
        <w:rPr>
          <w:bCs/>
          <w:color w:val="000000"/>
          <w:sz w:val="28"/>
          <w:szCs w:val="28"/>
          <w:lang w:val="uk-UA"/>
        </w:rPr>
        <w:t>..</w:t>
      </w:r>
      <w:r w:rsidRPr="007525CD">
        <w:rPr>
          <w:bCs/>
          <w:color w:val="000000"/>
          <w:sz w:val="28"/>
          <w:szCs w:val="28"/>
          <w:lang w:val="uk-UA"/>
        </w:rPr>
        <w:t>3</w:t>
      </w:r>
      <w:r w:rsidR="00400223" w:rsidRPr="007525CD">
        <w:rPr>
          <w:bCs/>
          <w:color w:val="000000"/>
          <w:sz w:val="28"/>
          <w:szCs w:val="28"/>
          <w:lang w:val="uk-UA"/>
        </w:rPr>
        <w:t>4</w:t>
      </w:r>
    </w:p>
    <w:p w:rsidR="00134DFD" w:rsidRPr="007525CD" w:rsidRDefault="00D83830" w:rsidP="00BB6FC0">
      <w:pPr>
        <w:pStyle w:val="a9"/>
        <w:numPr>
          <w:ilvl w:val="0"/>
          <w:numId w:val="19"/>
        </w:numPr>
        <w:tabs>
          <w:tab w:val="left" w:pos="9214"/>
        </w:tabs>
        <w:rPr>
          <w:sz w:val="28"/>
          <w:szCs w:val="28"/>
          <w:lang w:val="uk-UA"/>
        </w:rPr>
      </w:pPr>
      <w:r w:rsidRPr="007525CD">
        <w:rPr>
          <w:bCs/>
          <w:color w:val="000000"/>
          <w:sz w:val="28"/>
          <w:szCs w:val="28"/>
          <w:lang w:val="uk-UA"/>
        </w:rPr>
        <w:t xml:space="preserve">ВИРОБНИЦТВО </w:t>
      </w:r>
      <w:r w:rsidR="00EB6F5B" w:rsidRPr="007525CD">
        <w:rPr>
          <w:bCs/>
          <w:color w:val="000000"/>
          <w:sz w:val="28"/>
          <w:szCs w:val="28"/>
          <w:lang w:val="uk-UA"/>
        </w:rPr>
        <w:t>КУЛЬ</w:t>
      </w:r>
      <w:r w:rsidRPr="007525CD">
        <w:rPr>
          <w:bCs/>
          <w:color w:val="000000"/>
          <w:sz w:val="28"/>
          <w:szCs w:val="28"/>
          <w:lang w:val="uk-UA"/>
        </w:rPr>
        <w:t>………………………………………………</w:t>
      </w:r>
      <w:r w:rsidR="00BB6FC0" w:rsidRPr="007525CD">
        <w:rPr>
          <w:bCs/>
          <w:color w:val="000000"/>
          <w:sz w:val="28"/>
          <w:szCs w:val="28"/>
          <w:lang w:val="uk-UA"/>
        </w:rPr>
        <w:t>..</w:t>
      </w:r>
      <w:r w:rsidR="005113C9" w:rsidRPr="007525CD">
        <w:rPr>
          <w:bCs/>
          <w:color w:val="000000"/>
          <w:sz w:val="28"/>
          <w:szCs w:val="28"/>
          <w:lang w:val="uk-UA"/>
        </w:rPr>
        <w:t>…..</w:t>
      </w:r>
      <w:r w:rsidRPr="007525CD">
        <w:rPr>
          <w:bCs/>
          <w:color w:val="000000"/>
          <w:sz w:val="28"/>
          <w:szCs w:val="28"/>
          <w:lang w:val="uk-UA"/>
        </w:rPr>
        <w:t>3</w:t>
      </w:r>
      <w:r w:rsidR="004A77D8" w:rsidRPr="007525CD">
        <w:rPr>
          <w:bCs/>
          <w:color w:val="000000"/>
          <w:sz w:val="28"/>
          <w:szCs w:val="28"/>
          <w:lang w:val="uk-UA"/>
        </w:rPr>
        <w:t>6</w:t>
      </w:r>
    </w:p>
    <w:p w:rsidR="00134DFD" w:rsidRPr="007525CD" w:rsidRDefault="00D83830" w:rsidP="00BB6FC0">
      <w:pPr>
        <w:pStyle w:val="a9"/>
        <w:numPr>
          <w:ilvl w:val="0"/>
          <w:numId w:val="19"/>
        </w:numPr>
        <w:tabs>
          <w:tab w:val="left" w:pos="9214"/>
        </w:tabs>
        <w:rPr>
          <w:sz w:val="28"/>
          <w:szCs w:val="28"/>
          <w:lang w:val="uk-UA"/>
        </w:rPr>
      </w:pPr>
      <w:r w:rsidRPr="007525CD">
        <w:rPr>
          <w:bCs/>
          <w:color w:val="000000"/>
          <w:sz w:val="28"/>
          <w:szCs w:val="28"/>
          <w:lang w:val="uk-UA"/>
        </w:rPr>
        <w:t>ТЕОРЕТИЧНІ ЗАСАДИ ПЕРІОДИЧНОЇ ПРОКАТКИ……………........</w:t>
      </w:r>
      <w:r w:rsidR="00DB62FB" w:rsidRPr="007525CD">
        <w:rPr>
          <w:bCs/>
          <w:color w:val="000000"/>
          <w:sz w:val="28"/>
          <w:szCs w:val="28"/>
          <w:lang w:val="uk-UA"/>
        </w:rPr>
        <w:t>.</w:t>
      </w:r>
      <w:r w:rsidRPr="007525CD">
        <w:rPr>
          <w:bCs/>
          <w:color w:val="000000"/>
          <w:sz w:val="28"/>
          <w:szCs w:val="28"/>
          <w:lang w:val="uk-UA"/>
        </w:rPr>
        <w:t>3</w:t>
      </w:r>
      <w:r w:rsidR="00BA1768" w:rsidRPr="007525CD">
        <w:rPr>
          <w:bCs/>
          <w:color w:val="000000"/>
          <w:sz w:val="28"/>
          <w:szCs w:val="28"/>
          <w:lang w:val="uk-UA"/>
        </w:rPr>
        <w:t>7</w:t>
      </w:r>
    </w:p>
    <w:p w:rsidR="00BB6FC0" w:rsidRPr="007525CD" w:rsidRDefault="00D83830" w:rsidP="00BB6FC0">
      <w:pPr>
        <w:pStyle w:val="a9"/>
        <w:numPr>
          <w:ilvl w:val="0"/>
          <w:numId w:val="19"/>
        </w:numPr>
        <w:tabs>
          <w:tab w:val="left" w:pos="9214"/>
        </w:tabs>
        <w:rPr>
          <w:sz w:val="28"/>
          <w:szCs w:val="28"/>
          <w:lang w:val="uk-UA"/>
        </w:rPr>
      </w:pPr>
      <w:r w:rsidRPr="007525CD">
        <w:rPr>
          <w:bCs/>
          <w:color w:val="000000"/>
          <w:sz w:val="28"/>
          <w:szCs w:val="28"/>
          <w:lang w:val="uk-UA"/>
        </w:rPr>
        <w:t xml:space="preserve">ОДЕРЖАННЯ ПРОФІЛІВ ЗМІННОГО Й ПЕРІОДИЧНОГО </w:t>
      </w:r>
    </w:p>
    <w:p w:rsidR="00134DFD" w:rsidRPr="007525CD" w:rsidRDefault="00D83830" w:rsidP="00BB6FC0">
      <w:pPr>
        <w:tabs>
          <w:tab w:val="left" w:pos="9214"/>
        </w:tabs>
        <w:spacing w:after="0" w:line="240" w:lineRule="auto"/>
        <w:ind w:left="709"/>
        <w:rPr>
          <w:rFonts w:ascii="Times New Roman" w:hAnsi="Times New Roman" w:cs="Times New Roman"/>
          <w:bCs/>
          <w:color w:val="000000"/>
          <w:sz w:val="28"/>
          <w:szCs w:val="28"/>
          <w:lang w:eastAsia="ru-RU"/>
        </w:rPr>
      </w:pPr>
      <w:r w:rsidRPr="007525CD">
        <w:rPr>
          <w:rFonts w:ascii="Times New Roman" w:hAnsi="Times New Roman" w:cs="Times New Roman"/>
          <w:bCs/>
          <w:color w:val="000000"/>
          <w:sz w:val="28"/>
          <w:szCs w:val="28"/>
          <w:lang w:eastAsia="ru-RU"/>
        </w:rPr>
        <w:t>ПЕРЕТИНУ ………………………………………………………………</w:t>
      </w:r>
      <w:r w:rsidR="005113C9" w:rsidRPr="007525CD">
        <w:rPr>
          <w:rFonts w:ascii="Times New Roman" w:hAnsi="Times New Roman" w:cs="Times New Roman"/>
          <w:bCs/>
          <w:color w:val="000000"/>
          <w:sz w:val="28"/>
          <w:szCs w:val="28"/>
          <w:lang w:eastAsia="ru-RU"/>
        </w:rPr>
        <w:t>…</w:t>
      </w:r>
      <w:r w:rsidRPr="007525CD">
        <w:rPr>
          <w:rFonts w:ascii="Times New Roman" w:hAnsi="Times New Roman" w:cs="Times New Roman"/>
          <w:bCs/>
          <w:color w:val="000000"/>
          <w:sz w:val="28"/>
          <w:szCs w:val="28"/>
          <w:lang w:eastAsia="ru-RU"/>
        </w:rPr>
        <w:t>4</w:t>
      </w:r>
      <w:r w:rsidR="00216890" w:rsidRPr="007525CD">
        <w:rPr>
          <w:rFonts w:ascii="Times New Roman" w:hAnsi="Times New Roman" w:cs="Times New Roman"/>
          <w:bCs/>
          <w:color w:val="000000"/>
          <w:sz w:val="28"/>
          <w:szCs w:val="28"/>
          <w:lang w:eastAsia="ru-RU"/>
        </w:rPr>
        <w:t>7</w:t>
      </w:r>
    </w:p>
    <w:p w:rsidR="00134DFD" w:rsidRPr="007525CD" w:rsidRDefault="00D83830" w:rsidP="00BB6FC0">
      <w:pPr>
        <w:pStyle w:val="a9"/>
        <w:numPr>
          <w:ilvl w:val="0"/>
          <w:numId w:val="19"/>
        </w:numPr>
        <w:tabs>
          <w:tab w:val="left" w:pos="9214"/>
        </w:tabs>
        <w:rPr>
          <w:sz w:val="28"/>
          <w:szCs w:val="28"/>
          <w:lang w:val="uk-UA"/>
        </w:rPr>
      </w:pPr>
      <w:r w:rsidRPr="007525CD">
        <w:rPr>
          <w:bCs/>
          <w:color w:val="000000"/>
          <w:sz w:val="28"/>
          <w:szCs w:val="28"/>
          <w:lang w:val="uk-UA"/>
        </w:rPr>
        <w:t>ВИРОБНИЦТВО Г</w:t>
      </w:r>
      <w:r w:rsidR="005113C9" w:rsidRPr="007525CD">
        <w:rPr>
          <w:bCs/>
          <w:color w:val="000000"/>
          <w:sz w:val="28"/>
          <w:szCs w:val="28"/>
          <w:lang w:val="uk-UA"/>
        </w:rPr>
        <w:t>НУТИХ ПРОФІЛІВ ПРОКАТУ…</w:t>
      </w:r>
      <w:r w:rsidR="00DB62FB" w:rsidRPr="007525CD">
        <w:rPr>
          <w:bCs/>
          <w:color w:val="000000"/>
          <w:sz w:val="28"/>
          <w:szCs w:val="28"/>
          <w:lang w:val="uk-UA"/>
        </w:rPr>
        <w:t>…………………...</w:t>
      </w:r>
      <w:r w:rsidRPr="007525CD">
        <w:rPr>
          <w:bCs/>
          <w:color w:val="000000"/>
          <w:sz w:val="28"/>
          <w:szCs w:val="28"/>
          <w:lang w:val="uk-UA"/>
        </w:rPr>
        <w:t>5</w:t>
      </w:r>
      <w:r w:rsidR="00216890" w:rsidRPr="007525CD">
        <w:rPr>
          <w:bCs/>
          <w:color w:val="000000"/>
          <w:sz w:val="28"/>
          <w:szCs w:val="28"/>
          <w:lang w:val="uk-UA"/>
        </w:rPr>
        <w:t>4</w:t>
      </w:r>
    </w:p>
    <w:p w:rsidR="00DB62FB" w:rsidRPr="001A22D4" w:rsidRDefault="00DB62FB" w:rsidP="00BB6FC0">
      <w:pPr>
        <w:pStyle w:val="a9"/>
        <w:tabs>
          <w:tab w:val="left" w:pos="9214"/>
        </w:tabs>
        <w:rPr>
          <w:sz w:val="28"/>
          <w:szCs w:val="28"/>
          <w:lang w:val="uk-UA"/>
        </w:rPr>
      </w:pPr>
      <w:r w:rsidRPr="001A22D4">
        <w:rPr>
          <w:bCs/>
          <w:color w:val="000000"/>
          <w:sz w:val="28"/>
          <w:szCs w:val="28"/>
          <w:lang w:val="uk-UA"/>
        </w:rPr>
        <w:t>13.1 Характеристика обладнання для профілювання гнутих профілів прокату</w:t>
      </w:r>
      <w:r w:rsidR="001A22D4">
        <w:rPr>
          <w:bCs/>
          <w:caps/>
          <w:color w:val="000000"/>
          <w:sz w:val="28"/>
          <w:szCs w:val="28"/>
          <w:lang w:val="uk-UA"/>
        </w:rPr>
        <w:t>………………………………………………………………………</w:t>
      </w:r>
      <w:r w:rsidRPr="001A22D4">
        <w:rPr>
          <w:bCs/>
          <w:caps/>
          <w:color w:val="000000"/>
          <w:sz w:val="28"/>
          <w:szCs w:val="28"/>
          <w:lang w:val="uk-UA"/>
        </w:rPr>
        <w:t>.5</w:t>
      </w:r>
      <w:r w:rsidR="00216890" w:rsidRPr="001A22D4">
        <w:rPr>
          <w:bCs/>
          <w:caps/>
          <w:color w:val="000000"/>
          <w:sz w:val="28"/>
          <w:szCs w:val="28"/>
          <w:lang w:val="uk-UA"/>
        </w:rPr>
        <w:t>7</w:t>
      </w:r>
    </w:p>
    <w:p w:rsidR="00134DFD" w:rsidRPr="007525CD" w:rsidRDefault="00D83830" w:rsidP="00BB6FC0">
      <w:pPr>
        <w:pStyle w:val="a9"/>
        <w:numPr>
          <w:ilvl w:val="0"/>
          <w:numId w:val="19"/>
        </w:numPr>
        <w:tabs>
          <w:tab w:val="left" w:pos="9214"/>
        </w:tabs>
        <w:rPr>
          <w:sz w:val="28"/>
          <w:szCs w:val="28"/>
          <w:lang w:val="uk-UA"/>
        </w:rPr>
      </w:pPr>
      <w:r w:rsidRPr="007525CD">
        <w:rPr>
          <w:bCs/>
          <w:color w:val="000000"/>
          <w:sz w:val="28"/>
          <w:szCs w:val="28"/>
          <w:lang w:val="uk-UA"/>
        </w:rPr>
        <w:t>ВИРОБНИЦТВО КОЛІС, БАНДАЖІВ І КІЛЕЦЬ</w:t>
      </w:r>
      <w:r w:rsidR="005113C9" w:rsidRPr="007525CD">
        <w:rPr>
          <w:bCs/>
          <w:color w:val="000000"/>
          <w:sz w:val="28"/>
          <w:szCs w:val="28"/>
          <w:lang w:val="uk-UA"/>
        </w:rPr>
        <w:t>………………………..</w:t>
      </w:r>
      <w:r w:rsidRPr="007525CD">
        <w:rPr>
          <w:bCs/>
          <w:color w:val="000000"/>
          <w:sz w:val="28"/>
          <w:szCs w:val="28"/>
          <w:lang w:val="uk-UA"/>
        </w:rPr>
        <w:t>6</w:t>
      </w:r>
      <w:r w:rsidR="00216890" w:rsidRPr="007525CD">
        <w:rPr>
          <w:bCs/>
          <w:color w:val="000000"/>
          <w:sz w:val="28"/>
          <w:szCs w:val="28"/>
          <w:lang w:val="uk-UA"/>
        </w:rPr>
        <w:t>4</w:t>
      </w:r>
    </w:p>
    <w:p w:rsidR="00134DFD" w:rsidRPr="007525CD" w:rsidRDefault="00D83830" w:rsidP="00BB6FC0">
      <w:pPr>
        <w:pStyle w:val="a9"/>
        <w:numPr>
          <w:ilvl w:val="0"/>
          <w:numId w:val="19"/>
        </w:numPr>
        <w:tabs>
          <w:tab w:val="left" w:pos="9214"/>
        </w:tabs>
        <w:rPr>
          <w:sz w:val="28"/>
          <w:szCs w:val="28"/>
          <w:lang w:val="uk-UA"/>
        </w:rPr>
      </w:pPr>
      <w:r w:rsidRPr="007525CD">
        <w:rPr>
          <w:bCs/>
          <w:color w:val="000000"/>
          <w:sz w:val="28"/>
          <w:szCs w:val="28"/>
          <w:lang w:val="uk-UA"/>
        </w:rPr>
        <w:t>РОЗКОЧУВАННЯ КІЛЬЦЕВИХ ЗАГОТОВОК (РАДІАЛЬНА)…..…</w:t>
      </w:r>
      <w:r w:rsidR="00C37D41" w:rsidRPr="007525CD">
        <w:rPr>
          <w:bCs/>
          <w:color w:val="000000"/>
          <w:sz w:val="28"/>
          <w:szCs w:val="28"/>
          <w:lang w:val="uk-UA"/>
        </w:rPr>
        <w:t>.</w:t>
      </w:r>
      <w:r w:rsidR="00216890" w:rsidRPr="007525CD">
        <w:rPr>
          <w:bCs/>
          <w:color w:val="000000"/>
          <w:sz w:val="28"/>
          <w:szCs w:val="28"/>
          <w:lang w:val="uk-UA"/>
        </w:rPr>
        <w:t>…69</w:t>
      </w:r>
    </w:p>
    <w:p w:rsidR="00134DFD" w:rsidRPr="007525CD" w:rsidRDefault="00D83830" w:rsidP="00BB6FC0">
      <w:pPr>
        <w:pStyle w:val="a9"/>
        <w:numPr>
          <w:ilvl w:val="0"/>
          <w:numId w:val="19"/>
        </w:numPr>
        <w:tabs>
          <w:tab w:val="left" w:pos="9214"/>
        </w:tabs>
        <w:rPr>
          <w:sz w:val="28"/>
          <w:szCs w:val="28"/>
          <w:lang w:val="uk-UA"/>
        </w:rPr>
      </w:pPr>
      <w:r w:rsidRPr="007525CD">
        <w:rPr>
          <w:bCs/>
          <w:color w:val="000000"/>
          <w:sz w:val="28"/>
          <w:szCs w:val="28"/>
          <w:lang w:val="uk-UA"/>
        </w:rPr>
        <w:t>РОЗДАЧА…………………………………………………………………</w:t>
      </w:r>
      <w:r w:rsidR="005113C9" w:rsidRPr="007525CD">
        <w:rPr>
          <w:bCs/>
          <w:color w:val="000000"/>
          <w:sz w:val="28"/>
          <w:szCs w:val="28"/>
          <w:lang w:val="uk-UA"/>
        </w:rPr>
        <w:t>…</w:t>
      </w:r>
      <w:r w:rsidRPr="007525CD">
        <w:rPr>
          <w:bCs/>
          <w:color w:val="000000"/>
          <w:sz w:val="28"/>
          <w:szCs w:val="28"/>
          <w:lang w:val="uk-UA"/>
        </w:rPr>
        <w:t>7</w:t>
      </w:r>
      <w:r w:rsidR="00216890" w:rsidRPr="007525CD">
        <w:rPr>
          <w:bCs/>
          <w:color w:val="000000"/>
          <w:sz w:val="28"/>
          <w:szCs w:val="28"/>
          <w:lang w:val="uk-UA"/>
        </w:rPr>
        <w:t>0</w:t>
      </w:r>
    </w:p>
    <w:p w:rsidR="00134DFD" w:rsidRPr="007525CD" w:rsidRDefault="00D83830" w:rsidP="00BB6FC0">
      <w:pPr>
        <w:pStyle w:val="a9"/>
        <w:numPr>
          <w:ilvl w:val="0"/>
          <w:numId w:val="19"/>
        </w:numPr>
        <w:tabs>
          <w:tab w:val="left" w:pos="9214"/>
        </w:tabs>
        <w:rPr>
          <w:sz w:val="28"/>
          <w:szCs w:val="28"/>
          <w:lang w:val="uk-UA"/>
        </w:rPr>
      </w:pPr>
      <w:r w:rsidRPr="007525CD">
        <w:rPr>
          <w:bCs/>
          <w:color w:val="000000"/>
          <w:sz w:val="28"/>
          <w:szCs w:val="28"/>
          <w:lang w:val="uk-UA"/>
        </w:rPr>
        <w:t>ХОЛОДНЕ ТОРЦЕВЕ РОЗКОЧУВАННЯ ДЕТАЛЕЙ…</w:t>
      </w:r>
      <w:r w:rsidR="005113C9" w:rsidRPr="007525CD">
        <w:rPr>
          <w:bCs/>
          <w:color w:val="000000"/>
          <w:sz w:val="28"/>
          <w:szCs w:val="28"/>
          <w:lang w:val="uk-UA"/>
        </w:rPr>
        <w:t>……………</w:t>
      </w:r>
      <w:r w:rsidR="00C37D41" w:rsidRPr="007525CD">
        <w:rPr>
          <w:bCs/>
          <w:color w:val="000000"/>
          <w:sz w:val="28"/>
          <w:szCs w:val="28"/>
          <w:lang w:val="uk-UA"/>
        </w:rPr>
        <w:t>.</w:t>
      </w:r>
      <w:r w:rsidR="005113C9" w:rsidRPr="007525CD">
        <w:rPr>
          <w:bCs/>
          <w:color w:val="000000"/>
          <w:sz w:val="28"/>
          <w:szCs w:val="28"/>
          <w:lang w:val="uk-UA"/>
        </w:rPr>
        <w:t>…</w:t>
      </w:r>
      <w:r w:rsidR="00DB62FB" w:rsidRPr="007525CD">
        <w:rPr>
          <w:bCs/>
          <w:color w:val="000000"/>
          <w:sz w:val="28"/>
          <w:szCs w:val="28"/>
          <w:lang w:val="uk-UA"/>
        </w:rPr>
        <w:t>..</w:t>
      </w:r>
      <w:r w:rsidRPr="007525CD">
        <w:rPr>
          <w:bCs/>
          <w:color w:val="000000"/>
          <w:sz w:val="28"/>
          <w:szCs w:val="28"/>
          <w:lang w:val="uk-UA"/>
        </w:rPr>
        <w:t>7</w:t>
      </w:r>
      <w:r w:rsidR="00216890" w:rsidRPr="007525CD">
        <w:rPr>
          <w:bCs/>
          <w:color w:val="000000"/>
          <w:sz w:val="28"/>
          <w:szCs w:val="28"/>
          <w:lang w:val="uk-UA"/>
        </w:rPr>
        <w:t>0</w:t>
      </w:r>
    </w:p>
    <w:p w:rsidR="00134DFD" w:rsidRPr="007525CD" w:rsidRDefault="00C37D41" w:rsidP="00BB6FC0">
      <w:pPr>
        <w:pStyle w:val="a9"/>
        <w:numPr>
          <w:ilvl w:val="0"/>
          <w:numId w:val="19"/>
        </w:numPr>
        <w:tabs>
          <w:tab w:val="left" w:pos="9214"/>
        </w:tabs>
        <w:jc w:val="both"/>
        <w:rPr>
          <w:sz w:val="28"/>
          <w:szCs w:val="28"/>
          <w:lang w:val="uk-UA"/>
        </w:rPr>
      </w:pPr>
      <w:r w:rsidRPr="007525CD">
        <w:rPr>
          <w:bCs/>
          <w:color w:val="000000"/>
          <w:sz w:val="28"/>
          <w:szCs w:val="28"/>
          <w:lang w:val="uk-UA"/>
        </w:rPr>
        <w:t>НАВИВАННЯ ПРУЖИН І ГНУТТЯ</w:t>
      </w:r>
      <w:r w:rsidR="00D83830" w:rsidRPr="007525CD">
        <w:rPr>
          <w:bCs/>
          <w:color w:val="000000"/>
          <w:sz w:val="28"/>
          <w:szCs w:val="28"/>
          <w:lang w:val="uk-UA"/>
        </w:rPr>
        <w:t xml:space="preserve"> ДРОТУ НА АВТОМАТАХ</w:t>
      </w:r>
      <w:r w:rsidR="005113C9" w:rsidRPr="007525CD">
        <w:rPr>
          <w:bCs/>
          <w:color w:val="000000"/>
          <w:sz w:val="28"/>
          <w:szCs w:val="28"/>
          <w:lang w:val="uk-UA"/>
        </w:rPr>
        <w:t xml:space="preserve"> ...</w:t>
      </w:r>
      <w:r w:rsidRPr="007525CD">
        <w:rPr>
          <w:bCs/>
          <w:color w:val="000000"/>
          <w:sz w:val="28"/>
          <w:szCs w:val="28"/>
          <w:lang w:val="uk-UA"/>
        </w:rPr>
        <w:t>.</w:t>
      </w:r>
      <w:r w:rsidR="0099714F" w:rsidRPr="007525CD">
        <w:rPr>
          <w:bCs/>
          <w:color w:val="000000"/>
          <w:sz w:val="28"/>
          <w:szCs w:val="28"/>
          <w:lang w:val="uk-UA"/>
        </w:rPr>
        <w:t>...</w:t>
      </w:r>
      <w:r w:rsidRPr="007525CD">
        <w:rPr>
          <w:bCs/>
          <w:color w:val="000000"/>
          <w:sz w:val="28"/>
          <w:szCs w:val="28"/>
          <w:lang w:val="uk-UA"/>
        </w:rPr>
        <w:t>.</w:t>
      </w:r>
      <w:r w:rsidR="005113C9" w:rsidRPr="007525CD">
        <w:rPr>
          <w:bCs/>
          <w:color w:val="000000"/>
          <w:sz w:val="28"/>
          <w:szCs w:val="28"/>
          <w:lang w:val="uk-UA"/>
        </w:rPr>
        <w:t>...</w:t>
      </w:r>
      <w:r w:rsidR="00D83830" w:rsidRPr="007525CD">
        <w:rPr>
          <w:bCs/>
          <w:color w:val="000000"/>
          <w:sz w:val="28"/>
          <w:szCs w:val="28"/>
          <w:lang w:val="uk-UA"/>
        </w:rPr>
        <w:t>7</w:t>
      </w:r>
      <w:r w:rsidR="00DB62FB" w:rsidRPr="007525CD">
        <w:rPr>
          <w:bCs/>
          <w:color w:val="000000"/>
          <w:sz w:val="28"/>
          <w:szCs w:val="28"/>
          <w:lang w:val="uk-UA"/>
        </w:rPr>
        <w:t>2</w:t>
      </w:r>
    </w:p>
    <w:p w:rsidR="00134DFD" w:rsidRPr="007525CD" w:rsidRDefault="00D83830" w:rsidP="00BB6FC0">
      <w:pPr>
        <w:pStyle w:val="a9"/>
        <w:numPr>
          <w:ilvl w:val="0"/>
          <w:numId w:val="19"/>
        </w:numPr>
        <w:tabs>
          <w:tab w:val="left" w:pos="9214"/>
        </w:tabs>
        <w:jc w:val="both"/>
        <w:rPr>
          <w:sz w:val="28"/>
          <w:szCs w:val="28"/>
          <w:lang w:val="uk-UA"/>
        </w:rPr>
      </w:pPr>
      <w:r w:rsidRPr="007525CD">
        <w:rPr>
          <w:bCs/>
          <w:color w:val="000000"/>
          <w:sz w:val="28"/>
          <w:szCs w:val="28"/>
          <w:lang w:val="uk-UA"/>
        </w:rPr>
        <w:t>СПОЛУЧНІ ПРОЦЕСИ ВИРОБНИЦТВА МЕТАЛОВИРОБІВ ..……</w:t>
      </w:r>
      <w:r w:rsidR="00D647AD" w:rsidRPr="007525CD">
        <w:rPr>
          <w:bCs/>
          <w:color w:val="000000"/>
          <w:sz w:val="28"/>
          <w:szCs w:val="28"/>
          <w:lang w:val="uk-UA"/>
        </w:rPr>
        <w:t>….</w:t>
      </w:r>
      <w:r w:rsidRPr="007525CD">
        <w:rPr>
          <w:bCs/>
          <w:color w:val="000000"/>
          <w:sz w:val="28"/>
          <w:szCs w:val="28"/>
          <w:lang w:val="uk-UA"/>
        </w:rPr>
        <w:t>7</w:t>
      </w:r>
      <w:r w:rsidR="00216890" w:rsidRPr="007525CD">
        <w:rPr>
          <w:bCs/>
          <w:color w:val="000000"/>
          <w:sz w:val="28"/>
          <w:szCs w:val="28"/>
          <w:lang w:val="uk-UA"/>
        </w:rPr>
        <w:t>2</w:t>
      </w:r>
    </w:p>
    <w:p w:rsidR="00D647AD" w:rsidRPr="007525CD" w:rsidRDefault="000C687C" w:rsidP="00BB6FC0">
      <w:pPr>
        <w:tabs>
          <w:tab w:val="left" w:pos="9214"/>
        </w:tabs>
        <w:spacing w:after="0" w:line="240" w:lineRule="auto"/>
        <w:ind w:firstLine="709"/>
        <w:rPr>
          <w:rFonts w:ascii="Times New Roman" w:hAnsi="Times New Roman" w:cs="Times New Roman"/>
          <w:caps/>
          <w:sz w:val="28"/>
          <w:szCs w:val="28"/>
        </w:rPr>
      </w:pPr>
      <w:r w:rsidRPr="007525CD">
        <w:rPr>
          <w:rFonts w:ascii="Times New Roman" w:hAnsi="Times New Roman" w:cs="Times New Roman"/>
          <w:bCs/>
          <w:color w:val="000000"/>
          <w:sz w:val="28"/>
          <w:szCs w:val="28"/>
          <w:lang w:eastAsia="ru-RU"/>
        </w:rPr>
        <w:t xml:space="preserve">ПЕРЕЛІК ВИКОРИСТАНОЇ </w:t>
      </w:r>
      <w:r w:rsidR="00D83830" w:rsidRPr="007525CD">
        <w:rPr>
          <w:rFonts w:ascii="Times New Roman" w:hAnsi="Times New Roman" w:cs="Times New Roman"/>
          <w:bCs/>
          <w:color w:val="000000"/>
          <w:sz w:val="28"/>
          <w:szCs w:val="28"/>
          <w:lang w:eastAsia="ru-RU"/>
        </w:rPr>
        <w:t>ЛІТЕРАТУР</w:t>
      </w:r>
      <w:r w:rsidRPr="007525CD">
        <w:rPr>
          <w:rFonts w:ascii="Times New Roman" w:hAnsi="Times New Roman" w:cs="Times New Roman"/>
          <w:bCs/>
          <w:color w:val="000000"/>
          <w:sz w:val="28"/>
          <w:szCs w:val="28"/>
          <w:lang w:eastAsia="ru-RU"/>
        </w:rPr>
        <w:t>И……</w:t>
      </w:r>
      <w:r w:rsidR="0062116F" w:rsidRPr="007525CD">
        <w:rPr>
          <w:rFonts w:ascii="Times New Roman" w:hAnsi="Times New Roman" w:cs="Times New Roman"/>
          <w:caps/>
          <w:sz w:val="28"/>
          <w:szCs w:val="28"/>
        </w:rPr>
        <w:t>………………….……</w:t>
      </w:r>
      <w:r w:rsidR="00D647AD" w:rsidRPr="007525CD">
        <w:rPr>
          <w:rFonts w:ascii="Times New Roman" w:hAnsi="Times New Roman" w:cs="Times New Roman"/>
          <w:caps/>
          <w:sz w:val="28"/>
          <w:szCs w:val="28"/>
        </w:rPr>
        <w:t>...</w:t>
      </w:r>
      <w:r w:rsidR="0062116F" w:rsidRPr="007525CD">
        <w:rPr>
          <w:rFonts w:ascii="Times New Roman" w:hAnsi="Times New Roman" w:cs="Times New Roman"/>
          <w:caps/>
          <w:sz w:val="28"/>
          <w:szCs w:val="28"/>
        </w:rPr>
        <w:t>8</w:t>
      </w:r>
      <w:r w:rsidR="00A348D3" w:rsidRPr="007525CD">
        <w:rPr>
          <w:rFonts w:ascii="Times New Roman" w:hAnsi="Times New Roman" w:cs="Times New Roman"/>
          <w:caps/>
          <w:sz w:val="28"/>
          <w:szCs w:val="28"/>
        </w:rPr>
        <w:t>5</w:t>
      </w:r>
    </w:p>
    <w:p w:rsidR="0062116F" w:rsidRPr="007525CD" w:rsidRDefault="0062116F" w:rsidP="00BB6FC0">
      <w:pPr>
        <w:tabs>
          <w:tab w:val="left" w:pos="9214"/>
        </w:tabs>
        <w:spacing w:after="0" w:line="240" w:lineRule="auto"/>
        <w:ind w:firstLine="709"/>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br w:type="page"/>
      </w:r>
    </w:p>
    <w:p w:rsidR="0062116F" w:rsidRPr="007525CD" w:rsidRDefault="000A3726" w:rsidP="00A84C59">
      <w:pPr>
        <w:shd w:val="clear" w:color="auto" w:fill="FFFFFF"/>
        <w:spacing w:after="0" w:line="240" w:lineRule="auto"/>
        <w:ind w:firstLine="709"/>
        <w:jc w:val="center"/>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lastRenderedPageBreak/>
        <w:t>ВСТУП</w:t>
      </w:r>
    </w:p>
    <w:p w:rsidR="0062116F" w:rsidRPr="007525CD" w:rsidRDefault="0062116F" w:rsidP="00A84C59">
      <w:pPr>
        <w:shd w:val="clear" w:color="auto" w:fill="FFFFFF"/>
        <w:spacing w:after="0" w:line="240" w:lineRule="auto"/>
        <w:ind w:firstLine="709"/>
        <w:jc w:val="center"/>
        <w:rPr>
          <w:rFonts w:ascii="Times New Roman" w:hAnsi="Times New Roman" w:cs="Times New Roman"/>
          <w:color w:val="000000"/>
          <w:sz w:val="28"/>
          <w:szCs w:val="28"/>
          <w:lang w:eastAsia="ru-RU"/>
        </w:rPr>
      </w:pPr>
    </w:p>
    <w:p w:rsidR="000A3726" w:rsidRPr="007525CD" w:rsidRDefault="000A3726"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Прокат у металургії - це продукція одержувана на прокатних станах шляхом прокатки. Прокатується метал, отриманий на попередній стадії обробки металу - лиття. Зазвичай його називають "прокат металу" або "металопрокат".</w:t>
      </w:r>
    </w:p>
    <w:p w:rsidR="000A3726" w:rsidRPr="007525CD" w:rsidRDefault="000A3726"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 xml:space="preserve">Прокатка - один з найпоширеніших видів обробки металів тиском. Він полягає в обтисненні металу між двома валками, що обертаються. Силами тертя заготовка затягується в зазор між валками й обжимається по товщині. Після прокатки збільшується довжина (відбувається подовження) і ширина (відбувається розширення). Прокаткою отримують прокат різного призначення. Якщо температура прокатки вище температури рекристалізації, то прокатку називають гарячою. Якщо температура прокатки нижче температури рекристалізації, то прокатку називають холодною. Гарячий прокат отримують шляхом нагрівання металу для підвищення його пластичності, а холодний прокат виходить у тому випадку, коли пластичність металу достатня </w:t>
      </w:r>
      <w:r w:rsidR="00A03699" w:rsidRPr="007525CD">
        <w:rPr>
          <w:rFonts w:ascii="Times New Roman" w:hAnsi="Times New Roman" w:cs="Times New Roman"/>
          <w:color w:val="000000"/>
          <w:sz w:val="28"/>
          <w:szCs w:val="28"/>
          <w:lang w:eastAsia="ru-RU"/>
        </w:rPr>
        <w:t>і</w:t>
      </w:r>
      <w:r w:rsidRPr="007525CD">
        <w:rPr>
          <w:rFonts w:ascii="Times New Roman" w:hAnsi="Times New Roman" w:cs="Times New Roman"/>
          <w:color w:val="000000"/>
          <w:sz w:val="28"/>
          <w:szCs w:val="28"/>
          <w:lang w:eastAsia="ru-RU"/>
        </w:rPr>
        <w:t xml:space="preserve"> без нагрівання (наприклад, у м'яких марок сталі).</w:t>
      </w:r>
    </w:p>
    <w:p w:rsidR="008B6D56" w:rsidRPr="007525CD" w:rsidRDefault="000A3726"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Довжина прокатних станів залежить від обсягів виробництва прокату, від властивостей отриманої прока</w:t>
      </w:r>
      <w:r w:rsidR="00136DD0" w:rsidRPr="007525CD">
        <w:rPr>
          <w:rFonts w:ascii="Times New Roman" w:hAnsi="Times New Roman" w:cs="Times New Roman"/>
          <w:color w:val="000000"/>
          <w:sz w:val="28"/>
          <w:szCs w:val="28"/>
          <w:lang w:eastAsia="ru-RU"/>
        </w:rPr>
        <w:t>т</w:t>
      </w:r>
      <w:r w:rsidRPr="007525CD">
        <w:rPr>
          <w:rFonts w:ascii="Times New Roman" w:hAnsi="Times New Roman" w:cs="Times New Roman"/>
          <w:color w:val="000000"/>
          <w:sz w:val="28"/>
          <w:szCs w:val="28"/>
          <w:lang w:eastAsia="ru-RU"/>
        </w:rPr>
        <w:t>аної сталі й може бути дуже великою. Наприклад</w:t>
      </w:r>
      <w:r w:rsidR="00136DD0" w:rsidRPr="007525CD">
        <w:rPr>
          <w:rFonts w:ascii="Times New Roman" w:hAnsi="Times New Roman" w:cs="Times New Roman"/>
          <w:color w:val="000000"/>
          <w:sz w:val="28"/>
          <w:szCs w:val="28"/>
          <w:lang w:eastAsia="ru-RU"/>
        </w:rPr>
        <w:t>,</w:t>
      </w:r>
      <w:r w:rsidRPr="007525CD">
        <w:rPr>
          <w:rFonts w:ascii="Times New Roman" w:hAnsi="Times New Roman" w:cs="Times New Roman"/>
          <w:color w:val="000000"/>
          <w:sz w:val="28"/>
          <w:szCs w:val="28"/>
          <w:lang w:eastAsia="ru-RU"/>
        </w:rPr>
        <w:t xml:space="preserve"> довжина прокатного стану - 2000 на комбінаті "Северсталь" у Череповці, кілька сотень метрів. Часто на прокатному стані</w:t>
      </w:r>
      <w:r w:rsidR="00A03699" w:rsidRPr="007525CD">
        <w:rPr>
          <w:rFonts w:ascii="Times New Roman" w:hAnsi="Times New Roman" w:cs="Times New Roman"/>
          <w:color w:val="000000"/>
          <w:sz w:val="28"/>
          <w:szCs w:val="28"/>
          <w:lang w:eastAsia="ru-RU"/>
        </w:rPr>
        <w:t>,</w:t>
      </w:r>
      <w:r w:rsidRPr="007525CD">
        <w:rPr>
          <w:rFonts w:ascii="Times New Roman" w:hAnsi="Times New Roman" w:cs="Times New Roman"/>
          <w:color w:val="000000"/>
          <w:sz w:val="28"/>
          <w:szCs w:val="28"/>
          <w:lang w:eastAsia="ru-RU"/>
        </w:rPr>
        <w:t xml:space="preserve"> поряд з основною функцією прокату</w:t>
      </w:r>
      <w:r w:rsidR="00A03699" w:rsidRPr="007525CD">
        <w:rPr>
          <w:rFonts w:ascii="Times New Roman" w:hAnsi="Times New Roman" w:cs="Times New Roman"/>
          <w:color w:val="000000"/>
          <w:sz w:val="28"/>
          <w:szCs w:val="28"/>
          <w:lang w:eastAsia="ru-RU"/>
        </w:rPr>
        <w:t>,</w:t>
      </w:r>
      <w:r w:rsidRPr="007525CD">
        <w:rPr>
          <w:rFonts w:ascii="Times New Roman" w:hAnsi="Times New Roman" w:cs="Times New Roman"/>
          <w:color w:val="000000"/>
          <w:sz w:val="28"/>
          <w:szCs w:val="28"/>
          <w:lang w:eastAsia="ru-RU"/>
        </w:rPr>
        <w:t xml:space="preserve"> </w:t>
      </w:r>
      <w:r w:rsidR="004B2C6C" w:rsidRPr="007525CD">
        <w:rPr>
          <w:rFonts w:ascii="Times New Roman" w:hAnsi="Times New Roman" w:cs="Times New Roman"/>
          <w:color w:val="000000"/>
          <w:sz w:val="28"/>
          <w:szCs w:val="28"/>
          <w:lang w:eastAsia="ru-RU"/>
        </w:rPr>
        <w:t>виконуються</w:t>
      </w:r>
      <w:r w:rsidRPr="007525CD">
        <w:rPr>
          <w:rFonts w:ascii="Times New Roman" w:hAnsi="Times New Roman" w:cs="Times New Roman"/>
          <w:color w:val="000000"/>
          <w:sz w:val="28"/>
          <w:szCs w:val="28"/>
          <w:lang w:eastAsia="ru-RU"/>
        </w:rPr>
        <w:t xml:space="preserve"> </w:t>
      </w:r>
      <w:r w:rsidR="004B2C6C" w:rsidRPr="007525CD">
        <w:rPr>
          <w:rFonts w:ascii="Times New Roman" w:hAnsi="Times New Roman" w:cs="Times New Roman"/>
          <w:color w:val="000000"/>
          <w:sz w:val="28"/>
          <w:szCs w:val="28"/>
          <w:lang w:eastAsia="ru-RU"/>
        </w:rPr>
        <w:t>і</w:t>
      </w:r>
      <w:r w:rsidRPr="007525CD">
        <w:rPr>
          <w:rFonts w:ascii="Times New Roman" w:hAnsi="Times New Roman" w:cs="Times New Roman"/>
          <w:color w:val="000000"/>
          <w:sz w:val="28"/>
          <w:szCs w:val="28"/>
          <w:lang w:eastAsia="ru-RU"/>
        </w:rPr>
        <w:t xml:space="preserve"> додаткові функції: різання металу на частини, маркування або таврування, змотування в рулони, упакування </w:t>
      </w:r>
      <w:r w:rsidR="004B2C6C" w:rsidRPr="007525CD">
        <w:rPr>
          <w:rFonts w:ascii="Times New Roman" w:hAnsi="Times New Roman" w:cs="Times New Roman"/>
          <w:color w:val="000000"/>
          <w:sz w:val="28"/>
          <w:szCs w:val="28"/>
          <w:lang w:eastAsia="ru-RU"/>
        </w:rPr>
        <w:t>тощо</w:t>
      </w:r>
      <w:r w:rsidRPr="007525CD">
        <w:rPr>
          <w:rFonts w:ascii="Times New Roman" w:hAnsi="Times New Roman" w:cs="Times New Roman"/>
          <w:color w:val="000000"/>
          <w:sz w:val="28"/>
          <w:szCs w:val="28"/>
          <w:lang w:eastAsia="ru-RU"/>
        </w:rPr>
        <w:t>.</w:t>
      </w:r>
      <w:r w:rsidR="008B6D56" w:rsidRPr="007525CD">
        <w:rPr>
          <w:rFonts w:ascii="Times New Roman" w:hAnsi="Times New Roman" w:cs="Times New Roman"/>
          <w:color w:val="000000"/>
          <w:sz w:val="28"/>
          <w:szCs w:val="28"/>
          <w:lang w:eastAsia="ru-RU"/>
        </w:rPr>
        <w:t xml:space="preserve"> Важливо дати </w:t>
      </w:r>
      <w:r w:rsidR="00136DD0" w:rsidRPr="007525CD">
        <w:rPr>
          <w:rFonts w:ascii="Times New Roman" w:hAnsi="Times New Roman" w:cs="Times New Roman"/>
          <w:color w:val="000000"/>
          <w:sz w:val="28"/>
          <w:szCs w:val="28"/>
          <w:lang w:eastAsia="ru-RU"/>
        </w:rPr>
        <w:t>визначення</w:t>
      </w:r>
      <w:r w:rsidR="008B6D56" w:rsidRPr="007525CD">
        <w:rPr>
          <w:rFonts w:ascii="Times New Roman" w:hAnsi="Times New Roman" w:cs="Times New Roman"/>
          <w:color w:val="000000"/>
          <w:sz w:val="28"/>
          <w:szCs w:val="28"/>
          <w:lang w:eastAsia="ru-RU"/>
        </w:rPr>
        <w:t xml:space="preserve"> ще двом поняттям: "сортамент" і "профіль".</w:t>
      </w:r>
    </w:p>
    <w:p w:rsidR="008B6D56" w:rsidRPr="007525CD" w:rsidRDefault="008B6D56"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 xml:space="preserve">Сортамент - це сукупність прокатних профілів, що відрізняються за формою </w:t>
      </w:r>
      <w:r w:rsidR="004B2C6C" w:rsidRPr="007525CD">
        <w:rPr>
          <w:rFonts w:ascii="Times New Roman" w:hAnsi="Times New Roman" w:cs="Times New Roman"/>
          <w:color w:val="000000"/>
          <w:sz w:val="28"/>
          <w:szCs w:val="28"/>
          <w:lang w:eastAsia="ru-RU"/>
        </w:rPr>
        <w:t>і</w:t>
      </w:r>
      <w:r w:rsidRPr="007525CD">
        <w:rPr>
          <w:rFonts w:ascii="Times New Roman" w:hAnsi="Times New Roman" w:cs="Times New Roman"/>
          <w:color w:val="000000"/>
          <w:sz w:val="28"/>
          <w:szCs w:val="28"/>
          <w:lang w:eastAsia="ru-RU"/>
        </w:rPr>
        <w:t xml:space="preserve"> розмірам.</w:t>
      </w:r>
    </w:p>
    <w:p w:rsidR="008B6D56" w:rsidRPr="007525CD" w:rsidRDefault="008B6D56"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 xml:space="preserve">Профіль - це форма поперечного </w:t>
      </w:r>
      <w:r w:rsidR="004B2C6C" w:rsidRPr="007525CD">
        <w:rPr>
          <w:rFonts w:ascii="Times New Roman" w:hAnsi="Times New Roman" w:cs="Times New Roman"/>
          <w:color w:val="000000"/>
          <w:sz w:val="28"/>
          <w:szCs w:val="28"/>
          <w:lang w:eastAsia="ru-RU"/>
        </w:rPr>
        <w:t>перетину</w:t>
      </w:r>
      <w:r w:rsidRPr="007525CD">
        <w:rPr>
          <w:rFonts w:ascii="Times New Roman" w:hAnsi="Times New Roman" w:cs="Times New Roman"/>
          <w:color w:val="000000"/>
          <w:sz w:val="28"/>
          <w:szCs w:val="28"/>
          <w:lang w:eastAsia="ru-RU"/>
        </w:rPr>
        <w:t xml:space="preserve"> прокатного виробу.</w:t>
      </w:r>
    </w:p>
    <w:p w:rsidR="008B6D56" w:rsidRPr="007525CD" w:rsidRDefault="008B6D56"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Сортамент ділиться на 4 групи:</w:t>
      </w:r>
    </w:p>
    <w:p w:rsidR="0062116F" w:rsidRPr="007525CD" w:rsidRDefault="00136DD0"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b/>
          <w:color w:val="000000"/>
          <w:sz w:val="28"/>
          <w:szCs w:val="28"/>
          <w:lang w:eastAsia="ru-RU"/>
        </w:rPr>
        <w:t>Листовий</w:t>
      </w:r>
      <w:r w:rsidR="0062116F" w:rsidRPr="007525CD">
        <w:rPr>
          <w:rFonts w:ascii="Times New Roman" w:hAnsi="Times New Roman" w:cs="Times New Roman"/>
          <w:color w:val="000000"/>
          <w:sz w:val="28"/>
          <w:szCs w:val="28"/>
          <w:lang w:eastAsia="ru-RU"/>
        </w:rPr>
        <w:t xml:space="preserve"> </w:t>
      </w:r>
      <w:r w:rsidR="008B6D56" w:rsidRPr="007525CD">
        <w:rPr>
          <w:rFonts w:ascii="Times New Roman" w:hAnsi="Times New Roman" w:cs="Times New Roman"/>
          <w:color w:val="000000"/>
          <w:sz w:val="28"/>
          <w:szCs w:val="28"/>
          <w:lang w:eastAsia="ru-RU"/>
        </w:rPr>
        <w:t>(лист, штаба (рулон), штрипс)</w:t>
      </w:r>
      <w:r w:rsidR="0062116F" w:rsidRPr="007525CD">
        <w:rPr>
          <w:rFonts w:ascii="Times New Roman" w:hAnsi="Times New Roman" w:cs="Times New Roman"/>
          <w:color w:val="000000"/>
          <w:sz w:val="28"/>
          <w:szCs w:val="28"/>
          <w:lang w:eastAsia="ru-RU"/>
        </w:rPr>
        <w:t>:</w:t>
      </w: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 г</w:t>
      </w:r>
      <w:r w:rsidR="008B6D56" w:rsidRPr="007525CD">
        <w:rPr>
          <w:rFonts w:ascii="Times New Roman" w:hAnsi="Times New Roman" w:cs="Times New Roman"/>
          <w:color w:val="000000"/>
          <w:sz w:val="28"/>
          <w:szCs w:val="28"/>
          <w:lang w:eastAsia="ru-RU"/>
        </w:rPr>
        <w:t>а</w:t>
      </w:r>
      <w:r w:rsidRPr="007525CD">
        <w:rPr>
          <w:rFonts w:ascii="Times New Roman" w:hAnsi="Times New Roman" w:cs="Times New Roman"/>
          <w:color w:val="000000"/>
          <w:sz w:val="28"/>
          <w:szCs w:val="28"/>
          <w:lang w:eastAsia="ru-RU"/>
        </w:rPr>
        <w:t>рячекатан</w:t>
      </w:r>
      <w:r w:rsidR="008B6D56" w:rsidRPr="007525CD">
        <w:rPr>
          <w:rFonts w:ascii="Times New Roman" w:hAnsi="Times New Roman" w:cs="Times New Roman"/>
          <w:color w:val="000000"/>
          <w:sz w:val="28"/>
          <w:szCs w:val="28"/>
          <w:lang w:eastAsia="ru-RU"/>
        </w:rPr>
        <w:t>і</w:t>
      </w:r>
      <w:r w:rsidRPr="007525CD">
        <w:rPr>
          <w:rFonts w:ascii="Times New Roman" w:hAnsi="Times New Roman" w:cs="Times New Roman"/>
          <w:color w:val="000000"/>
          <w:sz w:val="28"/>
          <w:szCs w:val="28"/>
          <w:lang w:eastAsia="ru-RU"/>
        </w:rPr>
        <w:t xml:space="preserve"> тонк</w:t>
      </w:r>
      <w:r w:rsidR="008B6D56" w:rsidRPr="007525CD">
        <w:rPr>
          <w:rFonts w:ascii="Times New Roman" w:hAnsi="Times New Roman" w:cs="Times New Roman"/>
          <w:color w:val="000000"/>
          <w:sz w:val="28"/>
          <w:szCs w:val="28"/>
          <w:lang w:eastAsia="ru-RU"/>
        </w:rPr>
        <w:t>і</w:t>
      </w:r>
      <w:r w:rsidRPr="007525CD">
        <w:rPr>
          <w:rFonts w:ascii="Times New Roman" w:hAnsi="Times New Roman" w:cs="Times New Roman"/>
          <w:color w:val="000000"/>
          <w:sz w:val="28"/>
          <w:szCs w:val="28"/>
          <w:lang w:eastAsia="ru-RU"/>
        </w:rPr>
        <w:t xml:space="preserve"> (то</w:t>
      </w:r>
      <w:r w:rsidR="008B6D56" w:rsidRPr="007525CD">
        <w:rPr>
          <w:rFonts w:ascii="Times New Roman" w:hAnsi="Times New Roman" w:cs="Times New Roman"/>
          <w:color w:val="000000"/>
          <w:sz w:val="28"/>
          <w:szCs w:val="28"/>
          <w:lang w:eastAsia="ru-RU"/>
        </w:rPr>
        <w:t>в</w:t>
      </w:r>
      <w:r w:rsidRPr="007525CD">
        <w:rPr>
          <w:rFonts w:ascii="Times New Roman" w:hAnsi="Times New Roman" w:cs="Times New Roman"/>
          <w:color w:val="000000"/>
          <w:sz w:val="28"/>
          <w:szCs w:val="28"/>
          <w:lang w:eastAsia="ru-RU"/>
        </w:rPr>
        <w:t>щина до 4 мм);</w:t>
      </w: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 г</w:t>
      </w:r>
      <w:r w:rsidR="008B6D56" w:rsidRPr="007525CD">
        <w:rPr>
          <w:rFonts w:ascii="Times New Roman" w:hAnsi="Times New Roman" w:cs="Times New Roman"/>
          <w:color w:val="000000"/>
          <w:sz w:val="28"/>
          <w:szCs w:val="28"/>
          <w:lang w:eastAsia="ru-RU"/>
        </w:rPr>
        <w:t>а</w:t>
      </w:r>
      <w:r w:rsidRPr="007525CD">
        <w:rPr>
          <w:rFonts w:ascii="Times New Roman" w:hAnsi="Times New Roman" w:cs="Times New Roman"/>
          <w:color w:val="000000"/>
          <w:sz w:val="28"/>
          <w:szCs w:val="28"/>
          <w:lang w:eastAsia="ru-RU"/>
        </w:rPr>
        <w:t>рячекатан</w:t>
      </w:r>
      <w:r w:rsidR="008B6D56" w:rsidRPr="007525CD">
        <w:rPr>
          <w:rFonts w:ascii="Times New Roman" w:hAnsi="Times New Roman" w:cs="Times New Roman"/>
          <w:color w:val="000000"/>
          <w:sz w:val="28"/>
          <w:szCs w:val="28"/>
          <w:lang w:eastAsia="ru-RU"/>
        </w:rPr>
        <w:t>і</w:t>
      </w:r>
      <w:r w:rsidRPr="007525CD">
        <w:rPr>
          <w:rFonts w:ascii="Times New Roman" w:hAnsi="Times New Roman" w:cs="Times New Roman"/>
          <w:color w:val="000000"/>
          <w:sz w:val="28"/>
          <w:szCs w:val="28"/>
          <w:lang w:eastAsia="ru-RU"/>
        </w:rPr>
        <w:t xml:space="preserve"> то</w:t>
      </w:r>
      <w:r w:rsidR="008B6D56" w:rsidRPr="007525CD">
        <w:rPr>
          <w:rFonts w:ascii="Times New Roman" w:hAnsi="Times New Roman" w:cs="Times New Roman"/>
          <w:color w:val="000000"/>
          <w:sz w:val="28"/>
          <w:szCs w:val="28"/>
          <w:lang w:eastAsia="ru-RU"/>
        </w:rPr>
        <w:t>в</w:t>
      </w:r>
      <w:r w:rsidRPr="007525CD">
        <w:rPr>
          <w:rFonts w:ascii="Times New Roman" w:hAnsi="Times New Roman" w:cs="Times New Roman"/>
          <w:color w:val="000000"/>
          <w:sz w:val="28"/>
          <w:szCs w:val="28"/>
          <w:lang w:eastAsia="ru-RU"/>
        </w:rPr>
        <w:t>ст</w:t>
      </w:r>
      <w:r w:rsidR="008B6D56" w:rsidRPr="007525CD">
        <w:rPr>
          <w:rFonts w:ascii="Times New Roman" w:hAnsi="Times New Roman" w:cs="Times New Roman"/>
          <w:color w:val="000000"/>
          <w:sz w:val="28"/>
          <w:szCs w:val="28"/>
          <w:lang w:eastAsia="ru-RU"/>
        </w:rPr>
        <w:t>і</w:t>
      </w:r>
      <w:r w:rsidRPr="007525CD">
        <w:rPr>
          <w:rFonts w:ascii="Times New Roman" w:hAnsi="Times New Roman" w:cs="Times New Roman"/>
          <w:color w:val="000000"/>
          <w:sz w:val="28"/>
          <w:szCs w:val="28"/>
          <w:lang w:eastAsia="ru-RU"/>
        </w:rPr>
        <w:t xml:space="preserve"> (</w:t>
      </w:r>
      <w:r w:rsidR="00136DD0" w:rsidRPr="007525CD">
        <w:rPr>
          <w:rFonts w:ascii="Times New Roman" w:hAnsi="Times New Roman" w:cs="Times New Roman"/>
          <w:color w:val="000000"/>
          <w:sz w:val="28"/>
          <w:szCs w:val="28"/>
          <w:lang w:eastAsia="ru-RU"/>
        </w:rPr>
        <w:t>товщина</w:t>
      </w:r>
      <w:r w:rsidRPr="007525CD">
        <w:rPr>
          <w:rFonts w:ascii="Times New Roman" w:hAnsi="Times New Roman" w:cs="Times New Roman"/>
          <w:color w:val="000000"/>
          <w:sz w:val="28"/>
          <w:szCs w:val="28"/>
          <w:lang w:eastAsia="ru-RU"/>
        </w:rPr>
        <w:t xml:space="preserve"> </w:t>
      </w:r>
      <w:r w:rsidR="008B6D56" w:rsidRPr="007525CD">
        <w:rPr>
          <w:rFonts w:ascii="Times New Roman" w:hAnsi="Times New Roman" w:cs="Times New Roman"/>
          <w:color w:val="000000"/>
          <w:sz w:val="28"/>
          <w:szCs w:val="28"/>
          <w:lang w:eastAsia="ru-RU"/>
        </w:rPr>
        <w:t>більше</w:t>
      </w:r>
      <w:r w:rsidRPr="007525CD">
        <w:rPr>
          <w:rFonts w:ascii="Times New Roman" w:hAnsi="Times New Roman" w:cs="Times New Roman"/>
          <w:color w:val="000000"/>
          <w:sz w:val="28"/>
          <w:szCs w:val="28"/>
          <w:lang w:eastAsia="ru-RU"/>
        </w:rPr>
        <w:t xml:space="preserve"> 4 мм);</w:t>
      </w: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 холоднокатан</w:t>
      </w:r>
      <w:r w:rsidR="008B6D56" w:rsidRPr="007525CD">
        <w:rPr>
          <w:rFonts w:ascii="Times New Roman" w:hAnsi="Times New Roman" w:cs="Times New Roman"/>
          <w:color w:val="000000"/>
          <w:sz w:val="28"/>
          <w:szCs w:val="28"/>
          <w:lang w:eastAsia="ru-RU"/>
        </w:rPr>
        <w:t>і</w:t>
      </w:r>
      <w:r w:rsidRPr="007525CD">
        <w:rPr>
          <w:rFonts w:ascii="Times New Roman" w:hAnsi="Times New Roman" w:cs="Times New Roman"/>
          <w:color w:val="000000"/>
          <w:sz w:val="28"/>
          <w:szCs w:val="28"/>
          <w:lang w:eastAsia="ru-RU"/>
        </w:rPr>
        <w:t xml:space="preserve"> (лист</w:t>
      </w:r>
      <w:r w:rsidR="008B6D56" w:rsidRPr="007525CD">
        <w:rPr>
          <w:rFonts w:ascii="Times New Roman" w:hAnsi="Times New Roman" w:cs="Times New Roman"/>
          <w:color w:val="000000"/>
          <w:sz w:val="28"/>
          <w:szCs w:val="28"/>
          <w:lang w:eastAsia="ru-RU"/>
        </w:rPr>
        <w:t>и</w:t>
      </w:r>
      <w:r w:rsidRPr="007525CD">
        <w:rPr>
          <w:rFonts w:ascii="Times New Roman" w:hAnsi="Times New Roman" w:cs="Times New Roman"/>
          <w:color w:val="000000"/>
          <w:sz w:val="28"/>
          <w:szCs w:val="28"/>
          <w:lang w:eastAsia="ru-RU"/>
        </w:rPr>
        <w:t xml:space="preserve"> вс</w:t>
      </w:r>
      <w:r w:rsidR="008B6D56" w:rsidRPr="007525CD">
        <w:rPr>
          <w:rFonts w:ascii="Times New Roman" w:hAnsi="Times New Roman" w:cs="Times New Roman"/>
          <w:color w:val="000000"/>
          <w:sz w:val="28"/>
          <w:szCs w:val="28"/>
          <w:lang w:eastAsia="ru-RU"/>
        </w:rPr>
        <w:t>і</w:t>
      </w:r>
      <w:r w:rsidRPr="007525CD">
        <w:rPr>
          <w:rFonts w:ascii="Times New Roman" w:hAnsi="Times New Roman" w:cs="Times New Roman"/>
          <w:color w:val="000000"/>
          <w:sz w:val="28"/>
          <w:szCs w:val="28"/>
          <w:lang w:eastAsia="ru-RU"/>
        </w:rPr>
        <w:t>х р</w:t>
      </w:r>
      <w:r w:rsidR="008B6D56" w:rsidRPr="007525CD">
        <w:rPr>
          <w:rFonts w:ascii="Times New Roman" w:hAnsi="Times New Roman" w:cs="Times New Roman"/>
          <w:color w:val="000000"/>
          <w:sz w:val="28"/>
          <w:szCs w:val="28"/>
          <w:lang w:eastAsia="ru-RU"/>
        </w:rPr>
        <w:t>о</w:t>
      </w:r>
      <w:r w:rsidRPr="007525CD">
        <w:rPr>
          <w:rFonts w:ascii="Times New Roman" w:hAnsi="Times New Roman" w:cs="Times New Roman"/>
          <w:color w:val="000000"/>
          <w:sz w:val="28"/>
          <w:szCs w:val="28"/>
          <w:lang w:eastAsia="ru-RU"/>
        </w:rPr>
        <w:t>зм</w:t>
      </w:r>
      <w:r w:rsidR="008B6D56" w:rsidRPr="007525CD">
        <w:rPr>
          <w:rFonts w:ascii="Times New Roman" w:hAnsi="Times New Roman" w:cs="Times New Roman"/>
          <w:color w:val="000000"/>
          <w:sz w:val="28"/>
          <w:szCs w:val="28"/>
          <w:lang w:eastAsia="ru-RU"/>
        </w:rPr>
        <w:t>і</w:t>
      </w:r>
      <w:r w:rsidRPr="007525CD">
        <w:rPr>
          <w:rFonts w:ascii="Times New Roman" w:hAnsi="Times New Roman" w:cs="Times New Roman"/>
          <w:color w:val="000000"/>
          <w:sz w:val="28"/>
          <w:szCs w:val="28"/>
          <w:lang w:eastAsia="ru-RU"/>
        </w:rPr>
        <w:t>р</w:t>
      </w:r>
      <w:r w:rsidR="008B6D56" w:rsidRPr="007525CD">
        <w:rPr>
          <w:rFonts w:ascii="Times New Roman" w:hAnsi="Times New Roman" w:cs="Times New Roman"/>
          <w:color w:val="000000"/>
          <w:sz w:val="28"/>
          <w:szCs w:val="28"/>
          <w:lang w:eastAsia="ru-RU"/>
        </w:rPr>
        <w:t>і</w:t>
      </w:r>
      <w:r w:rsidRPr="007525CD">
        <w:rPr>
          <w:rFonts w:ascii="Times New Roman" w:hAnsi="Times New Roman" w:cs="Times New Roman"/>
          <w:color w:val="000000"/>
          <w:sz w:val="28"/>
          <w:szCs w:val="28"/>
          <w:lang w:eastAsia="ru-RU"/>
        </w:rPr>
        <w:t>в).</w:t>
      </w: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Лист</w:t>
      </w:r>
      <w:r w:rsidR="008B6D56" w:rsidRPr="007525CD">
        <w:rPr>
          <w:rFonts w:ascii="Times New Roman" w:hAnsi="Times New Roman" w:cs="Times New Roman"/>
          <w:color w:val="000000"/>
          <w:sz w:val="28"/>
          <w:szCs w:val="28"/>
          <w:lang w:eastAsia="ru-RU"/>
        </w:rPr>
        <w:t>и</w:t>
      </w:r>
      <w:r w:rsidRPr="007525CD">
        <w:rPr>
          <w:rFonts w:ascii="Times New Roman" w:hAnsi="Times New Roman" w:cs="Times New Roman"/>
          <w:color w:val="000000"/>
          <w:sz w:val="28"/>
          <w:szCs w:val="28"/>
          <w:lang w:eastAsia="ru-RU"/>
        </w:rPr>
        <w:t xml:space="preserve"> мо</w:t>
      </w:r>
      <w:r w:rsidR="008B6D56" w:rsidRPr="007525CD">
        <w:rPr>
          <w:rFonts w:ascii="Times New Roman" w:hAnsi="Times New Roman" w:cs="Times New Roman"/>
          <w:color w:val="000000"/>
          <w:sz w:val="28"/>
          <w:szCs w:val="28"/>
          <w:lang w:eastAsia="ru-RU"/>
        </w:rPr>
        <w:t>жуть також бути рифленими й оцинкованими</w:t>
      </w:r>
      <w:r w:rsidRPr="007525CD">
        <w:rPr>
          <w:rFonts w:ascii="Times New Roman" w:hAnsi="Times New Roman" w:cs="Times New Roman"/>
          <w:color w:val="000000"/>
          <w:sz w:val="28"/>
          <w:szCs w:val="28"/>
          <w:lang w:eastAsia="ru-RU"/>
        </w:rPr>
        <w:t xml:space="preserve">. </w:t>
      </w: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b/>
          <w:color w:val="000000"/>
          <w:sz w:val="28"/>
          <w:szCs w:val="28"/>
          <w:lang w:eastAsia="ru-RU"/>
        </w:rPr>
        <w:t>Сортов</w:t>
      </w:r>
      <w:r w:rsidR="008B6D56" w:rsidRPr="007525CD">
        <w:rPr>
          <w:rFonts w:ascii="Times New Roman" w:hAnsi="Times New Roman" w:cs="Times New Roman"/>
          <w:b/>
          <w:color w:val="000000"/>
          <w:sz w:val="28"/>
          <w:szCs w:val="28"/>
          <w:lang w:eastAsia="ru-RU"/>
        </w:rPr>
        <w:t>и</w:t>
      </w:r>
      <w:r w:rsidRPr="007525CD">
        <w:rPr>
          <w:rFonts w:ascii="Times New Roman" w:hAnsi="Times New Roman" w:cs="Times New Roman"/>
          <w:b/>
          <w:color w:val="000000"/>
          <w:sz w:val="28"/>
          <w:szCs w:val="28"/>
          <w:lang w:eastAsia="ru-RU"/>
        </w:rPr>
        <w:t>й</w:t>
      </w:r>
      <w:r w:rsidRPr="007525CD">
        <w:rPr>
          <w:rFonts w:ascii="Times New Roman" w:hAnsi="Times New Roman" w:cs="Times New Roman"/>
          <w:color w:val="000000"/>
          <w:sz w:val="28"/>
          <w:szCs w:val="28"/>
          <w:lang w:eastAsia="ru-RU"/>
        </w:rPr>
        <w:t>:</w:t>
      </w: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 xml:space="preserve">- </w:t>
      </w:r>
      <w:r w:rsidRPr="007525CD">
        <w:rPr>
          <w:rFonts w:ascii="Times New Roman" w:hAnsi="Times New Roman" w:cs="Times New Roman"/>
          <w:i/>
          <w:color w:val="000000"/>
          <w:sz w:val="28"/>
          <w:szCs w:val="28"/>
          <w:lang w:eastAsia="ru-RU"/>
        </w:rPr>
        <w:t>прост</w:t>
      </w:r>
      <w:r w:rsidR="008B6D56" w:rsidRPr="007525CD">
        <w:rPr>
          <w:rFonts w:ascii="Times New Roman" w:hAnsi="Times New Roman" w:cs="Times New Roman"/>
          <w:i/>
          <w:color w:val="000000"/>
          <w:sz w:val="28"/>
          <w:szCs w:val="28"/>
          <w:lang w:eastAsia="ru-RU"/>
        </w:rPr>
        <w:t>и</w:t>
      </w:r>
      <w:r w:rsidRPr="007525CD">
        <w:rPr>
          <w:rFonts w:ascii="Times New Roman" w:hAnsi="Times New Roman" w:cs="Times New Roman"/>
          <w:i/>
          <w:color w:val="000000"/>
          <w:sz w:val="28"/>
          <w:szCs w:val="28"/>
          <w:lang w:eastAsia="ru-RU"/>
        </w:rPr>
        <w:t>й</w:t>
      </w:r>
      <w:r w:rsidRPr="007525CD">
        <w:rPr>
          <w:rFonts w:ascii="Times New Roman" w:hAnsi="Times New Roman" w:cs="Times New Roman"/>
          <w:color w:val="000000"/>
          <w:sz w:val="28"/>
          <w:szCs w:val="28"/>
          <w:lang w:eastAsia="ru-RU"/>
        </w:rPr>
        <w:t xml:space="preserve"> (круг, квадрат, </w:t>
      </w:r>
      <w:r w:rsidR="008B6D56" w:rsidRPr="007525CD">
        <w:rPr>
          <w:rFonts w:ascii="Times New Roman" w:hAnsi="Times New Roman" w:cs="Times New Roman"/>
          <w:color w:val="000000"/>
          <w:sz w:val="28"/>
          <w:szCs w:val="28"/>
          <w:lang w:eastAsia="ru-RU"/>
        </w:rPr>
        <w:t>штаба</w:t>
      </w:r>
      <w:r w:rsidRPr="007525CD">
        <w:rPr>
          <w:rFonts w:ascii="Times New Roman" w:hAnsi="Times New Roman" w:cs="Times New Roman"/>
          <w:color w:val="000000"/>
          <w:sz w:val="28"/>
          <w:szCs w:val="28"/>
          <w:lang w:eastAsia="ru-RU"/>
        </w:rPr>
        <w:t xml:space="preserve"> пл</w:t>
      </w:r>
      <w:r w:rsidR="00D048CC" w:rsidRPr="007525CD">
        <w:rPr>
          <w:rFonts w:ascii="Times New Roman" w:hAnsi="Times New Roman" w:cs="Times New Roman"/>
          <w:color w:val="000000"/>
          <w:sz w:val="28"/>
          <w:szCs w:val="28"/>
          <w:lang w:eastAsia="ru-RU"/>
        </w:rPr>
        <w:t>о</w:t>
      </w:r>
      <w:r w:rsidRPr="007525CD">
        <w:rPr>
          <w:rFonts w:ascii="Times New Roman" w:hAnsi="Times New Roman" w:cs="Times New Roman"/>
          <w:color w:val="000000"/>
          <w:sz w:val="28"/>
          <w:szCs w:val="28"/>
          <w:lang w:eastAsia="ru-RU"/>
        </w:rPr>
        <w:t xml:space="preserve">ского </w:t>
      </w:r>
      <w:r w:rsidR="008B6D56" w:rsidRPr="007525CD">
        <w:rPr>
          <w:rFonts w:ascii="Times New Roman" w:hAnsi="Times New Roman" w:cs="Times New Roman"/>
          <w:color w:val="000000"/>
          <w:sz w:val="28"/>
          <w:szCs w:val="28"/>
          <w:lang w:eastAsia="ru-RU"/>
        </w:rPr>
        <w:t>перетину</w:t>
      </w:r>
      <w:r w:rsidRPr="007525CD">
        <w:rPr>
          <w:rFonts w:ascii="Times New Roman" w:hAnsi="Times New Roman" w:cs="Times New Roman"/>
          <w:color w:val="000000"/>
          <w:sz w:val="28"/>
          <w:szCs w:val="28"/>
          <w:lang w:eastAsia="ru-RU"/>
        </w:rPr>
        <w:t>);</w:t>
      </w:r>
    </w:p>
    <w:p w:rsidR="008B6D56"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i/>
          <w:color w:val="000000"/>
          <w:sz w:val="28"/>
          <w:szCs w:val="28"/>
          <w:lang w:eastAsia="ru-RU"/>
        </w:rPr>
        <w:t>- фасон</w:t>
      </w:r>
      <w:r w:rsidR="008B6D56" w:rsidRPr="007525CD">
        <w:rPr>
          <w:rFonts w:ascii="Times New Roman" w:hAnsi="Times New Roman" w:cs="Times New Roman"/>
          <w:i/>
          <w:color w:val="000000"/>
          <w:sz w:val="28"/>
          <w:szCs w:val="28"/>
          <w:lang w:eastAsia="ru-RU"/>
        </w:rPr>
        <w:t>ни</w:t>
      </w:r>
      <w:r w:rsidRPr="007525CD">
        <w:rPr>
          <w:rFonts w:ascii="Times New Roman" w:hAnsi="Times New Roman" w:cs="Times New Roman"/>
          <w:i/>
          <w:color w:val="000000"/>
          <w:sz w:val="28"/>
          <w:szCs w:val="28"/>
          <w:lang w:eastAsia="ru-RU"/>
        </w:rPr>
        <w:t>й:</w:t>
      </w:r>
      <w:r w:rsidRPr="007525CD">
        <w:rPr>
          <w:rFonts w:ascii="Times New Roman" w:hAnsi="Times New Roman" w:cs="Times New Roman"/>
          <w:color w:val="000000"/>
          <w:sz w:val="28"/>
          <w:szCs w:val="28"/>
          <w:lang w:eastAsia="ru-RU"/>
        </w:rPr>
        <w:t xml:space="preserve"> </w:t>
      </w:r>
      <w:r w:rsidR="008B6D56" w:rsidRPr="007525CD">
        <w:rPr>
          <w:rFonts w:ascii="Times New Roman" w:hAnsi="Times New Roman" w:cs="Times New Roman"/>
          <w:color w:val="000000"/>
          <w:sz w:val="28"/>
          <w:szCs w:val="28"/>
          <w:lang w:eastAsia="ru-RU"/>
        </w:rPr>
        <w:t>загального</w:t>
      </w:r>
      <w:r w:rsidRPr="007525CD">
        <w:rPr>
          <w:rFonts w:ascii="Times New Roman" w:hAnsi="Times New Roman" w:cs="Times New Roman"/>
          <w:color w:val="000000"/>
          <w:sz w:val="28"/>
          <w:szCs w:val="28"/>
          <w:lang w:eastAsia="ru-RU"/>
        </w:rPr>
        <w:t xml:space="preserve"> </w:t>
      </w:r>
      <w:r w:rsidR="008B6D56" w:rsidRPr="007525CD">
        <w:rPr>
          <w:rFonts w:ascii="Times New Roman" w:hAnsi="Times New Roman" w:cs="Times New Roman"/>
          <w:color w:val="000000"/>
          <w:sz w:val="28"/>
          <w:szCs w:val="28"/>
          <w:lang w:eastAsia="ru-RU"/>
        </w:rPr>
        <w:t xml:space="preserve">(масового) споживання (кутовий профіль, швелери, двотаврові балки, шестигранні профілі </w:t>
      </w:r>
      <w:r w:rsidR="004B2C6C" w:rsidRPr="007525CD">
        <w:rPr>
          <w:rFonts w:ascii="Times New Roman" w:hAnsi="Times New Roman" w:cs="Times New Roman"/>
          <w:color w:val="000000"/>
          <w:sz w:val="28"/>
          <w:szCs w:val="28"/>
          <w:lang w:eastAsia="ru-RU"/>
        </w:rPr>
        <w:t>тощо</w:t>
      </w:r>
      <w:r w:rsidR="008B6D56" w:rsidRPr="007525CD">
        <w:rPr>
          <w:rFonts w:ascii="Times New Roman" w:hAnsi="Times New Roman" w:cs="Times New Roman"/>
          <w:color w:val="000000"/>
          <w:sz w:val="28"/>
          <w:szCs w:val="28"/>
          <w:lang w:eastAsia="ru-RU"/>
        </w:rPr>
        <w:t>);</w:t>
      </w:r>
    </w:p>
    <w:p w:rsidR="008B6D56" w:rsidRPr="007525CD" w:rsidRDefault="008B6D56"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 спеціального призначення (рейки залізничні широкої й вузької колії, рейки трамвайні, профілі сільськогосподарського машинобудування, суднобудування, нафтової й електропромисловості).</w:t>
      </w:r>
    </w:p>
    <w:p w:rsidR="008B6D56" w:rsidRPr="007525CD" w:rsidRDefault="008B6D56"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По розміру профілі діл</w:t>
      </w:r>
      <w:r w:rsidR="00D048CC" w:rsidRPr="007525CD">
        <w:rPr>
          <w:rFonts w:ascii="Times New Roman" w:hAnsi="Times New Roman" w:cs="Times New Roman"/>
          <w:color w:val="000000"/>
          <w:sz w:val="28"/>
          <w:szCs w:val="28"/>
          <w:lang w:eastAsia="ru-RU"/>
        </w:rPr>
        <w:t>я</w:t>
      </w:r>
      <w:r w:rsidRPr="007525CD">
        <w:rPr>
          <w:rFonts w:ascii="Times New Roman" w:hAnsi="Times New Roman" w:cs="Times New Roman"/>
          <w:color w:val="000000"/>
          <w:sz w:val="28"/>
          <w:szCs w:val="28"/>
          <w:lang w:eastAsia="ru-RU"/>
        </w:rPr>
        <w:t>ться на:</w:t>
      </w:r>
    </w:p>
    <w:p w:rsidR="008B6D56" w:rsidRPr="007525CD" w:rsidRDefault="008B6D56"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 велик</w:t>
      </w:r>
      <w:r w:rsidR="00D048CC" w:rsidRPr="007525CD">
        <w:rPr>
          <w:rFonts w:ascii="Times New Roman" w:hAnsi="Times New Roman" w:cs="Times New Roman"/>
          <w:color w:val="000000"/>
          <w:sz w:val="28"/>
          <w:szCs w:val="28"/>
          <w:lang w:eastAsia="ru-RU"/>
        </w:rPr>
        <w:t>і</w:t>
      </w:r>
      <w:r w:rsidRPr="007525CD">
        <w:rPr>
          <w:rFonts w:ascii="Times New Roman" w:hAnsi="Times New Roman" w:cs="Times New Roman"/>
          <w:color w:val="000000"/>
          <w:sz w:val="28"/>
          <w:szCs w:val="28"/>
          <w:lang w:eastAsia="ru-RU"/>
        </w:rPr>
        <w:t>;</w:t>
      </w:r>
    </w:p>
    <w:p w:rsidR="008B6D56" w:rsidRPr="007525CD" w:rsidRDefault="008B6D56"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 середні;</w:t>
      </w:r>
    </w:p>
    <w:p w:rsidR="0062116F" w:rsidRPr="007525CD" w:rsidRDefault="008B6D56"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 дрібн</w:t>
      </w:r>
      <w:r w:rsidR="00D048CC" w:rsidRPr="007525CD">
        <w:rPr>
          <w:rFonts w:ascii="Times New Roman" w:hAnsi="Times New Roman" w:cs="Times New Roman"/>
          <w:color w:val="000000"/>
          <w:sz w:val="28"/>
          <w:szCs w:val="28"/>
          <w:lang w:eastAsia="ru-RU"/>
        </w:rPr>
        <w:t>і</w:t>
      </w:r>
      <w:r w:rsidRPr="007525CD">
        <w:rPr>
          <w:rFonts w:ascii="Times New Roman" w:hAnsi="Times New Roman" w:cs="Times New Roman"/>
          <w:color w:val="000000"/>
          <w:sz w:val="28"/>
          <w:szCs w:val="28"/>
          <w:lang w:eastAsia="ru-RU"/>
        </w:rPr>
        <w:t>.</w:t>
      </w:r>
    </w:p>
    <w:p w:rsidR="008B6D56" w:rsidRPr="007525CD" w:rsidRDefault="008B6D56"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p>
    <w:p w:rsidR="0062116F" w:rsidRPr="007525CD" w:rsidRDefault="0062116F" w:rsidP="00A84C59">
      <w:pPr>
        <w:shd w:val="clear" w:color="auto" w:fill="FFFFFF"/>
        <w:spacing w:after="0" w:line="240" w:lineRule="auto"/>
        <w:ind w:firstLine="709"/>
        <w:jc w:val="both"/>
        <w:rPr>
          <w:rFonts w:ascii="Times New Roman" w:hAnsi="Times New Roman" w:cs="Times New Roman"/>
          <w:b/>
          <w:color w:val="000000"/>
          <w:sz w:val="28"/>
          <w:szCs w:val="28"/>
          <w:lang w:eastAsia="ru-RU"/>
        </w:rPr>
      </w:pPr>
      <w:r w:rsidRPr="007525CD">
        <w:rPr>
          <w:rFonts w:ascii="Times New Roman" w:hAnsi="Times New Roman" w:cs="Times New Roman"/>
          <w:b/>
          <w:color w:val="000000"/>
          <w:sz w:val="28"/>
          <w:szCs w:val="28"/>
          <w:lang w:eastAsia="ru-RU"/>
        </w:rPr>
        <w:lastRenderedPageBreak/>
        <w:t>Труб</w:t>
      </w:r>
      <w:r w:rsidR="008B6D56" w:rsidRPr="007525CD">
        <w:rPr>
          <w:rFonts w:ascii="Times New Roman" w:hAnsi="Times New Roman" w:cs="Times New Roman"/>
          <w:b/>
          <w:color w:val="000000"/>
          <w:sz w:val="28"/>
          <w:szCs w:val="28"/>
          <w:lang w:eastAsia="ru-RU"/>
        </w:rPr>
        <w:t>и</w:t>
      </w:r>
      <w:r w:rsidRPr="007525CD">
        <w:rPr>
          <w:rFonts w:ascii="Times New Roman" w:hAnsi="Times New Roman" w:cs="Times New Roman"/>
          <w:b/>
          <w:color w:val="000000"/>
          <w:sz w:val="28"/>
          <w:szCs w:val="28"/>
          <w:lang w:eastAsia="ru-RU"/>
        </w:rPr>
        <w:t>:</w:t>
      </w: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 кругл</w:t>
      </w:r>
      <w:r w:rsidR="008B6D56" w:rsidRPr="007525CD">
        <w:rPr>
          <w:rFonts w:ascii="Times New Roman" w:hAnsi="Times New Roman" w:cs="Times New Roman"/>
          <w:color w:val="000000"/>
          <w:sz w:val="28"/>
          <w:szCs w:val="28"/>
          <w:lang w:eastAsia="ru-RU"/>
        </w:rPr>
        <w:t>і</w:t>
      </w:r>
      <w:r w:rsidRPr="007525CD">
        <w:rPr>
          <w:rFonts w:ascii="Times New Roman" w:hAnsi="Times New Roman" w:cs="Times New Roman"/>
          <w:color w:val="000000"/>
          <w:sz w:val="28"/>
          <w:szCs w:val="28"/>
          <w:lang w:eastAsia="ru-RU"/>
        </w:rPr>
        <w:t>:</w:t>
      </w:r>
    </w:p>
    <w:p w:rsidR="00FC0840" w:rsidRPr="007525CD" w:rsidRDefault="00FC0840" w:rsidP="00D048CC">
      <w:pPr>
        <w:shd w:val="clear" w:color="auto" w:fill="FFFFFF"/>
        <w:spacing w:after="0" w:line="240" w:lineRule="auto"/>
        <w:ind w:left="707"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 безшовні;</w:t>
      </w:r>
    </w:p>
    <w:p w:rsidR="0062116F" w:rsidRPr="007525CD" w:rsidRDefault="00FC0840" w:rsidP="00D048CC">
      <w:pPr>
        <w:shd w:val="clear" w:color="auto" w:fill="FFFFFF"/>
        <w:spacing w:after="0" w:line="240" w:lineRule="auto"/>
        <w:ind w:left="707"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 зварні</w:t>
      </w:r>
      <w:r w:rsidR="0062116F" w:rsidRPr="007525CD">
        <w:rPr>
          <w:rFonts w:ascii="Times New Roman" w:hAnsi="Times New Roman" w:cs="Times New Roman"/>
          <w:color w:val="000000"/>
          <w:sz w:val="28"/>
          <w:szCs w:val="28"/>
          <w:lang w:eastAsia="ru-RU"/>
        </w:rPr>
        <w:t>.</w:t>
      </w:r>
    </w:p>
    <w:p w:rsidR="0062116F" w:rsidRPr="007525CD" w:rsidRDefault="0062116F" w:rsidP="00A84C59">
      <w:pPr>
        <w:shd w:val="clear" w:color="auto" w:fill="FFFFFF"/>
        <w:tabs>
          <w:tab w:val="left" w:pos="3901"/>
        </w:tabs>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 xml:space="preserve">- </w:t>
      </w:r>
      <w:r w:rsidR="00FC0840" w:rsidRPr="007525CD">
        <w:rPr>
          <w:rFonts w:ascii="Times New Roman" w:hAnsi="Times New Roman" w:cs="Times New Roman"/>
          <w:color w:val="000000"/>
          <w:sz w:val="28"/>
          <w:szCs w:val="28"/>
          <w:lang w:eastAsia="ru-RU"/>
        </w:rPr>
        <w:t>інші</w:t>
      </w:r>
      <w:r w:rsidRPr="007525CD">
        <w:rPr>
          <w:rFonts w:ascii="Times New Roman" w:hAnsi="Times New Roman" w:cs="Times New Roman"/>
          <w:color w:val="000000"/>
          <w:sz w:val="28"/>
          <w:szCs w:val="28"/>
          <w:lang w:eastAsia="ru-RU"/>
        </w:rPr>
        <w:t>:</w:t>
      </w:r>
    </w:p>
    <w:p w:rsidR="0062116F" w:rsidRPr="007525CD" w:rsidRDefault="0062116F" w:rsidP="00D048CC">
      <w:pPr>
        <w:shd w:val="clear" w:color="auto" w:fill="FFFFFF"/>
        <w:spacing w:after="0" w:line="240" w:lineRule="auto"/>
        <w:ind w:left="707"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проф</w:t>
      </w:r>
      <w:r w:rsidR="00FC0840" w:rsidRPr="007525CD">
        <w:rPr>
          <w:rFonts w:ascii="Times New Roman" w:hAnsi="Times New Roman" w:cs="Times New Roman"/>
          <w:color w:val="000000"/>
          <w:sz w:val="28"/>
          <w:szCs w:val="28"/>
          <w:lang w:eastAsia="ru-RU"/>
        </w:rPr>
        <w:t>і</w:t>
      </w:r>
      <w:r w:rsidRPr="007525CD">
        <w:rPr>
          <w:rFonts w:ascii="Times New Roman" w:hAnsi="Times New Roman" w:cs="Times New Roman"/>
          <w:color w:val="000000"/>
          <w:sz w:val="28"/>
          <w:szCs w:val="28"/>
          <w:lang w:eastAsia="ru-RU"/>
        </w:rPr>
        <w:t>льн</w:t>
      </w:r>
      <w:r w:rsidR="00FC0840" w:rsidRPr="007525CD">
        <w:rPr>
          <w:rFonts w:ascii="Times New Roman" w:hAnsi="Times New Roman" w:cs="Times New Roman"/>
          <w:color w:val="000000"/>
          <w:sz w:val="28"/>
          <w:szCs w:val="28"/>
          <w:lang w:eastAsia="ru-RU"/>
        </w:rPr>
        <w:t>і</w:t>
      </w:r>
      <w:r w:rsidRPr="007525CD">
        <w:rPr>
          <w:rFonts w:ascii="Times New Roman" w:hAnsi="Times New Roman" w:cs="Times New Roman"/>
          <w:color w:val="000000"/>
          <w:sz w:val="28"/>
          <w:szCs w:val="28"/>
          <w:lang w:eastAsia="ru-RU"/>
        </w:rPr>
        <w:t>;</w:t>
      </w:r>
    </w:p>
    <w:p w:rsidR="0062116F" w:rsidRPr="007525CD" w:rsidRDefault="00FC0840" w:rsidP="00D048CC">
      <w:pPr>
        <w:shd w:val="clear" w:color="auto" w:fill="FFFFFF"/>
        <w:spacing w:after="0" w:line="240" w:lineRule="auto"/>
        <w:ind w:left="707"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 xml:space="preserve">з </w:t>
      </w:r>
      <w:r w:rsidR="0062116F" w:rsidRPr="007525CD">
        <w:rPr>
          <w:rFonts w:ascii="Times New Roman" w:hAnsi="Times New Roman" w:cs="Times New Roman"/>
          <w:color w:val="000000"/>
          <w:sz w:val="28"/>
          <w:szCs w:val="28"/>
          <w:lang w:eastAsia="ru-RU"/>
        </w:rPr>
        <w:t>перем</w:t>
      </w:r>
      <w:r w:rsidRPr="007525CD">
        <w:rPr>
          <w:rFonts w:ascii="Times New Roman" w:hAnsi="Times New Roman" w:cs="Times New Roman"/>
          <w:color w:val="000000"/>
          <w:sz w:val="28"/>
          <w:szCs w:val="28"/>
          <w:lang w:eastAsia="ru-RU"/>
        </w:rPr>
        <w:t>і</w:t>
      </w:r>
      <w:r w:rsidR="0062116F" w:rsidRPr="007525CD">
        <w:rPr>
          <w:rFonts w:ascii="Times New Roman" w:hAnsi="Times New Roman" w:cs="Times New Roman"/>
          <w:color w:val="000000"/>
          <w:sz w:val="28"/>
          <w:szCs w:val="28"/>
          <w:lang w:eastAsia="ru-RU"/>
        </w:rPr>
        <w:t>нн</w:t>
      </w:r>
      <w:r w:rsidRPr="007525CD">
        <w:rPr>
          <w:rFonts w:ascii="Times New Roman" w:hAnsi="Times New Roman" w:cs="Times New Roman"/>
          <w:color w:val="000000"/>
          <w:sz w:val="28"/>
          <w:szCs w:val="28"/>
          <w:lang w:eastAsia="ru-RU"/>
        </w:rPr>
        <w:t>им</w:t>
      </w:r>
      <w:r w:rsidR="0062116F" w:rsidRPr="007525CD">
        <w:rPr>
          <w:rFonts w:ascii="Times New Roman" w:hAnsi="Times New Roman" w:cs="Times New Roman"/>
          <w:color w:val="000000"/>
          <w:sz w:val="28"/>
          <w:szCs w:val="28"/>
          <w:lang w:eastAsia="ru-RU"/>
        </w:rPr>
        <w:t xml:space="preserve"> </w:t>
      </w:r>
      <w:r w:rsidRPr="007525CD">
        <w:rPr>
          <w:rFonts w:ascii="Times New Roman" w:hAnsi="Times New Roman" w:cs="Times New Roman"/>
          <w:color w:val="000000"/>
          <w:sz w:val="28"/>
          <w:szCs w:val="28"/>
          <w:lang w:eastAsia="ru-RU"/>
        </w:rPr>
        <w:t>розміром перетину</w:t>
      </w:r>
      <w:r w:rsidR="0062116F" w:rsidRPr="007525CD">
        <w:rPr>
          <w:rFonts w:ascii="Times New Roman" w:hAnsi="Times New Roman" w:cs="Times New Roman"/>
          <w:color w:val="000000"/>
          <w:sz w:val="28"/>
          <w:szCs w:val="28"/>
          <w:lang w:eastAsia="ru-RU"/>
        </w:rPr>
        <w:t>.</w:t>
      </w:r>
    </w:p>
    <w:p w:rsidR="0062116F" w:rsidRPr="007525CD" w:rsidRDefault="00136DD0"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b/>
          <w:color w:val="000000"/>
          <w:sz w:val="28"/>
          <w:szCs w:val="28"/>
          <w:lang w:eastAsia="ru-RU"/>
        </w:rPr>
        <w:t>Спеці</w:t>
      </w:r>
      <w:r w:rsidR="0062116F" w:rsidRPr="007525CD">
        <w:rPr>
          <w:rFonts w:ascii="Times New Roman" w:hAnsi="Times New Roman" w:cs="Times New Roman"/>
          <w:b/>
          <w:color w:val="000000"/>
          <w:sz w:val="28"/>
          <w:szCs w:val="28"/>
          <w:lang w:eastAsia="ru-RU"/>
        </w:rPr>
        <w:t>альн</w:t>
      </w:r>
      <w:r w:rsidR="00FC0840" w:rsidRPr="007525CD">
        <w:rPr>
          <w:rFonts w:ascii="Times New Roman" w:hAnsi="Times New Roman" w:cs="Times New Roman"/>
          <w:b/>
          <w:color w:val="000000"/>
          <w:sz w:val="28"/>
          <w:szCs w:val="28"/>
          <w:lang w:eastAsia="ru-RU"/>
        </w:rPr>
        <w:t>і</w:t>
      </w:r>
      <w:r w:rsidR="0062116F" w:rsidRPr="007525CD">
        <w:rPr>
          <w:rFonts w:ascii="Times New Roman" w:hAnsi="Times New Roman" w:cs="Times New Roman"/>
          <w:b/>
          <w:color w:val="000000"/>
          <w:sz w:val="28"/>
          <w:szCs w:val="28"/>
          <w:lang w:eastAsia="ru-RU"/>
        </w:rPr>
        <w:t xml:space="preserve"> вид</w:t>
      </w:r>
      <w:r w:rsidR="00FC0840" w:rsidRPr="007525CD">
        <w:rPr>
          <w:rFonts w:ascii="Times New Roman" w:hAnsi="Times New Roman" w:cs="Times New Roman"/>
          <w:b/>
          <w:color w:val="000000"/>
          <w:sz w:val="28"/>
          <w:szCs w:val="28"/>
          <w:lang w:eastAsia="ru-RU"/>
        </w:rPr>
        <w:t>и</w:t>
      </w:r>
      <w:r w:rsidR="0062116F" w:rsidRPr="007525CD">
        <w:rPr>
          <w:rFonts w:ascii="Times New Roman" w:hAnsi="Times New Roman" w:cs="Times New Roman"/>
          <w:color w:val="000000"/>
          <w:sz w:val="28"/>
          <w:szCs w:val="28"/>
          <w:lang w:eastAsia="ru-RU"/>
        </w:rPr>
        <w:t xml:space="preserve"> </w:t>
      </w:r>
      <w:r w:rsidR="00FC0840" w:rsidRPr="007525CD">
        <w:rPr>
          <w:rFonts w:ascii="Times New Roman" w:hAnsi="Times New Roman" w:cs="Times New Roman"/>
          <w:color w:val="000000"/>
          <w:sz w:val="28"/>
          <w:szCs w:val="28"/>
          <w:lang w:eastAsia="ru-RU"/>
        </w:rPr>
        <w:t>(бандажі, колеса, кулі, періодичні й гнуті профіл</w:t>
      </w:r>
      <w:r w:rsidR="00D048CC" w:rsidRPr="007525CD">
        <w:rPr>
          <w:rFonts w:ascii="Times New Roman" w:hAnsi="Times New Roman" w:cs="Times New Roman"/>
          <w:color w:val="000000"/>
          <w:sz w:val="28"/>
          <w:szCs w:val="28"/>
          <w:lang w:eastAsia="ru-RU"/>
        </w:rPr>
        <w:t>і</w:t>
      </w:r>
      <w:r w:rsidR="00FC0840" w:rsidRPr="007525CD">
        <w:rPr>
          <w:rFonts w:ascii="Times New Roman" w:hAnsi="Times New Roman" w:cs="Times New Roman"/>
          <w:color w:val="000000"/>
          <w:sz w:val="28"/>
          <w:szCs w:val="28"/>
          <w:lang w:eastAsia="ru-RU"/>
        </w:rPr>
        <w:t>).</w:t>
      </w:r>
    </w:p>
    <w:p w:rsidR="00D81ED4" w:rsidRPr="007525CD" w:rsidRDefault="00D81ED4"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 xml:space="preserve">Спеціальні види металопрокату є самими </w:t>
      </w:r>
      <w:r w:rsidR="00D048CC" w:rsidRPr="007525CD">
        <w:rPr>
          <w:rFonts w:ascii="Times New Roman" w:hAnsi="Times New Roman" w:cs="Times New Roman"/>
          <w:color w:val="000000"/>
          <w:sz w:val="28"/>
          <w:szCs w:val="28"/>
          <w:lang w:eastAsia="ru-RU"/>
        </w:rPr>
        <w:t>затребуваними</w:t>
      </w:r>
      <w:r w:rsidRPr="007525CD">
        <w:rPr>
          <w:rFonts w:ascii="Times New Roman" w:hAnsi="Times New Roman" w:cs="Times New Roman"/>
          <w:color w:val="000000"/>
          <w:sz w:val="28"/>
          <w:szCs w:val="28"/>
          <w:lang w:eastAsia="ru-RU"/>
        </w:rPr>
        <w:t>. Наприклад, якщо швелер - це металева балка, у перетині, що нагадує літеру "П", то гнутий швелер - це така ж балка, але зігнута так, як потрібно для конкретного виробництва.</w:t>
      </w:r>
    </w:p>
    <w:p w:rsidR="00D81ED4" w:rsidRPr="007525CD" w:rsidRDefault="00D81ED4"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 xml:space="preserve">На структуру виробництва прокатної продукції великий вплив </w:t>
      </w:r>
      <w:r w:rsidR="005F13FE" w:rsidRPr="007525CD">
        <w:rPr>
          <w:rFonts w:ascii="Times New Roman" w:hAnsi="Times New Roman" w:cs="Times New Roman"/>
          <w:color w:val="000000"/>
          <w:sz w:val="28"/>
          <w:szCs w:val="28"/>
          <w:lang w:eastAsia="ru-RU"/>
        </w:rPr>
        <w:t>має</w:t>
      </w:r>
      <w:r w:rsidRPr="007525CD">
        <w:rPr>
          <w:rFonts w:ascii="Times New Roman" w:hAnsi="Times New Roman" w:cs="Times New Roman"/>
          <w:color w:val="000000"/>
          <w:sz w:val="28"/>
          <w:szCs w:val="28"/>
          <w:lang w:eastAsia="ru-RU"/>
        </w:rPr>
        <w:t xml:space="preserve"> специфіка господарства тієї або іншої країни</w:t>
      </w:r>
      <w:r w:rsidR="005F13FE" w:rsidRPr="007525CD">
        <w:rPr>
          <w:rFonts w:ascii="Times New Roman" w:hAnsi="Times New Roman" w:cs="Times New Roman"/>
          <w:color w:val="000000"/>
          <w:sz w:val="28"/>
          <w:szCs w:val="28"/>
          <w:lang w:eastAsia="ru-RU"/>
        </w:rPr>
        <w:t>,</w:t>
      </w:r>
      <w:r w:rsidRPr="007525CD">
        <w:rPr>
          <w:rFonts w:ascii="Times New Roman" w:hAnsi="Times New Roman" w:cs="Times New Roman"/>
          <w:color w:val="000000"/>
          <w:sz w:val="28"/>
          <w:szCs w:val="28"/>
          <w:lang w:eastAsia="ru-RU"/>
        </w:rPr>
        <w:t xml:space="preserve"> її промисловості й географії зовнішніх зв'язків У цілому </w:t>
      </w:r>
      <w:r w:rsidR="005F13FE" w:rsidRPr="007525CD">
        <w:rPr>
          <w:rFonts w:ascii="Times New Roman" w:hAnsi="Times New Roman" w:cs="Times New Roman"/>
          <w:color w:val="000000"/>
          <w:sz w:val="28"/>
          <w:szCs w:val="28"/>
          <w:lang w:eastAsia="ru-RU"/>
        </w:rPr>
        <w:t>в</w:t>
      </w:r>
      <w:r w:rsidRPr="007525CD">
        <w:rPr>
          <w:rFonts w:ascii="Times New Roman" w:hAnsi="Times New Roman" w:cs="Times New Roman"/>
          <w:color w:val="000000"/>
          <w:sz w:val="28"/>
          <w:szCs w:val="28"/>
          <w:lang w:eastAsia="ru-RU"/>
        </w:rPr>
        <w:t xml:space="preserve"> </w:t>
      </w:r>
      <w:r w:rsidR="005F13FE" w:rsidRPr="007525CD">
        <w:rPr>
          <w:rFonts w:ascii="Times New Roman" w:hAnsi="Times New Roman" w:cs="Times New Roman"/>
          <w:color w:val="000000"/>
          <w:sz w:val="28"/>
          <w:szCs w:val="28"/>
          <w:lang w:eastAsia="ru-RU"/>
        </w:rPr>
        <w:t>світі</w:t>
      </w:r>
      <w:r w:rsidRPr="007525CD">
        <w:rPr>
          <w:rFonts w:ascii="Times New Roman" w:hAnsi="Times New Roman" w:cs="Times New Roman"/>
          <w:color w:val="000000"/>
          <w:sz w:val="28"/>
          <w:szCs w:val="28"/>
          <w:lang w:eastAsia="ru-RU"/>
        </w:rPr>
        <w:t xml:space="preserve"> головними галузями - споживачами прокату є промисловість (у якій особливо виділяються галузі транспортного й загального машинобудування), будівництво, транспорт і зв'язок </w:t>
      </w:r>
      <w:r w:rsidR="005F13FE" w:rsidRPr="007525CD">
        <w:rPr>
          <w:rFonts w:ascii="Times New Roman" w:hAnsi="Times New Roman" w:cs="Times New Roman"/>
          <w:color w:val="000000"/>
          <w:sz w:val="28"/>
          <w:szCs w:val="28"/>
          <w:lang w:eastAsia="ru-RU"/>
        </w:rPr>
        <w:t xml:space="preserve">які пред’являють </w:t>
      </w:r>
      <w:r w:rsidRPr="007525CD">
        <w:rPr>
          <w:rFonts w:ascii="Times New Roman" w:hAnsi="Times New Roman" w:cs="Times New Roman"/>
          <w:color w:val="000000"/>
          <w:sz w:val="28"/>
          <w:szCs w:val="28"/>
          <w:lang w:eastAsia="ru-RU"/>
        </w:rPr>
        <w:t>специфічн</w:t>
      </w:r>
      <w:r w:rsidR="005F13FE" w:rsidRPr="007525CD">
        <w:rPr>
          <w:rFonts w:ascii="Times New Roman" w:hAnsi="Times New Roman" w:cs="Times New Roman"/>
          <w:color w:val="000000"/>
          <w:sz w:val="28"/>
          <w:szCs w:val="28"/>
          <w:lang w:eastAsia="ru-RU"/>
        </w:rPr>
        <w:t>і</w:t>
      </w:r>
      <w:r w:rsidRPr="007525CD">
        <w:rPr>
          <w:rFonts w:ascii="Times New Roman" w:hAnsi="Times New Roman" w:cs="Times New Roman"/>
          <w:color w:val="000000"/>
          <w:sz w:val="28"/>
          <w:szCs w:val="28"/>
          <w:lang w:eastAsia="ru-RU"/>
        </w:rPr>
        <w:t xml:space="preserve"> вимоги до кінцевої продукції чорної металургії. Так, у продукції чорної металургії США традиційно велика частка тонколистового прокату, що пов'язане з більшим розвитком у країні автомобільної промисловості й виробництва різноманітної побутової апаратури (холодильників, кондиціонерів і т.п.), у Японії - середньо- і товстолистового прокату, </w:t>
      </w:r>
      <w:r w:rsidR="005F13FE" w:rsidRPr="007525CD">
        <w:rPr>
          <w:rFonts w:ascii="Times New Roman" w:hAnsi="Times New Roman" w:cs="Times New Roman"/>
          <w:color w:val="000000"/>
          <w:sz w:val="28"/>
          <w:szCs w:val="28"/>
          <w:lang w:eastAsia="ru-RU"/>
        </w:rPr>
        <w:t xml:space="preserve">який </w:t>
      </w:r>
      <w:r w:rsidRPr="007525CD">
        <w:rPr>
          <w:rFonts w:ascii="Times New Roman" w:hAnsi="Times New Roman" w:cs="Times New Roman"/>
          <w:color w:val="000000"/>
          <w:sz w:val="28"/>
          <w:szCs w:val="28"/>
          <w:lang w:eastAsia="ru-RU"/>
        </w:rPr>
        <w:t>спожива</w:t>
      </w:r>
      <w:r w:rsidR="005F13FE" w:rsidRPr="007525CD">
        <w:rPr>
          <w:rFonts w:ascii="Times New Roman" w:hAnsi="Times New Roman" w:cs="Times New Roman"/>
          <w:color w:val="000000"/>
          <w:sz w:val="28"/>
          <w:szCs w:val="28"/>
          <w:lang w:eastAsia="ru-RU"/>
        </w:rPr>
        <w:t>ється</w:t>
      </w:r>
      <w:r w:rsidRPr="007525CD">
        <w:rPr>
          <w:rFonts w:ascii="Times New Roman" w:hAnsi="Times New Roman" w:cs="Times New Roman"/>
          <w:color w:val="000000"/>
          <w:sz w:val="28"/>
          <w:szCs w:val="28"/>
          <w:lang w:eastAsia="ru-RU"/>
        </w:rPr>
        <w:t xml:space="preserve"> </w:t>
      </w:r>
      <w:r w:rsidR="008F6EE3" w:rsidRPr="007525CD">
        <w:rPr>
          <w:rFonts w:ascii="Times New Roman" w:hAnsi="Times New Roman" w:cs="Times New Roman"/>
          <w:color w:val="000000"/>
          <w:sz w:val="28"/>
          <w:szCs w:val="28"/>
          <w:lang w:eastAsia="ru-RU"/>
        </w:rPr>
        <w:t>у</w:t>
      </w:r>
      <w:r w:rsidRPr="007525CD">
        <w:rPr>
          <w:rFonts w:ascii="Times New Roman" w:hAnsi="Times New Roman" w:cs="Times New Roman"/>
          <w:color w:val="000000"/>
          <w:sz w:val="28"/>
          <w:szCs w:val="28"/>
          <w:lang w:eastAsia="ru-RU"/>
        </w:rPr>
        <w:t xml:space="preserve"> великих кількостях у суднобудуванні.</w:t>
      </w:r>
    </w:p>
    <w:p w:rsidR="00D81ED4" w:rsidRPr="007525CD" w:rsidRDefault="00D81ED4"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Питомі витрати на виробництво товарної продукції прокату на українських і російських підприємствах в 2-4 рази перевищують аналогічні показники для розвинених країн Заходу. Це положення пов'язане з високим зношуванням основних фондів, недостатнім використанням передових досягнень науки й техніки, значними витратами на транспортування сировини й готової продукції, високими витратами на електроенергію. Усі ці обставини значно знижують конкурентоспроможність вітчизняної металургійної продукції на зовнішньому ринку.</w:t>
      </w:r>
    </w:p>
    <w:p w:rsidR="0062116F" w:rsidRPr="007525CD" w:rsidRDefault="00D81ED4"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 xml:space="preserve">Просторове розміщення прокатного виробництва в Росії </w:t>
      </w:r>
      <w:r w:rsidR="005F13FE" w:rsidRPr="007525CD">
        <w:rPr>
          <w:rFonts w:ascii="Times New Roman" w:hAnsi="Times New Roman" w:cs="Times New Roman"/>
          <w:color w:val="000000"/>
          <w:sz w:val="28"/>
          <w:szCs w:val="28"/>
          <w:lang w:eastAsia="ru-RU"/>
        </w:rPr>
        <w:t>і</w:t>
      </w:r>
      <w:r w:rsidRPr="007525CD">
        <w:rPr>
          <w:rFonts w:ascii="Times New Roman" w:hAnsi="Times New Roman" w:cs="Times New Roman"/>
          <w:color w:val="000000"/>
          <w:sz w:val="28"/>
          <w:szCs w:val="28"/>
          <w:lang w:eastAsia="ru-RU"/>
        </w:rPr>
        <w:t xml:space="preserve"> на Україні подібно з географією розміщення виробництв чавуну й стал</w:t>
      </w:r>
      <w:r w:rsidR="008F6EE3" w:rsidRPr="007525CD">
        <w:rPr>
          <w:rFonts w:ascii="Times New Roman" w:hAnsi="Times New Roman" w:cs="Times New Roman"/>
          <w:color w:val="000000"/>
          <w:sz w:val="28"/>
          <w:szCs w:val="28"/>
          <w:lang w:eastAsia="ru-RU"/>
        </w:rPr>
        <w:t>і</w:t>
      </w:r>
      <w:r w:rsidRPr="007525CD">
        <w:rPr>
          <w:rFonts w:ascii="Times New Roman" w:hAnsi="Times New Roman" w:cs="Times New Roman"/>
          <w:color w:val="000000"/>
          <w:sz w:val="28"/>
          <w:szCs w:val="28"/>
          <w:lang w:eastAsia="ru-RU"/>
        </w:rPr>
        <w:t>. Пов'язане це з тим, що головними виробниками являються</w:t>
      </w:r>
      <w:r w:rsidR="00EB5459">
        <w:rPr>
          <w:rFonts w:ascii="Times New Roman" w:hAnsi="Times New Roman" w:cs="Times New Roman"/>
          <w:color w:val="000000"/>
          <w:sz w:val="28"/>
          <w:szCs w:val="28"/>
          <w:lang w:eastAsia="ru-RU"/>
        </w:rPr>
        <w:t xml:space="preserve"> </w:t>
      </w:r>
      <w:r w:rsidRPr="007525CD">
        <w:rPr>
          <w:rFonts w:ascii="Times New Roman" w:hAnsi="Times New Roman" w:cs="Times New Roman"/>
          <w:color w:val="000000"/>
          <w:sz w:val="28"/>
          <w:szCs w:val="28"/>
          <w:lang w:eastAsia="ru-RU"/>
        </w:rPr>
        <w:t>ті самі металургійні комбінати: Запор</w:t>
      </w:r>
      <w:r w:rsidR="008F6EE3" w:rsidRPr="007525CD">
        <w:rPr>
          <w:rFonts w:ascii="Times New Roman" w:hAnsi="Times New Roman" w:cs="Times New Roman"/>
          <w:color w:val="000000"/>
          <w:sz w:val="28"/>
          <w:szCs w:val="28"/>
          <w:lang w:eastAsia="ru-RU"/>
        </w:rPr>
        <w:t>і</w:t>
      </w:r>
      <w:r w:rsidRPr="007525CD">
        <w:rPr>
          <w:rFonts w:ascii="Times New Roman" w:hAnsi="Times New Roman" w:cs="Times New Roman"/>
          <w:color w:val="000000"/>
          <w:sz w:val="28"/>
          <w:szCs w:val="28"/>
          <w:lang w:eastAsia="ru-RU"/>
        </w:rPr>
        <w:t>жсталь, Дн</w:t>
      </w:r>
      <w:r w:rsidR="008F6EE3" w:rsidRPr="007525CD">
        <w:rPr>
          <w:rFonts w:ascii="Times New Roman" w:hAnsi="Times New Roman" w:cs="Times New Roman"/>
          <w:color w:val="000000"/>
          <w:sz w:val="28"/>
          <w:szCs w:val="28"/>
          <w:lang w:eastAsia="ru-RU"/>
        </w:rPr>
        <w:t>і</w:t>
      </w:r>
      <w:r w:rsidRPr="007525CD">
        <w:rPr>
          <w:rFonts w:ascii="Times New Roman" w:hAnsi="Times New Roman" w:cs="Times New Roman"/>
          <w:color w:val="000000"/>
          <w:sz w:val="28"/>
          <w:szCs w:val="28"/>
          <w:lang w:eastAsia="ru-RU"/>
        </w:rPr>
        <w:t>проспецсталь, Криворіжсталь, Череповец</w:t>
      </w:r>
      <w:r w:rsidR="008F6EE3" w:rsidRPr="007525CD">
        <w:rPr>
          <w:rFonts w:ascii="Times New Roman" w:hAnsi="Times New Roman" w:cs="Times New Roman"/>
          <w:color w:val="000000"/>
          <w:sz w:val="28"/>
          <w:szCs w:val="28"/>
          <w:lang w:eastAsia="ru-RU"/>
        </w:rPr>
        <w:t>ь</w:t>
      </w:r>
      <w:r w:rsidRPr="007525CD">
        <w:rPr>
          <w:rFonts w:ascii="Times New Roman" w:hAnsi="Times New Roman" w:cs="Times New Roman"/>
          <w:color w:val="000000"/>
          <w:sz w:val="28"/>
          <w:szCs w:val="28"/>
          <w:lang w:eastAsia="ru-RU"/>
        </w:rPr>
        <w:t>кий, Новол</w:t>
      </w:r>
      <w:r w:rsidR="00136DD0" w:rsidRPr="007525CD">
        <w:rPr>
          <w:rFonts w:ascii="Times New Roman" w:hAnsi="Times New Roman" w:cs="Times New Roman"/>
          <w:color w:val="000000"/>
          <w:sz w:val="28"/>
          <w:szCs w:val="28"/>
          <w:lang w:eastAsia="ru-RU"/>
        </w:rPr>
        <w:t>і</w:t>
      </w:r>
      <w:r w:rsidRPr="007525CD">
        <w:rPr>
          <w:rFonts w:ascii="Times New Roman" w:hAnsi="Times New Roman" w:cs="Times New Roman"/>
          <w:color w:val="000000"/>
          <w:sz w:val="28"/>
          <w:szCs w:val="28"/>
          <w:lang w:eastAsia="ru-RU"/>
        </w:rPr>
        <w:t>пец</w:t>
      </w:r>
      <w:r w:rsidR="008F6EE3" w:rsidRPr="007525CD">
        <w:rPr>
          <w:rFonts w:ascii="Times New Roman" w:hAnsi="Times New Roman" w:cs="Times New Roman"/>
          <w:color w:val="000000"/>
          <w:sz w:val="28"/>
          <w:szCs w:val="28"/>
          <w:lang w:eastAsia="ru-RU"/>
        </w:rPr>
        <w:t>ь</w:t>
      </w:r>
      <w:r w:rsidRPr="007525CD">
        <w:rPr>
          <w:rFonts w:ascii="Times New Roman" w:hAnsi="Times New Roman" w:cs="Times New Roman"/>
          <w:color w:val="000000"/>
          <w:sz w:val="28"/>
          <w:szCs w:val="28"/>
          <w:lang w:eastAsia="ru-RU"/>
        </w:rPr>
        <w:t>кий, Нижн</w:t>
      </w:r>
      <w:r w:rsidR="008F6EE3" w:rsidRPr="007525CD">
        <w:rPr>
          <w:rFonts w:ascii="Times New Roman" w:hAnsi="Times New Roman" w:cs="Times New Roman"/>
          <w:color w:val="000000"/>
          <w:sz w:val="28"/>
          <w:szCs w:val="28"/>
          <w:lang w:eastAsia="ru-RU"/>
        </w:rPr>
        <w:t>ьо</w:t>
      </w:r>
      <w:r w:rsidRPr="007525CD">
        <w:rPr>
          <w:rFonts w:ascii="Times New Roman" w:hAnsi="Times New Roman" w:cs="Times New Roman"/>
          <w:color w:val="000000"/>
          <w:sz w:val="28"/>
          <w:szCs w:val="28"/>
          <w:lang w:eastAsia="ru-RU"/>
        </w:rPr>
        <w:t>таг</w:t>
      </w:r>
      <w:r w:rsidR="008F6EE3" w:rsidRPr="007525CD">
        <w:rPr>
          <w:rFonts w:ascii="Times New Roman" w:hAnsi="Times New Roman" w:cs="Times New Roman"/>
          <w:color w:val="000000"/>
          <w:sz w:val="28"/>
          <w:szCs w:val="28"/>
          <w:lang w:eastAsia="ru-RU"/>
        </w:rPr>
        <w:t>і</w:t>
      </w:r>
      <w:r w:rsidRPr="007525CD">
        <w:rPr>
          <w:rFonts w:ascii="Times New Roman" w:hAnsi="Times New Roman" w:cs="Times New Roman"/>
          <w:color w:val="000000"/>
          <w:sz w:val="28"/>
          <w:szCs w:val="28"/>
          <w:lang w:eastAsia="ru-RU"/>
        </w:rPr>
        <w:t xml:space="preserve">льский і інші комбінати. </w:t>
      </w:r>
      <w:r w:rsidR="005F13FE" w:rsidRPr="007525CD">
        <w:rPr>
          <w:rFonts w:ascii="Times New Roman" w:hAnsi="Times New Roman" w:cs="Times New Roman"/>
          <w:color w:val="000000"/>
          <w:sz w:val="28"/>
          <w:szCs w:val="28"/>
          <w:lang w:eastAsia="ru-RU"/>
        </w:rPr>
        <w:t>В</w:t>
      </w:r>
      <w:r w:rsidRPr="007525CD">
        <w:rPr>
          <w:rFonts w:ascii="Times New Roman" w:hAnsi="Times New Roman" w:cs="Times New Roman"/>
          <w:color w:val="000000"/>
          <w:sz w:val="28"/>
          <w:szCs w:val="28"/>
          <w:lang w:eastAsia="ru-RU"/>
        </w:rPr>
        <w:t xml:space="preserve"> цілому великі підприємства випускають більше 85 % прок</w:t>
      </w:r>
      <w:r w:rsidR="008F6EE3" w:rsidRPr="007525CD">
        <w:rPr>
          <w:rFonts w:ascii="Times New Roman" w:hAnsi="Times New Roman" w:cs="Times New Roman"/>
          <w:color w:val="000000"/>
          <w:sz w:val="28"/>
          <w:szCs w:val="28"/>
          <w:lang w:eastAsia="ru-RU"/>
        </w:rPr>
        <w:t>а</w:t>
      </w:r>
      <w:r w:rsidRPr="007525CD">
        <w:rPr>
          <w:rFonts w:ascii="Times New Roman" w:hAnsi="Times New Roman" w:cs="Times New Roman"/>
          <w:color w:val="000000"/>
          <w:sz w:val="28"/>
          <w:szCs w:val="28"/>
          <w:lang w:eastAsia="ru-RU"/>
        </w:rPr>
        <w:t>т</w:t>
      </w:r>
      <w:r w:rsidR="008F6EE3" w:rsidRPr="007525CD">
        <w:rPr>
          <w:rFonts w:ascii="Times New Roman" w:hAnsi="Times New Roman" w:cs="Times New Roman"/>
          <w:color w:val="000000"/>
          <w:sz w:val="28"/>
          <w:szCs w:val="28"/>
          <w:lang w:eastAsia="ru-RU"/>
        </w:rPr>
        <w:t>у</w:t>
      </w:r>
      <w:r w:rsidRPr="007525CD">
        <w:rPr>
          <w:rFonts w:ascii="Times New Roman" w:hAnsi="Times New Roman" w:cs="Times New Roman"/>
          <w:color w:val="000000"/>
          <w:sz w:val="28"/>
          <w:szCs w:val="28"/>
          <w:lang w:eastAsia="ru-RU"/>
        </w:rPr>
        <w:t xml:space="preserve"> в СНД.</w:t>
      </w:r>
    </w:p>
    <w:p w:rsidR="00F745FF" w:rsidRPr="007525CD" w:rsidRDefault="00F745FF"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 xml:space="preserve">В останні десятиліття у світовій чорній металургії з'явився новий напрямок, новий тип підприємств - металургійні мінізаводи - передільні підприємства порівняно невеликої продуктивності. Поява й швидке зростання числа металургійних мінізаводів обумовили наступні передумови: низькі питомі капіталовкладення й короткий будівельний цикл, проста й компактна технологія, регіональна сировина у вигляді металевого </w:t>
      </w:r>
      <w:r w:rsidR="007F0B3A" w:rsidRPr="007525CD">
        <w:rPr>
          <w:rFonts w:ascii="Times New Roman" w:hAnsi="Times New Roman" w:cs="Times New Roman"/>
          <w:color w:val="000000"/>
          <w:sz w:val="28"/>
          <w:szCs w:val="28"/>
          <w:lang w:eastAsia="ru-RU"/>
        </w:rPr>
        <w:t>брухту</w:t>
      </w:r>
      <w:r w:rsidRPr="007525CD">
        <w:rPr>
          <w:rFonts w:ascii="Times New Roman" w:hAnsi="Times New Roman" w:cs="Times New Roman"/>
          <w:color w:val="000000"/>
          <w:sz w:val="28"/>
          <w:szCs w:val="28"/>
          <w:lang w:eastAsia="ru-RU"/>
        </w:rPr>
        <w:t xml:space="preserve">, спеціалізований сортамент продукції, орієнтований на конкретного споживача, висока продуктивність праці при оптимізації виробничих витрат, поява нових </w:t>
      </w:r>
      <w:r w:rsidRPr="007525CD">
        <w:rPr>
          <w:rFonts w:ascii="Times New Roman" w:hAnsi="Times New Roman" w:cs="Times New Roman"/>
          <w:color w:val="000000"/>
          <w:sz w:val="28"/>
          <w:szCs w:val="28"/>
          <w:lang w:eastAsia="ru-RU"/>
        </w:rPr>
        <w:lastRenderedPageBreak/>
        <w:t xml:space="preserve">технологій, а також створення нового технологічного обладнання - увесь цей комплекс об'єктивних передумов зробив металургійні мінізаводи одним з </w:t>
      </w:r>
      <w:r w:rsidR="007F0B3A" w:rsidRPr="007525CD">
        <w:rPr>
          <w:rFonts w:ascii="Times New Roman" w:hAnsi="Times New Roman" w:cs="Times New Roman"/>
          <w:color w:val="000000"/>
          <w:sz w:val="28"/>
          <w:szCs w:val="28"/>
          <w:lang w:eastAsia="ru-RU"/>
        </w:rPr>
        <w:t xml:space="preserve">найбільш </w:t>
      </w:r>
      <w:r w:rsidRPr="007525CD">
        <w:rPr>
          <w:rFonts w:ascii="Times New Roman" w:hAnsi="Times New Roman" w:cs="Times New Roman"/>
          <w:color w:val="000000"/>
          <w:sz w:val="28"/>
          <w:szCs w:val="28"/>
          <w:lang w:eastAsia="ru-RU"/>
        </w:rPr>
        <w:t>ефективних напрямків, що динамічно розвива</w:t>
      </w:r>
      <w:r w:rsidR="007F0B3A" w:rsidRPr="007525CD">
        <w:rPr>
          <w:rFonts w:ascii="Times New Roman" w:hAnsi="Times New Roman" w:cs="Times New Roman"/>
          <w:color w:val="000000"/>
          <w:sz w:val="28"/>
          <w:szCs w:val="28"/>
          <w:lang w:eastAsia="ru-RU"/>
        </w:rPr>
        <w:t>є</w:t>
      </w:r>
      <w:r w:rsidRPr="007525CD">
        <w:rPr>
          <w:rFonts w:ascii="Times New Roman" w:hAnsi="Times New Roman" w:cs="Times New Roman"/>
          <w:color w:val="000000"/>
          <w:sz w:val="28"/>
          <w:szCs w:val="28"/>
          <w:lang w:eastAsia="ru-RU"/>
        </w:rPr>
        <w:t xml:space="preserve">ться у чорній металургії. Прикладом можуть служити такі компанії, як </w:t>
      </w:r>
      <w:r w:rsidR="007F0B3A" w:rsidRPr="007525CD">
        <w:rPr>
          <w:rFonts w:ascii="Times New Roman" w:hAnsi="Times New Roman" w:cs="Times New Roman"/>
          <w:color w:val="000000"/>
          <w:sz w:val="28"/>
          <w:szCs w:val="28"/>
          <w:lang w:eastAsia="ru-RU"/>
        </w:rPr>
        <w:t>І</w:t>
      </w:r>
      <w:r w:rsidRPr="007525CD">
        <w:rPr>
          <w:rFonts w:ascii="Times New Roman" w:hAnsi="Times New Roman" w:cs="Times New Roman"/>
          <w:color w:val="000000"/>
          <w:sz w:val="28"/>
          <w:szCs w:val="28"/>
          <w:lang w:eastAsia="ru-RU"/>
        </w:rPr>
        <w:t>СТ</w:t>
      </w:r>
      <w:r w:rsidR="007F0B3A" w:rsidRPr="007525CD">
        <w:rPr>
          <w:rFonts w:ascii="Times New Roman" w:hAnsi="Times New Roman" w:cs="Times New Roman"/>
          <w:color w:val="000000"/>
          <w:sz w:val="28"/>
          <w:szCs w:val="28"/>
          <w:lang w:eastAsia="ru-RU"/>
        </w:rPr>
        <w:t>І</w:t>
      </w:r>
      <w:r w:rsidRPr="007525CD">
        <w:rPr>
          <w:rFonts w:ascii="Times New Roman" w:hAnsi="Times New Roman" w:cs="Times New Roman"/>
          <w:color w:val="000000"/>
          <w:sz w:val="28"/>
          <w:szCs w:val="28"/>
          <w:lang w:eastAsia="ru-RU"/>
        </w:rPr>
        <w:t xml:space="preserve">Л (Донецьк), Дніпросталь (Дніпропетровськ) </w:t>
      </w:r>
      <w:r w:rsidR="007F0B3A" w:rsidRPr="007525CD">
        <w:rPr>
          <w:rFonts w:ascii="Times New Roman" w:hAnsi="Times New Roman" w:cs="Times New Roman"/>
          <w:color w:val="000000"/>
          <w:sz w:val="28"/>
          <w:szCs w:val="28"/>
          <w:lang w:eastAsia="ru-RU"/>
        </w:rPr>
        <w:t>тощо</w:t>
      </w:r>
      <w:r w:rsidRPr="007525CD">
        <w:rPr>
          <w:rFonts w:ascii="Times New Roman" w:hAnsi="Times New Roman" w:cs="Times New Roman"/>
          <w:color w:val="000000"/>
          <w:sz w:val="28"/>
          <w:szCs w:val="28"/>
          <w:lang w:eastAsia="ru-RU"/>
        </w:rPr>
        <w:t xml:space="preserve">. Металургійні мінізаводи часто використовують устаткування для металопрокату й різання металів китайського </w:t>
      </w:r>
      <w:r w:rsidR="007F0B3A" w:rsidRPr="007525CD">
        <w:rPr>
          <w:rFonts w:ascii="Times New Roman" w:hAnsi="Times New Roman" w:cs="Times New Roman"/>
          <w:color w:val="000000"/>
          <w:sz w:val="28"/>
          <w:szCs w:val="28"/>
          <w:lang w:eastAsia="ru-RU"/>
        </w:rPr>
        <w:t>і</w:t>
      </w:r>
      <w:r w:rsidRPr="007525CD">
        <w:rPr>
          <w:rFonts w:ascii="Times New Roman" w:hAnsi="Times New Roman" w:cs="Times New Roman"/>
          <w:color w:val="000000"/>
          <w:sz w:val="28"/>
          <w:szCs w:val="28"/>
          <w:lang w:eastAsia="ru-RU"/>
        </w:rPr>
        <w:t xml:space="preserve"> тайваньского виробництва.</w:t>
      </w:r>
    </w:p>
    <w:p w:rsidR="00F745FF" w:rsidRPr="007525CD" w:rsidRDefault="00F745FF"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Виробництво прокату буває не тільки зі сталі й чорних металів, але також з кольорових металів: алюмінію, міді, титану і т.д. Прокат з кольорових металів буває у вигляді труб, листів (рифлені, тиснені), плит, кругів, кутків, шин і ін. Таким чином, світова металургія випускає металопрокат з різної сировини (чорних, кольорових і дорогоцінних металів).</w:t>
      </w:r>
    </w:p>
    <w:p w:rsidR="00F745FF" w:rsidRPr="007525CD" w:rsidRDefault="00F745FF"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Поряд з удосконалюванням традиційної технології обробки металів тиском (ОМТ) на базі автоматизації виробництва, здійснюється пошук, розвиток і вдосконалювання нових методів обробки. Застосу</w:t>
      </w:r>
      <w:r w:rsidR="006A5182" w:rsidRPr="007525CD">
        <w:rPr>
          <w:rFonts w:ascii="Times New Roman" w:hAnsi="Times New Roman" w:cs="Times New Roman"/>
          <w:color w:val="000000"/>
          <w:sz w:val="28"/>
          <w:szCs w:val="28"/>
          <w:lang w:eastAsia="ru-RU"/>
        </w:rPr>
        <w:t xml:space="preserve">вання окремих нових методів в </w:t>
      </w:r>
      <w:r w:rsidRPr="007525CD">
        <w:rPr>
          <w:rFonts w:ascii="Times New Roman" w:hAnsi="Times New Roman" w:cs="Times New Roman"/>
          <w:color w:val="000000"/>
          <w:sz w:val="28"/>
          <w:szCs w:val="28"/>
          <w:lang w:eastAsia="ru-RU"/>
        </w:rPr>
        <w:t>ОМ</w:t>
      </w:r>
      <w:r w:rsidR="006A5182" w:rsidRPr="007525CD">
        <w:rPr>
          <w:rFonts w:ascii="Times New Roman" w:hAnsi="Times New Roman" w:cs="Times New Roman"/>
          <w:color w:val="000000"/>
          <w:sz w:val="28"/>
          <w:szCs w:val="28"/>
          <w:lang w:eastAsia="ru-RU"/>
        </w:rPr>
        <w:t>Т</w:t>
      </w:r>
      <w:r w:rsidRPr="007525CD">
        <w:rPr>
          <w:rFonts w:ascii="Times New Roman" w:hAnsi="Times New Roman" w:cs="Times New Roman"/>
          <w:color w:val="000000"/>
          <w:sz w:val="28"/>
          <w:szCs w:val="28"/>
          <w:lang w:eastAsia="ru-RU"/>
        </w:rPr>
        <w:t xml:space="preserve"> у масовому</w:t>
      </w:r>
      <w:r w:rsidR="006A5182" w:rsidRPr="007525CD">
        <w:rPr>
          <w:rFonts w:ascii="Times New Roman" w:hAnsi="Times New Roman" w:cs="Times New Roman"/>
          <w:color w:val="000000"/>
          <w:sz w:val="28"/>
          <w:szCs w:val="28"/>
          <w:lang w:eastAsia="ru-RU"/>
        </w:rPr>
        <w:t xml:space="preserve"> </w:t>
      </w:r>
      <w:r w:rsidRPr="007525CD">
        <w:rPr>
          <w:rFonts w:ascii="Times New Roman" w:hAnsi="Times New Roman" w:cs="Times New Roman"/>
          <w:color w:val="000000"/>
          <w:sz w:val="28"/>
          <w:szCs w:val="28"/>
          <w:lang w:eastAsia="ru-RU"/>
        </w:rPr>
        <w:t>виробництві економічно недоцільно. Однак в умовах дрібносерійного й одиничного виробництва, коли традиційні методи ОМ</w:t>
      </w:r>
      <w:r w:rsidR="006A5182" w:rsidRPr="007525CD">
        <w:rPr>
          <w:rFonts w:ascii="Times New Roman" w:hAnsi="Times New Roman" w:cs="Times New Roman"/>
          <w:color w:val="000000"/>
          <w:sz w:val="28"/>
          <w:szCs w:val="28"/>
          <w:lang w:eastAsia="ru-RU"/>
        </w:rPr>
        <w:t xml:space="preserve">Т </w:t>
      </w:r>
      <w:r w:rsidRPr="007525CD">
        <w:rPr>
          <w:rFonts w:ascii="Times New Roman" w:hAnsi="Times New Roman" w:cs="Times New Roman"/>
          <w:color w:val="000000"/>
          <w:sz w:val="28"/>
          <w:szCs w:val="28"/>
          <w:lang w:eastAsia="ru-RU"/>
        </w:rPr>
        <w:t>виявляються недоцільним, і частка витрат на технологічне оснащення в структурі собівартості й капітальних вкладень має максимальне значення й досягає 80...95%, застосування спеціальних методів ОМ</w:t>
      </w:r>
      <w:r w:rsidR="006A5182" w:rsidRPr="007525CD">
        <w:rPr>
          <w:rFonts w:ascii="Times New Roman" w:hAnsi="Times New Roman" w:cs="Times New Roman"/>
          <w:color w:val="000000"/>
          <w:sz w:val="28"/>
          <w:szCs w:val="28"/>
          <w:lang w:eastAsia="ru-RU"/>
        </w:rPr>
        <w:t>Т</w:t>
      </w:r>
      <w:r w:rsidRPr="007525CD">
        <w:rPr>
          <w:rFonts w:ascii="Times New Roman" w:hAnsi="Times New Roman" w:cs="Times New Roman"/>
          <w:color w:val="000000"/>
          <w:sz w:val="28"/>
          <w:szCs w:val="28"/>
          <w:lang w:eastAsia="ru-RU"/>
        </w:rPr>
        <w:t xml:space="preserve"> для виготовлення спеціальних видів прокату може виявитися найбільш ефективним. </w:t>
      </w:r>
    </w:p>
    <w:p w:rsidR="0062116F" w:rsidRPr="007525CD" w:rsidRDefault="002C03F2"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Навчально</w:t>
      </w:r>
      <w:r w:rsidR="00F745FF" w:rsidRPr="007525CD">
        <w:rPr>
          <w:rFonts w:ascii="Times New Roman" w:hAnsi="Times New Roman" w:cs="Times New Roman"/>
          <w:color w:val="000000"/>
          <w:sz w:val="28"/>
          <w:szCs w:val="28"/>
          <w:lang w:eastAsia="ru-RU"/>
        </w:rPr>
        <w:t>-</w:t>
      </w:r>
      <w:r w:rsidR="006A5182" w:rsidRPr="007525CD">
        <w:rPr>
          <w:rFonts w:ascii="Times New Roman" w:hAnsi="Times New Roman" w:cs="Times New Roman"/>
          <w:color w:val="000000"/>
          <w:sz w:val="28"/>
          <w:szCs w:val="28"/>
          <w:lang w:eastAsia="ru-RU"/>
        </w:rPr>
        <w:t>м</w:t>
      </w:r>
      <w:r w:rsidR="00F745FF" w:rsidRPr="007525CD">
        <w:rPr>
          <w:rFonts w:ascii="Times New Roman" w:hAnsi="Times New Roman" w:cs="Times New Roman"/>
          <w:color w:val="000000"/>
          <w:sz w:val="28"/>
          <w:szCs w:val="28"/>
          <w:lang w:eastAsia="ru-RU"/>
        </w:rPr>
        <w:t>етодичний посібник "Виготовлення</w:t>
      </w:r>
      <w:r w:rsidR="00FD023C" w:rsidRPr="007525CD">
        <w:rPr>
          <w:rFonts w:ascii="Times New Roman" w:hAnsi="Times New Roman" w:cs="Times New Roman"/>
          <w:color w:val="000000"/>
          <w:sz w:val="28"/>
          <w:szCs w:val="28"/>
          <w:lang w:eastAsia="ru-RU"/>
        </w:rPr>
        <w:t xml:space="preserve"> </w:t>
      </w:r>
      <w:r w:rsidR="00F745FF" w:rsidRPr="007525CD">
        <w:rPr>
          <w:rFonts w:ascii="Times New Roman" w:hAnsi="Times New Roman" w:cs="Times New Roman"/>
          <w:color w:val="000000"/>
          <w:sz w:val="28"/>
          <w:szCs w:val="28"/>
          <w:lang w:eastAsia="ru-RU"/>
        </w:rPr>
        <w:t xml:space="preserve">спеціальних видів прокату" містить у собі процеси прокатки у вакуумі, прокатку біметалічних і </w:t>
      </w:r>
      <w:r w:rsidR="00BB6FC0" w:rsidRPr="007525CD">
        <w:rPr>
          <w:rFonts w:ascii="Times New Roman" w:hAnsi="Times New Roman" w:cs="Times New Roman"/>
          <w:color w:val="000000"/>
          <w:sz w:val="28"/>
          <w:szCs w:val="28"/>
          <w:lang w:eastAsia="ru-RU"/>
        </w:rPr>
        <w:t>шаруватих</w:t>
      </w:r>
      <w:r w:rsidR="00F745FF" w:rsidRPr="007525CD">
        <w:rPr>
          <w:rFonts w:ascii="Times New Roman" w:hAnsi="Times New Roman" w:cs="Times New Roman"/>
          <w:color w:val="000000"/>
          <w:sz w:val="28"/>
          <w:szCs w:val="28"/>
          <w:lang w:eastAsia="ru-RU"/>
        </w:rPr>
        <w:t xml:space="preserve"> металів, прокатку металевих порошків, виробництво періодичних профілів прокату, виробництво гнутих профілів про</w:t>
      </w:r>
      <w:r w:rsidR="00FD023C" w:rsidRPr="007525CD">
        <w:rPr>
          <w:rFonts w:ascii="Times New Roman" w:hAnsi="Times New Roman" w:cs="Times New Roman"/>
          <w:color w:val="000000"/>
          <w:sz w:val="28"/>
          <w:szCs w:val="28"/>
          <w:lang w:eastAsia="ru-RU"/>
        </w:rPr>
        <w:t xml:space="preserve">кату, виробництво </w:t>
      </w:r>
      <w:r w:rsidR="00F745FF" w:rsidRPr="007525CD">
        <w:rPr>
          <w:rFonts w:ascii="Times New Roman" w:hAnsi="Times New Roman" w:cs="Times New Roman"/>
          <w:color w:val="000000"/>
          <w:sz w:val="28"/>
          <w:szCs w:val="28"/>
          <w:lang w:eastAsia="ru-RU"/>
        </w:rPr>
        <w:t xml:space="preserve">бандажів, коліс, куль, накочування різьблень і шестірень, </w:t>
      </w:r>
      <w:r w:rsidR="000E052E" w:rsidRPr="007525CD">
        <w:rPr>
          <w:rFonts w:ascii="Times New Roman" w:hAnsi="Times New Roman" w:cs="Times New Roman"/>
          <w:color w:val="000000"/>
          <w:sz w:val="28"/>
          <w:szCs w:val="28"/>
          <w:lang w:eastAsia="ru-RU"/>
        </w:rPr>
        <w:t xml:space="preserve">об’єднані </w:t>
      </w:r>
      <w:r w:rsidR="00F745FF" w:rsidRPr="007525CD">
        <w:rPr>
          <w:rFonts w:ascii="Times New Roman" w:hAnsi="Times New Roman" w:cs="Times New Roman"/>
          <w:color w:val="000000"/>
          <w:sz w:val="28"/>
          <w:szCs w:val="28"/>
          <w:lang w:eastAsia="ru-RU"/>
        </w:rPr>
        <w:t xml:space="preserve">процеси виробництва металовиробів </w:t>
      </w:r>
      <w:r w:rsidR="000E052E" w:rsidRPr="007525CD">
        <w:rPr>
          <w:rFonts w:ascii="Times New Roman" w:hAnsi="Times New Roman" w:cs="Times New Roman"/>
          <w:color w:val="000000"/>
          <w:sz w:val="28"/>
          <w:szCs w:val="28"/>
          <w:lang w:eastAsia="ru-RU"/>
        </w:rPr>
        <w:t>тощо</w:t>
      </w:r>
      <w:r w:rsidR="0062116F" w:rsidRPr="007525CD">
        <w:rPr>
          <w:rFonts w:ascii="Times New Roman" w:hAnsi="Times New Roman" w:cs="Times New Roman"/>
          <w:color w:val="000000"/>
          <w:sz w:val="28"/>
          <w:szCs w:val="28"/>
          <w:lang w:eastAsia="ru-RU"/>
        </w:rPr>
        <w:t>.</w:t>
      </w:r>
    </w:p>
    <w:p w:rsidR="000C687C" w:rsidRPr="007525CD" w:rsidRDefault="000C687C" w:rsidP="00A84C59">
      <w:pPr>
        <w:spacing w:after="0" w:line="240" w:lineRule="auto"/>
        <w:ind w:firstLine="709"/>
        <w:rPr>
          <w:rFonts w:ascii="Times New Roman" w:hAnsi="Times New Roman" w:cs="Times New Roman"/>
          <w:color w:val="000000"/>
          <w:sz w:val="28"/>
          <w:szCs w:val="28"/>
        </w:rPr>
      </w:pPr>
      <w:r w:rsidRPr="007525CD">
        <w:rPr>
          <w:rFonts w:ascii="Times New Roman" w:hAnsi="Times New Roman" w:cs="Times New Roman"/>
          <w:color w:val="000000"/>
          <w:sz w:val="28"/>
          <w:szCs w:val="28"/>
        </w:rPr>
        <w:br w:type="page"/>
      </w:r>
    </w:p>
    <w:p w:rsidR="0062116F" w:rsidRPr="007525CD" w:rsidRDefault="00FD023C" w:rsidP="00A84C59">
      <w:pPr>
        <w:pStyle w:val="a9"/>
        <w:numPr>
          <w:ilvl w:val="0"/>
          <w:numId w:val="17"/>
        </w:numPr>
        <w:shd w:val="clear" w:color="auto" w:fill="FFFFFF"/>
        <w:ind w:left="0" w:firstLine="709"/>
        <w:jc w:val="center"/>
        <w:rPr>
          <w:bCs/>
          <w:color w:val="000000"/>
          <w:sz w:val="28"/>
          <w:szCs w:val="28"/>
          <w:lang w:val="uk-UA"/>
        </w:rPr>
      </w:pPr>
      <w:r w:rsidRPr="007525CD">
        <w:rPr>
          <w:bCs/>
          <w:color w:val="000000"/>
          <w:sz w:val="28"/>
          <w:szCs w:val="28"/>
          <w:lang w:val="uk-UA"/>
        </w:rPr>
        <w:lastRenderedPageBreak/>
        <w:t>ОСОБЛИВОСТІ ПРОКАТКИ У ВАКУУМІ</w:t>
      </w:r>
    </w:p>
    <w:p w:rsidR="0062116F" w:rsidRPr="007525CD" w:rsidRDefault="0062116F" w:rsidP="00A84C59">
      <w:pPr>
        <w:shd w:val="clear" w:color="auto" w:fill="FFFFFF"/>
        <w:spacing w:after="0" w:line="240" w:lineRule="auto"/>
        <w:ind w:firstLine="709"/>
        <w:jc w:val="center"/>
        <w:rPr>
          <w:rFonts w:ascii="Times New Roman" w:hAnsi="Times New Roman" w:cs="Times New Roman"/>
          <w:sz w:val="28"/>
          <w:szCs w:val="28"/>
        </w:rPr>
      </w:pPr>
    </w:p>
    <w:p w:rsidR="00FD023C" w:rsidRPr="007525CD" w:rsidRDefault="00FD023C"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Прокатку у вакуумі використовують для запобігання газонасичення й окис</w:t>
      </w:r>
      <w:r w:rsidR="009F632E" w:rsidRPr="007525CD">
        <w:rPr>
          <w:rFonts w:ascii="Times New Roman" w:hAnsi="Times New Roman" w:cs="Times New Roman"/>
          <w:color w:val="000000"/>
          <w:sz w:val="28"/>
          <w:szCs w:val="28"/>
          <w:lang w:eastAsia="ru-RU"/>
        </w:rPr>
        <w:t>л</w:t>
      </w:r>
      <w:r w:rsidRPr="007525CD">
        <w:rPr>
          <w:rFonts w:ascii="Times New Roman" w:hAnsi="Times New Roman" w:cs="Times New Roman"/>
          <w:color w:val="000000"/>
          <w:sz w:val="28"/>
          <w:szCs w:val="28"/>
          <w:lang w:eastAsia="ru-RU"/>
        </w:rPr>
        <w:t>ення під час нагрівання й пластичної деформації. Найбільше поширення одержали прокатка в сталевих оболонках, нагрівання в попередньо вакуумованих ампулах, нагрівання в середовищі водню, нанесення різних захисних жаростійких обмазок, нагрів</w:t>
      </w:r>
      <w:r w:rsidR="009F632E" w:rsidRPr="007525CD">
        <w:rPr>
          <w:rFonts w:ascii="Times New Roman" w:hAnsi="Times New Roman" w:cs="Times New Roman"/>
          <w:color w:val="000000"/>
          <w:sz w:val="28"/>
          <w:szCs w:val="28"/>
          <w:lang w:eastAsia="ru-RU"/>
        </w:rPr>
        <w:t>ання</w:t>
      </w:r>
      <w:r w:rsidRPr="007525CD">
        <w:rPr>
          <w:rFonts w:ascii="Times New Roman" w:hAnsi="Times New Roman" w:cs="Times New Roman"/>
          <w:color w:val="000000"/>
          <w:sz w:val="28"/>
          <w:szCs w:val="28"/>
          <w:lang w:eastAsia="ru-RU"/>
        </w:rPr>
        <w:t xml:space="preserve"> в сольових ваннах. Однак при цих способах захисту не виключається часткове насичення металу активними газами й шкідливими домішками, які містяться</w:t>
      </w:r>
      <w:r w:rsidR="00AF5570" w:rsidRPr="007525CD">
        <w:rPr>
          <w:rFonts w:ascii="Times New Roman" w:hAnsi="Times New Roman" w:cs="Times New Roman"/>
          <w:color w:val="000000"/>
          <w:sz w:val="28"/>
          <w:szCs w:val="28"/>
          <w:lang w:eastAsia="ru-RU"/>
        </w:rPr>
        <w:t xml:space="preserve"> </w:t>
      </w:r>
      <w:r w:rsidRPr="007525CD">
        <w:rPr>
          <w:rFonts w:ascii="Times New Roman" w:hAnsi="Times New Roman" w:cs="Times New Roman"/>
          <w:color w:val="000000"/>
          <w:sz w:val="28"/>
          <w:szCs w:val="28"/>
          <w:lang w:eastAsia="ru-RU"/>
        </w:rPr>
        <w:t>в захисних середовищах, що значно погіршує фізико-механічні властивості металу, деформ</w:t>
      </w:r>
      <w:r w:rsidR="00AF5570" w:rsidRPr="007525CD">
        <w:rPr>
          <w:rFonts w:ascii="Times New Roman" w:hAnsi="Times New Roman" w:cs="Times New Roman"/>
          <w:color w:val="000000"/>
          <w:sz w:val="28"/>
          <w:szCs w:val="28"/>
          <w:lang w:eastAsia="ru-RU"/>
        </w:rPr>
        <w:t>ованість</w:t>
      </w:r>
      <w:r w:rsidRPr="007525CD">
        <w:rPr>
          <w:rFonts w:ascii="Times New Roman" w:hAnsi="Times New Roman" w:cs="Times New Roman"/>
          <w:color w:val="000000"/>
          <w:sz w:val="28"/>
          <w:szCs w:val="28"/>
          <w:lang w:eastAsia="ru-RU"/>
        </w:rPr>
        <w:t>, якість поверхні й різко зменшує вихід придатного. Для зменшення впливу активних газів при нагріванні іноді застосовують інертне середовище, але сама деформація відбувається на повітрі, яке не виключає вищевідзначені недоліки.</w:t>
      </w:r>
    </w:p>
    <w:p w:rsidR="00FD023C" w:rsidRPr="007525CD" w:rsidRDefault="00FD023C"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Найбільш перспективними є процеси, при яких нагрівання, прокатка й охолодження металу проводяться в глибокому вакуумі або в інертн</w:t>
      </w:r>
      <w:r w:rsidR="00855728" w:rsidRPr="007525CD">
        <w:rPr>
          <w:rFonts w:ascii="Times New Roman" w:hAnsi="Times New Roman" w:cs="Times New Roman"/>
          <w:color w:val="000000"/>
          <w:sz w:val="28"/>
          <w:szCs w:val="28"/>
          <w:lang w:eastAsia="ru-RU"/>
        </w:rPr>
        <w:t>ому</w:t>
      </w:r>
      <w:r w:rsidRPr="007525CD">
        <w:rPr>
          <w:rFonts w:ascii="Times New Roman" w:hAnsi="Times New Roman" w:cs="Times New Roman"/>
          <w:color w:val="000000"/>
          <w:sz w:val="28"/>
          <w:szCs w:val="28"/>
          <w:lang w:eastAsia="ru-RU"/>
        </w:rPr>
        <w:t xml:space="preserve"> середовищі.</w:t>
      </w:r>
    </w:p>
    <w:p w:rsidR="00582AAD" w:rsidRPr="007525CD" w:rsidRDefault="00FD023C"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Усе більш широке поширення одержують мето</w:t>
      </w:r>
      <w:r w:rsidR="00136DD0" w:rsidRPr="007525CD">
        <w:rPr>
          <w:rFonts w:ascii="Times New Roman" w:hAnsi="Times New Roman" w:cs="Times New Roman"/>
          <w:color w:val="000000"/>
          <w:sz w:val="28"/>
          <w:szCs w:val="28"/>
          <w:lang w:eastAsia="ru-RU"/>
        </w:rPr>
        <w:t>ди кування й гарячої прокатки в</w:t>
      </w:r>
      <w:r w:rsidRPr="007525CD">
        <w:rPr>
          <w:rFonts w:ascii="Times New Roman" w:hAnsi="Times New Roman" w:cs="Times New Roman"/>
          <w:color w:val="000000"/>
          <w:sz w:val="28"/>
          <w:szCs w:val="28"/>
          <w:lang w:eastAsia="ru-RU"/>
        </w:rPr>
        <w:t xml:space="preserve"> </w:t>
      </w:r>
      <w:r w:rsidR="00136DD0" w:rsidRPr="007525CD">
        <w:rPr>
          <w:rFonts w:ascii="Times New Roman" w:hAnsi="Times New Roman" w:cs="Times New Roman"/>
          <w:color w:val="000000"/>
          <w:sz w:val="28"/>
          <w:szCs w:val="28"/>
          <w:lang w:eastAsia="ru-RU"/>
        </w:rPr>
        <w:t>захис</w:t>
      </w:r>
      <w:r w:rsidR="00582AAD" w:rsidRPr="007525CD">
        <w:rPr>
          <w:rFonts w:ascii="Times New Roman" w:hAnsi="Times New Roman" w:cs="Times New Roman"/>
          <w:color w:val="000000"/>
          <w:sz w:val="28"/>
          <w:szCs w:val="28"/>
          <w:lang w:eastAsia="ru-RU"/>
        </w:rPr>
        <w:t xml:space="preserve">ній атмосфері, </w:t>
      </w:r>
      <w:r w:rsidR="00855728" w:rsidRPr="007525CD">
        <w:rPr>
          <w:rFonts w:ascii="Times New Roman" w:hAnsi="Times New Roman" w:cs="Times New Roman"/>
          <w:color w:val="000000"/>
          <w:sz w:val="28"/>
          <w:szCs w:val="28"/>
          <w:lang w:eastAsia="ru-RU"/>
        </w:rPr>
        <w:t>у тому числі</w:t>
      </w:r>
      <w:r w:rsidR="00582AAD" w:rsidRPr="007525CD">
        <w:rPr>
          <w:rFonts w:ascii="Times New Roman" w:hAnsi="Times New Roman" w:cs="Times New Roman"/>
          <w:color w:val="000000"/>
          <w:sz w:val="28"/>
          <w:szCs w:val="28"/>
          <w:lang w:eastAsia="ru-RU"/>
        </w:rPr>
        <w:t xml:space="preserve"> розміщення усього основного обладнання в герм</w:t>
      </w:r>
      <w:r w:rsidR="00136DD0" w:rsidRPr="007525CD">
        <w:rPr>
          <w:rFonts w:ascii="Times New Roman" w:hAnsi="Times New Roman" w:cs="Times New Roman"/>
          <w:color w:val="000000"/>
          <w:sz w:val="28"/>
          <w:szCs w:val="28"/>
          <w:lang w:eastAsia="ru-RU"/>
        </w:rPr>
        <w:t>е</w:t>
      </w:r>
      <w:r w:rsidR="00582AAD" w:rsidRPr="007525CD">
        <w:rPr>
          <w:rFonts w:ascii="Times New Roman" w:hAnsi="Times New Roman" w:cs="Times New Roman"/>
          <w:color w:val="000000"/>
          <w:sz w:val="28"/>
          <w:szCs w:val="28"/>
          <w:lang w:eastAsia="ru-RU"/>
        </w:rPr>
        <w:t>тичних приміщеннях.</w:t>
      </w:r>
    </w:p>
    <w:p w:rsidR="00582AAD" w:rsidRPr="007525CD" w:rsidRDefault="00582AAD"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Дослідженнями встановлено, що навіть при досить високому вакуумі на поверхні оброблюваного металу утворюються окисли й нітриди. Тому важливе значення набувають питання про те, при якому парціальному тиску активних газів варто обробляти той або інший метал, а також чи можливо взагалі захистити даний метал від взаємодії з активними газами при вакуумі, що максимально досягається в установці</w:t>
      </w:r>
      <w:r w:rsidR="00A90121" w:rsidRPr="007525CD">
        <w:rPr>
          <w:rFonts w:ascii="Times New Roman" w:hAnsi="Times New Roman" w:cs="Times New Roman"/>
          <w:color w:val="000000"/>
          <w:sz w:val="28"/>
          <w:szCs w:val="28"/>
          <w:lang w:eastAsia="ru-RU"/>
        </w:rPr>
        <w:t>.</w:t>
      </w:r>
    </w:p>
    <w:p w:rsidR="0062116F" w:rsidRPr="007525CD" w:rsidRDefault="00582AAD" w:rsidP="00A84C59">
      <w:pPr>
        <w:shd w:val="clear" w:color="auto" w:fill="FFFFFF"/>
        <w:spacing w:after="0" w:line="240" w:lineRule="auto"/>
        <w:ind w:firstLine="709"/>
        <w:jc w:val="both"/>
        <w:rPr>
          <w:rFonts w:ascii="Times New Roman" w:hAnsi="Times New Roman" w:cs="Times New Roman"/>
          <w:sz w:val="28"/>
          <w:szCs w:val="28"/>
        </w:rPr>
      </w:pPr>
      <w:r w:rsidRPr="007525CD">
        <w:rPr>
          <w:rFonts w:ascii="Times New Roman" w:hAnsi="Times New Roman" w:cs="Times New Roman"/>
          <w:color w:val="000000"/>
          <w:sz w:val="28"/>
          <w:szCs w:val="28"/>
          <w:lang w:eastAsia="ru-RU"/>
        </w:rPr>
        <w:t>Принципи хімічної термодинаміки дозволяють передбачати характер взаємодії металів з газами при даних термодинамічних параметрах і визначити умови (температуру й тиск), при яких виключається поглинання газів.</w:t>
      </w:r>
    </w:p>
    <w:p w:rsidR="00FB7FE5" w:rsidRPr="007525CD" w:rsidRDefault="00FB7FE5"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Для запобігання хімічної взаємодії металів з газами при температурах обробки необхідно, щоб парціальний тиск газу, обумовлений ступенем розрядження або чистотою інертного газу, не перевищувало пружності дисоціації з'єднання, яке утворюється при даній температурі.</w:t>
      </w:r>
    </w:p>
    <w:p w:rsidR="0062116F" w:rsidRPr="007525CD" w:rsidRDefault="00FB7FE5" w:rsidP="00A84C59">
      <w:pPr>
        <w:shd w:val="clear" w:color="auto" w:fill="FFFFFF"/>
        <w:spacing w:after="0" w:line="240" w:lineRule="auto"/>
        <w:ind w:firstLine="709"/>
        <w:jc w:val="both"/>
        <w:rPr>
          <w:rFonts w:ascii="Times New Roman" w:hAnsi="Times New Roman" w:cs="Times New Roman"/>
          <w:sz w:val="28"/>
          <w:szCs w:val="28"/>
        </w:rPr>
      </w:pPr>
      <w:r w:rsidRPr="007525CD">
        <w:rPr>
          <w:rFonts w:ascii="Times New Roman" w:hAnsi="Times New Roman" w:cs="Times New Roman"/>
          <w:color w:val="000000"/>
          <w:sz w:val="28"/>
          <w:szCs w:val="28"/>
          <w:lang w:eastAsia="ru-RU"/>
        </w:rPr>
        <w:t xml:space="preserve">Розрахунки показують, що для таких металів як вольфрам, молібден, нікель, мідь можна забезпечити вакуум, при </w:t>
      </w:r>
      <w:r w:rsidR="0069418F" w:rsidRPr="007525CD">
        <w:rPr>
          <w:rFonts w:ascii="Times New Roman" w:hAnsi="Times New Roman" w:cs="Times New Roman"/>
          <w:color w:val="000000"/>
          <w:sz w:val="28"/>
          <w:szCs w:val="28"/>
          <w:lang w:eastAsia="ru-RU"/>
        </w:rPr>
        <w:t>якому</w:t>
      </w:r>
      <w:r w:rsidRPr="007525CD">
        <w:rPr>
          <w:rFonts w:ascii="Times New Roman" w:hAnsi="Times New Roman" w:cs="Times New Roman"/>
          <w:color w:val="000000"/>
          <w:sz w:val="28"/>
          <w:szCs w:val="28"/>
          <w:lang w:eastAsia="ru-RU"/>
        </w:rPr>
        <w:t xml:space="preserve"> буде виключен</w:t>
      </w:r>
      <w:r w:rsidR="00CC3BFD" w:rsidRPr="007525CD">
        <w:rPr>
          <w:rFonts w:ascii="Times New Roman" w:hAnsi="Times New Roman" w:cs="Times New Roman"/>
          <w:color w:val="000000"/>
          <w:sz w:val="28"/>
          <w:szCs w:val="28"/>
          <w:lang w:eastAsia="ru-RU"/>
        </w:rPr>
        <w:t>о</w:t>
      </w:r>
      <w:r w:rsidRPr="007525CD">
        <w:rPr>
          <w:rFonts w:ascii="Times New Roman" w:hAnsi="Times New Roman" w:cs="Times New Roman"/>
          <w:color w:val="000000"/>
          <w:sz w:val="28"/>
          <w:szCs w:val="28"/>
          <w:lang w:eastAsia="ru-RU"/>
        </w:rPr>
        <w:t xml:space="preserve"> </w:t>
      </w:r>
      <w:r w:rsidR="00C0136D" w:rsidRPr="007525CD">
        <w:rPr>
          <w:rFonts w:ascii="Times New Roman" w:hAnsi="Times New Roman" w:cs="Times New Roman"/>
          <w:color w:val="000000"/>
          <w:sz w:val="28"/>
          <w:szCs w:val="28"/>
          <w:lang w:eastAsia="ru-RU"/>
        </w:rPr>
        <w:t>окислення</w:t>
      </w:r>
      <w:r w:rsidRPr="007525CD">
        <w:rPr>
          <w:rFonts w:ascii="Times New Roman" w:hAnsi="Times New Roman" w:cs="Times New Roman"/>
          <w:color w:val="000000"/>
          <w:sz w:val="28"/>
          <w:szCs w:val="28"/>
          <w:lang w:eastAsia="ru-RU"/>
        </w:rPr>
        <w:t xml:space="preserve"> металу. Для інших металів, таких як залізо, хром, ніобій, тантал, титан, цирконі</w:t>
      </w:r>
      <w:r w:rsidR="00CC3BFD" w:rsidRPr="007525CD">
        <w:rPr>
          <w:rFonts w:ascii="Times New Roman" w:hAnsi="Times New Roman" w:cs="Times New Roman"/>
          <w:color w:val="000000"/>
          <w:sz w:val="28"/>
          <w:szCs w:val="28"/>
          <w:lang w:eastAsia="ru-RU"/>
        </w:rPr>
        <w:t>й, одержати</w:t>
      </w:r>
      <w:r w:rsidRPr="007525CD">
        <w:rPr>
          <w:rFonts w:ascii="Times New Roman" w:hAnsi="Times New Roman" w:cs="Times New Roman"/>
          <w:color w:val="000000"/>
          <w:sz w:val="28"/>
          <w:szCs w:val="28"/>
          <w:lang w:eastAsia="ru-RU"/>
        </w:rPr>
        <w:t xml:space="preserve"> необхідний вакуум важко або неможливо, тому вони </w:t>
      </w:r>
      <w:r w:rsidR="0069418F" w:rsidRPr="007525CD">
        <w:rPr>
          <w:rFonts w:ascii="Times New Roman" w:hAnsi="Times New Roman" w:cs="Times New Roman"/>
          <w:color w:val="000000"/>
          <w:sz w:val="28"/>
          <w:szCs w:val="28"/>
          <w:lang w:eastAsia="ru-RU"/>
        </w:rPr>
        <w:t>окисляються</w:t>
      </w:r>
      <w:r w:rsidRPr="007525CD">
        <w:rPr>
          <w:rFonts w:ascii="Times New Roman" w:hAnsi="Times New Roman" w:cs="Times New Roman"/>
          <w:color w:val="000000"/>
          <w:sz w:val="28"/>
          <w:szCs w:val="28"/>
          <w:lang w:eastAsia="ru-RU"/>
        </w:rPr>
        <w:t>. Однак при цьому варто враховувати й кінетичну сторону процесу, тому що при зниженні парціального тиску активних газів, швидк</w:t>
      </w:r>
      <w:r w:rsidR="0069418F" w:rsidRPr="007525CD">
        <w:rPr>
          <w:rFonts w:ascii="Times New Roman" w:hAnsi="Times New Roman" w:cs="Times New Roman"/>
          <w:color w:val="000000"/>
          <w:sz w:val="28"/>
          <w:szCs w:val="28"/>
          <w:lang w:eastAsia="ru-RU"/>
        </w:rPr>
        <w:t>ість</w:t>
      </w:r>
      <w:r w:rsidRPr="007525CD">
        <w:rPr>
          <w:rFonts w:ascii="Times New Roman" w:hAnsi="Times New Roman" w:cs="Times New Roman"/>
          <w:color w:val="000000"/>
          <w:sz w:val="28"/>
          <w:szCs w:val="28"/>
          <w:lang w:eastAsia="ru-RU"/>
        </w:rPr>
        <w:t xml:space="preserve"> реакцій взаємодії металів з газами різко зменшуються. З розрахункових даних випливає, що при вакуумній обробці металів можлив</w:t>
      </w:r>
      <w:r w:rsidR="0069418F" w:rsidRPr="007525CD">
        <w:rPr>
          <w:rFonts w:ascii="Times New Roman" w:hAnsi="Times New Roman" w:cs="Times New Roman"/>
          <w:color w:val="000000"/>
          <w:sz w:val="28"/>
          <w:szCs w:val="28"/>
          <w:lang w:eastAsia="ru-RU"/>
        </w:rPr>
        <w:t>о у творення</w:t>
      </w:r>
      <w:r w:rsidRPr="007525CD">
        <w:rPr>
          <w:rFonts w:ascii="Times New Roman" w:hAnsi="Times New Roman" w:cs="Times New Roman"/>
          <w:color w:val="000000"/>
          <w:sz w:val="28"/>
          <w:szCs w:val="28"/>
          <w:lang w:eastAsia="ru-RU"/>
        </w:rPr>
        <w:t xml:space="preserve"> нітридів титану й цирконію, у той час як нітриди інших металів </w:t>
      </w:r>
      <w:r w:rsidR="00CC3BFD" w:rsidRPr="007525CD">
        <w:rPr>
          <w:rFonts w:ascii="Times New Roman" w:hAnsi="Times New Roman" w:cs="Times New Roman"/>
          <w:color w:val="000000"/>
          <w:sz w:val="28"/>
          <w:szCs w:val="28"/>
          <w:lang w:eastAsia="ru-RU"/>
        </w:rPr>
        <w:t>д</w:t>
      </w:r>
      <w:r w:rsidRPr="007525CD">
        <w:rPr>
          <w:rFonts w:ascii="Times New Roman" w:hAnsi="Times New Roman" w:cs="Times New Roman"/>
          <w:color w:val="000000"/>
          <w:sz w:val="28"/>
          <w:szCs w:val="28"/>
          <w:lang w:eastAsia="ru-RU"/>
        </w:rPr>
        <w:t>исоц</w:t>
      </w:r>
      <w:r w:rsidR="00CC3BFD" w:rsidRPr="007525CD">
        <w:rPr>
          <w:rFonts w:ascii="Times New Roman" w:hAnsi="Times New Roman" w:cs="Times New Roman"/>
          <w:color w:val="000000"/>
          <w:sz w:val="28"/>
          <w:szCs w:val="28"/>
          <w:lang w:eastAsia="ru-RU"/>
        </w:rPr>
        <w:t>ію</w:t>
      </w:r>
      <w:r w:rsidRPr="007525CD">
        <w:rPr>
          <w:rFonts w:ascii="Times New Roman" w:hAnsi="Times New Roman" w:cs="Times New Roman"/>
          <w:color w:val="000000"/>
          <w:sz w:val="28"/>
          <w:szCs w:val="28"/>
          <w:lang w:eastAsia="ru-RU"/>
        </w:rPr>
        <w:t xml:space="preserve">ють при </w:t>
      </w:r>
      <w:r w:rsidR="0069418F" w:rsidRPr="007525CD">
        <w:rPr>
          <w:rFonts w:ascii="Times New Roman" w:hAnsi="Times New Roman" w:cs="Times New Roman"/>
          <w:color w:val="000000"/>
          <w:sz w:val="28"/>
          <w:szCs w:val="28"/>
          <w:lang w:eastAsia="ru-RU"/>
        </w:rPr>
        <w:t xml:space="preserve">вакууму </w:t>
      </w:r>
      <w:r w:rsidRPr="007525CD">
        <w:rPr>
          <w:rFonts w:ascii="Times New Roman" w:hAnsi="Times New Roman" w:cs="Times New Roman"/>
          <w:color w:val="000000"/>
          <w:sz w:val="28"/>
          <w:szCs w:val="28"/>
          <w:lang w:eastAsia="ru-RU"/>
        </w:rPr>
        <w:t>, що досяга</w:t>
      </w:r>
      <w:r w:rsidR="0069418F" w:rsidRPr="007525CD">
        <w:rPr>
          <w:rFonts w:ascii="Times New Roman" w:hAnsi="Times New Roman" w:cs="Times New Roman"/>
          <w:color w:val="000000"/>
          <w:sz w:val="28"/>
          <w:szCs w:val="28"/>
          <w:lang w:eastAsia="ru-RU"/>
        </w:rPr>
        <w:t>є</w:t>
      </w:r>
      <w:r w:rsidRPr="007525CD">
        <w:rPr>
          <w:rFonts w:ascii="Times New Roman" w:hAnsi="Times New Roman" w:cs="Times New Roman"/>
          <w:color w:val="000000"/>
          <w:sz w:val="28"/>
          <w:szCs w:val="28"/>
          <w:lang w:eastAsia="ru-RU"/>
        </w:rPr>
        <w:t>ться в сучасній техніці (10</w:t>
      </w:r>
      <w:r w:rsidRPr="007525CD">
        <w:rPr>
          <w:rFonts w:ascii="Times New Roman" w:hAnsi="Times New Roman" w:cs="Times New Roman"/>
          <w:color w:val="000000"/>
          <w:sz w:val="28"/>
          <w:szCs w:val="28"/>
          <w:vertAlign w:val="superscript"/>
          <w:lang w:eastAsia="ru-RU"/>
        </w:rPr>
        <w:t>-3</w:t>
      </w:r>
      <w:r w:rsidRPr="007525CD">
        <w:rPr>
          <w:rFonts w:ascii="Times New Roman" w:hAnsi="Times New Roman" w:cs="Times New Roman"/>
          <w:color w:val="000000"/>
          <w:sz w:val="28"/>
          <w:szCs w:val="28"/>
          <w:lang w:eastAsia="ru-RU"/>
        </w:rPr>
        <w:t xml:space="preserve"> н/м</w:t>
      </w:r>
      <w:r w:rsidRPr="007525CD">
        <w:rPr>
          <w:rFonts w:ascii="Times New Roman" w:hAnsi="Times New Roman" w:cs="Times New Roman"/>
          <w:color w:val="000000"/>
          <w:sz w:val="28"/>
          <w:szCs w:val="28"/>
          <w:vertAlign w:val="superscript"/>
          <w:lang w:eastAsia="ru-RU"/>
        </w:rPr>
        <w:t>2</w:t>
      </w:r>
      <w:r w:rsidRPr="007525CD">
        <w:rPr>
          <w:rFonts w:ascii="Times New Roman" w:hAnsi="Times New Roman" w:cs="Times New Roman"/>
          <w:color w:val="000000"/>
          <w:sz w:val="28"/>
          <w:szCs w:val="28"/>
          <w:lang w:eastAsia="ru-RU"/>
        </w:rPr>
        <w:t>).</w:t>
      </w:r>
    </w:p>
    <w:p w:rsidR="005201DD" w:rsidRPr="007525CD" w:rsidRDefault="005201DD"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 xml:space="preserve">Таким чином, у той час </w:t>
      </w:r>
      <w:r w:rsidR="00B70918" w:rsidRPr="007525CD">
        <w:rPr>
          <w:rFonts w:ascii="Times New Roman" w:hAnsi="Times New Roman" w:cs="Times New Roman"/>
          <w:color w:val="000000"/>
          <w:sz w:val="28"/>
          <w:szCs w:val="28"/>
          <w:lang w:eastAsia="ru-RU"/>
        </w:rPr>
        <w:t>я</w:t>
      </w:r>
      <w:r w:rsidRPr="007525CD">
        <w:rPr>
          <w:rFonts w:ascii="Times New Roman" w:hAnsi="Times New Roman" w:cs="Times New Roman"/>
          <w:color w:val="000000"/>
          <w:sz w:val="28"/>
          <w:szCs w:val="28"/>
          <w:lang w:eastAsia="ru-RU"/>
        </w:rPr>
        <w:t xml:space="preserve">к для більшості розглянутих металів зберігається термодинамічна ймовірність </w:t>
      </w:r>
      <w:r w:rsidR="00C0136D" w:rsidRPr="007525CD">
        <w:rPr>
          <w:rFonts w:ascii="Times New Roman" w:hAnsi="Times New Roman" w:cs="Times New Roman"/>
          <w:color w:val="000000"/>
          <w:sz w:val="28"/>
          <w:szCs w:val="28"/>
          <w:lang w:eastAsia="ru-RU"/>
        </w:rPr>
        <w:t>окислення</w:t>
      </w:r>
      <w:r w:rsidRPr="007525CD">
        <w:rPr>
          <w:rFonts w:ascii="Times New Roman" w:hAnsi="Times New Roman" w:cs="Times New Roman"/>
          <w:color w:val="000000"/>
          <w:sz w:val="28"/>
          <w:szCs w:val="28"/>
          <w:lang w:eastAsia="ru-RU"/>
        </w:rPr>
        <w:t xml:space="preserve"> у вакуумі й середовищ</w:t>
      </w:r>
      <w:r w:rsidR="00C0136D" w:rsidRPr="007525CD">
        <w:rPr>
          <w:rFonts w:ascii="Times New Roman" w:hAnsi="Times New Roman" w:cs="Times New Roman"/>
          <w:color w:val="000000"/>
          <w:sz w:val="28"/>
          <w:szCs w:val="28"/>
          <w:lang w:eastAsia="ru-RU"/>
        </w:rPr>
        <w:t>і</w:t>
      </w:r>
      <w:r w:rsidRPr="007525CD">
        <w:rPr>
          <w:rFonts w:ascii="Times New Roman" w:hAnsi="Times New Roman" w:cs="Times New Roman"/>
          <w:color w:val="000000"/>
          <w:sz w:val="28"/>
          <w:szCs w:val="28"/>
          <w:lang w:eastAsia="ru-RU"/>
        </w:rPr>
        <w:t xml:space="preserve"> інертного газу, утворення нітридів для більшості металів неможливо.</w:t>
      </w:r>
    </w:p>
    <w:p w:rsidR="0062116F" w:rsidRPr="007525CD" w:rsidRDefault="005201DD" w:rsidP="00A84C59">
      <w:pPr>
        <w:shd w:val="clear" w:color="auto" w:fill="FFFFFF"/>
        <w:spacing w:after="0" w:line="240" w:lineRule="auto"/>
        <w:ind w:firstLine="709"/>
        <w:jc w:val="both"/>
        <w:rPr>
          <w:rFonts w:ascii="Times New Roman" w:hAnsi="Times New Roman" w:cs="Times New Roman"/>
          <w:sz w:val="28"/>
          <w:szCs w:val="28"/>
        </w:rPr>
      </w:pPr>
      <w:r w:rsidRPr="007525CD">
        <w:rPr>
          <w:rFonts w:ascii="Times New Roman" w:hAnsi="Times New Roman" w:cs="Times New Roman"/>
          <w:color w:val="000000"/>
          <w:sz w:val="28"/>
          <w:szCs w:val="28"/>
          <w:lang w:eastAsia="ru-RU"/>
        </w:rPr>
        <w:lastRenderedPageBreak/>
        <w:t>При парціальних тисках нижче пружності дисоціації, поверхня металу звільня</w:t>
      </w:r>
      <w:r w:rsidR="00C0136D" w:rsidRPr="007525CD">
        <w:rPr>
          <w:rFonts w:ascii="Times New Roman" w:hAnsi="Times New Roman" w:cs="Times New Roman"/>
          <w:color w:val="000000"/>
          <w:sz w:val="28"/>
          <w:szCs w:val="28"/>
          <w:lang w:eastAsia="ru-RU"/>
        </w:rPr>
        <w:t>є</w:t>
      </w:r>
      <w:r w:rsidRPr="007525CD">
        <w:rPr>
          <w:rFonts w:ascii="Times New Roman" w:hAnsi="Times New Roman" w:cs="Times New Roman"/>
          <w:color w:val="000000"/>
          <w:sz w:val="28"/>
          <w:szCs w:val="28"/>
          <w:lang w:eastAsia="ru-RU"/>
        </w:rPr>
        <w:t xml:space="preserve">ться від оксидних плівок. Утворення такої поверхні приводить до збільшення сил тертя на межі оброблюваного металу </w:t>
      </w:r>
      <w:r w:rsidR="00F957EF" w:rsidRPr="007525CD">
        <w:rPr>
          <w:rFonts w:ascii="Times New Roman" w:hAnsi="Times New Roman" w:cs="Times New Roman"/>
          <w:color w:val="000000"/>
          <w:sz w:val="28"/>
          <w:szCs w:val="28"/>
          <w:lang w:eastAsia="ru-RU"/>
        </w:rPr>
        <w:t>тощо</w:t>
      </w:r>
      <w:r w:rsidRPr="007525CD">
        <w:rPr>
          <w:rFonts w:ascii="Times New Roman" w:hAnsi="Times New Roman" w:cs="Times New Roman"/>
          <w:color w:val="000000"/>
          <w:sz w:val="28"/>
          <w:szCs w:val="28"/>
          <w:lang w:eastAsia="ru-RU"/>
        </w:rPr>
        <w:t>струмент</w:t>
      </w:r>
      <w:r w:rsidR="00C0136D" w:rsidRPr="007525CD">
        <w:rPr>
          <w:rFonts w:ascii="Times New Roman" w:hAnsi="Times New Roman" w:cs="Times New Roman"/>
          <w:color w:val="000000"/>
          <w:sz w:val="28"/>
          <w:szCs w:val="28"/>
          <w:lang w:eastAsia="ru-RU"/>
        </w:rPr>
        <w:t>у</w:t>
      </w:r>
      <w:r w:rsidRPr="007525CD">
        <w:rPr>
          <w:rFonts w:ascii="Times New Roman" w:hAnsi="Times New Roman" w:cs="Times New Roman"/>
          <w:color w:val="000000"/>
          <w:sz w:val="28"/>
          <w:szCs w:val="28"/>
          <w:lang w:eastAsia="ru-RU"/>
        </w:rPr>
        <w:t>, і супроводжується звичайно адгез</w:t>
      </w:r>
      <w:r w:rsidR="00B70918" w:rsidRPr="007525CD">
        <w:rPr>
          <w:rFonts w:ascii="Times New Roman" w:hAnsi="Times New Roman" w:cs="Times New Roman"/>
          <w:color w:val="000000"/>
          <w:sz w:val="28"/>
          <w:szCs w:val="28"/>
          <w:lang w:eastAsia="ru-RU"/>
        </w:rPr>
        <w:t>і</w:t>
      </w:r>
      <w:r w:rsidRPr="007525CD">
        <w:rPr>
          <w:rFonts w:ascii="Times New Roman" w:hAnsi="Times New Roman" w:cs="Times New Roman"/>
          <w:color w:val="000000"/>
          <w:sz w:val="28"/>
          <w:szCs w:val="28"/>
          <w:lang w:eastAsia="ru-RU"/>
        </w:rPr>
        <w:t>он</w:t>
      </w:r>
      <w:r w:rsidR="00B70918" w:rsidRPr="007525CD">
        <w:rPr>
          <w:rFonts w:ascii="Times New Roman" w:hAnsi="Times New Roman" w:cs="Times New Roman"/>
          <w:color w:val="000000"/>
          <w:sz w:val="28"/>
          <w:szCs w:val="28"/>
          <w:lang w:eastAsia="ru-RU"/>
        </w:rPr>
        <w:t>и</w:t>
      </w:r>
      <w:r w:rsidRPr="007525CD">
        <w:rPr>
          <w:rFonts w:ascii="Times New Roman" w:hAnsi="Times New Roman" w:cs="Times New Roman"/>
          <w:color w:val="000000"/>
          <w:sz w:val="28"/>
          <w:szCs w:val="28"/>
          <w:lang w:eastAsia="ru-RU"/>
        </w:rPr>
        <w:t>м схоплюванням поверхонь, налипанням металу на валки і так далі. Таким чином, у ряді випадків використання глибокого вакууму, який приводить до утворення поверхні без оксидної плівки, може виявитися небажаним.</w:t>
      </w:r>
    </w:p>
    <w:p w:rsidR="00035DE9" w:rsidRPr="007525CD" w:rsidRDefault="00035DE9"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При нагріванні й прокатці у вакуумі з підвищенням ступеня розрядження спостерігається поліпшення пластичних властивостей металів і їх технологічної деформованості. Це пояснюється деяким очищенням металів від газових домішок</w:t>
      </w:r>
    </w:p>
    <w:p w:rsidR="0062116F" w:rsidRPr="007525CD" w:rsidRDefault="00035DE9"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lang w:eastAsia="ru-RU"/>
        </w:rPr>
        <w:t xml:space="preserve">Метали, прокатані у вакуумі, є більш </w:t>
      </w:r>
      <w:r w:rsidR="00C0136D" w:rsidRPr="007525CD">
        <w:rPr>
          <w:rFonts w:ascii="Times New Roman" w:hAnsi="Times New Roman" w:cs="Times New Roman"/>
          <w:color w:val="000000"/>
          <w:sz w:val="28"/>
          <w:szCs w:val="28"/>
          <w:lang w:eastAsia="ru-RU"/>
        </w:rPr>
        <w:t>крупно</w:t>
      </w:r>
      <w:r w:rsidRPr="007525CD">
        <w:rPr>
          <w:rFonts w:ascii="Times New Roman" w:hAnsi="Times New Roman" w:cs="Times New Roman"/>
          <w:color w:val="000000"/>
          <w:sz w:val="28"/>
          <w:szCs w:val="28"/>
          <w:lang w:eastAsia="ru-RU"/>
        </w:rPr>
        <w:t xml:space="preserve">зернистими </w:t>
      </w:r>
      <w:r w:rsidR="00C0136D" w:rsidRPr="007525CD">
        <w:rPr>
          <w:rFonts w:ascii="Times New Roman" w:hAnsi="Times New Roman" w:cs="Times New Roman"/>
          <w:color w:val="000000"/>
          <w:sz w:val="28"/>
          <w:szCs w:val="28"/>
          <w:lang w:eastAsia="ru-RU"/>
        </w:rPr>
        <w:t>і</w:t>
      </w:r>
      <w:r w:rsidRPr="007525CD">
        <w:rPr>
          <w:rFonts w:ascii="Times New Roman" w:hAnsi="Times New Roman" w:cs="Times New Roman"/>
          <w:color w:val="000000"/>
          <w:sz w:val="28"/>
          <w:szCs w:val="28"/>
          <w:lang w:eastAsia="ru-RU"/>
        </w:rPr>
        <w:t xml:space="preserve"> мають меншу твердість.</w:t>
      </w:r>
    </w:p>
    <w:p w:rsidR="009D1B9D"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b/>
          <w:color w:val="000000"/>
          <w:sz w:val="28"/>
          <w:szCs w:val="28"/>
          <w:lang w:eastAsia="ru-RU"/>
        </w:rPr>
        <w:t>Зон</w:t>
      </w:r>
      <w:r w:rsidR="00035DE9" w:rsidRPr="007525CD">
        <w:rPr>
          <w:rFonts w:ascii="Times New Roman" w:hAnsi="Times New Roman" w:cs="Times New Roman"/>
          <w:b/>
          <w:color w:val="000000"/>
          <w:sz w:val="28"/>
          <w:szCs w:val="28"/>
          <w:lang w:eastAsia="ru-RU"/>
        </w:rPr>
        <w:t>и</w:t>
      </w:r>
      <w:r w:rsidRPr="007525CD">
        <w:rPr>
          <w:rFonts w:ascii="Times New Roman" w:hAnsi="Times New Roman" w:cs="Times New Roman"/>
          <w:b/>
          <w:color w:val="000000"/>
          <w:sz w:val="28"/>
          <w:szCs w:val="28"/>
          <w:lang w:eastAsia="ru-RU"/>
        </w:rPr>
        <w:t xml:space="preserve"> тверд</w:t>
      </w:r>
      <w:r w:rsidR="00035DE9" w:rsidRPr="007525CD">
        <w:rPr>
          <w:rFonts w:ascii="Times New Roman" w:hAnsi="Times New Roman" w:cs="Times New Roman"/>
          <w:b/>
          <w:color w:val="000000"/>
          <w:sz w:val="28"/>
          <w:szCs w:val="28"/>
          <w:lang w:eastAsia="ru-RU"/>
        </w:rPr>
        <w:t>і</w:t>
      </w:r>
      <w:r w:rsidRPr="007525CD">
        <w:rPr>
          <w:rFonts w:ascii="Times New Roman" w:hAnsi="Times New Roman" w:cs="Times New Roman"/>
          <w:b/>
          <w:color w:val="000000"/>
          <w:sz w:val="28"/>
          <w:szCs w:val="28"/>
          <w:lang w:eastAsia="ru-RU"/>
        </w:rPr>
        <w:t>н</w:t>
      </w:r>
      <w:r w:rsidR="00035DE9" w:rsidRPr="007525CD">
        <w:rPr>
          <w:rFonts w:ascii="Times New Roman" w:hAnsi="Times New Roman" w:cs="Times New Roman"/>
          <w:b/>
          <w:color w:val="000000"/>
          <w:sz w:val="28"/>
          <w:szCs w:val="28"/>
          <w:lang w:eastAsia="ru-RU"/>
        </w:rPr>
        <w:t>н</w:t>
      </w:r>
      <w:r w:rsidRPr="007525CD">
        <w:rPr>
          <w:rFonts w:ascii="Times New Roman" w:hAnsi="Times New Roman" w:cs="Times New Roman"/>
          <w:b/>
          <w:color w:val="000000"/>
          <w:sz w:val="28"/>
          <w:szCs w:val="28"/>
          <w:lang w:eastAsia="ru-RU"/>
        </w:rPr>
        <w:t>я</w:t>
      </w:r>
      <w:r w:rsidRPr="007525CD">
        <w:rPr>
          <w:rFonts w:ascii="Times New Roman" w:hAnsi="Times New Roman" w:cs="Times New Roman"/>
          <w:color w:val="000000"/>
          <w:sz w:val="28"/>
          <w:szCs w:val="28"/>
          <w:lang w:eastAsia="ru-RU"/>
        </w:rPr>
        <w:t xml:space="preserve">. </w:t>
      </w:r>
      <w:r w:rsidR="009D1B9D" w:rsidRPr="007525CD">
        <w:rPr>
          <w:rFonts w:ascii="Times New Roman" w:hAnsi="Times New Roman" w:cs="Times New Roman"/>
          <w:color w:val="000000"/>
          <w:sz w:val="28"/>
          <w:szCs w:val="28"/>
          <w:lang w:eastAsia="ru-RU"/>
        </w:rPr>
        <w:t xml:space="preserve">При гарячій деформації металів внаслідок теплообміну між холодними валками й гарячою смугою відбувається утворення підстуженого приконтактного прошарку, </w:t>
      </w:r>
      <w:r w:rsidR="005633F1" w:rsidRPr="007525CD">
        <w:rPr>
          <w:rFonts w:ascii="Times New Roman" w:hAnsi="Times New Roman" w:cs="Times New Roman"/>
          <w:color w:val="000000"/>
          <w:sz w:val="28"/>
          <w:szCs w:val="28"/>
          <w:lang w:eastAsia="ru-RU"/>
        </w:rPr>
        <w:t xml:space="preserve">який </w:t>
      </w:r>
      <w:r w:rsidR="009D1B9D" w:rsidRPr="007525CD">
        <w:rPr>
          <w:rFonts w:ascii="Times New Roman" w:hAnsi="Times New Roman" w:cs="Times New Roman"/>
          <w:color w:val="000000"/>
          <w:sz w:val="28"/>
          <w:szCs w:val="28"/>
          <w:lang w:eastAsia="ru-RU"/>
        </w:rPr>
        <w:t>назива</w:t>
      </w:r>
      <w:r w:rsidR="005633F1" w:rsidRPr="007525CD">
        <w:rPr>
          <w:rFonts w:ascii="Times New Roman" w:hAnsi="Times New Roman" w:cs="Times New Roman"/>
          <w:color w:val="000000"/>
          <w:sz w:val="28"/>
          <w:szCs w:val="28"/>
          <w:lang w:eastAsia="ru-RU"/>
        </w:rPr>
        <w:t>ється</w:t>
      </w:r>
      <w:r w:rsidR="009D1B9D" w:rsidRPr="007525CD">
        <w:rPr>
          <w:rFonts w:ascii="Times New Roman" w:hAnsi="Times New Roman" w:cs="Times New Roman"/>
          <w:color w:val="000000"/>
          <w:sz w:val="28"/>
          <w:szCs w:val="28"/>
          <w:lang w:eastAsia="ru-RU"/>
        </w:rPr>
        <w:t xml:space="preserve"> зоною твердіння.</w:t>
      </w:r>
    </w:p>
    <w:p w:rsidR="009D1B9D" w:rsidRPr="007525CD" w:rsidRDefault="009D1B9D"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В умовах прокатки у вакуумі, при відсутності теплорозділяючого прошарку окалини, зони твердіння ростуть більш інтенсивно і їх вплив на формозміну розкату значніше, ніж при прокатці на повітрі.</w:t>
      </w:r>
    </w:p>
    <w:p w:rsidR="0062116F" w:rsidRPr="007525CD" w:rsidRDefault="009D1B9D" w:rsidP="00A84C59">
      <w:pPr>
        <w:shd w:val="clear" w:color="auto" w:fill="FFFFFF"/>
        <w:spacing w:after="0" w:line="240" w:lineRule="auto"/>
        <w:ind w:firstLine="709"/>
        <w:jc w:val="both"/>
        <w:rPr>
          <w:rFonts w:ascii="Times New Roman" w:hAnsi="Times New Roman" w:cs="Times New Roman"/>
          <w:sz w:val="28"/>
          <w:szCs w:val="28"/>
        </w:rPr>
      </w:pPr>
      <w:r w:rsidRPr="007525CD">
        <w:rPr>
          <w:rFonts w:ascii="Times New Roman" w:hAnsi="Times New Roman" w:cs="Times New Roman"/>
          <w:color w:val="000000"/>
          <w:sz w:val="28"/>
          <w:szCs w:val="28"/>
          <w:lang w:eastAsia="ru-RU"/>
        </w:rPr>
        <w:t>Одним з основних шляхів зменшення зон твердіння при обробці у вакуумі є підвищення швидкості прокатки.</w:t>
      </w:r>
    </w:p>
    <w:p w:rsidR="0062116F" w:rsidRPr="007525CD" w:rsidRDefault="009D1B9D" w:rsidP="00A84C59">
      <w:pPr>
        <w:shd w:val="clear" w:color="auto" w:fill="FFFFFF"/>
        <w:spacing w:after="0" w:line="240" w:lineRule="auto"/>
        <w:ind w:firstLine="709"/>
        <w:jc w:val="both"/>
        <w:rPr>
          <w:rFonts w:ascii="Times New Roman" w:hAnsi="Times New Roman" w:cs="Times New Roman"/>
          <w:sz w:val="28"/>
          <w:szCs w:val="28"/>
        </w:rPr>
      </w:pPr>
      <w:r w:rsidRPr="007525CD">
        <w:rPr>
          <w:rFonts w:ascii="Times New Roman" w:hAnsi="Times New Roman" w:cs="Times New Roman"/>
          <w:color w:val="000000"/>
          <w:sz w:val="28"/>
          <w:szCs w:val="28"/>
          <w:lang w:eastAsia="ru-RU"/>
        </w:rPr>
        <w:t>Зони твердіння також можливо зменшити при застосуванні матеріалу валків з меншою теплопровідні</w:t>
      </w:r>
      <w:r w:rsidR="00136DD0" w:rsidRPr="007525CD">
        <w:rPr>
          <w:rFonts w:ascii="Times New Roman" w:hAnsi="Times New Roman" w:cs="Times New Roman"/>
          <w:color w:val="000000"/>
          <w:sz w:val="28"/>
          <w:szCs w:val="28"/>
          <w:lang w:eastAsia="ru-RU"/>
        </w:rPr>
        <w:t>с</w:t>
      </w:r>
      <w:r w:rsidRPr="007525CD">
        <w:rPr>
          <w:rFonts w:ascii="Times New Roman" w:hAnsi="Times New Roman" w:cs="Times New Roman"/>
          <w:color w:val="000000"/>
          <w:sz w:val="28"/>
          <w:szCs w:val="28"/>
          <w:lang w:eastAsia="ru-RU"/>
        </w:rPr>
        <w:t>тю. Оскільки у вакуумі усувається небезпека перевитрати металу в наслідок утворення окалини, то зони твердіння можна зменшити за рахунок деякого перегріву поверхні</w:t>
      </w:r>
      <w:r w:rsidR="00136DD0" w:rsidRPr="007525CD">
        <w:rPr>
          <w:rFonts w:ascii="Times New Roman" w:hAnsi="Times New Roman" w:cs="Times New Roman"/>
          <w:color w:val="000000"/>
          <w:sz w:val="28"/>
          <w:szCs w:val="28"/>
          <w:lang w:eastAsia="ru-RU"/>
        </w:rPr>
        <w:t xml:space="preserve"> </w:t>
      </w:r>
      <w:r w:rsidRPr="007525CD">
        <w:rPr>
          <w:rFonts w:ascii="Times New Roman" w:hAnsi="Times New Roman" w:cs="Times New Roman"/>
          <w:color w:val="000000"/>
          <w:sz w:val="28"/>
          <w:szCs w:val="28"/>
          <w:lang w:eastAsia="ru-RU"/>
        </w:rPr>
        <w:t>штаби, що прокатується.</w:t>
      </w:r>
    </w:p>
    <w:p w:rsidR="0062116F" w:rsidRPr="007525CD" w:rsidRDefault="009D1B9D" w:rsidP="00A84C59">
      <w:pPr>
        <w:shd w:val="clear" w:color="auto" w:fill="FFFFFF"/>
        <w:spacing w:after="0" w:line="240" w:lineRule="auto"/>
        <w:ind w:firstLine="709"/>
        <w:jc w:val="both"/>
        <w:rPr>
          <w:rFonts w:ascii="Times New Roman" w:hAnsi="Times New Roman" w:cs="Times New Roman"/>
          <w:sz w:val="28"/>
          <w:szCs w:val="28"/>
        </w:rPr>
      </w:pPr>
      <w:r w:rsidRPr="007525CD">
        <w:rPr>
          <w:rFonts w:ascii="Times New Roman" w:hAnsi="Times New Roman" w:cs="Times New Roman"/>
          <w:color w:val="000000"/>
          <w:sz w:val="28"/>
          <w:szCs w:val="28"/>
          <w:lang w:eastAsia="ru-RU"/>
        </w:rPr>
        <w:t>Основна відмінність процесу безокисного нагрівання й прокатки, від нагрівання й прокатки металу на повітрі при наявності окалини полягає в розбіжності умов контактного тертя при пластичній деформації. Ця розбіжність приводить, у свою чергу, до відмінності в розширенні, випередженні, опору деформації й витраті енергії.</w:t>
      </w:r>
    </w:p>
    <w:p w:rsidR="0062116F" w:rsidRPr="007525CD" w:rsidRDefault="009D1B9D" w:rsidP="00A84C59">
      <w:pPr>
        <w:shd w:val="clear" w:color="auto" w:fill="FFFFFF"/>
        <w:spacing w:after="0" w:line="240" w:lineRule="auto"/>
        <w:ind w:firstLine="709"/>
        <w:jc w:val="both"/>
        <w:rPr>
          <w:rFonts w:ascii="Times New Roman" w:hAnsi="Times New Roman" w:cs="Times New Roman"/>
          <w:sz w:val="28"/>
          <w:szCs w:val="28"/>
        </w:rPr>
      </w:pPr>
      <w:r w:rsidRPr="007525CD">
        <w:rPr>
          <w:rFonts w:ascii="Times New Roman" w:hAnsi="Times New Roman" w:cs="Times New Roman"/>
          <w:color w:val="000000"/>
          <w:sz w:val="28"/>
          <w:szCs w:val="28"/>
          <w:lang w:eastAsia="ru-RU"/>
        </w:rPr>
        <w:t xml:space="preserve">Досліди по прокатці металу у вакуумі показали, що коефіцієнт зовнішнього тертя має, як правило, більші значення, </w:t>
      </w:r>
      <w:r w:rsidR="00A03C19" w:rsidRPr="007525CD">
        <w:rPr>
          <w:rFonts w:ascii="Times New Roman" w:hAnsi="Times New Roman" w:cs="Times New Roman"/>
          <w:color w:val="000000"/>
          <w:sz w:val="28"/>
          <w:szCs w:val="28"/>
          <w:lang w:eastAsia="ru-RU"/>
        </w:rPr>
        <w:t>ніж</w:t>
      </w:r>
      <w:r w:rsidRPr="007525CD">
        <w:rPr>
          <w:rFonts w:ascii="Times New Roman" w:hAnsi="Times New Roman" w:cs="Times New Roman"/>
          <w:color w:val="000000"/>
          <w:sz w:val="28"/>
          <w:szCs w:val="28"/>
          <w:lang w:eastAsia="ru-RU"/>
        </w:rPr>
        <w:t xml:space="preserve"> при прокатці на повітрі. Коефіцієнт тертя при прокатці у вакуумі на 20-25 % вище, чим при прокатці на повітрі й зростає з підвищенням температури. Основною причиною відмінності</w:t>
      </w:r>
      <w:r w:rsidR="00A03C19" w:rsidRPr="007525CD">
        <w:rPr>
          <w:rFonts w:ascii="Times New Roman" w:hAnsi="Times New Roman" w:cs="Times New Roman"/>
          <w:color w:val="000000"/>
          <w:sz w:val="28"/>
          <w:szCs w:val="28"/>
          <w:lang w:eastAsia="ru-RU"/>
        </w:rPr>
        <w:t xml:space="preserve"> </w:t>
      </w:r>
      <w:r w:rsidRPr="007525CD">
        <w:rPr>
          <w:rFonts w:ascii="Times New Roman" w:hAnsi="Times New Roman" w:cs="Times New Roman"/>
          <w:color w:val="000000"/>
          <w:sz w:val="28"/>
          <w:szCs w:val="28"/>
          <w:lang w:eastAsia="ru-RU"/>
        </w:rPr>
        <w:t>в коефіцієнтах тертя вважають окалину, яка для більшості металів відіграє роль змащення.</w:t>
      </w:r>
    </w:p>
    <w:p w:rsidR="008B5BD3" w:rsidRPr="007525CD" w:rsidRDefault="008B5BD3"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При прокатці у вакуумі зі збільшенням температури від 800 до 950</w:t>
      </w:r>
      <w:r w:rsidRPr="007525CD">
        <w:rPr>
          <w:rFonts w:ascii="Times New Roman" w:hAnsi="Times New Roman" w:cs="Times New Roman"/>
          <w:color w:val="000000"/>
          <w:sz w:val="28"/>
          <w:szCs w:val="28"/>
          <w:vertAlign w:val="superscript"/>
          <w:lang w:eastAsia="ru-RU"/>
        </w:rPr>
        <w:t>0</w:t>
      </w:r>
      <w:r w:rsidRPr="007525CD">
        <w:rPr>
          <w:rFonts w:ascii="Times New Roman" w:hAnsi="Times New Roman" w:cs="Times New Roman"/>
          <w:color w:val="000000"/>
          <w:sz w:val="28"/>
          <w:szCs w:val="28"/>
          <w:lang w:eastAsia="ru-RU"/>
        </w:rPr>
        <w:t>С випередження зростає від 6,0 до 6,8 %. Подальше збільшення температури прокатки до 1200</w:t>
      </w:r>
      <w:r w:rsidRPr="007525CD">
        <w:rPr>
          <w:rFonts w:ascii="Times New Roman" w:hAnsi="Times New Roman" w:cs="Times New Roman"/>
          <w:color w:val="000000"/>
          <w:sz w:val="28"/>
          <w:szCs w:val="28"/>
          <w:vertAlign w:val="superscript"/>
          <w:lang w:eastAsia="ru-RU"/>
        </w:rPr>
        <w:t>0</w:t>
      </w:r>
      <w:r w:rsidRPr="007525CD">
        <w:rPr>
          <w:rFonts w:ascii="Times New Roman" w:hAnsi="Times New Roman" w:cs="Times New Roman"/>
          <w:color w:val="000000"/>
          <w:sz w:val="28"/>
          <w:szCs w:val="28"/>
          <w:lang w:eastAsia="ru-RU"/>
        </w:rPr>
        <w:t>С приводить до зниження випередження до 5,5 %, що пояснюється перетворенням α-заліза в γ-залізо. Випередження при прокатці у вакуумі має більш низьке значення, ніж при прокатці на повітрі, оскільки коефіцієнт тертя при прокатці у вакуумі вище. Зниження випередження при збільшенні коефіцієнта тертя пояснюється появою зон прилипання у осередку деформації.</w:t>
      </w:r>
    </w:p>
    <w:p w:rsidR="0062116F" w:rsidRPr="007525CD" w:rsidRDefault="007C3AD6"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b/>
          <w:color w:val="000000"/>
          <w:sz w:val="28"/>
          <w:szCs w:val="28"/>
          <w:lang w:eastAsia="ru-RU"/>
        </w:rPr>
        <w:lastRenderedPageBreak/>
        <w:t>Розширення</w:t>
      </w:r>
      <w:r w:rsidRPr="007525CD">
        <w:rPr>
          <w:rFonts w:ascii="Times New Roman" w:hAnsi="Times New Roman" w:cs="Times New Roman"/>
          <w:color w:val="000000"/>
          <w:sz w:val="28"/>
          <w:szCs w:val="28"/>
          <w:lang w:eastAsia="ru-RU"/>
        </w:rPr>
        <w:t>. Встановлено, що при прокатці у вакуумі розширення значн</w:t>
      </w:r>
      <w:r w:rsidR="005222C3" w:rsidRPr="007525CD">
        <w:rPr>
          <w:rFonts w:ascii="Times New Roman" w:hAnsi="Times New Roman" w:cs="Times New Roman"/>
          <w:color w:val="000000"/>
          <w:sz w:val="28"/>
          <w:szCs w:val="28"/>
          <w:lang w:eastAsia="ru-RU"/>
        </w:rPr>
        <w:t>о</w:t>
      </w:r>
      <w:r w:rsidRPr="007525CD">
        <w:rPr>
          <w:rFonts w:ascii="Times New Roman" w:hAnsi="Times New Roman" w:cs="Times New Roman"/>
          <w:color w:val="000000"/>
          <w:sz w:val="28"/>
          <w:szCs w:val="28"/>
          <w:lang w:eastAsia="ru-RU"/>
        </w:rPr>
        <w:t xml:space="preserve"> вище, </w:t>
      </w:r>
      <w:r w:rsidR="005222C3" w:rsidRPr="007525CD">
        <w:rPr>
          <w:rFonts w:ascii="Times New Roman" w:hAnsi="Times New Roman" w:cs="Times New Roman"/>
          <w:color w:val="000000"/>
          <w:sz w:val="28"/>
          <w:szCs w:val="28"/>
          <w:lang w:eastAsia="ru-RU"/>
        </w:rPr>
        <w:t>ніж</w:t>
      </w:r>
      <w:r w:rsidRPr="007525CD">
        <w:rPr>
          <w:rFonts w:ascii="Times New Roman" w:hAnsi="Times New Roman" w:cs="Times New Roman"/>
          <w:color w:val="000000"/>
          <w:sz w:val="28"/>
          <w:szCs w:val="28"/>
          <w:lang w:eastAsia="ru-RU"/>
        </w:rPr>
        <w:t xml:space="preserve"> при прокатці на повітрі. Так, при прокатці у вакуумі при температурі металу 1200</w:t>
      </w:r>
      <w:r w:rsidRPr="007525CD">
        <w:rPr>
          <w:rFonts w:ascii="Times New Roman" w:hAnsi="Times New Roman" w:cs="Times New Roman"/>
          <w:color w:val="000000"/>
          <w:sz w:val="28"/>
          <w:szCs w:val="28"/>
          <w:vertAlign w:val="superscript"/>
          <w:lang w:eastAsia="ru-RU"/>
        </w:rPr>
        <w:t>0</w:t>
      </w:r>
      <w:r w:rsidRPr="007525CD">
        <w:rPr>
          <w:rFonts w:ascii="Times New Roman" w:hAnsi="Times New Roman" w:cs="Times New Roman"/>
          <w:color w:val="000000"/>
          <w:sz w:val="28"/>
          <w:szCs w:val="28"/>
          <w:lang w:eastAsia="ru-RU"/>
        </w:rPr>
        <w:t xml:space="preserve">С и обтисненні 30 % показник розширення досягав 0,59, у той час як при прокатці на повітрі він </w:t>
      </w:r>
      <w:r w:rsidR="005222C3" w:rsidRPr="007525CD">
        <w:rPr>
          <w:rFonts w:ascii="Times New Roman" w:hAnsi="Times New Roman" w:cs="Times New Roman"/>
          <w:color w:val="000000"/>
          <w:sz w:val="28"/>
          <w:szCs w:val="28"/>
          <w:lang w:eastAsia="ru-RU"/>
        </w:rPr>
        <w:t>дорівнював</w:t>
      </w:r>
      <w:r w:rsidRPr="007525CD">
        <w:rPr>
          <w:rFonts w:ascii="Times New Roman" w:hAnsi="Times New Roman" w:cs="Times New Roman"/>
          <w:color w:val="000000"/>
          <w:sz w:val="28"/>
          <w:szCs w:val="28"/>
          <w:lang w:eastAsia="ru-RU"/>
        </w:rPr>
        <w:t xml:space="preserve"> 0,35. Це пояснюється тим, що коефіцієнт тертя при прокатці у вакуумі вище, ніж при прокатці на повітрі. Питомий тиск металу на валки при прокатці у вакуумі в 2 - 4 рази вище, ніж при прокатці на повітрі.</w:t>
      </w:r>
    </w:p>
    <w:p w:rsidR="0062116F" w:rsidRPr="00D01C1A" w:rsidRDefault="0062116F"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p>
    <w:p w:rsidR="0062116F" w:rsidRPr="00D01C1A" w:rsidRDefault="00E16383" w:rsidP="00D01C1A">
      <w:pPr>
        <w:shd w:val="clear" w:color="auto" w:fill="FFFFFF"/>
        <w:spacing w:after="0" w:line="240" w:lineRule="auto"/>
        <w:ind w:firstLine="709"/>
        <w:rPr>
          <w:rFonts w:ascii="Times New Roman" w:hAnsi="Times New Roman" w:cs="Times New Roman"/>
          <w:color w:val="000000"/>
          <w:sz w:val="28"/>
          <w:szCs w:val="28"/>
          <w:lang w:eastAsia="ru-RU"/>
        </w:rPr>
      </w:pPr>
      <w:r w:rsidRPr="00D01C1A">
        <w:rPr>
          <w:rFonts w:ascii="Times New Roman" w:hAnsi="Times New Roman" w:cs="Times New Roman"/>
          <w:caps/>
          <w:color w:val="000000"/>
          <w:sz w:val="28"/>
          <w:szCs w:val="28"/>
          <w:lang w:eastAsia="ru-RU"/>
        </w:rPr>
        <w:t xml:space="preserve">1.1 </w:t>
      </w:r>
      <w:r w:rsidR="007C3AD6" w:rsidRPr="00D01C1A">
        <w:rPr>
          <w:rFonts w:ascii="Times New Roman" w:hAnsi="Times New Roman" w:cs="Times New Roman"/>
          <w:color w:val="000000"/>
          <w:sz w:val="28"/>
          <w:szCs w:val="28"/>
          <w:lang w:eastAsia="ru-RU"/>
        </w:rPr>
        <w:t xml:space="preserve">Одержання біметалів прокаткою у вакуумі </w:t>
      </w:r>
      <w:r w:rsidR="00F957EF" w:rsidRPr="00D01C1A">
        <w:rPr>
          <w:rFonts w:ascii="Times New Roman" w:hAnsi="Times New Roman" w:cs="Times New Roman"/>
          <w:color w:val="000000"/>
          <w:sz w:val="28"/>
          <w:szCs w:val="28"/>
          <w:lang w:eastAsia="ru-RU"/>
        </w:rPr>
        <w:t>т</w:t>
      </w:r>
      <w:r w:rsidR="00D01C1A" w:rsidRPr="00D01C1A">
        <w:rPr>
          <w:rFonts w:ascii="Times New Roman" w:hAnsi="Times New Roman" w:cs="Times New Roman"/>
          <w:color w:val="000000"/>
          <w:sz w:val="28"/>
          <w:szCs w:val="28"/>
          <w:lang w:val="ru-RU" w:eastAsia="ru-RU"/>
        </w:rPr>
        <w:t xml:space="preserve">а </w:t>
      </w:r>
      <w:r w:rsidR="00D01C1A" w:rsidRPr="00D01C1A">
        <w:rPr>
          <w:rFonts w:ascii="Times New Roman" w:hAnsi="Times New Roman" w:cs="Times New Roman"/>
          <w:color w:val="000000"/>
          <w:sz w:val="28"/>
          <w:szCs w:val="28"/>
          <w:lang w:eastAsia="ru-RU"/>
        </w:rPr>
        <w:t>ін</w:t>
      </w:r>
      <w:r w:rsidR="007C3AD6" w:rsidRPr="00D01C1A">
        <w:rPr>
          <w:rFonts w:ascii="Times New Roman" w:hAnsi="Times New Roman" w:cs="Times New Roman"/>
          <w:color w:val="000000"/>
          <w:sz w:val="28"/>
          <w:szCs w:val="28"/>
          <w:lang w:eastAsia="ru-RU"/>
        </w:rPr>
        <w:t xml:space="preserve">ертному </w:t>
      </w:r>
      <w:r w:rsidR="00B0564D" w:rsidRPr="00D01C1A">
        <w:rPr>
          <w:rFonts w:ascii="Times New Roman" w:hAnsi="Times New Roman" w:cs="Times New Roman"/>
          <w:color w:val="000000"/>
          <w:sz w:val="28"/>
          <w:szCs w:val="28"/>
          <w:lang w:eastAsia="ru-RU"/>
        </w:rPr>
        <w:t>середовищі</w:t>
      </w:r>
    </w:p>
    <w:p w:rsidR="0062116F" w:rsidRPr="00D01C1A" w:rsidRDefault="0062116F"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p>
    <w:p w:rsidR="00B0564D" w:rsidRPr="007525CD" w:rsidRDefault="00B0564D"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i/>
          <w:color w:val="000000"/>
          <w:sz w:val="28"/>
          <w:szCs w:val="28"/>
          <w:lang w:eastAsia="ru-RU"/>
        </w:rPr>
        <w:t>Переваги способу прокатки у вакуумі</w:t>
      </w:r>
      <w:r w:rsidR="0062116F" w:rsidRPr="007525CD">
        <w:rPr>
          <w:rFonts w:ascii="Times New Roman" w:hAnsi="Times New Roman" w:cs="Times New Roman"/>
          <w:color w:val="000000"/>
          <w:sz w:val="28"/>
          <w:szCs w:val="28"/>
          <w:lang w:eastAsia="ru-RU"/>
        </w:rPr>
        <w:t xml:space="preserve">. </w:t>
      </w:r>
      <w:r w:rsidRPr="007525CD">
        <w:rPr>
          <w:rFonts w:ascii="Times New Roman" w:hAnsi="Times New Roman" w:cs="Times New Roman"/>
          <w:color w:val="000000"/>
          <w:sz w:val="28"/>
          <w:szCs w:val="28"/>
          <w:lang w:eastAsia="ru-RU"/>
        </w:rPr>
        <w:t>Відомо, що оксидні поверхневі плівки перешкоджають з'єднанню металів. Тому при всіх способах одержання біметалів одн</w:t>
      </w:r>
      <w:r w:rsidR="005222C3" w:rsidRPr="007525CD">
        <w:rPr>
          <w:rFonts w:ascii="Times New Roman" w:hAnsi="Times New Roman" w:cs="Times New Roman"/>
          <w:color w:val="000000"/>
          <w:sz w:val="28"/>
          <w:szCs w:val="28"/>
          <w:lang w:eastAsia="ru-RU"/>
        </w:rPr>
        <w:t>им</w:t>
      </w:r>
      <w:r w:rsidRPr="007525CD">
        <w:rPr>
          <w:rFonts w:ascii="Times New Roman" w:hAnsi="Times New Roman" w:cs="Times New Roman"/>
          <w:color w:val="000000"/>
          <w:sz w:val="28"/>
          <w:szCs w:val="28"/>
          <w:lang w:eastAsia="ru-RU"/>
        </w:rPr>
        <w:t xml:space="preserve"> з основних завдань є захист поверхонь, що зварюються, від </w:t>
      </w:r>
      <w:r w:rsidR="00C0136D" w:rsidRPr="007525CD">
        <w:rPr>
          <w:rFonts w:ascii="Times New Roman" w:hAnsi="Times New Roman" w:cs="Times New Roman"/>
          <w:color w:val="000000"/>
          <w:sz w:val="28"/>
          <w:szCs w:val="28"/>
          <w:lang w:eastAsia="ru-RU"/>
        </w:rPr>
        <w:t>окислення</w:t>
      </w:r>
      <w:r w:rsidRPr="007525CD">
        <w:rPr>
          <w:rFonts w:ascii="Times New Roman" w:hAnsi="Times New Roman" w:cs="Times New Roman"/>
          <w:color w:val="000000"/>
          <w:sz w:val="28"/>
          <w:szCs w:val="28"/>
          <w:lang w:eastAsia="ru-RU"/>
        </w:rPr>
        <w:t xml:space="preserve"> в період нагрівання. </w:t>
      </w:r>
      <w:r w:rsidR="005222C3" w:rsidRPr="007525CD">
        <w:rPr>
          <w:rFonts w:ascii="Times New Roman" w:hAnsi="Times New Roman" w:cs="Times New Roman"/>
          <w:color w:val="000000"/>
          <w:sz w:val="28"/>
          <w:szCs w:val="28"/>
          <w:lang w:eastAsia="ru-RU"/>
        </w:rPr>
        <w:t>З</w:t>
      </w:r>
      <w:r w:rsidRPr="007525CD">
        <w:rPr>
          <w:rFonts w:ascii="Times New Roman" w:hAnsi="Times New Roman" w:cs="Times New Roman"/>
          <w:color w:val="000000"/>
          <w:sz w:val="28"/>
          <w:szCs w:val="28"/>
          <w:lang w:eastAsia="ru-RU"/>
        </w:rPr>
        <w:t xml:space="preserve"> цією метою широко застосовують інертні гази (аргон, гелій) або вакуум, у першу чергу, при виробництві біметалів, одним з компонентів яких є такі метали, як титан, цирконій, молібден.</w:t>
      </w:r>
    </w:p>
    <w:p w:rsidR="0062116F" w:rsidRPr="007525CD" w:rsidRDefault="00B0564D"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На підставі проведених досліджень визначені наступні основні переваги плакування металів (тобто нанесення одного металу на іншій) у вакуумі в порівнянні з іншими методами: 1) надійне забезпечення стабільних властивостей біметалу як в одному виробі, так і в партії виробів, прокатаних по однакови</w:t>
      </w:r>
      <w:r w:rsidR="005222C3" w:rsidRPr="007525CD">
        <w:rPr>
          <w:rFonts w:ascii="Times New Roman" w:hAnsi="Times New Roman" w:cs="Times New Roman"/>
          <w:color w:val="000000"/>
          <w:sz w:val="28"/>
          <w:szCs w:val="28"/>
          <w:lang w:eastAsia="ru-RU"/>
        </w:rPr>
        <w:t>м</w:t>
      </w:r>
      <w:r w:rsidRPr="007525CD">
        <w:rPr>
          <w:rFonts w:ascii="Times New Roman" w:hAnsi="Times New Roman" w:cs="Times New Roman"/>
          <w:color w:val="000000"/>
          <w:sz w:val="28"/>
          <w:szCs w:val="28"/>
          <w:lang w:eastAsia="ru-RU"/>
        </w:rPr>
        <w:t xml:space="preserve"> режима</w:t>
      </w:r>
      <w:r w:rsidR="005222C3" w:rsidRPr="007525CD">
        <w:rPr>
          <w:rFonts w:ascii="Times New Roman" w:hAnsi="Times New Roman" w:cs="Times New Roman"/>
          <w:color w:val="000000"/>
          <w:sz w:val="28"/>
          <w:szCs w:val="28"/>
          <w:lang w:eastAsia="ru-RU"/>
        </w:rPr>
        <w:t>м</w:t>
      </w:r>
      <w:r w:rsidRPr="007525CD">
        <w:rPr>
          <w:rFonts w:ascii="Times New Roman" w:hAnsi="Times New Roman" w:cs="Times New Roman"/>
          <w:color w:val="000000"/>
          <w:sz w:val="28"/>
          <w:szCs w:val="28"/>
          <w:lang w:eastAsia="ru-RU"/>
        </w:rPr>
        <w:t xml:space="preserve">; 2) простота конструкції пакета, який забезпечує мінімальний видатковий коефіцієнт металу; 3) висока якість поверхні одержуваних виробів без </w:t>
      </w:r>
      <w:r w:rsidR="005222C3" w:rsidRPr="007525CD">
        <w:rPr>
          <w:rFonts w:ascii="Times New Roman" w:hAnsi="Times New Roman" w:cs="Times New Roman"/>
          <w:color w:val="000000"/>
          <w:sz w:val="28"/>
          <w:szCs w:val="28"/>
          <w:lang w:eastAsia="ru-RU"/>
        </w:rPr>
        <w:t>будь яких</w:t>
      </w:r>
      <w:r w:rsidRPr="007525CD">
        <w:rPr>
          <w:rFonts w:ascii="Times New Roman" w:hAnsi="Times New Roman" w:cs="Times New Roman"/>
          <w:color w:val="000000"/>
          <w:sz w:val="28"/>
          <w:szCs w:val="28"/>
          <w:lang w:eastAsia="ru-RU"/>
        </w:rPr>
        <w:t xml:space="preserve"> додаткових операцій по поліпшенню поверхні; 4) відсутність підвищеної різнотовщ</w:t>
      </w:r>
      <w:r w:rsidR="005222C3" w:rsidRPr="007525CD">
        <w:rPr>
          <w:rFonts w:ascii="Times New Roman" w:hAnsi="Times New Roman" w:cs="Times New Roman"/>
          <w:color w:val="000000"/>
          <w:sz w:val="28"/>
          <w:szCs w:val="28"/>
          <w:lang w:eastAsia="ru-RU"/>
        </w:rPr>
        <w:t>и</w:t>
      </w:r>
      <w:r w:rsidRPr="007525CD">
        <w:rPr>
          <w:rFonts w:ascii="Times New Roman" w:hAnsi="Times New Roman" w:cs="Times New Roman"/>
          <w:color w:val="000000"/>
          <w:sz w:val="28"/>
          <w:szCs w:val="28"/>
          <w:lang w:eastAsia="ru-RU"/>
        </w:rPr>
        <w:t>нності листів.</w:t>
      </w: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p>
    <w:p w:rsidR="0062116F" w:rsidRPr="007525CD" w:rsidRDefault="000E1AEE" w:rsidP="00A84C59">
      <w:pPr>
        <w:pStyle w:val="a9"/>
        <w:numPr>
          <w:ilvl w:val="0"/>
          <w:numId w:val="17"/>
        </w:numPr>
        <w:shd w:val="clear" w:color="auto" w:fill="FFFFFF"/>
        <w:ind w:left="0" w:firstLine="709"/>
        <w:jc w:val="center"/>
        <w:rPr>
          <w:caps/>
          <w:color w:val="000000"/>
          <w:sz w:val="28"/>
          <w:szCs w:val="28"/>
          <w:lang w:val="uk-UA"/>
        </w:rPr>
      </w:pPr>
      <w:r w:rsidRPr="007525CD">
        <w:rPr>
          <w:caps/>
          <w:color w:val="000000"/>
          <w:sz w:val="28"/>
          <w:szCs w:val="28"/>
          <w:lang w:val="uk-UA"/>
        </w:rPr>
        <w:t xml:space="preserve">ТЕХНОЛОГІЯ </w:t>
      </w:r>
      <w:r w:rsidR="00BB6FC0" w:rsidRPr="007525CD">
        <w:rPr>
          <w:caps/>
          <w:color w:val="000000"/>
          <w:sz w:val="28"/>
          <w:szCs w:val="28"/>
          <w:lang w:val="uk-UA"/>
        </w:rPr>
        <w:t>шаруватих</w:t>
      </w:r>
      <w:r w:rsidRPr="007525CD">
        <w:rPr>
          <w:caps/>
          <w:color w:val="000000"/>
          <w:sz w:val="28"/>
          <w:szCs w:val="28"/>
          <w:lang w:val="uk-UA"/>
        </w:rPr>
        <w:t xml:space="preserve"> МАТЕРІАЛІВ</w:t>
      </w:r>
    </w:p>
    <w:p w:rsidR="0062116F" w:rsidRPr="007525CD" w:rsidRDefault="0062116F" w:rsidP="00A84C59">
      <w:pPr>
        <w:shd w:val="clear" w:color="auto" w:fill="FFFFFF"/>
        <w:spacing w:after="0" w:line="240" w:lineRule="auto"/>
        <w:ind w:firstLine="709"/>
        <w:jc w:val="center"/>
        <w:rPr>
          <w:rFonts w:ascii="Times New Roman" w:hAnsi="Times New Roman" w:cs="Times New Roman"/>
          <w:b/>
          <w:i/>
          <w:color w:val="000000"/>
          <w:sz w:val="28"/>
          <w:szCs w:val="28"/>
          <w:lang w:eastAsia="ru-RU"/>
        </w:rPr>
      </w:pPr>
    </w:p>
    <w:p w:rsidR="0062116F" w:rsidRPr="00D01C1A" w:rsidRDefault="00E16383" w:rsidP="00D01C1A">
      <w:pPr>
        <w:shd w:val="clear" w:color="auto" w:fill="FFFFFF"/>
        <w:spacing w:after="0" w:line="240" w:lineRule="auto"/>
        <w:ind w:firstLine="709"/>
        <w:rPr>
          <w:rFonts w:ascii="Times New Roman" w:hAnsi="Times New Roman" w:cs="Times New Roman"/>
          <w:bCs/>
          <w:caps/>
          <w:color w:val="000000"/>
          <w:sz w:val="28"/>
          <w:szCs w:val="28"/>
          <w:lang w:eastAsia="ru-RU"/>
        </w:rPr>
      </w:pPr>
      <w:r w:rsidRPr="00D01C1A">
        <w:rPr>
          <w:rFonts w:ascii="Times New Roman" w:hAnsi="Times New Roman" w:cs="Times New Roman"/>
          <w:bCs/>
          <w:caps/>
          <w:color w:val="000000"/>
          <w:sz w:val="28"/>
          <w:szCs w:val="28"/>
          <w:lang w:eastAsia="ru-RU"/>
        </w:rPr>
        <w:t xml:space="preserve">2.1 </w:t>
      </w:r>
      <w:r w:rsidR="000E1AEE" w:rsidRPr="00D01C1A">
        <w:rPr>
          <w:rFonts w:ascii="Times New Roman" w:hAnsi="Times New Roman" w:cs="Times New Roman"/>
          <w:bCs/>
          <w:color w:val="000000"/>
          <w:sz w:val="28"/>
          <w:szCs w:val="28"/>
          <w:lang w:eastAsia="ru-RU"/>
        </w:rPr>
        <w:t xml:space="preserve">Класифікація </w:t>
      </w:r>
      <w:r w:rsidR="00BB6FC0" w:rsidRPr="00D01C1A">
        <w:rPr>
          <w:rFonts w:ascii="Times New Roman" w:hAnsi="Times New Roman" w:cs="Times New Roman"/>
          <w:bCs/>
          <w:color w:val="000000"/>
          <w:sz w:val="28"/>
          <w:szCs w:val="28"/>
          <w:lang w:eastAsia="ru-RU"/>
        </w:rPr>
        <w:t>шаруватих</w:t>
      </w:r>
      <w:r w:rsidR="000E1AEE" w:rsidRPr="00D01C1A">
        <w:rPr>
          <w:rFonts w:ascii="Times New Roman" w:hAnsi="Times New Roman" w:cs="Times New Roman"/>
          <w:bCs/>
          <w:color w:val="000000"/>
          <w:sz w:val="28"/>
          <w:szCs w:val="28"/>
          <w:lang w:eastAsia="ru-RU"/>
        </w:rPr>
        <w:t xml:space="preserve"> металів і області їх застосування</w:t>
      </w:r>
    </w:p>
    <w:p w:rsidR="0062116F" w:rsidRPr="007525CD" w:rsidRDefault="0062116F" w:rsidP="00A84C59">
      <w:pPr>
        <w:shd w:val="clear" w:color="auto" w:fill="FFFFFF"/>
        <w:spacing w:after="0" w:line="240" w:lineRule="auto"/>
        <w:ind w:firstLine="709"/>
        <w:jc w:val="center"/>
        <w:rPr>
          <w:rFonts w:ascii="Times New Roman" w:hAnsi="Times New Roman" w:cs="Times New Roman"/>
          <w:b/>
          <w:bCs/>
          <w:i/>
          <w:color w:val="000000"/>
          <w:sz w:val="28"/>
          <w:szCs w:val="28"/>
          <w:lang w:eastAsia="ru-RU"/>
        </w:rPr>
      </w:pPr>
    </w:p>
    <w:p w:rsidR="000E1AEE" w:rsidRPr="007525CD" w:rsidRDefault="000E1AEE"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 xml:space="preserve">Застосування шаруватих металів дозволяє суттєво підвищити ефективність виробництва широкого класу деталей і устаткування для підприємств хімічної, нафтової, сільськогосподарської, транспортної, енергетичної </w:t>
      </w:r>
      <w:r w:rsidR="00F957EF" w:rsidRPr="007525CD">
        <w:rPr>
          <w:rFonts w:ascii="Times New Roman" w:hAnsi="Times New Roman" w:cs="Times New Roman"/>
          <w:color w:val="000000"/>
          <w:sz w:val="28"/>
          <w:szCs w:val="28"/>
          <w:lang w:eastAsia="ru-RU"/>
        </w:rPr>
        <w:t>тощо</w:t>
      </w:r>
      <w:r w:rsidRPr="007525CD">
        <w:rPr>
          <w:rFonts w:ascii="Times New Roman" w:hAnsi="Times New Roman" w:cs="Times New Roman"/>
          <w:color w:val="000000"/>
          <w:sz w:val="28"/>
          <w:szCs w:val="28"/>
          <w:lang w:eastAsia="ru-RU"/>
        </w:rPr>
        <w:t xml:space="preserve">ших галузей машинобудування. До споживачів шаруватих композицій </w:t>
      </w:r>
      <w:r w:rsidR="00984B1D" w:rsidRPr="007525CD">
        <w:rPr>
          <w:rFonts w:ascii="Times New Roman" w:hAnsi="Times New Roman" w:cs="Times New Roman"/>
          <w:color w:val="000000"/>
          <w:sz w:val="28"/>
          <w:szCs w:val="28"/>
          <w:lang w:eastAsia="ru-RU"/>
        </w:rPr>
        <w:t>відносяться</w:t>
      </w:r>
      <w:r w:rsidRPr="007525CD">
        <w:rPr>
          <w:rFonts w:ascii="Times New Roman" w:hAnsi="Times New Roman" w:cs="Times New Roman"/>
          <w:color w:val="000000"/>
          <w:sz w:val="28"/>
          <w:szCs w:val="28"/>
          <w:lang w:eastAsia="ru-RU"/>
        </w:rPr>
        <w:t xml:space="preserve"> також приладобудування й радіоелектроніка, інструментальна промисловість, товари побутового й господарського призначення.</w:t>
      </w:r>
    </w:p>
    <w:p w:rsidR="0062116F" w:rsidRPr="007525CD" w:rsidRDefault="000E1AEE" w:rsidP="00A84C59">
      <w:pPr>
        <w:shd w:val="clear" w:color="auto" w:fill="FFFFFF"/>
        <w:spacing w:after="0" w:line="240" w:lineRule="auto"/>
        <w:ind w:firstLine="709"/>
        <w:jc w:val="both"/>
        <w:rPr>
          <w:rFonts w:ascii="Times New Roman" w:hAnsi="Times New Roman" w:cs="Times New Roman"/>
          <w:sz w:val="28"/>
          <w:szCs w:val="28"/>
        </w:rPr>
      </w:pPr>
      <w:r w:rsidRPr="007525CD">
        <w:rPr>
          <w:rFonts w:ascii="Times New Roman" w:hAnsi="Times New Roman" w:cs="Times New Roman"/>
          <w:color w:val="000000"/>
          <w:sz w:val="28"/>
          <w:szCs w:val="28"/>
          <w:lang w:eastAsia="ru-RU"/>
        </w:rPr>
        <w:t xml:space="preserve">Всі одержані в цей час </w:t>
      </w:r>
      <w:r w:rsidR="00EF2C99" w:rsidRPr="007525CD">
        <w:rPr>
          <w:rFonts w:ascii="Times New Roman" w:hAnsi="Times New Roman" w:cs="Times New Roman"/>
          <w:color w:val="000000"/>
          <w:sz w:val="28"/>
          <w:szCs w:val="28"/>
          <w:lang w:eastAsia="ru-RU"/>
        </w:rPr>
        <w:t>шаруваті</w:t>
      </w:r>
      <w:r w:rsidRPr="007525CD">
        <w:rPr>
          <w:rFonts w:ascii="Times New Roman" w:hAnsi="Times New Roman" w:cs="Times New Roman"/>
          <w:color w:val="000000"/>
          <w:sz w:val="28"/>
          <w:szCs w:val="28"/>
          <w:lang w:eastAsia="ru-RU"/>
        </w:rPr>
        <w:t xml:space="preserve"> метали по призначенню можна підрозділити на наступні види: короз</w:t>
      </w:r>
      <w:r w:rsidR="00984B1D" w:rsidRPr="007525CD">
        <w:rPr>
          <w:rFonts w:ascii="Times New Roman" w:hAnsi="Times New Roman" w:cs="Times New Roman"/>
          <w:color w:val="000000"/>
          <w:sz w:val="28"/>
          <w:szCs w:val="28"/>
          <w:lang w:eastAsia="ru-RU"/>
        </w:rPr>
        <w:t>і</w:t>
      </w:r>
      <w:r w:rsidR="00136DD0" w:rsidRPr="007525CD">
        <w:rPr>
          <w:rFonts w:ascii="Times New Roman" w:hAnsi="Times New Roman" w:cs="Times New Roman"/>
          <w:color w:val="000000"/>
          <w:sz w:val="28"/>
          <w:szCs w:val="28"/>
          <w:lang w:eastAsia="ru-RU"/>
        </w:rPr>
        <w:t>й</w:t>
      </w:r>
      <w:r w:rsidRPr="007525CD">
        <w:rPr>
          <w:rFonts w:ascii="Times New Roman" w:hAnsi="Times New Roman" w:cs="Times New Roman"/>
          <w:color w:val="000000"/>
          <w:sz w:val="28"/>
          <w:szCs w:val="28"/>
          <w:lang w:eastAsia="ru-RU"/>
        </w:rPr>
        <w:t>ност</w:t>
      </w:r>
      <w:r w:rsidR="00984B1D" w:rsidRPr="007525CD">
        <w:rPr>
          <w:rFonts w:ascii="Times New Roman" w:hAnsi="Times New Roman" w:cs="Times New Roman"/>
          <w:color w:val="000000"/>
          <w:sz w:val="28"/>
          <w:szCs w:val="28"/>
          <w:lang w:eastAsia="ru-RU"/>
        </w:rPr>
        <w:t>і</w:t>
      </w:r>
      <w:r w:rsidRPr="007525CD">
        <w:rPr>
          <w:rFonts w:ascii="Times New Roman" w:hAnsi="Times New Roman" w:cs="Times New Roman"/>
          <w:color w:val="000000"/>
          <w:sz w:val="28"/>
          <w:szCs w:val="28"/>
          <w:lang w:eastAsia="ru-RU"/>
        </w:rPr>
        <w:t>йк</w:t>
      </w:r>
      <w:r w:rsidR="00984B1D" w:rsidRPr="007525CD">
        <w:rPr>
          <w:rFonts w:ascii="Times New Roman" w:hAnsi="Times New Roman" w:cs="Times New Roman"/>
          <w:color w:val="000000"/>
          <w:sz w:val="28"/>
          <w:szCs w:val="28"/>
          <w:lang w:eastAsia="ru-RU"/>
        </w:rPr>
        <w:t>і</w:t>
      </w:r>
      <w:r w:rsidRPr="007525CD">
        <w:rPr>
          <w:rFonts w:ascii="Times New Roman" w:hAnsi="Times New Roman" w:cs="Times New Roman"/>
          <w:color w:val="000000"/>
          <w:sz w:val="28"/>
          <w:szCs w:val="28"/>
          <w:lang w:eastAsia="ru-RU"/>
        </w:rPr>
        <w:t>, антифрикційні, електротехнічні (провідникові, контактні), інструментальні, зносостійкі, термоб</w:t>
      </w:r>
      <w:r w:rsidR="00984B1D" w:rsidRPr="007525CD">
        <w:rPr>
          <w:rFonts w:ascii="Times New Roman" w:hAnsi="Times New Roman" w:cs="Times New Roman"/>
          <w:color w:val="000000"/>
          <w:sz w:val="28"/>
          <w:szCs w:val="28"/>
          <w:lang w:eastAsia="ru-RU"/>
        </w:rPr>
        <w:t>і</w:t>
      </w:r>
      <w:r w:rsidRPr="007525CD">
        <w:rPr>
          <w:rFonts w:ascii="Times New Roman" w:hAnsi="Times New Roman" w:cs="Times New Roman"/>
          <w:color w:val="000000"/>
          <w:sz w:val="28"/>
          <w:szCs w:val="28"/>
          <w:lang w:eastAsia="ru-RU"/>
        </w:rPr>
        <w:t>метал</w:t>
      </w:r>
      <w:r w:rsidR="00984B1D" w:rsidRPr="007525CD">
        <w:rPr>
          <w:rFonts w:ascii="Times New Roman" w:hAnsi="Times New Roman" w:cs="Times New Roman"/>
          <w:color w:val="000000"/>
          <w:sz w:val="28"/>
          <w:szCs w:val="28"/>
          <w:lang w:eastAsia="ru-RU"/>
        </w:rPr>
        <w:t>и</w:t>
      </w:r>
      <w:r w:rsidRPr="007525CD">
        <w:rPr>
          <w:rFonts w:ascii="Times New Roman" w:hAnsi="Times New Roman" w:cs="Times New Roman"/>
          <w:color w:val="000000"/>
          <w:sz w:val="28"/>
          <w:szCs w:val="28"/>
          <w:lang w:eastAsia="ru-RU"/>
        </w:rPr>
        <w:t xml:space="preserve">, композиції для побутових виробів. У сортамент виробів із шаруватих металів входять </w:t>
      </w:r>
      <w:r w:rsidR="00984B1D" w:rsidRPr="007525CD">
        <w:rPr>
          <w:rFonts w:ascii="Times New Roman" w:hAnsi="Times New Roman" w:cs="Times New Roman"/>
          <w:color w:val="000000"/>
          <w:sz w:val="28"/>
          <w:szCs w:val="28"/>
          <w:lang w:eastAsia="ru-RU"/>
        </w:rPr>
        <w:t>листи</w:t>
      </w:r>
      <w:r w:rsidRPr="007525CD">
        <w:rPr>
          <w:rFonts w:ascii="Times New Roman" w:hAnsi="Times New Roman" w:cs="Times New Roman"/>
          <w:color w:val="000000"/>
          <w:sz w:val="28"/>
          <w:szCs w:val="28"/>
          <w:lang w:eastAsia="ru-RU"/>
        </w:rPr>
        <w:t xml:space="preserve">, </w:t>
      </w:r>
      <w:r w:rsidR="00136DD0" w:rsidRPr="007525CD">
        <w:rPr>
          <w:rFonts w:ascii="Times New Roman" w:hAnsi="Times New Roman" w:cs="Times New Roman"/>
          <w:color w:val="000000"/>
          <w:sz w:val="28"/>
          <w:szCs w:val="28"/>
          <w:lang w:eastAsia="ru-RU"/>
        </w:rPr>
        <w:t>штаби</w:t>
      </w:r>
      <w:r w:rsidRPr="007525CD">
        <w:rPr>
          <w:rFonts w:ascii="Times New Roman" w:hAnsi="Times New Roman" w:cs="Times New Roman"/>
          <w:color w:val="000000"/>
          <w:sz w:val="28"/>
          <w:szCs w:val="28"/>
          <w:lang w:eastAsia="ru-RU"/>
        </w:rPr>
        <w:t xml:space="preserve">, </w:t>
      </w:r>
      <w:r w:rsidR="00984B1D" w:rsidRPr="007525CD">
        <w:rPr>
          <w:rFonts w:ascii="Times New Roman" w:hAnsi="Times New Roman" w:cs="Times New Roman"/>
          <w:color w:val="000000"/>
          <w:sz w:val="28"/>
          <w:szCs w:val="28"/>
          <w:lang w:eastAsia="ru-RU"/>
        </w:rPr>
        <w:t>прутки</w:t>
      </w:r>
      <w:r w:rsidRPr="007525CD">
        <w:rPr>
          <w:rFonts w:ascii="Times New Roman" w:hAnsi="Times New Roman" w:cs="Times New Roman"/>
          <w:color w:val="000000"/>
          <w:sz w:val="28"/>
          <w:szCs w:val="28"/>
          <w:lang w:eastAsia="ru-RU"/>
        </w:rPr>
        <w:t xml:space="preserve">, </w:t>
      </w:r>
      <w:r w:rsidR="00984B1D" w:rsidRPr="007525CD">
        <w:rPr>
          <w:rFonts w:ascii="Times New Roman" w:hAnsi="Times New Roman" w:cs="Times New Roman"/>
          <w:color w:val="000000"/>
          <w:sz w:val="28"/>
          <w:szCs w:val="28"/>
          <w:lang w:eastAsia="ru-RU"/>
        </w:rPr>
        <w:t>труби</w:t>
      </w:r>
      <w:r w:rsidRPr="007525CD">
        <w:rPr>
          <w:rFonts w:ascii="Times New Roman" w:hAnsi="Times New Roman" w:cs="Times New Roman"/>
          <w:color w:val="000000"/>
          <w:sz w:val="28"/>
          <w:szCs w:val="28"/>
          <w:lang w:eastAsia="ru-RU"/>
        </w:rPr>
        <w:t xml:space="preserve">, </w:t>
      </w:r>
      <w:r w:rsidR="00984B1D" w:rsidRPr="007525CD">
        <w:rPr>
          <w:rFonts w:ascii="Times New Roman" w:hAnsi="Times New Roman" w:cs="Times New Roman"/>
          <w:color w:val="000000"/>
          <w:sz w:val="28"/>
          <w:szCs w:val="28"/>
          <w:lang w:eastAsia="ru-RU"/>
        </w:rPr>
        <w:t>фасонні профілі.</w:t>
      </w:r>
    </w:p>
    <w:p w:rsidR="0062116F" w:rsidRPr="007525CD" w:rsidRDefault="00136DD0"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b/>
          <w:i/>
          <w:color w:val="000000"/>
          <w:sz w:val="28"/>
          <w:szCs w:val="28"/>
          <w:lang w:eastAsia="ru-RU"/>
        </w:rPr>
        <w:t>Корозійностійкі</w:t>
      </w:r>
      <w:r w:rsidR="00984B1D" w:rsidRPr="007525CD">
        <w:rPr>
          <w:rFonts w:ascii="Times New Roman" w:hAnsi="Times New Roman" w:cs="Times New Roman"/>
          <w:b/>
          <w:i/>
          <w:color w:val="000000"/>
          <w:sz w:val="28"/>
          <w:szCs w:val="28"/>
          <w:lang w:eastAsia="ru-RU"/>
        </w:rPr>
        <w:t xml:space="preserve"> </w:t>
      </w:r>
      <w:r w:rsidR="00EF2C99" w:rsidRPr="007525CD">
        <w:rPr>
          <w:rFonts w:ascii="Times New Roman" w:hAnsi="Times New Roman" w:cs="Times New Roman"/>
          <w:b/>
          <w:i/>
          <w:color w:val="000000"/>
          <w:sz w:val="28"/>
          <w:szCs w:val="28"/>
          <w:lang w:eastAsia="ru-RU"/>
        </w:rPr>
        <w:t>шаруваті</w:t>
      </w:r>
      <w:r w:rsidR="00984B1D" w:rsidRPr="007525CD">
        <w:rPr>
          <w:rFonts w:ascii="Times New Roman" w:hAnsi="Times New Roman" w:cs="Times New Roman"/>
          <w:b/>
          <w:i/>
          <w:color w:val="000000"/>
          <w:sz w:val="28"/>
          <w:szCs w:val="28"/>
          <w:lang w:eastAsia="ru-RU"/>
        </w:rPr>
        <w:t xml:space="preserve"> метали</w:t>
      </w:r>
      <w:r w:rsidR="0062116F" w:rsidRPr="007525CD">
        <w:rPr>
          <w:rFonts w:ascii="Times New Roman" w:hAnsi="Times New Roman" w:cs="Times New Roman"/>
          <w:b/>
          <w:color w:val="000000"/>
          <w:sz w:val="28"/>
          <w:szCs w:val="28"/>
          <w:lang w:eastAsia="ru-RU"/>
        </w:rPr>
        <w:t>.</w:t>
      </w:r>
      <w:r w:rsidR="0062116F" w:rsidRPr="007525CD">
        <w:rPr>
          <w:rFonts w:ascii="Times New Roman" w:hAnsi="Times New Roman" w:cs="Times New Roman"/>
          <w:color w:val="000000"/>
          <w:sz w:val="28"/>
          <w:szCs w:val="28"/>
          <w:lang w:eastAsia="ru-RU"/>
        </w:rPr>
        <w:t xml:space="preserve"> </w:t>
      </w:r>
      <w:r w:rsidR="00E04C4D" w:rsidRPr="007525CD">
        <w:rPr>
          <w:rFonts w:ascii="Times New Roman" w:hAnsi="Times New Roman" w:cs="Times New Roman"/>
          <w:color w:val="000000"/>
          <w:sz w:val="28"/>
          <w:szCs w:val="28"/>
          <w:lang w:eastAsia="ru-RU"/>
        </w:rPr>
        <w:t xml:space="preserve">Для підвищення ефективності використання металу й захисту від корозії, його виготовляють у вигляді декількох шарів. Це дозволяє також знизити витрати дефіцитних металів і використовувати головну технічну перевагу слоїстої композиції - з'єднання в </w:t>
      </w:r>
      <w:r w:rsidR="00E04C4D" w:rsidRPr="007525CD">
        <w:rPr>
          <w:rFonts w:ascii="Times New Roman" w:hAnsi="Times New Roman" w:cs="Times New Roman"/>
          <w:color w:val="000000"/>
          <w:sz w:val="28"/>
          <w:szCs w:val="28"/>
          <w:lang w:eastAsia="ru-RU"/>
        </w:rPr>
        <w:lastRenderedPageBreak/>
        <w:t>одному матеріалі різних службових властивостей. Інші важливі властивос</w:t>
      </w:r>
      <w:r w:rsidRPr="007525CD">
        <w:rPr>
          <w:rFonts w:ascii="Times New Roman" w:hAnsi="Times New Roman" w:cs="Times New Roman"/>
          <w:color w:val="000000"/>
          <w:sz w:val="28"/>
          <w:szCs w:val="28"/>
          <w:lang w:eastAsia="ru-RU"/>
        </w:rPr>
        <w:t>ті шаруватих металів: теплопрові</w:t>
      </w:r>
      <w:r w:rsidR="00E04C4D" w:rsidRPr="007525CD">
        <w:rPr>
          <w:rFonts w:ascii="Times New Roman" w:hAnsi="Times New Roman" w:cs="Times New Roman"/>
          <w:color w:val="000000"/>
          <w:sz w:val="28"/>
          <w:szCs w:val="28"/>
          <w:lang w:eastAsia="ru-RU"/>
        </w:rPr>
        <w:t>д</w:t>
      </w:r>
      <w:r w:rsidRPr="007525CD">
        <w:rPr>
          <w:rFonts w:ascii="Times New Roman" w:hAnsi="Times New Roman" w:cs="Times New Roman"/>
          <w:color w:val="000000"/>
          <w:sz w:val="28"/>
          <w:szCs w:val="28"/>
          <w:lang w:eastAsia="ru-RU"/>
        </w:rPr>
        <w:t>н</w:t>
      </w:r>
      <w:r w:rsidR="00E04C4D" w:rsidRPr="007525CD">
        <w:rPr>
          <w:rFonts w:ascii="Times New Roman" w:hAnsi="Times New Roman" w:cs="Times New Roman"/>
          <w:color w:val="000000"/>
          <w:sz w:val="28"/>
          <w:szCs w:val="28"/>
          <w:lang w:eastAsia="ru-RU"/>
        </w:rPr>
        <w:t xml:space="preserve">ість і технологічність (здатність до зварювання, гнуття, штампуванню). Корозійностійкі </w:t>
      </w:r>
      <w:r w:rsidR="00EF2C99" w:rsidRPr="007525CD">
        <w:rPr>
          <w:rFonts w:ascii="Times New Roman" w:hAnsi="Times New Roman" w:cs="Times New Roman"/>
          <w:color w:val="000000"/>
          <w:sz w:val="28"/>
          <w:szCs w:val="28"/>
          <w:lang w:eastAsia="ru-RU"/>
        </w:rPr>
        <w:t>шаруваті</w:t>
      </w:r>
      <w:r w:rsidR="00E04C4D" w:rsidRPr="007525CD">
        <w:rPr>
          <w:rFonts w:ascii="Times New Roman" w:hAnsi="Times New Roman" w:cs="Times New Roman"/>
          <w:color w:val="000000"/>
          <w:sz w:val="28"/>
          <w:szCs w:val="28"/>
          <w:lang w:eastAsia="ru-RU"/>
        </w:rPr>
        <w:t xml:space="preserve"> метали застосовують у суднобудуванні для захисту від корозії в морській воді, у легкій і харчовій промисловості - для виробництва </w:t>
      </w:r>
      <w:r w:rsidR="00F110EB" w:rsidRPr="007525CD">
        <w:rPr>
          <w:rFonts w:ascii="Times New Roman" w:hAnsi="Times New Roman" w:cs="Times New Roman"/>
          <w:color w:val="000000"/>
          <w:sz w:val="28"/>
          <w:szCs w:val="28"/>
          <w:lang w:eastAsia="ru-RU"/>
        </w:rPr>
        <w:t>обладнання молочних заводів, резервуарів, ємкостей, тощо.</w:t>
      </w:r>
    </w:p>
    <w:p w:rsidR="0062116F" w:rsidRPr="007525CD" w:rsidRDefault="00F110EB" w:rsidP="00A84C59">
      <w:pPr>
        <w:shd w:val="clear" w:color="auto" w:fill="FFFFFF"/>
        <w:spacing w:after="0" w:line="240" w:lineRule="auto"/>
        <w:ind w:firstLine="709"/>
        <w:jc w:val="both"/>
        <w:rPr>
          <w:rFonts w:ascii="Times New Roman" w:hAnsi="Times New Roman" w:cs="Times New Roman"/>
          <w:sz w:val="28"/>
          <w:szCs w:val="28"/>
        </w:rPr>
      </w:pPr>
      <w:r w:rsidRPr="007525CD">
        <w:rPr>
          <w:rFonts w:ascii="Times New Roman" w:hAnsi="Times New Roman" w:cs="Times New Roman"/>
          <w:b/>
          <w:i/>
          <w:color w:val="000000"/>
          <w:sz w:val="28"/>
          <w:szCs w:val="28"/>
          <w:lang w:eastAsia="ru-RU"/>
        </w:rPr>
        <w:t xml:space="preserve">Зносостійкі </w:t>
      </w:r>
      <w:r w:rsidR="00EF2C99" w:rsidRPr="007525CD">
        <w:rPr>
          <w:rFonts w:ascii="Times New Roman" w:hAnsi="Times New Roman" w:cs="Times New Roman"/>
          <w:b/>
          <w:i/>
          <w:color w:val="000000"/>
          <w:sz w:val="28"/>
          <w:szCs w:val="28"/>
          <w:lang w:eastAsia="ru-RU"/>
        </w:rPr>
        <w:t>шаруваті</w:t>
      </w:r>
      <w:r w:rsidRPr="007525CD">
        <w:rPr>
          <w:rFonts w:ascii="Times New Roman" w:hAnsi="Times New Roman" w:cs="Times New Roman"/>
          <w:b/>
          <w:i/>
          <w:color w:val="000000"/>
          <w:sz w:val="28"/>
          <w:szCs w:val="28"/>
          <w:lang w:eastAsia="ru-RU"/>
        </w:rPr>
        <w:t xml:space="preserve"> метали</w:t>
      </w:r>
      <w:r w:rsidR="0062116F" w:rsidRPr="007525CD">
        <w:rPr>
          <w:rFonts w:ascii="Times New Roman" w:hAnsi="Times New Roman" w:cs="Times New Roman"/>
          <w:b/>
          <w:color w:val="000000"/>
          <w:sz w:val="28"/>
          <w:szCs w:val="28"/>
          <w:lang w:eastAsia="ru-RU"/>
        </w:rPr>
        <w:t>.</w:t>
      </w:r>
      <w:r w:rsidR="0062116F" w:rsidRPr="007525CD">
        <w:rPr>
          <w:rFonts w:ascii="Times New Roman" w:hAnsi="Times New Roman" w:cs="Times New Roman"/>
          <w:color w:val="000000"/>
          <w:sz w:val="28"/>
          <w:szCs w:val="28"/>
          <w:lang w:eastAsia="ru-RU"/>
        </w:rPr>
        <w:t xml:space="preserve"> </w:t>
      </w:r>
      <w:r w:rsidRPr="007525CD">
        <w:rPr>
          <w:rFonts w:ascii="Times New Roman" w:hAnsi="Times New Roman" w:cs="Times New Roman"/>
          <w:color w:val="000000"/>
          <w:sz w:val="28"/>
          <w:szCs w:val="28"/>
          <w:lang w:eastAsia="ru-RU"/>
        </w:rPr>
        <w:t>У зносостійких композиціях, як плакуюючий шар, застосовують сталі й сплави з високою стійкістю проти абразивного зношування, а для основного шару зазвичай використовують низьколеговану сталь. Основним критерієм якості зносостійких матеріалів є питоме зношування твердого шару (лінійний або по масі), який визначається за допомогою випробувань зразків сільськогосподарського устаткування при обробці ґрунту.</w:t>
      </w:r>
    </w:p>
    <w:p w:rsidR="0062116F" w:rsidRPr="007525CD" w:rsidRDefault="00F110EB"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b/>
          <w:bCs/>
          <w:i/>
          <w:iCs/>
          <w:color w:val="000000"/>
          <w:sz w:val="28"/>
          <w:szCs w:val="28"/>
        </w:rPr>
        <w:t xml:space="preserve">Електротехнічні </w:t>
      </w:r>
      <w:r w:rsidR="00EF2C99" w:rsidRPr="007525CD">
        <w:rPr>
          <w:rFonts w:ascii="Times New Roman" w:hAnsi="Times New Roman" w:cs="Times New Roman"/>
          <w:b/>
          <w:bCs/>
          <w:i/>
          <w:iCs/>
          <w:color w:val="000000"/>
          <w:sz w:val="28"/>
          <w:szCs w:val="28"/>
        </w:rPr>
        <w:t>шаруваті</w:t>
      </w:r>
      <w:r w:rsidRPr="007525CD">
        <w:rPr>
          <w:rFonts w:ascii="Times New Roman" w:hAnsi="Times New Roman" w:cs="Times New Roman"/>
          <w:b/>
          <w:bCs/>
          <w:i/>
          <w:iCs/>
          <w:color w:val="000000"/>
          <w:sz w:val="28"/>
          <w:szCs w:val="28"/>
        </w:rPr>
        <w:t xml:space="preserve"> метали</w:t>
      </w:r>
      <w:r w:rsidR="0062116F" w:rsidRPr="007525CD">
        <w:rPr>
          <w:rFonts w:ascii="Times New Roman" w:hAnsi="Times New Roman" w:cs="Times New Roman"/>
          <w:b/>
          <w:color w:val="000000"/>
          <w:sz w:val="28"/>
          <w:szCs w:val="28"/>
        </w:rPr>
        <w:t>.</w:t>
      </w:r>
      <w:r w:rsidR="0062116F" w:rsidRPr="007525CD">
        <w:rPr>
          <w:rFonts w:ascii="Times New Roman" w:hAnsi="Times New Roman" w:cs="Times New Roman"/>
          <w:color w:val="000000"/>
          <w:sz w:val="28"/>
          <w:szCs w:val="28"/>
        </w:rPr>
        <w:t xml:space="preserve"> </w:t>
      </w:r>
      <w:r w:rsidRPr="007525CD">
        <w:rPr>
          <w:rFonts w:ascii="Times New Roman" w:hAnsi="Times New Roman" w:cs="Times New Roman"/>
          <w:color w:val="000000"/>
          <w:sz w:val="28"/>
          <w:szCs w:val="28"/>
        </w:rPr>
        <w:t xml:space="preserve">В електротехніці й електроніці </w:t>
      </w:r>
      <w:r w:rsidR="00EF2C99" w:rsidRPr="007525CD">
        <w:rPr>
          <w:rFonts w:ascii="Times New Roman" w:hAnsi="Times New Roman" w:cs="Times New Roman"/>
          <w:color w:val="000000"/>
          <w:sz w:val="28"/>
          <w:szCs w:val="28"/>
        </w:rPr>
        <w:t>шаруваті</w:t>
      </w:r>
      <w:r w:rsidRPr="007525CD">
        <w:rPr>
          <w:rFonts w:ascii="Times New Roman" w:hAnsi="Times New Roman" w:cs="Times New Roman"/>
          <w:color w:val="000000"/>
          <w:sz w:val="28"/>
          <w:szCs w:val="28"/>
        </w:rPr>
        <w:t xml:space="preserve"> метали застосовують, як провідники, і як деталі контактних пристроїв (</w:t>
      </w:r>
      <w:r w:rsidR="00647D6C">
        <w:rPr>
          <w:rFonts w:ascii="Times New Roman" w:hAnsi="Times New Roman" w:cs="Times New Roman"/>
          <w:color w:val="000000"/>
          <w:sz w:val="28"/>
          <w:szCs w:val="28"/>
        </w:rPr>
        <w:t>рисунок</w:t>
      </w:r>
      <w:r w:rsidRPr="007525CD">
        <w:rPr>
          <w:rFonts w:ascii="Times New Roman" w:hAnsi="Times New Roman" w:cs="Times New Roman"/>
          <w:color w:val="000000"/>
          <w:sz w:val="28"/>
          <w:szCs w:val="28"/>
        </w:rPr>
        <w:t xml:space="preserve"> </w:t>
      </w:r>
      <w:r w:rsidR="00E16383" w:rsidRPr="007525CD">
        <w:rPr>
          <w:rFonts w:ascii="Times New Roman" w:hAnsi="Times New Roman" w:cs="Times New Roman"/>
          <w:color w:val="000000"/>
          <w:sz w:val="28"/>
          <w:szCs w:val="28"/>
        </w:rPr>
        <w:t>2.</w:t>
      </w:r>
      <w:r w:rsidRPr="007525CD">
        <w:rPr>
          <w:rFonts w:ascii="Times New Roman" w:hAnsi="Times New Roman" w:cs="Times New Roman"/>
          <w:color w:val="000000"/>
          <w:sz w:val="28"/>
          <w:szCs w:val="28"/>
        </w:rPr>
        <w:t>1).</w:t>
      </w:r>
      <w:r w:rsidR="0062116F" w:rsidRPr="007525CD">
        <w:rPr>
          <w:rFonts w:ascii="Times New Roman" w:hAnsi="Times New Roman" w:cs="Times New Roman"/>
          <w:color w:val="000000"/>
          <w:sz w:val="28"/>
          <w:szCs w:val="28"/>
        </w:rPr>
        <w:t xml:space="preserve"> </w:t>
      </w: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rPr>
      </w:pPr>
    </w:p>
    <w:p w:rsidR="0062116F" w:rsidRPr="007525CD" w:rsidRDefault="0062116F" w:rsidP="00A84C59">
      <w:pPr>
        <w:shd w:val="clear" w:color="auto" w:fill="FFFFFF"/>
        <w:autoSpaceDE w:val="0"/>
        <w:autoSpaceDN w:val="0"/>
        <w:adjustRightInd w:val="0"/>
        <w:spacing w:after="0" w:line="240" w:lineRule="auto"/>
        <w:ind w:firstLine="709"/>
        <w:jc w:val="center"/>
        <w:rPr>
          <w:rFonts w:ascii="Times New Roman" w:hAnsi="Times New Roman" w:cs="Times New Roman"/>
          <w:color w:val="000000"/>
          <w:sz w:val="28"/>
          <w:szCs w:val="28"/>
        </w:rPr>
      </w:pPr>
      <w:r w:rsidRPr="007525CD">
        <w:rPr>
          <w:rFonts w:ascii="Times New Roman" w:hAnsi="Times New Roman" w:cs="Times New Roman"/>
          <w:noProof/>
          <w:color w:val="000000"/>
          <w:sz w:val="28"/>
          <w:szCs w:val="28"/>
          <w:lang w:val="ru-RU" w:eastAsia="ru-RU"/>
        </w:rPr>
        <w:drawing>
          <wp:inline distT="0" distB="0" distL="0" distR="0">
            <wp:extent cx="3228976" cy="2560662"/>
            <wp:effectExtent l="19050" t="0" r="9524"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244015" cy="2572588"/>
                    </a:xfrm>
                    <a:prstGeom prst="rect">
                      <a:avLst/>
                    </a:prstGeom>
                    <a:noFill/>
                    <a:ln w="9525">
                      <a:noFill/>
                      <a:miter lim="800000"/>
                      <a:headEnd/>
                      <a:tailEnd/>
                    </a:ln>
                  </pic:spPr>
                </pic:pic>
              </a:graphicData>
            </a:graphic>
          </wp:inline>
        </w:drawing>
      </w:r>
    </w:p>
    <w:p w:rsidR="0062116F" w:rsidRPr="007525CD" w:rsidRDefault="0062116F" w:rsidP="00A84C59">
      <w:pPr>
        <w:shd w:val="clear" w:color="auto" w:fill="FFFFFF"/>
        <w:autoSpaceDE w:val="0"/>
        <w:autoSpaceDN w:val="0"/>
        <w:adjustRightInd w:val="0"/>
        <w:spacing w:after="0" w:line="240" w:lineRule="auto"/>
        <w:ind w:firstLine="709"/>
        <w:jc w:val="center"/>
        <w:rPr>
          <w:rFonts w:ascii="Times New Roman" w:hAnsi="Times New Roman" w:cs="Times New Roman"/>
          <w:color w:val="000000"/>
          <w:sz w:val="28"/>
          <w:szCs w:val="28"/>
        </w:rPr>
      </w:pPr>
    </w:p>
    <w:p w:rsidR="0062116F" w:rsidRPr="007525CD" w:rsidRDefault="00647D6C" w:rsidP="00647D6C">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Рисунок</w:t>
      </w:r>
      <w:r w:rsidR="0062116F" w:rsidRPr="007525CD">
        <w:rPr>
          <w:rFonts w:ascii="Times New Roman" w:hAnsi="Times New Roman" w:cs="Times New Roman"/>
          <w:sz w:val="28"/>
          <w:szCs w:val="28"/>
          <w:lang w:eastAsia="ru-RU"/>
        </w:rPr>
        <w:t xml:space="preserve"> </w:t>
      </w:r>
      <w:r w:rsidR="00E16383" w:rsidRPr="007525CD">
        <w:rPr>
          <w:rFonts w:ascii="Times New Roman" w:hAnsi="Times New Roman" w:cs="Times New Roman"/>
          <w:sz w:val="28"/>
          <w:szCs w:val="28"/>
          <w:lang w:eastAsia="ru-RU"/>
        </w:rPr>
        <w:t>2.</w:t>
      </w:r>
      <w:r w:rsidR="0062116F" w:rsidRPr="007525CD">
        <w:rPr>
          <w:rFonts w:ascii="Times New Roman" w:hAnsi="Times New Roman" w:cs="Times New Roman"/>
          <w:sz w:val="28"/>
          <w:szCs w:val="28"/>
          <w:lang w:eastAsia="ru-RU"/>
        </w:rPr>
        <w:t xml:space="preserve">1 </w:t>
      </w:r>
      <w:r>
        <w:rPr>
          <w:rFonts w:ascii="Times New Roman" w:hAnsi="Times New Roman" w:cs="Times New Roman"/>
          <w:sz w:val="28"/>
          <w:szCs w:val="28"/>
          <w:lang w:eastAsia="ru-RU"/>
        </w:rPr>
        <w:t xml:space="preserve">- </w:t>
      </w:r>
      <w:r w:rsidR="00EF2C99" w:rsidRPr="007525CD">
        <w:rPr>
          <w:rFonts w:ascii="Times New Roman" w:hAnsi="Times New Roman" w:cs="Times New Roman"/>
          <w:sz w:val="28"/>
          <w:szCs w:val="28"/>
          <w:lang w:eastAsia="ru-RU"/>
        </w:rPr>
        <w:t>Шаруваті</w:t>
      </w:r>
      <w:r w:rsidR="00F110EB" w:rsidRPr="007525CD">
        <w:rPr>
          <w:rFonts w:ascii="Times New Roman" w:hAnsi="Times New Roman" w:cs="Times New Roman"/>
          <w:sz w:val="28"/>
          <w:szCs w:val="28"/>
          <w:lang w:eastAsia="ru-RU"/>
        </w:rPr>
        <w:t xml:space="preserve"> смуги для електричних контактів і деталей електронних приладів</w:t>
      </w:r>
    </w:p>
    <w:p w:rsidR="005E1FA0" w:rsidRPr="007525CD" w:rsidRDefault="005E1FA0" w:rsidP="00A84C59">
      <w:pPr>
        <w:spacing w:after="0" w:line="240" w:lineRule="auto"/>
        <w:ind w:firstLine="709"/>
        <w:jc w:val="center"/>
        <w:rPr>
          <w:rFonts w:ascii="Times New Roman" w:hAnsi="Times New Roman" w:cs="Times New Roman"/>
          <w:sz w:val="28"/>
          <w:szCs w:val="28"/>
        </w:rPr>
      </w:pPr>
    </w:p>
    <w:p w:rsidR="0062116F" w:rsidRPr="007525CD" w:rsidRDefault="005E1FA0" w:rsidP="00A84C5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525CD">
        <w:rPr>
          <w:rFonts w:ascii="Times New Roman" w:hAnsi="Times New Roman" w:cs="Times New Roman"/>
          <w:color w:val="000000"/>
          <w:sz w:val="28"/>
          <w:szCs w:val="28"/>
        </w:rPr>
        <w:t xml:space="preserve">Зазвичай </w:t>
      </w:r>
      <w:r w:rsidR="006F20E9" w:rsidRPr="007525CD">
        <w:rPr>
          <w:rFonts w:ascii="Times New Roman" w:hAnsi="Times New Roman" w:cs="Times New Roman"/>
          <w:color w:val="000000"/>
          <w:sz w:val="28"/>
          <w:szCs w:val="28"/>
        </w:rPr>
        <w:t>шарувата</w:t>
      </w:r>
      <w:r w:rsidRPr="007525CD">
        <w:rPr>
          <w:rFonts w:ascii="Times New Roman" w:hAnsi="Times New Roman" w:cs="Times New Roman"/>
          <w:color w:val="000000"/>
          <w:sz w:val="28"/>
          <w:szCs w:val="28"/>
        </w:rPr>
        <w:t xml:space="preserve"> металева композиція поєднує в собі високі електричні й міцн</w:t>
      </w:r>
      <w:r w:rsidR="00136DD0" w:rsidRPr="007525CD">
        <w:rPr>
          <w:rFonts w:ascii="Times New Roman" w:hAnsi="Times New Roman" w:cs="Times New Roman"/>
          <w:color w:val="000000"/>
          <w:sz w:val="28"/>
          <w:szCs w:val="28"/>
        </w:rPr>
        <w:t>і</w:t>
      </w:r>
      <w:r w:rsidRPr="007525CD">
        <w:rPr>
          <w:rFonts w:ascii="Times New Roman" w:hAnsi="Times New Roman" w:cs="Times New Roman"/>
          <w:color w:val="000000"/>
          <w:sz w:val="28"/>
          <w:szCs w:val="28"/>
        </w:rPr>
        <w:t>сні властивості при мінімальній витраті дорогих і дефіцитних провідникових матеріалів (Сu, Аg, А</w:t>
      </w:r>
      <w:r w:rsidR="006F20E9" w:rsidRPr="007525CD">
        <w:rPr>
          <w:rFonts w:ascii="Times New Roman" w:hAnsi="Times New Roman" w:cs="Times New Roman"/>
          <w:color w:val="000000"/>
          <w:sz w:val="28"/>
          <w:szCs w:val="28"/>
        </w:rPr>
        <w:t>u</w:t>
      </w:r>
      <w:r w:rsidRPr="007525CD">
        <w:rPr>
          <w:rFonts w:ascii="Times New Roman" w:hAnsi="Times New Roman" w:cs="Times New Roman"/>
          <w:color w:val="000000"/>
          <w:sz w:val="28"/>
          <w:szCs w:val="28"/>
        </w:rPr>
        <w:t xml:space="preserve"> </w:t>
      </w:r>
      <w:r w:rsidR="006F20E9" w:rsidRPr="007525CD">
        <w:rPr>
          <w:rFonts w:ascii="Times New Roman" w:hAnsi="Times New Roman" w:cs="Times New Roman"/>
          <w:color w:val="000000"/>
          <w:sz w:val="28"/>
          <w:szCs w:val="28"/>
        </w:rPr>
        <w:t>та</w:t>
      </w:r>
      <w:r w:rsidRPr="007525CD">
        <w:rPr>
          <w:rFonts w:ascii="Times New Roman" w:hAnsi="Times New Roman" w:cs="Times New Roman"/>
          <w:color w:val="000000"/>
          <w:sz w:val="28"/>
          <w:szCs w:val="28"/>
        </w:rPr>
        <w:t xml:space="preserve"> інші). Крім того, біметалічні провідники мають, як правило, меншу масу й більш високу корозійну стійкість. Шаруваті метали знайшли широке застосування в контактних пристроях радіоелектронної апаратури. Прикладом може служити композиція на основі міді з покриттям у вигляді смуг зі срібла або його сплавів, яка </w:t>
      </w:r>
      <w:r w:rsidR="006F20E9" w:rsidRPr="007525CD">
        <w:rPr>
          <w:rFonts w:ascii="Times New Roman" w:hAnsi="Times New Roman" w:cs="Times New Roman"/>
          <w:color w:val="000000"/>
          <w:sz w:val="28"/>
          <w:szCs w:val="28"/>
        </w:rPr>
        <w:t>виготовляється</w:t>
      </w:r>
      <w:r w:rsidRPr="007525CD">
        <w:rPr>
          <w:rFonts w:ascii="Times New Roman" w:hAnsi="Times New Roman" w:cs="Times New Roman"/>
          <w:color w:val="000000"/>
          <w:sz w:val="28"/>
          <w:szCs w:val="28"/>
        </w:rPr>
        <w:t xml:space="preserve"> методом холодного плакування. Мікроконтакти з таких біметалів мають високу надійність.</w:t>
      </w:r>
    </w:p>
    <w:p w:rsidR="0062116F" w:rsidRPr="007525CD" w:rsidRDefault="005E1FA0"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b/>
          <w:i/>
          <w:color w:val="000000"/>
          <w:sz w:val="28"/>
          <w:szCs w:val="28"/>
          <w:lang w:eastAsia="ru-RU"/>
        </w:rPr>
        <w:t>Антифрикційні</w:t>
      </w:r>
      <w:r w:rsidR="0062116F" w:rsidRPr="007525CD">
        <w:rPr>
          <w:rFonts w:ascii="Times New Roman" w:hAnsi="Times New Roman" w:cs="Times New Roman"/>
          <w:b/>
          <w:color w:val="000000"/>
          <w:sz w:val="28"/>
          <w:szCs w:val="28"/>
          <w:lang w:eastAsia="ru-RU"/>
        </w:rPr>
        <w:t xml:space="preserve"> </w:t>
      </w:r>
      <w:r w:rsidR="00EF2C99" w:rsidRPr="007525CD">
        <w:rPr>
          <w:rFonts w:ascii="Times New Roman" w:hAnsi="Times New Roman" w:cs="Times New Roman"/>
          <w:b/>
          <w:i/>
          <w:color w:val="000000"/>
          <w:sz w:val="28"/>
          <w:szCs w:val="28"/>
          <w:lang w:eastAsia="ru-RU"/>
        </w:rPr>
        <w:t>шаруваті</w:t>
      </w:r>
      <w:r w:rsidRPr="007525CD">
        <w:rPr>
          <w:rFonts w:ascii="Times New Roman" w:hAnsi="Times New Roman" w:cs="Times New Roman"/>
          <w:b/>
          <w:i/>
          <w:color w:val="000000"/>
          <w:sz w:val="28"/>
          <w:szCs w:val="28"/>
          <w:lang w:eastAsia="ru-RU"/>
        </w:rPr>
        <w:t xml:space="preserve"> метали</w:t>
      </w:r>
      <w:r w:rsidR="0062116F" w:rsidRPr="007525CD">
        <w:rPr>
          <w:rFonts w:ascii="Times New Roman" w:hAnsi="Times New Roman" w:cs="Times New Roman"/>
          <w:b/>
          <w:color w:val="000000"/>
          <w:sz w:val="28"/>
          <w:szCs w:val="28"/>
          <w:lang w:eastAsia="ru-RU"/>
        </w:rPr>
        <w:t>.</w:t>
      </w:r>
      <w:r w:rsidR="0062116F" w:rsidRPr="007525CD">
        <w:rPr>
          <w:rFonts w:ascii="Times New Roman" w:hAnsi="Times New Roman" w:cs="Times New Roman"/>
          <w:color w:val="000000"/>
          <w:sz w:val="28"/>
          <w:szCs w:val="28"/>
          <w:lang w:eastAsia="ru-RU"/>
        </w:rPr>
        <w:t xml:space="preserve"> </w:t>
      </w:r>
      <w:r w:rsidRPr="007525CD">
        <w:rPr>
          <w:rFonts w:ascii="Times New Roman" w:hAnsi="Times New Roman" w:cs="Times New Roman"/>
          <w:color w:val="000000"/>
          <w:sz w:val="28"/>
          <w:szCs w:val="28"/>
          <w:lang w:eastAsia="ru-RU"/>
        </w:rPr>
        <w:t xml:space="preserve">Одна з ефективних </w:t>
      </w:r>
      <w:r w:rsidR="006F20E9" w:rsidRPr="007525CD">
        <w:rPr>
          <w:rFonts w:ascii="Times New Roman" w:hAnsi="Times New Roman" w:cs="Times New Roman"/>
          <w:color w:val="000000"/>
          <w:sz w:val="28"/>
          <w:szCs w:val="28"/>
          <w:lang w:eastAsia="ru-RU"/>
        </w:rPr>
        <w:t>галузей</w:t>
      </w:r>
      <w:r w:rsidRPr="007525CD">
        <w:rPr>
          <w:rFonts w:ascii="Times New Roman" w:hAnsi="Times New Roman" w:cs="Times New Roman"/>
          <w:color w:val="000000"/>
          <w:sz w:val="28"/>
          <w:szCs w:val="28"/>
          <w:lang w:eastAsia="ru-RU"/>
        </w:rPr>
        <w:t xml:space="preserve"> використання шаруватих металів - виробництво підшипників ковзання </w:t>
      </w:r>
      <w:r w:rsidRPr="007525CD">
        <w:rPr>
          <w:rFonts w:ascii="Times New Roman" w:hAnsi="Times New Roman" w:cs="Times New Roman"/>
          <w:color w:val="000000"/>
          <w:sz w:val="28"/>
          <w:szCs w:val="28"/>
          <w:lang w:eastAsia="ru-RU"/>
        </w:rPr>
        <w:lastRenderedPageBreak/>
        <w:t>(нероз'ємних і зварених втулок, опорних кілець, сферичних опор</w:t>
      </w:r>
      <w:r w:rsidR="006F20E9" w:rsidRPr="007525CD">
        <w:rPr>
          <w:rFonts w:ascii="Times New Roman" w:hAnsi="Times New Roman" w:cs="Times New Roman"/>
          <w:color w:val="000000"/>
          <w:sz w:val="28"/>
          <w:szCs w:val="28"/>
          <w:lang w:eastAsia="ru-RU"/>
        </w:rPr>
        <w:t>,</w:t>
      </w:r>
      <w:r w:rsidRPr="007525CD">
        <w:rPr>
          <w:rFonts w:ascii="Times New Roman" w:hAnsi="Times New Roman" w:cs="Times New Roman"/>
          <w:color w:val="000000"/>
          <w:sz w:val="28"/>
          <w:szCs w:val="28"/>
          <w:lang w:eastAsia="ru-RU"/>
        </w:rPr>
        <w:t xml:space="preserve"> </w:t>
      </w:r>
      <w:r w:rsidR="006F20E9" w:rsidRPr="007525CD">
        <w:rPr>
          <w:rFonts w:ascii="Times New Roman" w:hAnsi="Times New Roman" w:cs="Times New Roman"/>
          <w:color w:val="000000"/>
          <w:sz w:val="28"/>
          <w:szCs w:val="28"/>
          <w:lang w:eastAsia="ru-RU"/>
        </w:rPr>
        <w:t>тощо</w:t>
      </w:r>
      <w:r w:rsidRPr="007525CD">
        <w:rPr>
          <w:rFonts w:ascii="Times New Roman" w:hAnsi="Times New Roman" w:cs="Times New Roman"/>
          <w:color w:val="000000"/>
          <w:sz w:val="28"/>
          <w:szCs w:val="28"/>
          <w:lang w:eastAsia="ru-RU"/>
        </w:rPr>
        <w:t xml:space="preserve">). У сучасних машинах застосування підшипників ковзання більш </w:t>
      </w:r>
      <w:r w:rsidR="006F20E9" w:rsidRPr="007525CD">
        <w:rPr>
          <w:rFonts w:ascii="Times New Roman" w:hAnsi="Times New Roman" w:cs="Times New Roman"/>
          <w:color w:val="000000"/>
          <w:sz w:val="28"/>
          <w:szCs w:val="28"/>
          <w:lang w:eastAsia="ru-RU"/>
        </w:rPr>
        <w:t>перспективно</w:t>
      </w:r>
      <w:r w:rsidRPr="007525CD">
        <w:rPr>
          <w:rFonts w:ascii="Times New Roman" w:hAnsi="Times New Roman" w:cs="Times New Roman"/>
          <w:color w:val="000000"/>
          <w:sz w:val="28"/>
          <w:szCs w:val="28"/>
          <w:lang w:eastAsia="ru-RU"/>
        </w:rPr>
        <w:t>, ніж застосування підшипників кочення, завдяки меншим габаритам і металоємності, а також більш високим робочим характеристикам. Біметалічні підшипники виготовляють на автоматичних лініях за допомогою штампування при мінімальних відходах кольорових металів.</w:t>
      </w: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b/>
          <w:i/>
          <w:color w:val="000000"/>
          <w:sz w:val="28"/>
          <w:szCs w:val="28"/>
          <w:lang w:eastAsia="ru-RU"/>
        </w:rPr>
        <w:t>Термоб</w:t>
      </w:r>
      <w:r w:rsidR="005E1FA0" w:rsidRPr="007525CD">
        <w:rPr>
          <w:rFonts w:ascii="Times New Roman" w:hAnsi="Times New Roman" w:cs="Times New Roman"/>
          <w:b/>
          <w:i/>
          <w:color w:val="000000"/>
          <w:sz w:val="28"/>
          <w:szCs w:val="28"/>
          <w:lang w:eastAsia="ru-RU"/>
        </w:rPr>
        <w:t>і</w:t>
      </w:r>
      <w:r w:rsidRPr="007525CD">
        <w:rPr>
          <w:rFonts w:ascii="Times New Roman" w:hAnsi="Times New Roman" w:cs="Times New Roman"/>
          <w:b/>
          <w:i/>
          <w:color w:val="000000"/>
          <w:sz w:val="28"/>
          <w:szCs w:val="28"/>
          <w:lang w:eastAsia="ru-RU"/>
        </w:rPr>
        <w:t>мета</w:t>
      </w:r>
      <w:r w:rsidR="005E1FA0" w:rsidRPr="007525CD">
        <w:rPr>
          <w:rFonts w:ascii="Times New Roman" w:hAnsi="Times New Roman" w:cs="Times New Roman"/>
          <w:b/>
          <w:i/>
          <w:color w:val="000000"/>
          <w:sz w:val="28"/>
          <w:szCs w:val="28"/>
          <w:lang w:eastAsia="ru-RU"/>
        </w:rPr>
        <w:t>ли</w:t>
      </w:r>
      <w:r w:rsidRPr="007525CD">
        <w:rPr>
          <w:rFonts w:ascii="Times New Roman" w:hAnsi="Times New Roman" w:cs="Times New Roman"/>
          <w:b/>
          <w:color w:val="000000"/>
          <w:sz w:val="28"/>
          <w:szCs w:val="28"/>
          <w:lang w:eastAsia="ru-RU"/>
        </w:rPr>
        <w:t>.</w:t>
      </w:r>
      <w:r w:rsidRPr="007525CD">
        <w:rPr>
          <w:rFonts w:ascii="Times New Roman" w:hAnsi="Times New Roman" w:cs="Times New Roman"/>
          <w:color w:val="000000"/>
          <w:sz w:val="28"/>
          <w:szCs w:val="28"/>
          <w:lang w:eastAsia="ru-RU"/>
        </w:rPr>
        <w:t xml:space="preserve"> </w:t>
      </w:r>
      <w:r w:rsidR="005E1FA0" w:rsidRPr="007525CD">
        <w:rPr>
          <w:rFonts w:ascii="Times New Roman" w:hAnsi="Times New Roman" w:cs="Times New Roman"/>
          <w:color w:val="000000"/>
          <w:sz w:val="28"/>
          <w:szCs w:val="28"/>
          <w:lang w:eastAsia="ru-RU"/>
        </w:rPr>
        <w:t>Термоб</w:t>
      </w:r>
      <w:r w:rsidR="00C04723" w:rsidRPr="007525CD">
        <w:rPr>
          <w:rFonts w:ascii="Times New Roman" w:hAnsi="Times New Roman" w:cs="Times New Roman"/>
          <w:color w:val="000000"/>
          <w:sz w:val="28"/>
          <w:szCs w:val="28"/>
          <w:lang w:eastAsia="ru-RU"/>
        </w:rPr>
        <w:t>і</w:t>
      </w:r>
      <w:r w:rsidR="005E1FA0" w:rsidRPr="007525CD">
        <w:rPr>
          <w:rFonts w:ascii="Times New Roman" w:hAnsi="Times New Roman" w:cs="Times New Roman"/>
          <w:color w:val="000000"/>
          <w:sz w:val="28"/>
          <w:szCs w:val="28"/>
          <w:lang w:eastAsia="ru-RU"/>
        </w:rPr>
        <w:t>метал</w:t>
      </w:r>
      <w:r w:rsidR="00C04723" w:rsidRPr="007525CD">
        <w:rPr>
          <w:rFonts w:ascii="Times New Roman" w:hAnsi="Times New Roman" w:cs="Times New Roman"/>
          <w:color w:val="000000"/>
          <w:sz w:val="28"/>
          <w:szCs w:val="28"/>
          <w:lang w:eastAsia="ru-RU"/>
        </w:rPr>
        <w:t xml:space="preserve">и </w:t>
      </w:r>
      <w:r w:rsidR="005E1FA0" w:rsidRPr="007525CD">
        <w:rPr>
          <w:rFonts w:ascii="Times New Roman" w:hAnsi="Times New Roman" w:cs="Times New Roman"/>
          <w:color w:val="000000"/>
          <w:sz w:val="28"/>
          <w:szCs w:val="28"/>
          <w:lang w:eastAsia="ru-RU"/>
        </w:rPr>
        <w:t xml:space="preserve">широко застосовують для виготовлення чутливих елементів теплових приладів, автоматичних регуляторів температури й часу, компенсаторів, амперметрів, </w:t>
      </w:r>
      <w:r w:rsidR="006F20E9" w:rsidRPr="007525CD">
        <w:rPr>
          <w:rFonts w:ascii="Times New Roman" w:hAnsi="Times New Roman" w:cs="Times New Roman"/>
          <w:color w:val="000000"/>
          <w:sz w:val="28"/>
          <w:szCs w:val="28"/>
          <w:lang w:eastAsia="ru-RU"/>
        </w:rPr>
        <w:t>ватметрів</w:t>
      </w:r>
      <w:r w:rsidR="00C04723" w:rsidRPr="007525CD">
        <w:rPr>
          <w:rFonts w:ascii="Times New Roman" w:hAnsi="Times New Roman" w:cs="Times New Roman"/>
          <w:color w:val="000000"/>
          <w:sz w:val="28"/>
          <w:szCs w:val="28"/>
          <w:lang w:eastAsia="ru-RU"/>
        </w:rPr>
        <w:t xml:space="preserve">, сигналізаційних </w:t>
      </w:r>
      <w:r w:rsidR="005E1FA0" w:rsidRPr="007525CD">
        <w:rPr>
          <w:rFonts w:ascii="Times New Roman" w:hAnsi="Times New Roman" w:cs="Times New Roman"/>
          <w:color w:val="000000"/>
          <w:sz w:val="28"/>
          <w:szCs w:val="28"/>
          <w:lang w:eastAsia="ru-RU"/>
        </w:rPr>
        <w:t>пристроїв і таке інше. Основна характеристика термоб</w:t>
      </w:r>
      <w:r w:rsidR="00C04723" w:rsidRPr="007525CD">
        <w:rPr>
          <w:rFonts w:ascii="Times New Roman" w:hAnsi="Times New Roman" w:cs="Times New Roman"/>
          <w:color w:val="000000"/>
          <w:sz w:val="28"/>
          <w:szCs w:val="28"/>
          <w:lang w:eastAsia="ru-RU"/>
        </w:rPr>
        <w:t>і</w:t>
      </w:r>
      <w:r w:rsidR="005E1FA0" w:rsidRPr="007525CD">
        <w:rPr>
          <w:rFonts w:ascii="Times New Roman" w:hAnsi="Times New Roman" w:cs="Times New Roman"/>
          <w:color w:val="000000"/>
          <w:sz w:val="28"/>
          <w:szCs w:val="28"/>
          <w:lang w:eastAsia="ru-RU"/>
        </w:rPr>
        <w:t>метал</w:t>
      </w:r>
      <w:r w:rsidR="00C04723" w:rsidRPr="007525CD">
        <w:rPr>
          <w:rFonts w:ascii="Times New Roman" w:hAnsi="Times New Roman" w:cs="Times New Roman"/>
          <w:color w:val="000000"/>
          <w:sz w:val="28"/>
          <w:szCs w:val="28"/>
          <w:lang w:eastAsia="ru-RU"/>
        </w:rPr>
        <w:t>ів</w:t>
      </w:r>
      <w:r w:rsidR="005E1FA0" w:rsidRPr="007525CD">
        <w:rPr>
          <w:rFonts w:ascii="Times New Roman" w:hAnsi="Times New Roman" w:cs="Times New Roman"/>
          <w:color w:val="000000"/>
          <w:sz w:val="28"/>
          <w:szCs w:val="28"/>
          <w:lang w:eastAsia="ru-RU"/>
        </w:rPr>
        <w:t xml:space="preserve"> - термочу</w:t>
      </w:r>
      <w:r w:rsidR="00C04723" w:rsidRPr="007525CD">
        <w:rPr>
          <w:rFonts w:ascii="Times New Roman" w:hAnsi="Times New Roman" w:cs="Times New Roman"/>
          <w:color w:val="000000"/>
          <w:sz w:val="28"/>
          <w:szCs w:val="28"/>
          <w:lang w:eastAsia="ru-RU"/>
        </w:rPr>
        <w:t>ттєвість</w:t>
      </w:r>
      <w:r w:rsidR="005E1FA0" w:rsidRPr="007525CD">
        <w:rPr>
          <w:rFonts w:ascii="Times New Roman" w:hAnsi="Times New Roman" w:cs="Times New Roman"/>
          <w:color w:val="000000"/>
          <w:sz w:val="28"/>
          <w:szCs w:val="28"/>
          <w:lang w:eastAsia="ru-RU"/>
        </w:rPr>
        <w:t>, тобто здатність змінювати свою форму при нагріванні</w:t>
      </w:r>
      <w:r w:rsidR="00C04723" w:rsidRPr="007525CD">
        <w:rPr>
          <w:rFonts w:ascii="Times New Roman" w:hAnsi="Times New Roman" w:cs="Times New Roman"/>
          <w:color w:val="000000"/>
          <w:sz w:val="28"/>
          <w:szCs w:val="28"/>
          <w:lang w:eastAsia="ru-RU"/>
        </w:rPr>
        <w:t>.</w:t>
      </w:r>
      <w:r w:rsidR="005E1FA0" w:rsidRPr="007525CD">
        <w:rPr>
          <w:rFonts w:ascii="Times New Roman" w:hAnsi="Times New Roman" w:cs="Times New Roman"/>
          <w:color w:val="000000"/>
          <w:sz w:val="28"/>
          <w:szCs w:val="28"/>
          <w:lang w:eastAsia="ru-RU"/>
        </w:rPr>
        <w:t xml:space="preserve"> Отже, для досягнення максимального вигину необхідно підбирати складові з великою різницею коефіцієнтів лінійного розширення.</w:t>
      </w: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rPr>
      </w:pPr>
    </w:p>
    <w:p w:rsidR="0062116F" w:rsidRPr="00D01C1A" w:rsidRDefault="00E16383" w:rsidP="00D01C1A">
      <w:pPr>
        <w:shd w:val="clear" w:color="auto" w:fill="FFFFFF"/>
        <w:tabs>
          <w:tab w:val="left" w:pos="2321"/>
          <w:tab w:val="center" w:pos="5059"/>
        </w:tabs>
        <w:spacing w:after="0" w:line="240" w:lineRule="auto"/>
        <w:ind w:firstLine="709"/>
        <w:rPr>
          <w:rFonts w:ascii="Times New Roman" w:hAnsi="Times New Roman" w:cs="Times New Roman"/>
          <w:caps/>
          <w:color w:val="000000"/>
          <w:sz w:val="28"/>
          <w:szCs w:val="28"/>
          <w:lang w:eastAsia="ru-RU"/>
        </w:rPr>
      </w:pPr>
      <w:r w:rsidRPr="00D01C1A">
        <w:rPr>
          <w:rFonts w:ascii="Times New Roman" w:hAnsi="Times New Roman" w:cs="Times New Roman"/>
          <w:color w:val="000000"/>
          <w:sz w:val="28"/>
          <w:szCs w:val="28"/>
          <w:lang w:eastAsia="ru-RU"/>
        </w:rPr>
        <w:t xml:space="preserve">2.2 </w:t>
      </w:r>
      <w:r w:rsidR="0010417A" w:rsidRPr="00D01C1A">
        <w:rPr>
          <w:rFonts w:ascii="Times New Roman" w:hAnsi="Times New Roman" w:cs="Times New Roman"/>
          <w:color w:val="000000"/>
          <w:sz w:val="28"/>
          <w:szCs w:val="28"/>
          <w:lang w:eastAsia="ru-RU"/>
        </w:rPr>
        <w:t xml:space="preserve">Способи виробництва </w:t>
      </w:r>
      <w:r w:rsidR="00BB6FC0" w:rsidRPr="00D01C1A">
        <w:rPr>
          <w:rFonts w:ascii="Times New Roman" w:hAnsi="Times New Roman" w:cs="Times New Roman"/>
          <w:color w:val="000000"/>
          <w:sz w:val="28"/>
          <w:szCs w:val="28"/>
          <w:lang w:eastAsia="ru-RU"/>
        </w:rPr>
        <w:t>шаруватих</w:t>
      </w:r>
      <w:r w:rsidR="0010417A" w:rsidRPr="00D01C1A">
        <w:rPr>
          <w:rFonts w:ascii="Times New Roman" w:hAnsi="Times New Roman" w:cs="Times New Roman"/>
          <w:color w:val="000000"/>
          <w:sz w:val="28"/>
          <w:szCs w:val="28"/>
          <w:lang w:eastAsia="ru-RU"/>
        </w:rPr>
        <w:t xml:space="preserve"> металів</w:t>
      </w:r>
    </w:p>
    <w:p w:rsidR="0062116F" w:rsidRPr="007525CD" w:rsidRDefault="0062116F" w:rsidP="00A84C59">
      <w:pPr>
        <w:shd w:val="clear" w:color="auto" w:fill="FFFFFF"/>
        <w:spacing w:after="0" w:line="240" w:lineRule="auto"/>
        <w:ind w:firstLine="709"/>
        <w:jc w:val="center"/>
        <w:rPr>
          <w:rFonts w:ascii="Times New Roman" w:hAnsi="Times New Roman" w:cs="Times New Roman"/>
          <w:i/>
          <w:sz w:val="28"/>
          <w:szCs w:val="28"/>
        </w:rPr>
      </w:pPr>
    </w:p>
    <w:p w:rsidR="0062116F" w:rsidRPr="007525CD" w:rsidRDefault="00C35CC1"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 xml:space="preserve">Усі способи виробництва </w:t>
      </w:r>
      <w:r w:rsidR="00BB6FC0" w:rsidRPr="007525CD">
        <w:rPr>
          <w:rFonts w:ascii="Times New Roman" w:hAnsi="Times New Roman" w:cs="Times New Roman"/>
          <w:color w:val="000000"/>
          <w:sz w:val="28"/>
          <w:szCs w:val="28"/>
          <w:lang w:eastAsia="ru-RU"/>
        </w:rPr>
        <w:t>шаруватих</w:t>
      </w:r>
      <w:r w:rsidRPr="007525CD">
        <w:rPr>
          <w:rFonts w:ascii="Times New Roman" w:hAnsi="Times New Roman" w:cs="Times New Roman"/>
          <w:color w:val="000000"/>
          <w:sz w:val="28"/>
          <w:szCs w:val="28"/>
          <w:lang w:eastAsia="ru-RU"/>
        </w:rPr>
        <w:t xml:space="preserve"> металів класифікуються за наступними п'ятьом основним параметрам, що визначають процес зварювання: 1) тиск (холодне зварювання); 2) тиск і температура (пресове зварювання, стикове зварювання опором, оплавленням, і з нагріванням струмами високої частоти без газового захисту, зварювання вибухом); 3) тиск, температура й середовище (зварювання опором, оплавленням, і з нагріванням токами високої частоти в контрольованому газовому середовищі); 4) тиск, температура, час і середовище (дифузійно-вакуумне зварювання); 5) тиск</w:t>
      </w:r>
      <w:r w:rsidR="00E9784D" w:rsidRPr="007525CD">
        <w:rPr>
          <w:rFonts w:ascii="Times New Roman" w:hAnsi="Times New Roman" w:cs="Times New Roman"/>
          <w:color w:val="000000"/>
          <w:sz w:val="28"/>
          <w:szCs w:val="28"/>
          <w:lang w:eastAsia="ru-RU"/>
        </w:rPr>
        <w:t xml:space="preserve"> і</w:t>
      </w:r>
      <w:r w:rsidRPr="007525CD">
        <w:rPr>
          <w:rFonts w:ascii="Times New Roman" w:hAnsi="Times New Roman" w:cs="Times New Roman"/>
          <w:color w:val="000000"/>
          <w:sz w:val="28"/>
          <w:szCs w:val="28"/>
          <w:lang w:eastAsia="ru-RU"/>
        </w:rPr>
        <w:t xml:space="preserve"> швидкість взаємного переміщення (зварка тертям, ультразвукова зварка)</w:t>
      </w:r>
    </w:p>
    <w:p w:rsidR="0062116F" w:rsidRPr="007525CD" w:rsidRDefault="0062116F" w:rsidP="00A84C59">
      <w:pPr>
        <w:shd w:val="clear" w:color="auto" w:fill="FFFFFF"/>
        <w:spacing w:after="0" w:line="240" w:lineRule="auto"/>
        <w:ind w:firstLine="709"/>
        <w:jc w:val="center"/>
        <w:rPr>
          <w:rFonts w:ascii="Times New Roman" w:hAnsi="Times New Roman" w:cs="Times New Roman"/>
          <w:color w:val="000000"/>
          <w:sz w:val="28"/>
          <w:szCs w:val="28"/>
          <w:lang w:eastAsia="ru-RU"/>
        </w:rPr>
      </w:pPr>
    </w:p>
    <w:p w:rsidR="0062116F" w:rsidRPr="00D01C1A" w:rsidRDefault="00E16383" w:rsidP="00D01C1A">
      <w:pPr>
        <w:shd w:val="clear" w:color="auto" w:fill="FFFFFF"/>
        <w:spacing w:after="0" w:line="240" w:lineRule="auto"/>
        <w:ind w:firstLine="709"/>
        <w:rPr>
          <w:rFonts w:ascii="Times New Roman" w:hAnsi="Times New Roman" w:cs="Times New Roman"/>
          <w:caps/>
          <w:color w:val="000000"/>
          <w:sz w:val="28"/>
          <w:szCs w:val="28"/>
          <w:lang w:eastAsia="ru-RU"/>
        </w:rPr>
      </w:pPr>
      <w:r w:rsidRPr="00D01C1A">
        <w:rPr>
          <w:rFonts w:ascii="Times New Roman" w:hAnsi="Times New Roman" w:cs="Times New Roman"/>
          <w:caps/>
          <w:color w:val="000000"/>
          <w:sz w:val="28"/>
          <w:szCs w:val="28"/>
          <w:lang w:eastAsia="ru-RU"/>
        </w:rPr>
        <w:t xml:space="preserve">2.3 </w:t>
      </w:r>
      <w:r w:rsidR="0062116F" w:rsidRPr="00D01C1A">
        <w:rPr>
          <w:rFonts w:ascii="Times New Roman" w:hAnsi="Times New Roman" w:cs="Times New Roman"/>
          <w:color w:val="000000"/>
          <w:sz w:val="28"/>
          <w:szCs w:val="28"/>
          <w:lang w:eastAsia="ru-RU"/>
        </w:rPr>
        <w:t xml:space="preserve">Прокатка </w:t>
      </w:r>
      <w:r w:rsidR="00BB6FC0" w:rsidRPr="00D01C1A">
        <w:rPr>
          <w:rFonts w:ascii="Times New Roman" w:hAnsi="Times New Roman" w:cs="Times New Roman"/>
          <w:color w:val="000000"/>
          <w:sz w:val="28"/>
          <w:szCs w:val="28"/>
          <w:lang w:eastAsia="ru-RU"/>
        </w:rPr>
        <w:t>шаруватих</w:t>
      </w:r>
      <w:r w:rsidR="0062116F" w:rsidRPr="00D01C1A">
        <w:rPr>
          <w:rFonts w:ascii="Times New Roman" w:hAnsi="Times New Roman" w:cs="Times New Roman"/>
          <w:color w:val="000000"/>
          <w:sz w:val="28"/>
          <w:szCs w:val="28"/>
          <w:lang w:eastAsia="ru-RU"/>
        </w:rPr>
        <w:t xml:space="preserve"> метал</w:t>
      </w:r>
      <w:r w:rsidR="00C35CC1" w:rsidRPr="00D01C1A">
        <w:rPr>
          <w:rFonts w:ascii="Times New Roman" w:hAnsi="Times New Roman" w:cs="Times New Roman"/>
          <w:color w:val="000000"/>
          <w:sz w:val="28"/>
          <w:szCs w:val="28"/>
          <w:lang w:eastAsia="ru-RU"/>
        </w:rPr>
        <w:t>і</w:t>
      </w:r>
      <w:r w:rsidR="0062116F" w:rsidRPr="00D01C1A">
        <w:rPr>
          <w:rFonts w:ascii="Times New Roman" w:hAnsi="Times New Roman" w:cs="Times New Roman"/>
          <w:color w:val="000000"/>
          <w:sz w:val="28"/>
          <w:szCs w:val="28"/>
          <w:lang w:eastAsia="ru-RU"/>
        </w:rPr>
        <w:t>в</w:t>
      </w:r>
    </w:p>
    <w:p w:rsidR="0062116F" w:rsidRPr="007525CD" w:rsidRDefault="0062116F" w:rsidP="00A84C59">
      <w:pPr>
        <w:shd w:val="clear" w:color="auto" w:fill="FFFFFF"/>
        <w:spacing w:after="0" w:line="240" w:lineRule="auto"/>
        <w:ind w:firstLine="709"/>
        <w:jc w:val="center"/>
        <w:rPr>
          <w:rFonts w:ascii="Times New Roman" w:hAnsi="Times New Roman" w:cs="Times New Roman"/>
          <w:i/>
          <w:color w:val="000000"/>
          <w:sz w:val="28"/>
          <w:szCs w:val="28"/>
          <w:lang w:eastAsia="ru-RU"/>
        </w:rPr>
      </w:pPr>
    </w:p>
    <w:p w:rsidR="00B8546B" w:rsidRPr="007525CD" w:rsidRDefault="00B8546B"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 xml:space="preserve">Сутність методу одержання шаруватих металів прокаткою полягає в спільній деформації листів, смуг або штаб, металів що з'єднуються, зібраних у пакет. Прокатку застосовують і для одержання фасонних шаруватих профілів, труб, прутків і дроту. При цьому деформація може здійснюватися як у гарячому, так і в холодному стані. Гаряча прокатка - основний промисловий спосіб виробництва широкого класу шаруватих металів. Принципова схема способу складається з наступних основних операцій: підготовки складових пакета, </w:t>
      </w:r>
      <w:r w:rsidR="00F61EA5" w:rsidRPr="007525CD">
        <w:rPr>
          <w:rFonts w:ascii="Times New Roman" w:hAnsi="Times New Roman" w:cs="Times New Roman"/>
          <w:color w:val="000000"/>
          <w:sz w:val="28"/>
          <w:szCs w:val="28"/>
          <w:lang w:eastAsia="ru-RU"/>
        </w:rPr>
        <w:t>збирання</w:t>
      </w:r>
      <w:r w:rsidRPr="007525CD">
        <w:rPr>
          <w:rFonts w:ascii="Times New Roman" w:hAnsi="Times New Roman" w:cs="Times New Roman"/>
          <w:color w:val="000000"/>
          <w:sz w:val="28"/>
          <w:szCs w:val="28"/>
          <w:lang w:eastAsia="ru-RU"/>
        </w:rPr>
        <w:t xml:space="preserve"> пакета, нагрівання </w:t>
      </w:r>
      <w:r w:rsidR="00E9784D" w:rsidRPr="007525CD">
        <w:rPr>
          <w:rFonts w:ascii="Times New Roman" w:hAnsi="Times New Roman" w:cs="Times New Roman"/>
          <w:color w:val="000000"/>
          <w:sz w:val="28"/>
          <w:szCs w:val="28"/>
          <w:lang w:eastAsia="ru-RU"/>
        </w:rPr>
        <w:t>і</w:t>
      </w:r>
      <w:r w:rsidRPr="007525CD">
        <w:rPr>
          <w:rFonts w:ascii="Times New Roman" w:hAnsi="Times New Roman" w:cs="Times New Roman"/>
          <w:color w:val="000000"/>
          <w:sz w:val="28"/>
          <w:szCs w:val="28"/>
          <w:lang w:eastAsia="ru-RU"/>
        </w:rPr>
        <w:t xml:space="preserve"> про</w:t>
      </w:r>
      <w:r w:rsidR="00F61EA5" w:rsidRPr="007525CD">
        <w:rPr>
          <w:rFonts w:ascii="Times New Roman" w:hAnsi="Times New Roman" w:cs="Times New Roman"/>
          <w:color w:val="000000"/>
          <w:sz w:val="28"/>
          <w:szCs w:val="28"/>
          <w:lang w:eastAsia="ru-RU"/>
        </w:rPr>
        <w:t>катки пакета, різання, термічної</w:t>
      </w:r>
      <w:r w:rsidRPr="007525CD">
        <w:rPr>
          <w:rFonts w:ascii="Times New Roman" w:hAnsi="Times New Roman" w:cs="Times New Roman"/>
          <w:color w:val="000000"/>
          <w:sz w:val="28"/>
          <w:szCs w:val="28"/>
          <w:lang w:eastAsia="ru-RU"/>
        </w:rPr>
        <w:t xml:space="preserve"> обробки, обробки й контролю якості готового </w:t>
      </w:r>
      <w:r w:rsidR="00E9784D" w:rsidRPr="007525CD">
        <w:rPr>
          <w:rFonts w:ascii="Times New Roman" w:hAnsi="Times New Roman" w:cs="Times New Roman"/>
          <w:color w:val="000000"/>
          <w:sz w:val="28"/>
          <w:szCs w:val="28"/>
          <w:lang w:eastAsia="ru-RU"/>
        </w:rPr>
        <w:t>шаруватого</w:t>
      </w:r>
      <w:r w:rsidRPr="007525CD">
        <w:rPr>
          <w:rFonts w:ascii="Times New Roman" w:hAnsi="Times New Roman" w:cs="Times New Roman"/>
          <w:color w:val="000000"/>
          <w:sz w:val="28"/>
          <w:szCs w:val="28"/>
          <w:lang w:eastAsia="ru-RU"/>
        </w:rPr>
        <w:t xml:space="preserve"> металу.</w:t>
      </w:r>
    </w:p>
    <w:p w:rsidR="00B8546B" w:rsidRPr="007525CD" w:rsidRDefault="00B8546B"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 xml:space="preserve">Для очищення контактних поверхонь, </w:t>
      </w:r>
      <w:r w:rsidR="00F61EA5" w:rsidRPr="007525CD">
        <w:rPr>
          <w:rFonts w:ascii="Times New Roman" w:hAnsi="Times New Roman" w:cs="Times New Roman"/>
          <w:color w:val="000000"/>
          <w:sz w:val="28"/>
          <w:szCs w:val="28"/>
          <w:lang w:eastAsia="ru-RU"/>
        </w:rPr>
        <w:t>металів що з'єднуються</w:t>
      </w:r>
      <w:r w:rsidRPr="007525CD">
        <w:rPr>
          <w:rFonts w:ascii="Times New Roman" w:hAnsi="Times New Roman" w:cs="Times New Roman"/>
          <w:color w:val="000000"/>
          <w:sz w:val="28"/>
          <w:szCs w:val="28"/>
          <w:lang w:eastAsia="ru-RU"/>
        </w:rPr>
        <w:t xml:space="preserve"> від забруднень, оксидних і масляних плівок застосовують механічну обробку </w:t>
      </w:r>
      <w:r w:rsidR="00F61EA5" w:rsidRPr="007525CD">
        <w:rPr>
          <w:rFonts w:ascii="Times New Roman" w:hAnsi="Times New Roman" w:cs="Times New Roman"/>
          <w:color w:val="000000"/>
          <w:sz w:val="28"/>
          <w:szCs w:val="28"/>
          <w:lang w:eastAsia="ru-RU"/>
        </w:rPr>
        <w:t>(</w:t>
      </w:r>
      <w:r w:rsidRPr="007525CD">
        <w:rPr>
          <w:rFonts w:ascii="Times New Roman" w:hAnsi="Times New Roman" w:cs="Times New Roman"/>
          <w:color w:val="000000"/>
          <w:sz w:val="28"/>
          <w:szCs w:val="28"/>
          <w:lang w:eastAsia="ru-RU"/>
        </w:rPr>
        <w:t>строжку, фрезер</w:t>
      </w:r>
      <w:r w:rsidR="00F61EA5" w:rsidRPr="007525CD">
        <w:rPr>
          <w:rFonts w:ascii="Times New Roman" w:hAnsi="Times New Roman" w:cs="Times New Roman"/>
          <w:color w:val="000000"/>
          <w:sz w:val="28"/>
          <w:szCs w:val="28"/>
          <w:lang w:eastAsia="ru-RU"/>
        </w:rPr>
        <w:t>у</w:t>
      </w:r>
      <w:r w:rsidRPr="007525CD">
        <w:rPr>
          <w:rFonts w:ascii="Times New Roman" w:hAnsi="Times New Roman" w:cs="Times New Roman"/>
          <w:color w:val="000000"/>
          <w:sz w:val="28"/>
          <w:szCs w:val="28"/>
          <w:lang w:eastAsia="ru-RU"/>
        </w:rPr>
        <w:t>ван</w:t>
      </w:r>
      <w:r w:rsidR="00F61EA5" w:rsidRPr="007525CD">
        <w:rPr>
          <w:rFonts w:ascii="Times New Roman" w:hAnsi="Times New Roman" w:cs="Times New Roman"/>
          <w:color w:val="000000"/>
          <w:sz w:val="28"/>
          <w:szCs w:val="28"/>
          <w:lang w:eastAsia="ru-RU"/>
        </w:rPr>
        <w:t>ня, абразивн</w:t>
      </w:r>
      <w:r w:rsidR="00E9784D" w:rsidRPr="007525CD">
        <w:rPr>
          <w:rFonts w:ascii="Times New Roman" w:hAnsi="Times New Roman" w:cs="Times New Roman"/>
          <w:color w:val="000000"/>
          <w:sz w:val="28"/>
          <w:szCs w:val="28"/>
          <w:lang w:eastAsia="ru-RU"/>
        </w:rPr>
        <w:t>е</w:t>
      </w:r>
      <w:r w:rsidR="00F61EA5" w:rsidRPr="007525CD">
        <w:rPr>
          <w:rFonts w:ascii="Times New Roman" w:hAnsi="Times New Roman" w:cs="Times New Roman"/>
          <w:color w:val="000000"/>
          <w:sz w:val="28"/>
          <w:szCs w:val="28"/>
          <w:lang w:eastAsia="ru-RU"/>
        </w:rPr>
        <w:t xml:space="preserve"> й </w:t>
      </w:r>
      <w:r w:rsidRPr="007525CD">
        <w:rPr>
          <w:rFonts w:ascii="Times New Roman" w:hAnsi="Times New Roman" w:cs="Times New Roman"/>
          <w:color w:val="000000"/>
          <w:sz w:val="28"/>
          <w:szCs w:val="28"/>
          <w:lang w:eastAsia="ru-RU"/>
        </w:rPr>
        <w:t>дроб</w:t>
      </w:r>
      <w:r w:rsidR="00F61EA5" w:rsidRPr="007525CD">
        <w:rPr>
          <w:rFonts w:ascii="Times New Roman" w:hAnsi="Times New Roman" w:cs="Times New Roman"/>
          <w:color w:val="000000"/>
          <w:sz w:val="28"/>
          <w:szCs w:val="28"/>
          <w:lang w:eastAsia="ru-RU"/>
        </w:rPr>
        <w:t>о</w:t>
      </w:r>
      <w:r w:rsidRPr="007525CD">
        <w:rPr>
          <w:rFonts w:ascii="Times New Roman" w:hAnsi="Times New Roman" w:cs="Times New Roman"/>
          <w:color w:val="000000"/>
          <w:sz w:val="28"/>
          <w:szCs w:val="28"/>
          <w:lang w:eastAsia="ru-RU"/>
        </w:rPr>
        <w:t>струйн</w:t>
      </w:r>
      <w:r w:rsidR="00F61EA5" w:rsidRPr="007525CD">
        <w:rPr>
          <w:rFonts w:ascii="Times New Roman" w:hAnsi="Times New Roman" w:cs="Times New Roman"/>
          <w:color w:val="000000"/>
          <w:sz w:val="28"/>
          <w:szCs w:val="28"/>
          <w:lang w:eastAsia="ru-RU"/>
        </w:rPr>
        <w:t>е</w:t>
      </w:r>
      <w:r w:rsidRPr="007525CD">
        <w:rPr>
          <w:rFonts w:ascii="Times New Roman" w:hAnsi="Times New Roman" w:cs="Times New Roman"/>
          <w:color w:val="000000"/>
          <w:sz w:val="28"/>
          <w:szCs w:val="28"/>
          <w:lang w:eastAsia="ru-RU"/>
        </w:rPr>
        <w:t xml:space="preserve"> зачищення, а також зачищення металевими щітками), травлення, промивання й знежирення,</w:t>
      </w:r>
    </w:p>
    <w:p w:rsidR="00B8546B" w:rsidRPr="007525CD" w:rsidRDefault="00B8546B"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Для запобігання виникненн</w:t>
      </w:r>
      <w:r w:rsidR="00E9784D" w:rsidRPr="007525CD">
        <w:rPr>
          <w:rFonts w:ascii="Times New Roman" w:hAnsi="Times New Roman" w:cs="Times New Roman"/>
          <w:color w:val="000000"/>
          <w:sz w:val="28"/>
          <w:szCs w:val="28"/>
          <w:lang w:eastAsia="ru-RU"/>
        </w:rPr>
        <w:t>ю</w:t>
      </w:r>
      <w:r w:rsidRPr="007525CD">
        <w:rPr>
          <w:rFonts w:ascii="Times New Roman" w:hAnsi="Times New Roman" w:cs="Times New Roman"/>
          <w:color w:val="000000"/>
          <w:sz w:val="28"/>
          <w:szCs w:val="28"/>
          <w:lang w:eastAsia="ru-RU"/>
        </w:rPr>
        <w:t xml:space="preserve"> під час нагрівання й прокатки оксидних плівок на контактних поверхнях застосовують захист. Для цього на поверхні наносять покриття електролітичними методами, наплавленням, напилюванням, Застосовують також підшар з фольги або порошків. У ряді випадків підшар </w:t>
      </w:r>
      <w:r w:rsidRPr="007525CD">
        <w:rPr>
          <w:rFonts w:ascii="Times New Roman" w:hAnsi="Times New Roman" w:cs="Times New Roman"/>
          <w:color w:val="000000"/>
          <w:sz w:val="28"/>
          <w:szCs w:val="28"/>
          <w:lang w:eastAsia="ru-RU"/>
        </w:rPr>
        <w:lastRenderedPageBreak/>
        <w:t xml:space="preserve">використовують не тільки для захисту поверхні від </w:t>
      </w:r>
      <w:r w:rsidR="00C0136D" w:rsidRPr="007525CD">
        <w:rPr>
          <w:rFonts w:ascii="Times New Roman" w:hAnsi="Times New Roman" w:cs="Times New Roman"/>
          <w:color w:val="000000"/>
          <w:sz w:val="28"/>
          <w:szCs w:val="28"/>
          <w:lang w:eastAsia="ru-RU"/>
        </w:rPr>
        <w:t>окислення</w:t>
      </w:r>
      <w:r w:rsidRPr="007525CD">
        <w:rPr>
          <w:rFonts w:ascii="Times New Roman" w:hAnsi="Times New Roman" w:cs="Times New Roman"/>
          <w:color w:val="000000"/>
          <w:sz w:val="28"/>
          <w:szCs w:val="28"/>
          <w:lang w:eastAsia="ru-RU"/>
        </w:rPr>
        <w:t>, але й для запобігання взаємної дифузії складових, якщо вона приводить до зниження міцності з'єднання.</w:t>
      </w:r>
    </w:p>
    <w:p w:rsidR="0062116F" w:rsidRPr="007525CD" w:rsidRDefault="00B8546B"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Для забезпечення надійного з'єднання металів, що погано з'єднуються один з одним, застосовують також попереднє плакування контактної поверхні одного з листів, що з'єднуються, пластиною металу, що добре з'єднується з обома складовими. Це</w:t>
      </w:r>
      <w:r w:rsidR="00F61EA5" w:rsidRPr="007525CD">
        <w:rPr>
          <w:rFonts w:ascii="Times New Roman" w:hAnsi="Times New Roman" w:cs="Times New Roman"/>
          <w:color w:val="000000"/>
          <w:sz w:val="28"/>
          <w:szCs w:val="28"/>
          <w:lang w:eastAsia="ru-RU"/>
        </w:rPr>
        <w:t>й</w:t>
      </w:r>
      <w:r w:rsidRPr="007525CD">
        <w:rPr>
          <w:rFonts w:ascii="Times New Roman" w:hAnsi="Times New Roman" w:cs="Times New Roman"/>
          <w:color w:val="000000"/>
          <w:sz w:val="28"/>
          <w:szCs w:val="28"/>
          <w:lang w:eastAsia="ru-RU"/>
        </w:rPr>
        <w:t xml:space="preserve"> прийом використовують також при прокатці товстолистових шаруватих металів з метою зниження обтиснення, необхідного для забезпечення міцного з'єднання.</w:t>
      </w: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p>
    <w:p w:rsidR="0062116F" w:rsidRPr="00D01C1A" w:rsidRDefault="0075013F" w:rsidP="00D01C1A">
      <w:pPr>
        <w:shd w:val="clear" w:color="auto" w:fill="FFFFFF"/>
        <w:spacing w:after="0" w:line="240" w:lineRule="auto"/>
        <w:ind w:firstLine="709"/>
        <w:rPr>
          <w:rFonts w:ascii="Times New Roman" w:hAnsi="Times New Roman" w:cs="Times New Roman"/>
          <w:caps/>
          <w:color w:val="000000"/>
          <w:sz w:val="28"/>
          <w:szCs w:val="28"/>
          <w:lang w:eastAsia="ru-RU"/>
        </w:rPr>
      </w:pPr>
      <w:r w:rsidRPr="00D01C1A">
        <w:rPr>
          <w:rFonts w:ascii="Times New Roman" w:hAnsi="Times New Roman" w:cs="Times New Roman"/>
          <w:caps/>
          <w:color w:val="000000"/>
          <w:sz w:val="28"/>
          <w:szCs w:val="28"/>
          <w:lang w:eastAsia="ru-RU"/>
        </w:rPr>
        <w:t xml:space="preserve">2.4 </w:t>
      </w:r>
      <w:r w:rsidR="00F61EA5" w:rsidRPr="00D01C1A">
        <w:rPr>
          <w:rFonts w:ascii="Times New Roman" w:hAnsi="Times New Roman" w:cs="Times New Roman"/>
          <w:color w:val="000000"/>
          <w:sz w:val="28"/>
          <w:szCs w:val="28"/>
          <w:lang w:eastAsia="ru-RU"/>
        </w:rPr>
        <w:t xml:space="preserve">Схеми укладання складових біметалу й конструкцій </w:t>
      </w:r>
      <w:r w:rsidR="00D01C1A" w:rsidRPr="00D01C1A">
        <w:rPr>
          <w:rFonts w:ascii="Times New Roman" w:hAnsi="Times New Roman" w:cs="Times New Roman"/>
          <w:color w:val="000000"/>
          <w:sz w:val="28"/>
          <w:szCs w:val="28"/>
          <w:lang w:eastAsia="ru-RU"/>
        </w:rPr>
        <w:t>пакетів</w:t>
      </w: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 xml:space="preserve">На </w:t>
      </w:r>
      <w:r w:rsidR="00647D6C">
        <w:rPr>
          <w:rFonts w:ascii="Times New Roman" w:hAnsi="Times New Roman" w:cs="Times New Roman"/>
          <w:color w:val="000000"/>
          <w:sz w:val="28"/>
          <w:szCs w:val="28"/>
          <w:lang w:eastAsia="ru-RU"/>
        </w:rPr>
        <w:t>рисунку</w:t>
      </w:r>
      <w:r w:rsidR="00E16383" w:rsidRPr="007525CD">
        <w:rPr>
          <w:rFonts w:ascii="Times New Roman" w:hAnsi="Times New Roman" w:cs="Times New Roman"/>
          <w:color w:val="000000"/>
          <w:sz w:val="28"/>
          <w:szCs w:val="28"/>
          <w:lang w:eastAsia="ru-RU"/>
        </w:rPr>
        <w:t xml:space="preserve"> 2.2</w:t>
      </w:r>
      <w:r w:rsidRPr="007525CD">
        <w:rPr>
          <w:rFonts w:ascii="Times New Roman" w:hAnsi="Times New Roman" w:cs="Times New Roman"/>
          <w:color w:val="000000"/>
          <w:sz w:val="28"/>
          <w:szCs w:val="28"/>
          <w:lang w:eastAsia="ru-RU"/>
        </w:rPr>
        <w:t xml:space="preserve"> </w:t>
      </w:r>
      <w:r w:rsidR="00F61EA5" w:rsidRPr="007525CD">
        <w:rPr>
          <w:rFonts w:ascii="Times New Roman" w:hAnsi="Times New Roman" w:cs="Times New Roman"/>
          <w:color w:val="000000"/>
          <w:sz w:val="28"/>
          <w:szCs w:val="28"/>
          <w:lang w:eastAsia="ru-RU"/>
        </w:rPr>
        <w:t xml:space="preserve">наведені схеми укладання складових біметалу в пакети для прокатки </w:t>
      </w:r>
      <w:r w:rsidR="00420220" w:rsidRPr="007525CD">
        <w:rPr>
          <w:rFonts w:ascii="Times New Roman" w:hAnsi="Times New Roman" w:cs="Times New Roman"/>
          <w:color w:val="000000"/>
          <w:sz w:val="28"/>
          <w:szCs w:val="28"/>
          <w:lang w:eastAsia="ru-RU"/>
        </w:rPr>
        <w:t>дво</w:t>
      </w:r>
      <w:r w:rsidR="00F61EA5" w:rsidRPr="007525CD">
        <w:rPr>
          <w:rFonts w:ascii="Times New Roman" w:hAnsi="Times New Roman" w:cs="Times New Roman"/>
          <w:color w:val="000000"/>
          <w:sz w:val="28"/>
          <w:szCs w:val="28"/>
          <w:lang w:eastAsia="ru-RU"/>
        </w:rPr>
        <w:t>- і тришарових листів</w:t>
      </w:r>
      <w:r w:rsidRPr="007525CD">
        <w:rPr>
          <w:rFonts w:ascii="Times New Roman" w:hAnsi="Times New Roman" w:cs="Times New Roman"/>
          <w:color w:val="000000"/>
          <w:sz w:val="28"/>
          <w:szCs w:val="28"/>
          <w:lang w:eastAsia="ru-RU"/>
        </w:rPr>
        <w:t>.</w:t>
      </w:r>
    </w:p>
    <w:p w:rsidR="0062116F" w:rsidRPr="007525CD" w:rsidRDefault="0062116F" w:rsidP="00A84C59">
      <w:pPr>
        <w:shd w:val="clear" w:color="auto" w:fill="FFFFFF"/>
        <w:spacing w:after="0" w:line="240" w:lineRule="auto"/>
        <w:ind w:firstLine="709"/>
        <w:jc w:val="center"/>
        <w:rPr>
          <w:rFonts w:ascii="Times New Roman" w:hAnsi="Times New Roman" w:cs="Times New Roman"/>
          <w:color w:val="000000"/>
          <w:sz w:val="28"/>
          <w:szCs w:val="28"/>
          <w:lang w:eastAsia="ru-RU"/>
        </w:rPr>
      </w:pPr>
    </w:p>
    <w:p w:rsidR="0062116F" w:rsidRPr="007525CD" w:rsidRDefault="0062116F" w:rsidP="00A84C59">
      <w:pPr>
        <w:shd w:val="clear" w:color="auto" w:fill="FFFFFF"/>
        <w:spacing w:after="0" w:line="240" w:lineRule="auto"/>
        <w:ind w:firstLine="709"/>
        <w:jc w:val="center"/>
        <w:rPr>
          <w:rFonts w:ascii="Times New Roman" w:hAnsi="Times New Roman" w:cs="Times New Roman"/>
          <w:color w:val="000000"/>
          <w:sz w:val="28"/>
          <w:szCs w:val="28"/>
          <w:lang w:eastAsia="ru-RU"/>
        </w:rPr>
      </w:pPr>
      <w:r w:rsidRPr="007525CD">
        <w:rPr>
          <w:noProof/>
          <w:sz w:val="24"/>
          <w:szCs w:val="24"/>
          <w:lang w:val="ru-RU" w:eastAsia="ru-RU"/>
        </w:rPr>
        <w:drawing>
          <wp:inline distT="0" distB="0" distL="0" distR="0">
            <wp:extent cx="2544445" cy="2401570"/>
            <wp:effectExtent l="19050" t="0" r="8255"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grayscl/>
                      <a:lum bright="14000" contrast="19000"/>
                    </a:blip>
                    <a:srcRect/>
                    <a:stretch>
                      <a:fillRect/>
                    </a:stretch>
                  </pic:blipFill>
                  <pic:spPr bwMode="auto">
                    <a:xfrm>
                      <a:off x="0" y="0"/>
                      <a:ext cx="2544445" cy="2401570"/>
                    </a:xfrm>
                    <a:prstGeom prst="rect">
                      <a:avLst/>
                    </a:prstGeom>
                    <a:noFill/>
                    <a:ln w="9525">
                      <a:noFill/>
                      <a:miter lim="800000"/>
                      <a:headEnd/>
                      <a:tailEnd/>
                    </a:ln>
                  </pic:spPr>
                </pic:pic>
              </a:graphicData>
            </a:graphic>
          </wp:inline>
        </w:drawing>
      </w:r>
    </w:p>
    <w:p w:rsidR="0062116F" w:rsidRDefault="0062116F" w:rsidP="00A84C59">
      <w:pPr>
        <w:shd w:val="clear" w:color="auto" w:fill="FFFFFF"/>
        <w:spacing w:after="0" w:line="240" w:lineRule="auto"/>
        <w:ind w:firstLine="709"/>
        <w:jc w:val="center"/>
        <w:rPr>
          <w:rFonts w:ascii="Times New Roman" w:hAnsi="Times New Roman" w:cs="Times New Roman"/>
          <w:color w:val="000000"/>
          <w:sz w:val="28"/>
          <w:szCs w:val="28"/>
          <w:lang w:eastAsia="ru-RU"/>
        </w:rPr>
      </w:pPr>
    </w:p>
    <w:p w:rsidR="00647D6C" w:rsidRPr="007525CD" w:rsidRDefault="00647D6C" w:rsidP="00647D6C">
      <w:pPr>
        <w:spacing w:after="0" w:line="240" w:lineRule="auto"/>
        <w:ind w:firstLine="709"/>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 xml:space="preserve">а - несиметричний двошаровий пакет; б - симетричний подвійний пакет; </w:t>
      </w:r>
    </w:p>
    <w:p w:rsidR="00647D6C" w:rsidRPr="007525CD" w:rsidRDefault="00647D6C" w:rsidP="00647D6C">
      <w:pPr>
        <w:spacing w:after="0" w:line="240" w:lineRule="auto"/>
        <w:ind w:firstLine="709"/>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в - несиметричний пакет зі сполучним підшаром; г  - симетричний подвійний пакет зі сполучним підшаром; д, е - тришарові симетричні пакети без сполучного підшару і з підшаром відповідно; ж - семишаровий симетричний пакет для одержання одного тришарового і дво двошарових листів; 1 - основний шар; 2 - плакуючий шар; 3 - розділювальний підшар; 4 - сполучний підшар.</w:t>
      </w:r>
    </w:p>
    <w:p w:rsidR="00F61EA5" w:rsidRPr="007525CD" w:rsidRDefault="00647D6C" w:rsidP="00647D6C">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Рисунок</w:t>
      </w:r>
      <w:r w:rsidR="0062116F" w:rsidRPr="007525CD">
        <w:rPr>
          <w:rFonts w:ascii="Times New Roman" w:hAnsi="Times New Roman" w:cs="Times New Roman"/>
          <w:sz w:val="28"/>
          <w:szCs w:val="28"/>
          <w:lang w:eastAsia="ru-RU"/>
        </w:rPr>
        <w:t xml:space="preserve"> </w:t>
      </w:r>
      <w:r w:rsidR="00E16383" w:rsidRPr="007525CD">
        <w:rPr>
          <w:rFonts w:ascii="Times New Roman" w:hAnsi="Times New Roman" w:cs="Times New Roman"/>
          <w:sz w:val="28"/>
          <w:szCs w:val="28"/>
          <w:lang w:eastAsia="ru-RU"/>
        </w:rPr>
        <w:t>2.2</w:t>
      </w:r>
      <w:r>
        <w:rPr>
          <w:rFonts w:ascii="Times New Roman" w:hAnsi="Times New Roman" w:cs="Times New Roman"/>
          <w:sz w:val="28"/>
          <w:szCs w:val="28"/>
          <w:lang w:eastAsia="ru-RU"/>
        </w:rPr>
        <w:t xml:space="preserve"> -</w:t>
      </w:r>
      <w:r w:rsidR="0062116F" w:rsidRPr="007525CD">
        <w:rPr>
          <w:rFonts w:ascii="Times New Roman" w:hAnsi="Times New Roman" w:cs="Times New Roman"/>
          <w:sz w:val="28"/>
          <w:szCs w:val="28"/>
          <w:lang w:eastAsia="ru-RU"/>
        </w:rPr>
        <w:t xml:space="preserve"> </w:t>
      </w:r>
      <w:r w:rsidR="00F61EA5" w:rsidRPr="007525CD">
        <w:rPr>
          <w:rFonts w:ascii="Times New Roman" w:hAnsi="Times New Roman" w:cs="Times New Roman"/>
          <w:sz w:val="28"/>
          <w:szCs w:val="28"/>
          <w:lang w:eastAsia="ru-RU"/>
        </w:rPr>
        <w:t xml:space="preserve">Схеми укладання складових шаруватих металів у пакети для наступної прокатки </w:t>
      </w:r>
      <w:r w:rsidR="00420220" w:rsidRPr="007525CD">
        <w:rPr>
          <w:rFonts w:ascii="Times New Roman" w:hAnsi="Times New Roman" w:cs="Times New Roman"/>
          <w:sz w:val="28"/>
          <w:szCs w:val="28"/>
          <w:lang w:eastAsia="ru-RU"/>
        </w:rPr>
        <w:t>дво</w:t>
      </w:r>
      <w:r>
        <w:rPr>
          <w:rFonts w:ascii="Times New Roman" w:hAnsi="Times New Roman" w:cs="Times New Roman"/>
          <w:sz w:val="28"/>
          <w:szCs w:val="28"/>
          <w:lang w:eastAsia="ru-RU"/>
        </w:rPr>
        <w:t>- і тришарових листів</w:t>
      </w:r>
    </w:p>
    <w:p w:rsidR="0062116F" w:rsidRPr="007525CD" w:rsidRDefault="0062116F" w:rsidP="00A84C59">
      <w:pPr>
        <w:spacing w:after="0" w:line="240" w:lineRule="auto"/>
        <w:ind w:firstLine="709"/>
        <w:jc w:val="center"/>
        <w:rPr>
          <w:rFonts w:ascii="Times New Roman" w:hAnsi="Times New Roman" w:cs="Times New Roman"/>
          <w:sz w:val="28"/>
          <w:szCs w:val="28"/>
          <w:lang w:eastAsia="ru-RU"/>
        </w:rPr>
      </w:pPr>
    </w:p>
    <w:p w:rsidR="0062116F" w:rsidRPr="007525CD" w:rsidRDefault="00F61EA5"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При одержанні двошарових композицій використовують несиметричні пакети (</w:t>
      </w:r>
      <w:r w:rsidR="00647D6C">
        <w:rPr>
          <w:rFonts w:ascii="Times New Roman" w:hAnsi="Times New Roman" w:cs="Times New Roman"/>
          <w:color w:val="000000"/>
          <w:sz w:val="28"/>
          <w:szCs w:val="28"/>
          <w:lang w:eastAsia="ru-RU"/>
        </w:rPr>
        <w:t>рисунок</w:t>
      </w:r>
      <w:r w:rsidRPr="007525CD">
        <w:rPr>
          <w:rFonts w:ascii="Times New Roman" w:hAnsi="Times New Roman" w:cs="Times New Roman"/>
          <w:color w:val="000000"/>
          <w:sz w:val="28"/>
          <w:szCs w:val="28"/>
          <w:lang w:eastAsia="ru-RU"/>
        </w:rPr>
        <w:t xml:space="preserve"> </w:t>
      </w:r>
      <w:r w:rsidR="00E16383" w:rsidRPr="007525CD">
        <w:rPr>
          <w:rFonts w:ascii="Times New Roman" w:hAnsi="Times New Roman" w:cs="Times New Roman"/>
          <w:color w:val="000000"/>
          <w:sz w:val="28"/>
          <w:szCs w:val="28"/>
          <w:lang w:eastAsia="ru-RU"/>
        </w:rPr>
        <w:t>2.2</w:t>
      </w:r>
      <w:r w:rsidRPr="007525CD">
        <w:rPr>
          <w:rFonts w:ascii="Times New Roman" w:hAnsi="Times New Roman" w:cs="Times New Roman"/>
          <w:color w:val="000000"/>
          <w:sz w:val="28"/>
          <w:szCs w:val="28"/>
          <w:lang w:eastAsia="ru-RU"/>
        </w:rPr>
        <w:t xml:space="preserve">,а), складені з основного, </w:t>
      </w:r>
      <w:r w:rsidR="00D65675" w:rsidRPr="007525CD">
        <w:rPr>
          <w:rFonts w:ascii="Times New Roman" w:hAnsi="Times New Roman" w:cs="Times New Roman"/>
          <w:color w:val="000000"/>
          <w:sz w:val="28"/>
          <w:szCs w:val="28"/>
          <w:lang w:eastAsia="ru-RU"/>
        </w:rPr>
        <w:t>й плакуючого</w:t>
      </w:r>
      <w:r w:rsidRPr="007525CD">
        <w:rPr>
          <w:rFonts w:ascii="Times New Roman" w:hAnsi="Times New Roman" w:cs="Times New Roman"/>
          <w:color w:val="000000"/>
          <w:sz w:val="28"/>
          <w:szCs w:val="28"/>
          <w:lang w:eastAsia="ru-RU"/>
        </w:rPr>
        <w:t xml:space="preserve"> шарів, а також подвійні (парні) симетричні пакети (</w:t>
      </w:r>
      <w:r w:rsidR="00647D6C">
        <w:rPr>
          <w:rFonts w:ascii="Times New Roman" w:hAnsi="Times New Roman" w:cs="Times New Roman"/>
          <w:color w:val="000000"/>
          <w:sz w:val="28"/>
          <w:szCs w:val="28"/>
          <w:lang w:eastAsia="ru-RU"/>
        </w:rPr>
        <w:t>рисунок</w:t>
      </w:r>
      <w:r w:rsidRPr="007525CD">
        <w:rPr>
          <w:rFonts w:ascii="Times New Roman" w:hAnsi="Times New Roman" w:cs="Times New Roman"/>
          <w:color w:val="000000"/>
          <w:sz w:val="28"/>
          <w:szCs w:val="28"/>
          <w:lang w:eastAsia="ru-RU"/>
        </w:rPr>
        <w:t xml:space="preserve"> </w:t>
      </w:r>
      <w:r w:rsidR="00E16383" w:rsidRPr="007525CD">
        <w:rPr>
          <w:rFonts w:ascii="Times New Roman" w:hAnsi="Times New Roman" w:cs="Times New Roman"/>
          <w:color w:val="000000"/>
          <w:sz w:val="28"/>
          <w:szCs w:val="28"/>
          <w:lang w:eastAsia="ru-RU"/>
        </w:rPr>
        <w:t>2.2</w:t>
      </w:r>
      <w:r w:rsidRPr="007525CD">
        <w:rPr>
          <w:rFonts w:ascii="Times New Roman" w:hAnsi="Times New Roman" w:cs="Times New Roman"/>
          <w:color w:val="000000"/>
          <w:sz w:val="28"/>
          <w:szCs w:val="28"/>
          <w:lang w:eastAsia="ru-RU"/>
        </w:rPr>
        <w:t>,</w:t>
      </w:r>
      <w:r w:rsidR="00E16383" w:rsidRPr="007525CD">
        <w:rPr>
          <w:rFonts w:ascii="Times New Roman" w:hAnsi="Times New Roman" w:cs="Times New Roman"/>
          <w:color w:val="000000"/>
          <w:sz w:val="28"/>
          <w:szCs w:val="28"/>
          <w:lang w:eastAsia="ru-RU"/>
        </w:rPr>
        <w:t xml:space="preserve"> </w:t>
      </w:r>
      <w:r w:rsidRPr="007525CD">
        <w:rPr>
          <w:rFonts w:ascii="Times New Roman" w:hAnsi="Times New Roman" w:cs="Times New Roman"/>
          <w:color w:val="000000"/>
          <w:sz w:val="28"/>
          <w:szCs w:val="28"/>
          <w:lang w:eastAsia="ru-RU"/>
        </w:rPr>
        <w:t xml:space="preserve">б). В останньому випадку одночасно одержують два біметалічні </w:t>
      </w:r>
      <w:r w:rsidR="00D65675" w:rsidRPr="007525CD">
        <w:rPr>
          <w:rFonts w:ascii="Times New Roman" w:hAnsi="Times New Roman" w:cs="Times New Roman"/>
          <w:color w:val="000000"/>
          <w:sz w:val="28"/>
          <w:szCs w:val="28"/>
          <w:lang w:eastAsia="ru-RU"/>
        </w:rPr>
        <w:t>л</w:t>
      </w:r>
      <w:r w:rsidRPr="007525CD">
        <w:rPr>
          <w:rFonts w:ascii="Times New Roman" w:hAnsi="Times New Roman" w:cs="Times New Roman"/>
          <w:color w:val="000000"/>
          <w:sz w:val="28"/>
          <w:szCs w:val="28"/>
          <w:lang w:eastAsia="ru-RU"/>
        </w:rPr>
        <w:t>исти, ізольован</w:t>
      </w:r>
      <w:r w:rsidR="00D65675" w:rsidRPr="007525CD">
        <w:rPr>
          <w:rFonts w:ascii="Times New Roman" w:hAnsi="Times New Roman" w:cs="Times New Roman"/>
          <w:color w:val="000000"/>
          <w:sz w:val="28"/>
          <w:szCs w:val="28"/>
          <w:lang w:eastAsia="ru-RU"/>
        </w:rPr>
        <w:t>і</w:t>
      </w:r>
      <w:r w:rsidRPr="007525CD">
        <w:rPr>
          <w:rFonts w:ascii="Times New Roman" w:hAnsi="Times New Roman" w:cs="Times New Roman"/>
          <w:color w:val="000000"/>
          <w:sz w:val="28"/>
          <w:szCs w:val="28"/>
          <w:lang w:eastAsia="ru-RU"/>
        </w:rPr>
        <w:t xml:space="preserve"> </w:t>
      </w:r>
      <w:r w:rsidR="00D65675" w:rsidRPr="007525CD">
        <w:rPr>
          <w:rFonts w:ascii="Times New Roman" w:hAnsi="Times New Roman" w:cs="Times New Roman"/>
          <w:color w:val="000000"/>
          <w:sz w:val="28"/>
          <w:szCs w:val="28"/>
          <w:lang w:eastAsia="ru-RU"/>
        </w:rPr>
        <w:t xml:space="preserve">один від одного </w:t>
      </w:r>
      <w:r w:rsidRPr="007525CD">
        <w:rPr>
          <w:rFonts w:ascii="Times New Roman" w:hAnsi="Times New Roman" w:cs="Times New Roman"/>
          <w:color w:val="000000"/>
          <w:sz w:val="28"/>
          <w:szCs w:val="28"/>
          <w:lang w:eastAsia="ru-RU"/>
        </w:rPr>
        <w:t xml:space="preserve">прошарком, який запобігає зварюванню </w:t>
      </w:r>
      <w:r w:rsidR="00DD2B0A" w:rsidRPr="007525CD">
        <w:rPr>
          <w:rFonts w:ascii="Times New Roman" w:hAnsi="Times New Roman" w:cs="Times New Roman"/>
          <w:color w:val="000000"/>
          <w:sz w:val="28"/>
          <w:szCs w:val="28"/>
          <w:lang w:eastAsia="ru-RU"/>
        </w:rPr>
        <w:t>однойменних</w:t>
      </w:r>
      <w:r w:rsidRPr="007525CD">
        <w:rPr>
          <w:rFonts w:ascii="Times New Roman" w:hAnsi="Times New Roman" w:cs="Times New Roman"/>
          <w:color w:val="000000"/>
          <w:sz w:val="28"/>
          <w:szCs w:val="28"/>
          <w:lang w:eastAsia="ru-RU"/>
        </w:rPr>
        <w:t xml:space="preserve"> складових при прокатці. </w:t>
      </w:r>
      <w:r w:rsidR="00647D6C">
        <w:rPr>
          <w:rFonts w:ascii="Times New Roman" w:hAnsi="Times New Roman" w:cs="Times New Roman"/>
          <w:color w:val="000000"/>
          <w:sz w:val="28"/>
          <w:szCs w:val="28"/>
          <w:lang w:eastAsia="ru-RU"/>
        </w:rPr>
        <w:t>На рисунку</w:t>
      </w:r>
      <w:r w:rsidRPr="007525CD">
        <w:rPr>
          <w:rFonts w:ascii="Times New Roman" w:hAnsi="Times New Roman" w:cs="Times New Roman"/>
          <w:color w:val="000000"/>
          <w:sz w:val="28"/>
          <w:szCs w:val="28"/>
          <w:lang w:eastAsia="ru-RU"/>
        </w:rPr>
        <w:t xml:space="preserve"> </w:t>
      </w:r>
      <w:r w:rsidR="00E16383" w:rsidRPr="007525CD">
        <w:rPr>
          <w:rFonts w:ascii="Times New Roman" w:hAnsi="Times New Roman" w:cs="Times New Roman"/>
          <w:color w:val="000000"/>
          <w:sz w:val="28"/>
          <w:szCs w:val="28"/>
          <w:lang w:eastAsia="ru-RU"/>
        </w:rPr>
        <w:t>2.2</w:t>
      </w:r>
      <w:r w:rsidRPr="007525CD">
        <w:rPr>
          <w:rFonts w:ascii="Times New Roman" w:hAnsi="Times New Roman" w:cs="Times New Roman"/>
          <w:color w:val="000000"/>
          <w:sz w:val="28"/>
          <w:szCs w:val="28"/>
          <w:lang w:eastAsia="ru-RU"/>
        </w:rPr>
        <w:t xml:space="preserve">, в, г наведені схеми пакетів з підшаром. Для одержання листів із </w:t>
      </w:r>
      <w:r w:rsidRPr="007525CD">
        <w:rPr>
          <w:rFonts w:ascii="Times New Roman" w:hAnsi="Times New Roman" w:cs="Times New Roman"/>
          <w:color w:val="000000"/>
          <w:sz w:val="28"/>
          <w:szCs w:val="28"/>
          <w:lang w:eastAsia="ru-RU"/>
        </w:rPr>
        <w:lastRenderedPageBreak/>
        <w:t>двостороннім плакуванням застосовують прокатку симетричних тришарових пакетів без підшару (</w:t>
      </w:r>
      <w:r w:rsidR="00647D6C">
        <w:rPr>
          <w:rFonts w:ascii="Times New Roman" w:hAnsi="Times New Roman" w:cs="Times New Roman"/>
          <w:color w:val="000000"/>
          <w:sz w:val="28"/>
          <w:szCs w:val="28"/>
          <w:lang w:eastAsia="ru-RU"/>
        </w:rPr>
        <w:t>рисунок</w:t>
      </w:r>
      <w:r w:rsidR="00E16383" w:rsidRPr="007525CD">
        <w:rPr>
          <w:rFonts w:ascii="Times New Roman" w:hAnsi="Times New Roman" w:cs="Times New Roman"/>
          <w:color w:val="000000"/>
          <w:sz w:val="28"/>
          <w:szCs w:val="28"/>
          <w:lang w:eastAsia="ru-RU"/>
        </w:rPr>
        <w:t xml:space="preserve"> 2.2</w:t>
      </w:r>
      <w:r w:rsidRPr="007525CD">
        <w:rPr>
          <w:rFonts w:ascii="Times New Roman" w:hAnsi="Times New Roman" w:cs="Times New Roman"/>
          <w:color w:val="000000"/>
          <w:sz w:val="28"/>
          <w:szCs w:val="28"/>
          <w:lang w:eastAsia="ru-RU"/>
        </w:rPr>
        <w:t>, д) і з підшаром (</w:t>
      </w:r>
      <w:r w:rsidR="00647D6C">
        <w:rPr>
          <w:rFonts w:ascii="Times New Roman" w:hAnsi="Times New Roman" w:cs="Times New Roman"/>
          <w:color w:val="000000"/>
          <w:sz w:val="28"/>
          <w:szCs w:val="28"/>
          <w:lang w:eastAsia="ru-RU"/>
        </w:rPr>
        <w:t>рисунок</w:t>
      </w:r>
      <w:r w:rsidR="00E16383" w:rsidRPr="007525CD">
        <w:rPr>
          <w:rFonts w:ascii="Times New Roman" w:hAnsi="Times New Roman" w:cs="Times New Roman"/>
          <w:color w:val="000000"/>
          <w:sz w:val="28"/>
          <w:szCs w:val="28"/>
          <w:lang w:eastAsia="ru-RU"/>
        </w:rPr>
        <w:t xml:space="preserve"> 2.2</w:t>
      </w:r>
      <w:r w:rsidRPr="007525CD">
        <w:rPr>
          <w:rFonts w:ascii="Times New Roman" w:hAnsi="Times New Roman" w:cs="Times New Roman"/>
          <w:color w:val="000000"/>
          <w:sz w:val="28"/>
          <w:szCs w:val="28"/>
          <w:lang w:eastAsia="ru-RU"/>
        </w:rPr>
        <w:t>, е).</w:t>
      </w:r>
    </w:p>
    <w:p w:rsidR="00D65675" w:rsidRPr="007525CD" w:rsidRDefault="00D65675"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За допомогою прокатки семишарових симетричних пакетів можна одночасно одержувати тришаровий і два двошарові листи (</w:t>
      </w:r>
      <w:r w:rsidR="00647D6C">
        <w:rPr>
          <w:rFonts w:ascii="Times New Roman" w:hAnsi="Times New Roman" w:cs="Times New Roman"/>
          <w:color w:val="000000"/>
          <w:sz w:val="28"/>
          <w:szCs w:val="28"/>
          <w:lang w:eastAsia="ru-RU"/>
        </w:rPr>
        <w:t>рисунок</w:t>
      </w:r>
      <w:r w:rsidR="00E16383" w:rsidRPr="007525CD">
        <w:rPr>
          <w:rFonts w:ascii="Times New Roman" w:hAnsi="Times New Roman" w:cs="Times New Roman"/>
          <w:color w:val="000000"/>
          <w:sz w:val="28"/>
          <w:szCs w:val="28"/>
          <w:lang w:eastAsia="ru-RU"/>
        </w:rPr>
        <w:t xml:space="preserve"> 2.2</w:t>
      </w:r>
      <w:r w:rsidRPr="007525CD">
        <w:rPr>
          <w:rFonts w:ascii="Times New Roman" w:hAnsi="Times New Roman" w:cs="Times New Roman"/>
          <w:color w:val="000000"/>
          <w:sz w:val="28"/>
          <w:szCs w:val="28"/>
          <w:lang w:eastAsia="ru-RU"/>
        </w:rPr>
        <w:t xml:space="preserve">, ж). При застосуванні симетричних пакетів зменшуються й навіть повністю виключаються вигин і </w:t>
      </w:r>
      <w:r w:rsidR="00F703A3" w:rsidRPr="007525CD">
        <w:rPr>
          <w:rFonts w:ascii="Times New Roman" w:hAnsi="Times New Roman" w:cs="Times New Roman"/>
          <w:color w:val="000000"/>
          <w:sz w:val="28"/>
          <w:szCs w:val="28"/>
          <w:lang w:eastAsia="ru-RU"/>
        </w:rPr>
        <w:t>короблення</w:t>
      </w:r>
      <w:r w:rsidRPr="007525CD">
        <w:rPr>
          <w:rFonts w:ascii="Times New Roman" w:hAnsi="Times New Roman" w:cs="Times New Roman"/>
          <w:color w:val="000000"/>
          <w:sz w:val="28"/>
          <w:szCs w:val="28"/>
          <w:lang w:eastAsia="ru-RU"/>
        </w:rPr>
        <w:t xml:space="preserve"> шаруватого металу при термічній обробці й прокатці. При прокатці несиметричних пакетів через відмінність в опорі деформації шарів неминучі вигин шаруватого металу, а часом і руйнування пакет</w:t>
      </w:r>
      <w:r w:rsidR="008D221C" w:rsidRPr="007525CD">
        <w:rPr>
          <w:rFonts w:ascii="Times New Roman" w:hAnsi="Times New Roman" w:cs="Times New Roman"/>
          <w:color w:val="000000"/>
          <w:sz w:val="28"/>
          <w:szCs w:val="28"/>
          <w:lang w:eastAsia="ru-RU"/>
        </w:rPr>
        <w:t>у</w:t>
      </w:r>
      <w:r w:rsidRPr="007525CD">
        <w:rPr>
          <w:rFonts w:ascii="Times New Roman" w:hAnsi="Times New Roman" w:cs="Times New Roman"/>
          <w:color w:val="000000"/>
          <w:sz w:val="28"/>
          <w:szCs w:val="28"/>
          <w:lang w:eastAsia="ru-RU"/>
        </w:rPr>
        <w:t>.</w:t>
      </w:r>
    </w:p>
    <w:p w:rsidR="009835E9" w:rsidRPr="007525CD" w:rsidRDefault="009835E9"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Конструкції пакетів різняться не тільки схемою укладання складових, але й способом їх з'єднання, що забезпечу</w:t>
      </w:r>
      <w:r w:rsidR="00737072" w:rsidRPr="007525CD">
        <w:rPr>
          <w:rFonts w:ascii="Times New Roman" w:hAnsi="Times New Roman" w:cs="Times New Roman"/>
          <w:color w:val="000000"/>
          <w:sz w:val="28"/>
          <w:szCs w:val="28"/>
          <w:lang w:eastAsia="ru-RU"/>
        </w:rPr>
        <w:t>є</w:t>
      </w:r>
      <w:r w:rsidRPr="007525CD">
        <w:rPr>
          <w:rFonts w:ascii="Times New Roman" w:hAnsi="Times New Roman" w:cs="Times New Roman"/>
          <w:color w:val="000000"/>
          <w:sz w:val="28"/>
          <w:szCs w:val="28"/>
          <w:lang w:eastAsia="ru-RU"/>
        </w:rPr>
        <w:t xml:space="preserve"> міцність і герметичність при нагріванні </w:t>
      </w:r>
      <w:r w:rsidR="00737072" w:rsidRPr="007525CD">
        <w:rPr>
          <w:rFonts w:ascii="Times New Roman" w:hAnsi="Times New Roman" w:cs="Times New Roman"/>
          <w:color w:val="000000"/>
          <w:sz w:val="28"/>
          <w:szCs w:val="28"/>
          <w:lang w:eastAsia="ru-RU"/>
        </w:rPr>
        <w:t>і</w:t>
      </w:r>
      <w:r w:rsidRPr="007525CD">
        <w:rPr>
          <w:rFonts w:ascii="Times New Roman" w:hAnsi="Times New Roman" w:cs="Times New Roman"/>
          <w:color w:val="000000"/>
          <w:sz w:val="28"/>
          <w:szCs w:val="28"/>
          <w:lang w:eastAsia="ru-RU"/>
        </w:rPr>
        <w:t xml:space="preserve"> прокатці.</w:t>
      </w:r>
    </w:p>
    <w:p w:rsidR="00737072" w:rsidRPr="007525CD" w:rsidRDefault="00E16383"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 xml:space="preserve">При холодній прокатці </w:t>
      </w:r>
      <w:r w:rsidR="00BB6FC0" w:rsidRPr="007525CD">
        <w:rPr>
          <w:rFonts w:ascii="Times New Roman" w:hAnsi="Times New Roman" w:cs="Times New Roman"/>
          <w:color w:val="000000"/>
          <w:sz w:val="28"/>
          <w:szCs w:val="28"/>
          <w:lang w:eastAsia="ru-RU"/>
        </w:rPr>
        <w:t>шаруватих</w:t>
      </w:r>
      <w:r w:rsidRPr="007525CD">
        <w:rPr>
          <w:rFonts w:ascii="Times New Roman" w:hAnsi="Times New Roman" w:cs="Times New Roman"/>
          <w:color w:val="000000"/>
          <w:sz w:val="28"/>
          <w:szCs w:val="28"/>
          <w:lang w:eastAsia="ru-RU"/>
        </w:rPr>
        <w:t xml:space="preserve"> металів не потріб</w:t>
      </w:r>
      <w:r w:rsidR="00737072" w:rsidRPr="007525CD">
        <w:rPr>
          <w:rFonts w:ascii="Times New Roman" w:hAnsi="Times New Roman" w:cs="Times New Roman"/>
          <w:color w:val="000000"/>
          <w:sz w:val="28"/>
          <w:szCs w:val="28"/>
          <w:lang w:eastAsia="ru-RU"/>
        </w:rPr>
        <w:t>е</w:t>
      </w:r>
      <w:r w:rsidRPr="007525CD">
        <w:rPr>
          <w:rFonts w:ascii="Times New Roman" w:hAnsi="Times New Roman" w:cs="Times New Roman"/>
          <w:color w:val="000000"/>
          <w:sz w:val="28"/>
          <w:szCs w:val="28"/>
          <w:lang w:eastAsia="ru-RU"/>
        </w:rPr>
        <w:t xml:space="preserve">н </w:t>
      </w:r>
      <w:r w:rsidR="00737072" w:rsidRPr="007525CD">
        <w:rPr>
          <w:rFonts w:ascii="Times New Roman" w:hAnsi="Times New Roman" w:cs="Times New Roman"/>
          <w:color w:val="000000"/>
          <w:sz w:val="28"/>
          <w:szCs w:val="28"/>
          <w:lang w:eastAsia="ru-RU"/>
        </w:rPr>
        <w:t>захист</w:t>
      </w:r>
      <w:r w:rsidRPr="007525CD">
        <w:rPr>
          <w:rFonts w:ascii="Times New Roman" w:hAnsi="Times New Roman" w:cs="Times New Roman"/>
          <w:color w:val="000000"/>
          <w:sz w:val="28"/>
          <w:szCs w:val="28"/>
          <w:lang w:eastAsia="ru-RU"/>
        </w:rPr>
        <w:t xml:space="preserve"> контактних поверхонь від </w:t>
      </w:r>
      <w:r w:rsidR="00C0136D" w:rsidRPr="007525CD">
        <w:rPr>
          <w:rFonts w:ascii="Times New Roman" w:hAnsi="Times New Roman" w:cs="Times New Roman"/>
          <w:color w:val="000000"/>
          <w:sz w:val="28"/>
          <w:szCs w:val="28"/>
          <w:lang w:eastAsia="ru-RU"/>
        </w:rPr>
        <w:t>окислення</w:t>
      </w:r>
      <w:r w:rsidRPr="007525CD">
        <w:rPr>
          <w:rFonts w:ascii="Times New Roman" w:hAnsi="Times New Roman" w:cs="Times New Roman"/>
          <w:color w:val="000000"/>
          <w:sz w:val="28"/>
          <w:szCs w:val="28"/>
          <w:lang w:eastAsia="ru-RU"/>
        </w:rPr>
        <w:t xml:space="preserve">; це стосується </w:t>
      </w:r>
      <w:r w:rsidR="00737072" w:rsidRPr="007525CD">
        <w:rPr>
          <w:rFonts w:ascii="Times New Roman" w:hAnsi="Times New Roman" w:cs="Times New Roman"/>
          <w:color w:val="000000"/>
          <w:sz w:val="28"/>
          <w:szCs w:val="28"/>
          <w:lang w:eastAsia="ru-RU"/>
        </w:rPr>
        <w:t xml:space="preserve">також </w:t>
      </w:r>
      <w:r w:rsidRPr="007525CD">
        <w:rPr>
          <w:rFonts w:ascii="Times New Roman" w:hAnsi="Times New Roman" w:cs="Times New Roman"/>
          <w:color w:val="000000"/>
          <w:sz w:val="28"/>
          <w:szCs w:val="28"/>
          <w:lang w:eastAsia="ru-RU"/>
        </w:rPr>
        <w:t xml:space="preserve">гарячої прокатки металів, оксидна плівка яких легко руйнується й не знижує суттєво міцності з'єднання. У цьому випадку можна проводити прокатку без попереднього скріплення складових або з використанням найпростіших способів скріплення переднього кінця пакета, наприклад, за допомогою заклепок. Однак при гарячій прокатці більшості </w:t>
      </w:r>
      <w:r w:rsidR="00BB6FC0" w:rsidRPr="007525CD">
        <w:rPr>
          <w:rFonts w:ascii="Times New Roman" w:hAnsi="Times New Roman" w:cs="Times New Roman"/>
          <w:color w:val="000000"/>
          <w:sz w:val="28"/>
          <w:szCs w:val="28"/>
          <w:lang w:eastAsia="ru-RU"/>
        </w:rPr>
        <w:t>шаруватих</w:t>
      </w:r>
      <w:r w:rsidRPr="007525CD">
        <w:rPr>
          <w:rFonts w:ascii="Times New Roman" w:hAnsi="Times New Roman" w:cs="Times New Roman"/>
          <w:color w:val="000000"/>
          <w:sz w:val="28"/>
          <w:szCs w:val="28"/>
          <w:lang w:eastAsia="ru-RU"/>
        </w:rPr>
        <w:t xml:space="preserve"> металів герметизація пакета обов'язкова.</w:t>
      </w:r>
      <w:r w:rsidR="00F703A3" w:rsidRPr="007525CD">
        <w:rPr>
          <w:rFonts w:ascii="Times New Roman" w:hAnsi="Times New Roman" w:cs="Times New Roman"/>
          <w:color w:val="000000"/>
          <w:sz w:val="28"/>
          <w:szCs w:val="28"/>
          <w:lang w:eastAsia="ru-RU"/>
        </w:rPr>
        <w:t xml:space="preserve"> </w:t>
      </w:r>
    </w:p>
    <w:p w:rsidR="00E16383" w:rsidRPr="007525CD" w:rsidRDefault="00E16383"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 xml:space="preserve">Один з найбільш старих способів складання пакета невеликої товщини полягає в обгортанні пластини основи плакуючим листом. </w:t>
      </w:r>
      <w:r w:rsidR="00737072" w:rsidRPr="007525CD">
        <w:rPr>
          <w:rFonts w:ascii="Times New Roman" w:hAnsi="Times New Roman" w:cs="Times New Roman"/>
          <w:color w:val="000000"/>
          <w:sz w:val="28"/>
          <w:szCs w:val="28"/>
          <w:lang w:eastAsia="ru-RU"/>
        </w:rPr>
        <w:t>Таким чином</w:t>
      </w:r>
      <w:r w:rsidRPr="007525CD">
        <w:rPr>
          <w:rFonts w:ascii="Times New Roman" w:hAnsi="Times New Roman" w:cs="Times New Roman"/>
          <w:color w:val="000000"/>
          <w:sz w:val="28"/>
          <w:szCs w:val="28"/>
          <w:lang w:eastAsia="ru-RU"/>
        </w:rPr>
        <w:t xml:space="preserve"> ще в минулому столітті одержали біметал свинець + олово: невеликий злиток свинцю обгортали листами олова й прок</w:t>
      </w:r>
      <w:r w:rsidR="00F703A3" w:rsidRPr="007525CD">
        <w:rPr>
          <w:rFonts w:ascii="Times New Roman" w:hAnsi="Times New Roman" w:cs="Times New Roman"/>
          <w:color w:val="000000"/>
          <w:sz w:val="28"/>
          <w:szCs w:val="28"/>
          <w:lang w:eastAsia="ru-RU"/>
        </w:rPr>
        <w:t>а</w:t>
      </w:r>
      <w:r w:rsidRPr="007525CD">
        <w:rPr>
          <w:rFonts w:ascii="Times New Roman" w:hAnsi="Times New Roman" w:cs="Times New Roman"/>
          <w:color w:val="000000"/>
          <w:sz w:val="28"/>
          <w:szCs w:val="28"/>
          <w:lang w:eastAsia="ru-RU"/>
        </w:rPr>
        <w:t>тували отриманий пакет при 70 - 100</w:t>
      </w:r>
      <w:r w:rsidRPr="007525CD">
        <w:rPr>
          <w:rFonts w:ascii="Times New Roman" w:hAnsi="Times New Roman" w:cs="Times New Roman"/>
          <w:color w:val="000000"/>
          <w:sz w:val="28"/>
          <w:szCs w:val="28"/>
          <w:vertAlign w:val="superscript"/>
          <w:lang w:eastAsia="ru-RU"/>
        </w:rPr>
        <w:t>о</w:t>
      </w:r>
      <w:r w:rsidRPr="007525CD">
        <w:rPr>
          <w:rFonts w:ascii="Times New Roman" w:hAnsi="Times New Roman" w:cs="Times New Roman"/>
          <w:color w:val="000000"/>
          <w:sz w:val="28"/>
          <w:szCs w:val="28"/>
          <w:lang w:eastAsia="ru-RU"/>
        </w:rPr>
        <w:t>С. При одержанні тришарових листів томпак + сталь + томпак довгий час використовували пакети товщиною до 32 мм, що збираються за допомогою обгортання сталевої пластини томпаковою смугою (</w:t>
      </w:r>
      <w:r w:rsidR="00647D6C">
        <w:rPr>
          <w:rFonts w:ascii="Times New Roman" w:hAnsi="Times New Roman" w:cs="Times New Roman"/>
          <w:color w:val="000000"/>
          <w:sz w:val="28"/>
          <w:szCs w:val="28"/>
          <w:lang w:eastAsia="ru-RU"/>
        </w:rPr>
        <w:t>рисунок</w:t>
      </w:r>
      <w:r w:rsidRPr="007525CD">
        <w:rPr>
          <w:rFonts w:ascii="Times New Roman" w:hAnsi="Times New Roman" w:cs="Times New Roman"/>
          <w:color w:val="000000"/>
          <w:sz w:val="28"/>
          <w:szCs w:val="28"/>
          <w:lang w:eastAsia="ru-RU"/>
        </w:rPr>
        <w:t xml:space="preserve"> 2.3, а).</w:t>
      </w:r>
    </w:p>
    <w:p w:rsidR="00737072" w:rsidRPr="007525CD" w:rsidRDefault="00737072" w:rsidP="00737072">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На незакриті торці пакета надягали скоби (накладки) з тонкої сталевої стрічки. Такі пакети піддавали нагріванню у відновлювальній атмосфері до 900</w:t>
      </w:r>
      <w:r w:rsidRPr="007525CD">
        <w:rPr>
          <w:rFonts w:ascii="Times New Roman" w:hAnsi="Times New Roman" w:cs="Times New Roman"/>
          <w:color w:val="000000"/>
          <w:sz w:val="28"/>
          <w:szCs w:val="28"/>
          <w:vertAlign w:val="superscript"/>
          <w:lang w:eastAsia="ru-RU"/>
        </w:rPr>
        <w:t>о</w:t>
      </w:r>
      <w:r w:rsidRPr="007525CD">
        <w:rPr>
          <w:rFonts w:ascii="Times New Roman" w:hAnsi="Times New Roman" w:cs="Times New Roman"/>
          <w:color w:val="000000"/>
          <w:sz w:val="28"/>
          <w:szCs w:val="28"/>
          <w:lang w:eastAsia="ru-RU"/>
        </w:rPr>
        <w:t>С і наступній гарячій й холодній прокатці до товщини 0,15 - 1 мм. В наш час композицію сталь + томпак виготовляють за допомогою холодної прокатки рулонним способом.</w:t>
      </w:r>
    </w:p>
    <w:p w:rsidR="00737072" w:rsidRPr="007525CD" w:rsidRDefault="00737072" w:rsidP="00737072">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 xml:space="preserve">Для </w:t>
      </w:r>
      <w:r w:rsidR="00872DD9" w:rsidRPr="007525CD">
        <w:rPr>
          <w:rFonts w:ascii="Times New Roman" w:hAnsi="Times New Roman" w:cs="Times New Roman"/>
          <w:color w:val="000000"/>
          <w:sz w:val="28"/>
          <w:szCs w:val="28"/>
          <w:lang w:eastAsia="ru-RU"/>
        </w:rPr>
        <w:t>зборки</w:t>
      </w:r>
      <w:r w:rsidRPr="007525CD">
        <w:rPr>
          <w:rFonts w:ascii="Times New Roman" w:hAnsi="Times New Roman" w:cs="Times New Roman"/>
          <w:color w:val="000000"/>
          <w:sz w:val="28"/>
          <w:szCs w:val="28"/>
          <w:lang w:eastAsia="ru-RU"/>
        </w:rPr>
        <w:t xml:space="preserve"> пакетів з відносно товстих складових широко застосовують електрозварювання, а в окремих випадках (коли метали не піддаються зварюванню) використовують пайку. </w:t>
      </w:r>
      <w:r w:rsidR="00647D6C">
        <w:rPr>
          <w:rFonts w:ascii="Times New Roman" w:hAnsi="Times New Roman" w:cs="Times New Roman"/>
          <w:color w:val="000000"/>
          <w:sz w:val="28"/>
          <w:szCs w:val="28"/>
          <w:lang w:eastAsia="ru-RU"/>
        </w:rPr>
        <w:t>На рисунку</w:t>
      </w:r>
      <w:r w:rsidRPr="007525CD">
        <w:rPr>
          <w:rFonts w:ascii="Times New Roman" w:hAnsi="Times New Roman" w:cs="Times New Roman"/>
          <w:color w:val="000000"/>
          <w:sz w:val="28"/>
          <w:szCs w:val="28"/>
          <w:lang w:eastAsia="ru-RU"/>
        </w:rPr>
        <w:t xml:space="preserve"> </w:t>
      </w:r>
      <w:r w:rsidRPr="007525CD">
        <w:rPr>
          <w:rFonts w:ascii="Times New Roman" w:hAnsi="Times New Roman" w:cs="Times New Roman"/>
          <w:sz w:val="28"/>
          <w:szCs w:val="28"/>
          <w:lang w:eastAsia="ru-RU"/>
        </w:rPr>
        <w:t>2.3</w:t>
      </w:r>
      <w:r w:rsidRPr="007525CD">
        <w:rPr>
          <w:rFonts w:ascii="Times New Roman" w:hAnsi="Times New Roman" w:cs="Times New Roman"/>
          <w:color w:val="000000"/>
          <w:sz w:val="28"/>
          <w:szCs w:val="28"/>
          <w:lang w:eastAsia="ru-RU"/>
        </w:rPr>
        <w:t xml:space="preserve">, б показана конструкція пакета для прокатки біметалу, складові якого мають близькі коефіцієнти теплового розширення. Плакуючий шар приварений по периметру до основного шару. При прокатці біметалу по схемах, наведених </w:t>
      </w:r>
      <w:r w:rsidR="002A3B3C">
        <w:rPr>
          <w:rFonts w:ascii="Times New Roman" w:hAnsi="Times New Roman" w:cs="Times New Roman"/>
          <w:color w:val="000000"/>
          <w:sz w:val="28"/>
          <w:szCs w:val="28"/>
          <w:lang w:eastAsia="ru-RU"/>
        </w:rPr>
        <w:t>на</w:t>
      </w:r>
      <w:r w:rsidR="00647D6C">
        <w:rPr>
          <w:rFonts w:ascii="Times New Roman" w:hAnsi="Times New Roman" w:cs="Times New Roman"/>
          <w:color w:val="000000"/>
          <w:sz w:val="28"/>
          <w:szCs w:val="28"/>
          <w:lang w:eastAsia="ru-RU"/>
        </w:rPr>
        <w:t xml:space="preserve"> рисунку</w:t>
      </w:r>
      <w:r w:rsidRPr="007525CD">
        <w:rPr>
          <w:rFonts w:ascii="Times New Roman" w:hAnsi="Times New Roman" w:cs="Times New Roman"/>
          <w:color w:val="000000"/>
          <w:sz w:val="28"/>
          <w:szCs w:val="28"/>
          <w:lang w:eastAsia="ru-RU"/>
        </w:rPr>
        <w:t xml:space="preserve"> </w:t>
      </w:r>
      <w:r w:rsidRPr="007525CD">
        <w:rPr>
          <w:rFonts w:ascii="Times New Roman" w:hAnsi="Times New Roman" w:cs="Times New Roman"/>
          <w:sz w:val="28"/>
          <w:szCs w:val="28"/>
          <w:lang w:eastAsia="ru-RU"/>
        </w:rPr>
        <w:t>2.3</w:t>
      </w:r>
      <w:r w:rsidRPr="007525CD">
        <w:rPr>
          <w:rFonts w:ascii="Times New Roman" w:hAnsi="Times New Roman" w:cs="Times New Roman"/>
          <w:color w:val="000000"/>
          <w:sz w:val="28"/>
          <w:szCs w:val="28"/>
          <w:lang w:eastAsia="ru-RU"/>
        </w:rPr>
        <w:t>, в, г пластини, що плакують, укладають у поглиблення, простругане або профрезероване в основній пластині, а потім заварюють місця стиків.</w:t>
      </w:r>
    </w:p>
    <w:p w:rsidR="00737072" w:rsidRPr="007525CD" w:rsidRDefault="00737072"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p>
    <w:p w:rsidR="00737072" w:rsidRPr="007525CD" w:rsidRDefault="00737072" w:rsidP="00737072">
      <w:pPr>
        <w:shd w:val="clear" w:color="auto" w:fill="FFFFFF"/>
        <w:spacing w:after="0" w:line="240" w:lineRule="auto"/>
        <w:ind w:firstLine="709"/>
        <w:jc w:val="center"/>
        <w:rPr>
          <w:rFonts w:ascii="Times New Roman" w:hAnsi="Times New Roman" w:cs="Times New Roman"/>
          <w:color w:val="000000"/>
          <w:sz w:val="28"/>
          <w:szCs w:val="28"/>
          <w:lang w:eastAsia="ru-RU"/>
        </w:rPr>
      </w:pPr>
      <w:r w:rsidRPr="007525CD">
        <w:rPr>
          <w:rFonts w:ascii="Times New Roman" w:hAnsi="Times New Roman" w:cs="Times New Roman"/>
          <w:noProof/>
          <w:color w:val="000000"/>
          <w:sz w:val="28"/>
          <w:szCs w:val="28"/>
          <w:lang w:val="ru-RU" w:eastAsia="ru-RU"/>
        </w:rPr>
        <w:lastRenderedPageBreak/>
        <w:drawing>
          <wp:inline distT="0" distB="0" distL="0" distR="0">
            <wp:extent cx="3809682" cy="4099218"/>
            <wp:effectExtent l="19050" t="0" r="318" b="0"/>
            <wp:docPr id="135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lum bright="12000" contrast="17000"/>
                    </a:blip>
                    <a:srcRect/>
                    <a:stretch>
                      <a:fillRect/>
                    </a:stretch>
                  </pic:blipFill>
                  <pic:spPr bwMode="auto">
                    <a:xfrm>
                      <a:off x="0" y="0"/>
                      <a:ext cx="3813306" cy="4103118"/>
                    </a:xfrm>
                    <a:prstGeom prst="rect">
                      <a:avLst/>
                    </a:prstGeom>
                    <a:noFill/>
                    <a:ln w="9525">
                      <a:noFill/>
                      <a:miter lim="800000"/>
                      <a:headEnd/>
                      <a:tailEnd/>
                    </a:ln>
                  </pic:spPr>
                </pic:pic>
              </a:graphicData>
            </a:graphic>
          </wp:inline>
        </w:drawing>
      </w:r>
    </w:p>
    <w:p w:rsidR="00737072" w:rsidRPr="007525CD" w:rsidRDefault="00737072" w:rsidP="00737072">
      <w:pPr>
        <w:spacing w:after="0" w:line="240" w:lineRule="auto"/>
        <w:ind w:firstLine="709"/>
        <w:jc w:val="center"/>
        <w:rPr>
          <w:rFonts w:ascii="Times New Roman" w:hAnsi="Times New Roman" w:cs="Times New Roman"/>
          <w:sz w:val="28"/>
          <w:szCs w:val="28"/>
          <w:lang w:eastAsia="ru-RU"/>
        </w:rPr>
      </w:pPr>
    </w:p>
    <w:p w:rsidR="00737072" w:rsidRDefault="00737072" w:rsidP="00647D6C">
      <w:pPr>
        <w:spacing w:after="0" w:line="240" w:lineRule="auto"/>
        <w:ind w:firstLine="709"/>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а - двошаровий пакет із захистом торців скобами; б - г - пакети зі складових з близькими коефіцієнтами теплового розширення; д, е - пакети, що дозволяють компенсувати різницю в тепловому розширенні складових; ж - чотиришаровий подвійний пакет; з - секційний пакет; и - пакет з пірофорною речовиною; к - вакуумуємий пакет; 1 - основний шар; 2 - плакуючий шар; 3 - захисні скоби; 4 - кутки; 5 - розділю</w:t>
      </w:r>
      <w:r w:rsidR="000C74DE" w:rsidRPr="007525CD">
        <w:rPr>
          <w:rFonts w:ascii="Times New Roman" w:hAnsi="Times New Roman" w:cs="Times New Roman"/>
          <w:sz w:val="28"/>
          <w:szCs w:val="28"/>
          <w:lang w:eastAsia="ru-RU"/>
        </w:rPr>
        <w:t>ю</w:t>
      </w:r>
      <w:r w:rsidRPr="007525CD">
        <w:rPr>
          <w:rFonts w:ascii="Times New Roman" w:hAnsi="Times New Roman" w:cs="Times New Roman"/>
          <w:sz w:val="28"/>
          <w:szCs w:val="28"/>
          <w:lang w:eastAsia="ru-RU"/>
        </w:rPr>
        <w:t>чий шар; 6 - захисні планки; 7 - розділювальні планки; 8 - пірофорна речовина; 9 – пластина-кришка; 10 - вакуумуючий патрубок</w:t>
      </w:r>
      <w:r w:rsidR="00647D6C">
        <w:rPr>
          <w:rFonts w:ascii="Times New Roman" w:hAnsi="Times New Roman" w:cs="Times New Roman"/>
          <w:sz w:val="28"/>
          <w:szCs w:val="28"/>
          <w:lang w:eastAsia="ru-RU"/>
        </w:rPr>
        <w:t>.</w:t>
      </w:r>
    </w:p>
    <w:p w:rsidR="00647D6C" w:rsidRPr="00A37EC0" w:rsidRDefault="00647D6C" w:rsidP="00647D6C">
      <w:pPr>
        <w:spacing w:after="0" w:line="240" w:lineRule="auto"/>
        <w:ind w:firstLine="709"/>
        <w:jc w:val="both"/>
        <w:rPr>
          <w:rFonts w:ascii="Times New Roman" w:hAnsi="Times New Roman" w:cs="Times New Roman"/>
          <w:sz w:val="28"/>
          <w:szCs w:val="28"/>
          <w:lang w:val="ru-RU" w:eastAsia="ru-RU"/>
        </w:rPr>
      </w:pPr>
      <w:r>
        <w:rPr>
          <w:rFonts w:ascii="Times New Roman" w:hAnsi="Times New Roman" w:cs="Times New Roman"/>
          <w:sz w:val="28"/>
          <w:szCs w:val="28"/>
          <w:lang w:eastAsia="ru-RU"/>
        </w:rPr>
        <w:t>Рисунок</w:t>
      </w:r>
      <w:r w:rsidRPr="007525CD">
        <w:rPr>
          <w:rFonts w:ascii="Times New Roman" w:hAnsi="Times New Roman" w:cs="Times New Roman"/>
          <w:sz w:val="28"/>
          <w:szCs w:val="28"/>
          <w:lang w:eastAsia="ru-RU"/>
        </w:rPr>
        <w:t xml:space="preserve"> 2.3</w:t>
      </w:r>
      <w:r>
        <w:rPr>
          <w:rFonts w:ascii="Times New Roman" w:hAnsi="Times New Roman" w:cs="Times New Roman"/>
          <w:sz w:val="28"/>
          <w:szCs w:val="28"/>
          <w:lang w:eastAsia="ru-RU"/>
        </w:rPr>
        <w:t xml:space="preserve"> -</w:t>
      </w:r>
      <w:r w:rsidRPr="007525CD">
        <w:rPr>
          <w:rFonts w:ascii="Times New Roman" w:hAnsi="Times New Roman" w:cs="Times New Roman"/>
          <w:sz w:val="28"/>
          <w:szCs w:val="28"/>
          <w:lang w:eastAsia="ru-RU"/>
        </w:rPr>
        <w:t xml:space="preserve"> Схеми пакетів для гар</w:t>
      </w:r>
      <w:r w:rsidR="00A37EC0">
        <w:rPr>
          <w:rFonts w:ascii="Times New Roman" w:hAnsi="Times New Roman" w:cs="Times New Roman"/>
          <w:sz w:val="28"/>
          <w:szCs w:val="28"/>
          <w:lang w:eastAsia="ru-RU"/>
        </w:rPr>
        <w:t>ячої прокатки шаруватих металів</w:t>
      </w:r>
    </w:p>
    <w:p w:rsidR="00737072" w:rsidRPr="007525CD" w:rsidRDefault="00737072" w:rsidP="00737072">
      <w:pPr>
        <w:shd w:val="clear" w:color="auto" w:fill="FFFFFF"/>
        <w:spacing w:after="0" w:line="240" w:lineRule="auto"/>
        <w:ind w:firstLine="709"/>
        <w:jc w:val="center"/>
        <w:rPr>
          <w:rFonts w:ascii="Times New Roman" w:hAnsi="Times New Roman" w:cs="Times New Roman"/>
          <w:color w:val="000000"/>
          <w:sz w:val="28"/>
          <w:szCs w:val="28"/>
          <w:lang w:eastAsia="ru-RU"/>
        </w:rPr>
      </w:pPr>
    </w:p>
    <w:p w:rsidR="00737072" w:rsidRPr="007525CD" w:rsidRDefault="00737072"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p>
    <w:p w:rsidR="003A1B16" w:rsidRPr="007525CD" w:rsidRDefault="003A1B16"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 xml:space="preserve">У випадку істотної різниці в коефіцієнтах теплового розширення основного </w:t>
      </w:r>
      <w:r w:rsidR="000C74DE" w:rsidRPr="007525CD">
        <w:rPr>
          <w:rFonts w:ascii="Times New Roman" w:hAnsi="Times New Roman" w:cs="Times New Roman"/>
          <w:color w:val="000000"/>
          <w:sz w:val="28"/>
          <w:szCs w:val="28"/>
          <w:lang w:eastAsia="ru-RU"/>
        </w:rPr>
        <w:t>і</w:t>
      </w:r>
      <w:r w:rsidR="00286268" w:rsidRPr="007525CD">
        <w:rPr>
          <w:rFonts w:ascii="Times New Roman" w:hAnsi="Times New Roman" w:cs="Times New Roman"/>
          <w:color w:val="000000"/>
          <w:sz w:val="28"/>
          <w:szCs w:val="28"/>
          <w:lang w:eastAsia="ru-RU"/>
        </w:rPr>
        <w:t xml:space="preserve"> плакуючого</w:t>
      </w:r>
      <w:r w:rsidRPr="007525CD">
        <w:rPr>
          <w:rFonts w:ascii="Times New Roman" w:hAnsi="Times New Roman" w:cs="Times New Roman"/>
          <w:color w:val="000000"/>
          <w:sz w:val="28"/>
          <w:szCs w:val="28"/>
          <w:lang w:eastAsia="ru-RU"/>
        </w:rPr>
        <w:t xml:space="preserve"> металів конструкція пакета повинна забезпечувати компенсацію цієї різниці. </w:t>
      </w:r>
      <w:r w:rsidR="00647D6C">
        <w:rPr>
          <w:rFonts w:ascii="Times New Roman" w:hAnsi="Times New Roman" w:cs="Times New Roman"/>
          <w:color w:val="000000"/>
          <w:sz w:val="28"/>
          <w:szCs w:val="28"/>
          <w:lang w:eastAsia="ru-RU"/>
        </w:rPr>
        <w:t>На рисунку</w:t>
      </w:r>
      <w:r w:rsidRPr="007525CD">
        <w:rPr>
          <w:rFonts w:ascii="Times New Roman" w:hAnsi="Times New Roman" w:cs="Times New Roman"/>
          <w:color w:val="000000"/>
          <w:sz w:val="28"/>
          <w:szCs w:val="28"/>
          <w:lang w:eastAsia="ru-RU"/>
        </w:rPr>
        <w:t xml:space="preserve"> </w:t>
      </w:r>
      <w:r w:rsidR="00E16383" w:rsidRPr="007525CD">
        <w:rPr>
          <w:rFonts w:ascii="Times New Roman" w:hAnsi="Times New Roman" w:cs="Times New Roman"/>
          <w:sz w:val="28"/>
          <w:szCs w:val="28"/>
          <w:lang w:eastAsia="ru-RU"/>
        </w:rPr>
        <w:t>2.3</w:t>
      </w:r>
      <w:r w:rsidR="00872DD9" w:rsidRPr="007525CD">
        <w:rPr>
          <w:rFonts w:ascii="Times New Roman" w:hAnsi="Times New Roman" w:cs="Times New Roman"/>
          <w:color w:val="000000"/>
          <w:sz w:val="28"/>
          <w:szCs w:val="28"/>
          <w:lang w:eastAsia="ru-RU"/>
        </w:rPr>
        <w:t xml:space="preserve">, д </w:t>
      </w:r>
      <w:r w:rsidRPr="007525CD">
        <w:rPr>
          <w:rFonts w:ascii="Times New Roman" w:hAnsi="Times New Roman" w:cs="Times New Roman"/>
          <w:color w:val="000000"/>
          <w:sz w:val="28"/>
          <w:szCs w:val="28"/>
          <w:lang w:eastAsia="ru-RU"/>
        </w:rPr>
        <w:t>показаний пакет, у якому</w:t>
      </w:r>
      <w:r w:rsidR="00286268" w:rsidRPr="007525CD">
        <w:rPr>
          <w:rFonts w:ascii="Times New Roman" w:hAnsi="Times New Roman" w:cs="Times New Roman"/>
          <w:color w:val="000000"/>
          <w:sz w:val="28"/>
          <w:szCs w:val="28"/>
          <w:lang w:eastAsia="ru-RU"/>
        </w:rPr>
        <w:t xml:space="preserve"> </w:t>
      </w:r>
      <w:r w:rsidR="000C74DE" w:rsidRPr="007525CD">
        <w:rPr>
          <w:rFonts w:ascii="Times New Roman" w:hAnsi="Times New Roman" w:cs="Times New Roman"/>
          <w:color w:val="000000"/>
          <w:sz w:val="28"/>
          <w:szCs w:val="28"/>
          <w:lang w:eastAsia="ru-RU"/>
        </w:rPr>
        <w:t xml:space="preserve">плакуючий </w:t>
      </w:r>
      <w:r w:rsidRPr="007525CD">
        <w:rPr>
          <w:rFonts w:ascii="Times New Roman" w:hAnsi="Times New Roman" w:cs="Times New Roman"/>
          <w:color w:val="000000"/>
          <w:sz w:val="28"/>
          <w:szCs w:val="28"/>
          <w:lang w:eastAsia="ru-RU"/>
        </w:rPr>
        <w:t xml:space="preserve">лист </w:t>
      </w:r>
      <w:r w:rsidR="000C74DE" w:rsidRPr="007525CD">
        <w:rPr>
          <w:rFonts w:ascii="Times New Roman" w:hAnsi="Times New Roman" w:cs="Times New Roman"/>
          <w:color w:val="000000"/>
          <w:sz w:val="28"/>
          <w:szCs w:val="28"/>
          <w:lang w:eastAsia="ru-RU"/>
        </w:rPr>
        <w:t>має</w:t>
      </w:r>
      <w:r w:rsidRPr="007525CD">
        <w:rPr>
          <w:rFonts w:ascii="Times New Roman" w:hAnsi="Times New Roman" w:cs="Times New Roman"/>
          <w:color w:val="000000"/>
          <w:sz w:val="28"/>
          <w:szCs w:val="28"/>
          <w:lang w:eastAsia="ru-RU"/>
        </w:rPr>
        <w:t xml:space="preserve"> більши</w:t>
      </w:r>
      <w:r w:rsidR="000C74DE" w:rsidRPr="007525CD">
        <w:rPr>
          <w:rFonts w:ascii="Times New Roman" w:hAnsi="Times New Roman" w:cs="Times New Roman"/>
          <w:color w:val="000000"/>
          <w:sz w:val="28"/>
          <w:szCs w:val="28"/>
          <w:lang w:eastAsia="ru-RU"/>
        </w:rPr>
        <w:t>й</w:t>
      </w:r>
      <w:r w:rsidRPr="007525CD">
        <w:rPr>
          <w:rFonts w:ascii="Times New Roman" w:hAnsi="Times New Roman" w:cs="Times New Roman"/>
          <w:color w:val="000000"/>
          <w:sz w:val="28"/>
          <w:szCs w:val="28"/>
          <w:lang w:eastAsia="ru-RU"/>
        </w:rPr>
        <w:t>, ніж лист</w:t>
      </w:r>
      <w:r w:rsidR="00286268" w:rsidRPr="007525CD">
        <w:rPr>
          <w:rFonts w:ascii="Times New Roman" w:hAnsi="Times New Roman" w:cs="Times New Roman"/>
          <w:color w:val="000000"/>
          <w:sz w:val="28"/>
          <w:szCs w:val="28"/>
          <w:lang w:eastAsia="ru-RU"/>
        </w:rPr>
        <w:t xml:space="preserve"> основи</w:t>
      </w:r>
      <w:r w:rsidRPr="007525CD">
        <w:rPr>
          <w:rFonts w:ascii="Times New Roman" w:hAnsi="Times New Roman" w:cs="Times New Roman"/>
          <w:color w:val="000000"/>
          <w:sz w:val="28"/>
          <w:szCs w:val="28"/>
          <w:lang w:eastAsia="ru-RU"/>
        </w:rPr>
        <w:t xml:space="preserve"> коефіцієнт теплового розширення</w:t>
      </w:r>
      <w:r w:rsidR="000C74DE" w:rsidRPr="007525CD">
        <w:rPr>
          <w:rFonts w:ascii="Times New Roman" w:hAnsi="Times New Roman" w:cs="Times New Roman"/>
          <w:color w:val="000000"/>
          <w:sz w:val="28"/>
          <w:szCs w:val="28"/>
          <w:lang w:eastAsia="ru-RU"/>
        </w:rPr>
        <w:t>. Він</w:t>
      </w:r>
      <w:r w:rsidRPr="007525CD">
        <w:rPr>
          <w:rFonts w:ascii="Times New Roman" w:hAnsi="Times New Roman" w:cs="Times New Roman"/>
          <w:color w:val="000000"/>
          <w:sz w:val="28"/>
          <w:szCs w:val="28"/>
          <w:lang w:eastAsia="ru-RU"/>
        </w:rPr>
        <w:t xml:space="preserve"> має зазор між своїми торцевими поверхнями </w:t>
      </w:r>
      <w:r w:rsidR="000C74DE" w:rsidRPr="007525CD">
        <w:rPr>
          <w:rFonts w:ascii="Times New Roman" w:hAnsi="Times New Roman" w:cs="Times New Roman"/>
          <w:color w:val="000000"/>
          <w:sz w:val="28"/>
          <w:szCs w:val="28"/>
          <w:lang w:eastAsia="ru-RU"/>
        </w:rPr>
        <w:t>і</w:t>
      </w:r>
      <w:r w:rsidRPr="007525CD">
        <w:rPr>
          <w:rFonts w:ascii="Times New Roman" w:hAnsi="Times New Roman" w:cs="Times New Roman"/>
          <w:color w:val="000000"/>
          <w:sz w:val="28"/>
          <w:szCs w:val="28"/>
          <w:lang w:eastAsia="ru-RU"/>
        </w:rPr>
        <w:t xml:space="preserve"> кутками, </w:t>
      </w:r>
      <w:r w:rsidR="00286268" w:rsidRPr="007525CD">
        <w:rPr>
          <w:rFonts w:ascii="Times New Roman" w:hAnsi="Times New Roman" w:cs="Times New Roman"/>
          <w:color w:val="000000"/>
          <w:sz w:val="28"/>
          <w:szCs w:val="28"/>
          <w:lang w:eastAsia="ru-RU"/>
        </w:rPr>
        <w:t>привареними до пластини основи</w:t>
      </w:r>
      <w:r w:rsidRPr="007525CD">
        <w:rPr>
          <w:rFonts w:ascii="Times New Roman" w:hAnsi="Times New Roman" w:cs="Times New Roman"/>
          <w:color w:val="000000"/>
          <w:sz w:val="28"/>
          <w:szCs w:val="28"/>
          <w:lang w:eastAsia="ru-RU"/>
        </w:rPr>
        <w:t>, для теплового розширення.</w:t>
      </w:r>
    </w:p>
    <w:p w:rsidR="003A1B16" w:rsidRPr="007525CD" w:rsidRDefault="003A1B16"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 xml:space="preserve">Конструкція пакета </w:t>
      </w:r>
      <w:r w:rsidR="002A3B3C">
        <w:rPr>
          <w:rFonts w:ascii="Times New Roman" w:hAnsi="Times New Roman" w:cs="Times New Roman"/>
          <w:color w:val="000000"/>
          <w:sz w:val="28"/>
          <w:szCs w:val="28"/>
          <w:lang w:eastAsia="ru-RU"/>
        </w:rPr>
        <w:t>на</w:t>
      </w:r>
      <w:r w:rsidR="00647D6C">
        <w:rPr>
          <w:rFonts w:ascii="Times New Roman" w:hAnsi="Times New Roman" w:cs="Times New Roman"/>
          <w:color w:val="000000"/>
          <w:sz w:val="28"/>
          <w:szCs w:val="28"/>
          <w:lang w:eastAsia="ru-RU"/>
        </w:rPr>
        <w:t xml:space="preserve"> рисунку</w:t>
      </w:r>
      <w:r w:rsidRPr="007525CD">
        <w:rPr>
          <w:rFonts w:ascii="Times New Roman" w:hAnsi="Times New Roman" w:cs="Times New Roman"/>
          <w:color w:val="000000"/>
          <w:sz w:val="28"/>
          <w:szCs w:val="28"/>
          <w:lang w:eastAsia="ru-RU"/>
        </w:rPr>
        <w:t xml:space="preserve"> </w:t>
      </w:r>
      <w:r w:rsidR="00E16383" w:rsidRPr="007525CD">
        <w:rPr>
          <w:rFonts w:ascii="Times New Roman" w:hAnsi="Times New Roman" w:cs="Times New Roman"/>
          <w:sz w:val="28"/>
          <w:szCs w:val="28"/>
          <w:lang w:eastAsia="ru-RU"/>
        </w:rPr>
        <w:t>2.3</w:t>
      </w:r>
      <w:r w:rsidRPr="007525CD">
        <w:rPr>
          <w:rFonts w:ascii="Times New Roman" w:hAnsi="Times New Roman" w:cs="Times New Roman"/>
          <w:color w:val="000000"/>
          <w:sz w:val="28"/>
          <w:szCs w:val="28"/>
          <w:lang w:eastAsia="ru-RU"/>
        </w:rPr>
        <w:t>, е дозволяє пластині, що плакує, з</w:t>
      </w:r>
      <w:r w:rsidR="00872DD9" w:rsidRPr="007525CD">
        <w:rPr>
          <w:rFonts w:ascii="Times New Roman" w:hAnsi="Times New Roman" w:cs="Times New Roman"/>
          <w:color w:val="000000"/>
          <w:sz w:val="28"/>
          <w:szCs w:val="28"/>
          <w:lang w:eastAsia="ru-RU"/>
        </w:rPr>
        <w:t>г</w:t>
      </w:r>
      <w:r w:rsidRPr="007525CD">
        <w:rPr>
          <w:rFonts w:ascii="Times New Roman" w:hAnsi="Times New Roman" w:cs="Times New Roman"/>
          <w:color w:val="000000"/>
          <w:sz w:val="28"/>
          <w:szCs w:val="28"/>
          <w:lang w:eastAsia="ru-RU"/>
        </w:rPr>
        <w:t>и</w:t>
      </w:r>
      <w:r w:rsidR="00872DD9" w:rsidRPr="007525CD">
        <w:rPr>
          <w:rFonts w:ascii="Times New Roman" w:hAnsi="Times New Roman" w:cs="Times New Roman"/>
          <w:color w:val="000000"/>
          <w:sz w:val="28"/>
          <w:szCs w:val="28"/>
          <w:lang w:eastAsia="ru-RU"/>
        </w:rPr>
        <w:t>н</w:t>
      </w:r>
      <w:r w:rsidRPr="007525CD">
        <w:rPr>
          <w:rFonts w:ascii="Times New Roman" w:hAnsi="Times New Roman" w:cs="Times New Roman"/>
          <w:color w:val="000000"/>
          <w:sz w:val="28"/>
          <w:szCs w:val="28"/>
          <w:lang w:eastAsia="ru-RU"/>
        </w:rPr>
        <w:t>атися при нагріванні завдяки зменшенню її жорсткості</w:t>
      </w:r>
      <w:r w:rsidR="00286268" w:rsidRPr="007525CD">
        <w:rPr>
          <w:rFonts w:ascii="Times New Roman" w:hAnsi="Times New Roman" w:cs="Times New Roman"/>
          <w:color w:val="000000"/>
          <w:sz w:val="28"/>
          <w:szCs w:val="28"/>
          <w:lang w:eastAsia="ru-RU"/>
        </w:rPr>
        <w:t xml:space="preserve"> </w:t>
      </w:r>
      <w:r w:rsidRPr="007525CD">
        <w:rPr>
          <w:rFonts w:ascii="Times New Roman" w:hAnsi="Times New Roman" w:cs="Times New Roman"/>
          <w:color w:val="000000"/>
          <w:sz w:val="28"/>
          <w:szCs w:val="28"/>
          <w:lang w:eastAsia="ru-RU"/>
        </w:rPr>
        <w:t>за допомогою проточки пазів поблизу кромки.</w:t>
      </w:r>
    </w:p>
    <w:p w:rsidR="0062116F" w:rsidRPr="007525CD" w:rsidRDefault="003A1B16"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При складанні чотиришарових подвійних пакетів використовують захисні планки, приварені до пластин основного металу (</w:t>
      </w:r>
      <w:r w:rsidR="00647D6C">
        <w:rPr>
          <w:rFonts w:ascii="Times New Roman" w:hAnsi="Times New Roman" w:cs="Times New Roman"/>
          <w:color w:val="000000"/>
          <w:sz w:val="28"/>
          <w:szCs w:val="28"/>
          <w:lang w:eastAsia="ru-RU"/>
        </w:rPr>
        <w:t>рисунок</w:t>
      </w:r>
      <w:r w:rsidRPr="007525CD">
        <w:rPr>
          <w:rFonts w:ascii="Times New Roman" w:hAnsi="Times New Roman" w:cs="Times New Roman"/>
          <w:color w:val="000000"/>
          <w:sz w:val="28"/>
          <w:szCs w:val="28"/>
          <w:lang w:eastAsia="ru-RU"/>
        </w:rPr>
        <w:t xml:space="preserve"> </w:t>
      </w:r>
      <w:r w:rsidR="00E16383" w:rsidRPr="007525CD">
        <w:rPr>
          <w:rFonts w:ascii="Times New Roman" w:hAnsi="Times New Roman" w:cs="Times New Roman"/>
          <w:sz w:val="28"/>
          <w:szCs w:val="28"/>
          <w:lang w:eastAsia="ru-RU"/>
        </w:rPr>
        <w:t>2.3</w:t>
      </w:r>
      <w:r w:rsidRPr="007525CD">
        <w:rPr>
          <w:rFonts w:ascii="Times New Roman" w:hAnsi="Times New Roman" w:cs="Times New Roman"/>
          <w:color w:val="000000"/>
          <w:sz w:val="28"/>
          <w:szCs w:val="28"/>
          <w:lang w:eastAsia="ru-RU"/>
        </w:rPr>
        <w:t xml:space="preserve">, ж). Зазори між планками </w:t>
      </w:r>
      <w:r w:rsidR="00872DD9" w:rsidRPr="007525CD">
        <w:rPr>
          <w:rFonts w:ascii="Times New Roman" w:hAnsi="Times New Roman" w:cs="Times New Roman"/>
          <w:color w:val="000000"/>
          <w:sz w:val="28"/>
          <w:szCs w:val="28"/>
          <w:lang w:eastAsia="ru-RU"/>
        </w:rPr>
        <w:t>і</w:t>
      </w:r>
      <w:r w:rsidR="00286268" w:rsidRPr="007525CD">
        <w:rPr>
          <w:rFonts w:ascii="Times New Roman" w:hAnsi="Times New Roman" w:cs="Times New Roman"/>
          <w:color w:val="000000"/>
          <w:sz w:val="28"/>
          <w:szCs w:val="28"/>
          <w:lang w:eastAsia="ru-RU"/>
        </w:rPr>
        <w:t xml:space="preserve"> плакуючими</w:t>
      </w:r>
      <w:r w:rsidRPr="007525CD">
        <w:rPr>
          <w:rFonts w:ascii="Times New Roman" w:hAnsi="Times New Roman" w:cs="Times New Roman"/>
          <w:color w:val="000000"/>
          <w:sz w:val="28"/>
          <w:szCs w:val="28"/>
          <w:lang w:eastAsia="ru-RU"/>
        </w:rPr>
        <w:t xml:space="preserve"> пластинами, дозволяють компенсувати різницю в тепловому розширені металів</w:t>
      </w:r>
      <w:r w:rsidR="0062116F" w:rsidRPr="007525CD">
        <w:rPr>
          <w:rFonts w:ascii="Times New Roman" w:hAnsi="Times New Roman" w:cs="Times New Roman"/>
          <w:color w:val="000000"/>
          <w:sz w:val="28"/>
          <w:szCs w:val="28"/>
          <w:lang w:eastAsia="ru-RU"/>
        </w:rPr>
        <w:t>.</w:t>
      </w:r>
    </w:p>
    <w:p w:rsidR="00286268" w:rsidRPr="007525CD" w:rsidRDefault="00286268"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lastRenderedPageBreak/>
        <w:t>Для прокатки особливо товстих листів можна застосовувати секційні пакети</w:t>
      </w:r>
      <w:r w:rsidR="0062116F" w:rsidRPr="007525CD">
        <w:rPr>
          <w:rFonts w:ascii="Times New Roman" w:hAnsi="Times New Roman" w:cs="Times New Roman"/>
          <w:color w:val="000000"/>
          <w:sz w:val="28"/>
          <w:szCs w:val="28"/>
          <w:lang w:eastAsia="ru-RU"/>
        </w:rPr>
        <w:t xml:space="preserve"> (</w:t>
      </w:r>
      <w:r w:rsidR="00647D6C">
        <w:rPr>
          <w:rFonts w:ascii="Times New Roman" w:hAnsi="Times New Roman" w:cs="Times New Roman"/>
          <w:color w:val="000000"/>
          <w:sz w:val="28"/>
          <w:szCs w:val="28"/>
          <w:lang w:eastAsia="ru-RU"/>
        </w:rPr>
        <w:t>рисунок</w:t>
      </w:r>
      <w:r w:rsidR="0062116F" w:rsidRPr="007525CD">
        <w:rPr>
          <w:rFonts w:ascii="Times New Roman" w:hAnsi="Times New Roman" w:cs="Times New Roman"/>
          <w:color w:val="000000"/>
          <w:sz w:val="28"/>
          <w:szCs w:val="28"/>
          <w:lang w:eastAsia="ru-RU"/>
        </w:rPr>
        <w:t xml:space="preserve"> </w:t>
      </w:r>
      <w:r w:rsidR="00E16383" w:rsidRPr="007525CD">
        <w:rPr>
          <w:rFonts w:ascii="Times New Roman" w:hAnsi="Times New Roman" w:cs="Times New Roman"/>
          <w:sz w:val="28"/>
          <w:szCs w:val="28"/>
          <w:lang w:eastAsia="ru-RU"/>
        </w:rPr>
        <w:t>2.3</w:t>
      </w:r>
      <w:r w:rsidR="0062116F" w:rsidRPr="007525CD">
        <w:rPr>
          <w:rFonts w:ascii="Times New Roman" w:hAnsi="Times New Roman" w:cs="Times New Roman"/>
          <w:color w:val="000000"/>
          <w:sz w:val="28"/>
          <w:szCs w:val="28"/>
          <w:lang w:eastAsia="ru-RU"/>
        </w:rPr>
        <w:t xml:space="preserve">, з), </w:t>
      </w:r>
      <w:r w:rsidRPr="007525CD">
        <w:rPr>
          <w:rFonts w:ascii="Times New Roman" w:hAnsi="Times New Roman" w:cs="Times New Roman"/>
          <w:color w:val="000000"/>
          <w:sz w:val="28"/>
          <w:szCs w:val="28"/>
          <w:lang w:eastAsia="ru-RU"/>
        </w:rPr>
        <w:t>які спочатку прокатують на обтискному стану, потім розрізають уздовж по розділювальни</w:t>
      </w:r>
      <w:r w:rsidR="001B1872" w:rsidRPr="007525CD">
        <w:rPr>
          <w:rFonts w:ascii="Times New Roman" w:hAnsi="Times New Roman" w:cs="Times New Roman"/>
          <w:color w:val="000000"/>
          <w:sz w:val="28"/>
          <w:szCs w:val="28"/>
          <w:lang w:eastAsia="ru-RU"/>
        </w:rPr>
        <w:t>м</w:t>
      </w:r>
      <w:r w:rsidRPr="007525CD">
        <w:rPr>
          <w:rFonts w:ascii="Times New Roman" w:hAnsi="Times New Roman" w:cs="Times New Roman"/>
          <w:color w:val="000000"/>
          <w:sz w:val="28"/>
          <w:szCs w:val="28"/>
          <w:lang w:eastAsia="ru-RU"/>
        </w:rPr>
        <w:t xml:space="preserve"> планка</w:t>
      </w:r>
      <w:r w:rsidR="001B1872" w:rsidRPr="007525CD">
        <w:rPr>
          <w:rFonts w:ascii="Times New Roman" w:hAnsi="Times New Roman" w:cs="Times New Roman"/>
          <w:color w:val="000000"/>
          <w:sz w:val="28"/>
          <w:szCs w:val="28"/>
          <w:lang w:eastAsia="ru-RU"/>
        </w:rPr>
        <w:t>м</w:t>
      </w:r>
      <w:r w:rsidRPr="007525CD">
        <w:rPr>
          <w:rFonts w:ascii="Times New Roman" w:hAnsi="Times New Roman" w:cs="Times New Roman"/>
          <w:color w:val="000000"/>
          <w:sz w:val="28"/>
          <w:szCs w:val="28"/>
          <w:lang w:eastAsia="ru-RU"/>
        </w:rPr>
        <w:t>, одержуючи дв</w:t>
      </w:r>
      <w:r w:rsidR="007279EE" w:rsidRPr="007525CD">
        <w:rPr>
          <w:rFonts w:ascii="Times New Roman" w:hAnsi="Times New Roman" w:cs="Times New Roman"/>
          <w:color w:val="000000"/>
          <w:sz w:val="28"/>
          <w:szCs w:val="28"/>
          <w:lang w:eastAsia="ru-RU"/>
        </w:rPr>
        <w:t>і</w:t>
      </w:r>
      <w:r w:rsidRPr="007525CD">
        <w:rPr>
          <w:rFonts w:ascii="Times New Roman" w:hAnsi="Times New Roman" w:cs="Times New Roman"/>
          <w:color w:val="000000"/>
          <w:sz w:val="28"/>
          <w:szCs w:val="28"/>
          <w:lang w:eastAsia="ru-RU"/>
        </w:rPr>
        <w:t xml:space="preserve"> або тр</w:t>
      </w:r>
      <w:r w:rsidR="007279EE" w:rsidRPr="007525CD">
        <w:rPr>
          <w:rFonts w:ascii="Times New Roman" w:hAnsi="Times New Roman" w:cs="Times New Roman"/>
          <w:color w:val="000000"/>
          <w:sz w:val="28"/>
          <w:szCs w:val="28"/>
          <w:lang w:eastAsia="ru-RU"/>
        </w:rPr>
        <w:t>и</w:t>
      </w:r>
      <w:r w:rsidR="001B1872" w:rsidRPr="007525CD">
        <w:rPr>
          <w:rFonts w:ascii="Times New Roman" w:hAnsi="Times New Roman" w:cs="Times New Roman"/>
          <w:color w:val="000000"/>
          <w:sz w:val="28"/>
          <w:szCs w:val="28"/>
          <w:lang w:eastAsia="ru-RU"/>
        </w:rPr>
        <w:t xml:space="preserve"> </w:t>
      </w:r>
      <w:r w:rsidRPr="007525CD">
        <w:rPr>
          <w:rFonts w:ascii="Times New Roman" w:hAnsi="Times New Roman" w:cs="Times New Roman"/>
          <w:color w:val="000000"/>
          <w:sz w:val="28"/>
          <w:szCs w:val="28"/>
          <w:lang w:eastAsia="ru-RU"/>
        </w:rPr>
        <w:t>(по числу секцій) чо</w:t>
      </w:r>
      <w:r w:rsidR="007279EE" w:rsidRPr="007525CD">
        <w:rPr>
          <w:rFonts w:ascii="Times New Roman" w:hAnsi="Times New Roman" w:cs="Times New Roman"/>
          <w:color w:val="000000"/>
          <w:sz w:val="28"/>
          <w:szCs w:val="28"/>
          <w:lang w:eastAsia="ru-RU"/>
        </w:rPr>
        <w:t>тиришарові герметичні заготовки</w:t>
      </w:r>
      <w:r w:rsidRPr="007525CD">
        <w:rPr>
          <w:rFonts w:ascii="Times New Roman" w:hAnsi="Times New Roman" w:cs="Times New Roman"/>
          <w:color w:val="000000"/>
          <w:sz w:val="28"/>
          <w:szCs w:val="28"/>
          <w:lang w:eastAsia="ru-RU"/>
        </w:rPr>
        <w:t>, які надалі прок</w:t>
      </w:r>
      <w:r w:rsidR="007279EE" w:rsidRPr="007525CD">
        <w:rPr>
          <w:rFonts w:ascii="Times New Roman" w:hAnsi="Times New Roman" w:cs="Times New Roman"/>
          <w:color w:val="000000"/>
          <w:sz w:val="28"/>
          <w:szCs w:val="28"/>
          <w:lang w:eastAsia="ru-RU"/>
        </w:rPr>
        <w:t>ат</w:t>
      </w:r>
      <w:r w:rsidRPr="007525CD">
        <w:rPr>
          <w:rFonts w:ascii="Times New Roman" w:hAnsi="Times New Roman" w:cs="Times New Roman"/>
          <w:color w:val="000000"/>
          <w:sz w:val="28"/>
          <w:szCs w:val="28"/>
          <w:lang w:eastAsia="ru-RU"/>
        </w:rPr>
        <w:t xml:space="preserve">ують на товстолистовому </w:t>
      </w:r>
      <w:r w:rsidR="007279EE" w:rsidRPr="007525CD">
        <w:rPr>
          <w:rFonts w:ascii="Times New Roman" w:hAnsi="Times New Roman" w:cs="Times New Roman"/>
          <w:color w:val="000000"/>
          <w:sz w:val="28"/>
          <w:szCs w:val="28"/>
          <w:lang w:eastAsia="ru-RU"/>
        </w:rPr>
        <w:t>стані</w:t>
      </w:r>
      <w:r w:rsidRPr="007525CD">
        <w:rPr>
          <w:rFonts w:ascii="Times New Roman" w:hAnsi="Times New Roman" w:cs="Times New Roman"/>
          <w:color w:val="000000"/>
          <w:sz w:val="28"/>
          <w:szCs w:val="28"/>
          <w:lang w:eastAsia="ru-RU"/>
        </w:rPr>
        <w:t>.</w:t>
      </w:r>
    </w:p>
    <w:p w:rsidR="0062116F" w:rsidRPr="007525CD" w:rsidRDefault="00286268"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 xml:space="preserve">Слід зазначити, що жодна з наведених конструкцій пакетів не забезпечує їхньої повної герметизації, тому в ряді випадків </w:t>
      </w:r>
      <w:r w:rsidR="001B1872" w:rsidRPr="007525CD">
        <w:rPr>
          <w:rFonts w:ascii="Times New Roman" w:hAnsi="Times New Roman" w:cs="Times New Roman"/>
          <w:color w:val="000000"/>
          <w:sz w:val="28"/>
          <w:szCs w:val="28"/>
          <w:lang w:eastAsia="ru-RU"/>
        </w:rPr>
        <w:t>застосовують</w:t>
      </w:r>
      <w:r w:rsidRPr="007525CD">
        <w:rPr>
          <w:rFonts w:ascii="Times New Roman" w:hAnsi="Times New Roman" w:cs="Times New Roman"/>
          <w:color w:val="000000"/>
          <w:sz w:val="28"/>
          <w:szCs w:val="28"/>
          <w:lang w:eastAsia="ru-RU"/>
        </w:rPr>
        <w:t xml:space="preserve"> д</w:t>
      </w:r>
      <w:r w:rsidR="007279EE" w:rsidRPr="007525CD">
        <w:rPr>
          <w:rFonts w:ascii="Times New Roman" w:hAnsi="Times New Roman" w:cs="Times New Roman"/>
          <w:color w:val="000000"/>
          <w:sz w:val="28"/>
          <w:szCs w:val="28"/>
          <w:lang w:eastAsia="ru-RU"/>
        </w:rPr>
        <w:t>одатков</w:t>
      </w:r>
      <w:r w:rsidR="001B1872" w:rsidRPr="007525CD">
        <w:rPr>
          <w:rFonts w:ascii="Times New Roman" w:hAnsi="Times New Roman" w:cs="Times New Roman"/>
          <w:color w:val="000000"/>
          <w:sz w:val="28"/>
          <w:szCs w:val="28"/>
          <w:lang w:eastAsia="ru-RU"/>
        </w:rPr>
        <w:t>і</w:t>
      </w:r>
      <w:r w:rsidR="007279EE" w:rsidRPr="007525CD">
        <w:rPr>
          <w:rFonts w:ascii="Times New Roman" w:hAnsi="Times New Roman" w:cs="Times New Roman"/>
          <w:color w:val="000000"/>
          <w:sz w:val="28"/>
          <w:szCs w:val="28"/>
          <w:lang w:eastAsia="ru-RU"/>
        </w:rPr>
        <w:t xml:space="preserve"> заход</w:t>
      </w:r>
      <w:r w:rsidR="001B1872" w:rsidRPr="007525CD">
        <w:rPr>
          <w:rFonts w:ascii="Times New Roman" w:hAnsi="Times New Roman" w:cs="Times New Roman"/>
          <w:color w:val="000000"/>
          <w:sz w:val="28"/>
          <w:szCs w:val="28"/>
          <w:lang w:eastAsia="ru-RU"/>
        </w:rPr>
        <w:t>и</w:t>
      </w:r>
      <w:r w:rsidR="007279EE" w:rsidRPr="007525CD">
        <w:rPr>
          <w:rFonts w:ascii="Times New Roman" w:hAnsi="Times New Roman" w:cs="Times New Roman"/>
          <w:color w:val="000000"/>
          <w:sz w:val="28"/>
          <w:szCs w:val="28"/>
          <w:lang w:eastAsia="ru-RU"/>
        </w:rPr>
        <w:t>, спрямован</w:t>
      </w:r>
      <w:r w:rsidR="001B1872" w:rsidRPr="007525CD">
        <w:rPr>
          <w:rFonts w:ascii="Times New Roman" w:hAnsi="Times New Roman" w:cs="Times New Roman"/>
          <w:color w:val="000000"/>
          <w:sz w:val="28"/>
          <w:szCs w:val="28"/>
          <w:lang w:eastAsia="ru-RU"/>
        </w:rPr>
        <w:t>і</w:t>
      </w:r>
      <w:r w:rsidR="007279EE" w:rsidRPr="007525CD">
        <w:rPr>
          <w:rFonts w:ascii="Times New Roman" w:hAnsi="Times New Roman" w:cs="Times New Roman"/>
          <w:color w:val="000000"/>
          <w:sz w:val="28"/>
          <w:szCs w:val="28"/>
          <w:lang w:eastAsia="ru-RU"/>
        </w:rPr>
        <w:t xml:space="preserve"> </w:t>
      </w:r>
      <w:r w:rsidRPr="007525CD">
        <w:rPr>
          <w:rFonts w:ascii="Times New Roman" w:hAnsi="Times New Roman" w:cs="Times New Roman"/>
          <w:color w:val="000000"/>
          <w:sz w:val="28"/>
          <w:szCs w:val="28"/>
          <w:lang w:eastAsia="ru-RU"/>
        </w:rPr>
        <w:t xml:space="preserve">на запобігання </w:t>
      </w:r>
      <w:r w:rsidR="00C0136D" w:rsidRPr="007525CD">
        <w:rPr>
          <w:rFonts w:ascii="Times New Roman" w:hAnsi="Times New Roman" w:cs="Times New Roman"/>
          <w:color w:val="000000"/>
          <w:sz w:val="28"/>
          <w:szCs w:val="28"/>
          <w:lang w:eastAsia="ru-RU"/>
        </w:rPr>
        <w:t>окислення</w:t>
      </w:r>
      <w:r w:rsidRPr="007525CD">
        <w:rPr>
          <w:rFonts w:ascii="Times New Roman" w:hAnsi="Times New Roman" w:cs="Times New Roman"/>
          <w:color w:val="000000"/>
          <w:sz w:val="28"/>
          <w:szCs w:val="28"/>
          <w:lang w:eastAsia="ru-RU"/>
        </w:rPr>
        <w:t xml:space="preserve"> контактних поверхонь. Наприклад, для поліпшення умов зварювання біметалів</w:t>
      </w:r>
      <w:r w:rsidR="001B1872" w:rsidRPr="007525CD">
        <w:rPr>
          <w:rFonts w:ascii="Times New Roman" w:hAnsi="Times New Roman" w:cs="Times New Roman"/>
          <w:color w:val="000000"/>
          <w:sz w:val="28"/>
          <w:szCs w:val="28"/>
          <w:lang w:eastAsia="ru-RU"/>
        </w:rPr>
        <w:t>,</w:t>
      </w:r>
      <w:r w:rsidRPr="007525CD">
        <w:rPr>
          <w:rFonts w:ascii="Times New Roman" w:hAnsi="Times New Roman" w:cs="Times New Roman"/>
          <w:color w:val="000000"/>
          <w:sz w:val="28"/>
          <w:szCs w:val="28"/>
          <w:lang w:eastAsia="ru-RU"/>
        </w:rPr>
        <w:t xml:space="preserve"> у пакетах розміщають п</w:t>
      </w:r>
      <w:r w:rsidR="007279EE" w:rsidRPr="007525CD">
        <w:rPr>
          <w:rFonts w:ascii="Times New Roman" w:hAnsi="Times New Roman" w:cs="Times New Roman"/>
          <w:color w:val="000000"/>
          <w:sz w:val="28"/>
          <w:szCs w:val="28"/>
          <w:lang w:eastAsia="ru-RU"/>
        </w:rPr>
        <w:t>і</w:t>
      </w:r>
      <w:r w:rsidRPr="007525CD">
        <w:rPr>
          <w:rFonts w:ascii="Times New Roman" w:hAnsi="Times New Roman" w:cs="Times New Roman"/>
          <w:color w:val="000000"/>
          <w:sz w:val="28"/>
          <w:szCs w:val="28"/>
          <w:lang w:eastAsia="ru-RU"/>
        </w:rPr>
        <w:t>рофорн</w:t>
      </w:r>
      <w:r w:rsidR="007279EE" w:rsidRPr="007525CD">
        <w:rPr>
          <w:rFonts w:ascii="Times New Roman" w:hAnsi="Times New Roman" w:cs="Times New Roman"/>
          <w:color w:val="000000"/>
          <w:sz w:val="28"/>
          <w:szCs w:val="28"/>
          <w:lang w:eastAsia="ru-RU"/>
        </w:rPr>
        <w:t>і речовини (порошки титану</w:t>
      </w:r>
      <w:r w:rsidRPr="007525CD">
        <w:rPr>
          <w:rFonts w:ascii="Times New Roman" w:hAnsi="Times New Roman" w:cs="Times New Roman"/>
          <w:color w:val="000000"/>
          <w:sz w:val="28"/>
          <w:szCs w:val="28"/>
          <w:lang w:eastAsia="ru-RU"/>
        </w:rPr>
        <w:t xml:space="preserve">, алюмінію, магнію </w:t>
      </w:r>
      <w:r w:rsidR="001B1872" w:rsidRPr="007525CD">
        <w:rPr>
          <w:rFonts w:ascii="Times New Roman" w:hAnsi="Times New Roman" w:cs="Times New Roman"/>
          <w:color w:val="000000"/>
          <w:sz w:val="28"/>
          <w:szCs w:val="28"/>
          <w:lang w:eastAsia="ru-RU"/>
        </w:rPr>
        <w:t>тощо</w:t>
      </w:r>
      <w:r w:rsidRPr="007525CD">
        <w:rPr>
          <w:rFonts w:ascii="Times New Roman" w:hAnsi="Times New Roman" w:cs="Times New Roman"/>
          <w:color w:val="000000"/>
          <w:sz w:val="28"/>
          <w:szCs w:val="28"/>
          <w:lang w:eastAsia="ru-RU"/>
        </w:rPr>
        <w:t>), які при нагріванні зв'язують кисень і азот, тим самим зменшуючи взаємодію останніх з контактними поверхнями металів, що з'єднуються (</w:t>
      </w:r>
      <w:r w:rsidR="00647D6C">
        <w:rPr>
          <w:rFonts w:ascii="Times New Roman" w:hAnsi="Times New Roman" w:cs="Times New Roman"/>
          <w:color w:val="000000"/>
          <w:sz w:val="28"/>
          <w:szCs w:val="28"/>
          <w:lang w:eastAsia="ru-RU"/>
        </w:rPr>
        <w:t>рисунок</w:t>
      </w:r>
      <w:r w:rsidRPr="007525CD">
        <w:rPr>
          <w:rFonts w:ascii="Times New Roman" w:hAnsi="Times New Roman" w:cs="Times New Roman"/>
          <w:color w:val="000000"/>
          <w:sz w:val="28"/>
          <w:szCs w:val="28"/>
          <w:lang w:eastAsia="ru-RU"/>
        </w:rPr>
        <w:t xml:space="preserve"> 5, </w:t>
      </w:r>
      <w:r w:rsidR="007279EE" w:rsidRPr="007525CD">
        <w:rPr>
          <w:rFonts w:ascii="Times New Roman" w:hAnsi="Times New Roman" w:cs="Times New Roman"/>
          <w:color w:val="000000"/>
          <w:sz w:val="28"/>
          <w:szCs w:val="28"/>
          <w:lang w:eastAsia="ru-RU"/>
        </w:rPr>
        <w:t>и</w:t>
      </w:r>
      <w:r w:rsidRPr="007525CD">
        <w:rPr>
          <w:rFonts w:ascii="Times New Roman" w:hAnsi="Times New Roman" w:cs="Times New Roman"/>
          <w:color w:val="000000"/>
          <w:sz w:val="28"/>
          <w:szCs w:val="28"/>
          <w:lang w:eastAsia="ru-RU"/>
        </w:rPr>
        <w:t xml:space="preserve">). </w:t>
      </w:r>
      <w:r w:rsidR="001B1872" w:rsidRPr="007525CD">
        <w:rPr>
          <w:rFonts w:ascii="Times New Roman" w:hAnsi="Times New Roman" w:cs="Times New Roman"/>
          <w:color w:val="000000"/>
          <w:sz w:val="28"/>
          <w:szCs w:val="28"/>
          <w:lang w:eastAsia="ru-RU"/>
        </w:rPr>
        <w:t>З</w:t>
      </w:r>
      <w:r w:rsidRPr="007525CD">
        <w:rPr>
          <w:rFonts w:ascii="Times New Roman" w:hAnsi="Times New Roman" w:cs="Times New Roman"/>
          <w:color w:val="000000"/>
          <w:sz w:val="28"/>
          <w:szCs w:val="28"/>
          <w:lang w:eastAsia="ru-RU"/>
        </w:rPr>
        <w:t xml:space="preserve"> цією метою застосовують також вакуум</w:t>
      </w:r>
      <w:r w:rsidR="007279EE" w:rsidRPr="007525CD">
        <w:rPr>
          <w:rFonts w:ascii="Times New Roman" w:hAnsi="Times New Roman" w:cs="Times New Roman"/>
          <w:color w:val="000000"/>
          <w:sz w:val="28"/>
          <w:szCs w:val="28"/>
          <w:lang w:eastAsia="ru-RU"/>
        </w:rPr>
        <w:t>у</w:t>
      </w:r>
      <w:r w:rsidRPr="007525CD">
        <w:rPr>
          <w:rFonts w:ascii="Times New Roman" w:hAnsi="Times New Roman" w:cs="Times New Roman"/>
          <w:color w:val="000000"/>
          <w:sz w:val="28"/>
          <w:szCs w:val="28"/>
          <w:lang w:eastAsia="ru-RU"/>
        </w:rPr>
        <w:t>ва</w:t>
      </w:r>
      <w:r w:rsidR="007279EE" w:rsidRPr="007525CD">
        <w:rPr>
          <w:rFonts w:ascii="Times New Roman" w:hAnsi="Times New Roman" w:cs="Times New Roman"/>
          <w:color w:val="000000"/>
          <w:sz w:val="28"/>
          <w:szCs w:val="28"/>
          <w:lang w:eastAsia="ru-RU"/>
        </w:rPr>
        <w:t>н</w:t>
      </w:r>
      <w:r w:rsidRPr="007525CD">
        <w:rPr>
          <w:rFonts w:ascii="Times New Roman" w:hAnsi="Times New Roman" w:cs="Times New Roman"/>
          <w:color w:val="000000"/>
          <w:sz w:val="28"/>
          <w:szCs w:val="28"/>
          <w:lang w:eastAsia="ru-RU"/>
        </w:rPr>
        <w:t>н</w:t>
      </w:r>
      <w:r w:rsidR="007279EE" w:rsidRPr="007525CD">
        <w:rPr>
          <w:rFonts w:ascii="Times New Roman" w:hAnsi="Times New Roman" w:cs="Times New Roman"/>
          <w:color w:val="000000"/>
          <w:sz w:val="28"/>
          <w:szCs w:val="28"/>
          <w:lang w:eastAsia="ru-RU"/>
        </w:rPr>
        <w:t>я</w:t>
      </w:r>
      <w:r w:rsidRPr="007525CD">
        <w:rPr>
          <w:rFonts w:ascii="Times New Roman" w:hAnsi="Times New Roman" w:cs="Times New Roman"/>
          <w:color w:val="000000"/>
          <w:sz w:val="28"/>
          <w:szCs w:val="28"/>
          <w:lang w:eastAsia="ru-RU"/>
        </w:rPr>
        <w:t xml:space="preserve"> пакетів і продувку їх інертними газами (</w:t>
      </w:r>
      <w:r w:rsidR="00647D6C">
        <w:rPr>
          <w:rFonts w:ascii="Times New Roman" w:hAnsi="Times New Roman" w:cs="Times New Roman"/>
          <w:color w:val="000000"/>
          <w:sz w:val="28"/>
          <w:szCs w:val="28"/>
          <w:lang w:eastAsia="ru-RU"/>
        </w:rPr>
        <w:t>рисунок</w:t>
      </w:r>
      <w:r w:rsidRPr="007525CD">
        <w:rPr>
          <w:rFonts w:ascii="Times New Roman" w:hAnsi="Times New Roman" w:cs="Times New Roman"/>
          <w:color w:val="000000"/>
          <w:sz w:val="28"/>
          <w:szCs w:val="28"/>
          <w:lang w:eastAsia="ru-RU"/>
        </w:rPr>
        <w:t xml:space="preserve"> </w:t>
      </w:r>
      <w:r w:rsidR="00E16383" w:rsidRPr="007525CD">
        <w:rPr>
          <w:rFonts w:ascii="Times New Roman" w:hAnsi="Times New Roman" w:cs="Times New Roman"/>
          <w:sz w:val="28"/>
          <w:szCs w:val="28"/>
          <w:lang w:eastAsia="ru-RU"/>
        </w:rPr>
        <w:t>2.3</w:t>
      </w:r>
      <w:r w:rsidRPr="007525CD">
        <w:rPr>
          <w:rFonts w:ascii="Times New Roman" w:hAnsi="Times New Roman" w:cs="Times New Roman"/>
          <w:color w:val="000000"/>
          <w:sz w:val="28"/>
          <w:szCs w:val="28"/>
          <w:lang w:eastAsia="ru-RU"/>
        </w:rPr>
        <w:t xml:space="preserve">, к). Для одержання </w:t>
      </w:r>
      <w:r w:rsidR="00BB6FC0" w:rsidRPr="007525CD">
        <w:rPr>
          <w:rFonts w:ascii="Times New Roman" w:hAnsi="Times New Roman" w:cs="Times New Roman"/>
          <w:color w:val="000000"/>
          <w:sz w:val="28"/>
          <w:szCs w:val="28"/>
          <w:lang w:eastAsia="ru-RU"/>
        </w:rPr>
        <w:t>шаруватих</w:t>
      </w:r>
      <w:r w:rsidRPr="007525CD">
        <w:rPr>
          <w:rFonts w:ascii="Times New Roman" w:hAnsi="Times New Roman" w:cs="Times New Roman"/>
          <w:color w:val="000000"/>
          <w:sz w:val="28"/>
          <w:szCs w:val="28"/>
          <w:lang w:eastAsia="ru-RU"/>
        </w:rPr>
        <w:t xml:space="preserve"> композицій з легкоокислю</w:t>
      </w:r>
      <w:r w:rsidR="007279EE" w:rsidRPr="007525CD">
        <w:rPr>
          <w:rFonts w:ascii="Times New Roman" w:hAnsi="Times New Roman" w:cs="Times New Roman"/>
          <w:color w:val="000000"/>
          <w:sz w:val="28"/>
          <w:szCs w:val="28"/>
          <w:lang w:eastAsia="ru-RU"/>
        </w:rPr>
        <w:t>ваних</w:t>
      </w:r>
      <w:r w:rsidRPr="007525CD">
        <w:rPr>
          <w:rFonts w:ascii="Times New Roman" w:hAnsi="Times New Roman" w:cs="Times New Roman"/>
          <w:color w:val="000000"/>
          <w:sz w:val="28"/>
          <w:szCs w:val="28"/>
          <w:lang w:eastAsia="ru-RU"/>
        </w:rPr>
        <w:t xml:space="preserve"> тугоплавких, рідких і благородних </w:t>
      </w:r>
      <w:r w:rsidR="007279EE" w:rsidRPr="007525CD">
        <w:rPr>
          <w:rFonts w:ascii="Times New Roman" w:hAnsi="Times New Roman" w:cs="Times New Roman"/>
          <w:color w:val="000000"/>
          <w:sz w:val="28"/>
          <w:szCs w:val="28"/>
          <w:lang w:eastAsia="ru-RU"/>
        </w:rPr>
        <w:t>металів в ряді випадків використовують прокатку на вакуумних станах.</w:t>
      </w:r>
    </w:p>
    <w:p w:rsidR="00A93BD4" w:rsidRPr="007525CD" w:rsidRDefault="00A93BD4"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 xml:space="preserve">У наш час найбільш ефективним способом виробництва </w:t>
      </w:r>
      <w:r w:rsidR="00BB6FC0" w:rsidRPr="007525CD">
        <w:rPr>
          <w:rFonts w:ascii="Times New Roman" w:hAnsi="Times New Roman" w:cs="Times New Roman"/>
          <w:color w:val="000000"/>
          <w:sz w:val="28"/>
          <w:szCs w:val="28"/>
          <w:lang w:eastAsia="ru-RU"/>
        </w:rPr>
        <w:t>шаруватих</w:t>
      </w:r>
      <w:r w:rsidRPr="007525CD">
        <w:rPr>
          <w:rFonts w:ascii="Times New Roman" w:hAnsi="Times New Roman" w:cs="Times New Roman"/>
          <w:color w:val="000000"/>
          <w:sz w:val="28"/>
          <w:szCs w:val="28"/>
          <w:lang w:eastAsia="ru-RU"/>
        </w:rPr>
        <w:t xml:space="preserve"> металів невеликої товщини є рулонна прокатка. Цей спосіб </w:t>
      </w:r>
      <w:r w:rsidR="001B1872" w:rsidRPr="007525CD">
        <w:rPr>
          <w:rFonts w:ascii="Times New Roman" w:hAnsi="Times New Roman" w:cs="Times New Roman"/>
          <w:color w:val="000000"/>
          <w:sz w:val="28"/>
          <w:szCs w:val="28"/>
          <w:lang w:eastAsia="ru-RU"/>
        </w:rPr>
        <w:t>у</w:t>
      </w:r>
      <w:r w:rsidRPr="007525CD">
        <w:rPr>
          <w:rFonts w:ascii="Times New Roman" w:hAnsi="Times New Roman" w:cs="Times New Roman"/>
          <w:color w:val="000000"/>
          <w:sz w:val="28"/>
          <w:szCs w:val="28"/>
          <w:lang w:eastAsia="ru-RU"/>
        </w:rPr>
        <w:t xml:space="preserve"> порівнянн</w:t>
      </w:r>
      <w:r w:rsidR="001B1872" w:rsidRPr="007525CD">
        <w:rPr>
          <w:rFonts w:ascii="Times New Roman" w:hAnsi="Times New Roman" w:cs="Times New Roman"/>
          <w:color w:val="000000"/>
          <w:sz w:val="28"/>
          <w:szCs w:val="28"/>
          <w:lang w:eastAsia="ru-RU"/>
        </w:rPr>
        <w:t>і</w:t>
      </w:r>
      <w:r w:rsidRPr="007525CD">
        <w:rPr>
          <w:rFonts w:ascii="Times New Roman" w:hAnsi="Times New Roman" w:cs="Times New Roman"/>
          <w:color w:val="000000"/>
          <w:sz w:val="28"/>
          <w:szCs w:val="28"/>
          <w:lang w:eastAsia="ru-RU"/>
        </w:rPr>
        <w:t xml:space="preserve"> зі способом поштучної пакетної прокатки має суттєво більшу продуктивність, дозволяє зменшити трудомісткість, дає можливість механізувати й автоматизувати технологічний процес, поліпшити умови праці.</w:t>
      </w:r>
    </w:p>
    <w:p w:rsidR="00A93BD4" w:rsidRPr="007525CD" w:rsidRDefault="00A93BD4"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 xml:space="preserve">Схеми установок для виробництва </w:t>
      </w:r>
      <w:r w:rsidR="00BB6FC0" w:rsidRPr="007525CD">
        <w:rPr>
          <w:rFonts w:ascii="Times New Roman" w:hAnsi="Times New Roman" w:cs="Times New Roman"/>
          <w:color w:val="000000"/>
          <w:sz w:val="28"/>
          <w:szCs w:val="28"/>
          <w:lang w:eastAsia="ru-RU"/>
        </w:rPr>
        <w:t>шаруватих</w:t>
      </w:r>
      <w:r w:rsidRPr="007525CD">
        <w:rPr>
          <w:rFonts w:ascii="Times New Roman" w:hAnsi="Times New Roman" w:cs="Times New Roman"/>
          <w:color w:val="000000"/>
          <w:sz w:val="28"/>
          <w:szCs w:val="28"/>
          <w:lang w:eastAsia="ru-RU"/>
        </w:rPr>
        <w:t xml:space="preserve"> біметалів рулонним способом наведені </w:t>
      </w:r>
      <w:r w:rsidR="002A3B3C">
        <w:rPr>
          <w:rFonts w:ascii="Times New Roman" w:hAnsi="Times New Roman" w:cs="Times New Roman"/>
          <w:color w:val="000000"/>
          <w:sz w:val="28"/>
          <w:szCs w:val="28"/>
          <w:lang w:eastAsia="ru-RU"/>
        </w:rPr>
        <w:t>на</w:t>
      </w:r>
      <w:r w:rsidR="00647D6C">
        <w:rPr>
          <w:rFonts w:ascii="Times New Roman" w:hAnsi="Times New Roman" w:cs="Times New Roman"/>
          <w:color w:val="000000"/>
          <w:sz w:val="28"/>
          <w:szCs w:val="28"/>
          <w:lang w:eastAsia="ru-RU"/>
        </w:rPr>
        <w:t xml:space="preserve"> рисунку</w:t>
      </w:r>
      <w:r w:rsidRPr="007525CD">
        <w:rPr>
          <w:rFonts w:ascii="Times New Roman" w:hAnsi="Times New Roman" w:cs="Times New Roman"/>
          <w:color w:val="000000"/>
          <w:sz w:val="28"/>
          <w:szCs w:val="28"/>
          <w:lang w:eastAsia="ru-RU"/>
        </w:rPr>
        <w:t xml:space="preserve"> </w:t>
      </w:r>
      <w:r w:rsidRPr="007525CD">
        <w:rPr>
          <w:rFonts w:ascii="Times New Roman" w:hAnsi="Times New Roman" w:cs="Times New Roman"/>
          <w:sz w:val="28"/>
          <w:szCs w:val="28"/>
          <w:lang w:eastAsia="ru-RU"/>
        </w:rPr>
        <w:t>2.4</w:t>
      </w:r>
      <w:r w:rsidRPr="007525CD">
        <w:rPr>
          <w:rFonts w:ascii="Times New Roman" w:hAnsi="Times New Roman" w:cs="Times New Roman"/>
          <w:color w:val="000000"/>
          <w:sz w:val="28"/>
          <w:szCs w:val="28"/>
          <w:lang w:eastAsia="ru-RU"/>
        </w:rPr>
        <w:t xml:space="preserve">. </w:t>
      </w:r>
      <w:r w:rsidR="001B1872" w:rsidRPr="007525CD">
        <w:rPr>
          <w:rFonts w:ascii="Times New Roman" w:hAnsi="Times New Roman" w:cs="Times New Roman"/>
          <w:color w:val="000000"/>
          <w:sz w:val="28"/>
          <w:szCs w:val="28"/>
          <w:lang w:eastAsia="ru-RU"/>
        </w:rPr>
        <w:t>В</w:t>
      </w:r>
      <w:r w:rsidRPr="007525CD">
        <w:rPr>
          <w:rFonts w:ascii="Times New Roman" w:hAnsi="Times New Roman" w:cs="Times New Roman"/>
          <w:color w:val="000000"/>
          <w:sz w:val="28"/>
          <w:szCs w:val="28"/>
          <w:lang w:eastAsia="ru-RU"/>
        </w:rPr>
        <w:t xml:space="preserve"> СНД і за кордоном методом холодної прокатки </w:t>
      </w:r>
      <w:r w:rsidR="001B1872" w:rsidRPr="007525CD">
        <w:rPr>
          <w:rFonts w:ascii="Times New Roman" w:hAnsi="Times New Roman" w:cs="Times New Roman"/>
          <w:color w:val="000000"/>
          <w:sz w:val="28"/>
          <w:szCs w:val="28"/>
          <w:lang w:eastAsia="ru-RU"/>
        </w:rPr>
        <w:t>виробляють</w:t>
      </w:r>
      <w:r w:rsidRPr="007525CD">
        <w:rPr>
          <w:rFonts w:ascii="Times New Roman" w:hAnsi="Times New Roman" w:cs="Times New Roman"/>
          <w:color w:val="000000"/>
          <w:sz w:val="28"/>
          <w:szCs w:val="28"/>
          <w:lang w:eastAsia="ru-RU"/>
        </w:rPr>
        <w:t xml:space="preserve"> шаруваті композиції зі сталі, алюмінію, міді, титану, нікелю </w:t>
      </w:r>
      <w:r w:rsidR="001B1872" w:rsidRPr="007525CD">
        <w:rPr>
          <w:rFonts w:ascii="Times New Roman" w:hAnsi="Times New Roman" w:cs="Times New Roman"/>
          <w:color w:val="000000"/>
          <w:sz w:val="28"/>
          <w:szCs w:val="28"/>
          <w:lang w:eastAsia="ru-RU"/>
        </w:rPr>
        <w:t>та</w:t>
      </w:r>
      <w:r w:rsidRPr="007525CD">
        <w:rPr>
          <w:rFonts w:ascii="Times New Roman" w:hAnsi="Times New Roman" w:cs="Times New Roman"/>
          <w:color w:val="000000"/>
          <w:sz w:val="28"/>
          <w:szCs w:val="28"/>
          <w:lang w:eastAsia="ru-RU"/>
        </w:rPr>
        <w:t xml:space="preserve"> їх сплавів.</w:t>
      </w:r>
    </w:p>
    <w:p w:rsidR="00246F9C" w:rsidRPr="007525CD" w:rsidRDefault="00246F9C"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 xml:space="preserve">При одержанні біметалічних прутків використовують прокатку складеної заготовки в калібрах. Прокатку зазвичай ведуть у системах калібрів ромб - квадрат і коло - овал. Одержувана кругла заготовка йде на наступне волочіння дроту для електротехнічної, хімічної </w:t>
      </w:r>
      <w:r w:rsidR="00F957EF" w:rsidRPr="007525CD">
        <w:rPr>
          <w:rFonts w:ascii="Times New Roman" w:hAnsi="Times New Roman" w:cs="Times New Roman"/>
          <w:color w:val="000000"/>
          <w:sz w:val="28"/>
          <w:szCs w:val="28"/>
          <w:lang w:eastAsia="ru-RU"/>
        </w:rPr>
        <w:t>тощо</w:t>
      </w:r>
      <w:r w:rsidRPr="007525CD">
        <w:rPr>
          <w:rFonts w:ascii="Times New Roman" w:hAnsi="Times New Roman" w:cs="Times New Roman"/>
          <w:color w:val="000000"/>
          <w:sz w:val="28"/>
          <w:szCs w:val="28"/>
          <w:lang w:eastAsia="ru-RU"/>
        </w:rPr>
        <w:t xml:space="preserve">ших галузей промисловості. Як основу (сердечника) біметалу звичайно використовують вуглецеві й низьколеговані сталі, а в якості плакуючого шару - мідь, алюміній, нікель і інші метали </w:t>
      </w:r>
      <w:r w:rsidR="00023144" w:rsidRPr="007525CD">
        <w:rPr>
          <w:rFonts w:ascii="Times New Roman" w:hAnsi="Times New Roman" w:cs="Times New Roman"/>
          <w:color w:val="000000"/>
          <w:sz w:val="28"/>
          <w:szCs w:val="28"/>
          <w:lang w:eastAsia="ru-RU"/>
        </w:rPr>
        <w:t>і</w:t>
      </w:r>
      <w:r w:rsidRPr="007525CD">
        <w:rPr>
          <w:rFonts w:ascii="Times New Roman" w:hAnsi="Times New Roman" w:cs="Times New Roman"/>
          <w:color w:val="000000"/>
          <w:sz w:val="28"/>
          <w:szCs w:val="28"/>
          <w:lang w:eastAsia="ru-RU"/>
        </w:rPr>
        <w:t xml:space="preserve"> сплави. Біметалічні труби можна одержувати також за допомогою поперечно - гвинтової прокатки заготовки суцільного перетину.</w:t>
      </w:r>
    </w:p>
    <w:p w:rsidR="0062116F" w:rsidRPr="007525CD" w:rsidRDefault="00246F9C"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 xml:space="preserve">При виробництві інструментальних і зносостійких композицій </w:t>
      </w:r>
      <w:r w:rsidR="00F703A3" w:rsidRPr="007525CD">
        <w:rPr>
          <w:rFonts w:ascii="Times New Roman" w:hAnsi="Times New Roman" w:cs="Times New Roman"/>
          <w:color w:val="000000"/>
          <w:sz w:val="28"/>
          <w:szCs w:val="28"/>
          <w:lang w:eastAsia="ru-RU"/>
        </w:rPr>
        <w:t>використовують</w:t>
      </w:r>
      <w:r w:rsidRPr="007525CD">
        <w:rPr>
          <w:rFonts w:ascii="Times New Roman" w:hAnsi="Times New Roman" w:cs="Times New Roman"/>
          <w:color w:val="000000"/>
          <w:sz w:val="28"/>
          <w:szCs w:val="28"/>
          <w:lang w:eastAsia="ru-RU"/>
        </w:rPr>
        <w:t xml:space="preserve"> прокатку заготовок з місцевим </w:t>
      </w:r>
      <w:r w:rsidR="00F703A3" w:rsidRPr="007525CD">
        <w:rPr>
          <w:rFonts w:ascii="Times New Roman" w:hAnsi="Times New Roman" w:cs="Times New Roman"/>
          <w:color w:val="000000"/>
          <w:sz w:val="28"/>
          <w:szCs w:val="28"/>
          <w:lang w:eastAsia="ru-RU"/>
        </w:rPr>
        <w:t>плакуванням</w:t>
      </w:r>
      <w:r w:rsidRPr="007525CD">
        <w:rPr>
          <w:rFonts w:ascii="Times New Roman" w:hAnsi="Times New Roman" w:cs="Times New Roman"/>
          <w:color w:val="000000"/>
          <w:sz w:val="28"/>
          <w:szCs w:val="28"/>
          <w:lang w:eastAsia="ru-RU"/>
        </w:rPr>
        <w:t xml:space="preserve"> </w:t>
      </w:r>
      <w:r w:rsidR="0062116F" w:rsidRPr="007525CD">
        <w:rPr>
          <w:rFonts w:ascii="Times New Roman" w:hAnsi="Times New Roman" w:cs="Times New Roman"/>
          <w:color w:val="000000"/>
          <w:sz w:val="28"/>
          <w:szCs w:val="28"/>
          <w:lang w:eastAsia="ru-RU"/>
        </w:rPr>
        <w:t>(</w:t>
      </w:r>
      <w:r w:rsidR="00647D6C">
        <w:rPr>
          <w:rFonts w:ascii="Times New Roman" w:hAnsi="Times New Roman" w:cs="Times New Roman"/>
          <w:color w:val="000000"/>
          <w:sz w:val="28"/>
          <w:szCs w:val="28"/>
          <w:lang w:eastAsia="ru-RU"/>
        </w:rPr>
        <w:t>рисунок</w:t>
      </w:r>
      <w:r w:rsidR="0062116F" w:rsidRPr="007525CD">
        <w:rPr>
          <w:rFonts w:ascii="Times New Roman" w:hAnsi="Times New Roman" w:cs="Times New Roman"/>
          <w:color w:val="000000"/>
          <w:sz w:val="28"/>
          <w:szCs w:val="28"/>
          <w:lang w:eastAsia="ru-RU"/>
        </w:rPr>
        <w:t xml:space="preserve"> </w:t>
      </w:r>
      <w:r w:rsidR="00E16383" w:rsidRPr="007525CD">
        <w:rPr>
          <w:rFonts w:ascii="Times New Roman" w:hAnsi="Times New Roman" w:cs="Times New Roman"/>
          <w:color w:val="000000"/>
          <w:sz w:val="28"/>
          <w:szCs w:val="28"/>
          <w:lang w:eastAsia="ru-RU"/>
        </w:rPr>
        <w:t>2.5</w:t>
      </w:r>
      <w:r w:rsidR="0062116F" w:rsidRPr="007525CD">
        <w:rPr>
          <w:rFonts w:ascii="Times New Roman" w:hAnsi="Times New Roman" w:cs="Times New Roman"/>
          <w:color w:val="000000"/>
          <w:sz w:val="28"/>
          <w:szCs w:val="28"/>
          <w:lang w:eastAsia="ru-RU"/>
        </w:rPr>
        <w:t>, а).</w:t>
      </w:r>
    </w:p>
    <w:p w:rsidR="00023144" w:rsidRPr="007525CD" w:rsidRDefault="00023144" w:rsidP="00023144">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 xml:space="preserve">Для виготовлення електричних контактних пристроїв використовують так звані шаруваті метали зі смуговим покриттям. Їх одержують спільною холодною прокаткою основного шару, на якому встановлюють паралельно розташовані заготовки плакуючого шару. Схема складання вихідних складових для одержання композицій зі смуговим покриттям і їх кінцевий перетин наведений </w:t>
      </w:r>
      <w:r w:rsidR="002A3B3C">
        <w:rPr>
          <w:rFonts w:ascii="Times New Roman" w:hAnsi="Times New Roman" w:cs="Times New Roman"/>
          <w:color w:val="000000"/>
          <w:sz w:val="28"/>
          <w:szCs w:val="28"/>
          <w:lang w:eastAsia="ru-RU"/>
        </w:rPr>
        <w:t>на</w:t>
      </w:r>
      <w:r w:rsidR="00647D6C">
        <w:rPr>
          <w:rFonts w:ascii="Times New Roman" w:hAnsi="Times New Roman" w:cs="Times New Roman"/>
          <w:color w:val="000000"/>
          <w:sz w:val="28"/>
          <w:szCs w:val="28"/>
          <w:lang w:eastAsia="ru-RU"/>
        </w:rPr>
        <w:t xml:space="preserve"> рисунку</w:t>
      </w:r>
      <w:r w:rsidRPr="007525CD">
        <w:rPr>
          <w:rFonts w:ascii="Times New Roman" w:hAnsi="Times New Roman" w:cs="Times New Roman"/>
          <w:color w:val="000000"/>
          <w:sz w:val="28"/>
          <w:szCs w:val="28"/>
          <w:lang w:eastAsia="ru-RU"/>
        </w:rPr>
        <w:t xml:space="preserve"> 2.5, б, в.</w:t>
      </w:r>
    </w:p>
    <w:p w:rsidR="00023144" w:rsidRPr="007525CD" w:rsidRDefault="00023144" w:rsidP="00023144">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Профільні шаруваті композиції з декількома паралельними смугами металу, що плакує, можна одержувати за допомогою прокатки в каліброваних валках (</w:t>
      </w:r>
      <w:r w:rsidR="00647D6C">
        <w:rPr>
          <w:rFonts w:ascii="Times New Roman" w:hAnsi="Times New Roman" w:cs="Times New Roman"/>
          <w:color w:val="000000"/>
          <w:sz w:val="28"/>
          <w:szCs w:val="28"/>
          <w:lang w:eastAsia="ru-RU"/>
        </w:rPr>
        <w:t>рисунок</w:t>
      </w:r>
      <w:r w:rsidRPr="007525CD">
        <w:rPr>
          <w:rFonts w:ascii="Times New Roman" w:hAnsi="Times New Roman" w:cs="Times New Roman"/>
          <w:color w:val="000000"/>
          <w:sz w:val="28"/>
          <w:szCs w:val="28"/>
          <w:lang w:eastAsia="ru-RU"/>
        </w:rPr>
        <w:t xml:space="preserve"> 2.6).</w:t>
      </w: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p>
    <w:p w:rsidR="00023144" w:rsidRPr="007525CD" w:rsidRDefault="00023144"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p>
    <w:p w:rsidR="00023144" w:rsidRPr="007525CD" w:rsidRDefault="00023144" w:rsidP="00023144">
      <w:pPr>
        <w:shd w:val="clear" w:color="auto" w:fill="FFFFFF"/>
        <w:spacing w:after="0" w:line="240" w:lineRule="auto"/>
        <w:ind w:firstLine="709"/>
        <w:jc w:val="center"/>
        <w:rPr>
          <w:rFonts w:ascii="Times New Roman" w:hAnsi="Times New Roman" w:cs="Times New Roman"/>
          <w:color w:val="000000"/>
          <w:sz w:val="28"/>
          <w:szCs w:val="28"/>
          <w:lang w:eastAsia="ru-RU"/>
        </w:rPr>
      </w:pPr>
      <w:r w:rsidRPr="007525CD">
        <w:rPr>
          <w:rFonts w:ascii="Times New Roman" w:hAnsi="Times New Roman" w:cs="Times New Roman"/>
          <w:noProof/>
          <w:color w:val="000000"/>
          <w:sz w:val="28"/>
          <w:szCs w:val="28"/>
          <w:lang w:val="ru-RU" w:eastAsia="ru-RU"/>
        </w:rPr>
        <w:drawing>
          <wp:inline distT="0" distB="0" distL="0" distR="0">
            <wp:extent cx="2926080" cy="3888105"/>
            <wp:effectExtent l="19050" t="0" r="7620" b="0"/>
            <wp:docPr id="135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lum bright="10000" contrast="16000"/>
                    </a:blip>
                    <a:srcRect/>
                    <a:stretch>
                      <a:fillRect/>
                    </a:stretch>
                  </pic:blipFill>
                  <pic:spPr bwMode="auto">
                    <a:xfrm>
                      <a:off x="0" y="0"/>
                      <a:ext cx="2929181" cy="3891516"/>
                    </a:xfrm>
                    <a:prstGeom prst="rect">
                      <a:avLst/>
                    </a:prstGeom>
                    <a:noFill/>
                    <a:ln w="9525">
                      <a:noFill/>
                      <a:miter lim="800000"/>
                      <a:headEnd/>
                      <a:tailEnd/>
                    </a:ln>
                  </pic:spPr>
                </pic:pic>
              </a:graphicData>
            </a:graphic>
          </wp:inline>
        </w:drawing>
      </w:r>
    </w:p>
    <w:p w:rsidR="00023144" w:rsidRPr="007525CD" w:rsidRDefault="00023144" w:rsidP="00023144">
      <w:pPr>
        <w:shd w:val="clear" w:color="auto" w:fill="FFFFFF"/>
        <w:spacing w:after="0" w:line="240" w:lineRule="auto"/>
        <w:ind w:firstLine="709"/>
        <w:jc w:val="center"/>
        <w:rPr>
          <w:rFonts w:ascii="Times New Roman" w:hAnsi="Times New Roman" w:cs="Times New Roman"/>
          <w:color w:val="000000"/>
          <w:sz w:val="28"/>
          <w:szCs w:val="28"/>
          <w:lang w:eastAsia="ru-RU"/>
        </w:rPr>
      </w:pPr>
    </w:p>
    <w:p w:rsidR="00023144" w:rsidRDefault="00023144" w:rsidP="00647D6C">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1 - розмотувач із рулоном смуги основного шару; 2 - розмотувач із рулоном смуги плакуючого шару; 3 - напр</w:t>
      </w:r>
      <w:r w:rsidR="007F648A" w:rsidRPr="007525CD">
        <w:rPr>
          <w:rFonts w:ascii="Times New Roman" w:hAnsi="Times New Roman" w:cs="Times New Roman"/>
          <w:color w:val="000000"/>
          <w:sz w:val="28"/>
          <w:szCs w:val="28"/>
          <w:lang w:eastAsia="ru-RU"/>
        </w:rPr>
        <w:t>а</w:t>
      </w:r>
      <w:r w:rsidRPr="007525CD">
        <w:rPr>
          <w:rFonts w:ascii="Times New Roman" w:hAnsi="Times New Roman" w:cs="Times New Roman"/>
          <w:color w:val="000000"/>
          <w:sz w:val="28"/>
          <w:szCs w:val="28"/>
          <w:lang w:eastAsia="ru-RU"/>
        </w:rPr>
        <w:t>вляючі ролики; 4 - робочі валки прокатного стану; 5 - моталка з рулоном багатошарової смуги.</w:t>
      </w:r>
    </w:p>
    <w:p w:rsidR="00647D6C" w:rsidRPr="007525CD" w:rsidRDefault="00647D6C" w:rsidP="00647D6C">
      <w:pPr>
        <w:shd w:val="clear" w:color="auto" w:fill="FFFFFF"/>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Рисунок</w:t>
      </w:r>
      <w:r w:rsidRPr="007525CD">
        <w:rPr>
          <w:rFonts w:ascii="Times New Roman" w:hAnsi="Times New Roman" w:cs="Times New Roman"/>
          <w:color w:val="000000"/>
          <w:sz w:val="28"/>
          <w:szCs w:val="28"/>
          <w:lang w:eastAsia="ru-RU"/>
        </w:rPr>
        <w:t xml:space="preserve"> 2.4</w:t>
      </w:r>
      <w:r>
        <w:rPr>
          <w:rFonts w:ascii="Times New Roman" w:hAnsi="Times New Roman" w:cs="Times New Roman"/>
          <w:color w:val="000000"/>
          <w:sz w:val="28"/>
          <w:szCs w:val="28"/>
          <w:lang w:eastAsia="ru-RU"/>
        </w:rPr>
        <w:t xml:space="preserve"> -</w:t>
      </w:r>
      <w:r w:rsidRPr="007525CD">
        <w:rPr>
          <w:rFonts w:ascii="Times New Roman" w:hAnsi="Times New Roman" w:cs="Times New Roman"/>
          <w:color w:val="000000"/>
          <w:sz w:val="28"/>
          <w:szCs w:val="28"/>
          <w:lang w:eastAsia="ru-RU"/>
        </w:rPr>
        <w:t xml:space="preserve"> Схема отримання дво-, (а), три- (б) і п’ятишарової (в) штаби методом холодної прокатки в рулоні</w:t>
      </w:r>
    </w:p>
    <w:p w:rsidR="00023144" w:rsidRPr="007525CD" w:rsidRDefault="00023144" w:rsidP="00023144">
      <w:pPr>
        <w:shd w:val="clear" w:color="auto" w:fill="FFFFFF"/>
        <w:spacing w:after="0" w:line="240" w:lineRule="auto"/>
        <w:ind w:firstLine="709"/>
        <w:jc w:val="center"/>
        <w:rPr>
          <w:rFonts w:ascii="Times New Roman" w:hAnsi="Times New Roman" w:cs="Times New Roman"/>
          <w:color w:val="000000"/>
          <w:sz w:val="28"/>
          <w:szCs w:val="28"/>
          <w:lang w:eastAsia="ru-RU"/>
        </w:rPr>
      </w:pPr>
    </w:p>
    <w:p w:rsidR="00023144" w:rsidRPr="007525CD" w:rsidRDefault="00023144" w:rsidP="00023144">
      <w:pPr>
        <w:shd w:val="clear" w:color="auto" w:fill="FFFFFF"/>
        <w:spacing w:after="0" w:line="240" w:lineRule="auto"/>
        <w:ind w:firstLine="709"/>
        <w:jc w:val="center"/>
        <w:rPr>
          <w:rFonts w:ascii="Times New Roman" w:hAnsi="Times New Roman" w:cs="Times New Roman"/>
          <w:color w:val="000000"/>
          <w:sz w:val="28"/>
          <w:szCs w:val="28"/>
          <w:lang w:eastAsia="ru-RU"/>
        </w:rPr>
      </w:pPr>
    </w:p>
    <w:p w:rsidR="0062116F" w:rsidRPr="007525CD" w:rsidRDefault="0062116F" w:rsidP="00A84C59">
      <w:pPr>
        <w:shd w:val="clear" w:color="auto" w:fill="FFFFFF"/>
        <w:spacing w:after="0" w:line="240" w:lineRule="auto"/>
        <w:ind w:firstLine="709"/>
        <w:jc w:val="center"/>
        <w:rPr>
          <w:rFonts w:ascii="Times New Roman" w:hAnsi="Times New Roman" w:cs="Times New Roman"/>
          <w:color w:val="000000"/>
          <w:sz w:val="28"/>
          <w:szCs w:val="28"/>
          <w:lang w:eastAsia="ru-RU"/>
        </w:rPr>
      </w:pPr>
      <w:r w:rsidRPr="007525CD">
        <w:rPr>
          <w:rFonts w:ascii="Times New Roman" w:hAnsi="Times New Roman" w:cs="Times New Roman"/>
          <w:noProof/>
          <w:color w:val="000000"/>
          <w:sz w:val="28"/>
          <w:szCs w:val="28"/>
          <w:lang w:val="ru-RU" w:eastAsia="ru-RU"/>
        </w:rPr>
        <w:drawing>
          <wp:inline distT="0" distB="0" distL="0" distR="0">
            <wp:extent cx="3765772" cy="2251432"/>
            <wp:effectExtent l="19050" t="0" r="6128" b="0"/>
            <wp:docPr id="134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lum bright="10000" contrast="16000"/>
                    </a:blip>
                    <a:srcRect/>
                    <a:stretch>
                      <a:fillRect/>
                    </a:stretch>
                  </pic:blipFill>
                  <pic:spPr bwMode="auto">
                    <a:xfrm>
                      <a:off x="0" y="0"/>
                      <a:ext cx="3768141" cy="2252848"/>
                    </a:xfrm>
                    <a:prstGeom prst="rect">
                      <a:avLst/>
                    </a:prstGeom>
                    <a:noFill/>
                    <a:ln w="9525">
                      <a:noFill/>
                      <a:miter lim="800000"/>
                      <a:headEnd/>
                      <a:tailEnd/>
                    </a:ln>
                  </pic:spPr>
                </pic:pic>
              </a:graphicData>
            </a:graphic>
          </wp:inline>
        </w:drawing>
      </w: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p>
    <w:p w:rsidR="0062116F" w:rsidRPr="007525CD" w:rsidRDefault="00647D6C" w:rsidP="00B756AE">
      <w:pPr>
        <w:shd w:val="clear" w:color="auto" w:fill="FFFFFF"/>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Рисунок</w:t>
      </w:r>
      <w:r w:rsidR="0062116F" w:rsidRPr="007525CD">
        <w:rPr>
          <w:rFonts w:ascii="Times New Roman" w:hAnsi="Times New Roman" w:cs="Times New Roman"/>
          <w:color w:val="000000"/>
          <w:sz w:val="28"/>
          <w:szCs w:val="28"/>
          <w:lang w:eastAsia="ru-RU"/>
        </w:rPr>
        <w:t xml:space="preserve"> </w:t>
      </w:r>
      <w:r w:rsidR="00E16383" w:rsidRPr="007525CD">
        <w:rPr>
          <w:rFonts w:ascii="Times New Roman" w:hAnsi="Times New Roman" w:cs="Times New Roman"/>
          <w:color w:val="000000"/>
          <w:sz w:val="28"/>
          <w:szCs w:val="28"/>
          <w:lang w:eastAsia="ru-RU"/>
        </w:rPr>
        <w:t>2.5</w:t>
      </w:r>
      <w:r w:rsidR="00B756AE">
        <w:rPr>
          <w:rFonts w:ascii="Times New Roman" w:hAnsi="Times New Roman" w:cs="Times New Roman"/>
          <w:color w:val="000000"/>
          <w:sz w:val="28"/>
          <w:szCs w:val="28"/>
          <w:lang w:eastAsia="ru-RU"/>
        </w:rPr>
        <w:t xml:space="preserve"> -</w:t>
      </w:r>
      <w:r w:rsidR="0062116F" w:rsidRPr="007525CD">
        <w:rPr>
          <w:rFonts w:ascii="Times New Roman" w:hAnsi="Times New Roman" w:cs="Times New Roman"/>
          <w:color w:val="000000"/>
          <w:sz w:val="28"/>
          <w:szCs w:val="28"/>
          <w:lang w:eastAsia="ru-RU"/>
        </w:rPr>
        <w:t xml:space="preserve"> </w:t>
      </w:r>
      <w:r w:rsidR="00EF2C99" w:rsidRPr="007525CD">
        <w:rPr>
          <w:rFonts w:ascii="Times New Roman" w:hAnsi="Times New Roman" w:cs="Times New Roman"/>
          <w:color w:val="000000"/>
          <w:sz w:val="28"/>
          <w:szCs w:val="28"/>
          <w:lang w:eastAsia="ru-RU"/>
        </w:rPr>
        <w:t>Шаруваті</w:t>
      </w:r>
      <w:r w:rsidR="004D0A58" w:rsidRPr="007525CD">
        <w:rPr>
          <w:rFonts w:ascii="Times New Roman" w:hAnsi="Times New Roman" w:cs="Times New Roman"/>
          <w:color w:val="000000"/>
          <w:sz w:val="28"/>
          <w:szCs w:val="28"/>
          <w:lang w:eastAsia="ru-RU"/>
        </w:rPr>
        <w:t xml:space="preserve"> заготовки з місцевим плакуванням (а), схема складання вихідних складових (б) і кінцевий перетин (в) </w:t>
      </w:r>
      <w:r w:rsidR="00BB6FC0" w:rsidRPr="007525CD">
        <w:rPr>
          <w:rFonts w:ascii="Times New Roman" w:hAnsi="Times New Roman" w:cs="Times New Roman"/>
          <w:color w:val="000000"/>
          <w:sz w:val="28"/>
          <w:szCs w:val="28"/>
          <w:lang w:eastAsia="ru-RU"/>
        </w:rPr>
        <w:t>шаруватих</w:t>
      </w:r>
      <w:r w:rsidR="004D0A58" w:rsidRPr="007525CD">
        <w:rPr>
          <w:rFonts w:ascii="Times New Roman" w:hAnsi="Times New Roman" w:cs="Times New Roman"/>
          <w:color w:val="000000"/>
          <w:sz w:val="28"/>
          <w:szCs w:val="28"/>
          <w:lang w:eastAsia="ru-RU"/>
        </w:rPr>
        <w:t xml:space="preserve"> металів зі смуговим покриттям</w:t>
      </w: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p>
    <w:p w:rsidR="0062116F" w:rsidRPr="007525CD" w:rsidRDefault="0062116F" w:rsidP="00A84C59">
      <w:pPr>
        <w:shd w:val="clear" w:color="auto" w:fill="FFFFFF"/>
        <w:spacing w:after="0" w:line="240" w:lineRule="auto"/>
        <w:ind w:firstLine="709"/>
        <w:jc w:val="center"/>
        <w:rPr>
          <w:rFonts w:ascii="Times New Roman" w:hAnsi="Times New Roman" w:cs="Times New Roman"/>
          <w:color w:val="000000"/>
          <w:sz w:val="28"/>
          <w:szCs w:val="28"/>
          <w:lang w:eastAsia="ru-RU"/>
        </w:rPr>
      </w:pPr>
      <w:r w:rsidRPr="007525CD">
        <w:rPr>
          <w:rFonts w:ascii="Times New Roman" w:hAnsi="Times New Roman" w:cs="Times New Roman"/>
          <w:noProof/>
          <w:color w:val="000000"/>
          <w:sz w:val="28"/>
          <w:szCs w:val="28"/>
          <w:lang w:val="ru-RU" w:eastAsia="ru-RU"/>
        </w:rPr>
        <w:lastRenderedPageBreak/>
        <w:drawing>
          <wp:inline distT="0" distB="0" distL="0" distR="0">
            <wp:extent cx="4441560" cy="1571796"/>
            <wp:effectExtent l="19050" t="0" r="0" b="0"/>
            <wp:docPr id="134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lum bright="9000" contrast="15000"/>
                    </a:blip>
                    <a:srcRect/>
                    <a:stretch>
                      <a:fillRect/>
                    </a:stretch>
                  </pic:blipFill>
                  <pic:spPr bwMode="auto">
                    <a:xfrm>
                      <a:off x="0" y="0"/>
                      <a:ext cx="4447848" cy="1574021"/>
                    </a:xfrm>
                    <a:prstGeom prst="rect">
                      <a:avLst/>
                    </a:prstGeom>
                    <a:noFill/>
                    <a:ln w="9525">
                      <a:noFill/>
                      <a:miter lim="800000"/>
                      <a:headEnd/>
                      <a:tailEnd/>
                    </a:ln>
                  </pic:spPr>
                </pic:pic>
              </a:graphicData>
            </a:graphic>
          </wp:inline>
        </w:drawing>
      </w:r>
    </w:p>
    <w:p w:rsidR="0062116F" w:rsidRDefault="0062116F"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p>
    <w:p w:rsidR="00B756AE" w:rsidRPr="00A37EC0" w:rsidRDefault="00B756AE" w:rsidP="00B756AE">
      <w:pPr>
        <w:shd w:val="clear" w:color="auto" w:fill="FFFFFF"/>
        <w:spacing w:after="0" w:line="240" w:lineRule="auto"/>
        <w:ind w:firstLine="709"/>
        <w:jc w:val="both"/>
        <w:rPr>
          <w:rFonts w:ascii="Times New Roman" w:hAnsi="Times New Roman" w:cs="Times New Roman"/>
          <w:color w:val="000000"/>
          <w:sz w:val="28"/>
          <w:szCs w:val="28"/>
          <w:lang w:val="ru-RU" w:eastAsia="ru-RU"/>
        </w:rPr>
      </w:pPr>
      <w:r w:rsidRPr="007525CD">
        <w:rPr>
          <w:rFonts w:ascii="Times New Roman" w:hAnsi="Times New Roman" w:cs="Times New Roman"/>
          <w:color w:val="000000"/>
          <w:sz w:val="28"/>
          <w:szCs w:val="28"/>
          <w:lang w:eastAsia="ru-RU"/>
        </w:rPr>
        <w:t>1 - смуги плакуючого мета</w:t>
      </w:r>
      <w:r w:rsidR="00A37EC0">
        <w:rPr>
          <w:rFonts w:ascii="Times New Roman" w:hAnsi="Times New Roman" w:cs="Times New Roman"/>
          <w:color w:val="000000"/>
          <w:sz w:val="28"/>
          <w:szCs w:val="28"/>
          <w:lang w:eastAsia="ru-RU"/>
        </w:rPr>
        <w:t>лу; 2 - основний шар; 3 – валки</w:t>
      </w:r>
    </w:p>
    <w:p w:rsidR="00CF38D0" w:rsidRPr="007525CD" w:rsidRDefault="00647D6C" w:rsidP="00B756AE">
      <w:pPr>
        <w:shd w:val="clear" w:color="auto" w:fill="FFFFFF"/>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Рисунок</w:t>
      </w:r>
      <w:r w:rsidR="0062116F" w:rsidRPr="007525CD">
        <w:rPr>
          <w:rFonts w:ascii="Times New Roman" w:hAnsi="Times New Roman" w:cs="Times New Roman"/>
          <w:color w:val="000000"/>
          <w:sz w:val="28"/>
          <w:szCs w:val="28"/>
          <w:lang w:eastAsia="ru-RU"/>
        </w:rPr>
        <w:t xml:space="preserve"> </w:t>
      </w:r>
      <w:r w:rsidR="00E16383" w:rsidRPr="007525CD">
        <w:rPr>
          <w:rFonts w:ascii="Times New Roman" w:hAnsi="Times New Roman" w:cs="Times New Roman"/>
          <w:color w:val="000000"/>
          <w:sz w:val="28"/>
          <w:szCs w:val="28"/>
          <w:lang w:eastAsia="ru-RU"/>
        </w:rPr>
        <w:t>2.6</w:t>
      </w:r>
      <w:r w:rsidR="00B756AE">
        <w:rPr>
          <w:rFonts w:ascii="Times New Roman" w:hAnsi="Times New Roman" w:cs="Times New Roman"/>
          <w:color w:val="000000"/>
          <w:sz w:val="28"/>
          <w:szCs w:val="28"/>
          <w:lang w:eastAsia="ru-RU"/>
        </w:rPr>
        <w:t xml:space="preserve"> -</w:t>
      </w:r>
      <w:r w:rsidR="0062116F" w:rsidRPr="007525CD">
        <w:rPr>
          <w:rFonts w:ascii="Times New Roman" w:hAnsi="Times New Roman" w:cs="Times New Roman"/>
          <w:color w:val="000000"/>
          <w:sz w:val="28"/>
          <w:szCs w:val="28"/>
          <w:lang w:eastAsia="ru-RU"/>
        </w:rPr>
        <w:t xml:space="preserve"> Схема прокатки </w:t>
      </w:r>
      <w:r w:rsidR="00BB6FC0" w:rsidRPr="007525CD">
        <w:rPr>
          <w:rFonts w:ascii="Times New Roman" w:hAnsi="Times New Roman" w:cs="Times New Roman"/>
          <w:color w:val="000000"/>
          <w:sz w:val="28"/>
          <w:szCs w:val="28"/>
          <w:lang w:eastAsia="ru-RU"/>
        </w:rPr>
        <w:t>шаруватих</w:t>
      </w:r>
      <w:r w:rsidR="0062116F" w:rsidRPr="007525CD">
        <w:rPr>
          <w:rFonts w:ascii="Times New Roman" w:hAnsi="Times New Roman" w:cs="Times New Roman"/>
          <w:color w:val="000000"/>
          <w:sz w:val="28"/>
          <w:szCs w:val="28"/>
          <w:lang w:eastAsia="ru-RU"/>
        </w:rPr>
        <w:t xml:space="preserve"> </w:t>
      </w:r>
      <w:r w:rsidR="00CF38D0" w:rsidRPr="007525CD">
        <w:rPr>
          <w:rFonts w:ascii="Times New Roman" w:hAnsi="Times New Roman" w:cs="Times New Roman"/>
          <w:color w:val="000000"/>
          <w:sz w:val="28"/>
          <w:szCs w:val="28"/>
          <w:lang w:eastAsia="ru-RU"/>
        </w:rPr>
        <w:t>композицій зі смуговим покриттям у каліброваних валках (а) і кінцевий перетин композиції (б)</w:t>
      </w: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p>
    <w:p w:rsidR="00CF38D0" w:rsidRPr="007525CD" w:rsidRDefault="00CF38D0"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За допомогою спільної прокатки виготовляють дво- і тришарові панелі з каналами, призначені для виробництва випарників і теплообмінників з міді, алюмінію і їх сплавів.</w:t>
      </w:r>
    </w:p>
    <w:p w:rsidR="0062116F" w:rsidRPr="007525CD" w:rsidRDefault="00CF38D0"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 xml:space="preserve">При виробництві теплообмінників, елементів жорсткості у фюзеляжах і крилах літаків застосовують метод спільної холодної прокатки смуг з мідних і алюмінієвих сплавів з легованими сталями </w:t>
      </w:r>
      <w:r w:rsidR="0062116F" w:rsidRPr="007525CD">
        <w:rPr>
          <w:rFonts w:ascii="Times New Roman" w:hAnsi="Times New Roman" w:cs="Times New Roman"/>
          <w:color w:val="000000"/>
          <w:sz w:val="28"/>
          <w:szCs w:val="28"/>
          <w:lang w:eastAsia="ru-RU"/>
        </w:rPr>
        <w:t>(</w:t>
      </w:r>
      <w:r w:rsidR="00647D6C">
        <w:rPr>
          <w:rFonts w:ascii="Times New Roman" w:hAnsi="Times New Roman" w:cs="Times New Roman"/>
          <w:color w:val="000000"/>
          <w:sz w:val="28"/>
          <w:szCs w:val="28"/>
          <w:lang w:eastAsia="ru-RU"/>
        </w:rPr>
        <w:t>рисунок</w:t>
      </w:r>
      <w:r w:rsidR="00E16383" w:rsidRPr="007525CD">
        <w:rPr>
          <w:rFonts w:ascii="Times New Roman" w:hAnsi="Times New Roman" w:cs="Times New Roman"/>
          <w:color w:val="000000"/>
          <w:sz w:val="28"/>
          <w:szCs w:val="28"/>
          <w:lang w:eastAsia="ru-RU"/>
        </w:rPr>
        <w:t xml:space="preserve"> 2.7</w:t>
      </w:r>
      <w:r w:rsidR="0062116F" w:rsidRPr="007525CD">
        <w:rPr>
          <w:rFonts w:ascii="Times New Roman" w:hAnsi="Times New Roman" w:cs="Times New Roman"/>
          <w:color w:val="000000"/>
          <w:sz w:val="28"/>
          <w:szCs w:val="28"/>
          <w:lang w:eastAsia="ru-RU"/>
        </w:rPr>
        <w:t xml:space="preserve">). </w:t>
      </w: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p>
    <w:p w:rsidR="0062116F" w:rsidRPr="007525CD" w:rsidRDefault="0062116F" w:rsidP="00A84C59">
      <w:pPr>
        <w:shd w:val="clear" w:color="auto" w:fill="FFFFFF"/>
        <w:spacing w:after="0" w:line="240" w:lineRule="auto"/>
        <w:ind w:firstLine="709"/>
        <w:jc w:val="center"/>
        <w:rPr>
          <w:rFonts w:ascii="Times New Roman" w:hAnsi="Times New Roman" w:cs="Times New Roman"/>
          <w:color w:val="000000"/>
          <w:sz w:val="28"/>
          <w:szCs w:val="28"/>
          <w:lang w:eastAsia="ru-RU"/>
        </w:rPr>
      </w:pPr>
      <w:r w:rsidRPr="007525CD">
        <w:rPr>
          <w:rFonts w:ascii="Times New Roman" w:hAnsi="Times New Roman" w:cs="Times New Roman"/>
          <w:noProof/>
          <w:color w:val="000000"/>
          <w:sz w:val="28"/>
          <w:szCs w:val="28"/>
          <w:lang w:val="ru-RU" w:eastAsia="ru-RU"/>
        </w:rPr>
        <w:drawing>
          <wp:inline distT="0" distB="0" distL="0" distR="0">
            <wp:extent cx="4261680" cy="2116336"/>
            <wp:effectExtent l="19050" t="0" r="5520" b="0"/>
            <wp:docPr id="134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lum bright="18000" contrast="20000"/>
                    </a:blip>
                    <a:srcRect/>
                    <a:stretch>
                      <a:fillRect/>
                    </a:stretch>
                  </pic:blipFill>
                  <pic:spPr bwMode="auto">
                    <a:xfrm>
                      <a:off x="0" y="0"/>
                      <a:ext cx="4264259" cy="2117617"/>
                    </a:xfrm>
                    <a:prstGeom prst="rect">
                      <a:avLst/>
                    </a:prstGeom>
                    <a:noFill/>
                    <a:ln w="9525">
                      <a:noFill/>
                      <a:miter lim="800000"/>
                      <a:headEnd/>
                      <a:tailEnd/>
                    </a:ln>
                  </pic:spPr>
                </pic:pic>
              </a:graphicData>
            </a:graphic>
          </wp:inline>
        </w:drawing>
      </w: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p>
    <w:p w:rsidR="0062116F" w:rsidRPr="007525CD" w:rsidRDefault="00647D6C" w:rsidP="00B756AE">
      <w:pPr>
        <w:shd w:val="clear" w:color="auto" w:fill="FFFFFF"/>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Рисунок</w:t>
      </w:r>
      <w:r w:rsidR="0062116F" w:rsidRPr="007525CD">
        <w:rPr>
          <w:rFonts w:ascii="Times New Roman" w:hAnsi="Times New Roman" w:cs="Times New Roman"/>
          <w:color w:val="000000"/>
          <w:sz w:val="28"/>
          <w:szCs w:val="28"/>
          <w:lang w:eastAsia="ru-RU"/>
        </w:rPr>
        <w:t xml:space="preserve"> </w:t>
      </w:r>
      <w:r w:rsidR="00E16383" w:rsidRPr="007525CD">
        <w:rPr>
          <w:rFonts w:ascii="Times New Roman" w:hAnsi="Times New Roman" w:cs="Times New Roman"/>
          <w:color w:val="000000"/>
          <w:sz w:val="28"/>
          <w:szCs w:val="28"/>
          <w:lang w:eastAsia="ru-RU"/>
        </w:rPr>
        <w:t>2.7</w:t>
      </w:r>
      <w:r w:rsidR="00B756AE">
        <w:rPr>
          <w:rFonts w:ascii="Times New Roman" w:hAnsi="Times New Roman" w:cs="Times New Roman"/>
          <w:color w:val="000000"/>
          <w:sz w:val="28"/>
          <w:szCs w:val="28"/>
          <w:lang w:eastAsia="ru-RU"/>
        </w:rPr>
        <w:t xml:space="preserve"> -</w:t>
      </w:r>
      <w:r w:rsidR="0062116F" w:rsidRPr="007525CD">
        <w:rPr>
          <w:rFonts w:ascii="Times New Roman" w:hAnsi="Times New Roman" w:cs="Times New Roman"/>
          <w:color w:val="000000"/>
          <w:sz w:val="28"/>
          <w:szCs w:val="28"/>
          <w:lang w:eastAsia="ru-RU"/>
        </w:rPr>
        <w:t xml:space="preserve"> </w:t>
      </w:r>
      <w:r w:rsidR="003D3F13" w:rsidRPr="007525CD">
        <w:rPr>
          <w:rFonts w:ascii="Times New Roman" w:hAnsi="Times New Roman" w:cs="Times New Roman"/>
          <w:color w:val="000000"/>
          <w:sz w:val="28"/>
          <w:szCs w:val="28"/>
          <w:lang w:eastAsia="ru-RU"/>
        </w:rPr>
        <w:t>Схеми виготовлення теплообмінників і елементів жорсткості за допомогою роздачі газом (а) і відгинання ребер (б</w:t>
      </w:r>
      <w:r w:rsidR="0062116F" w:rsidRPr="007525CD">
        <w:rPr>
          <w:rFonts w:ascii="Times New Roman" w:hAnsi="Times New Roman" w:cs="Times New Roman"/>
          <w:color w:val="000000"/>
          <w:sz w:val="28"/>
          <w:szCs w:val="28"/>
          <w:lang w:eastAsia="ru-RU"/>
        </w:rPr>
        <w:t>)</w:t>
      </w: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p>
    <w:p w:rsidR="0062116F" w:rsidRPr="007525CD" w:rsidRDefault="003D3F13"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Перед плакуванням на ділянки поверхні смуги - основи наносять спеціальну пасту, яка запобігає з'єднанню листів при прокатці. Після плакування отриману шарувату смугу нагрівають, у результаті чого паста розкладає</w:t>
      </w:r>
      <w:r w:rsidR="007F648A" w:rsidRPr="007525CD">
        <w:rPr>
          <w:rFonts w:ascii="Times New Roman" w:hAnsi="Times New Roman" w:cs="Times New Roman"/>
          <w:color w:val="000000"/>
          <w:sz w:val="28"/>
          <w:szCs w:val="28"/>
          <w:lang w:eastAsia="ru-RU"/>
        </w:rPr>
        <w:t>ться</w:t>
      </w:r>
      <w:r w:rsidRPr="007525CD">
        <w:rPr>
          <w:rFonts w:ascii="Times New Roman" w:hAnsi="Times New Roman" w:cs="Times New Roman"/>
          <w:color w:val="000000"/>
          <w:sz w:val="28"/>
          <w:szCs w:val="28"/>
          <w:lang w:eastAsia="ru-RU"/>
        </w:rPr>
        <w:t xml:space="preserve"> </w:t>
      </w:r>
      <w:r w:rsidR="007F648A" w:rsidRPr="007525CD">
        <w:rPr>
          <w:rFonts w:ascii="Times New Roman" w:hAnsi="Times New Roman" w:cs="Times New Roman"/>
          <w:color w:val="000000"/>
          <w:sz w:val="28"/>
          <w:szCs w:val="28"/>
          <w:lang w:eastAsia="ru-RU"/>
        </w:rPr>
        <w:t>і</w:t>
      </w:r>
      <w:r w:rsidRPr="007525CD">
        <w:rPr>
          <w:rFonts w:ascii="Times New Roman" w:hAnsi="Times New Roman" w:cs="Times New Roman"/>
          <w:color w:val="000000"/>
          <w:sz w:val="28"/>
          <w:szCs w:val="28"/>
          <w:lang w:eastAsia="ru-RU"/>
        </w:rPr>
        <w:t xml:space="preserve"> утворює газ. Діючи на смуги, газ розсовує їх, формуючи задану конструкцію. Для одержання ребристих панелей використовують також аналогічний процес, який полягає в наступному. На смугу - основу наносять пасту, яка запобігає з'єднанню основної й плакуючої смуги, але не розкладається з утворенням газу. Після прокатки смугу, що плакує, надрі</w:t>
      </w:r>
      <w:r w:rsidR="007F648A" w:rsidRPr="007525CD">
        <w:rPr>
          <w:rFonts w:ascii="Times New Roman" w:hAnsi="Times New Roman" w:cs="Times New Roman"/>
          <w:color w:val="000000"/>
          <w:sz w:val="28"/>
          <w:szCs w:val="28"/>
          <w:lang w:eastAsia="ru-RU"/>
        </w:rPr>
        <w:t>заю</w:t>
      </w:r>
      <w:r w:rsidRPr="007525CD">
        <w:rPr>
          <w:rFonts w:ascii="Times New Roman" w:hAnsi="Times New Roman" w:cs="Times New Roman"/>
          <w:color w:val="000000"/>
          <w:sz w:val="28"/>
          <w:szCs w:val="28"/>
          <w:lang w:eastAsia="ru-RU"/>
        </w:rPr>
        <w:t xml:space="preserve">ть у місцях нанесення пасти й відгинають, створюючи </w:t>
      </w:r>
      <w:r w:rsidR="007F648A" w:rsidRPr="007525CD">
        <w:rPr>
          <w:rFonts w:ascii="Times New Roman" w:hAnsi="Times New Roman" w:cs="Times New Roman"/>
          <w:color w:val="000000"/>
          <w:sz w:val="28"/>
          <w:szCs w:val="28"/>
          <w:lang w:eastAsia="ru-RU"/>
        </w:rPr>
        <w:t>ребра.</w:t>
      </w:r>
    </w:p>
    <w:p w:rsidR="0062116F" w:rsidRPr="007525CD" w:rsidRDefault="003D3F13"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 xml:space="preserve">У хімічному і сільськогосподарському машинобудуванні, приладобудуванні </w:t>
      </w:r>
      <w:r w:rsidR="007F648A" w:rsidRPr="007525CD">
        <w:rPr>
          <w:rFonts w:ascii="Times New Roman" w:hAnsi="Times New Roman" w:cs="Times New Roman"/>
          <w:color w:val="000000"/>
          <w:sz w:val="28"/>
          <w:szCs w:val="28"/>
          <w:lang w:eastAsia="ru-RU"/>
        </w:rPr>
        <w:t>та</w:t>
      </w:r>
      <w:r w:rsidRPr="007525CD">
        <w:rPr>
          <w:rFonts w:ascii="Times New Roman" w:hAnsi="Times New Roman" w:cs="Times New Roman"/>
          <w:color w:val="000000"/>
          <w:sz w:val="28"/>
          <w:szCs w:val="28"/>
          <w:lang w:eastAsia="ru-RU"/>
        </w:rPr>
        <w:t xml:space="preserve"> інших галуз</w:t>
      </w:r>
      <w:r w:rsidR="00BD1665" w:rsidRPr="007525CD">
        <w:rPr>
          <w:rFonts w:ascii="Times New Roman" w:hAnsi="Times New Roman" w:cs="Times New Roman"/>
          <w:color w:val="000000"/>
          <w:sz w:val="28"/>
          <w:szCs w:val="28"/>
          <w:lang w:eastAsia="ru-RU"/>
        </w:rPr>
        <w:t xml:space="preserve">ях знаходять застосування </w:t>
      </w:r>
      <w:r w:rsidR="00420220" w:rsidRPr="007525CD">
        <w:rPr>
          <w:rFonts w:ascii="Times New Roman" w:hAnsi="Times New Roman" w:cs="Times New Roman"/>
          <w:color w:val="000000"/>
          <w:sz w:val="28"/>
          <w:szCs w:val="28"/>
          <w:lang w:eastAsia="ru-RU"/>
        </w:rPr>
        <w:t>дво</w:t>
      </w:r>
      <w:r w:rsidRPr="007525CD">
        <w:rPr>
          <w:rFonts w:ascii="Times New Roman" w:hAnsi="Times New Roman" w:cs="Times New Roman"/>
          <w:color w:val="000000"/>
          <w:sz w:val="28"/>
          <w:szCs w:val="28"/>
          <w:lang w:eastAsia="ru-RU"/>
        </w:rPr>
        <w:t xml:space="preserve">- і тришарові </w:t>
      </w:r>
      <w:r w:rsidRPr="007525CD">
        <w:rPr>
          <w:rFonts w:ascii="Times New Roman" w:hAnsi="Times New Roman" w:cs="Times New Roman"/>
          <w:color w:val="000000"/>
          <w:sz w:val="28"/>
          <w:szCs w:val="28"/>
          <w:lang w:eastAsia="ru-RU"/>
        </w:rPr>
        <w:lastRenderedPageBreak/>
        <w:t>труби й трубчасті конструкції (</w:t>
      </w:r>
      <w:r w:rsidR="00F703A3" w:rsidRPr="007525CD">
        <w:rPr>
          <w:rFonts w:ascii="Times New Roman" w:hAnsi="Times New Roman" w:cs="Times New Roman"/>
          <w:color w:val="000000"/>
          <w:sz w:val="28"/>
          <w:szCs w:val="28"/>
          <w:lang w:eastAsia="ru-RU"/>
        </w:rPr>
        <w:t>корозійностійкі</w:t>
      </w:r>
      <w:r w:rsidRPr="007525CD">
        <w:rPr>
          <w:rFonts w:ascii="Times New Roman" w:hAnsi="Times New Roman" w:cs="Times New Roman"/>
          <w:color w:val="000000"/>
          <w:sz w:val="28"/>
          <w:szCs w:val="28"/>
          <w:lang w:eastAsia="ru-RU"/>
        </w:rPr>
        <w:t xml:space="preserve">, антифрикційні, провідникові). У якості основного шару використовують </w:t>
      </w:r>
      <w:r w:rsidR="00BD1665" w:rsidRPr="007525CD">
        <w:rPr>
          <w:rFonts w:ascii="Times New Roman" w:hAnsi="Times New Roman" w:cs="Times New Roman"/>
          <w:color w:val="000000"/>
          <w:sz w:val="28"/>
          <w:szCs w:val="28"/>
          <w:lang w:eastAsia="ru-RU"/>
        </w:rPr>
        <w:t>вугл</w:t>
      </w:r>
      <w:r w:rsidR="00F957EF" w:rsidRPr="007525CD">
        <w:rPr>
          <w:rFonts w:ascii="Times New Roman" w:hAnsi="Times New Roman" w:cs="Times New Roman"/>
          <w:color w:val="000000"/>
          <w:sz w:val="28"/>
          <w:szCs w:val="28"/>
          <w:lang w:eastAsia="ru-RU"/>
        </w:rPr>
        <w:t>е</w:t>
      </w:r>
      <w:r w:rsidR="00BD1665" w:rsidRPr="007525CD">
        <w:rPr>
          <w:rFonts w:ascii="Times New Roman" w:hAnsi="Times New Roman" w:cs="Times New Roman"/>
          <w:color w:val="000000"/>
          <w:sz w:val="28"/>
          <w:szCs w:val="28"/>
          <w:lang w:eastAsia="ru-RU"/>
        </w:rPr>
        <w:t>цеві</w:t>
      </w:r>
      <w:r w:rsidRPr="007525CD">
        <w:rPr>
          <w:rFonts w:ascii="Times New Roman" w:hAnsi="Times New Roman" w:cs="Times New Roman"/>
          <w:color w:val="000000"/>
          <w:sz w:val="28"/>
          <w:szCs w:val="28"/>
          <w:lang w:eastAsia="ru-RU"/>
        </w:rPr>
        <w:t xml:space="preserve"> й леговані сталі, сплави на нікелевій основі</w:t>
      </w:r>
      <w:r w:rsidR="00F957EF" w:rsidRPr="007525CD">
        <w:rPr>
          <w:rFonts w:ascii="Times New Roman" w:hAnsi="Times New Roman" w:cs="Times New Roman"/>
          <w:color w:val="000000"/>
          <w:sz w:val="28"/>
          <w:szCs w:val="28"/>
          <w:lang w:eastAsia="ru-RU"/>
        </w:rPr>
        <w:t>,</w:t>
      </w:r>
      <w:r w:rsidRPr="007525CD">
        <w:rPr>
          <w:rFonts w:ascii="Times New Roman" w:hAnsi="Times New Roman" w:cs="Times New Roman"/>
          <w:color w:val="000000"/>
          <w:sz w:val="28"/>
          <w:szCs w:val="28"/>
          <w:lang w:eastAsia="ru-RU"/>
        </w:rPr>
        <w:t xml:space="preserve"> </w:t>
      </w:r>
      <w:r w:rsidR="00F957EF" w:rsidRPr="007525CD">
        <w:rPr>
          <w:rFonts w:ascii="Times New Roman" w:hAnsi="Times New Roman" w:cs="Times New Roman"/>
          <w:color w:val="000000"/>
          <w:sz w:val="28"/>
          <w:szCs w:val="28"/>
          <w:lang w:eastAsia="ru-RU"/>
        </w:rPr>
        <w:t>тощо</w:t>
      </w:r>
      <w:r w:rsidRPr="007525CD">
        <w:rPr>
          <w:rFonts w:ascii="Times New Roman" w:hAnsi="Times New Roman" w:cs="Times New Roman"/>
          <w:color w:val="000000"/>
          <w:sz w:val="28"/>
          <w:szCs w:val="28"/>
          <w:lang w:eastAsia="ru-RU"/>
        </w:rPr>
        <w:t xml:space="preserve">. Для </w:t>
      </w:r>
      <w:r w:rsidR="00BD1665" w:rsidRPr="007525CD">
        <w:rPr>
          <w:rFonts w:ascii="Times New Roman" w:hAnsi="Times New Roman" w:cs="Times New Roman"/>
          <w:color w:val="000000"/>
          <w:sz w:val="28"/>
          <w:szCs w:val="28"/>
          <w:lang w:eastAsia="ru-RU"/>
        </w:rPr>
        <w:t>плакуючого</w:t>
      </w:r>
      <w:r w:rsidRPr="007525CD">
        <w:rPr>
          <w:rFonts w:ascii="Times New Roman" w:hAnsi="Times New Roman" w:cs="Times New Roman"/>
          <w:color w:val="000000"/>
          <w:sz w:val="28"/>
          <w:szCs w:val="28"/>
          <w:lang w:eastAsia="ru-RU"/>
        </w:rPr>
        <w:t xml:space="preserve"> шару застосовують мідь, алюміній, нікель і їх сплави. Основний спосіб виробництва таких труб полягає в складанні </w:t>
      </w:r>
      <w:r w:rsidR="00BD1665" w:rsidRPr="007525CD">
        <w:rPr>
          <w:rFonts w:ascii="Times New Roman" w:hAnsi="Times New Roman" w:cs="Times New Roman"/>
          <w:color w:val="000000"/>
          <w:sz w:val="28"/>
          <w:szCs w:val="28"/>
          <w:lang w:eastAsia="ru-RU"/>
        </w:rPr>
        <w:t>слоїс</w:t>
      </w:r>
      <w:r w:rsidRPr="007525CD">
        <w:rPr>
          <w:rFonts w:ascii="Times New Roman" w:hAnsi="Times New Roman" w:cs="Times New Roman"/>
          <w:color w:val="000000"/>
          <w:sz w:val="28"/>
          <w:szCs w:val="28"/>
          <w:lang w:eastAsia="ru-RU"/>
        </w:rPr>
        <w:t>тої заготовки, її деформації в холодному стані (прокатці, волочінні), термообробці</w:t>
      </w:r>
    </w:p>
    <w:p w:rsidR="0062116F" w:rsidRPr="007525CD" w:rsidRDefault="00EF2C99"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Шаруваті</w:t>
      </w:r>
      <w:r w:rsidR="00BD1665" w:rsidRPr="007525CD">
        <w:rPr>
          <w:rFonts w:ascii="Times New Roman" w:hAnsi="Times New Roman" w:cs="Times New Roman"/>
          <w:color w:val="000000"/>
          <w:sz w:val="28"/>
          <w:szCs w:val="28"/>
          <w:lang w:eastAsia="ru-RU"/>
        </w:rPr>
        <w:t xml:space="preserve"> металеві композиції невеликих розмірів можна одержувати за допомогою осадки. Пакет, зібраний з компонентів, що з'єднуються, нагрівають у печі, а потім поміщають між бойками преса й осаджують (</w:t>
      </w:r>
      <w:r w:rsidR="00647D6C">
        <w:rPr>
          <w:rFonts w:ascii="Times New Roman" w:hAnsi="Times New Roman" w:cs="Times New Roman"/>
          <w:color w:val="000000"/>
          <w:sz w:val="28"/>
          <w:szCs w:val="28"/>
          <w:lang w:eastAsia="ru-RU"/>
        </w:rPr>
        <w:t>рисунок</w:t>
      </w:r>
      <w:r w:rsidR="00BD1665" w:rsidRPr="007525CD">
        <w:rPr>
          <w:rFonts w:ascii="Times New Roman" w:hAnsi="Times New Roman" w:cs="Times New Roman"/>
          <w:color w:val="000000"/>
          <w:sz w:val="28"/>
          <w:szCs w:val="28"/>
          <w:lang w:eastAsia="ru-RU"/>
        </w:rPr>
        <w:t xml:space="preserve"> </w:t>
      </w:r>
      <w:r w:rsidR="00E16383" w:rsidRPr="007525CD">
        <w:rPr>
          <w:rFonts w:ascii="Times New Roman" w:hAnsi="Times New Roman" w:cs="Times New Roman"/>
          <w:color w:val="000000"/>
          <w:sz w:val="28"/>
          <w:szCs w:val="28"/>
          <w:lang w:eastAsia="ru-RU"/>
        </w:rPr>
        <w:t>2.8</w:t>
      </w:r>
      <w:r w:rsidR="00BD1665" w:rsidRPr="007525CD">
        <w:rPr>
          <w:rFonts w:ascii="Times New Roman" w:hAnsi="Times New Roman" w:cs="Times New Roman"/>
          <w:color w:val="000000"/>
          <w:sz w:val="28"/>
          <w:szCs w:val="28"/>
          <w:lang w:eastAsia="ru-RU"/>
        </w:rPr>
        <w:t xml:space="preserve">). Після цього отриману слоїсту заготовку піддають прокатці до потрібного розміру. Інший варіант методу полягає в тому, що попередньо </w:t>
      </w:r>
      <w:r w:rsidR="00F703A3" w:rsidRPr="007525CD">
        <w:rPr>
          <w:rFonts w:ascii="Times New Roman" w:hAnsi="Times New Roman" w:cs="Times New Roman"/>
          <w:color w:val="000000"/>
          <w:sz w:val="28"/>
          <w:szCs w:val="28"/>
          <w:lang w:eastAsia="ru-RU"/>
        </w:rPr>
        <w:t>стиснений</w:t>
      </w:r>
      <w:r w:rsidR="00BD1665" w:rsidRPr="007525CD">
        <w:rPr>
          <w:rFonts w:ascii="Times New Roman" w:hAnsi="Times New Roman" w:cs="Times New Roman"/>
          <w:color w:val="000000"/>
          <w:sz w:val="28"/>
          <w:szCs w:val="28"/>
          <w:lang w:eastAsia="ru-RU"/>
        </w:rPr>
        <w:t xml:space="preserve"> пакет нагрівають у печі й витримують там до утворення міцного з'єднання. Можливості методу </w:t>
      </w:r>
      <w:r w:rsidR="00F957EF" w:rsidRPr="007525CD">
        <w:rPr>
          <w:rFonts w:ascii="Times New Roman" w:hAnsi="Times New Roman" w:cs="Times New Roman"/>
          <w:color w:val="000000"/>
          <w:sz w:val="28"/>
          <w:szCs w:val="28"/>
          <w:lang w:eastAsia="ru-RU"/>
        </w:rPr>
        <w:t>осадки</w:t>
      </w:r>
      <w:r w:rsidR="00BD1665" w:rsidRPr="007525CD">
        <w:rPr>
          <w:rFonts w:ascii="Times New Roman" w:hAnsi="Times New Roman" w:cs="Times New Roman"/>
          <w:color w:val="000000"/>
          <w:sz w:val="28"/>
          <w:szCs w:val="28"/>
          <w:lang w:eastAsia="ru-RU"/>
        </w:rPr>
        <w:t xml:space="preserve"> обмежені потужністю пресового обладнання </w:t>
      </w:r>
      <w:r w:rsidR="00F957EF" w:rsidRPr="007525CD">
        <w:rPr>
          <w:rFonts w:ascii="Times New Roman" w:hAnsi="Times New Roman" w:cs="Times New Roman"/>
          <w:color w:val="000000"/>
          <w:sz w:val="28"/>
          <w:szCs w:val="28"/>
          <w:lang w:eastAsia="ru-RU"/>
        </w:rPr>
        <w:t>і</w:t>
      </w:r>
      <w:r w:rsidR="00BD1665" w:rsidRPr="007525CD">
        <w:rPr>
          <w:rFonts w:ascii="Times New Roman" w:hAnsi="Times New Roman" w:cs="Times New Roman"/>
          <w:color w:val="000000"/>
          <w:sz w:val="28"/>
          <w:szCs w:val="28"/>
          <w:lang w:eastAsia="ru-RU"/>
        </w:rPr>
        <w:t xml:space="preserve"> значною нерівномірністю деформації шарів, викликаної силами тертя на поверхні контакту металу з інструментом (бойками)</w:t>
      </w:r>
      <w:r w:rsidR="0062116F" w:rsidRPr="007525CD">
        <w:rPr>
          <w:rFonts w:ascii="Times New Roman" w:hAnsi="Times New Roman" w:cs="Times New Roman"/>
          <w:color w:val="000000"/>
          <w:sz w:val="28"/>
          <w:szCs w:val="28"/>
          <w:lang w:eastAsia="ru-RU"/>
        </w:rPr>
        <w:t>.</w:t>
      </w: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p>
    <w:p w:rsidR="0062116F" w:rsidRPr="007525CD" w:rsidRDefault="0062116F" w:rsidP="00A84C59">
      <w:pPr>
        <w:shd w:val="clear" w:color="auto" w:fill="FFFFFF"/>
        <w:spacing w:after="0" w:line="240" w:lineRule="auto"/>
        <w:ind w:firstLine="709"/>
        <w:jc w:val="center"/>
        <w:rPr>
          <w:rFonts w:ascii="Times New Roman" w:hAnsi="Times New Roman" w:cs="Times New Roman"/>
          <w:color w:val="000000"/>
          <w:sz w:val="28"/>
          <w:szCs w:val="28"/>
          <w:lang w:eastAsia="ru-RU"/>
        </w:rPr>
      </w:pPr>
      <w:r w:rsidRPr="007525CD">
        <w:rPr>
          <w:rFonts w:ascii="Times New Roman" w:hAnsi="Times New Roman" w:cs="Times New Roman"/>
          <w:noProof/>
          <w:color w:val="000000"/>
          <w:sz w:val="28"/>
          <w:szCs w:val="28"/>
          <w:lang w:val="ru-RU" w:eastAsia="ru-RU"/>
        </w:rPr>
        <w:drawing>
          <wp:inline distT="0" distB="0" distL="0" distR="0">
            <wp:extent cx="2167560" cy="2154406"/>
            <wp:effectExtent l="19050" t="0" r="4140" b="0"/>
            <wp:docPr id="134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lum bright="9000" contrast="14000"/>
                    </a:blip>
                    <a:srcRect/>
                    <a:stretch>
                      <a:fillRect/>
                    </a:stretch>
                  </pic:blipFill>
                  <pic:spPr bwMode="auto">
                    <a:xfrm>
                      <a:off x="0" y="0"/>
                      <a:ext cx="2170354" cy="2157183"/>
                    </a:xfrm>
                    <a:prstGeom prst="rect">
                      <a:avLst/>
                    </a:prstGeom>
                    <a:noFill/>
                    <a:ln w="9525">
                      <a:noFill/>
                      <a:miter lim="800000"/>
                      <a:headEnd/>
                      <a:tailEnd/>
                    </a:ln>
                  </pic:spPr>
                </pic:pic>
              </a:graphicData>
            </a:graphic>
          </wp:inline>
        </w:drawing>
      </w: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p>
    <w:p w:rsidR="00B756AE" w:rsidRPr="007525CD" w:rsidRDefault="00B756AE" w:rsidP="00B756AE">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1 - верхній бойок; 2 – зіставна заготовка; 3 - нижній бойок.</w:t>
      </w:r>
    </w:p>
    <w:p w:rsidR="00BD1665" w:rsidRPr="00A37EC0" w:rsidRDefault="00647D6C" w:rsidP="00B756AE">
      <w:pPr>
        <w:shd w:val="clear" w:color="auto" w:fill="FFFFFF"/>
        <w:spacing w:after="0" w:line="240" w:lineRule="auto"/>
        <w:ind w:firstLine="709"/>
        <w:jc w:val="both"/>
        <w:rPr>
          <w:rFonts w:ascii="Times New Roman" w:hAnsi="Times New Roman" w:cs="Times New Roman"/>
          <w:color w:val="000000"/>
          <w:sz w:val="28"/>
          <w:szCs w:val="28"/>
          <w:lang w:val="ru-RU" w:eastAsia="ru-RU"/>
        </w:rPr>
      </w:pPr>
      <w:r>
        <w:rPr>
          <w:rFonts w:ascii="Times New Roman" w:hAnsi="Times New Roman" w:cs="Times New Roman"/>
          <w:color w:val="000000"/>
          <w:sz w:val="28"/>
          <w:szCs w:val="28"/>
          <w:lang w:eastAsia="ru-RU"/>
        </w:rPr>
        <w:t>Рисунок</w:t>
      </w:r>
      <w:r w:rsidR="0062116F" w:rsidRPr="007525CD">
        <w:rPr>
          <w:rFonts w:ascii="Times New Roman" w:hAnsi="Times New Roman" w:cs="Times New Roman"/>
          <w:color w:val="000000"/>
          <w:sz w:val="28"/>
          <w:szCs w:val="28"/>
          <w:lang w:eastAsia="ru-RU"/>
        </w:rPr>
        <w:t xml:space="preserve"> </w:t>
      </w:r>
      <w:r w:rsidR="00E16383" w:rsidRPr="007525CD">
        <w:rPr>
          <w:rFonts w:ascii="Times New Roman" w:hAnsi="Times New Roman" w:cs="Times New Roman"/>
          <w:color w:val="000000"/>
          <w:sz w:val="28"/>
          <w:szCs w:val="28"/>
          <w:lang w:eastAsia="ru-RU"/>
        </w:rPr>
        <w:t>2.8</w:t>
      </w:r>
      <w:r w:rsidR="0062116F" w:rsidRPr="007525CD">
        <w:rPr>
          <w:rFonts w:ascii="Times New Roman" w:hAnsi="Times New Roman" w:cs="Times New Roman"/>
          <w:color w:val="000000"/>
          <w:sz w:val="28"/>
          <w:szCs w:val="28"/>
          <w:lang w:eastAsia="ru-RU"/>
        </w:rPr>
        <w:t xml:space="preserve"> </w:t>
      </w:r>
      <w:r w:rsidR="00B756AE">
        <w:rPr>
          <w:rFonts w:ascii="Times New Roman" w:hAnsi="Times New Roman" w:cs="Times New Roman"/>
          <w:color w:val="000000"/>
          <w:sz w:val="28"/>
          <w:szCs w:val="28"/>
          <w:lang w:eastAsia="ru-RU"/>
        </w:rPr>
        <w:t xml:space="preserve">- </w:t>
      </w:r>
      <w:r w:rsidR="0062116F" w:rsidRPr="007525CD">
        <w:rPr>
          <w:rFonts w:ascii="Times New Roman" w:hAnsi="Times New Roman" w:cs="Times New Roman"/>
          <w:color w:val="000000"/>
          <w:sz w:val="28"/>
          <w:szCs w:val="28"/>
          <w:lang w:eastAsia="ru-RU"/>
        </w:rPr>
        <w:t xml:space="preserve">Схема </w:t>
      </w:r>
      <w:r w:rsidR="00BD1665" w:rsidRPr="007525CD">
        <w:rPr>
          <w:rFonts w:ascii="Times New Roman" w:hAnsi="Times New Roman" w:cs="Times New Roman"/>
          <w:color w:val="000000"/>
          <w:sz w:val="28"/>
          <w:szCs w:val="28"/>
          <w:lang w:eastAsia="ru-RU"/>
        </w:rPr>
        <w:t xml:space="preserve">одержання </w:t>
      </w:r>
      <w:r w:rsidR="00BB6FC0" w:rsidRPr="007525CD">
        <w:rPr>
          <w:rFonts w:ascii="Times New Roman" w:hAnsi="Times New Roman" w:cs="Times New Roman"/>
          <w:color w:val="000000"/>
          <w:sz w:val="28"/>
          <w:szCs w:val="28"/>
          <w:lang w:eastAsia="ru-RU"/>
        </w:rPr>
        <w:t>шаруватих</w:t>
      </w:r>
      <w:r w:rsidR="00A37EC0">
        <w:rPr>
          <w:rFonts w:ascii="Times New Roman" w:hAnsi="Times New Roman" w:cs="Times New Roman"/>
          <w:color w:val="000000"/>
          <w:sz w:val="28"/>
          <w:szCs w:val="28"/>
          <w:lang w:eastAsia="ru-RU"/>
        </w:rPr>
        <w:t xml:space="preserve"> металів за допомогою осадки</w:t>
      </w:r>
    </w:p>
    <w:p w:rsidR="00BD1665" w:rsidRPr="007525CD" w:rsidRDefault="00BD1665" w:rsidP="00A84C59">
      <w:pPr>
        <w:shd w:val="clear" w:color="auto" w:fill="FFFFFF"/>
        <w:spacing w:after="0" w:line="240" w:lineRule="auto"/>
        <w:ind w:firstLine="709"/>
        <w:jc w:val="center"/>
        <w:rPr>
          <w:rFonts w:ascii="Times New Roman" w:hAnsi="Times New Roman" w:cs="Times New Roman"/>
          <w:color w:val="000000"/>
          <w:sz w:val="28"/>
          <w:szCs w:val="28"/>
          <w:lang w:eastAsia="ru-RU"/>
        </w:rPr>
      </w:pPr>
    </w:p>
    <w:p w:rsidR="0062116F" w:rsidRPr="007525CD" w:rsidRDefault="0062116F" w:rsidP="00A84C59">
      <w:pPr>
        <w:pStyle w:val="a9"/>
        <w:numPr>
          <w:ilvl w:val="0"/>
          <w:numId w:val="17"/>
        </w:numPr>
        <w:shd w:val="clear" w:color="auto" w:fill="FFFFFF"/>
        <w:ind w:left="0" w:firstLine="709"/>
        <w:jc w:val="center"/>
        <w:rPr>
          <w:caps/>
          <w:color w:val="000000"/>
          <w:sz w:val="28"/>
          <w:szCs w:val="28"/>
          <w:lang w:val="uk-UA"/>
        </w:rPr>
      </w:pPr>
      <w:r w:rsidRPr="007525CD">
        <w:rPr>
          <w:caps/>
          <w:color w:val="000000"/>
          <w:sz w:val="28"/>
          <w:szCs w:val="28"/>
          <w:lang w:val="uk-UA"/>
        </w:rPr>
        <w:t>Прокатка метал</w:t>
      </w:r>
      <w:r w:rsidR="00BD1665" w:rsidRPr="007525CD">
        <w:rPr>
          <w:caps/>
          <w:color w:val="000000"/>
          <w:sz w:val="28"/>
          <w:szCs w:val="28"/>
          <w:lang w:val="uk-UA"/>
        </w:rPr>
        <w:t>евих</w:t>
      </w:r>
      <w:r w:rsidRPr="007525CD">
        <w:rPr>
          <w:caps/>
          <w:color w:val="000000"/>
          <w:sz w:val="28"/>
          <w:szCs w:val="28"/>
          <w:lang w:val="uk-UA"/>
        </w:rPr>
        <w:t xml:space="preserve"> порошк</w:t>
      </w:r>
      <w:r w:rsidR="00BD1665" w:rsidRPr="007525CD">
        <w:rPr>
          <w:caps/>
          <w:color w:val="000000"/>
          <w:sz w:val="28"/>
          <w:szCs w:val="28"/>
          <w:lang w:val="uk-UA"/>
        </w:rPr>
        <w:t>і</w:t>
      </w:r>
      <w:r w:rsidRPr="007525CD">
        <w:rPr>
          <w:caps/>
          <w:color w:val="000000"/>
          <w:sz w:val="28"/>
          <w:szCs w:val="28"/>
          <w:lang w:val="uk-UA"/>
        </w:rPr>
        <w:t>в</w:t>
      </w:r>
    </w:p>
    <w:p w:rsidR="0062116F" w:rsidRPr="007525CD" w:rsidRDefault="0062116F" w:rsidP="00A84C59">
      <w:pPr>
        <w:shd w:val="clear" w:color="auto" w:fill="FFFFFF"/>
        <w:spacing w:after="0" w:line="240" w:lineRule="auto"/>
        <w:ind w:firstLine="709"/>
        <w:jc w:val="center"/>
        <w:rPr>
          <w:rFonts w:ascii="Times New Roman" w:hAnsi="Times New Roman" w:cs="Times New Roman"/>
          <w:color w:val="000000"/>
          <w:sz w:val="28"/>
          <w:szCs w:val="28"/>
          <w:lang w:eastAsia="ru-RU"/>
        </w:rPr>
      </w:pPr>
    </w:p>
    <w:p w:rsidR="00BD1665" w:rsidRPr="007525CD" w:rsidRDefault="00BD1665"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Порошкова металургія є одним з найефективніших технологічних процесів, що забезпечують одержання виробів із заданими властивостями й формою, мінімальними відходами й низькою трудомісткістю.</w:t>
      </w:r>
    </w:p>
    <w:p w:rsidR="00BD1665" w:rsidRPr="007525CD" w:rsidRDefault="00BD1665" w:rsidP="00A84C59">
      <w:pPr>
        <w:shd w:val="clear" w:color="auto" w:fill="FFFFFF"/>
        <w:spacing w:after="0" w:line="240" w:lineRule="auto"/>
        <w:ind w:firstLine="709"/>
        <w:jc w:val="both"/>
        <w:rPr>
          <w:rFonts w:ascii="Times New Roman" w:hAnsi="Times New Roman" w:cs="Times New Roman"/>
          <w:color w:val="000000"/>
          <w:sz w:val="28"/>
          <w:szCs w:val="28"/>
          <w:lang w:eastAsia="ru-RU"/>
        </w:rPr>
      </w:pPr>
      <w:r w:rsidRPr="007525CD">
        <w:rPr>
          <w:rFonts w:ascii="Times New Roman" w:hAnsi="Times New Roman" w:cs="Times New Roman"/>
          <w:color w:val="000000"/>
          <w:sz w:val="28"/>
          <w:szCs w:val="28"/>
          <w:lang w:eastAsia="ru-RU"/>
        </w:rPr>
        <w:t xml:space="preserve">Використання порошкової металургії в масовому виробництві підвищує продуктивність праці в 1,5 - 2 рази, скорочується кількість операцій до </w:t>
      </w:r>
      <w:r w:rsidR="00420220" w:rsidRPr="007525CD">
        <w:rPr>
          <w:rFonts w:ascii="Times New Roman" w:hAnsi="Times New Roman" w:cs="Times New Roman"/>
          <w:color w:val="000000"/>
          <w:sz w:val="28"/>
          <w:szCs w:val="28"/>
          <w:lang w:eastAsia="ru-RU"/>
        </w:rPr>
        <w:t>три</w:t>
      </w:r>
      <w:r w:rsidRPr="007525CD">
        <w:rPr>
          <w:rFonts w:ascii="Times New Roman" w:hAnsi="Times New Roman" w:cs="Times New Roman"/>
          <w:color w:val="000000"/>
          <w:sz w:val="28"/>
          <w:szCs w:val="28"/>
          <w:lang w:eastAsia="ru-RU"/>
        </w:rPr>
        <w:t xml:space="preserve"> разів, втрати матеріалів становлять 5 - 10 %. Ці </w:t>
      </w:r>
      <w:r w:rsidR="00A13D1F" w:rsidRPr="007525CD">
        <w:rPr>
          <w:rFonts w:ascii="Times New Roman" w:hAnsi="Times New Roman" w:cs="Times New Roman"/>
          <w:color w:val="000000"/>
          <w:sz w:val="28"/>
          <w:szCs w:val="28"/>
          <w:lang w:eastAsia="ru-RU"/>
        </w:rPr>
        <w:t>та інші</w:t>
      </w:r>
      <w:r w:rsidRPr="007525CD">
        <w:rPr>
          <w:rFonts w:ascii="Times New Roman" w:hAnsi="Times New Roman" w:cs="Times New Roman"/>
          <w:color w:val="000000"/>
          <w:sz w:val="28"/>
          <w:szCs w:val="28"/>
          <w:lang w:eastAsia="ru-RU"/>
        </w:rPr>
        <w:t xml:space="preserve"> переваги порошкової металургії обумовили її широке застосування в промисловості всіх розвинених країн світу.</w:t>
      </w:r>
    </w:p>
    <w:p w:rsidR="0062116F" w:rsidRPr="007525CD" w:rsidRDefault="00BD1665"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lang w:eastAsia="ru-RU"/>
        </w:rPr>
        <w:t>Одним з перспективних методів виготовлення довгомірних напівфабрикатів є прокатка металевих порошків. Прокатка порошків відкриває широкі можливості виготовлення листів</w:t>
      </w:r>
      <w:r w:rsidR="00FB20A0" w:rsidRPr="007525CD">
        <w:rPr>
          <w:rFonts w:ascii="Times New Roman" w:hAnsi="Times New Roman" w:cs="Times New Roman"/>
          <w:color w:val="000000"/>
          <w:sz w:val="28"/>
          <w:szCs w:val="28"/>
          <w:lang w:eastAsia="ru-RU"/>
        </w:rPr>
        <w:t xml:space="preserve"> </w:t>
      </w:r>
      <w:r w:rsidRPr="007525CD">
        <w:rPr>
          <w:rFonts w:ascii="Times New Roman" w:hAnsi="Times New Roman" w:cs="Times New Roman"/>
          <w:color w:val="000000"/>
          <w:sz w:val="28"/>
          <w:szCs w:val="28"/>
          <w:lang w:eastAsia="ru-RU"/>
        </w:rPr>
        <w:t xml:space="preserve">і стрічок з нетрадиційних матеріалів зі </w:t>
      </w:r>
      <w:r w:rsidRPr="007525CD">
        <w:rPr>
          <w:rFonts w:ascii="Times New Roman" w:hAnsi="Times New Roman" w:cs="Times New Roman"/>
          <w:color w:val="000000"/>
          <w:sz w:val="28"/>
          <w:szCs w:val="28"/>
          <w:lang w:eastAsia="ru-RU"/>
        </w:rPr>
        <w:lastRenderedPageBreak/>
        <w:t>спеціальними властивостями, пористих і безпористих листів, біметалічних і багатошарових листів</w:t>
      </w:r>
      <w:r w:rsidR="00FB20A0" w:rsidRPr="007525CD">
        <w:rPr>
          <w:rFonts w:ascii="Times New Roman" w:hAnsi="Times New Roman" w:cs="Times New Roman"/>
          <w:color w:val="000000"/>
          <w:sz w:val="28"/>
          <w:szCs w:val="28"/>
          <w:lang w:eastAsia="ru-RU"/>
        </w:rPr>
        <w:t xml:space="preserve"> </w:t>
      </w:r>
      <w:r w:rsidRPr="007525CD">
        <w:rPr>
          <w:rFonts w:ascii="Times New Roman" w:hAnsi="Times New Roman" w:cs="Times New Roman"/>
          <w:color w:val="000000"/>
          <w:sz w:val="28"/>
          <w:szCs w:val="28"/>
          <w:lang w:eastAsia="ru-RU"/>
        </w:rPr>
        <w:t>з високою якістю з'єднання шарів</w:t>
      </w:r>
      <w:r w:rsidR="0062116F" w:rsidRPr="007525CD">
        <w:rPr>
          <w:rFonts w:ascii="Times New Roman" w:hAnsi="Times New Roman" w:cs="Times New Roman"/>
          <w:color w:val="000000"/>
          <w:sz w:val="28"/>
          <w:szCs w:val="28"/>
        </w:rPr>
        <w:t>.</w:t>
      </w:r>
    </w:p>
    <w:p w:rsidR="00FB20A0" w:rsidRPr="007525CD" w:rsidRDefault="00FB20A0"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Прокатка порошків, як спосіб одержання металокерамічних матеріалів, у порівнянні із прокаткою литих металів характеризується меншими капітальними витратами на обладнання, різким скороченням числа операцій і більш високим виходом придатного.</w:t>
      </w:r>
    </w:p>
    <w:p w:rsidR="00FB20A0" w:rsidRPr="007525CD" w:rsidRDefault="00FB20A0"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Прокаткою порошків можна одержувати конструкційні, зварювальні, електротехнічні, фрикційні, антифрикційні напівфабрикати (листи, стрічки, </w:t>
      </w:r>
      <w:r w:rsidR="00A13D1F" w:rsidRPr="007525CD">
        <w:rPr>
          <w:rFonts w:ascii="Times New Roman" w:hAnsi="Times New Roman" w:cs="Times New Roman"/>
          <w:color w:val="000000"/>
          <w:sz w:val="28"/>
          <w:szCs w:val="28"/>
        </w:rPr>
        <w:t>дріт,</w:t>
      </w:r>
      <w:r w:rsidRPr="007525CD">
        <w:rPr>
          <w:rFonts w:ascii="Times New Roman" w:hAnsi="Times New Roman" w:cs="Times New Roman"/>
          <w:color w:val="000000"/>
          <w:sz w:val="28"/>
          <w:szCs w:val="28"/>
        </w:rPr>
        <w:t xml:space="preserve"> </w:t>
      </w:r>
      <w:r w:rsidR="00F957EF" w:rsidRPr="007525CD">
        <w:rPr>
          <w:rFonts w:ascii="Times New Roman" w:hAnsi="Times New Roman" w:cs="Times New Roman"/>
          <w:color w:val="000000"/>
          <w:sz w:val="28"/>
          <w:szCs w:val="28"/>
        </w:rPr>
        <w:t>тощо</w:t>
      </w:r>
      <w:r w:rsidRPr="007525CD">
        <w:rPr>
          <w:rFonts w:ascii="Times New Roman" w:hAnsi="Times New Roman" w:cs="Times New Roman"/>
          <w:color w:val="000000"/>
          <w:sz w:val="28"/>
          <w:szCs w:val="28"/>
        </w:rPr>
        <w:t>), а також вироби для атомної енергетики.</w:t>
      </w:r>
    </w:p>
    <w:p w:rsidR="0062116F" w:rsidRPr="007525CD" w:rsidRDefault="00FB20A0"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Фільтри для очищення рідин, газів і розплавів, електроди електрохімічного виробництва й паливних елементів, каталізатори, протиобліднювачі, дозатори, елементи пневмотранспорту, сушильних, змішувальних і флотаційних машин - такий неповний перелік можливих галузей застосування пористого прокату</w:t>
      </w:r>
      <w:r w:rsidR="0062116F" w:rsidRPr="007525CD">
        <w:rPr>
          <w:rFonts w:ascii="Times New Roman" w:hAnsi="Times New Roman" w:cs="Times New Roman"/>
          <w:color w:val="000000"/>
          <w:sz w:val="28"/>
          <w:szCs w:val="28"/>
        </w:rPr>
        <w:t>.</w:t>
      </w:r>
    </w:p>
    <w:p w:rsidR="00FB20A0" w:rsidRPr="007525CD" w:rsidRDefault="00FB20A0"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У порівнянні з аналогічними по призначенню матеріалами - металевими сітками, картоном, повстю, тканими матеріалами, керамікою, пористий листовий прокат дає високий ступінь очищення, він міцний, пластичний і термостійкий, має високу тепло - і електропровідністю. Властивості листового прокату легко регулювати, </w:t>
      </w:r>
      <w:r w:rsidR="00EC4EFC" w:rsidRPr="007525CD">
        <w:rPr>
          <w:rFonts w:ascii="Times New Roman" w:hAnsi="Times New Roman" w:cs="Times New Roman"/>
          <w:color w:val="000000"/>
          <w:sz w:val="28"/>
          <w:szCs w:val="28"/>
        </w:rPr>
        <w:t>листовий</w:t>
      </w:r>
      <w:r w:rsidRPr="007525CD">
        <w:rPr>
          <w:rFonts w:ascii="Times New Roman" w:hAnsi="Times New Roman" w:cs="Times New Roman"/>
          <w:color w:val="000000"/>
          <w:sz w:val="28"/>
          <w:szCs w:val="28"/>
        </w:rPr>
        <w:t xml:space="preserve"> пористий прокат досить технолог</w:t>
      </w:r>
      <w:r w:rsidR="00EC4EFC" w:rsidRPr="007525CD">
        <w:rPr>
          <w:rFonts w:ascii="Times New Roman" w:hAnsi="Times New Roman" w:cs="Times New Roman"/>
          <w:color w:val="000000"/>
          <w:sz w:val="28"/>
          <w:szCs w:val="28"/>
        </w:rPr>
        <w:t>і</w:t>
      </w:r>
      <w:r w:rsidRPr="007525CD">
        <w:rPr>
          <w:rFonts w:ascii="Times New Roman" w:hAnsi="Times New Roman" w:cs="Times New Roman"/>
          <w:color w:val="000000"/>
          <w:sz w:val="28"/>
          <w:szCs w:val="28"/>
        </w:rPr>
        <w:t>чн</w:t>
      </w:r>
      <w:r w:rsidR="00EC4EFC" w:rsidRPr="007525CD">
        <w:rPr>
          <w:rFonts w:ascii="Times New Roman" w:hAnsi="Times New Roman" w:cs="Times New Roman"/>
          <w:color w:val="000000"/>
          <w:sz w:val="28"/>
          <w:szCs w:val="28"/>
        </w:rPr>
        <w:t>ий при згинанні</w:t>
      </w:r>
      <w:r w:rsidRPr="007525CD">
        <w:rPr>
          <w:rFonts w:ascii="Times New Roman" w:hAnsi="Times New Roman" w:cs="Times New Roman"/>
          <w:color w:val="000000"/>
          <w:sz w:val="28"/>
          <w:szCs w:val="28"/>
        </w:rPr>
        <w:t>, різанні, пай</w:t>
      </w:r>
      <w:r w:rsidR="00286F3E" w:rsidRPr="007525CD">
        <w:rPr>
          <w:rFonts w:ascii="Times New Roman" w:hAnsi="Times New Roman" w:cs="Times New Roman"/>
          <w:color w:val="000000"/>
          <w:sz w:val="28"/>
          <w:szCs w:val="28"/>
        </w:rPr>
        <w:t>ц</w:t>
      </w:r>
      <w:r w:rsidR="00EC4EFC" w:rsidRPr="007525CD">
        <w:rPr>
          <w:rFonts w:ascii="Times New Roman" w:hAnsi="Times New Roman" w:cs="Times New Roman"/>
          <w:color w:val="000000"/>
          <w:sz w:val="28"/>
          <w:szCs w:val="28"/>
        </w:rPr>
        <w:t>і</w:t>
      </w:r>
      <w:r w:rsidRPr="007525CD">
        <w:rPr>
          <w:rFonts w:ascii="Times New Roman" w:hAnsi="Times New Roman" w:cs="Times New Roman"/>
          <w:color w:val="000000"/>
          <w:sz w:val="28"/>
          <w:szCs w:val="28"/>
        </w:rPr>
        <w:t>, зварюванні.</w:t>
      </w:r>
    </w:p>
    <w:p w:rsidR="0062116F" w:rsidRPr="007525CD" w:rsidRDefault="00FB20A0"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Прокат, виготовлений з порошків, не має дефектів, властивих звичайному прокату (ліквація різних видів, сегрегація, екзогенні й ендогенні неметалічні включення, плівки, рванин</w:t>
      </w:r>
      <w:r w:rsidR="00EC4EFC" w:rsidRPr="007525CD">
        <w:rPr>
          <w:rFonts w:ascii="Times New Roman" w:hAnsi="Times New Roman" w:cs="Times New Roman"/>
          <w:color w:val="000000"/>
          <w:sz w:val="28"/>
          <w:szCs w:val="28"/>
        </w:rPr>
        <w:t>и</w:t>
      </w:r>
      <w:r w:rsidRPr="007525CD">
        <w:rPr>
          <w:rFonts w:ascii="Times New Roman" w:hAnsi="Times New Roman" w:cs="Times New Roman"/>
          <w:color w:val="000000"/>
          <w:sz w:val="28"/>
          <w:szCs w:val="28"/>
        </w:rPr>
        <w:t>, раковини й таке інше). Тому з порошків можна одержувати прецизійний псевдосплавний прокат високої чистоти й однорідної структури.</w:t>
      </w:r>
      <w:r w:rsidR="00286F3E" w:rsidRPr="007525CD">
        <w:rPr>
          <w:rFonts w:ascii="Times New Roman" w:hAnsi="Times New Roman" w:cs="Times New Roman"/>
          <w:color w:val="000000"/>
          <w:sz w:val="28"/>
          <w:szCs w:val="28"/>
        </w:rPr>
        <w:t xml:space="preserve"> </w:t>
      </w:r>
      <w:r w:rsidR="00647D6C">
        <w:rPr>
          <w:rFonts w:ascii="Times New Roman" w:hAnsi="Times New Roman" w:cs="Times New Roman"/>
          <w:color w:val="000000"/>
          <w:sz w:val="28"/>
          <w:szCs w:val="28"/>
        </w:rPr>
        <w:t>На рисунку</w:t>
      </w:r>
      <w:r w:rsidRPr="007525CD">
        <w:rPr>
          <w:rFonts w:ascii="Times New Roman" w:hAnsi="Times New Roman" w:cs="Times New Roman"/>
          <w:color w:val="000000"/>
          <w:sz w:val="28"/>
          <w:szCs w:val="28"/>
        </w:rPr>
        <w:t xml:space="preserve"> </w:t>
      </w:r>
      <w:r w:rsidR="00194EB3" w:rsidRPr="007525CD">
        <w:rPr>
          <w:rFonts w:ascii="Times New Roman" w:hAnsi="Times New Roman" w:cs="Times New Roman"/>
          <w:color w:val="000000"/>
          <w:sz w:val="28"/>
          <w:szCs w:val="28"/>
        </w:rPr>
        <w:t>3.1</w:t>
      </w:r>
      <w:r w:rsidRPr="007525CD">
        <w:rPr>
          <w:rFonts w:ascii="Times New Roman" w:hAnsi="Times New Roman" w:cs="Times New Roman"/>
          <w:color w:val="000000"/>
          <w:sz w:val="28"/>
          <w:szCs w:val="28"/>
        </w:rPr>
        <w:t xml:space="preserve"> представлені схеми одержання листового прокату.</w:t>
      </w:r>
    </w:p>
    <w:p w:rsidR="009E2A0A" w:rsidRPr="007525CD" w:rsidRDefault="009E2A0A" w:rsidP="00A84C59">
      <w:pPr>
        <w:shd w:val="clear" w:color="auto" w:fill="FFFFFF"/>
        <w:spacing w:after="0" w:line="240" w:lineRule="auto"/>
        <w:ind w:firstLine="709"/>
        <w:jc w:val="both"/>
        <w:rPr>
          <w:rFonts w:ascii="Times New Roman" w:hAnsi="Times New Roman" w:cs="Times New Roman"/>
          <w:color w:val="000000"/>
          <w:sz w:val="28"/>
          <w:szCs w:val="28"/>
        </w:rPr>
      </w:pPr>
    </w:p>
    <w:p w:rsidR="0062116F" w:rsidRPr="007525CD" w:rsidRDefault="0062116F" w:rsidP="00A84C59">
      <w:pPr>
        <w:shd w:val="clear" w:color="auto" w:fill="FFFFFF"/>
        <w:spacing w:after="0" w:line="240" w:lineRule="auto"/>
        <w:ind w:firstLine="709"/>
        <w:jc w:val="center"/>
        <w:rPr>
          <w:rFonts w:ascii="Times New Roman" w:hAnsi="Times New Roman" w:cs="Times New Roman"/>
          <w:sz w:val="28"/>
          <w:szCs w:val="28"/>
          <w:lang w:eastAsia="ru-RU"/>
        </w:rPr>
      </w:pPr>
      <w:r w:rsidRPr="007525CD">
        <w:rPr>
          <w:rFonts w:ascii="Times New Roman" w:hAnsi="Times New Roman" w:cs="Times New Roman"/>
          <w:noProof/>
          <w:sz w:val="28"/>
          <w:szCs w:val="28"/>
          <w:lang w:val="ru-RU" w:eastAsia="ru-RU"/>
        </w:rPr>
        <w:drawing>
          <wp:inline distT="0" distB="0" distL="0" distR="0">
            <wp:extent cx="2173424" cy="1475324"/>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rot="10800000" flipV="1">
                      <a:off x="0" y="0"/>
                      <a:ext cx="2180159" cy="1479896"/>
                    </a:xfrm>
                    <a:prstGeom prst="rect">
                      <a:avLst/>
                    </a:prstGeom>
                    <a:noFill/>
                    <a:ln w="9525">
                      <a:noFill/>
                      <a:miter lim="800000"/>
                      <a:headEnd/>
                      <a:tailEnd/>
                    </a:ln>
                  </pic:spPr>
                </pic:pic>
              </a:graphicData>
            </a:graphic>
          </wp:inline>
        </w:drawing>
      </w:r>
    </w:p>
    <w:p w:rsidR="0062116F" w:rsidRPr="007525CD" w:rsidRDefault="0062116F" w:rsidP="00A84C59">
      <w:pPr>
        <w:shd w:val="clear" w:color="auto" w:fill="FFFFFF"/>
        <w:spacing w:after="0" w:line="240" w:lineRule="auto"/>
        <w:ind w:firstLine="709"/>
        <w:jc w:val="center"/>
        <w:rPr>
          <w:rFonts w:ascii="Times New Roman" w:hAnsi="Times New Roman" w:cs="Times New Roman"/>
          <w:sz w:val="28"/>
          <w:szCs w:val="28"/>
          <w:lang w:eastAsia="ru-RU"/>
        </w:rPr>
      </w:pPr>
      <w:r w:rsidRPr="007525CD">
        <w:rPr>
          <w:rFonts w:ascii="Times New Roman" w:hAnsi="Times New Roman" w:cs="Times New Roman"/>
          <w:noProof/>
          <w:sz w:val="28"/>
          <w:szCs w:val="28"/>
          <w:lang w:val="ru-RU" w:eastAsia="ru-RU"/>
        </w:rPr>
        <w:drawing>
          <wp:inline distT="0" distB="0" distL="0" distR="0">
            <wp:extent cx="1719840" cy="2099462"/>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1726793" cy="2107949"/>
                    </a:xfrm>
                    <a:prstGeom prst="rect">
                      <a:avLst/>
                    </a:prstGeom>
                    <a:noFill/>
                    <a:ln w="9525">
                      <a:noFill/>
                      <a:miter lim="800000"/>
                      <a:headEnd/>
                      <a:tailEnd/>
                    </a:ln>
                  </pic:spPr>
                </pic:pic>
              </a:graphicData>
            </a:graphic>
          </wp:inline>
        </w:drawing>
      </w:r>
    </w:p>
    <w:p w:rsidR="0062116F" w:rsidRPr="00A37EC0" w:rsidRDefault="00647D6C" w:rsidP="00B756AE">
      <w:pPr>
        <w:shd w:val="clear" w:color="auto" w:fill="FFFFFF"/>
        <w:spacing w:after="0" w:line="240" w:lineRule="auto"/>
        <w:ind w:firstLine="70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rPr>
        <w:t>Рисунок</w:t>
      </w:r>
      <w:r w:rsidR="0062116F" w:rsidRPr="007525CD">
        <w:rPr>
          <w:rFonts w:ascii="Times New Roman" w:hAnsi="Times New Roman" w:cs="Times New Roman"/>
          <w:color w:val="000000"/>
          <w:sz w:val="28"/>
          <w:szCs w:val="28"/>
        </w:rPr>
        <w:t xml:space="preserve"> </w:t>
      </w:r>
      <w:r w:rsidR="00887D8B" w:rsidRPr="007525CD">
        <w:rPr>
          <w:rFonts w:ascii="Times New Roman" w:hAnsi="Times New Roman" w:cs="Times New Roman"/>
          <w:color w:val="000000"/>
          <w:sz w:val="28"/>
          <w:szCs w:val="28"/>
        </w:rPr>
        <w:t>3.1</w:t>
      </w:r>
      <w:r w:rsidR="0062116F" w:rsidRPr="007525CD">
        <w:rPr>
          <w:rFonts w:ascii="Times New Roman" w:hAnsi="Times New Roman" w:cs="Times New Roman"/>
          <w:color w:val="000000"/>
          <w:sz w:val="28"/>
          <w:szCs w:val="28"/>
        </w:rPr>
        <w:t xml:space="preserve"> </w:t>
      </w:r>
      <w:r w:rsidR="00B756AE">
        <w:rPr>
          <w:rFonts w:ascii="Times New Roman" w:hAnsi="Times New Roman" w:cs="Times New Roman"/>
          <w:color w:val="000000"/>
          <w:sz w:val="28"/>
          <w:szCs w:val="28"/>
        </w:rPr>
        <w:t xml:space="preserve">- </w:t>
      </w:r>
      <w:r w:rsidR="0062116F" w:rsidRPr="007525CD">
        <w:rPr>
          <w:rFonts w:ascii="Times New Roman" w:hAnsi="Times New Roman" w:cs="Times New Roman"/>
          <w:color w:val="000000"/>
          <w:sz w:val="28"/>
          <w:szCs w:val="28"/>
        </w:rPr>
        <w:t>Схем</w:t>
      </w:r>
      <w:r w:rsidR="00EC4EFC" w:rsidRPr="007525CD">
        <w:rPr>
          <w:rFonts w:ascii="Times New Roman" w:hAnsi="Times New Roman" w:cs="Times New Roman"/>
          <w:color w:val="000000"/>
          <w:sz w:val="28"/>
          <w:szCs w:val="28"/>
        </w:rPr>
        <w:t>и отримання листового прокату</w:t>
      </w:r>
    </w:p>
    <w:p w:rsidR="009E2A0A" w:rsidRPr="007525CD" w:rsidRDefault="009E2A0A" w:rsidP="00A84C59">
      <w:pPr>
        <w:shd w:val="clear" w:color="auto" w:fill="FFFFFF"/>
        <w:spacing w:after="0" w:line="240" w:lineRule="auto"/>
        <w:ind w:firstLine="709"/>
        <w:jc w:val="center"/>
        <w:rPr>
          <w:rFonts w:ascii="Times New Roman" w:hAnsi="Times New Roman" w:cs="Times New Roman"/>
          <w:bCs/>
          <w:caps/>
          <w:color w:val="000000"/>
          <w:sz w:val="28"/>
          <w:szCs w:val="28"/>
        </w:rPr>
      </w:pPr>
    </w:p>
    <w:p w:rsidR="0062116F" w:rsidRPr="00B22D30" w:rsidRDefault="00887D8B" w:rsidP="00D01C1A">
      <w:pPr>
        <w:shd w:val="clear" w:color="auto" w:fill="FFFFFF"/>
        <w:spacing w:after="0" w:line="240" w:lineRule="auto"/>
        <w:ind w:firstLine="709"/>
        <w:rPr>
          <w:rFonts w:ascii="Times New Roman" w:hAnsi="Times New Roman" w:cs="Times New Roman"/>
          <w:bCs/>
          <w:caps/>
          <w:color w:val="000000"/>
          <w:sz w:val="28"/>
          <w:szCs w:val="28"/>
        </w:rPr>
      </w:pPr>
      <w:r w:rsidRPr="00B22D30">
        <w:rPr>
          <w:rFonts w:ascii="Times New Roman" w:hAnsi="Times New Roman" w:cs="Times New Roman"/>
          <w:bCs/>
          <w:caps/>
          <w:color w:val="000000"/>
          <w:sz w:val="28"/>
          <w:szCs w:val="28"/>
        </w:rPr>
        <w:t xml:space="preserve">3.1 </w:t>
      </w:r>
      <w:r w:rsidR="00951EA1" w:rsidRPr="00B22D30">
        <w:rPr>
          <w:rFonts w:ascii="Times New Roman" w:hAnsi="Times New Roman" w:cs="Times New Roman"/>
          <w:bCs/>
          <w:color w:val="000000"/>
          <w:sz w:val="28"/>
          <w:szCs w:val="28"/>
        </w:rPr>
        <w:t>Особливості асиметричної прокатки металевих порошків</w:t>
      </w:r>
    </w:p>
    <w:p w:rsidR="0062116F" w:rsidRPr="007525CD" w:rsidRDefault="0062116F" w:rsidP="00A84C59">
      <w:pPr>
        <w:shd w:val="clear" w:color="auto" w:fill="FFFFFF"/>
        <w:spacing w:after="0" w:line="240" w:lineRule="auto"/>
        <w:ind w:firstLine="709"/>
        <w:jc w:val="center"/>
        <w:rPr>
          <w:rFonts w:ascii="Times New Roman" w:hAnsi="Times New Roman" w:cs="Times New Roman"/>
          <w:sz w:val="28"/>
          <w:szCs w:val="28"/>
        </w:rPr>
      </w:pPr>
    </w:p>
    <w:p w:rsidR="00951EA1" w:rsidRPr="007525CD" w:rsidRDefault="00951EA1"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Як правило, порошкові матеріали прокочують у симетричному осередку деформації, тобто коли діаметри робочих валків однакові й швидкості їх обертання також однакові. Однак виготовлення напівфабрикатів і виробів методом прокатки порошків у </w:t>
      </w:r>
      <w:r w:rsidR="00286F3E" w:rsidRPr="007525CD">
        <w:rPr>
          <w:rFonts w:ascii="Times New Roman" w:hAnsi="Times New Roman" w:cs="Times New Roman"/>
          <w:color w:val="000000"/>
          <w:sz w:val="28"/>
          <w:szCs w:val="28"/>
        </w:rPr>
        <w:t>симетричному</w:t>
      </w:r>
      <w:r w:rsidRPr="007525CD">
        <w:rPr>
          <w:rFonts w:ascii="Times New Roman" w:hAnsi="Times New Roman" w:cs="Times New Roman"/>
          <w:color w:val="000000"/>
          <w:sz w:val="28"/>
          <w:szCs w:val="28"/>
        </w:rPr>
        <w:t xml:space="preserve"> осередку деформації </w:t>
      </w:r>
      <w:r w:rsidR="00286F3E" w:rsidRPr="007525CD">
        <w:rPr>
          <w:rFonts w:ascii="Times New Roman" w:hAnsi="Times New Roman" w:cs="Times New Roman"/>
          <w:color w:val="000000"/>
          <w:sz w:val="28"/>
          <w:szCs w:val="28"/>
        </w:rPr>
        <w:t>пов’язано</w:t>
      </w:r>
      <w:r w:rsidRPr="007525CD">
        <w:rPr>
          <w:rFonts w:ascii="Times New Roman" w:hAnsi="Times New Roman" w:cs="Times New Roman"/>
          <w:color w:val="000000"/>
          <w:sz w:val="28"/>
          <w:szCs w:val="28"/>
        </w:rPr>
        <w:t xml:space="preserve"> зі значними труднощами, викликаними, в основному, неможливістю створити як задній, так і передній натяг стрічки. Труднощі одержання прокату особливо проявляються при прокатці стрічки, щільність якої перевищує 0,80 - 0,85 відносної щільності матеріалу порошку, коли нерівномірний розподіл контактних нормальних напруг </w:t>
      </w:r>
      <w:r w:rsidR="00286F3E" w:rsidRPr="007525CD">
        <w:rPr>
          <w:rFonts w:ascii="Times New Roman" w:hAnsi="Times New Roman" w:cs="Times New Roman"/>
          <w:color w:val="000000"/>
          <w:sz w:val="28"/>
          <w:szCs w:val="28"/>
        </w:rPr>
        <w:t>в</w:t>
      </w:r>
      <w:r w:rsidR="00F703A3" w:rsidRPr="007525CD">
        <w:rPr>
          <w:rFonts w:ascii="Times New Roman" w:hAnsi="Times New Roman" w:cs="Times New Roman"/>
          <w:color w:val="000000"/>
          <w:sz w:val="28"/>
          <w:szCs w:val="28"/>
        </w:rPr>
        <w:t xml:space="preserve"> </w:t>
      </w:r>
      <w:r w:rsidRPr="007525CD">
        <w:rPr>
          <w:rFonts w:ascii="Times New Roman" w:hAnsi="Times New Roman" w:cs="Times New Roman"/>
          <w:color w:val="000000"/>
          <w:sz w:val="28"/>
          <w:szCs w:val="28"/>
        </w:rPr>
        <w:t>осередку деформації по ширині прокату приводить до значного росту напруг розтягання й, як наслідок, до руйнування прокату на виході з валків.</w:t>
      </w:r>
    </w:p>
    <w:p w:rsidR="00951EA1" w:rsidRPr="007525CD" w:rsidRDefault="00951EA1"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Останнім часом був </w:t>
      </w:r>
      <w:r w:rsidR="00286F3E" w:rsidRPr="007525CD">
        <w:rPr>
          <w:rFonts w:ascii="Times New Roman" w:hAnsi="Times New Roman" w:cs="Times New Roman"/>
          <w:color w:val="000000"/>
          <w:sz w:val="28"/>
          <w:szCs w:val="28"/>
        </w:rPr>
        <w:t>в</w:t>
      </w:r>
      <w:r w:rsidRPr="007525CD">
        <w:rPr>
          <w:rFonts w:ascii="Times New Roman" w:hAnsi="Times New Roman" w:cs="Times New Roman"/>
          <w:color w:val="000000"/>
          <w:sz w:val="28"/>
          <w:szCs w:val="28"/>
        </w:rPr>
        <w:t xml:space="preserve">становлений позитивний вплив асиметричної прокатки, що дозволяє докорінно вдосконалити технологію прокатки металевих порошків і гранул. </w:t>
      </w:r>
    </w:p>
    <w:p w:rsidR="0062116F" w:rsidRPr="007525CD" w:rsidRDefault="00951EA1"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Асиметрична прокатка здійснюється за рахунок неузгодженості окружних швидкостей робочих валків, в основному, по двом варіантам: приводні валки мають неоднакові діаметри, але однакові кутові швидкості, або приводні валки мають однакові діаметри, але різні кутові швидкості.</w:t>
      </w:r>
    </w:p>
    <w:p w:rsidR="00951EA1" w:rsidRPr="007525CD" w:rsidRDefault="00951EA1"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Асиметрична прокатка дозволяє усунути багато недоліків</w:t>
      </w:r>
      <w:r w:rsidR="00286F3E" w:rsidRPr="007525CD">
        <w:rPr>
          <w:rFonts w:ascii="Times New Roman" w:hAnsi="Times New Roman" w:cs="Times New Roman"/>
          <w:color w:val="000000"/>
          <w:sz w:val="28"/>
          <w:szCs w:val="28"/>
        </w:rPr>
        <w:t>,</w:t>
      </w:r>
      <w:r w:rsidRPr="007525CD">
        <w:rPr>
          <w:rFonts w:ascii="Times New Roman" w:hAnsi="Times New Roman" w:cs="Times New Roman"/>
          <w:color w:val="000000"/>
          <w:sz w:val="28"/>
          <w:szCs w:val="28"/>
        </w:rPr>
        <w:t xml:space="preserve"> властив</w:t>
      </w:r>
      <w:r w:rsidR="00286F3E" w:rsidRPr="007525CD">
        <w:rPr>
          <w:rFonts w:ascii="Times New Roman" w:hAnsi="Times New Roman" w:cs="Times New Roman"/>
          <w:color w:val="000000"/>
          <w:sz w:val="28"/>
          <w:szCs w:val="28"/>
        </w:rPr>
        <w:t>их</w:t>
      </w:r>
      <w:r w:rsidRPr="007525CD">
        <w:rPr>
          <w:rFonts w:ascii="Times New Roman" w:hAnsi="Times New Roman" w:cs="Times New Roman"/>
          <w:color w:val="000000"/>
          <w:sz w:val="28"/>
          <w:szCs w:val="28"/>
        </w:rPr>
        <w:t xml:space="preserve"> традиційн</w:t>
      </w:r>
      <w:r w:rsidR="00286F3E" w:rsidRPr="007525CD">
        <w:rPr>
          <w:rFonts w:ascii="Times New Roman" w:hAnsi="Times New Roman" w:cs="Times New Roman"/>
          <w:color w:val="000000"/>
          <w:sz w:val="28"/>
          <w:szCs w:val="28"/>
        </w:rPr>
        <w:t>ій</w:t>
      </w:r>
      <w:r w:rsidRPr="007525CD">
        <w:rPr>
          <w:rFonts w:ascii="Times New Roman" w:hAnsi="Times New Roman" w:cs="Times New Roman"/>
          <w:color w:val="000000"/>
          <w:sz w:val="28"/>
          <w:szCs w:val="28"/>
        </w:rPr>
        <w:t xml:space="preserve"> симетричн</w:t>
      </w:r>
      <w:r w:rsidR="00286F3E" w:rsidRPr="007525CD">
        <w:rPr>
          <w:rFonts w:ascii="Times New Roman" w:hAnsi="Times New Roman" w:cs="Times New Roman"/>
          <w:color w:val="000000"/>
          <w:sz w:val="28"/>
          <w:szCs w:val="28"/>
        </w:rPr>
        <w:t>ій</w:t>
      </w:r>
      <w:r w:rsidRPr="007525CD">
        <w:rPr>
          <w:rFonts w:ascii="Times New Roman" w:hAnsi="Times New Roman" w:cs="Times New Roman"/>
          <w:color w:val="000000"/>
          <w:sz w:val="28"/>
          <w:szCs w:val="28"/>
        </w:rPr>
        <w:t xml:space="preserve"> прокат</w:t>
      </w:r>
      <w:r w:rsidR="00286F3E" w:rsidRPr="007525CD">
        <w:rPr>
          <w:rFonts w:ascii="Times New Roman" w:hAnsi="Times New Roman" w:cs="Times New Roman"/>
          <w:color w:val="000000"/>
          <w:sz w:val="28"/>
          <w:szCs w:val="28"/>
        </w:rPr>
        <w:t>ці</w:t>
      </w:r>
      <w:r w:rsidRPr="007525CD">
        <w:rPr>
          <w:rFonts w:ascii="Times New Roman" w:hAnsi="Times New Roman" w:cs="Times New Roman"/>
          <w:color w:val="000000"/>
          <w:sz w:val="28"/>
          <w:szCs w:val="28"/>
        </w:rPr>
        <w:t>.</w:t>
      </w:r>
    </w:p>
    <w:p w:rsidR="00951EA1" w:rsidRPr="007525CD" w:rsidRDefault="00951EA1"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Так, наприклад, вивчалася асиметрична прокатка електролітичного мідного порошку з використанням валків однакового діаметра, які оберталися з різною кутовою швидкістю. </w:t>
      </w:r>
      <w:r w:rsidR="00286F3E" w:rsidRPr="007525CD">
        <w:rPr>
          <w:rFonts w:ascii="Times New Roman" w:hAnsi="Times New Roman" w:cs="Times New Roman"/>
          <w:color w:val="000000"/>
          <w:sz w:val="28"/>
          <w:szCs w:val="28"/>
        </w:rPr>
        <w:t>В</w:t>
      </w:r>
      <w:r w:rsidRPr="007525CD">
        <w:rPr>
          <w:rFonts w:ascii="Times New Roman" w:hAnsi="Times New Roman" w:cs="Times New Roman"/>
          <w:color w:val="000000"/>
          <w:sz w:val="28"/>
          <w:szCs w:val="28"/>
        </w:rPr>
        <w:t xml:space="preserve"> результаті проведених експериментів </w:t>
      </w:r>
      <w:r w:rsidR="00286F3E" w:rsidRPr="007525CD">
        <w:rPr>
          <w:rFonts w:ascii="Times New Roman" w:hAnsi="Times New Roman" w:cs="Times New Roman"/>
          <w:color w:val="000000"/>
          <w:sz w:val="28"/>
          <w:szCs w:val="28"/>
        </w:rPr>
        <w:t>в</w:t>
      </w:r>
      <w:r w:rsidRPr="007525CD">
        <w:rPr>
          <w:rFonts w:ascii="Times New Roman" w:hAnsi="Times New Roman" w:cs="Times New Roman"/>
          <w:color w:val="000000"/>
          <w:sz w:val="28"/>
          <w:szCs w:val="28"/>
        </w:rPr>
        <w:t xml:space="preserve">становлене значне зниження загального тиску прокатки в порівнянні з симетричною прокаткою, що дозволяє підвищити точність і площинність стрічки, що </w:t>
      </w:r>
      <w:r w:rsidR="00CE6C86" w:rsidRPr="007525CD">
        <w:rPr>
          <w:rFonts w:ascii="Times New Roman" w:hAnsi="Times New Roman" w:cs="Times New Roman"/>
          <w:color w:val="000000"/>
          <w:sz w:val="28"/>
          <w:szCs w:val="28"/>
        </w:rPr>
        <w:t>прокатується</w:t>
      </w:r>
      <w:r w:rsidRPr="007525CD">
        <w:rPr>
          <w:rFonts w:ascii="Times New Roman" w:hAnsi="Times New Roman" w:cs="Times New Roman"/>
          <w:color w:val="000000"/>
          <w:sz w:val="28"/>
          <w:szCs w:val="28"/>
        </w:rPr>
        <w:t>, за рахунок зниження пружних деформацій робочих валків прокатного стану.</w:t>
      </w:r>
    </w:p>
    <w:p w:rsidR="0062116F" w:rsidRPr="007525CD" w:rsidRDefault="00951EA1" w:rsidP="00A84C59">
      <w:pPr>
        <w:shd w:val="clear" w:color="auto" w:fill="FFFFFF"/>
        <w:spacing w:after="0" w:line="240" w:lineRule="auto"/>
        <w:ind w:firstLine="709"/>
        <w:jc w:val="both"/>
        <w:rPr>
          <w:rFonts w:ascii="Times New Roman" w:hAnsi="Times New Roman" w:cs="Times New Roman"/>
          <w:sz w:val="28"/>
          <w:szCs w:val="28"/>
        </w:rPr>
      </w:pPr>
      <w:r w:rsidRPr="007525CD">
        <w:rPr>
          <w:rFonts w:ascii="Times New Roman" w:hAnsi="Times New Roman" w:cs="Times New Roman"/>
          <w:color w:val="000000"/>
          <w:sz w:val="28"/>
          <w:szCs w:val="28"/>
        </w:rPr>
        <w:t>Асиметрична прокатка стрічки з відходів алюмінієвого сплаву дозволяє повністю позбутися тріщин на кромках і серпо</w:t>
      </w:r>
      <w:r w:rsidR="003850C9" w:rsidRPr="007525CD">
        <w:rPr>
          <w:rFonts w:ascii="Times New Roman" w:hAnsi="Times New Roman" w:cs="Times New Roman"/>
          <w:color w:val="000000"/>
          <w:sz w:val="28"/>
          <w:szCs w:val="28"/>
        </w:rPr>
        <w:t>подібності</w:t>
      </w:r>
      <w:r w:rsidRPr="007525CD">
        <w:rPr>
          <w:rFonts w:ascii="Times New Roman" w:hAnsi="Times New Roman" w:cs="Times New Roman"/>
          <w:color w:val="000000"/>
          <w:sz w:val="28"/>
          <w:szCs w:val="28"/>
        </w:rPr>
        <w:t xml:space="preserve"> стрічки</w:t>
      </w:r>
      <w:r w:rsidR="0062116F" w:rsidRPr="007525CD">
        <w:rPr>
          <w:rFonts w:ascii="Times New Roman" w:hAnsi="Times New Roman" w:cs="Times New Roman"/>
          <w:color w:val="000000"/>
          <w:sz w:val="28"/>
          <w:szCs w:val="28"/>
        </w:rPr>
        <w:t>.</w:t>
      </w:r>
    </w:p>
    <w:p w:rsidR="0099748C" w:rsidRPr="007525CD" w:rsidRDefault="0099748C"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Вимірювання контактних напруг </w:t>
      </w:r>
      <w:r w:rsidR="003850C9" w:rsidRPr="007525CD">
        <w:rPr>
          <w:rFonts w:ascii="Times New Roman" w:hAnsi="Times New Roman" w:cs="Times New Roman"/>
          <w:color w:val="000000"/>
          <w:sz w:val="28"/>
          <w:szCs w:val="28"/>
        </w:rPr>
        <w:t>в</w:t>
      </w:r>
      <w:r w:rsidRPr="007525CD">
        <w:rPr>
          <w:rFonts w:ascii="Times New Roman" w:hAnsi="Times New Roman" w:cs="Times New Roman"/>
          <w:color w:val="000000"/>
          <w:sz w:val="28"/>
          <w:szCs w:val="28"/>
        </w:rPr>
        <w:t xml:space="preserve"> осередку деформації показало, що при асиметричній прокатці максимальна нормальна контактна напруга з боку меншого валка завжди більше, </w:t>
      </w:r>
      <w:r w:rsidR="003850C9" w:rsidRPr="007525CD">
        <w:rPr>
          <w:rFonts w:ascii="Times New Roman" w:hAnsi="Times New Roman" w:cs="Times New Roman"/>
          <w:color w:val="000000"/>
          <w:sz w:val="28"/>
          <w:szCs w:val="28"/>
        </w:rPr>
        <w:t>ніж</w:t>
      </w:r>
      <w:r w:rsidRPr="007525CD">
        <w:rPr>
          <w:rFonts w:ascii="Times New Roman" w:hAnsi="Times New Roman" w:cs="Times New Roman"/>
          <w:color w:val="000000"/>
          <w:sz w:val="28"/>
          <w:szCs w:val="28"/>
        </w:rPr>
        <w:t xml:space="preserve"> з бо</w:t>
      </w:r>
      <w:r w:rsidR="003850C9" w:rsidRPr="007525CD">
        <w:rPr>
          <w:rFonts w:ascii="Times New Roman" w:hAnsi="Times New Roman" w:cs="Times New Roman"/>
          <w:color w:val="000000"/>
          <w:sz w:val="28"/>
          <w:szCs w:val="28"/>
        </w:rPr>
        <w:t>ку більшого валка, незалежно від</w:t>
      </w:r>
      <w:r w:rsidRPr="007525CD">
        <w:rPr>
          <w:rFonts w:ascii="Times New Roman" w:hAnsi="Times New Roman" w:cs="Times New Roman"/>
          <w:color w:val="000000"/>
          <w:sz w:val="28"/>
          <w:szCs w:val="28"/>
        </w:rPr>
        <w:t xml:space="preserve"> </w:t>
      </w:r>
      <w:r w:rsidR="003850C9" w:rsidRPr="007525CD">
        <w:rPr>
          <w:rFonts w:ascii="Times New Roman" w:hAnsi="Times New Roman" w:cs="Times New Roman"/>
          <w:color w:val="000000"/>
          <w:sz w:val="28"/>
          <w:szCs w:val="28"/>
        </w:rPr>
        <w:t xml:space="preserve">матеріалу, що </w:t>
      </w:r>
      <w:r w:rsidR="00CE6C86" w:rsidRPr="007525CD">
        <w:rPr>
          <w:rFonts w:ascii="Times New Roman" w:hAnsi="Times New Roman" w:cs="Times New Roman"/>
          <w:color w:val="000000"/>
          <w:sz w:val="28"/>
          <w:szCs w:val="28"/>
        </w:rPr>
        <w:t>прокатується</w:t>
      </w:r>
      <w:r w:rsidRPr="007525CD">
        <w:rPr>
          <w:rFonts w:ascii="Times New Roman" w:hAnsi="Times New Roman" w:cs="Times New Roman"/>
          <w:color w:val="000000"/>
          <w:sz w:val="28"/>
          <w:szCs w:val="28"/>
        </w:rPr>
        <w:t>.</w:t>
      </w:r>
    </w:p>
    <w:p w:rsidR="0099748C" w:rsidRPr="007525CD" w:rsidRDefault="0099748C"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Асиметричну прокатку порошкових матеріалів при зміні неузгодженості швидкісних параметрів робочих валків за рахунок використання валків різного діаметра можна представити у вигляді </w:t>
      </w:r>
      <w:r w:rsidR="00420220" w:rsidRPr="007525CD">
        <w:rPr>
          <w:rFonts w:ascii="Times New Roman" w:hAnsi="Times New Roman" w:cs="Times New Roman"/>
          <w:color w:val="000000"/>
          <w:sz w:val="28"/>
          <w:szCs w:val="28"/>
        </w:rPr>
        <w:t>дво</w:t>
      </w:r>
      <w:r w:rsidRPr="007525CD">
        <w:rPr>
          <w:rFonts w:ascii="Times New Roman" w:hAnsi="Times New Roman" w:cs="Times New Roman"/>
          <w:color w:val="000000"/>
          <w:sz w:val="28"/>
          <w:szCs w:val="28"/>
        </w:rPr>
        <w:t xml:space="preserve"> станів, або періодів, початкового нестійкого </w:t>
      </w:r>
      <w:r w:rsidR="003850C9" w:rsidRPr="007525CD">
        <w:rPr>
          <w:rFonts w:ascii="Times New Roman" w:hAnsi="Times New Roman" w:cs="Times New Roman"/>
          <w:color w:val="000000"/>
          <w:sz w:val="28"/>
          <w:szCs w:val="28"/>
        </w:rPr>
        <w:t>і</w:t>
      </w:r>
      <w:r w:rsidRPr="007525CD">
        <w:rPr>
          <w:rFonts w:ascii="Times New Roman" w:hAnsi="Times New Roman" w:cs="Times New Roman"/>
          <w:color w:val="000000"/>
          <w:sz w:val="28"/>
          <w:szCs w:val="28"/>
        </w:rPr>
        <w:t xml:space="preserve"> стійкого. Початковий нестійкий період, коли зміна параметрів прокатки (тобто кута прокатки, нейтрального кута й максимальної контактної нормальної напруги </w:t>
      </w:r>
      <w:r w:rsidR="003850C9" w:rsidRPr="007525CD">
        <w:rPr>
          <w:rFonts w:ascii="Times New Roman" w:hAnsi="Times New Roman" w:cs="Times New Roman"/>
          <w:color w:val="000000"/>
          <w:sz w:val="28"/>
          <w:szCs w:val="28"/>
        </w:rPr>
        <w:t>в</w:t>
      </w:r>
      <w:r w:rsidRPr="007525CD">
        <w:rPr>
          <w:rFonts w:ascii="Times New Roman" w:hAnsi="Times New Roman" w:cs="Times New Roman"/>
          <w:color w:val="000000"/>
          <w:sz w:val="28"/>
          <w:szCs w:val="28"/>
        </w:rPr>
        <w:t xml:space="preserve"> </w:t>
      </w:r>
      <w:r w:rsidR="005D5347" w:rsidRPr="007525CD">
        <w:rPr>
          <w:rFonts w:ascii="Times New Roman" w:hAnsi="Times New Roman" w:cs="Times New Roman"/>
          <w:color w:val="000000"/>
          <w:sz w:val="28"/>
          <w:szCs w:val="28"/>
        </w:rPr>
        <w:t xml:space="preserve">осередку </w:t>
      </w:r>
      <w:r w:rsidRPr="007525CD">
        <w:rPr>
          <w:rFonts w:ascii="Times New Roman" w:hAnsi="Times New Roman" w:cs="Times New Roman"/>
          <w:color w:val="000000"/>
          <w:sz w:val="28"/>
          <w:szCs w:val="28"/>
        </w:rPr>
        <w:t>деформації) не підкоряється якійсь</w:t>
      </w:r>
      <w:r w:rsidR="005D5347" w:rsidRPr="007525CD">
        <w:rPr>
          <w:rFonts w:ascii="Times New Roman" w:hAnsi="Times New Roman" w:cs="Times New Roman"/>
          <w:color w:val="000000"/>
          <w:sz w:val="28"/>
          <w:szCs w:val="28"/>
        </w:rPr>
        <w:t xml:space="preserve"> </w:t>
      </w:r>
      <w:r w:rsidRPr="007525CD">
        <w:rPr>
          <w:rFonts w:ascii="Times New Roman" w:hAnsi="Times New Roman" w:cs="Times New Roman"/>
          <w:color w:val="000000"/>
          <w:sz w:val="28"/>
          <w:szCs w:val="28"/>
        </w:rPr>
        <w:t>закономірності, пов'язан</w:t>
      </w:r>
      <w:r w:rsidR="003850C9" w:rsidRPr="007525CD">
        <w:rPr>
          <w:rFonts w:ascii="Times New Roman" w:hAnsi="Times New Roman" w:cs="Times New Roman"/>
          <w:color w:val="000000"/>
          <w:sz w:val="28"/>
          <w:szCs w:val="28"/>
        </w:rPr>
        <w:t>ий</w:t>
      </w:r>
      <w:r w:rsidRPr="007525CD">
        <w:rPr>
          <w:rFonts w:ascii="Times New Roman" w:hAnsi="Times New Roman" w:cs="Times New Roman"/>
          <w:color w:val="000000"/>
          <w:sz w:val="28"/>
          <w:szCs w:val="28"/>
        </w:rPr>
        <w:t xml:space="preserve"> з тим, що на процес прокатки впливає, крім неузгодженості швидкісних параметрів, зміна конфігурації </w:t>
      </w:r>
      <w:r w:rsidR="003850C9" w:rsidRPr="007525CD">
        <w:rPr>
          <w:rFonts w:ascii="Times New Roman" w:hAnsi="Times New Roman" w:cs="Times New Roman"/>
          <w:color w:val="000000"/>
          <w:sz w:val="28"/>
          <w:szCs w:val="28"/>
        </w:rPr>
        <w:t xml:space="preserve">осередку </w:t>
      </w:r>
      <w:r w:rsidRPr="007525CD">
        <w:rPr>
          <w:rFonts w:ascii="Times New Roman" w:hAnsi="Times New Roman" w:cs="Times New Roman"/>
          <w:color w:val="000000"/>
          <w:sz w:val="28"/>
          <w:szCs w:val="28"/>
        </w:rPr>
        <w:t xml:space="preserve">деформації при різних діаметрах валків. </w:t>
      </w:r>
    </w:p>
    <w:p w:rsidR="005D5347" w:rsidRPr="007525CD" w:rsidRDefault="0099748C"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lastRenderedPageBreak/>
        <w:t xml:space="preserve">Значний вплив на стійку зміну параметрів прокатки виявляє неузгодженість швидкостей при співвідношенні діаметрів валків </w:t>
      </w:r>
      <w:r w:rsidR="0062116F" w:rsidRPr="007525CD">
        <w:rPr>
          <w:rFonts w:ascii="Times New Roman" w:hAnsi="Times New Roman" w:cs="Times New Roman"/>
          <w:color w:val="000000"/>
          <w:sz w:val="28"/>
          <w:szCs w:val="28"/>
        </w:rPr>
        <w:t>D</w:t>
      </w:r>
      <w:r w:rsidR="0062116F" w:rsidRPr="007525CD">
        <w:rPr>
          <w:rFonts w:ascii="Times New Roman" w:hAnsi="Times New Roman" w:cs="Times New Roman"/>
          <w:color w:val="000000"/>
          <w:sz w:val="28"/>
          <w:szCs w:val="28"/>
          <w:vertAlign w:val="subscript"/>
        </w:rPr>
        <w:t>б</w:t>
      </w:r>
      <w:r w:rsidR="0062116F" w:rsidRPr="007525CD">
        <w:rPr>
          <w:rFonts w:ascii="Times New Roman" w:hAnsi="Times New Roman" w:cs="Times New Roman"/>
          <w:color w:val="000000"/>
          <w:sz w:val="28"/>
          <w:szCs w:val="28"/>
        </w:rPr>
        <w:t>/D</w:t>
      </w:r>
      <w:r w:rsidR="0062116F" w:rsidRPr="007525CD">
        <w:rPr>
          <w:rFonts w:ascii="Times New Roman" w:hAnsi="Times New Roman" w:cs="Times New Roman"/>
          <w:color w:val="000000"/>
          <w:sz w:val="28"/>
          <w:szCs w:val="28"/>
          <w:vertAlign w:val="subscript"/>
        </w:rPr>
        <w:t>м</w:t>
      </w:r>
      <w:r w:rsidR="0062116F" w:rsidRPr="007525CD">
        <w:rPr>
          <w:rFonts w:ascii="Times New Roman" w:hAnsi="Times New Roman" w:cs="Times New Roman"/>
          <w:color w:val="000000"/>
          <w:sz w:val="28"/>
          <w:szCs w:val="28"/>
        </w:rPr>
        <w:t xml:space="preserve">&gt;1,2 </w:t>
      </w:r>
      <w:r w:rsidR="005D5347" w:rsidRPr="007525CD">
        <w:rPr>
          <w:rFonts w:ascii="Times New Roman" w:hAnsi="Times New Roman" w:cs="Times New Roman"/>
          <w:color w:val="000000"/>
          <w:sz w:val="28"/>
          <w:szCs w:val="28"/>
        </w:rPr>
        <w:t xml:space="preserve">незалежно від матеріалу, що прокатується. Співвідношення діаметрів валків </w:t>
      </w:r>
      <w:r w:rsidR="0062116F" w:rsidRPr="007525CD">
        <w:rPr>
          <w:rFonts w:ascii="Times New Roman" w:hAnsi="Times New Roman" w:cs="Times New Roman"/>
          <w:color w:val="000000"/>
          <w:sz w:val="28"/>
          <w:szCs w:val="28"/>
        </w:rPr>
        <w:t>D</w:t>
      </w:r>
      <w:r w:rsidR="0062116F" w:rsidRPr="007525CD">
        <w:rPr>
          <w:rFonts w:ascii="Times New Roman" w:hAnsi="Times New Roman" w:cs="Times New Roman"/>
          <w:color w:val="000000"/>
          <w:sz w:val="28"/>
          <w:szCs w:val="28"/>
          <w:vertAlign w:val="subscript"/>
        </w:rPr>
        <w:t>б</w:t>
      </w:r>
      <w:r w:rsidR="0062116F" w:rsidRPr="007525CD">
        <w:rPr>
          <w:rFonts w:ascii="Times New Roman" w:hAnsi="Times New Roman" w:cs="Times New Roman"/>
          <w:color w:val="000000"/>
          <w:sz w:val="28"/>
          <w:szCs w:val="28"/>
        </w:rPr>
        <w:t>/D</w:t>
      </w:r>
      <w:r w:rsidR="0062116F" w:rsidRPr="007525CD">
        <w:rPr>
          <w:rFonts w:ascii="Times New Roman" w:hAnsi="Times New Roman" w:cs="Times New Roman"/>
          <w:color w:val="000000"/>
          <w:sz w:val="28"/>
          <w:szCs w:val="28"/>
          <w:vertAlign w:val="subscript"/>
        </w:rPr>
        <w:t>м</w:t>
      </w:r>
      <w:r w:rsidR="0062116F" w:rsidRPr="007525CD">
        <w:rPr>
          <w:rFonts w:ascii="Times New Roman" w:hAnsi="Times New Roman" w:cs="Times New Roman"/>
          <w:color w:val="000000"/>
          <w:sz w:val="28"/>
          <w:szCs w:val="28"/>
        </w:rPr>
        <w:t xml:space="preserve"> = 1,2 </w:t>
      </w:r>
      <w:r w:rsidR="005D5347" w:rsidRPr="007525CD">
        <w:rPr>
          <w:rFonts w:ascii="Times New Roman" w:hAnsi="Times New Roman" w:cs="Times New Roman"/>
          <w:color w:val="000000"/>
          <w:sz w:val="28"/>
          <w:szCs w:val="28"/>
        </w:rPr>
        <w:t xml:space="preserve">є тим порогом, коли система зі стану хиткої рівноваги переходить в активну фазу зміни параметрів прокатки, створення такого балансу сил, коли </w:t>
      </w:r>
      <w:r w:rsidR="00CE6C86" w:rsidRPr="007525CD">
        <w:rPr>
          <w:rFonts w:ascii="Times New Roman" w:hAnsi="Times New Roman" w:cs="Times New Roman"/>
          <w:color w:val="000000"/>
          <w:sz w:val="28"/>
          <w:szCs w:val="28"/>
        </w:rPr>
        <w:t>в</w:t>
      </w:r>
      <w:r w:rsidR="005D5347" w:rsidRPr="007525CD">
        <w:rPr>
          <w:rFonts w:ascii="Times New Roman" w:hAnsi="Times New Roman" w:cs="Times New Roman"/>
          <w:color w:val="000000"/>
          <w:sz w:val="28"/>
          <w:szCs w:val="28"/>
        </w:rPr>
        <w:t xml:space="preserve"> осередку деформації починають формуватися додаткові сили, які виконують роль переднього й заднього натягу. Це стан</w:t>
      </w:r>
      <w:r w:rsidR="00CE6C86" w:rsidRPr="007525CD">
        <w:rPr>
          <w:rFonts w:ascii="Times New Roman" w:hAnsi="Times New Roman" w:cs="Times New Roman"/>
          <w:color w:val="000000"/>
          <w:sz w:val="28"/>
          <w:szCs w:val="28"/>
        </w:rPr>
        <w:t>овище</w:t>
      </w:r>
      <w:r w:rsidR="005D5347" w:rsidRPr="007525CD">
        <w:rPr>
          <w:rFonts w:ascii="Times New Roman" w:hAnsi="Times New Roman" w:cs="Times New Roman"/>
          <w:color w:val="000000"/>
          <w:sz w:val="28"/>
          <w:szCs w:val="28"/>
        </w:rPr>
        <w:t xml:space="preserve"> в ідеалі буде мати місце, коли нейтральний кут на більшому валку буде дорівнювати</w:t>
      </w:r>
      <w:r w:rsidR="00F703A3" w:rsidRPr="007525CD">
        <w:rPr>
          <w:rFonts w:ascii="Times New Roman" w:hAnsi="Times New Roman" w:cs="Times New Roman"/>
          <w:color w:val="000000"/>
          <w:sz w:val="28"/>
          <w:szCs w:val="28"/>
        </w:rPr>
        <w:t xml:space="preserve"> </w:t>
      </w:r>
      <w:r w:rsidR="005D5347" w:rsidRPr="007525CD">
        <w:rPr>
          <w:rFonts w:ascii="Times New Roman" w:hAnsi="Times New Roman" w:cs="Times New Roman"/>
          <w:color w:val="000000"/>
          <w:sz w:val="28"/>
          <w:szCs w:val="28"/>
        </w:rPr>
        <w:t>нулю або близьким до нього.</w:t>
      </w:r>
    </w:p>
    <w:p w:rsidR="005D5347" w:rsidRPr="007525CD" w:rsidRDefault="005D5347"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Таке твердження засноване, у тому числі, і на поведінці стрічки при прокатці з неузгодженістю </w:t>
      </w:r>
      <w:r w:rsidR="0062116F" w:rsidRPr="007525CD">
        <w:rPr>
          <w:rFonts w:ascii="Times New Roman" w:hAnsi="Times New Roman" w:cs="Times New Roman"/>
          <w:color w:val="000000"/>
          <w:sz w:val="28"/>
          <w:szCs w:val="28"/>
        </w:rPr>
        <w:t>В</w:t>
      </w:r>
      <w:r w:rsidR="0062116F" w:rsidRPr="007525CD">
        <w:rPr>
          <w:rFonts w:ascii="Times New Roman" w:hAnsi="Times New Roman" w:cs="Times New Roman"/>
          <w:color w:val="000000"/>
          <w:sz w:val="28"/>
          <w:szCs w:val="28"/>
          <w:vertAlign w:val="subscript"/>
        </w:rPr>
        <w:t>б</w:t>
      </w:r>
      <w:r w:rsidR="0062116F" w:rsidRPr="007525CD">
        <w:rPr>
          <w:rFonts w:ascii="Times New Roman" w:hAnsi="Times New Roman" w:cs="Times New Roman"/>
          <w:color w:val="000000"/>
          <w:sz w:val="28"/>
          <w:szCs w:val="28"/>
        </w:rPr>
        <w:t>/В</w:t>
      </w:r>
      <w:r w:rsidR="0062116F" w:rsidRPr="007525CD">
        <w:rPr>
          <w:rFonts w:ascii="Times New Roman" w:hAnsi="Times New Roman" w:cs="Times New Roman"/>
          <w:color w:val="000000"/>
          <w:sz w:val="28"/>
          <w:szCs w:val="28"/>
          <w:vertAlign w:val="subscript"/>
        </w:rPr>
        <w:t>м</w:t>
      </w:r>
      <w:r w:rsidR="0062116F" w:rsidRPr="007525CD">
        <w:rPr>
          <w:rFonts w:ascii="Times New Roman" w:hAnsi="Times New Roman" w:cs="Times New Roman"/>
          <w:color w:val="000000"/>
          <w:sz w:val="28"/>
          <w:szCs w:val="28"/>
        </w:rPr>
        <w:t xml:space="preserve"> &gt; 1,2</w:t>
      </w:r>
      <w:r w:rsidRPr="007525CD">
        <w:rPr>
          <w:rFonts w:ascii="Times New Roman" w:hAnsi="Times New Roman" w:cs="Times New Roman"/>
          <w:color w:val="000000"/>
          <w:sz w:val="28"/>
          <w:szCs w:val="28"/>
        </w:rPr>
        <w:t>, коли вдається позбутися такого небажаного явища як серпо</w:t>
      </w:r>
      <w:r w:rsidR="00CE6C86" w:rsidRPr="007525CD">
        <w:rPr>
          <w:rFonts w:ascii="Times New Roman" w:hAnsi="Times New Roman" w:cs="Times New Roman"/>
          <w:color w:val="000000"/>
          <w:sz w:val="28"/>
          <w:szCs w:val="28"/>
        </w:rPr>
        <w:t>подібність</w:t>
      </w:r>
      <w:r w:rsidRPr="007525CD">
        <w:rPr>
          <w:rFonts w:ascii="Times New Roman" w:hAnsi="Times New Roman" w:cs="Times New Roman"/>
          <w:color w:val="000000"/>
          <w:sz w:val="28"/>
          <w:szCs w:val="28"/>
        </w:rPr>
        <w:t>.</w:t>
      </w:r>
    </w:p>
    <w:p w:rsidR="0062116F" w:rsidRPr="007525CD" w:rsidRDefault="005D5347" w:rsidP="00A84C59">
      <w:pPr>
        <w:shd w:val="clear" w:color="auto" w:fill="FFFFFF"/>
        <w:spacing w:after="0" w:line="240" w:lineRule="auto"/>
        <w:ind w:firstLine="709"/>
        <w:jc w:val="both"/>
        <w:rPr>
          <w:rFonts w:ascii="Times New Roman" w:hAnsi="Times New Roman" w:cs="Times New Roman"/>
          <w:sz w:val="28"/>
          <w:szCs w:val="28"/>
        </w:rPr>
      </w:pPr>
      <w:r w:rsidRPr="007525CD">
        <w:rPr>
          <w:rFonts w:ascii="Times New Roman" w:hAnsi="Times New Roman" w:cs="Times New Roman"/>
          <w:color w:val="000000"/>
          <w:sz w:val="28"/>
          <w:szCs w:val="28"/>
        </w:rPr>
        <w:t>Таким чином, визначен</w:t>
      </w:r>
      <w:r w:rsidR="00CE6C86" w:rsidRPr="007525CD">
        <w:rPr>
          <w:rFonts w:ascii="Times New Roman" w:hAnsi="Times New Roman" w:cs="Times New Roman"/>
          <w:color w:val="000000"/>
          <w:sz w:val="28"/>
          <w:szCs w:val="28"/>
        </w:rPr>
        <w:t>о</w:t>
      </w:r>
      <w:r w:rsidRPr="007525CD">
        <w:rPr>
          <w:rFonts w:ascii="Times New Roman" w:hAnsi="Times New Roman" w:cs="Times New Roman"/>
          <w:color w:val="000000"/>
          <w:sz w:val="28"/>
          <w:szCs w:val="28"/>
        </w:rPr>
        <w:t xml:space="preserve">, що для стійкої прокатки металевого порошку неузгодженість швидкісних параметрів повинне бути не менше </w:t>
      </w:r>
      <w:r w:rsidR="0062116F" w:rsidRPr="007525CD">
        <w:rPr>
          <w:rFonts w:ascii="Times New Roman" w:hAnsi="Times New Roman" w:cs="Times New Roman"/>
          <w:color w:val="000000"/>
          <w:sz w:val="28"/>
          <w:szCs w:val="28"/>
        </w:rPr>
        <w:t>30 %.</w:t>
      </w: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rPr>
      </w:pPr>
    </w:p>
    <w:p w:rsidR="0062116F" w:rsidRPr="007525CD" w:rsidRDefault="00085624" w:rsidP="00A84C59">
      <w:pPr>
        <w:pStyle w:val="a9"/>
        <w:numPr>
          <w:ilvl w:val="0"/>
          <w:numId w:val="17"/>
        </w:numPr>
        <w:shd w:val="clear" w:color="auto" w:fill="FFFFFF"/>
        <w:ind w:left="0" w:firstLine="709"/>
        <w:jc w:val="center"/>
        <w:rPr>
          <w:caps/>
          <w:color w:val="000000"/>
          <w:sz w:val="28"/>
          <w:szCs w:val="28"/>
          <w:lang w:val="uk-UA"/>
        </w:rPr>
      </w:pPr>
      <w:r w:rsidRPr="007525CD">
        <w:rPr>
          <w:caps/>
          <w:color w:val="000000"/>
          <w:sz w:val="28"/>
          <w:szCs w:val="28"/>
          <w:lang w:val="uk-UA"/>
        </w:rPr>
        <w:t>поздовжн</w:t>
      </w:r>
      <w:r w:rsidR="00361DDB" w:rsidRPr="007525CD">
        <w:rPr>
          <w:caps/>
          <w:color w:val="000000"/>
          <w:sz w:val="28"/>
          <w:szCs w:val="28"/>
          <w:lang w:val="uk-UA"/>
        </w:rPr>
        <w:t>ьо -</w:t>
      </w:r>
      <w:r w:rsidRPr="007525CD">
        <w:rPr>
          <w:caps/>
          <w:color w:val="000000"/>
          <w:sz w:val="28"/>
          <w:szCs w:val="28"/>
          <w:lang w:val="uk-UA"/>
        </w:rPr>
        <w:t xml:space="preserve"> періодична</w:t>
      </w:r>
      <w:r w:rsidR="0062116F" w:rsidRPr="007525CD">
        <w:rPr>
          <w:caps/>
          <w:color w:val="000000"/>
          <w:sz w:val="28"/>
          <w:szCs w:val="28"/>
          <w:lang w:val="uk-UA"/>
        </w:rPr>
        <w:t xml:space="preserve"> прокатка</w:t>
      </w:r>
    </w:p>
    <w:p w:rsidR="0062116F" w:rsidRPr="007525CD" w:rsidRDefault="0062116F" w:rsidP="00A84C59">
      <w:pPr>
        <w:shd w:val="clear" w:color="auto" w:fill="FFFFFF"/>
        <w:spacing w:after="0" w:line="240" w:lineRule="auto"/>
        <w:ind w:firstLine="709"/>
        <w:jc w:val="center"/>
        <w:rPr>
          <w:rFonts w:ascii="Times New Roman" w:hAnsi="Times New Roman" w:cs="Times New Roman"/>
          <w:b/>
          <w:color w:val="000000"/>
          <w:sz w:val="28"/>
          <w:szCs w:val="28"/>
        </w:rPr>
      </w:pPr>
    </w:p>
    <w:p w:rsidR="00085624" w:rsidRPr="007525CD" w:rsidRDefault="00085624"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Поздо</w:t>
      </w:r>
      <w:r w:rsidR="00361DDB" w:rsidRPr="007525CD">
        <w:rPr>
          <w:rFonts w:ascii="Times New Roman" w:hAnsi="Times New Roman" w:cs="Times New Roman"/>
          <w:color w:val="000000"/>
          <w:sz w:val="28"/>
          <w:szCs w:val="28"/>
        </w:rPr>
        <w:t>вжнь</w:t>
      </w:r>
      <w:r w:rsidRPr="007525CD">
        <w:rPr>
          <w:rFonts w:ascii="Times New Roman" w:hAnsi="Times New Roman" w:cs="Times New Roman"/>
          <w:color w:val="000000"/>
          <w:sz w:val="28"/>
          <w:szCs w:val="28"/>
        </w:rPr>
        <w:t xml:space="preserve">о-періодичну прокатку виконують у </w:t>
      </w:r>
      <w:r w:rsidR="00420220" w:rsidRPr="007525CD">
        <w:rPr>
          <w:rFonts w:ascii="Times New Roman" w:hAnsi="Times New Roman" w:cs="Times New Roman"/>
          <w:color w:val="000000"/>
          <w:sz w:val="28"/>
          <w:szCs w:val="28"/>
        </w:rPr>
        <w:t>дво</w:t>
      </w:r>
      <w:r w:rsidR="00361DDB" w:rsidRPr="007525CD">
        <w:rPr>
          <w:rFonts w:ascii="Times New Roman" w:hAnsi="Times New Roman" w:cs="Times New Roman"/>
          <w:color w:val="000000"/>
          <w:sz w:val="28"/>
          <w:szCs w:val="28"/>
        </w:rPr>
        <w:t xml:space="preserve"> </w:t>
      </w:r>
      <w:r w:rsidRPr="007525CD">
        <w:rPr>
          <w:rFonts w:ascii="Times New Roman" w:hAnsi="Times New Roman" w:cs="Times New Roman"/>
          <w:color w:val="000000"/>
          <w:sz w:val="28"/>
          <w:szCs w:val="28"/>
        </w:rPr>
        <w:t xml:space="preserve">- (а), </w:t>
      </w:r>
      <w:r w:rsidR="00420220" w:rsidRPr="007525CD">
        <w:rPr>
          <w:rFonts w:ascii="Times New Roman" w:hAnsi="Times New Roman" w:cs="Times New Roman"/>
          <w:color w:val="000000"/>
          <w:sz w:val="28"/>
          <w:szCs w:val="28"/>
        </w:rPr>
        <w:t>три</w:t>
      </w:r>
      <w:r w:rsidR="00361DDB" w:rsidRPr="007525CD">
        <w:rPr>
          <w:rFonts w:ascii="Times New Roman" w:hAnsi="Times New Roman" w:cs="Times New Roman"/>
          <w:color w:val="000000"/>
          <w:sz w:val="28"/>
          <w:szCs w:val="28"/>
        </w:rPr>
        <w:t xml:space="preserve"> -</w:t>
      </w:r>
      <w:r w:rsidRPr="007525CD">
        <w:rPr>
          <w:rFonts w:ascii="Times New Roman" w:hAnsi="Times New Roman" w:cs="Times New Roman"/>
          <w:color w:val="000000"/>
          <w:sz w:val="28"/>
          <w:szCs w:val="28"/>
        </w:rPr>
        <w:t xml:space="preserve"> (б), </w:t>
      </w:r>
      <w:r w:rsidR="00420220" w:rsidRPr="007525CD">
        <w:rPr>
          <w:rFonts w:ascii="Times New Roman" w:hAnsi="Times New Roman" w:cs="Times New Roman"/>
          <w:color w:val="000000"/>
          <w:sz w:val="28"/>
          <w:szCs w:val="28"/>
        </w:rPr>
        <w:t>чотири</w:t>
      </w:r>
      <w:r w:rsidR="00361DDB" w:rsidRPr="007525CD">
        <w:rPr>
          <w:rFonts w:ascii="Times New Roman" w:hAnsi="Times New Roman" w:cs="Times New Roman"/>
          <w:color w:val="000000"/>
          <w:sz w:val="28"/>
          <w:szCs w:val="28"/>
        </w:rPr>
        <w:t xml:space="preserve"> </w:t>
      </w:r>
      <w:r w:rsidRPr="007525CD">
        <w:rPr>
          <w:rFonts w:ascii="Times New Roman" w:hAnsi="Times New Roman" w:cs="Times New Roman"/>
          <w:color w:val="000000"/>
          <w:sz w:val="28"/>
          <w:szCs w:val="28"/>
        </w:rPr>
        <w:t>- (в) вальцевих станах, а також у стан-пресі (г) (</w:t>
      </w:r>
      <w:r w:rsidR="00647D6C">
        <w:rPr>
          <w:rFonts w:ascii="Times New Roman" w:hAnsi="Times New Roman" w:cs="Times New Roman"/>
          <w:color w:val="000000"/>
          <w:sz w:val="28"/>
          <w:szCs w:val="28"/>
        </w:rPr>
        <w:t>рисунок</w:t>
      </w:r>
      <w:r w:rsidRPr="007525CD">
        <w:rPr>
          <w:rFonts w:ascii="Times New Roman" w:hAnsi="Times New Roman" w:cs="Times New Roman"/>
          <w:color w:val="000000"/>
          <w:sz w:val="28"/>
          <w:szCs w:val="28"/>
        </w:rPr>
        <w:t xml:space="preserve"> </w:t>
      </w:r>
      <w:r w:rsidR="00887D8B" w:rsidRPr="007525CD">
        <w:rPr>
          <w:rFonts w:ascii="Times New Roman" w:hAnsi="Times New Roman" w:cs="Times New Roman"/>
          <w:color w:val="000000"/>
          <w:sz w:val="28"/>
          <w:szCs w:val="28"/>
        </w:rPr>
        <w:t>4.1</w:t>
      </w:r>
      <w:r w:rsidRPr="007525CD">
        <w:rPr>
          <w:rFonts w:ascii="Times New Roman" w:hAnsi="Times New Roman" w:cs="Times New Roman"/>
          <w:color w:val="000000"/>
          <w:sz w:val="28"/>
          <w:szCs w:val="28"/>
        </w:rPr>
        <w:t>).</w:t>
      </w:r>
    </w:p>
    <w:p w:rsidR="00085624" w:rsidRPr="007525CD" w:rsidRDefault="00085624"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Періодичні профілі підрозділяють на наступні типи: </w:t>
      </w:r>
    </w:p>
    <w:p w:rsidR="00085624" w:rsidRPr="007525CD" w:rsidRDefault="00085624"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1 - з періодичністю профілю лише з боку одного валка;</w:t>
      </w:r>
    </w:p>
    <w:p w:rsidR="0062116F" w:rsidRPr="007525CD" w:rsidRDefault="00085624"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2 - з періодичністю профілю з боку </w:t>
      </w:r>
      <w:r w:rsidR="00420220" w:rsidRPr="007525CD">
        <w:rPr>
          <w:rFonts w:ascii="Times New Roman" w:hAnsi="Times New Roman" w:cs="Times New Roman"/>
          <w:color w:val="000000"/>
          <w:sz w:val="28"/>
          <w:szCs w:val="28"/>
        </w:rPr>
        <w:t>дво</w:t>
      </w:r>
      <w:r w:rsidRPr="007525CD">
        <w:rPr>
          <w:rFonts w:ascii="Times New Roman" w:hAnsi="Times New Roman" w:cs="Times New Roman"/>
          <w:color w:val="000000"/>
          <w:sz w:val="28"/>
          <w:szCs w:val="28"/>
        </w:rPr>
        <w:t xml:space="preserve"> (або декількох</w:t>
      </w:r>
      <w:r w:rsidR="00361DDB" w:rsidRPr="007525CD">
        <w:rPr>
          <w:rFonts w:ascii="Times New Roman" w:hAnsi="Times New Roman" w:cs="Times New Roman"/>
          <w:color w:val="000000"/>
          <w:sz w:val="28"/>
          <w:szCs w:val="28"/>
        </w:rPr>
        <w:t>)</w:t>
      </w:r>
      <w:r w:rsidRPr="007525CD">
        <w:rPr>
          <w:rFonts w:ascii="Times New Roman" w:hAnsi="Times New Roman" w:cs="Times New Roman"/>
          <w:color w:val="000000"/>
          <w:sz w:val="28"/>
          <w:szCs w:val="28"/>
        </w:rPr>
        <w:t xml:space="preserve"> валків.</w:t>
      </w: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rPr>
      </w:pPr>
    </w:p>
    <w:p w:rsidR="0062116F" w:rsidRPr="007525CD" w:rsidRDefault="0062116F" w:rsidP="00A84C59">
      <w:pPr>
        <w:shd w:val="clear" w:color="auto" w:fill="FFFFFF"/>
        <w:spacing w:after="0" w:line="240" w:lineRule="auto"/>
        <w:ind w:firstLine="709"/>
        <w:jc w:val="center"/>
        <w:rPr>
          <w:rFonts w:ascii="Times New Roman" w:hAnsi="Times New Roman" w:cs="Times New Roman"/>
          <w:color w:val="000000"/>
          <w:sz w:val="28"/>
          <w:szCs w:val="28"/>
        </w:rPr>
      </w:pPr>
      <w:r w:rsidRPr="007525CD">
        <w:rPr>
          <w:rFonts w:ascii="Times New Roman" w:hAnsi="Times New Roman" w:cs="Times New Roman"/>
          <w:noProof/>
          <w:color w:val="000000"/>
          <w:sz w:val="28"/>
          <w:szCs w:val="28"/>
          <w:lang w:val="ru-RU" w:eastAsia="ru-RU"/>
        </w:rPr>
        <w:drawing>
          <wp:inline distT="0" distB="0" distL="0" distR="0">
            <wp:extent cx="6120130" cy="1754491"/>
            <wp:effectExtent l="19050" t="0" r="0" b="0"/>
            <wp:docPr id="1374" name="Рисунок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19" cstate="print"/>
                    <a:srcRect/>
                    <a:stretch>
                      <a:fillRect/>
                    </a:stretch>
                  </pic:blipFill>
                  <pic:spPr bwMode="auto">
                    <a:xfrm>
                      <a:off x="0" y="0"/>
                      <a:ext cx="6120130" cy="1754491"/>
                    </a:xfrm>
                    <a:prstGeom prst="rect">
                      <a:avLst/>
                    </a:prstGeom>
                    <a:noFill/>
                    <a:ln w="9525">
                      <a:noFill/>
                      <a:miter lim="800000"/>
                      <a:headEnd/>
                      <a:tailEnd/>
                    </a:ln>
                  </pic:spPr>
                </pic:pic>
              </a:graphicData>
            </a:graphic>
          </wp:inline>
        </w:drawing>
      </w:r>
    </w:p>
    <w:p w:rsidR="0062116F" w:rsidRDefault="0062116F" w:rsidP="00A84C59">
      <w:pPr>
        <w:shd w:val="clear" w:color="auto" w:fill="FFFFFF"/>
        <w:spacing w:after="0" w:line="240" w:lineRule="auto"/>
        <w:ind w:firstLine="709"/>
        <w:jc w:val="center"/>
        <w:rPr>
          <w:rFonts w:ascii="Times New Roman" w:hAnsi="Times New Roman" w:cs="Times New Roman"/>
          <w:color w:val="000000"/>
          <w:sz w:val="28"/>
          <w:szCs w:val="28"/>
        </w:rPr>
      </w:pPr>
    </w:p>
    <w:p w:rsidR="00B756AE" w:rsidRPr="007525CD" w:rsidRDefault="00B756AE" w:rsidP="00B756AE">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а - двовалкова; б - тривалкова; в - чотиривалкова; г - стан-прес</w:t>
      </w:r>
    </w:p>
    <w:p w:rsidR="00085624" w:rsidRPr="007525CD" w:rsidRDefault="00647D6C" w:rsidP="00B756AE">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Рисунок</w:t>
      </w:r>
      <w:r w:rsidR="0062116F" w:rsidRPr="007525CD">
        <w:rPr>
          <w:rFonts w:ascii="Times New Roman" w:hAnsi="Times New Roman" w:cs="Times New Roman"/>
          <w:color w:val="000000"/>
          <w:sz w:val="28"/>
          <w:szCs w:val="28"/>
        </w:rPr>
        <w:t xml:space="preserve"> </w:t>
      </w:r>
      <w:r w:rsidR="00887D8B" w:rsidRPr="007525CD">
        <w:rPr>
          <w:rFonts w:ascii="Times New Roman" w:hAnsi="Times New Roman" w:cs="Times New Roman"/>
          <w:color w:val="000000"/>
          <w:sz w:val="28"/>
          <w:szCs w:val="28"/>
        </w:rPr>
        <w:t xml:space="preserve">4.1 </w:t>
      </w:r>
      <w:r w:rsidR="00B756AE">
        <w:rPr>
          <w:rFonts w:ascii="Times New Roman" w:hAnsi="Times New Roman" w:cs="Times New Roman"/>
          <w:color w:val="000000"/>
          <w:sz w:val="28"/>
          <w:szCs w:val="28"/>
        </w:rPr>
        <w:t xml:space="preserve">- </w:t>
      </w:r>
      <w:r w:rsidR="0062116F" w:rsidRPr="007525CD">
        <w:rPr>
          <w:rFonts w:ascii="Times New Roman" w:hAnsi="Times New Roman" w:cs="Times New Roman"/>
          <w:color w:val="000000"/>
          <w:sz w:val="28"/>
          <w:szCs w:val="28"/>
        </w:rPr>
        <w:t>Схем</w:t>
      </w:r>
      <w:r w:rsidR="00085624" w:rsidRPr="007525CD">
        <w:rPr>
          <w:rFonts w:ascii="Times New Roman" w:hAnsi="Times New Roman" w:cs="Times New Roman"/>
          <w:color w:val="000000"/>
          <w:sz w:val="28"/>
          <w:szCs w:val="28"/>
        </w:rPr>
        <w:t>и</w:t>
      </w:r>
      <w:r w:rsidR="0062116F" w:rsidRPr="007525CD">
        <w:rPr>
          <w:rFonts w:ascii="Times New Roman" w:hAnsi="Times New Roman" w:cs="Times New Roman"/>
          <w:color w:val="000000"/>
          <w:sz w:val="28"/>
          <w:szCs w:val="28"/>
        </w:rPr>
        <w:t xml:space="preserve"> стан</w:t>
      </w:r>
      <w:r w:rsidR="00085624" w:rsidRPr="007525CD">
        <w:rPr>
          <w:rFonts w:ascii="Times New Roman" w:hAnsi="Times New Roman" w:cs="Times New Roman"/>
          <w:color w:val="000000"/>
          <w:sz w:val="28"/>
          <w:szCs w:val="28"/>
        </w:rPr>
        <w:t>і</w:t>
      </w:r>
      <w:r w:rsidR="0062116F" w:rsidRPr="007525CD">
        <w:rPr>
          <w:rFonts w:ascii="Times New Roman" w:hAnsi="Times New Roman" w:cs="Times New Roman"/>
          <w:color w:val="000000"/>
          <w:sz w:val="28"/>
          <w:szCs w:val="28"/>
        </w:rPr>
        <w:t xml:space="preserve">в </w:t>
      </w:r>
      <w:r w:rsidR="00085624" w:rsidRPr="007525CD">
        <w:rPr>
          <w:rFonts w:ascii="Times New Roman" w:hAnsi="Times New Roman" w:cs="Times New Roman"/>
          <w:color w:val="000000"/>
          <w:sz w:val="28"/>
          <w:szCs w:val="28"/>
        </w:rPr>
        <w:t>поздо</w:t>
      </w:r>
      <w:r w:rsidR="00F703A3" w:rsidRPr="007525CD">
        <w:rPr>
          <w:rFonts w:ascii="Times New Roman" w:hAnsi="Times New Roman" w:cs="Times New Roman"/>
          <w:color w:val="000000"/>
          <w:sz w:val="28"/>
          <w:szCs w:val="28"/>
        </w:rPr>
        <w:t>вжнь</w:t>
      </w:r>
      <w:r w:rsidR="00085624" w:rsidRPr="007525CD">
        <w:rPr>
          <w:rFonts w:ascii="Times New Roman" w:hAnsi="Times New Roman" w:cs="Times New Roman"/>
          <w:color w:val="000000"/>
          <w:sz w:val="28"/>
          <w:szCs w:val="28"/>
        </w:rPr>
        <w:t>о-періодичної прокатки</w:t>
      </w: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rPr>
      </w:pP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i/>
          <w:color w:val="000000"/>
          <w:sz w:val="28"/>
          <w:szCs w:val="28"/>
        </w:rPr>
        <w:t>Пер</w:t>
      </w:r>
      <w:r w:rsidR="00085624" w:rsidRPr="007525CD">
        <w:rPr>
          <w:rFonts w:ascii="Times New Roman" w:hAnsi="Times New Roman" w:cs="Times New Roman"/>
          <w:i/>
          <w:color w:val="000000"/>
          <w:sz w:val="28"/>
          <w:szCs w:val="28"/>
        </w:rPr>
        <w:t>ши</w:t>
      </w:r>
      <w:r w:rsidRPr="007525CD">
        <w:rPr>
          <w:rFonts w:ascii="Times New Roman" w:hAnsi="Times New Roman" w:cs="Times New Roman"/>
          <w:i/>
          <w:color w:val="000000"/>
          <w:sz w:val="28"/>
          <w:szCs w:val="28"/>
        </w:rPr>
        <w:t>й тип</w:t>
      </w:r>
      <w:r w:rsidRPr="007525CD">
        <w:rPr>
          <w:rFonts w:ascii="Times New Roman" w:hAnsi="Times New Roman" w:cs="Times New Roman"/>
          <w:color w:val="000000"/>
          <w:sz w:val="28"/>
          <w:szCs w:val="28"/>
        </w:rPr>
        <w:t xml:space="preserve">: </w:t>
      </w:r>
      <w:r w:rsidR="00085624" w:rsidRPr="007525CD">
        <w:rPr>
          <w:rFonts w:ascii="Times New Roman" w:hAnsi="Times New Roman" w:cs="Times New Roman"/>
          <w:color w:val="000000"/>
          <w:sz w:val="28"/>
          <w:szCs w:val="28"/>
        </w:rPr>
        <w:t xml:space="preserve">калібр одного має змінний профіль, а на другому (чи інших) </w:t>
      </w:r>
      <w:r w:rsidR="00F703A3" w:rsidRPr="007525CD">
        <w:rPr>
          <w:rFonts w:ascii="Times New Roman" w:hAnsi="Times New Roman" w:cs="Times New Roman"/>
          <w:color w:val="000000"/>
          <w:sz w:val="28"/>
          <w:szCs w:val="28"/>
        </w:rPr>
        <w:t>нарізується</w:t>
      </w:r>
      <w:r w:rsidR="00085624" w:rsidRPr="007525CD">
        <w:rPr>
          <w:rFonts w:ascii="Times New Roman" w:hAnsi="Times New Roman" w:cs="Times New Roman"/>
          <w:color w:val="000000"/>
          <w:sz w:val="28"/>
          <w:szCs w:val="28"/>
        </w:rPr>
        <w:t xml:space="preserve"> </w:t>
      </w:r>
      <w:r w:rsidR="00361DDB" w:rsidRPr="007525CD">
        <w:rPr>
          <w:rFonts w:ascii="Times New Roman" w:hAnsi="Times New Roman" w:cs="Times New Roman"/>
          <w:color w:val="000000"/>
          <w:sz w:val="28"/>
          <w:szCs w:val="28"/>
        </w:rPr>
        <w:t>рівчак</w:t>
      </w:r>
      <w:r w:rsidR="00085624" w:rsidRPr="007525CD">
        <w:rPr>
          <w:rFonts w:ascii="Times New Roman" w:hAnsi="Times New Roman" w:cs="Times New Roman"/>
          <w:color w:val="000000"/>
          <w:sz w:val="28"/>
          <w:szCs w:val="28"/>
        </w:rPr>
        <w:t xml:space="preserve"> постійного перетину.</w:t>
      </w:r>
    </w:p>
    <w:p w:rsidR="0062116F" w:rsidRPr="007525CD" w:rsidRDefault="00085624"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i/>
          <w:color w:val="000000"/>
          <w:sz w:val="28"/>
          <w:szCs w:val="28"/>
        </w:rPr>
        <w:t>Другий</w:t>
      </w:r>
      <w:r w:rsidR="0062116F" w:rsidRPr="007525CD">
        <w:rPr>
          <w:rFonts w:ascii="Times New Roman" w:hAnsi="Times New Roman" w:cs="Times New Roman"/>
          <w:i/>
          <w:color w:val="000000"/>
          <w:sz w:val="28"/>
          <w:szCs w:val="28"/>
        </w:rPr>
        <w:t xml:space="preserve"> тип</w:t>
      </w:r>
      <w:r w:rsidR="0062116F" w:rsidRPr="007525CD">
        <w:rPr>
          <w:rFonts w:ascii="Times New Roman" w:hAnsi="Times New Roman" w:cs="Times New Roman"/>
          <w:color w:val="000000"/>
          <w:sz w:val="28"/>
          <w:szCs w:val="28"/>
        </w:rPr>
        <w:t xml:space="preserve">: </w:t>
      </w:r>
      <w:r w:rsidRPr="007525CD">
        <w:rPr>
          <w:rFonts w:ascii="Times New Roman" w:hAnsi="Times New Roman" w:cs="Times New Roman"/>
          <w:color w:val="000000"/>
          <w:sz w:val="28"/>
          <w:szCs w:val="28"/>
        </w:rPr>
        <w:t>обидва валк</w:t>
      </w:r>
      <w:r w:rsidR="00361DDB" w:rsidRPr="007525CD">
        <w:rPr>
          <w:rFonts w:ascii="Times New Roman" w:hAnsi="Times New Roman" w:cs="Times New Roman"/>
          <w:color w:val="000000"/>
          <w:sz w:val="28"/>
          <w:szCs w:val="28"/>
        </w:rPr>
        <w:t>и</w:t>
      </w:r>
      <w:r w:rsidRPr="007525CD">
        <w:rPr>
          <w:rFonts w:ascii="Times New Roman" w:hAnsi="Times New Roman" w:cs="Times New Roman"/>
          <w:color w:val="000000"/>
          <w:sz w:val="28"/>
          <w:szCs w:val="28"/>
        </w:rPr>
        <w:t xml:space="preserve"> (або всі валки) мають змінний профіль </w:t>
      </w:r>
      <w:r w:rsidR="00361DDB" w:rsidRPr="007525CD">
        <w:rPr>
          <w:rFonts w:ascii="Times New Roman" w:hAnsi="Times New Roman" w:cs="Times New Roman"/>
          <w:color w:val="000000"/>
          <w:sz w:val="28"/>
          <w:szCs w:val="28"/>
        </w:rPr>
        <w:t>рівчаків</w:t>
      </w:r>
      <w:r w:rsidR="004554C2" w:rsidRPr="007525CD">
        <w:rPr>
          <w:rFonts w:ascii="Times New Roman" w:hAnsi="Times New Roman" w:cs="Times New Roman"/>
          <w:color w:val="000000"/>
          <w:sz w:val="28"/>
          <w:szCs w:val="28"/>
        </w:rPr>
        <w:t>; однак по куту</w:t>
      </w:r>
      <w:r w:rsidRPr="007525CD">
        <w:rPr>
          <w:rFonts w:ascii="Times New Roman" w:hAnsi="Times New Roman" w:cs="Times New Roman"/>
          <w:color w:val="000000"/>
          <w:sz w:val="28"/>
          <w:szCs w:val="28"/>
        </w:rPr>
        <w:t xml:space="preserve"> повороту відносно один одного валки можуть встановлюватися</w:t>
      </w:r>
      <w:r w:rsidR="004554C2" w:rsidRPr="007525CD">
        <w:rPr>
          <w:rFonts w:ascii="Times New Roman" w:hAnsi="Times New Roman" w:cs="Times New Roman"/>
          <w:color w:val="000000"/>
          <w:sz w:val="28"/>
          <w:szCs w:val="28"/>
        </w:rPr>
        <w:t xml:space="preserve"> </w:t>
      </w:r>
      <w:r w:rsidRPr="007525CD">
        <w:rPr>
          <w:rFonts w:ascii="Times New Roman" w:hAnsi="Times New Roman" w:cs="Times New Roman"/>
          <w:color w:val="000000"/>
          <w:sz w:val="28"/>
          <w:szCs w:val="28"/>
        </w:rPr>
        <w:t>довільно, точного збігу фігур не потрібно</w:t>
      </w:r>
      <w:r w:rsidR="0062116F" w:rsidRPr="007525CD">
        <w:rPr>
          <w:rFonts w:ascii="Times New Roman" w:hAnsi="Times New Roman" w:cs="Times New Roman"/>
          <w:color w:val="000000"/>
          <w:sz w:val="28"/>
          <w:szCs w:val="28"/>
        </w:rPr>
        <w:t>.</w:t>
      </w:r>
    </w:p>
    <w:p w:rsidR="0062116F" w:rsidRPr="007525CD" w:rsidRDefault="004554C2"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Профілі першого й другого видів можна прокатувати на сортових прокатних станах або вальцях. Періодичні профілі з плавними переходами можна прокатувати на стані-пресі (</w:t>
      </w:r>
      <w:r w:rsidR="00647D6C">
        <w:rPr>
          <w:rFonts w:ascii="Times New Roman" w:hAnsi="Times New Roman" w:cs="Times New Roman"/>
          <w:color w:val="000000"/>
          <w:sz w:val="28"/>
          <w:szCs w:val="28"/>
        </w:rPr>
        <w:t>рисунок</w:t>
      </w:r>
      <w:r w:rsidRPr="007525CD">
        <w:rPr>
          <w:rFonts w:ascii="Times New Roman" w:hAnsi="Times New Roman" w:cs="Times New Roman"/>
          <w:color w:val="000000"/>
          <w:sz w:val="28"/>
          <w:szCs w:val="28"/>
        </w:rPr>
        <w:t xml:space="preserve"> </w:t>
      </w:r>
      <w:r w:rsidR="00887D8B" w:rsidRPr="007525CD">
        <w:rPr>
          <w:rFonts w:ascii="Times New Roman" w:hAnsi="Times New Roman" w:cs="Times New Roman"/>
          <w:color w:val="000000"/>
          <w:sz w:val="28"/>
          <w:szCs w:val="28"/>
        </w:rPr>
        <w:t>4.</w:t>
      </w:r>
      <w:r w:rsidRPr="007525CD">
        <w:rPr>
          <w:rFonts w:ascii="Times New Roman" w:hAnsi="Times New Roman" w:cs="Times New Roman"/>
          <w:color w:val="000000"/>
          <w:sz w:val="28"/>
          <w:szCs w:val="28"/>
        </w:rPr>
        <w:t xml:space="preserve">1 г), що має гладкі валки </w:t>
      </w:r>
      <w:r w:rsidRPr="007525CD">
        <w:rPr>
          <w:rFonts w:ascii="Times New Roman" w:hAnsi="Times New Roman" w:cs="Times New Roman"/>
          <w:color w:val="000000"/>
          <w:sz w:val="28"/>
          <w:szCs w:val="28"/>
        </w:rPr>
        <w:lastRenderedPageBreak/>
        <w:t>постійного радіус</w:t>
      </w:r>
      <w:r w:rsidR="00361DDB" w:rsidRPr="007525CD">
        <w:rPr>
          <w:rFonts w:ascii="Times New Roman" w:hAnsi="Times New Roman" w:cs="Times New Roman"/>
          <w:color w:val="000000"/>
          <w:sz w:val="28"/>
          <w:szCs w:val="28"/>
        </w:rPr>
        <w:t>у</w:t>
      </w:r>
      <w:r w:rsidRPr="007525CD">
        <w:rPr>
          <w:rFonts w:ascii="Times New Roman" w:hAnsi="Times New Roman" w:cs="Times New Roman"/>
          <w:color w:val="000000"/>
          <w:sz w:val="28"/>
          <w:szCs w:val="28"/>
        </w:rPr>
        <w:t>, що переміщ</w:t>
      </w:r>
      <w:r w:rsidR="006339FB" w:rsidRPr="007525CD">
        <w:rPr>
          <w:rFonts w:ascii="Times New Roman" w:hAnsi="Times New Roman" w:cs="Times New Roman"/>
          <w:color w:val="000000"/>
          <w:sz w:val="28"/>
          <w:szCs w:val="28"/>
        </w:rPr>
        <w:t>у</w:t>
      </w:r>
      <w:r w:rsidRPr="007525CD">
        <w:rPr>
          <w:rFonts w:ascii="Times New Roman" w:hAnsi="Times New Roman" w:cs="Times New Roman"/>
          <w:color w:val="000000"/>
          <w:sz w:val="28"/>
          <w:szCs w:val="28"/>
        </w:rPr>
        <w:t>ються в процесі прокатки відносно один одного.</w:t>
      </w:r>
    </w:p>
    <w:p w:rsidR="0062116F" w:rsidRPr="007525CD" w:rsidRDefault="00D0795F" w:rsidP="00A84C59">
      <w:pPr>
        <w:pStyle w:val="a9"/>
        <w:numPr>
          <w:ilvl w:val="0"/>
          <w:numId w:val="17"/>
        </w:numPr>
        <w:shd w:val="clear" w:color="auto" w:fill="FFFFFF"/>
        <w:ind w:left="0" w:firstLine="709"/>
        <w:jc w:val="center"/>
        <w:rPr>
          <w:caps/>
          <w:color w:val="000000"/>
          <w:sz w:val="28"/>
          <w:szCs w:val="28"/>
          <w:lang w:val="uk-UA"/>
        </w:rPr>
      </w:pPr>
      <w:r w:rsidRPr="007525CD">
        <w:rPr>
          <w:caps/>
          <w:color w:val="000000"/>
          <w:sz w:val="28"/>
          <w:szCs w:val="28"/>
          <w:lang w:val="uk-UA"/>
        </w:rPr>
        <w:t>ПОперечна, ПОПЕРЕЧНО-ГВИНТОВА, ПОПЕРЕЧНО-КЛИНОВА ПРОКАТКА</w:t>
      </w:r>
    </w:p>
    <w:p w:rsidR="0062116F" w:rsidRPr="007525CD" w:rsidRDefault="0062116F" w:rsidP="00A84C59">
      <w:pPr>
        <w:shd w:val="clear" w:color="auto" w:fill="FFFFFF"/>
        <w:spacing w:after="0" w:line="240" w:lineRule="auto"/>
        <w:ind w:firstLine="709"/>
        <w:jc w:val="center"/>
        <w:rPr>
          <w:rFonts w:ascii="Times New Roman" w:hAnsi="Times New Roman" w:cs="Times New Roman"/>
          <w:b/>
          <w:color w:val="000000"/>
          <w:sz w:val="28"/>
          <w:szCs w:val="28"/>
        </w:rPr>
      </w:pPr>
    </w:p>
    <w:p w:rsidR="00994ABE" w:rsidRPr="007525CD" w:rsidRDefault="00994ABE"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i/>
          <w:color w:val="000000"/>
          <w:sz w:val="28"/>
          <w:szCs w:val="28"/>
        </w:rPr>
        <w:t xml:space="preserve">При поперечній прокатці </w:t>
      </w:r>
      <w:r w:rsidRPr="007525CD">
        <w:rPr>
          <w:rFonts w:ascii="Times New Roman" w:hAnsi="Times New Roman" w:cs="Times New Roman"/>
          <w:color w:val="000000"/>
          <w:sz w:val="28"/>
          <w:szCs w:val="28"/>
        </w:rPr>
        <w:t>інструмент надає заго</w:t>
      </w:r>
      <w:r w:rsidR="00C70A83" w:rsidRPr="007525CD">
        <w:rPr>
          <w:rFonts w:ascii="Times New Roman" w:hAnsi="Times New Roman" w:cs="Times New Roman"/>
          <w:color w:val="000000"/>
          <w:sz w:val="28"/>
          <w:szCs w:val="28"/>
        </w:rPr>
        <w:t xml:space="preserve">товці обертовий рух, у зв'язку </w:t>
      </w:r>
      <w:r w:rsidRPr="007525CD">
        <w:rPr>
          <w:rFonts w:ascii="Times New Roman" w:hAnsi="Times New Roman" w:cs="Times New Roman"/>
          <w:color w:val="000000"/>
          <w:sz w:val="28"/>
          <w:szCs w:val="28"/>
        </w:rPr>
        <w:t>з цим поперечна прокатка і її різновиди (поперечно-гвинтова й поперечно-клинова) служать лише для обробки тіл обертання, обробляючи метал у поперечному напрямку.</w:t>
      </w:r>
    </w:p>
    <w:p w:rsidR="00994ABE" w:rsidRPr="007525CD" w:rsidRDefault="00994ABE"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Продуктивність процесу в порівнянні з обробкою на токарських автоматах збільшується більш ніж в 10 разів, коефіцієнт використання металу (КВМ) більше на 30 - 60 %. Підвищується якість продукції, міцність і зносостійкість.</w:t>
      </w:r>
    </w:p>
    <w:p w:rsidR="0062116F" w:rsidRPr="007525CD" w:rsidRDefault="00994ABE"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Поперечна прокатка може здійснюватися у </w:t>
      </w:r>
      <w:r w:rsidR="00420220" w:rsidRPr="007525CD">
        <w:rPr>
          <w:rFonts w:ascii="Times New Roman" w:hAnsi="Times New Roman" w:cs="Times New Roman"/>
          <w:color w:val="000000"/>
          <w:sz w:val="28"/>
          <w:szCs w:val="28"/>
        </w:rPr>
        <w:t>дво</w:t>
      </w:r>
      <w:r w:rsidRPr="007525CD">
        <w:rPr>
          <w:rFonts w:ascii="Times New Roman" w:hAnsi="Times New Roman" w:cs="Times New Roman"/>
          <w:color w:val="000000"/>
          <w:sz w:val="28"/>
          <w:szCs w:val="28"/>
        </w:rPr>
        <w:t>валковому або тривалковому прокатному стані (</w:t>
      </w:r>
      <w:r w:rsidR="00647D6C">
        <w:rPr>
          <w:rFonts w:ascii="Times New Roman" w:hAnsi="Times New Roman" w:cs="Times New Roman"/>
          <w:color w:val="000000"/>
          <w:sz w:val="28"/>
          <w:szCs w:val="28"/>
        </w:rPr>
        <w:t>рисунок</w:t>
      </w:r>
      <w:r w:rsidRPr="007525CD">
        <w:rPr>
          <w:rFonts w:ascii="Times New Roman" w:hAnsi="Times New Roman" w:cs="Times New Roman"/>
          <w:color w:val="000000"/>
          <w:sz w:val="28"/>
          <w:szCs w:val="28"/>
        </w:rPr>
        <w:t xml:space="preserve"> </w:t>
      </w:r>
      <w:r w:rsidR="00887D8B" w:rsidRPr="007525CD">
        <w:rPr>
          <w:rFonts w:ascii="Times New Roman" w:hAnsi="Times New Roman" w:cs="Times New Roman"/>
          <w:color w:val="000000"/>
          <w:sz w:val="28"/>
          <w:szCs w:val="28"/>
        </w:rPr>
        <w:t>5.1</w:t>
      </w:r>
      <w:r w:rsidR="00C70A83" w:rsidRPr="007525CD">
        <w:rPr>
          <w:rFonts w:ascii="Times New Roman" w:hAnsi="Times New Roman" w:cs="Times New Roman"/>
          <w:color w:val="000000"/>
          <w:sz w:val="28"/>
          <w:szCs w:val="28"/>
        </w:rPr>
        <w:t>,</w:t>
      </w:r>
      <w:r w:rsidRPr="007525CD">
        <w:rPr>
          <w:rFonts w:ascii="Times New Roman" w:hAnsi="Times New Roman" w:cs="Times New Roman"/>
          <w:color w:val="000000"/>
          <w:sz w:val="28"/>
          <w:szCs w:val="28"/>
        </w:rPr>
        <w:t xml:space="preserve"> а-г), валки якого обертаються в одну </w:t>
      </w:r>
      <w:r w:rsidR="007E626D" w:rsidRPr="007525CD">
        <w:rPr>
          <w:rFonts w:ascii="Times New Roman" w:hAnsi="Times New Roman" w:cs="Times New Roman"/>
          <w:color w:val="000000"/>
          <w:sz w:val="28"/>
          <w:szCs w:val="28"/>
        </w:rPr>
        <w:t>сторону</w:t>
      </w:r>
      <w:r w:rsidRPr="007525CD">
        <w:rPr>
          <w:rFonts w:ascii="Times New Roman" w:hAnsi="Times New Roman" w:cs="Times New Roman"/>
          <w:color w:val="000000"/>
          <w:sz w:val="28"/>
          <w:szCs w:val="28"/>
        </w:rPr>
        <w:t>, надаючи заготовці, що перебув</w:t>
      </w:r>
      <w:r w:rsidR="00C70A83" w:rsidRPr="007525CD">
        <w:rPr>
          <w:rFonts w:ascii="Times New Roman" w:hAnsi="Times New Roman" w:cs="Times New Roman"/>
          <w:color w:val="000000"/>
          <w:sz w:val="28"/>
          <w:szCs w:val="28"/>
        </w:rPr>
        <w:t>ає між ними, обертання у зворотному</w:t>
      </w:r>
      <w:r w:rsidRPr="007525CD">
        <w:rPr>
          <w:rFonts w:ascii="Times New Roman" w:hAnsi="Times New Roman" w:cs="Times New Roman"/>
          <w:color w:val="000000"/>
          <w:sz w:val="28"/>
          <w:szCs w:val="28"/>
        </w:rPr>
        <w:t xml:space="preserve"> </w:t>
      </w:r>
      <w:r w:rsidR="00C70A83" w:rsidRPr="007525CD">
        <w:rPr>
          <w:rFonts w:ascii="Times New Roman" w:hAnsi="Times New Roman" w:cs="Times New Roman"/>
          <w:color w:val="000000"/>
          <w:sz w:val="28"/>
          <w:szCs w:val="28"/>
        </w:rPr>
        <w:t>напрямку</w:t>
      </w:r>
      <w:r w:rsidR="0062116F" w:rsidRPr="007525CD">
        <w:rPr>
          <w:rFonts w:ascii="Times New Roman" w:hAnsi="Times New Roman" w:cs="Times New Roman"/>
          <w:color w:val="000000"/>
          <w:sz w:val="28"/>
          <w:szCs w:val="28"/>
        </w:rPr>
        <w:t>.</w:t>
      </w: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rPr>
      </w:pPr>
    </w:p>
    <w:p w:rsidR="0062116F" w:rsidRPr="007525CD" w:rsidRDefault="0062116F" w:rsidP="00A84C59">
      <w:pPr>
        <w:shd w:val="clear" w:color="auto" w:fill="FFFFFF"/>
        <w:spacing w:after="0" w:line="240" w:lineRule="auto"/>
        <w:ind w:firstLine="709"/>
        <w:jc w:val="center"/>
        <w:rPr>
          <w:rFonts w:ascii="Times New Roman" w:hAnsi="Times New Roman" w:cs="Times New Roman"/>
          <w:color w:val="000000"/>
          <w:sz w:val="28"/>
          <w:szCs w:val="28"/>
        </w:rPr>
      </w:pPr>
      <w:r w:rsidRPr="007525CD">
        <w:rPr>
          <w:rFonts w:ascii="Times New Roman" w:hAnsi="Times New Roman" w:cs="Times New Roman"/>
          <w:noProof/>
          <w:color w:val="000000"/>
          <w:sz w:val="28"/>
          <w:szCs w:val="28"/>
          <w:lang w:val="ru-RU" w:eastAsia="ru-RU"/>
        </w:rPr>
        <w:drawing>
          <wp:inline distT="0" distB="0" distL="0" distR="0">
            <wp:extent cx="5432426" cy="3100216"/>
            <wp:effectExtent l="19050" t="0" r="0" b="0"/>
            <wp:docPr id="6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grayscl/>
                    </a:blip>
                    <a:srcRect/>
                    <a:stretch>
                      <a:fillRect/>
                    </a:stretch>
                  </pic:blipFill>
                  <pic:spPr bwMode="auto">
                    <a:xfrm>
                      <a:off x="0" y="0"/>
                      <a:ext cx="5432426" cy="3100216"/>
                    </a:xfrm>
                    <a:prstGeom prst="rect">
                      <a:avLst/>
                    </a:prstGeom>
                    <a:noFill/>
                    <a:ln w="9525">
                      <a:noFill/>
                      <a:miter lim="800000"/>
                      <a:headEnd/>
                      <a:tailEnd/>
                    </a:ln>
                  </pic:spPr>
                </pic:pic>
              </a:graphicData>
            </a:graphic>
          </wp:inline>
        </w:drawing>
      </w:r>
    </w:p>
    <w:p w:rsidR="0062116F" w:rsidRDefault="0062116F" w:rsidP="00A84C59">
      <w:pPr>
        <w:shd w:val="clear" w:color="auto" w:fill="FFFFFF"/>
        <w:spacing w:after="0" w:line="240" w:lineRule="auto"/>
        <w:ind w:firstLine="709"/>
        <w:jc w:val="both"/>
        <w:rPr>
          <w:rFonts w:ascii="Times New Roman" w:hAnsi="Times New Roman" w:cs="Times New Roman"/>
          <w:color w:val="000000"/>
          <w:sz w:val="28"/>
          <w:szCs w:val="28"/>
        </w:rPr>
      </w:pPr>
    </w:p>
    <w:p w:rsidR="00B756AE" w:rsidRPr="007525CD" w:rsidRDefault="00B756AE" w:rsidP="00B756AE">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1,2 - валки; 3 - заготовка; 4 - оправка; 5 - пересувна плита; 6 - непересувна плита; 7 - барабан; 8 - сегмент</w:t>
      </w:r>
    </w:p>
    <w:p w:rsidR="0062116F" w:rsidRPr="007525CD" w:rsidRDefault="00647D6C" w:rsidP="00B756AE">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Рисунок</w:t>
      </w:r>
      <w:r w:rsidR="0062116F" w:rsidRPr="007525CD">
        <w:rPr>
          <w:rFonts w:ascii="Times New Roman" w:hAnsi="Times New Roman" w:cs="Times New Roman"/>
          <w:color w:val="000000"/>
          <w:sz w:val="28"/>
          <w:szCs w:val="28"/>
        </w:rPr>
        <w:t xml:space="preserve"> </w:t>
      </w:r>
      <w:r w:rsidR="00887D8B" w:rsidRPr="007525CD">
        <w:rPr>
          <w:rFonts w:ascii="Times New Roman" w:hAnsi="Times New Roman" w:cs="Times New Roman"/>
          <w:color w:val="000000"/>
          <w:sz w:val="28"/>
          <w:szCs w:val="28"/>
        </w:rPr>
        <w:t>5.1</w:t>
      </w:r>
      <w:r w:rsidR="00B756AE">
        <w:rPr>
          <w:rFonts w:ascii="Times New Roman" w:hAnsi="Times New Roman" w:cs="Times New Roman"/>
          <w:color w:val="000000"/>
          <w:sz w:val="28"/>
          <w:szCs w:val="28"/>
        </w:rPr>
        <w:t xml:space="preserve"> -</w:t>
      </w:r>
      <w:r w:rsidR="0062116F" w:rsidRPr="007525CD">
        <w:rPr>
          <w:rFonts w:ascii="Times New Roman" w:hAnsi="Times New Roman" w:cs="Times New Roman"/>
          <w:color w:val="000000"/>
          <w:sz w:val="28"/>
          <w:szCs w:val="28"/>
        </w:rPr>
        <w:t xml:space="preserve"> Схем</w:t>
      </w:r>
      <w:r w:rsidR="00994ABE" w:rsidRPr="007525CD">
        <w:rPr>
          <w:rFonts w:ascii="Times New Roman" w:hAnsi="Times New Roman" w:cs="Times New Roman"/>
          <w:color w:val="000000"/>
          <w:sz w:val="28"/>
          <w:szCs w:val="28"/>
        </w:rPr>
        <w:t>и поперечної</w:t>
      </w:r>
      <w:r w:rsidR="0062116F" w:rsidRPr="007525CD">
        <w:rPr>
          <w:rFonts w:ascii="Times New Roman" w:hAnsi="Times New Roman" w:cs="Times New Roman"/>
          <w:color w:val="000000"/>
          <w:sz w:val="28"/>
          <w:szCs w:val="28"/>
        </w:rPr>
        <w:t xml:space="preserve"> прокатки</w:t>
      </w: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rPr>
      </w:pPr>
    </w:p>
    <w:p w:rsidR="00994ABE" w:rsidRPr="007525CD" w:rsidRDefault="00994ABE"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Для забезпечення безперервності процесу при проходженні заготовки через зону деформації окружні швидкості валків </w:t>
      </w:r>
      <w:r w:rsidR="00420220" w:rsidRPr="007525CD">
        <w:rPr>
          <w:rFonts w:ascii="Times New Roman" w:hAnsi="Times New Roman" w:cs="Times New Roman"/>
          <w:color w:val="000000"/>
          <w:sz w:val="28"/>
          <w:szCs w:val="28"/>
        </w:rPr>
        <w:t>дво</w:t>
      </w:r>
      <w:r w:rsidRPr="007525CD">
        <w:rPr>
          <w:rFonts w:ascii="Times New Roman" w:hAnsi="Times New Roman" w:cs="Times New Roman"/>
          <w:color w:val="000000"/>
          <w:sz w:val="28"/>
          <w:szCs w:val="28"/>
        </w:rPr>
        <w:t>валкового прокатного стану мають нерівні величини (V</w:t>
      </w:r>
      <w:r w:rsidRPr="007525CD">
        <w:rPr>
          <w:rFonts w:ascii="Times New Roman" w:hAnsi="Times New Roman" w:cs="Times New Roman"/>
          <w:color w:val="000000"/>
          <w:sz w:val="28"/>
          <w:szCs w:val="28"/>
          <w:vertAlign w:val="subscript"/>
        </w:rPr>
        <w:t>1</w:t>
      </w:r>
      <w:r w:rsidRPr="007525CD">
        <w:rPr>
          <w:rFonts w:ascii="Times New Roman" w:hAnsi="Times New Roman" w:cs="Times New Roman"/>
          <w:color w:val="000000"/>
          <w:sz w:val="28"/>
          <w:szCs w:val="28"/>
        </w:rPr>
        <w:t xml:space="preserve"> &gt; V</w:t>
      </w:r>
      <w:r w:rsidRPr="007525CD">
        <w:rPr>
          <w:rFonts w:ascii="Times New Roman" w:hAnsi="Times New Roman" w:cs="Times New Roman"/>
          <w:color w:val="000000"/>
          <w:sz w:val="28"/>
          <w:szCs w:val="28"/>
          <w:vertAlign w:val="subscript"/>
        </w:rPr>
        <w:t>2</w:t>
      </w:r>
      <w:r w:rsidRPr="007525CD">
        <w:rPr>
          <w:rFonts w:ascii="Times New Roman" w:hAnsi="Times New Roman" w:cs="Times New Roman"/>
          <w:color w:val="000000"/>
          <w:sz w:val="28"/>
          <w:szCs w:val="28"/>
        </w:rPr>
        <w:t>) за рахунок різних робочих діаметрів валків (D</w:t>
      </w:r>
      <w:r w:rsidRPr="007525CD">
        <w:rPr>
          <w:rFonts w:ascii="Times New Roman" w:hAnsi="Times New Roman" w:cs="Times New Roman"/>
          <w:color w:val="000000"/>
          <w:sz w:val="28"/>
          <w:szCs w:val="28"/>
          <w:vertAlign w:val="subscript"/>
        </w:rPr>
        <w:t>1</w:t>
      </w:r>
      <w:r w:rsidRPr="007525CD">
        <w:rPr>
          <w:rFonts w:ascii="Times New Roman" w:hAnsi="Times New Roman" w:cs="Times New Roman"/>
          <w:color w:val="000000"/>
          <w:sz w:val="28"/>
          <w:szCs w:val="28"/>
        </w:rPr>
        <w:t xml:space="preserve"> &gt; D</w:t>
      </w:r>
      <w:r w:rsidRPr="007525CD">
        <w:rPr>
          <w:rFonts w:ascii="Times New Roman" w:hAnsi="Times New Roman" w:cs="Times New Roman"/>
          <w:color w:val="000000"/>
          <w:sz w:val="28"/>
          <w:szCs w:val="28"/>
          <w:vertAlign w:val="subscript"/>
        </w:rPr>
        <w:t>2</w:t>
      </w:r>
      <w:r w:rsidRPr="007525CD">
        <w:rPr>
          <w:rFonts w:ascii="Times New Roman" w:hAnsi="Times New Roman" w:cs="Times New Roman"/>
          <w:color w:val="000000"/>
          <w:sz w:val="28"/>
          <w:szCs w:val="28"/>
        </w:rPr>
        <w:t>).</w:t>
      </w:r>
    </w:p>
    <w:p w:rsidR="00994ABE" w:rsidRPr="007525CD" w:rsidRDefault="00994ABE"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Для просування заготовки через осередок деформації застосовуються спеціальні пристрої, що проштовхують</w:t>
      </w:r>
      <w:r w:rsidR="00C70A83" w:rsidRPr="007525CD">
        <w:rPr>
          <w:rFonts w:ascii="Times New Roman" w:hAnsi="Times New Roman" w:cs="Times New Roman"/>
          <w:color w:val="000000"/>
          <w:sz w:val="28"/>
          <w:szCs w:val="28"/>
        </w:rPr>
        <w:t xml:space="preserve"> заготовку</w:t>
      </w:r>
      <w:r w:rsidRPr="007525CD">
        <w:rPr>
          <w:rFonts w:ascii="Times New Roman" w:hAnsi="Times New Roman" w:cs="Times New Roman"/>
          <w:color w:val="000000"/>
          <w:sz w:val="28"/>
          <w:szCs w:val="28"/>
        </w:rPr>
        <w:t>, тобто прикладається зусилля Q.</w:t>
      </w:r>
    </w:p>
    <w:p w:rsidR="0062116F" w:rsidRPr="007525CD" w:rsidRDefault="00994ABE"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lastRenderedPageBreak/>
        <w:t>Обтиснення заготовки в міру її обертання між валками проводиться зближенням валків у процесі поперечної прокатки (</w:t>
      </w:r>
      <w:r w:rsidR="00647D6C">
        <w:rPr>
          <w:rFonts w:ascii="Times New Roman" w:hAnsi="Times New Roman" w:cs="Times New Roman"/>
          <w:color w:val="000000"/>
          <w:sz w:val="28"/>
          <w:szCs w:val="28"/>
        </w:rPr>
        <w:t>рисунок</w:t>
      </w:r>
      <w:r w:rsidRPr="007525CD">
        <w:rPr>
          <w:rFonts w:ascii="Times New Roman" w:hAnsi="Times New Roman" w:cs="Times New Roman"/>
          <w:color w:val="000000"/>
          <w:sz w:val="28"/>
          <w:szCs w:val="28"/>
        </w:rPr>
        <w:t xml:space="preserve"> </w:t>
      </w:r>
      <w:r w:rsidR="00887D8B" w:rsidRPr="007525CD">
        <w:rPr>
          <w:rFonts w:ascii="Times New Roman" w:hAnsi="Times New Roman" w:cs="Times New Roman"/>
          <w:color w:val="000000"/>
          <w:sz w:val="28"/>
          <w:szCs w:val="28"/>
        </w:rPr>
        <w:t>5.1</w:t>
      </w:r>
      <w:r w:rsidRPr="007525CD">
        <w:rPr>
          <w:rFonts w:ascii="Times New Roman" w:hAnsi="Times New Roman" w:cs="Times New Roman"/>
          <w:color w:val="000000"/>
          <w:sz w:val="28"/>
          <w:szCs w:val="28"/>
        </w:rPr>
        <w:t>, б-г). Так</w:t>
      </w:r>
      <w:r w:rsidR="00C70A83" w:rsidRPr="007525CD">
        <w:rPr>
          <w:rFonts w:ascii="Times New Roman" w:hAnsi="Times New Roman" w:cs="Times New Roman"/>
          <w:color w:val="000000"/>
          <w:sz w:val="28"/>
          <w:szCs w:val="28"/>
        </w:rPr>
        <w:t>ий</w:t>
      </w:r>
      <w:r w:rsidRPr="007525CD">
        <w:rPr>
          <w:rFonts w:ascii="Times New Roman" w:hAnsi="Times New Roman" w:cs="Times New Roman"/>
          <w:color w:val="000000"/>
          <w:sz w:val="28"/>
          <w:szCs w:val="28"/>
        </w:rPr>
        <w:t xml:space="preserve"> прийом використовують при прокатці шестірень. У цьому випадку застосовується примусове синхронне обертання заготовки з метою отримання точних зубців шестерень</w:t>
      </w:r>
      <w:r w:rsidR="0062116F" w:rsidRPr="007525CD">
        <w:rPr>
          <w:rFonts w:ascii="Times New Roman" w:hAnsi="Times New Roman" w:cs="Times New Roman"/>
          <w:color w:val="000000"/>
          <w:sz w:val="28"/>
          <w:szCs w:val="28"/>
        </w:rPr>
        <w:t>.</w:t>
      </w:r>
    </w:p>
    <w:p w:rsidR="00994ABE" w:rsidRPr="007525CD" w:rsidRDefault="00994ABE"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Поперечну прокатку порожн</w:t>
      </w:r>
      <w:r w:rsidR="00D60EFF" w:rsidRPr="007525CD">
        <w:rPr>
          <w:rFonts w:ascii="Times New Roman" w:hAnsi="Times New Roman" w:cs="Times New Roman"/>
          <w:color w:val="000000"/>
          <w:sz w:val="28"/>
          <w:szCs w:val="28"/>
        </w:rPr>
        <w:t>истих</w:t>
      </w:r>
      <w:r w:rsidRPr="007525CD">
        <w:rPr>
          <w:rFonts w:ascii="Times New Roman" w:hAnsi="Times New Roman" w:cs="Times New Roman"/>
          <w:color w:val="000000"/>
          <w:sz w:val="28"/>
          <w:szCs w:val="28"/>
        </w:rPr>
        <w:t xml:space="preserve"> виробів виконують на оправ</w:t>
      </w:r>
      <w:r w:rsidR="00C37D41" w:rsidRPr="007525CD">
        <w:rPr>
          <w:rFonts w:ascii="Times New Roman" w:hAnsi="Times New Roman" w:cs="Times New Roman"/>
          <w:color w:val="000000"/>
          <w:sz w:val="28"/>
          <w:szCs w:val="28"/>
        </w:rPr>
        <w:t>ц</w:t>
      </w:r>
      <w:r w:rsidRPr="007525CD">
        <w:rPr>
          <w:rFonts w:ascii="Times New Roman" w:hAnsi="Times New Roman" w:cs="Times New Roman"/>
          <w:color w:val="000000"/>
          <w:sz w:val="28"/>
          <w:szCs w:val="28"/>
        </w:rPr>
        <w:t>і (</w:t>
      </w:r>
      <w:r w:rsidR="00647D6C">
        <w:rPr>
          <w:rFonts w:ascii="Times New Roman" w:hAnsi="Times New Roman" w:cs="Times New Roman"/>
          <w:color w:val="000000"/>
          <w:sz w:val="28"/>
          <w:szCs w:val="28"/>
        </w:rPr>
        <w:t>рисунок</w:t>
      </w:r>
      <w:r w:rsidRPr="007525CD">
        <w:rPr>
          <w:rFonts w:ascii="Times New Roman" w:hAnsi="Times New Roman" w:cs="Times New Roman"/>
          <w:color w:val="000000"/>
          <w:sz w:val="28"/>
          <w:szCs w:val="28"/>
        </w:rPr>
        <w:t xml:space="preserve"> </w:t>
      </w:r>
      <w:r w:rsidR="00887D8B" w:rsidRPr="007525CD">
        <w:rPr>
          <w:rFonts w:ascii="Times New Roman" w:hAnsi="Times New Roman" w:cs="Times New Roman"/>
          <w:color w:val="000000"/>
          <w:sz w:val="28"/>
          <w:szCs w:val="28"/>
        </w:rPr>
        <w:t>5.1</w:t>
      </w:r>
      <w:r w:rsidRPr="007525CD">
        <w:rPr>
          <w:rFonts w:ascii="Times New Roman" w:hAnsi="Times New Roman" w:cs="Times New Roman"/>
          <w:color w:val="000000"/>
          <w:sz w:val="28"/>
          <w:szCs w:val="28"/>
        </w:rPr>
        <w:t>, в). Поперечну прокатку можна робити в</w:t>
      </w:r>
      <w:r w:rsidR="004F3A94" w:rsidRPr="007525CD">
        <w:rPr>
          <w:rFonts w:ascii="Times New Roman" w:hAnsi="Times New Roman" w:cs="Times New Roman"/>
          <w:color w:val="000000"/>
          <w:sz w:val="28"/>
          <w:szCs w:val="28"/>
        </w:rPr>
        <w:t xml:space="preserve"> </w:t>
      </w:r>
      <w:r w:rsidR="002622B8" w:rsidRPr="007525CD">
        <w:rPr>
          <w:rFonts w:ascii="Times New Roman" w:hAnsi="Times New Roman" w:cs="Times New Roman"/>
          <w:color w:val="000000"/>
          <w:sz w:val="28"/>
          <w:szCs w:val="28"/>
        </w:rPr>
        <w:t>поступ</w:t>
      </w:r>
      <w:r w:rsidR="00D60EFF" w:rsidRPr="007525CD">
        <w:rPr>
          <w:rFonts w:ascii="Times New Roman" w:hAnsi="Times New Roman" w:cs="Times New Roman"/>
          <w:color w:val="000000"/>
          <w:sz w:val="28"/>
          <w:szCs w:val="28"/>
        </w:rPr>
        <w:t>ово</w:t>
      </w:r>
      <w:r w:rsidR="002622B8" w:rsidRPr="007525CD">
        <w:rPr>
          <w:rFonts w:ascii="Times New Roman" w:hAnsi="Times New Roman" w:cs="Times New Roman"/>
          <w:color w:val="000000"/>
          <w:sz w:val="28"/>
          <w:szCs w:val="28"/>
        </w:rPr>
        <w:t xml:space="preserve"> рухомому</w:t>
      </w:r>
      <w:r w:rsidRPr="007525CD">
        <w:rPr>
          <w:rFonts w:ascii="Times New Roman" w:hAnsi="Times New Roman" w:cs="Times New Roman"/>
          <w:color w:val="000000"/>
          <w:sz w:val="28"/>
          <w:szCs w:val="28"/>
        </w:rPr>
        <w:t xml:space="preserve"> інструменті (</w:t>
      </w:r>
      <w:r w:rsidR="00647D6C">
        <w:rPr>
          <w:rFonts w:ascii="Times New Roman" w:hAnsi="Times New Roman" w:cs="Times New Roman"/>
          <w:color w:val="000000"/>
          <w:sz w:val="28"/>
          <w:szCs w:val="28"/>
        </w:rPr>
        <w:t>рисунок</w:t>
      </w:r>
      <w:r w:rsidRPr="007525CD">
        <w:rPr>
          <w:rFonts w:ascii="Times New Roman" w:hAnsi="Times New Roman" w:cs="Times New Roman"/>
          <w:color w:val="000000"/>
          <w:sz w:val="28"/>
          <w:szCs w:val="28"/>
        </w:rPr>
        <w:t xml:space="preserve"> </w:t>
      </w:r>
      <w:r w:rsidR="00887D8B" w:rsidRPr="007525CD">
        <w:rPr>
          <w:rFonts w:ascii="Times New Roman" w:hAnsi="Times New Roman" w:cs="Times New Roman"/>
          <w:color w:val="000000"/>
          <w:sz w:val="28"/>
          <w:szCs w:val="28"/>
        </w:rPr>
        <w:t>5.1</w:t>
      </w:r>
      <w:r w:rsidRPr="007525CD">
        <w:rPr>
          <w:rFonts w:ascii="Times New Roman" w:hAnsi="Times New Roman" w:cs="Times New Roman"/>
          <w:color w:val="000000"/>
          <w:sz w:val="28"/>
          <w:szCs w:val="28"/>
        </w:rPr>
        <w:t>, д, е), як без переміщення осі заготовки (V</w:t>
      </w:r>
      <w:r w:rsidRPr="007525CD">
        <w:rPr>
          <w:rFonts w:ascii="Times New Roman" w:hAnsi="Times New Roman" w:cs="Times New Roman"/>
          <w:color w:val="000000"/>
          <w:sz w:val="28"/>
          <w:szCs w:val="28"/>
          <w:vertAlign w:val="subscript"/>
        </w:rPr>
        <w:t>1</w:t>
      </w:r>
      <w:r w:rsidRPr="007525CD">
        <w:rPr>
          <w:rFonts w:ascii="Times New Roman" w:hAnsi="Times New Roman" w:cs="Times New Roman"/>
          <w:color w:val="000000"/>
          <w:sz w:val="28"/>
          <w:szCs w:val="28"/>
        </w:rPr>
        <w:t xml:space="preserve"> = V</w:t>
      </w:r>
      <w:r w:rsidRPr="007525CD">
        <w:rPr>
          <w:rFonts w:ascii="Times New Roman" w:hAnsi="Times New Roman" w:cs="Times New Roman"/>
          <w:color w:val="000000"/>
          <w:sz w:val="28"/>
          <w:szCs w:val="28"/>
          <w:vertAlign w:val="subscript"/>
        </w:rPr>
        <w:t>2</w:t>
      </w:r>
      <w:r w:rsidRPr="007525CD">
        <w:rPr>
          <w:rFonts w:ascii="Times New Roman" w:hAnsi="Times New Roman" w:cs="Times New Roman"/>
          <w:color w:val="000000"/>
          <w:sz w:val="28"/>
          <w:szCs w:val="28"/>
        </w:rPr>
        <w:t>, д), так і при її переміщенні (V</w:t>
      </w:r>
      <w:r w:rsidRPr="007525CD">
        <w:rPr>
          <w:rFonts w:ascii="Times New Roman" w:hAnsi="Times New Roman" w:cs="Times New Roman"/>
          <w:color w:val="000000"/>
          <w:sz w:val="28"/>
          <w:szCs w:val="28"/>
          <w:vertAlign w:val="subscript"/>
        </w:rPr>
        <w:t>1</w:t>
      </w:r>
      <w:r w:rsidRPr="007525CD">
        <w:rPr>
          <w:rFonts w:ascii="Times New Roman" w:hAnsi="Times New Roman" w:cs="Times New Roman"/>
          <w:color w:val="000000"/>
          <w:sz w:val="28"/>
          <w:szCs w:val="28"/>
        </w:rPr>
        <w:t xml:space="preserve"> &gt; V</w:t>
      </w:r>
      <w:r w:rsidRPr="007525CD">
        <w:rPr>
          <w:rFonts w:ascii="Times New Roman" w:hAnsi="Times New Roman" w:cs="Times New Roman"/>
          <w:color w:val="000000"/>
          <w:sz w:val="28"/>
          <w:szCs w:val="28"/>
          <w:vertAlign w:val="subscript"/>
        </w:rPr>
        <w:t>2</w:t>
      </w:r>
      <w:r w:rsidRPr="007525CD">
        <w:rPr>
          <w:rFonts w:ascii="Times New Roman" w:hAnsi="Times New Roman" w:cs="Times New Roman"/>
          <w:color w:val="000000"/>
          <w:sz w:val="28"/>
          <w:szCs w:val="28"/>
        </w:rPr>
        <w:t>, е). У такий спосіб роблять накатку різьблення на р</w:t>
      </w:r>
      <w:r w:rsidR="002622B8" w:rsidRPr="007525CD">
        <w:rPr>
          <w:rFonts w:ascii="Times New Roman" w:hAnsi="Times New Roman" w:cs="Times New Roman"/>
          <w:color w:val="000000"/>
          <w:sz w:val="28"/>
          <w:szCs w:val="28"/>
        </w:rPr>
        <w:t>і</w:t>
      </w:r>
      <w:r w:rsidRPr="007525CD">
        <w:rPr>
          <w:rFonts w:ascii="Times New Roman" w:hAnsi="Times New Roman" w:cs="Times New Roman"/>
          <w:color w:val="000000"/>
          <w:sz w:val="28"/>
          <w:szCs w:val="28"/>
        </w:rPr>
        <w:t>зьбонакатн</w:t>
      </w:r>
      <w:r w:rsidR="002622B8" w:rsidRPr="007525CD">
        <w:rPr>
          <w:rFonts w:ascii="Times New Roman" w:hAnsi="Times New Roman" w:cs="Times New Roman"/>
          <w:color w:val="000000"/>
          <w:sz w:val="28"/>
          <w:szCs w:val="28"/>
        </w:rPr>
        <w:t>и</w:t>
      </w:r>
      <w:r w:rsidRPr="007525CD">
        <w:rPr>
          <w:rFonts w:ascii="Times New Roman" w:hAnsi="Times New Roman" w:cs="Times New Roman"/>
          <w:color w:val="000000"/>
          <w:sz w:val="28"/>
          <w:szCs w:val="28"/>
        </w:rPr>
        <w:t>х верстатах.</w:t>
      </w:r>
    </w:p>
    <w:p w:rsidR="0062116F" w:rsidRPr="007525CD" w:rsidRDefault="00994ABE"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Поперечну прокатку здійснюють також у барабанних верстатах (</w:t>
      </w:r>
      <w:r w:rsidR="00647D6C">
        <w:rPr>
          <w:rFonts w:ascii="Times New Roman" w:hAnsi="Times New Roman" w:cs="Times New Roman"/>
          <w:color w:val="000000"/>
          <w:sz w:val="28"/>
          <w:szCs w:val="28"/>
        </w:rPr>
        <w:t>рисунок</w:t>
      </w:r>
      <w:r w:rsidRPr="007525CD">
        <w:rPr>
          <w:rFonts w:ascii="Times New Roman" w:hAnsi="Times New Roman" w:cs="Times New Roman"/>
          <w:color w:val="000000"/>
          <w:sz w:val="28"/>
          <w:szCs w:val="28"/>
        </w:rPr>
        <w:t xml:space="preserve"> </w:t>
      </w:r>
      <w:r w:rsidR="00887D8B" w:rsidRPr="007525CD">
        <w:rPr>
          <w:rFonts w:ascii="Times New Roman" w:hAnsi="Times New Roman" w:cs="Times New Roman"/>
          <w:color w:val="000000"/>
          <w:sz w:val="28"/>
          <w:szCs w:val="28"/>
        </w:rPr>
        <w:t>5.1</w:t>
      </w:r>
      <w:r w:rsidRPr="007525CD">
        <w:rPr>
          <w:rFonts w:ascii="Times New Roman" w:hAnsi="Times New Roman" w:cs="Times New Roman"/>
          <w:color w:val="000000"/>
          <w:sz w:val="28"/>
          <w:szCs w:val="28"/>
        </w:rPr>
        <w:t>, ж), у валково-сегментних верстатах</w:t>
      </w:r>
      <w:r w:rsidR="0062116F" w:rsidRPr="007525CD">
        <w:rPr>
          <w:rFonts w:ascii="Times New Roman" w:hAnsi="Times New Roman" w:cs="Times New Roman"/>
          <w:color w:val="000000"/>
          <w:sz w:val="28"/>
          <w:szCs w:val="28"/>
        </w:rPr>
        <w:t xml:space="preserve"> (</w:t>
      </w:r>
      <w:r w:rsidR="00647D6C">
        <w:rPr>
          <w:rFonts w:ascii="Times New Roman" w:hAnsi="Times New Roman" w:cs="Times New Roman"/>
          <w:color w:val="000000"/>
          <w:sz w:val="28"/>
          <w:szCs w:val="28"/>
        </w:rPr>
        <w:t>рисунок</w:t>
      </w:r>
      <w:r w:rsidR="0062116F" w:rsidRPr="007525CD">
        <w:rPr>
          <w:rFonts w:ascii="Times New Roman" w:hAnsi="Times New Roman" w:cs="Times New Roman"/>
          <w:color w:val="000000"/>
          <w:sz w:val="28"/>
          <w:szCs w:val="28"/>
        </w:rPr>
        <w:t xml:space="preserve"> </w:t>
      </w:r>
      <w:r w:rsidR="00887D8B" w:rsidRPr="007525CD">
        <w:rPr>
          <w:rFonts w:ascii="Times New Roman" w:hAnsi="Times New Roman" w:cs="Times New Roman"/>
          <w:color w:val="000000"/>
          <w:sz w:val="28"/>
          <w:szCs w:val="28"/>
        </w:rPr>
        <w:t>5.1</w:t>
      </w:r>
      <w:r w:rsidR="0062116F" w:rsidRPr="007525CD">
        <w:rPr>
          <w:rFonts w:ascii="Times New Roman" w:hAnsi="Times New Roman" w:cs="Times New Roman"/>
          <w:color w:val="000000"/>
          <w:sz w:val="28"/>
          <w:szCs w:val="28"/>
        </w:rPr>
        <w:t>, з).</w:t>
      </w:r>
    </w:p>
    <w:p w:rsidR="00887D8B" w:rsidRPr="007525CD" w:rsidRDefault="00887D8B"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i/>
          <w:color w:val="000000"/>
          <w:sz w:val="28"/>
          <w:szCs w:val="28"/>
        </w:rPr>
        <w:t>Поперечно-гвинтова прокатка</w:t>
      </w:r>
      <w:r w:rsidRPr="007525CD">
        <w:rPr>
          <w:rFonts w:ascii="Times New Roman" w:hAnsi="Times New Roman" w:cs="Times New Roman"/>
          <w:color w:val="000000"/>
          <w:sz w:val="28"/>
          <w:szCs w:val="28"/>
        </w:rPr>
        <w:t xml:space="preserve"> (коса прокатка) - різновид поперечної прокатки, коли валки </w:t>
      </w:r>
      <w:r w:rsidR="00420220" w:rsidRPr="007525CD">
        <w:rPr>
          <w:rFonts w:ascii="Times New Roman" w:hAnsi="Times New Roman" w:cs="Times New Roman"/>
          <w:color w:val="000000"/>
          <w:sz w:val="28"/>
          <w:szCs w:val="28"/>
        </w:rPr>
        <w:t>дво</w:t>
      </w:r>
      <w:r w:rsidRPr="007525CD">
        <w:rPr>
          <w:rFonts w:ascii="Times New Roman" w:hAnsi="Times New Roman" w:cs="Times New Roman"/>
          <w:color w:val="000000"/>
          <w:sz w:val="28"/>
          <w:szCs w:val="28"/>
        </w:rPr>
        <w:t xml:space="preserve">- і тривалкового стану розташовуються під кутом один до одного </w:t>
      </w:r>
      <w:r w:rsidR="00D60EFF" w:rsidRPr="007525CD">
        <w:rPr>
          <w:rFonts w:ascii="Times New Roman" w:hAnsi="Times New Roman" w:cs="Times New Roman"/>
          <w:color w:val="000000"/>
          <w:sz w:val="28"/>
          <w:szCs w:val="28"/>
        </w:rPr>
        <w:t>і</w:t>
      </w:r>
      <w:r w:rsidRPr="007525CD">
        <w:rPr>
          <w:rFonts w:ascii="Times New Roman" w:hAnsi="Times New Roman" w:cs="Times New Roman"/>
          <w:color w:val="000000"/>
          <w:sz w:val="28"/>
          <w:szCs w:val="28"/>
        </w:rPr>
        <w:t xml:space="preserve"> до осі заготовки, яка одержує не тільки обертовий рух, але й рух уздовж осі заготовки, що сприяє безперервності процесу.</w:t>
      </w:r>
    </w:p>
    <w:p w:rsidR="00887D8B" w:rsidRPr="007525CD" w:rsidRDefault="00887D8B"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Поперечно-гвинтову прокатку застосовують при виробництві труб і трубних заготовок на </w:t>
      </w:r>
      <w:r w:rsidR="00420220" w:rsidRPr="007525CD">
        <w:rPr>
          <w:rFonts w:ascii="Times New Roman" w:hAnsi="Times New Roman" w:cs="Times New Roman"/>
          <w:color w:val="000000"/>
          <w:sz w:val="28"/>
          <w:szCs w:val="28"/>
        </w:rPr>
        <w:t>дво</w:t>
      </w:r>
      <w:r w:rsidRPr="007525CD">
        <w:rPr>
          <w:rFonts w:ascii="Times New Roman" w:hAnsi="Times New Roman" w:cs="Times New Roman"/>
          <w:color w:val="000000"/>
          <w:sz w:val="28"/>
          <w:szCs w:val="28"/>
        </w:rPr>
        <w:t>- і тривалкових станах (</w:t>
      </w:r>
      <w:r w:rsidR="00647D6C">
        <w:rPr>
          <w:rFonts w:ascii="Times New Roman" w:hAnsi="Times New Roman" w:cs="Times New Roman"/>
          <w:color w:val="000000"/>
          <w:sz w:val="28"/>
          <w:szCs w:val="28"/>
        </w:rPr>
        <w:t>рисунок</w:t>
      </w:r>
      <w:r w:rsidRPr="007525CD">
        <w:rPr>
          <w:rFonts w:ascii="Times New Roman" w:hAnsi="Times New Roman" w:cs="Times New Roman"/>
          <w:color w:val="000000"/>
          <w:sz w:val="28"/>
          <w:szCs w:val="28"/>
        </w:rPr>
        <w:t xml:space="preserve"> 5.2), втулок різних видів (</w:t>
      </w:r>
      <w:r w:rsidR="00647D6C">
        <w:rPr>
          <w:rFonts w:ascii="Times New Roman" w:hAnsi="Times New Roman" w:cs="Times New Roman"/>
          <w:color w:val="000000"/>
          <w:sz w:val="28"/>
          <w:szCs w:val="28"/>
        </w:rPr>
        <w:t>рисунок</w:t>
      </w:r>
      <w:r w:rsidRPr="007525CD">
        <w:rPr>
          <w:rFonts w:ascii="Times New Roman" w:hAnsi="Times New Roman" w:cs="Times New Roman"/>
          <w:color w:val="000000"/>
          <w:sz w:val="28"/>
          <w:szCs w:val="28"/>
        </w:rPr>
        <w:t xml:space="preserve"> 5.3, а, б), для підготовки заготовок під штамповку.</w:t>
      </w:r>
    </w:p>
    <w:p w:rsidR="00887D8B" w:rsidRPr="007525CD" w:rsidRDefault="00887D8B"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i/>
          <w:color w:val="000000"/>
          <w:sz w:val="28"/>
          <w:szCs w:val="28"/>
        </w:rPr>
        <w:t xml:space="preserve">Поперечно-клинову прокатку </w:t>
      </w:r>
      <w:r w:rsidRPr="007525CD">
        <w:rPr>
          <w:rFonts w:ascii="Times New Roman" w:hAnsi="Times New Roman" w:cs="Times New Roman"/>
          <w:color w:val="000000"/>
          <w:sz w:val="28"/>
          <w:szCs w:val="28"/>
        </w:rPr>
        <w:t>виконують в інструменті, що має бічні похилі грані, розташовані під кутом до площини обертання. У процесі прокатки ці грані змушують переміщатися надлишок металу, що виникає при впровадженні інструмента в заготовку, тобто сприяють перерозподілу металу вздовж осі заготовки. Частина металу, що залишилася на даній ділянці</w:t>
      </w:r>
      <w:r w:rsidR="00D60EFF" w:rsidRPr="007525CD">
        <w:rPr>
          <w:rFonts w:ascii="Times New Roman" w:hAnsi="Times New Roman" w:cs="Times New Roman"/>
          <w:color w:val="000000"/>
          <w:sz w:val="28"/>
          <w:szCs w:val="28"/>
        </w:rPr>
        <w:t>,</w:t>
      </w:r>
      <w:r w:rsidRPr="007525CD">
        <w:rPr>
          <w:rFonts w:ascii="Times New Roman" w:hAnsi="Times New Roman" w:cs="Times New Roman"/>
          <w:color w:val="000000"/>
          <w:sz w:val="28"/>
          <w:szCs w:val="28"/>
        </w:rPr>
        <w:t xml:space="preserve"> прокатується між інструментами, здобуваючи їх профіль у поздовжньому перетині тіла обертання (</w:t>
      </w:r>
      <w:r w:rsidR="00647D6C">
        <w:rPr>
          <w:rFonts w:ascii="Times New Roman" w:hAnsi="Times New Roman" w:cs="Times New Roman"/>
          <w:color w:val="000000"/>
          <w:sz w:val="28"/>
          <w:szCs w:val="28"/>
        </w:rPr>
        <w:t>рисунок</w:t>
      </w:r>
      <w:r w:rsidRPr="007525CD">
        <w:rPr>
          <w:rFonts w:ascii="Times New Roman" w:hAnsi="Times New Roman" w:cs="Times New Roman"/>
          <w:color w:val="000000"/>
          <w:sz w:val="28"/>
          <w:szCs w:val="28"/>
        </w:rPr>
        <w:t xml:space="preserve"> 5.4).</w:t>
      </w: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rPr>
      </w:pPr>
    </w:p>
    <w:p w:rsidR="0062116F" w:rsidRPr="007525CD" w:rsidRDefault="0062116F" w:rsidP="00A84C59">
      <w:pPr>
        <w:shd w:val="clear" w:color="auto" w:fill="FFFFFF"/>
        <w:spacing w:after="0" w:line="240" w:lineRule="auto"/>
        <w:ind w:firstLine="709"/>
        <w:jc w:val="center"/>
        <w:rPr>
          <w:rFonts w:ascii="Times New Roman" w:hAnsi="Times New Roman" w:cs="Times New Roman"/>
          <w:color w:val="000000"/>
          <w:sz w:val="28"/>
          <w:szCs w:val="28"/>
        </w:rPr>
      </w:pPr>
      <w:r w:rsidRPr="007525CD">
        <w:rPr>
          <w:rFonts w:ascii="Times New Roman" w:hAnsi="Times New Roman" w:cs="Times New Roman"/>
          <w:noProof/>
          <w:color w:val="000000"/>
          <w:sz w:val="28"/>
          <w:szCs w:val="28"/>
          <w:lang w:val="ru-RU" w:eastAsia="ru-RU"/>
        </w:rPr>
        <w:drawing>
          <wp:inline distT="0" distB="0" distL="0" distR="0">
            <wp:extent cx="5937894" cy="2770495"/>
            <wp:effectExtent l="19050" t="0" r="5706" b="0"/>
            <wp:docPr id="6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grayscl/>
                    </a:blip>
                    <a:srcRect/>
                    <a:stretch>
                      <a:fillRect/>
                    </a:stretch>
                  </pic:blipFill>
                  <pic:spPr bwMode="auto">
                    <a:xfrm>
                      <a:off x="0" y="0"/>
                      <a:ext cx="5937519" cy="2770320"/>
                    </a:xfrm>
                    <a:prstGeom prst="rect">
                      <a:avLst/>
                    </a:prstGeom>
                    <a:noFill/>
                    <a:ln w="9525">
                      <a:noFill/>
                      <a:miter lim="800000"/>
                      <a:headEnd/>
                      <a:tailEnd/>
                    </a:ln>
                  </pic:spPr>
                </pic:pic>
              </a:graphicData>
            </a:graphic>
          </wp:inline>
        </w:drawing>
      </w: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rPr>
      </w:pPr>
    </w:p>
    <w:p w:rsidR="00B756AE" w:rsidRPr="007525CD" w:rsidRDefault="00B756AE" w:rsidP="00B756AE">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1 - лівий валок; 2 - заготовка; 3 - правий валок; 4 - гільза; 5 - оправка; 6 - штанга</w:t>
      </w:r>
    </w:p>
    <w:p w:rsidR="0062116F" w:rsidRPr="007525CD" w:rsidRDefault="00647D6C" w:rsidP="00B756AE">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Рисунок</w:t>
      </w:r>
      <w:r w:rsidR="0062116F" w:rsidRPr="007525CD">
        <w:rPr>
          <w:rFonts w:ascii="Times New Roman" w:hAnsi="Times New Roman" w:cs="Times New Roman"/>
          <w:color w:val="000000"/>
          <w:sz w:val="28"/>
          <w:szCs w:val="28"/>
        </w:rPr>
        <w:t xml:space="preserve"> </w:t>
      </w:r>
      <w:r w:rsidR="00887D8B" w:rsidRPr="007525CD">
        <w:rPr>
          <w:rFonts w:ascii="Times New Roman" w:hAnsi="Times New Roman" w:cs="Times New Roman"/>
          <w:color w:val="000000"/>
          <w:sz w:val="28"/>
          <w:szCs w:val="28"/>
        </w:rPr>
        <w:t>5.2</w:t>
      </w:r>
      <w:r w:rsidR="001A22D4">
        <w:rPr>
          <w:rFonts w:ascii="Times New Roman" w:hAnsi="Times New Roman" w:cs="Times New Roman"/>
          <w:color w:val="000000"/>
          <w:sz w:val="28"/>
          <w:szCs w:val="28"/>
          <w:lang w:val="ru-RU"/>
        </w:rPr>
        <w:t xml:space="preserve"> -</w:t>
      </w:r>
      <w:r w:rsidR="0062116F" w:rsidRPr="007525CD">
        <w:rPr>
          <w:rFonts w:ascii="Times New Roman" w:hAnsi="Times New Roman" w:cs="Times New Roman"/>
          <w:color w:val="000000"/>
          <w:sz w:val="28"/>
          <w:szCs w:val="28"/>
        </w:rPr>
        <w:t xml:space="preserve"> </w:t>
      </w:r>
      <w:r w:rsidR="002622B8" w:rsidRPr="007525CD">
        <w:rPr>
          <w:rFonts w:ascii="Times New Roman" w:hAnsi="Times New Roman" w:cs="Times New Roman"/>
          <w:color w:val="000000"/>
          <w:sz w:val="28"/>
          <w:szCs w:val="28"/>
        </w:rPr>
        <w:t>Основні схеми поперечно</w:t>
      </w:r>
      <w:r w:rsidR="00D60EFF" w:rsidRPr="007525CD">
        <w:rPr>
          <w:rFonts w:ascii="Times New Roman" w:hAnsi="Times New Roman" w:cs="Times New Roman"/>
          <w:color w:val="000000"/>
          <w:sz w:val="28"/>
          <w:szCs w:val="28"/>
        </w:rPr>
        <w:t xml:space="preserve"> </w:t>
      </w:r>
      <w:r w:rsidR="002622B8" w:rsidRPr="007525CD">
        <w:rPr>
          <w:rFonts w:ascii="Times New Roman" w:hAnsi="Times New Roman" w:cs="Times New Roman"/>
          <w:color w:val="000000"/>
          <w:sz w:val="28"/>
          <w:szCs w:val="28"/>
        </w:rPr>
        <w:t>-</w:t>
      </w:r>
      <w:r w:rsidR="00D60EFF" w:rsidRPr="007525CD">
        <w:rPr>
          <w:rFonts w:ascii="Times New Roman" w:hAnsi="Times New Roman" w:cs="Times New Roman"/>
          <w:color w:val="000000"/>
          <w:sz w:val="28"/>
          <w:szCs w:val="28"/>
        </w:rPr>
        <w:t xml:space="preserve"> </w:t>
      </w:r>
      <w:r w:rsidR="002622B8" w:rsidRPr="007525CD">
        <w:rPr>
          <w:rFonts w:ascii="Times New Roman" w:hAnsi="Times New Roman" w:cs="Times New Roman"/>
          <w:color w:val="000000"/>
          <w:sz w:val="28"/>
          <w:szCs w:val="28"/>
        </w:rPr>
        <w:t>гвин</w:t>
      </w:r>
      <w:r w:rsidR="00D60EFF" w:rsidRPr="007525CD">
        <w:rPr>
          <w:rFonts w:ascii="Times New Roman" w:hAnsi="Times New Roman" w:cs="Times New Roman"/>
          <w:color w:val="000000"/>
          <w:sz w:val="28"/>
          <w:szCs w:val="28"/>
        </w:rPr>
        <w:t>т</w:t>
      </w:r>
      <w:r w:rsidR="002622B8" w:rsidRPr="007525CD">
        <w:rPr>
          <w:rFonts w:ascii="Times New Roman" w:hAnsi="Times New Roman" w:cs="Times New Roman"/>
          <w:color w:val="000000"/>
          <w:sz w:val="28"/>
          <w:szCs w:val="28"/>
        </w:rPr>
        <w:t>ової прокатки</w:t>
      </w: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rPr>
      </w:pPr>
    </w:p>
    <w:p w:rsidR="0062116F" w:rsidRPr="007525CD" w:rsidRDefault="0062116F" w:rsidP="00A84C59">
      <w:pPr>
        <w:shd w:val="clear" w:color="auto" w:fill="FFFFFF"/>
        <w:spacing w:after="0" w:line="240" w:lineRule="auto"/>
        <w:ind w:firstLine="709"/>
        <w:jc w:val="center"/>
        <w:rPr>
          <w:rFonts w:ascii="Times New Roman" w:hAnsi="Times New Roman" w:cs="Times New Roman"/>
          <w:color w:val="000000"/>
          <w:sz w:val="28"/>
          <w:szCs w:val="28"/>
        </w:rPr>
      </w:pPr>
      <w:r w:rsidRPr="007525CD">
        <w:rPr>
          <w:rFonts w:ascii="Times New Roman" w:hAnsi="Times New Roman" w:cs="Times New Roman"/>
          <w:noProof/>
          <w:color w:val="000000"/>
          <w:sz w:val="28"/>
          <w:szCs w:val="28"/>
          <w:lang w:val="ru-RU" w:eastAsia="ru-RU"/>
        </w:rPr>
        <w:drawing>
          <wp:inline distT="0" distB="0" distL="0" distR="0">
            <wp:extent cx="4848226" cy="3275082"/>
            <wp:effectExtent l="19050" t="0" r="9524" b="0"/>
            <wp:docPr id="6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grayscl/>
                    </a:blip>
                    <a:srcRect/>
                    <a:stretch>
                      <a:fillRect/>
                    </a:stretch>
                  </pic:blipFill>
                  <pic:spPr bwMode="auto">
                    <a:xfrm>
                      <a:off x="0" y="0"/>
                      <a:ext cx="4848226" cy="3275082"/>
                    </a:xfrm>
                    <a:prstGeom prst="rect">
                      <a:avLst/>
                    </a:prstGeom>
                    <a:noFill/>
                    <a:ln w="9525">
                      <a:noFill/>
                      <a:miter lim="800000"/>
                      <a:headEnd/>
                      <a:tailEnd/>
                    </a:ln>
                  </pic:spPr>
                </pic:pic>
              </a:graphicData>
            </a:graphic>
          </wp:inline>
        </w:drawing>
      </w: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rPr>
      </w:pPr>
    </w:p>
    <w:p w:rsidR="00B756AE" w:rsidRPr="007525CD" w:rsidRDefault="00B756AE" w:rsidP="00B756AE">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1, 2 - валки; 3 - заготовка</w:t>
      </w:r>
    </w:p>
    <w:p w:rsidR="002622B8" w:rsidRPr="00A37EC0" w:rsidRDefault="00647D6C" w:rsidP="00B756AE">
      <w:pPr>
        <w:shd w:val="clear" w:color="auto" w:fill="FFFFFF"/>
        <w:spacing w:after="0" w:line="240" w:lineRule="auto"/>
        <w:ind w:firstLine="70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rPr>
        <w:t>Рисунок</w:t>
      </w:r>
      <w:r w:rsidR="0062116F" w:rsidRPr="007525CD">
        <w:rPr>
          <w:rFonts w:ascii="Times New Roman" w:hAnsi="Times New Roman" w:cs="Times New Roman"/>
          <w:color w:val="000000"/>
          <w:sz w:val="28"/>
          <w:szCs w:val="28"/>
        </w:rPr>
        <w:t xml:space="preserve"> </w:t>
      </w:r>
      <w:r w:rsidR="00887D8B" w:rsidRPr="007525CD">
        <w:rPr>
          <w:rFonts w:ascii="Times New Roman" w:hAnsi="Times New Roman" w:cs="Times New Roman"/>
          <w:color w:val="000000"/>
          <w:sz w:val="28"/>
          <w:szCs w:val="28"/>
        </w:rPr>
        <w:t>5.3</w:t>
      </w:r>
      <w:r w:rsidR="00B756AE">
        <w:rPr>
          <w:rFonts w:ascii="Times New Roman" w:hAnsi="Times New Roman" w:cs="Times New Roman"/>
          <w:color w:val="000000"/>
          <w:sz w:val="28"/>
          <w:szCs w:val="28"/>
        </w:rPr>
        <w:t xml:space="preserve"> -</w:t>
      </w:r>
      <w:r w:rsidR="0062116F" w:rsidRPr="007525CD">
        <w:rPr>
          <w:rFonts w:ascii="Times New Roman" w:hAnsi="Times New Roman" w:cs="Times New Roman"/>
          <w:color w:val="000000"/>
          <w:sz w:val="28"/>
          <w:szCs w:val="28"/>
        </w:rPr>
        <w:t xml:space="preserve"> Поперечно</w:t>
      </w:r>
      <w:r w:rsidR="00D60EFF" w:rsidRPr="007525CD">
        <w:rPr>
          <w:rFonts w:ascii="Times New Roman" w:hAnsi="Times New Roman" w:cs="Times New Roman"/>
          <w:color w:val="000000"/>
          <w:sz w:val="28"/>
          <w:szCs w:val="28"/>
        </w:rPr>
        <w:t xml:space="preserve"> </w:t>
      </w:r>
      <w:r w:rsidR="0062116F" w:rsidRPr="007525CD">
        <w:rPr>
          <w:rFonts w:ascii="Times New Roman" w:hAnsi="Times New Roman" w:cs="Times New Roman"/>
          <w:color w:val="000000"/>
          <w:sz w:val="28"/>
          <w:szCs w:val="28"/>
        </w:rPr>
        <w:t>-</w:t>
      </w:r>
      <w:r w:rsidR="002622B8" w:rsidRPr="007525CD">
        <w:t xml:space="preserve"> </w:t>
      </w:r>
      <w:r w:rsidR="002622B8" w:rsidRPr="007525CD">
        <w:rPr>
          <w:rFonts w:ascii="Times New Roman" w:hAnsi="Times New Roman" w:cs="Times New Roman"/>
          <w:color w:val="000000"/>
          <w:sz w:val="28"/>
          <w:szCs w:val="28"/>
        </w:rPr>
        <w:t>гвинтова</w:t>
      </w:r>
      <w:r w:rsidR="00A37EC0">
        <w:rPr>
          <w:rFonts w:ascii="Times New Roman" w:hAnsi="Times New Roman" w:cs="Times New Roman"/>
          <w:color w:val="000000"/>
          <w:sz w:val="28"/>
          <w:szCs w:val="28"/>
        </w:rPr>
        <w:t xml:space="preserve"> прокатка в спіральних калібрах</w:t>
      </w:r>
    </w:p>
    <w:p w:rsidR="0062116F" w:rsidRPr="007525CD" w:rsidRDefault="0062116F" w:rsidP="00A84C59">
      <w:pPr>
        <w:shd w:val="clear" w:color="auto" w:fill="FFFFFF"/>
        <w:spacing w:after="0" w:line="240" w:lineRule="auto"/>
        <w:ind w:firstLine="709"/>
        <w:jc w:val="center"/>
        <w:rPr>
          <w:rFonts w:ascii="Times New Roman" w:hAnsi="Times New Roman" w:cs="Times New Roman"/>
          <w:color w:val="000000"/>
          <w:sz w:val="28"/>
          <w:szCs w:val="28"/>
        </w:rPr>
      </w:pPr>
    </w:p>
    <w:p w:rsidR="0062116F" w:rsidRPr="007525CD" w:rsidRDefault="0062116F" w:rsidP="00A84C59">
      <w:pPr>
        <w:shd w:val="clear" w:color="auto" w:fill="FFFFFF"/>
        <w:spacing w:after="0" w:line="240" w:lineRule="auto"/>
        <w:ind w:firstLine="709"/>
        <w:jc w:val="center"/>
        <w:rPr>
          <w:rFonts w:ascii="Times New Roman" w:hAnsi="Times New Roman" w:cs="Times New Roman"/>
          <w:color w:val="000000"/>
          <w:sz w:val="28"/>
          <w:szCs w:val="28"/>
        </w:rPr>
      </w:pPr>
      <w:r w:rsidRPr="007525CD">
        <w:rPr>
          <w:rFonts w:ascii="Times New Roman" w:hAnsi="Times New Roman" w:cs="Times New Roman"/>
          <w:noProof/>
          <w:color w:val="000000"/>
          <w:sz w:val="28"/>
          <w:szCs w:val="28"/>
          <w:lang w:val="ru-RU" w:eastAsia="ru-RU"/>
        </w:rPr>
        <w:drawing>
          <wp:inline distT="0" distB="0" distL="0" distR="0">
            <wp:extent cx="5395660" cy="3018900"/>
            <wp:effectExtent l="19050" t="0" r="0" b="0"/>
            <wp:docPr id="6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grayscl/>
                    </a:blip>
                    <a:srcRect/>
                    <a:stretch>
                      <a:fillRect/>
                    </a:stretch>
                  </pic:blipFill>
                  <pic:spPr bwMode="auto">
                    <a:xfrm>
                      <a:off x="0" y="0"/>
                      <a:ext cx="5395660" cy="3018900"/>
                    </a:xfrm>
                    <a:prstGeom prst="rect">
                      <a:avLst/>
                    </a:prstGeom>
                    <a:noFill/>
                    <a:ln w="9525">
                      <a:noFill/>
                      <a:miter lim="800000"/>
                      <a:headEnd/>
                      <a:tailEnd/>
                    </a:ln>
                  </pic:spPr>
                </pic:pic>
              </a:graphicData>
            </a:graphic>
          </wp:inline>
        </w:drawing>
      </w:r>
    </w:p>
    <w:p w:rsidR="0062116F" w:rsidRPr="007525CD" w:rsidRDefault="0062116F" w:rsidP="00A84C59">
      <w:pPr>
        <w:shd w:val="clear" w:color="auto" w:fill="FFFFFF"/>
        <w:spacing w:after="0" w:line="240" w:lineRule="auto"/>
        <w:ind w:firstLine="709"/>
        <w:jc w:val="center"/>
        <w:rPr>
          <w:rFonts w:ascii="Times New Roman" w:hAnsi="Times New Roman" w:cs="Times New Roman"/>
          <w:color w:val="000000"/>
          <w:sz w:val="28"/>
          <w:szCs w:val="28"/>
        </w:rPr>
      </w:pPr>
    </w:p>
    <w:p w:rsidR="00B756AE" w:rsidRPr="007525CD" w:rsidRDefault="00B756AE" w:rsidP="00B756AE">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1, 2 - інструмент; 3 - заготовка</w:t>
      </w:r>
    </w:p>
    <w:p w:rsidR="0062116F" w:rsidRPr="007525CD" w:rsidRDefault="00647D6C" w:rsidP="00B756AE">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Рисунок</w:t>
      </w:r>
      <w:r w:rsidR="0062116F" w:rsidRPr="007525CD">
        <w:rPr>
          <w:rFonts w:ascii="Times New Roman" w:hAnsi="Times New Roman" w:cs="Times New Roman"/>
          <w:color w:val="000000"/>
          <w:sz w:val="28"/>
          <w:szCs w:val="28"/>
        </w:rPr>
        <w:t>5</w:t>
      </w:r>
      <w:r w:rsidR="00887D8B" w:rsidRPr="007525CD">
        <w:rPr>
          <w:rFonts w:ascii="Times New Roman" w:hAnsi="Times New Roman" w:cs="Times New Roman"/>
          <w:color w:val="000000"/>
          <w:sz w:val="28"/>
          <w:szCs w:val="28"/>
        </w:rPr>
        <w:t>.4</w:t>
      </w:r>
      <w:r w:rsidR="00B756AE">
        <w:rPr>
          <w:rFonts w:ascii="Times New Roman" w:hAnsi="Times New Roman" w:cs="Times New Roman"/>
          <w:color w:val="000000"/>
          <w:sz w:val="28"/>
          <w:szCs w:val="28"/>
        </w:rPr>
        <w:t xml:space="preserve"> -</w:t>
      </w:r>
      <w:r w:rsidR="0062116F" w:rsidRPr="007525CD">
        <w:rPr>
          <w:rFonts w:ascii="Times New Roman" w:hAnsi="Times New Roman" w:cs="Times New Roman"/>
          <w:color w:val="000000"/>
          <w:sz w:val="28"/>
          <w:szCs w:val="28"/>
        </w:rPr>
        <w:t xml:space="preserve"> Схема поперечно-клиново</w:t>
      </w:r>
      <w:r w:rsidR="00CB6EB4" w:rsidRPr="007525CD">
        <w:rPr>
          <w:rFonts w:ascii="Times New Roman" w:hAnsi="Times New Roman" w:cs="Times New Roman"/>
          <w:color w:val="000000"/>
          <w:sz w:val="28"/>
          <w:szCs w:val="28"/>
        </w:rPr>
        <w:t>ї</w:t>
      </w:r>
      <w:r w:rsidR="00B756AE">
        <w:rPr>
          <w:rFonts w:ascii="Times New Roman" w:hAnsi="Times New Roman" w:cs="Times New Roman"/>
          <w:color w:val="000000"/>
          <w:sz w:val="28"/>
          <w:szCs w:val="28"/>
        </w:rPr>
        <w:t xml:space="preserve"> прокатки</w:t>
      </w:r>
    </w:p>
    <w:p w:rsidR="0062116F" w:rsidRPr="007525CD" w:rsidRDefault="0062116F" w:rsidP="00B756AE">
      <w:pPr>
        <w:shd w:val="clear" w:color="auto" w:fill="FFFFFF"/>
        <w:spacing w:after="0" w:line="240" w:lineRule="auto"/>
        <w:ind w:firstLine="709"/>
        <w:jc w:val="both"/>
        <w:rPr>
          <w:rFonts w:ascii="Times New Roman" w:hAnsi="Times New Roman" w:cs="Times New Roman"/>
          <w:color w:val="000000"/>
          <w:sz w:val="28"/>
          <w:szCs w:val="28"/>
        </w:rPr>
      </w:pP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rPr>
      </w:pPr>
    </w:p>
    <w:p w:rsidR="00CB6EB4" w:rsidRPr="007525CD" w:rsidRDefault="00CB6EB4"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При русі інструмента обтиснення заготовки в міру її обертання відбувається поступово (у зонах прямого контакту), форма інструмента має вигляд клина.</w:t>
      </w:r>
    </w:p>
    <w:p w:rsidR="0062116F" w:rsidRPr="007525CD" w:rsidRDefault="00CB6EB4"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lastRenderedPageBreak/>
        <w:t>Поперечно-клиновою прокаткою одержують як готові вироби, так і заготовки під штампування</w:t>
      </w:r>
      <w:r w:rsidR="0062116F" w:rsidRPr="007525CD">
        <w:rPr>
          <w:rFonts w:ascii="Times New Roman" w:hAnsi="Times New Roman" w:cs="Times New Roman"/>
          <w:color w:val="000000"/>
          <w:sz w:val="28"/>
          <w:szCs w:val="28"/>
        </w:rPr>
        <w:t xml:space="preserve"> (</w:t>
      </w:r>
      <w:r w:rsidR="00647D6C">
        <w:rPr>
          <w:rFonts w:ascii="Times New Roman" w:hAnsi="Times New Roman" w:cs="Times New Roman"/>
          <w:color w:val="000000"/>
          <w:sz w:val="28"/>
          <w:szCs w:val="28"/>
        </w:rPr>
        <w:t>рисунок</w:t>
      </w:r>
      <w:r w:rsidR="0062116F" w:rsidRPr="007525CD">
        <w:rPr>
          <w:rFonts w:ascii="Times New Roman" w:hAnsi="Times New Roman" w:cs="Times New Roman"/>
          <w:color w:val="000000"/>
          <w:sz w:val="28"/>
          <w:szCs w:val="28"/>
        </w:rPr>
        <w:t xml:space="preserve"> </w:t>
      </w:r>
      <w:r w:rsidR="008C483E" w:rsidRPr="007525CD">
        <w:rPr>
          <w:rFonts w:ascii="Times New Roman" w:hAnsi="Times New Roman" w:cs="Times New Roman"/>
          <w:color w:val="000000"/>
          <w:sz w:val="28"/>
          <w:szCs w:val="28"/>
        </w:rPr>
        <w:t>5.5</w:t>
      </w:r>
      <w:r w:rsidR="0062116F" w:rsidRPr="007525CD">
        <w:rPr>
          <w:rFonts w:ascii="Times New Roman" w:hAnsi="Times New Roman" w:cs="Times New Roman"/>
          <w:color w:val="000000"/>
          <w:sz w:val="28"/>
          <w:szCs w:val="28"/>
        </w:rPr>
        <w:t>).</w:t>
      </w: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rPr>
      </w:pPr>
    </w:p>
    <w:p w:rsidR="0062116F" w:rsidRPr="007525CD" w:rsidRDefault="0062116F" w:rsidP="00A84C59">
      <w:pPr>
        <w:shd w:val="clear" w:color="auto" w:fill="FFFFFF"/>
        <w:spacing w:after="0" w:line="240" w:lineRule="auto"/>
        <w:ind w:firstLine="709"/>
        <w:jc w:val="center"/>
        <w:rPr>
          <w:rFonts w:ascii="Times New Roman" w:hAnsi="Times New Roman" w:cs="Times New Roman"/>
          <w:color w:val="000000"/>
          <w:sz w:val="28"/>
          <w:szCs w:val="28"/>
        </w:rPr>
      </w:pPr>
      <w:r w:rsidRPr="007525CD">
        <w:rPr>
          <w:rFonts w:ascii="Times New Roman" w:hAnsi="Times New Roman" w:cs="Times New Roman"/>
          <w:noProof/>
          <w:color w:val="000000"/>
          <w:sz w:val="28"/>
          <w:szCs w:val="28"/>
          <w:lang w:val="ru-RU" w:eastAsia="ru-RU"/>
        </w:rPr>
        <w:drawing>
          <wp:inline distT="0" distB="0" distL="0" distR="0">
            <wp:extent cx="5377014" cy="3908070"/>
            <wp:effectExtent l="19050" t="0" r="0" b="0"/>
            <wp:docPr id="6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grayscl/>
                    </a:blip>
                    <a:srcRect/>
                    <a:stretch>
                      <a:fillRect/>
                    </a:stretch>
                  </pic:blipFill>
                  <pic:spPr bwMode="auto">
                    <a:xfrm>
                      <a:off x="0" y="0"/>
                      <a:ext cx="5385441" cy="3914194"/>
                    </a:xfrm>
                    <a:prstGeom prst="rect">
                      <a:avLst/>
                    </a:prstGeom>
                    <a:noFill/>
                    <a:ln w="9525">
                      <a:noFill/>
                      <a:miter lim="800000"/>
                      <a:headEnd/>
                      <a:tailEnd/>
                    </a:ln>
                  </pic:spPr>
                </pic:pic>
              </a:graphicData>
            </a:graphic>
          </wp:inline>
        </w:drawing>
      </w:r>
    </w:p>
    <w:p w:rsidR="0062116F" w:rsidRPr="007525CD" w:rsidRDefault="0062116F" w:rsidP="00A84C59">
      <w:pPr>
        <w:shd w:val="clear" w:color="auto" w:fill="FFFFFF"/>
        <w:spacing w:after="0" w:line="240" w:lineRule="auto"/>
        <w:ind w:firstLine="709"/>
        <w:jc w:val="center"/>
        <w:rPr>
          <w:rFonts w:ascii="Times New Roman" w:hAnsi="Times New Roman" w:cs="Times New Roman"/>
          <w:color w:val="000000"/>
          <w:sz w:val="28"/>
          <w:szCs w:val="28"/>
        </w:rPr>
      </w:pPr>
    </w:p>
    <w:p w:rsidR="0062116F" w:rsidRDefault="0062116F" w:rsidP="00B756AE">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а - </w:t>
      </w:r>
      <w:r w:rsidR="00D64BE4" w:rsidRPr="007525CD">
        <w:rPr>
          <w:rFonts w:ascii="Times New Roman" w:hAnsi="Times New Roman" w:cs="Times New Roman"/>
          <w:color w:val="000000"/>
          <w:sz w:val="28"/>
          <w:szCs w:val="28"/>
        </w:rPr>
        <w:t>двовалковий</w:t>
      </w:r>
      <w:r w:rsidRPr="007525CD">
        <w:rPr>
          <w:rFonts w:ascii="Times New Roman" w:hAnsi="Times New Roman" w:cs="Times New Roman"/>
          <w:color w:val="000000"/>
          <w:sz w:val="28"/>
          <w:szCs w:val="28"/>
        </w:rPr>
        <w:t xml:space="preserve"> стан; б - тр</w:t>
      </w:r>
      <w:r w:rsidR="00D60EFF" w:rsidRPr="007525CD">
        <w:rPr>
          <w:rFonts w:ascii="Times New Roman" w:hAnsi="Times New Roman" w:cs="Times New Roman"/>
          <w:color w:val="000000"/>
          <w:sz w:val="28"/>
          <w:szCs w:val="28"/>
        </w:rPr>
        <w:t>и</w:t>
      </w:r>
      <w:r w:rsidRPr="007525CD">
        <w:rPr>
          <w:rFonts w:ascii="Times New Roman" w:hAnsi="Times New Roman" w:cs="Times New Roman"/>
          <w:color w:val="000000"/>
          <w:sz w:val="28"/>
          <w:szCs w:val="28"/>
        </w:rPr>
        <w:t>валков</w:t>
      </w:r>
      <w:r w:rsidR="00CB6EB4" w:rsidRPr="007525CD">
        <w:rPr>
          <w:rFonts w:ascii="Times New Roman" w:hAnsi="Times New Roman" w:cs="Times New Roman"/>
          <w:color w:val="000000"/>
          <w:sz w:val="28"/>
          <w:szCs w:val="28"/>
        </w:rPr>
        <w:t>и</w:t>
      </w:r>
      <w:r w:rsidRPr="007525CD">
        <w:rPr>
          <w:rFonts w:ascii="Times New Roman" w:hAnsi="Times New Roman" w:cs="Times New Roman"/>
          <w:color w:val="000000"/>
          <w:sz w:val="28"/>
          <w:szCs w:val="28"/>
        </w:rPr>
        <w:t>й стан; в - валково-сегментн</w:t>
      </w:r>
      <w:r w:rsidR="00CB6EB4" w:rsidRPr="007525CD">
        <w:rPr>
          <w:rFonts w:ascii="Times New Roman" w:hAnsi="Times New Roman" w:cs="Times New Roman"/>
          <w:color w:val="000000"/>
          <w:sz w:val="28"/>
          <w:szCs w:val="28"/>
        </w:rPr>
        <w:t>и</w:t>
      </w:r>
      <w:r w:rsidRPr="007525CD">
        <w:rPr>
          <w:rFonts w:ascii="Times New Roman" w:hAnsi="Times New Roman" w:cs="Times New Roman"/>
          <w:color w:val="000000"/>
          <w:sz w:val="28"/>
          <w:szCs w:val="28"/>
        </w:rPr>
        <w:t>й стан; 1,</w:t>
      </w:r>
      <w:r w:rsidR="00C37D41" w:rsidRPr="007525CD">
        <w:rPr>
          <w:rFonts w:ascii="Times New Roman" w:hAnsi="Times New Roman" w:cs="Times New Roman"/>
          <w:color w:val="000000"/>
          <w:sz w:val="28"/>
          <w:szCs w:val="28"/>
        </w:rPr>
        <w:t xml:space="preserve"> </w:t>
      </w:r>
      <w:r w:rsidRPr="007525CD">
        <w:rPr>
          <w:rFonts w:ascii="Times New Roman" w:hAnsi="Times New Roman" w:cs="Times New Roman"/>
          <w:color w:val="000000"/>
          <w:sz w:val="28"/>
          <w:szCs w:val="28"/>
        </w:rPr>
        <w:t>2,</w:t>
      </w:r>
      <w:r w:rsidR="00C37D41" w:rsidRPr="007525CD">
        <w:rPr>
          <w:rFonts w:ascii="Times New Roman" w:hAnsi="Times New Roman" w:cs="Times New Roman"/>
          <w:color w:val="000000"/>
          <w:sz w:val="28"/>
          <w:szCs w:val="28"/>
        </w:rPr>
        <w:t xml:space="preserve"> </w:t>
      </w:r>
      <w:r w:rsidRPr="007525CD">
        <w:rPr>
          <w:rFonts w:ascii="Times New Roman" w:hAnsi="Times New Roman" w:cs="Times New Roman"/>
          <w:color w:val="000000"/>
          <w:sz w:val="28"/>
          <w:szCs w:val="28"/>
        </w:rPr>
        <w:t xml:space="preserve">4 - валки; 3 - заготовка; 5 </w:t>
      </w:r>
      <w:r w:rsidR="00B756AE">
        <w:rPr>
          <w:rFonts w:ascii="Times New Roman" w:hAnsi="Times New Roman" w:cs="Times New Roman"/>
          <w:color w:val="000000"/>
          <w:sz w:val="28"/>
          <w:szCs w:val="28"/>
        </w:rPr>
        <w:t>–</w:t>
      </w:r>
      <w:r w:rsidRPr="007525CD">
        <w:rPr>
          <w:rFonts w:ascii="Times New Roman" w:hAnsi="Times New Roman" w:cs="Times New Roman"/>
          <w:color w:val="000000"/>
          <w:sz w:val="28"/>
          <w:szCs w:val="28"/>
        </w:rPr>
        <w:t xml:space="preserve"> сегмент</w:t>
      </w:r>
    </w:p>
    <w:p w:rsidR="00B756AE" w:rsidRPr="007525CD" w:rsidRDefault="00B756AE" w:rsidP="00B756AE">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Рисунок</w:t>
      </w:r>
      <w:r w:rsidRPr="007525CD">
        <w:rPr>
          <w:rFonts w:ascii="Times New Roman" w:hAnsi="Times New Roman" w:cs="Times New Roman"/>
          <w:color w:val="000000"/>
          <w:sz w:val="28"/>
          <w:szCs w:val="28"/>
        </w:rPr>
        <w:t xml:space="preserve"> 5.5</w:t>
      </w:r>
      <w:r>
        <w:rPr>
          <w:rFonts w:ascii="Times New Roman" w:hAnsi="Times New Roman" w:cs="Times New Roman"/>
          <w:color w:val="000000"/>
          <w:sz w:val="28"/>
          <w:szCs w:val="28"/>
        </w:rPr>
        <w:t xml:space="preserve"> -</w:t>
      </w:r>
      <w:r w:rsidRPr="007525CD">
        <w:rPr>
          <w:rFonts w:ascii="Times New Roman" w:hAnsi="Times New Roman" w:cs="Times New Roman"/>
          <w:color w:val="000000"/>
          <w:sz w:val="28"/>
          <w:szCs w:val="28"/>
        </w:rPr>
        <w:t xml:space="preserve"> Основні схеми поперечно-клинової</w:t>
      </w:r>
      <w:r>
        <w:rPr>
          <w:rFonts w:ascii="Times New Roman" w:hAnsi="Times New Roman" w:cs="Times New Roman"/>
          <w:color w:val="000000"/>
          <w:sz w:val="28"/>
          <w:szCs w:val="28"/>
        </w:rPr>
        <w:t xml:space="preserve"> прокатки</w:t>
      </w:r>
    </w:p>
    <w:p w:rsidR="00B756AE" w:rsidRPr="007525CD" w:rsidRDefault="00B756AE" w:rsidP="00B756AE">
      <w:pPr>
        <w:shd w:val="clear" w:color="auto" w:fill="FFFFFF"/>
        <w:spacing w:after="0" w:line="240" w:lineRule="auto"/>
        <w:ind w:firstLine="709"/>
        <w:jc w:val="both"/>
        <w:rPr>
          <w:rFonts w:ascii="Times New Roman" w:hAnsi="Times New Roman" w:cs="Times New Roman"/>
          <w:color w:val="000000"/>
          <w:sz w:val="28"/>
          <w:szCs w:val="28"/>
        </w:rPr>
      </w:pPr>
    </w:p>
    <w:p w:rsidR="0062116F" w:rsidRPr="007525CD" w:rsidRDefault="0062116F" w:rsidP="00A84C59">
      <w:pPr>
        <w:shd w:val="clear" w:color="auto" w:fill="FFFFFF"/>
        <w:spacing w:after="0" w:line="240" w:lineRule="auto"/>
        <w:ind w:firstLine="709"/>
        <w:jc w:val="center"/>
        <w:rPr>
          <w:rFonts w:ascii="Times New Roman" w:hAnsi="Times New Roman" w:cs="Times New Roman"/>
          <w:color w:val="000000"/>
          <w:sz w:val="28"/>
          <w:szCs w:val="28"/>
        </w:rPr>
      </w:pP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В </w:t>
      </w:r>
      <w:r w:rsidR="00D64BE4" w:rsidRPr="007525CD">
        <w:rPr>
          <w:rFonts w:ascii="Times New Roman" w:hAnsi="Times New Roman" w:cs="Times New Roman"/>
          <w:color w:val="000000"/>
          <w:sz w:val="28"/>
          <w:szCs w:val="28"/>
        </w:rPr>
        <w:t>двовалковому</w:t>
      </w:r>
      <w:r w:rsidRPr="007525CD">
        <w:rPr>
          <w:rFonts w:ascii="Times New Roman" w:hAnsi="Times New Roman" w:cs="Times New Roman"/>
          <w:color w:val="000000"/>
          <w:sz w:val="28"/>
          <w:szCs w:val="28"/>
        </w:rPr>
        <w:t xml:space="preserve"> стан</w:t>
      </w:r>
      <w:r w:rsidR="00CB6EB4" w:rsidRPr="007525CD">
        <w:rPr>
          <w:rFonts w:ascii="Times New Roman" w:hAnsi="Times New Roman" w:cs="Times New Roman"/>
          <w:color w:val="000000"/>
          <w:sz w:val="28"/>
          <w:szCs w:val="28"/>
        </w:rPr>
        <w:t>і</w:t>
      </w:r>
      <w:r w:rsidRPr="007525CD">
        <w:rPr>
          <w:rFonts w:ascii="Times New Roman" w:hAnsi="Times New Roman" w:cs="Times New Roman"/>
          <w:color w:val="000000"/>
          <w:sz w:val="28"/>
          <w:szCs w:val="28"/>
        </w:rPr>
        <w:t xml:space="preserve"> (</w:t>
      </w:r>
      <w:r w:rsidR="00647D6C">
        <w:rPr>
          <w:rFonts w:ascii="Times New Roman" w:hAnsi="Times New Roman" w:cs="Times New Roman"/>
          <w:color w:val="000000"/>
          <w:sz w:val="28"/>
          <w:szCs w:val="28"/>
        </w:rPr>
        <w:t>рисунок</w:t>
      </w:r>
      <w:r w:rsidRPr="007525CD">
        <w:rPr>
          <w:rFonts w:ascii="Times New Roman" w:hAnsi="Times New Roman" w:cs="Times New Roman"/>
          <w:color w:val="000000"/>
          <w:sz w:val="28"/>
          <w:szCs w:val="28"/>
        </w:rPr>
        <w:t xml:space="preserve"> </w:t>
      </w:r>
      <w:r w:rsidR="008C483E" w:rsidRPr="007525CD">
        <w:rPr>
          <w:rFonts w:ascii="Times New Roman" w:hAnsi="Times New Roman" w:cs="Times New Roman"/>
          <w:color w:val="000000"/>
          <w:sz w:val="28"/>
          <w:szCs w:val="28"/>
        </w:rPr>
        <w:t>5.5</w:t>
      </w:r>
      <w:r w:rsidRPr="007525CD">
        <w:rPr>
          <w:rFonts w:ascii="Times New Roman" w:hAnsi="Times New Roman" w:cs="Times New Roman"/>
          <w:color w:val="000000"/>
          <w:sz w:val="28"/>
          <w:szCs w:val="28"/>
        </w:rPr>
        <w:t xml:space="preserve">, а) </w:t>
      </w:r>
      <w:r w:rsidR="00CB6EB4" w:rsidRPr="007525CD">
        <w:rPr>
          <w:rFonts w:ascii="Times New Roman" w:hAnsi="Times New Roman" w:cs="Times New Roman"/>
          <w:color w:val="000000"/>
          <w:sz w:val="28"/>
          <w:szCs w:val="28"/>
        </w:rPr>
        <w:t xml:space="preserve">заготовка </w:t>
      </w:r>
      <w:r w:rsidR="00D64BE4" w:rsidRPr="007525CD">
        <w:rPr>
          <w:rFonts w:ascii="Times New Roman" w:hAnsi="Times New Roman" w:cs="Times New Roman"/>
          <w:color w:val="000000"/>
          <w:sz w:val="28"/>
          <w:szCs w:val="28"/>
        </w:rPr>
        <w:t>у</w:t>
      </w:r>
      <w:r w:rsidR="00CB6EB4" w:rsidRPr="007525CD">
        <w:rPr>
          <w:rFonts w:ascii="Times New Roman" w:hAnsi="Times New Roman" w:cs="Times New Roman"/>
          <w:color w:val="000000"/>
          <w:sz w:val="28"/>
          <w:szCs w:val="28"/>
        </w:rPr>
        <w:t>тримується в робочій зоні напр</w:t>
      </w:r>
      <w:r w:rsidR="00D64BE4" w:rsidRPr="007525CD">
        <w:rPr>
          <w:rFonts w:ascii="Times New Roman" w:hAnsi="Times New Roman" w:cs="Times New Roman"/>
          <w:color w:val="000000"/>
          <w:sz w:val="28"/>
          <w:szCs w:val="28"/>
        </w:rPr>
        <w:t>а</w:t>
      </w:r>
      <w:r w:rsidR="00CB6EB4" w:rsidRPr="007525CD">
        <w:rPr>
          <w:rFonts w:ascii="Times New Roman" w:hAnsi="Times New Roman" w:cs="Times New Roman"/>
          <w:color w:val="000000"/>
          <w:sz w:val="28"/>
          <w:szCs w:val="28"/>
        </w:rPr>
        <w:t>вляю</w:t>
      </w:r>
      <w:r w:rsidR="00D64BE4" w:rsidRPr="007525CD">
        <w:rPr>
          <w:rFonts w:ascii="Times New Roman" w:hAnsi="Times New Roman" w:cs="Times New Roman"/>
          <w:color w:val="000000"/>
          <w:sz w:val="28"/>
          <w:szCs w:val="28"/>
        </w:rPr>
        <w:t xml:space="preserve">чими. Можлива прокатка виробів </w:t>
      </w:r>
      <w:r w:rsidR="00CB6EB4" w:rsidRPr="007525CD">
        <w:rPr>
          <w:rFonts w:ascii="Times New Roman" w:hAnsi="Times New Roman" w:cs="Times New Roman"/>
          <w:color w:val="000000"/>
          <w:sz w:val="28"/>
          <w:szCs w:val="28"/>
        </w:rPr>
        <w:t xml:space="preserve">з прутка, що ефективно при виготовленні коротких деталей. Тривалкові стани (б) знижують імовірність руйнування заготовки в її осьовій зоні. Валково-сегментний стан (в) працює тільки із штучною заготовкою при відносно невисоких вимогах </w:t>
      </w:r>
      <w:r w:rsidR="00D64BE4" w:rsidRPr="007525CD">
        <w:rPr>
          <w:rFonts w:ascii="Times New Roman" w:hAnsi="Times New Roman" w:cs="Times New Roman"/>
          <w:color w:val="000000"/>
          <w:sz w:val="28"/>
          <w:szCs w:val="28"/>
        </w:rPr>
        <w:t>стосовно</w:t>
      </w:r>
      <w:r w:rsidR="00CB6EB4" w:rsidRPr="007525CD">
        <w:rPr>
          <w:rFonts w:ascii="Times New Roman" w:hAnsi="Times New Roman" w:cs="Times New Roman"/>
          <w:color w:val="000000"/>
          <w:sz w:val="28"/>
          <w:szCs w:val="28"/>
        </w:rPr>
        <w:t xml:space="preserve"> точності виробу</w:t>
      </w:r>
      <w:r w:rsidRPr="007525CD">
        <w:rPr>
          <w:rFonts w:ascii="Times New Roman" w:hAnsi="Times New Roman" w:cs="Times New Roman"/>
          <w:color w:val="000000"/>
          <w:sz w:val="28"/>
          <w:szCs w:val="28"/>
        </w:rPr>
        <w:t>.</w:t>
      </w: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rPr>
      </w:pPr>
    </w:p>
    <w:p w:rsidR="0062116F" w:rsidRPr="007525CD" w:rsidRDefault="0062116F" w:rsidP="00A84C59">
      <w:pPr>
        <w:pStyle w:val="a9"/>
        <w:numPr>
          <w:ilvl w:val="0"/>
          <w:numId w:val="17"/>
        </w:numPr>
        <w:shd w:val="clear" w:color="auto" w:fill="FFFFFF"/>
        <w:ind w:left="0" w:firstLine="709"/>
        <w:jc w:val="center"/>
        <w:rPr>
          <w:rFonts w:eastAsia="Times New Roman"/>
          <w:bCs/>
          <w:caps/>
          <w:color w:val="000000"/>
          <w:sz w:val="28"/>
          <w:szCs w:val="28"/>
          <w:lang w:val="uk-UA"/>
        </w:rPr>
      </w:pPr>
      <w:r w:rsidRPr="007525CD">
        <w:rPr>
          <w:rFonts w:eastAsia="Times New Roman"/>
          <w:bCs/>
          <w:caps/>
          <w:color w:val="000000"/>
          <w:sz w:val="28"/>
          <w:szCs w:val="28"/>
          <w:lang w:val="uk-UA"/>
        </w:rPr>
        <w:t>Дефект</w:t>
      </w:r>
      <w:r w:rsidR="00CB6EB4" w:rsidRPr="007525CD">
        <w:rPr>
          <w:rFonts w:eastAsia="Times New Roman"/>
          <w:bCs/>
          <w:caps/>
          <w:color w:val="000000"/>
          <w:sz w:val="28"/>
          <w:szCs w:val="28"/>
          <w:lang w:val="uk-UA"/>
        </w:rPr>
        <w:t>и</w:t>
      </w:r>
      <w:r w:rsidRPr="007525CD">
        <w:rPr>
          <w:rFonts w:eastAsia="Times New Roman"/>
          <w:bCs/>
          <w:caps/>
          <w:color w:val="000000"/>
          <w:sz w:val="28"/>
          <w:szCs w:val="28"/>
          <w:lang w:val="uk-UA"/>
        </w:rPr>
        <w:t xml:space="preserve"> поперечно</w:t>
      </w:r>
      <w:r w:rsidR="00CB6EB4" w:rsidRPr="007525CD">
        <w:rPr>
          <w:rFonts w:eastAsia="Times New Roman"/>
          <w:bCs/>
          <w:caps/>
          <w:color w:val="000000"/>
          <w:sz w:val="28"/>
          <w:szCs w:val="28"/>
          <w:lang w:val="uk-UA"/>
        </w:rPr>
        <w:t>ї</w:t>
      </w:r>
      <w:r w:rsidRPr="007525CD">
        <w:rPr>
          <w:rFonts w:eastAsia="Times New Roman"/>
          <w:bCs/>
          <w:caps/>
          <w:color w:val="000000"/>
          <w:sz w:val="28"/>
          <w:szCs w:val="28"/>
          <w:lang w:val="uk-UA"/>
        </w:rPr>
        <w:t xml:space="preserve"> прокатки</w:t>
      </w:r>
    </w:p>
    <w:p w:rsidR="0062116F" w:rsidRPr="007525CD" w:rsidRDefault="0062116F" w:rsidP="00A84C59">
      <w:pPr>
        <w:shd w:val="clear" w:color="auto" w:fill="FFFFFF"/>
        <w:spacing w:after="0" w:line="240" w:lineRule="auto"/>
        <w:ind w:firstLine="709"/>
        <w:jc w:val="center"/>
        <w:rPr>
          <w:rFonts w:ascii="Times New Roman" w:eastAsia="Times New Roman" w:hAnsi="Times New Roman" w:cs="Times New Roman"/>
          <w:b/>
          <w:bCs/>
          <w:color w:val="000000"/>
          <w:sz w:val="28"/>
          <w:szCs w:val="28"/>
        </w:rPr>
      </w:pPr>
    </w:p>
    <w:p w:rsidR="00CB6EB4" w:rsidRPr="007525CD" w:rsidRDefault="00CB6EB4" w:rsidP="00A84C59">
      <w:pPr>
        <w:shd w:val="clear" w:color="auto" w:fill="FFFFFF"/>
        <w:spacing w:after="0" w:line="240" w:lineRule="auto"/>
        <w:ind w:firstLine="709"/>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 xml:space="preserve">Дефекти поперечної прокатки можуть мати різний характер. Вони багато в чому аналогічні дефектам, </w:t>
      </w:r>
      <w:r w:rsidR="00D64BE4" w:rsidRPr="007525CD">
        <w:rPr>
          <w:rFonts w:ascii="Times New Roman" w:eastAsia="Times New Roman" w:hAnsi="Times New Roman" w:cs="Times New Roman"/>
          <w:bCs/>
          <w:color w:val="000000"/>
          <w:sz w:val="28"/>
          <w:szCs w:val="28"/>
        </w:rPr>
        <w:t xml:space="preserve">що утворюються </w:t>
      </w:r>
      <w:r w:rsidRPr="007525CD">
        <w:rPr>
          <w:rFonts w:ascii="Times New Roman" w:eastAsia="Times New Roman" w:hAnsi="Times New Roman" w:cs="Times New Roman"/>
          <w:bCs/>
          <w:color w:val="000000"/>
          <w:sz w:val="28"/>
          <w:szCs w:val="28"/>
        </w:rPr>
        <w:t xml:space="preserve">при звичайній прокатці </w:t>
      </w:r>
      <w:r w:rsidR="00D64BE4" w:rsidRPr="007525CD">
        <w:rPr>
          <w:rFonts w:ascii="Times New Roman" w:eastAsia="Times New Roman" w:hAnsi="Times New Roman" w:cs="Times New Roman"/>
          <w:bCs/>
          <w:color w:val="000000"/>
          <w:sz w:val="28"/>
          <w:szCs w:val="28"/>
        </w:rPr>
        <w:t>і</w:t>
      </w:r>
      <w:r w:rsidRPr="007525CD">
        <w:rPr>
          <w:rFonts w:ascii="Times New Roman" w:eastAsia="Times New Roman" w:hAnsi="Times New Roman" w:cs="Times New Roman"/>
          <w:bCs/>
          <w:color w:val="000000"/>
          <w:sz w:val="28"/>
          <w:szCs w:val="28"/>
        </w:rPr>
        <w:t xml:space="preserve"> штампуванні: тріщини, пл</w:t>
      </w:r>
      <w:r w:rsidR="00D64BE4" w:rsidRPr="007525CD">
        <w:rPr>
          <w:rFonts w:ascii="Times New Roman" w:eastAsia="Times New Roman" w:hAnsi="Times New Roman" w:cs="Times New Roman"/>
          <w:bCs/>
          <w:color w:val="000000"/>
          <w:sz w:val="28"/>
          <w:szCs w:val="28"/>
        </w:rPr>
        <w:t>е</w:t>
      </w:r>
      <w:r w:rsidRPr="007525CD">
        <w:rPr>
          <w:rFonts w:ascii="Times New Roman" w:eastAsia="Times New Roman" w:hAnsi="Times New Roman" w:cs="Times New Roman"/>
          <w:bCs/>
          <w:color w:val="000000"/>
          <w:sz w:val="28"/>
          <w:szCs w:val="28"/>
        </w:rPr>
        <w:t>ни, закати, завальцьовані заусенці, однак при поперечній прокатці зустрічаються дефекти й види браку, властиві тільки поперечній прокатці.</w:t>
      </w:r>
    </w:p>
    <w:p w:rsidR="0062116F" w:rsidRPr="007525CD" w:rsidRDefault="00CB6EB4" w:rsidP="00A84C59">
      <w:pPr>
        <w:shd w:val="clear" w:color="auto" w:fill="FFFFFF"/>
        <w:spacing w:after="0" w:line="240" w:lineRule="auto"/>
        <w:ind w:firstLine="709"/>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 xml:space="preserve">Це осьова рихлість, розкриття осьової або кільцевої порожнини, утворення тригранних тіл обертання, що мають постійний діаметр </w:t>
      </w:r>
      <w:r w:rsidR="0062116F" w:rsidRPr="007525CD">
        <w:rPr>
          <w:rFonts w:ascii="Times New Roman" w:eastAsia="Times New Roman" w:hAnsi="Times New Roman" w:cs="Times New Roman"/>
          <w:bCs/>
          <w:color w:val="000000"/>
          <w:sz w:val="28"/>
          <w:szCs w:val="28"/>
        </w:rPr>
        <w:t>(</w:t>
      </w:r>
      <w:r w:rsidR="00647D6C">
        <w:rPr>
          <w:rFonts w:ascii="Times New Roman" w:eastAsia="Times New Roman" w:hAnsi="Times New Roman" w:cs="Times New Roman"/>
          <w:bCs/>
          <w:color w:val="000000"/>
          <w:sz w:val="28"/>
          <w:szCs w:val="28"/>
        </w:rPr>
        <w:t>рисунок</w:t>
      </w:r>
      <w:r w:rsidR="0062116F" w:rsidRPr="007525CD">
        <w:rPr>
          <w:rFonts w:ascii="Times New Roman" w:eastAsia="Times New Roman" w:hAnsi="Times New Roman" w:cs="Times New Roman"/>
          <w:bCs/>
          <w:color w:val="000000"/>
          <w:sz w:val="28"/>
          <w:szCs w:val="28"/>
        </w:rPr>
        <w:t xml:space="preserve"> </w:t>
      </w:r>
      <w:r w:rsidR="00DA0C86" w:rsidRPr="007525CD">
        <w:rPr>
          <w:rFonts w:ascii="Times New Roman" w:eastAsia="Times New Roman" w:hAnsi="Times New Roman" w:cs="Times New Roman"/>
          <w:bCs/>
          <w:color w:val="000000"/>
          <w:sz w:val="28"/>
          <w:szCs w:val="28"/>
        </w:rPr>
        <w:t>6.1</w:t>
      </w:r>
      <w:r w:rsidR="0062116F" w:rsidRPr="007525CD">
        <w:rPr>
          <w:rFonts w:ascii="Times New Roman" w:eastAsia="Times New Roman" w:hAnsi="Times New Roman" w:cs="Times New Roman"/>
          <w:bCs/>
          <w:color w:val="000000"/>
          <w:sz w:val="28"/>
          <w:szCs w:val="28"/>
        </w:rPr>
        <w:t>).</w:t>
      </w:r>
    </w:p>
    <w:p w:rsidR="0062116F" w:rsidRPr="007525CD" w:rsidRDefault="0062116F" w:rsidP="00A84C59">
      <w:pPr>
        <w:shd w:val="clear" w:color="auto" w:fill="FFFFFF"/>
        <w:spacing w:after="0" w:line="240" w:lineRule="auto"/>
        <w:ind w:firstLine="709"/>
        <w:jc w:val="both"/>
        <w:rPr>
          <w:rFonts w:ascii="Times New Roman" w:eastAsia="Times New Roman" w:hAnsi="Times New Roman" w:cs="Times New Roman"/>
          <w:bCs/>
          <w:color w:val="000000"/>
          <w:sz w:val="28"/>
          <w:szCs w:val="28"/>
        </w:rPr>
      </w:pPr>
    </w:p>
    <w:p w:rsidR="0062116F" w:rsidRPr="007525CD" w:rsidRDefault="0062116F" w:rsidP="00A84C59">
      <w:pPr>
        <w:shd w:val="clear" w:color="auto" w:fill="FFFFFF"/>
        <w:spacing w:after="0" w:line="240" w:lineRule="auto"/>
        <w:ind w:firstLine="709"/>
        <w:jc w:val="center"/>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noProof/>
          <w:color w:val="000000"/>
          <w:sz w:val="28"/>
          <w:szCs w:val="28"/>
          <w:lang w:val="ru-RU" w:eastAsia="ru-RU"/>
        </w:rPr>
        <w:drawing>
          <wp:inline distT="0" distB="0" distL="0" distR="0">
            <wp:extent cx="5819775" cy="1524000"/>
            <wp:effectExtent l="19050" t="0" r="9525" b="0"/>
            <wp:docPr id="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819775" cy="1524000"/>
                    </a:xfrm>
                    <a:prstGeom prst="rect">
                      <a:avLst/>
                    </a:prstGeom>
                    <a:noFill/>
                    <a:ln w="9525">
                      <a:noFill/>
                      <a:miter lim="800000"/>
                      <a:headEnd/>
                      <a:tailEnd/>
                    </a:ln>
                  </pic:spPr>
                </pic:pic>
              </a:graphicData>
            </a:graphic>
          </wp:inline>
        </w:drawing>
      </w:r>
    </w:p>
    <w:p w:rsidR="0062116F" w:rsidRPr="007525CD" w:rsidRDefault="0062116F" w:rsidP="00A84C59">
      <w:pPr>
        <w:shd w:val="clear" w:color="auto" w:fill="FFFFFF"/>
        <w:spacing w:after="0" w:line="240" w:lineRule="auto"/>
        <w:ind w:firstLine="709"/>
        <w:jc w:val="center"/>
        <w:rPr>
          <w:rFonts w:ascii="Times New Roman" w:eastAsia="Times New Roman" w:hAnsi="Times New Roman" w:cs="Times New Roman"/>
          <w:bCs/>
          <w:color w:val="000000"/>
          <w:sz w:val="28"/>
          <w:szCs w:val="28"/>
        </w:rPr>
      </w:pPr>
    </w:p>
    <w:p w:rsidR="0062116F" w:rsidRDefault="0062116F" w:rsidP="00B756AE">
      <w:pPr>
        <w:shd w:val="clear" w:color="auto" w:fill="FFFFFF"/>
        <w:spacing w:after="0" w:line="240" w:lineRule="auto"/>
        <w:ind w:firstLine="709"/>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 xml:space="preserve">а - </w:t>
      </w:r>
      <w:r w:rsidR="00CB6EB4" w:rsidRPr="007525CD">
        <w:rPr>
          <w:rFonts w:ascii="Times New Roman" w:eastAsia="Times New Roman" w:hAnsi="Times New Roman" w:cs="Times New Roman"/>
          <w:bCs/>
          <w:color w:val="000000"/>
          <w:sz w:val="28"/>
          <w:szCs w:val="28"/>
        </w:rPr>
        <w:t>осьова рихлість</w:t>
      </w:r>
      <w:r w:rsidRPr="007525CD">
        <w:rPr>
          <w:rFonts w:ascii="Times New Roman" w:eastAsia="Times New Roman" w:hAnsi="Times New Roman" w:cs="Times New Roman"/>
          <w:bCs/>
          <w:color w:val="000000"/>
          <w:sz w:val="28"/>
          <w:szCs w:val="28"/>
        </w:rPr>
        <w:t xml:space="preserve">; в - </w:t>
      </w:r>
      <w:r w:rsidR="00CB6EB4" w:rsidRPr="007525CD">
        <w:rPr>
          <w:rFonts w:ascii="Times New Roman" w:eastAsia="Times New Roman" w:hAnsi="Times New Roman" w:cs="Times New Roman"/>
          <w:bCs/>
          <w:color w:val="000000"/>
          <w:sz w:val="28"/>
          <w:szCs w:val="28"/>
        </w:rPr>
        <w:t>розкриття</w:t>
      </w:r>
      <w:r w:rsidRPr="007525CD">
        <w:rPr>
          <w:rFonts w:ascii="Times New Roman" w:eastAsia="Times New Roman" w:hAnsi="Times New Roman" w:cs="Times New Roman"/>
          <w:bCs/>
          <w:color w:val="000000"/>
          <w:sz w:val="28"/>
          <w:szCs w:val="28"/>
        </w:rPr>
        <w:t xml:space="preserve"> </w:t>
      </w:r>
      <w:r w:rsidR="00CB6EB4" w:rsidRPr="007525CD">
        <w:rPr>
          <w:rFonts w:ascii="Times New Roman" w:eastAsia="Times New Roman" w:hAnsi="Times New Roman" w:cs="Times New Roman"/>
          <w:bCs/>
          <w:color w:val="000000"/>
          <w:sz w:val="28"/>
          <w:szCs w:val="28"/>
        </w:rPr>
        <w:t>кільцевої порожнини</w:t>
      </w:r>
      <w:r w:rsidRPr="007525CD">
        <w:rPr>
          <w:rFonts w:ascii="Times New Roman" w:eastAsia="Times New Roman" w:hAnsi="Times New Roman" w:cs="Times New Roman"/>
          <w:bCs/>
          <w:color w:val="000000"/>
          <w:sz w:val="28"/>
          <w:szCs w:val="28"/>
        </w:rPr>
        <w:t>;</w:t>
      </w:r>
      <w:r w:rsidR="00A37EC0">
        <w:rPr>
          <w:rFonts w:ascii="Times New Roman" w:eastAsia="Times New Roman" w:hAnsi="Times New Roman" w:cs="Times New Roman"/>
          <w:bCs/>
          <w:color w:val="000000"/>
          <w:sz w:val="28"/>
          <w:szCs w:val="28"/>
          <w:lang w:val="ru-RU"/>
        </w:rPr>
        <w:t xml:space="preserve"> </w:t>
      </w:r>
      <w:r w:rsidR="00CB6EB4" w:rsidRPr="007525CD">
        <w:rPr>
          <w:rFonts w:ascii="Times New Roman" w:eastAsia="Times New Roman" w:hAnsi="Times New Roman" w:cs="Times New Roman"/>
          <w:bCs/>
          <w:color w:val="000000"/>
          <w:sz w:val="28"/>
          <w:szCs w:val="28"/>
        </w:rPr>
        <w:t>б - розкриття</w:t>
      </w:r>
      <w:r w:rsidRPr="007525CD">
        <w:rPr>
          <w:rFonts w:ascii="Times New Roman" w:eastAsia="Times New Roman" w:hAnsi="Times New Roman" w:cs="Times New Roman"/>
          <w:bCs/>
          <w:color w:val="000000"/>
          <w:sz w:val="28"/>
          <w:szCs w:val="28"/>
        </w:rPr>
        <w:t xml:space="preserve"> </w:t>
      </w:r>
      <w:r w:rsidR="00CB6EB4" w:rsidRPr="007525CD">
        <w:rPr>
          <w:rFonts w:ascii="Times New Roman" w:eastAsia="Times New Roman" w:hAnsi="Times New Roman" w:cs="Times New Roman"/>
          <w:bCs/>
          <w:color w:val="000000"/>
          <w:sz w:val="28"/>
          <w:szCs w:val="28"/>
        </w:rPr>
        <w:t>осьової порожнини</w:t>
      </w:r>
      <w:r w:rsidRPr="007525CD">
        <w:rPr>
          <w:rFonts w:ascii="Times New Roman" w:eastAsia="Times New Roman" w:hAnsi="Times New Roman" w:cs="Times New Roman"/>
          <w:bCs/>
          <w:color w:val="000000"/>
          <w:sz w:val="28"/>
          <w:szCs w:val="28"/>
        </w:rPr>
        <w:t>; г - тр</w:t>
      </w:r>
      <w:r w:rsidR="00CB6EB4" w:rsidRPr="007525CD">
        <w:rPr>
          <w:rFonts w:ascii="Times New Roman" w:eastAsia="Times New Roman" w:hAnsi="Times New Roman" w:cs="Times New Roman"/>
          <w:bCs/>
          <w:color w:val="000000"/>
          <w:sz w:val="28"/>
          <w:szCs w:val="28"/>
        </w:rPr>
        <w:t>иг</w:t>
      </w:r>
      <w:r w:rsidRPr="007525CD">
        <w:rPr>
          <w:rFonts w:ascii="Times New Roman" w:eastAsia="Times New Roman" w:hAnsi="Times New Roman" w:cs="Times New Roman"/>
          <w:bCs/>
          <w:color w:val="000000"/>
          <w:sz w:val="28"/>
          <w:szCs w:val="28"/>
        </w:rPr>
        <w:t>ранне т</w:t>
      </w:r>
      <w:r w:rsidR="00CB6EB4" w:rsidRPr="007525CD">
        <w:rPr>
          <w:rFonts w:ascii="Times New Roman" w:eastAsia="Times New Roman" w:hAnsi="Times New Roman" w:cs="Times New Roman"/>
          <w:bCs/>
          <w:color w:val="000000"/>
          <w:sz w:val="28"/>
          <w:szCs w:val="28"/>
        </w:rPr>
        <w:t>і</w:t>
      </w:r>
      <w:r w:rsidRPr="007525CD">
        <w:rPr>
          <w:rFonts w:ascii="Times New Roman" w:eastAsia="Times New Roman" w:hAnsi="Times New Roman" w:cs="Times New Roman"/>
          <w:bCs/>
          <w:color w:val="000000"/>
          <w:sz w:val="28"/>
          <w:szCs w:val="28"/>
        </w:rPr>
        <w:t xml:space="preserve">ло </w:t>
      </w:r>
      <w:r w:rsidR="00CB6EB4" w:rsidRPr="007525CD">
        <w:rPr>
          <w:rFonts w:ascii="Times New Roman" w:eastAsia="Times New Roman" w:hAnsi="Times New Roman" w:cs="Times New Roman"/>
          <w:bCs/>
          <w:color w:val="000000"/>
          <w:sz w:val="28"/>
          <w:szCs w:val="28"/>
        </w:rPr>
        <w:t>обертання</w:t>
      </w:r>
    </w:p>
    <w:p w:rsidR="00B756AE" w:rsidRPr="007525CD" w:rsidRDefault="00B756AE" w:rsidP="00B756AE">
      <w:pPr>
        <w:shd w:val="clear" w:color="auto" w:fill="FFFFFF"/>
        <w:spacing w:after="0" w:line="24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Рисунок</w:t>
      </w:r>
      <w:r w:rsidRPr="007525CD">
        <w:rPr>
          <w:rFonts w:ascii="Times New Roman" w:eastAsia="Times New Roman" w:hAnsi="Times New Roman" w:cs="Times New Roman"/>
          <w:bCs/>
          <w:color w:val="000000"/>
          <w:sz w:val="28"/>
          <w:szCs w:val="28"/>
        </w:rPr>
        <w:t xml:space="preserve"> 6.1</w:t>
      </w:r>
      <w:r>
        <w:rPr>
          <w:rFonts w:ascii="Times New Roman" w:eastAsia="Times New Roman" w:hAnsi="Times New Roman" w:cs="Times New Roman"/>
          <w:bCs/>
          <w:color w:val="000000"/>
          <w:sz w:val="28"/>
          <w:szCs w:val="28"/>
        </w:rPr>
        <w:t xml:space="preserve"> -</w:t>
      </w:r>
      <w:r w:rsidRPr="007525CD">
        <w:rPr>
          <w:rFonts w:ascii="Times New Roman" w:eastAsia="Times New Roman" w:hAnsi="Times New Roman" w:cs="Times New Roman"/>
          <w:bCs/>
          <w:color w:val="000000"/>
          <w:sz w:val="28"/>
          <w:szCs w:val="28"/>
        </w:rPr>
        <w:t xml:space="preserve"> Дефекти</w:t>
      </w:r>
      <w:r>
        <w:rPr>
          <w:rFonts w:ascii="Times New Roman" w:eastAsia="Times New Roman" w:hAnsi="Times New Roman" w:cs="Times New Roman"/>
          <w:bCs/>
          <w:color w:val="000000"/>
          <w:sz w:val="28"/>
          <w:szCs w:val="28"/>
        </w:rPr>
        <w:t xml:space="preserve"> прокатки</w:t>
      </w:r>
    </w:p>
    <w:p w:rsidR="00B756AE" w:rsidRPr="007525CD" w:rsidRDefault="00B756AE" w:rsidP="00B756AE">
      <w:pPr>
        <w:shd w:val="clear" w:color="auto" w:fill="FFFFFF"/>
        <w:spacing w:after="0" w:line="240" w:lineRule="auto"/>
        <w:ind w:firstLine="709"/>
        <w:jc w:val="both"/>
        <w:rPr>
          <w:rFonts w:ascii="Times New Roman" w:eastAsia="Times New Roman" w:hAnsi="Times New Roman" w:cs="Times New Roman"/>
          <w:bCs/>
          <w:color w:val="000000"/>
          <w:sz w:val="28"/>
          <w:szCs w:val="28"/>
        </w:rPr>
      </w:pPr>
    </w:p>
    <w:p w:rsidR="0062116F" w:rsidRPr="007525CD" w:rsidRDefault="0062116F" w:rsidP="00A84C59">
      <w:pPr>
        <w:shd w:val="clear" w:color="auto" w:fill="FFFFFF"/>
        <w:spacing w:after="0" w:line="240" w:lineRule="auto"/>
        <w:ind w:firstLine="709"/>
        <w:jc w:val="both"/>
        <w:rPr>
          <w:rFonts w:ascii="Times New Roman" w:eastAsia="Times New Roman" w:hAnsi="Times New Roman" w:cs="Times New Roman"/>
          <w:bCs/>
          <w:color w:val="000000"/>
          <w:sz w:val="28"/>
          <w:szCs w:val="28"/>
        </w:rPr>
      </w:pPr>
    </w:p>
    <w:p w:rsidR="00D3621B" w:rsidRPr="007525CD" w:rsidRDefault="00D3621B" w:rsidP="00A84C59">
      <w:pPr>
        <w:shd w:val="clear" w:color="auto" w:fill="FFFFFF"/>
        <w:spacing w:after="0" w:line="240" w:lineRule="auto"/>
        <w:ind w:firstLine="709"/>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 xml:space="preserve">Осьова рихлість і розкриття осьової рихлості (а) і (б) виникають внаслідок появи в зоні деформації розтягувальних напруг (властиво при прокатці на двовалковому стані). При прокатці на </w:t>
      </w:r>
      <w:r w:rsidR="00420220" w:rsidRPr="007525CD">
        <w:rPr>
          <w:rFonts w:ascii="Times New Roman" w:eastAsia="Times New Roman" w:hAnsi="Times New Roman" w:cs="Times New Roman"/>
          <w:bCs/>
          <w:color w:val="000000"/>
          <w:sz w:val="28"/>
          <w:szCs w:val="28"/>
        </w:rPr>
        <w:t>три</w:t>
      </w:r>
      <w:r w:rsidRPr="007525CD">
        <w:rPr>
          <w:rFonts w:ascii="Times New Roman" w:eastAsia="Times New Roman" w:hAnsi="Times New Roman" w:cs="Times New Roman"/>
          <w:bCs/>
          <w:color w:val="000000"/>
          <w:sz w:val="28"/>
          <w:szCs w:val="28"/>
        </w:rPr>
        <w:t>-, чотир</w:t>
      </w:r>
      <w:r w:rsidR="00420220" w:rsidRPr="007525CD">
        <w:rPr>
          <w:rFonts w:ascii="Times New Roman" w:eastAsia="Times New Roman" w:hAnsi="Times New Roman" w:cs="Times New Roman"/>
          <w:bCs/>
          <w:color w:val="000000"/>
          <w:sz w:val="28"/>
          <w:szCs w:val="28"/>
        </w:rPr>
        <w:t>и</w:t>
      </w:r>
      <w:r w:rsidRPr="007525CD">
        <w:rPr>
          <w:rFonts w:ascii="Times New Roman" w:eastAsia="Times New Roman" w:hAnsi="Times New Roman" w:cs="Times New Roman"/>
          <w:bCs/>
          <w:color w:val="000000"/>
          <w:sz w:val="28"/>
          <w:szCs w:val="28"/>
        </w:rPr>
        <w:t>валкових станах (</w:t>
      </w:r>
      <w:r w:rsidR="00647D6C">
        <w:rPr>
          <w:rFonts w:ascii="Times New Roman" w:eastAsia="Times New Roman" w:hAnsi="Times New Roman" w:cs="Times New Roman"/>
          <w:bCs/>
          <w:color w:val="000000"/>
          <w:sz w:val="28"/>
          <w:szCs w:val="28"/>
        </w:rPr>
        <w:t>рисунок</w:t>
      </w:r>
      <w:r w:rsidRPr="007525CD">
        <w:rPr>
          <w:rFonts w:ascii="Times New Roman" w:eastAsia="Times New Roman" w:hAnsi="Times New Roman" w:cs="Times New Roman"/>
          <w:bCs/>
          <w:color w:val="000000"/>
          <w:sz w:val="28"/>
          <w:szCs w:val="28"/>
        </w:rPr>
        <w:t xml:space="preserve"> </w:t>
      </w:r>
      <w:r w:rsidR="00DA0C86" w:rsidRPr="007525CD">
        <w:rPr>
          <w:rFonts w:ascii="Times New Roman" w:eastAsia="Times New Roman" w:hAnsi="Times New Roman" w:cs="Times New Roman"/>
          <w:bCs/>
          <w:color w:val="000000"/>
          <w:sz w:val="28"/>
          <w:szCs w:val="28"/>
        </w:rPr>
        <w:t>6.1</w:t>
      </w:r>
      <w:r w:rsidRPr="007525CD">
        <w:rPr>
          <w:rFonts w:ascii="Times New Roman" w:eastAsia="Times New Roman" w:hAnsi="Times New Roman" w:cs="Times New Roman"/>
          <w:bCs/>
          <w:color w:val="000000"/>
          <w:sz w:val="28"/>
          <w:szCs w:val="28"/>
        </w:rPr>
        <w:t xml:space="preserve"> а, б) дані види дефектів спостерігаються значно рідше. Тригранна форма тіла (г) утворюється при великих обтисненнях, коли спостерігається прослизання </w:t>
      </w:r>
      <w:r w:rsidR="00214505" w:rsidRPr="007525CD">
        <w:rPr>
          <w:rFonts w:ascii="Times New Roman" w:eastAsia="Times New Roman" w:hAnsi="Times New Roman" w:cs="Times New Roman"/>
          <w:bCs/>
          <w:color w:val="000000"/>
          <w:sz w:val="28"/>
          <w:szCs w:val="28"/>
        </w:rPr>
        <w:t>відносно</w:t>
      </w:r>
      <w:r w:rsidRPr="007525CD">
        <w:rPr>
          <w:rFonts w:ascii="Times New Roman" w:eastAsia="Times New Roman" w:hAnsi="Times New Roman" w:cs="Times New Roman"/>
          <w:bCs/>
          <w:color w:val="000000"/>
          <w:sz w:val="28"/>
          <w:szCs w:val="28"/>
        </w:rPr>
        <w:t xml:space="preserve"> заготовки, що прокатується, то по одну, то по іншу сторону валка.</w:t>
      </w:r>
    </w:p>
    <w:p w:rsidR="00D3621B" w:rsidRPr="007525CD" w:rsidRDefault="00D3621B" w:rsidP="00A84C59">
      <w:pPr>
        <w:shd w:val="clear" w:color="auto" w:fill="FFFFFF"/>
        <w:spacing w:after="0" w:line="240" w:lineRule="auto"/>
        <w:ind w:firstLine="709"/>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Крім того, можуть бути присутні наступні дефекти:</w:t>
      </w:r>
    </w:p>
    <w:p w:rsidR="00D3621B" w:rsidRPr="007525CD" w:rsidRDefault="00D3621B" w:rsidP="00A84C59">
      <w:pPr>
        <w:shd w:val="clear" w:color="auto" w:fill="FFFFFF"/>
        <w:spacing w:after="0" w:line="240" w:lineRule="auto"/>
        <w:ind w:firstLine="709"/>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 неметалічні включення внаслідок засмічення шлаками, продуктами розкислення, вогнетривкими матеріалами; виявляються при різанні заготовок і при перегляді мікро- і макрошліфів;</w:t>
      </w:r>
    </w:p>
    <w:p w:rsidR="00D3621B" w:rsidRPr="007525CD" w:rsidRDefault="00D3621B" w:rsidP="00A84C59">
      <w:pPr>
        <w:shd w:val="clear" w:color="auto" w:fill="FFFFFF"/>
        <w:spacing w:after="0" w:line="240" w:lineRule="auto"/>
        <w:ind w:firstLine="709"/>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 подряпини допускаються не більше 0,1 мм для 0 до 20 мм і не більше 0,2 для 0 до 40 мм;</w:t>
      </w:r>
    </w:p>
    <w:p w:rsidR="00D3621B" w:rsidRPr="007525CD" w:rsidRDefault="00D3621B" w:rsidP="00A84C59">
      <w:pPr>
        <w:shd w:val="clear" w:color="auto" w:fill="FFFFFF"/>
        <w:spacing w:after="0" w:line="240" w:lineRule="auto"/>
        <w:ind w:firstLine="709"/>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 xml:space="preserve">- волосовини - тонкі поздовжні тріщини після прокатки (утворюються за </w:t>
      </w:r>
      <w:r w:rsidR="00214505" w:rsidRPr="007525CD">
        <w:rPr>
          <w:rFonts w:ascii="Times New Roman" w:eastAsia="Times New Roman" w:hAnsi="Times New Roman" w:cs="Times New Roman"/>
          <w:bCs/>
          <w:color w:val="000000"/>
          <w:sz w:val="28"/>
          <w:szCs w:val="28"/>
        </w:rPr>
        <w:t xml:space="preserve">рахунок </w:t>
      </w:r>
      <w:r w:rsidRPr="007525CD">
        <w:rPr>
          <w:rFonts w:ascii="Times New Roman" w:eastAsia="Times New Roman" w:hAnsi="Times New Roman" w:cs="Times New Roman"/>
          <w:bCs/>
          <w:color w:val="000000"/>
          <w:sz w:val="28"/>
          <w:szCs w:val="28"/>
        </w:rPr>
        <w:t>газо</w:t>
      </w:r>
      <w:r w:rsidR="0062116F" w:rsidRPr="007525CD">
        <w:rPr>
          <w:rFonts w:ascii="Times New Roman" w:eastAsia="Times New Roman" w:hAnsi="Times New Roman" w:cs="Times New Roman"/>
          <w:bCs/>
          <w:color w:val="000000"/>
          <w:sz w:val="28"/>
          <w:szCs w:val="28"/>
        </w:rPr>
        <w:t>-</w:t>
      </w:r>
      <w:r w:rsidRPr="007525CD">
        <w:rPr>
          <w:rFonts w:ascii="Times New Roman" w:eastAsia="Times New Roman" w:hAnsi="Times New Roman" w:cs="Times New Roman"/>
          <w:bCs/>
          <w:color w:val="000000"/>
          <w:sz w:val="28"/>
          <w:szCs w:val="28"/>
        </w:rPr>
        <w:t>бульбашкового витягування);</w:t>
      </w:r>
    </w:p>
    <w:p w:rsidR="0062116F" w:rsidRPr="007525CD" w:rsidRDefault="00D3621B" w:rsidP="00A84C59">
      <w:pPr>
        <w:shd w:val="clear" w:color="auto" w:fill="FFFFFF"/>
        <w:spacing w:after="0" w:line="240" w:lineRule="auto"/>
        <w:ind w:firstLine="709"/>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 завальцьовані заусенці.</w:t>
      </w: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rPr>
      </w:pPr>
    </w:p>
    <w:p w:rsidR="0062116F" w:rsidRPr="007525CD" w:rsidRDefault="0062116F" w:rsidP="00A84C59">
      <w:pPr>
        <w:pStyle w:val="a9"/>
        <w:numPr>
          <w:ilvl w:val="0"/>
          <w:numId w:val="17"/>
        </w:numPr>
        <w:shd w:val="clear" w:color="auto" w:fill="FFFFFF"/>
        <w:ind w:left="0" w:firstLine="709"/>
        <w:jc w:val="center"/>
        <w:rPr>
          <w:caps/>
          <w:color w:val="000000"/>
          <w:sz w:val="28"/>
          <w:szCs w:val="28"/>
          <w:lang w:val="uk-UA"/>
        </w:rPr>
      </w:pPr>
      <w:r w:rsidRPr="007525CD">
        <w:rPr>
          <w:caps/>
          <w:color w:val="000000"/>
          <w:sz w:val="28"/>
          <w:szCs w:val="28"/>
          <w:lang w:val="uk-UA"/>
        </w:rPr>
        <w:t>Пер</w:t>
      </w:r>
      <w:r w:rsidR="00D3621B" w:rsidRPr="007525CD">
        <w:rPr>
          <w:caps/>
          <w:color w:val="000000"/>
          <w:sz w:val="28"/>
          <w:szCs w:val="28"/>
          <w:lang w:val="uk-UA"/>
        </w:rPr>
        <w:t>і</w:t>
      </w:r>
      <w:r w:rsidRPr="007525CD">
        <w:rPr>
          <w:caps/>
          <w:color w:val="000000"/>
          <w:sz w:val="28"/>
          <w:szCs w:val="28"/>
          <w:lang w:val="uk-UA"/>
        </w:rPr>
        <w:t>одич</w:t>
      </w:r>
      <w:r w:rsidR="00D3621B" w:rsidRPr="007525CD">
        <w:rPr>
          <w:caps/>
          <w:color w:val="000000"/>
          <w:sz w:val="28"/>
          <w:szCs w:val="28"/>
          <w:lang w:val="uk-UA"/>
        </w:rPr>
        <w:t xml:space="preserve">ні </w:t>
      </w:r>
      <w:r w:rsidRPr="007525CD">
        <w:rPr>
          <w:caps/>
          <w:color w:val="000000"/>
          <w:sz w:val="28"/>
          <w:szCs w:val="28"/>
          <w:lang w:val="uk-UA"/>
        </w:rPr>
        <w:t>проф</w:t>
      </w:r>
      <w:r w:rsidR="00D3621B" w:rsidRPr="007525CD">
        <w:rPr>
          <w:caps/>
          <w:color w:val="000000"/>
          <w:sz w:val="28"/>
          <w:szCs w:val="28"/>
          <w:lang w:val="uk-UA"/>
        </w:rPr>
        <w:t>і</w:t>
      </w:r>
      <w:r w:rsidRPr="007525CD">
        <w:rPr>
          <w:caps/>
          <w:color w:val="000000"/>
          <w:sz w:val="28"/>
          <w:szCs w:val="28"/>
          <w:lang w:val="uk-UA"/>
        </w:rPr>
        <w:t>л</w:t>
      </w:r>
      <w:r w:rsidR="00D3621B" w:rsidRPr="007525CD">
        <w:rPr>
          <w:caps/>
          <w:color w:val="000000"/>
          <w:sz w:val="28"/>
          <w:szCs w:val="28"/>
          <w:lang w:val="uk-UA"/>
        </w:rPr>
        <w:t>і</w:t>
      </w:r>
    </w:p>
    <w:p w:rsidR="0062116F" w:rsidRPr="007525CD" w:rsidRDefault="0062116F" w:rsidP="00A84C59">
      <w:pPr>
        <w:shd w:val="clear" w:color="auto" w:fill="FFFFFF"/>
        <w:spacing w:after="0" w:line="240" w:lineRule="auto"/>
        <w:ind w:firstLine="709"/>
        <w:jc w:val="center"/>
        <w:rPr>
          <w:rFonts w:ascii="Times New Roman" w:hAnsi="Times New Roman" w:cs="Times New Roman"/>
          <w:color w:val="000000"/>
          <w:sz w:val="28"/>
          <w:szCs w:val="28"/>
        </w:rPr>
      </w:pPr>
    </w:p>
    <w:p w:rsidR="00D3621B" w:rsidRPr="007525CD" w:rsidRDefault="00D3621B" w:rsidP="00A84C59">
      <w:pPr>
        <w:shd w:val="clear" w:color="auto" w:fill="FFFFFF"/>
        <w:spacing w:after="0" w:line="240" w:lineRule="auto"/>
        <w:ind w:firstLine="709"/>
        <w:jc w:val="both"/>
        <w:rPr>
          <w:rFonts w:ascii="Times New Roman" w:hAnsi="Times New Roman" w:cs="Times New Roman"/>
          <w:sz w:val="28"/>
          <w:szCs w:val="28"/>
          <w:shd w:val="clear" w:color="auto" w:fill="FFFFFF"/>
        </w:rPr>
      </w:pPr>
      <w:r w:rsidRPr="007525CD">
        <w:rPr>
          <w:rFonts w:ascii="Times New Roman" w:hAnsi="Times New Roman" w:cs="Times New Roman"/>
          <w:sz w:val="28"/>
          <w:szCs w:val="28"/>
          <w:shd w:val="clear" w:color="auto" w:fill="FFFFFF"/>
        </w:rPr>
        <w:t>Процеси одержання спеціальних видів прокату відрізняються більшою різноманітністю. Причому деякі з них здійснюють на металургійних підприєм</w:t>
      </w:r>
      <w:r w:rsidR="00B42358" w:rsidRPr="007525CD">
        <w:rPr>
          <w:rFonts w:ascii="Times New Roman" w:hAnsi="Times New Roman" w:cs="Times New Roman"/>
          <w:sz w:val="28"/>
          <w:szCs w:val="28"/>
          <w:shd w:val="clear" w:color="auto" w:fill="FFFFFF"/>
        </w:rPr>
        <w:t>ствах, а інші - на машинобудівних</w:t>
      </w:r>
      <w:r w:rsidRPr="007525CD">
        <w:rPr>
          <w:rFonts w:ascii="Times New Roman" w:hAnsi="Times New Roman" w:cs="Times New Roman"/>
          <w:sz w:val="28"/>
          <w:szCs w:val="28"/>
          <w:shd w:val="clear" w:color="auto" w:fill="FFFFFF"/>
        </w:rPr>
        <w:t>. Особливо велике значення має прокатка періодичних профілів, які застосовують як фасонну (економічну) заготовку для наступного штампування і як заготовку під остаточну механічну обробку.</w:t>
      </w:r>
    </w:p>
    <w:p w:rsidR="0062116F" w:rsidRPr="007525CD" w:rsidRDefault="00D3621B"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sz w:val="28"/>
          <w:szCs w:val="28"/>
          <w:shd w:val="clear" w:color="auto" w:fill="FFFFFF"/>
        </w:rPr>
        <w:t>До економічної вихідної заготовки можна віднести низку</w:t>
      </w:r>
      <w:r w:rsidR="00B42358" w:rsidRPr="007525CD">
        <w:rPr>
          <w:rFonts w:ascii="Times New Roman" w:hAnsi="Times New Roman" w:cs="Times New Roman"/>
          <w:sz w:val="28"/>
          <w:szCs w:val="28"/>
          <w:shd w:val="clear" w:color="auto" w:fill="FFFFFF"/>
        </w:rPr>
        <w:t xml:space="preserve"> </w:t>
      </w:r>
      <w:r w:rsidRPr="007525CD">
        <w:rPr>
          <w:rFonts w:ascii="Times New Roman" w:hAnsi="Times New Roman" w:cs="Times New Roman"/>
          <w:sz w:val="28"/>
          <w:szCs w:val="28"/>
          <w:shd w:val="clear" w:color="auto" w:fill="FFFFFF"/>
        </w:rPr>
        <w:t xml:space="preserve">періодичних профілів, що представляють собою круглу сталь зі змінним перетином на певній довжині розкату. Так, наприклад, для виготовлення осей і </w:t>
      </w:r>
      <w:r w:rsidR="00214505" w:rsidRPr="007525CD">
        <w:rPr>
          <w:rFonts w:ascii="Times New Roman" w:hAnsi="Times New Roman" w:cs="Times New Roman"/>
          <w:sz w:val="28"/>
          <w:szCs w:val="28"/>
          <w:shd w:val="clear" w:color="auto" w:fill="FFFFFF"/>
        </w:rPr>
        <w:t>на</w:t>
      </w:r>
      <w:r w:rsidRPr="007525CD">
        <w:rPr>
          <w:rFonts w:ascii="Times New Roman" w:hAnsi="Times New Roman" w:cs="Times New Roman"/>
          <w:sz w:val="28"/>
          <w:szCs w:val="28"/>
          <w:shd w:val="clear" w:color="auto" w:fill="FFFFFF"/>
        </w:rPr>
        <w:t>півосей вантажних автомобілів потрібні профілі змінного перетину (</w:t>
      </w:r>
      <w:r w:rsidR="00647D6C">
        <w:rPr>
          <w:rFonts w:ascii="Times New Roman" w:hAnsi="Times New Roman" w:cs="Times New Roman"/>
          <w:sz w:val="28"/>
          <w:szCs w:val="28"/>
          <w:shd w:val="clear" w:color="auto" w:fill="FFFFFF"/>
        </w:rPr>
        <w:t>рисунок</w:t>
      </w:r>
      <w:r w:rsidRPr="007525CD">
        <w:rPr>
          <w:rFonts w:ascii="Times New Roman" w:hAnsi="Times New Roman" w:cs="Times New Roman"/>
          <w:sz w:val="28"/>
          <w:szCs w:val="28"/>
          <w:shd w:val="clear" w:color="auto" w:fill="FFFFFF"/>
        </w:rPr>
        <w:t xml:space="preserve"> </w:t>
      </w:r>
      <w:r w:rsidR="00601DBD" w:rsidRPr="007525CD">
        <w:rPr>
          <w:rFonts w:ascii="Times New Roman" w:hAnsi="Times New Roman" w:cs="Times New Roman"/>
          <w:sz w:val="28"/>
          <w:szCs w:val="28"/>
          <w:shd w:val="clear" w:color="auto" w:fill="FFFFFF"/>
        </w:rPr>
        <w:t>7.1</w:t>
      </w:r>
      <w:r w:rsidRPr="007525CD">
        <w:rPr>
          <w:rFonts w:ascii="Times New Roman" w:hAnsi="Times New Roman" w:cs="Times New Roman"/>
          <w:sz w:val="28"/>
          <w:szCs w:val="28"/>
          <w:shd w:val="clear" w:color="auto" w:fill="FFFFFF"/>
        </w:rPr>
        <w:t xml:space="preserve">), які </w:t>
      </w:r>
      <w:r w:rsidRPr="007525CD">
        <w:rPr>
          <w:rFonts w:ascii="Times New Roman" w:hAnsi="Times New Roman" w:cs="Times New Roman"/>
          <w:sz w:val="28"/>
          <w:szCs w:val="28"/>
          <w:shd w:val="clear" w:color="auto" w:fill="FFFFFF"/>
        </w:rPr>
        <w:lastRenderedPageBreak/>
        <w:t xml:space="preserve">раніше </w:t>
      </w:r>
      <w:r w:rsidR="00062002" w:rsidRPr="007525CD">
        <w:rPr>
          <w:rFonts w:ascii="Times New Roman" w:hAnsi="Times New Roman" w:cs="Times New Roman"/>
          <w:sz w:val="28"/>
          <w:szCs w:val="28"/>
          <w:shd w:val="clear" w:color="auto" w:fill="FFFFFF"/>
        </w:rPr>
        <w:t>виготовляли</w:t>
      </w:r>
      <w:r w:rsidRPr="007525CD">
        <w:rPr>
          <w:rFonts w:ascii="Times New Roman" w:hAnsi="Times New Roman" w:cs="Times New Roman"/>
          <w:sz w:val="28"/>
          <w:szCs w:val="28"/>
          <w:shd w:val="clear" w:color="auto" w:fill="FFFFFF"/>
        </w:rPr>
        <w:t xml:space="preserve"> шляхом обточування заготовки круглого перетину на </w:t>
      </w:r>
      <w:r w:rsidR="00B42358" w:rsidRPr="007525CD">
        <w:rPr>
          <w:rFonts w:ascii="Times New Roman" w:hAnsi="Times New Roman" w:cs="Times New Roman"/>
          <w:sz w:val="28"/>
          <w:szCs w:val="28"/>
          <w:shd w:val="clear" w:color="auto" w:fill="FFFFFF"/>
        </w:rPr>
        <w:t>токарних верстатах</w:t>
      </w:r>
      <w:r w:rsidR="0062116F" w:rsidRPr="007525CD">
        <w:rPr>
          <w:rFonts w:ascii="Times New Roman" w:hAnsi="Times New Roman" w:cs="Times New Roman"/>
          <w:color w:val="000000"/>
          <w:sz w:val="28"/>
          <w:szCs w:val="28"/>
        </w:rPr>
        <w:t>.</w:t>
      </w:r>
    </w:p>
    <w:p w:rsidR="0062116F" w:rsidRPr="007525CD" w:rsidRDefault="0062116F" w:rsidP="00A84C59">
      <w:pPr>
        <w:shd w:val="clear" w:color="auto" w:fill="FFFFFF"/>
        <w:spacing w:after="0" w:line="240" w:lineRule="auto"/>
        <w:ind w:firstLine="709"/>
        <w:jc w:val="center"/>
        <w:rPr>
          <w:rFonts w:ascii="Times New Roman" w:hAnsi="Times New Roman" w:cs="Times New Roman"/>
          <w:color w:val="000000"/>
          <w:sz w:val="28"/>
          <w:szCs w:val="28"/>
        </w:rPr>
      </w:pPr>
    </w:p>
    <w:p w:rsidR="0062116F" w:rsidRPr="007525CD" w:rsidRDefault="0062116F" w:rsidP="00A84C59">
      <w:pPr>
        <w:shd w:val="clear" w:color="auto" w:fill="FFFFFF"/>
        <w:spacing w:after="0" w:line="240" w:lineRule="auto"/>
        <w:ind w:firstLine="709"/>
        <w:jc w:val="center"/>
        <w:rPr>
          <w:rFonts w:ascii="Times New Roman" w:hAnsi="Times New Roman" w:cs="Times New Roman"/>
          <w:color w:val="000000"/>
          <w:sz w:val="28"/>
          <w:szCs w:val="28"/>
        </w:rPr>
      </w:pPr>
      <w:r w:rsidRPr="007525CD">
        <w:rPr>
          <w:rFonts w:ascii="Times New Roman" w:hAnsi="Times New Roman" w:cs="Times New Roman"/>
          <w:noProof/>
          <w:color w:val="000000"/>
          <w:sz w:val="28"/>
          <w:szCs w:val="28"/>
          <w:lang w:val="ru-RU" w:eastAsia="ru-RU"/>
        </w:rPr>
        <w:drawing>
          <wp:inline distT="0" distB="0" distL="0" distR="0">
            <wp:extent cx="5584826" cy="1817132"/>
            <wp:effectExtent l="19050" t="0" r="0" b="0"/>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5584826" cy="1817132"/>
                    </a:xfrm>
                    <a:prstGeom prst="rect">
                      <a:avLst/>
                    </a:prstGeom>
                    <a:noFill/>
                    <a:ln w="9525">
                      <a:noFill/>
                      <a:miter lim="800000"/>
                      <a:headEnd/>
                      <a:tailEnd/>
                    </a:ln>
                  </pic:spPr>
                </pic:pic>
              </a:graphicData>
            </a:graphic>
          </wp:inline>
        </w:drawing>
      </w:r>
    </w:p>
    <w:p w:rsidR="0062116F" w:rsidRPr="007525CD" w:rsidRDefault="0062116F" w:rsidP="00A84C59">
      <w:pPr>
        <w:shd w:val="clear" w:color="auto" w:fill="FFFFFF"/>
        <w:spacing w:after="0" w:line="240" w:lineRule="auto"/>
        <w:ind w:firstLine="709"/>
        <w:jc w:val="center"/>
        <w:rPr>
          <w:rFonts w:ascii="Times New Roman" w:hAnsi="Times New Roman" w:cs="Times New Roman"/>
          <w:color w:val="000000"/>
          <w:sz w:val="28"/>
          <w:szCs w:val="28"/>
        </w:rPr>
      </w:pPr>
    </w:p>
    <w:p w:rsidR="00601DBD" w:rsidRPr="007525CD" w:rsidRDefault="00B42358" w:rsidP="00B756AE">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а - з дисковими валками; б - з конічними валками</w:t>
      </w:r>
      <w:r w:rsidR="00C37D41" w:rsidRPr="007525CD">
        <w:rPr>
          <w:rFonts w:ascii="Times New Roman" w:hAnsi="Times New Roman" w:cs="Times New Roman"/>
          <w:color w:val="000000"/>
          <w:sz w:val="28"/>
          <w:szCs w:val="28"/>
        </w:rPr>
        <w:t xml:space="preserve">; </w:t>
      </w:r>
    </w:p>
    <w:p w:rsidR="0062116F" w:rsidRDefault="00B42358" w:rsidP="00B756AE">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1 - заготовка; 2 - робочі валки; 3 - натяжний пристрій; D</w:t>
      </w:r>
      <w:r w:rsidRPr="007525CD">
        <w:rPr>
          <w:rFonts w:ascii="Times New Roman" w:hAnsi="Times New Roman" w:cs="Times New Roman"/>
          <w:color w:val="000000"/>
          <w:sz w:val="28"/>
          <w:szCs w:val="28"/>
          <w:vertAlign w:val="subscript"/>
        </w:rPr>
        <w:t>В</w:t>
      </w:r>
      <w:r w:rsidRPr="007525CD">
        <w:rPr>
          <w:rFonts w:ascii="Times New Roman" w:hAnsi="Times New Roman" w:cs="Times New Roman"/>
          <w:color w:val="000000"/>
          <w:sz w:val="28"/>
          <w:szCs w:val="28"/>
        </w:rPr>
        <w:t xml:space="preserve"> - діаметр валка; d</w:t>
      </w:r>
      <w:r w:rsidRPr="007525CD">
        <w:rPr>
          <w:rFonts w:ascii="Times New Roman" w:hAnsi="Times New Roman" w:cs="Times New Roman"/>
          <w:color w:val="000000"/>
          <w:sz w:val="28"/>
          <w:szCs w:val="28"/>
          <w:vertAlign w:val="subscript"/>
        </w:rPr>
        <w:t>з</w:t>
      </w:r>
      <w:r w:rsidRPr="007525CD">
        <w:rPr>
          <w:rFonts w:ascii="Times New Roman" w:hAnsi="Times New Roman" w:cs="Times New Roman"/>
          <w:color w:val="000000"/>
          <w:sz w:val="28"/>
          <w:szCs w:val="28"/>
        </w:rPr>
        <w:t xml:space="preserve"> - діаметр заготовки; d</w:t>
      </w:r>
      <w:r w:rsidRPr="007525CD">
        <w:rPr>
          <w:rFonts w:ascii="Times New Roman" w:hAnsi="Times New Roman" w:cs="Times New Roman"/>
          <w:color w:val="000000"/>
          <w:sz w:val="28"/>
          <w:szCs w:val="28"/>
          <w:vertAlign w:val="subscript"/>
        </w:rPr>
        <w:t>п</w:t>
      </w:r>
      <w:r w:rsidRPr="007525CD">
        <w:rPr>
          <w:rFonts w:ascii="Times New Roman" w:hAnsi="Times New Roman" w:cs="Times New Roman"/>
          <w:color w:val="000000"/>
          <w:sz w:val="28"/>
          <w:szCs w:val="28"/>
        </w:rPr>
        <w:t xml:space="preserve"> - діаметр профілю; Р</w:t>
      </w:r>
      <w:r w:rsidRPr="007525CD">
        <w:rPr>
          <w:rFonts w:ascii="Times New Roman" w:hAnsi="Times New Roman" w:cs="Times New Roman"/>
          <w:color w:val="000000"/>
          <w:sz w:val="28"/>
          <w:szCs w:val="28"/>
          <w:vertAlign w:val="subscript"/>
        </w:rPr>
        <w:t>о</w:t>
      </w:r>
      <w:r w:rsidRPr="007525CD">
        <w:rPr>
          <w:rFonts w:ascii="Times New Roman" w:hAnsi="Times New Roman" w:cs="Times New Roman"/>
          <w:color w:val="000000"/>
          <w:sz w:val="28"/>
          <w:szCs w:val="28"/>
        </w:rPr>
        <w:t xml:space="preserve"> - осьове зусилля; α - кут профілю валків; β - кут нахилу осей валків; φ - кут розвороту осей валків; v</w:t>
      </w:r>
      <w:r w:rsidRPr="007525CD">
        <w:rPr>
          <w:rFonts w:ascii="Times New Roman" w:hAnsi="Times New Roman" w:cs="Times New Roman"/>
          <w:color w:val="000000"/>
          <w:sz w:val="28"/>
          <w:szCs w:val="28"/>
          <w:vertAlign w:val="subscript"/>
        </w:rPr>
        <w:t>в</w:t>
      </w:r>
      <w:r w:rsidRPr="007525CD">
        <w:rPr>
          <w:rFonts w:ascii="Times New Roman" w:hAnsi="Times New Roman" w:cs="Times New Roman"/>
          <w:color w:val="000000"/>
          <w:sz w:val="28"/>
          <w:szCs w:val="28"/>
        </w:rPr>
        <w:t xml:space="preserve"> - швидкість обертання валків; v</w:t>
      </w:r>
      <w:r w:rsidRPr="007525CD">
        <w:rPr>
          <w:rFonts w:ascii="Times New Roman" w:hAnsi="Times New Roman" w:cs="Times New Roman"/>
          <w:color w:val="000000"/>
          <w:sz w:val="28"/>
          <w:szCs w:val="28"/>
          <w:vertAlign w:val="subscript"/>
        </w:rPr>
        <w:t>з</w:t>
      </w:r>
      <w:r w:rsidRPr="007525CD">
        <w:rPr>
          <w:rFonts w:ascii="Times New Roman" w:hAnsi="Times New Roman" w:cs="Times New Roman"/>
          <w:color w:val="000000"/>
          <w:sz w:val="28"/>
          <w:szCs w:val="28"/>
        </w:rPr>
        <w:t xml:space="preserve"> - швидкість обертання за</w:t>
      </w:r>
      <w:r w:rsidR="00B756AE">
        <w:rPr>
          <w:rFonts w:ascii="Times New Roman" w:hAnsi="Times New Roman" w:cs="Times New Roman"/>
          <w:color w:val="000000"/>
          <w:sz w:val="28"/>
          <w:szCs w:val="28"/>
        </w:rPr>
        <w:t>готовки; v - швидкість прокатки</w:t>
      </w:r>
    </w:p>
    <w:p w:rsidR="00B756AE" w:rsidRPr="007525CD" w:rsidRDefault="00B756AE" w:rsidP="00B756AE">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Рисунок</w:t>
      </w:r>
      <w:r w:rsidRPr="007525CD">
        <w:rPr>
          <w:rFonts w:ascii="Times New Roman" w:hAnsi="Times New Roman" w:cs="Times New Roman"/>
          <w:color w:val="000000"/>
          <w:sz w:val="28"/>
          <w:szCs w:val="28"/>
        </w:rPr>
        <w:t xml:space="preserve"> 7.1</w:t>
      </w:r>
      <w:r>
        <w:rPr>
          <w:rFonts w:ascii="Times New Roman" w:hAnsi="Times New Roman" w:cs="Times New Roman"/>
          <w:color w:val="000000"/>
          <w:sz w:val="28"/>
          <w:szCs w:val="28"/>
        </w:rPr>
        <w:t xml:space="preserve"> -</w:t>
      </w:r>
      <w:r w:rsidRPr="007525CD">
        <w:rPr>
          <w:rFonts w:ascii="Times New Roman" w:hAnsi="Times New Roman" w:cs="Times New Roman"/>
          <w:color w:val="000000"/>
          <w:sz w:val="28"/>
          <w:szCs w:val="28"/>
        </w:rPr>
        <w:t xml:space="preserve"> Схеми поперечно-гвинтової прокатки круглих періодичних профілів</w:t>
      </w:r>
    </w:p>
    <w:p w:rsidR="0062116F" w:rsidRPr="007525CD" w:rsidRDefault="0062116F" w:rsidP="00A84C59">
      <w:pPr>
        <w:shd w:val="clear" w:color="auto" w:fill="FFFFFF"/>
        <w:spacing w:after="0" w:line="240" w:lineRule="auto"/>
        <w:ind w:firstLine="709"/>
        <w:rPr>
          <w:rFonts w:ascii="Times New Roman" w:hAnsi="Times New Roman" w:cs="Times New Roman"/>
          <w:color w:val="000000"/>
          <w:sz w:val="28"/>
          <w:szCs w:val="28"/>
        </w:rPr>
      </w:pPr>
    </w:p>
    <w:p w:rsidR="0062116F" w:rsidRPr="007525CD" w:rsidRDefault="00B42358"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При цьому (тобто при обточуванні на токарських верстатах) був високий видатковий коефіцієнт металу, багато металу йшло в стружку. Крім того, вартість виготовлення осі або півосі автомобіля була набагато більше, ніж у випадку, якщо для остаточної обробки задається заготовка змінного перетину. У наш час такі профілі, як правило, одержують способом гарячої прокатки на спеціальних станах або на звичайних прокатних станах, але з певним калібруванням прокатних валків. До профілів періодичних перетинів належать ступінчасті й конічні вали й осі, півосі для автомобілів, торсіонні вали, шпинделі текстильних веретен</w:t>
      </w:r>
      <w:r w:rsidR="00511953" w:rsidRPr="007525CD">
        <w:rPr>
          <w:rFonts w:ascii="Times New Roman" w:hAnsi="Times New Roman" w:cs="Times New Roman"/>
          <w:color w:val="000000"/>
          <w:sz w:val="28"/>
          <w:szCs w:val="28"/>
        </w:rPr>
        <w:t>,</w:t>
      </w:r>
      <w:r w:rsidRPr="007525CD">
        <w:rPr>
          <w:rFonts w:ascii="Times New Roman" w:hAnsi="Times New Roman" w:cs="Times New Roman"/>
          <w:color w:val="000000"/>
          <w:sz w:val="28"/>
          <w:szCs w:val="28"/>
        </w:rPr>
        <w:t xml:space="preserve"> </w:t>
      </w:r>
      <w:r w:rsidR="00511953" w:rsidRPr="007525CD">
        <w:rPr>
          <w:rFonts w:ascii="Times New Roman" w:hAnsi="Times New Roman" w:cs="Times New Roman"/>
          <w:color w:val="000000"/>
          <w:sz w:val="28"/>
          <w:szCs w:val="28"/>
        </w:rPr>
        <w:t>тощо</w:t>
      </w:r>
      <w:r w:rsidRPr="007525CD">
        <w:rPr>
          <w:rFonts w:ascii="Times New Roman" w:hAnsi="Times New Roman" w:cs="Times New Roman"/>
          <w:color w:val="000000"/>
          <w:sz w:val="28"/>
          <w:szCs w:val="28"/>
        </w:rPr>
        <w:t xml:space="preserve">. Якщо ці профілі робити різанням, то витрата металу в стружку може досягати </w:t>
      </w:r>
      <w:r w:rsidR="0062116F" w:rsidRPr="007525CD">
        <w:rPr>
          <w:rFonts w:ascii="Times New Roman" w:hAnsi="Times New Roman" w:cs="Times New Roman"/>
          <w:color w:val="000000"/>
          <w:sz w:val="28"/>
          <w:szCs w:val="28"/>
        </w:rPr>
        <w:t>25%.</w:t>
      </w:r>
    </w:p>
    <w:p w:rsidR="0062116F" w:rsidRPr="007525CD" w:rsidRDefault="00DF3FF3"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У наш час </w:t>
      </w:r>
      <w:r w:rsidR="00511953" w:rsidRPr="007525CD">
        <w:rPr>
          <w:rFonts w:ascii="Times New Roman" w:hAnsi="Times New Roman" w:cs="Times New Roman"/>
          <w:color w:val="000000"/>
          <w:sz w:val="28"/>
          <w:szCs w:val="28"/>
        </w:rPr>
        <w:t>застосовуються</w:t>
      </w:r>
      <w:r w:rsidRPr="007525CD">
        <w:rPr>
          <w:rFonts w:ascii="Times New Roman" w:hAnsi="Times New Roman" w:cs="Times New Roman"/>
          <w:color w:val="000000"/>
          <w:sz w:val="28"/>
          <w:szCs w:val="28"/>
        </w:rPr>
        <w:t xml:space="preserve"> кілька станів поперечно-гвинтової прокатки</w:t>
      </w:r>
      <w:r w:rsidR="00511953" w:rsidRPr="007525CD">
        <w:rPr>
          <w:rFonts w:ascii="Times New Roman" w:hAnsi="Times New Roman" w:cs="Times New Roman"/>
          <w:color w:val="000000"/>
          <w:sz w:val="28"/>
          <w:szCs w:val="28"/>
        </w:rPr>
        <w:t>.</w:t>
      </w:r>
      <w:r w:rsidRPr="007525CD">
        <w:rPr>
          <w:rFonts w:ascii="Times New Roman" w:hAnsi="Times New Roman" w:cs="Times New Roman"/>
          <w:color w:val="000000"/>
          <w:sz w:val="28"/>
          <w:szCs w:val="28"/>
        </w:rPr>
        <w:t xml:space="preserve"> Розглянуті типи станів класифікуються головним чином по найбільшому діаметру заготовки, що прокатується. Прийнята наступна градація станів: 10, 20, 50, 70, 80, 100, 120, 220 мм. Швидкість прокатки на цих станах</w:t>
      </w:r>
      <w:r w:rsidR="00511953" w:rsidRPr="007525CD">
        <w:rPr>
          <w:rFonts w:ascii="Times New Roman" w:hAnsi="Times New Roman" w:cs="Times New Roman"/>
          <w:color w:val="000000"/>
          <w:sz w:val="28"/>
          <w:szCs w:val="28"/>
        </w:rPr>
        <w:t xml:space="preserve"> </w:t>
      </w:r>
      <w:r w:rsidRPr="007525CD">
        <w:rPr>
          <w:rFonts w:ascii="Times New Roman" w:hAnsi="Times New Roman" w:cs="Times New Roman"/>
          <w:color w:val="000000"/>
          <w:sz w:val="28"/>
          <w:szCs w:val="28"/>
        </w:rPr>
        <w:t>2 - 6 м/хв, натяг 1 - 60 тс. У зв'язку із широким діапазоном розмірів діаметрів вихідної заготовки відповідно виходить і різна продуктивність станів - від 0,02 до 33 т/г</w:t>
      </w:r>
      <w:r w:rsidR="0062116F" w:rsidRPr="007525CD">
        <w:rPr>
          <w:rFonts w:ascii="Times New Roman" w:hAnsi="Times New Roman" w:cs="Times New Roman"/>
          <w:color w:val="000000"/>
          <w:sz w:val="28"/>
          <w:szCs w:val="28"/>
        </w:rPr>
        <w:t>.</w:t>
      </w:r>
    </w:p>
    <w:p w:rsidR="0062116F" w:rsidRPr="007525CD" w:rsidRDefault="00DF3FF3"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На металургійному заводі ім. Дзержинського встановлений стан, призначений для одержання періодичних профілів з будь-яким змінним перетином по довжині готового розкату</w:t>
      </w:r>
      <w:r w:rsidR="0062116F" w:rsidRPr="007525CD">
        <w:rPr>
          <w:rFonts w:ascii="Times New Roman" w:hAnsi="Times New Roman" w:cs="Times New Roman"/>
          <w:color w:val="000000"/>
          <w:sz w:val="28"/>
          <w:szCs w:val="28"/>
        </w:rPr>
        <w:t xml:space="preserve"> (</w:t>
      </w:r>
      <w:r w:rsidR="00647D6C">
        <w:rPr>
          <w:rFonts w:ascii="Times New Roman" w:hAnsi="Times New Roman" w:cs="Times New Roman"/>
          <w:color w:val="000000"/>
          <w:sz w:val="28"/>
          <w:szCs w:val="28"/>
        </w:rPr>
        <w:t>рисунок</w:t>
      </w:r>
      <w:r w:rsidR="0062116F" w:rsidRPr="007525CD">
        <w:rPr>
          <w:rFonts w:ascii="Times New Roman" w:hAnsi="Times New Roman" w:cs="Times New Roman"/>
          <w:color w:val="000000"/>
          <w:sz w:val="28"/>
          <w:szCs w:val="28"/>
        </w:rPr>
        <w:t xml:space="preserve"> </w:t>
      </w:r>
      <w:r w:rsidR="00DA0C86" w:rsidRPr="007525CD">
        <w:rPr>
          <w:rFonts w:ascii="Times New Roman" w:hAnsi="Times New Roman" w:cs="Times New Roman"/>
          <w:color w:val="000000"/>
          <w:sz w:val="28"/>
          <w:szCs w:val="28"/>
        </w:rPr>
        <w:t>7.2</w:t>
      </w:r>
      <w:r w:rsidR="0062116F" w:rsidRPr="007525CD">
        <w:rPr>
          <w:rFonts w:ascii="Times New Roman" w:hAnsi="Times New Roman" w:cs="Times New Roman"/>
          <w:color w:val="000000"/>
          <w:sz w:val="28"/>
          <w:szCs w:val="28"/>
        </w:rPr>
        <w:t>).</w:t>
      </w: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rPr>
      </w:pPr>
    </w:p>
    <w:p w:rsidR="0062116F" w:rsidRPr="007525CD" w:rsidRDefault="0062116F" w:rsidP="00A84C59">
      <w:pPr>
        <w:shd w:val="clear" w:color="auto" w:fill="FFFFFF"/>
        <w:spacing w:after="0" w:line="240" w:lineRule="auto"/>
        <w:ind w:firstLine="709"/>
        <w:jc w:val="center"/>
        <w:rPr>
          <w:rFonts w:ascii="Times New Roman" w:hAnsi="Times New Roman" w:cs="Times New Roman"/>
          <w:color w:val="000000"/>
          <w:sz w:val="28"/>
          <w:szCs w:val="28"/>
        </w:rPr>
      </w:pPr>
      <w:r w:rsidRPr="007525CD">
        <w:rPr>
          <w:rFonts w:ascii="Times New Roman" w:hAnsi="Times New Roman" w:cs="Times New Roman"/>
          <w:noProof/>
          <w:color w:val="000000"/>
          <w:sz w:val="28"/>
          <w:szCs w:val="28"/>
          <w:lang w:val="ru-RU" w:eastAsia="ru-RU"/>
        </w:rPr>
        <w:lastRenderedPageBreak/>
        <w:drawing>
          <wp:inline distT="0" distB="0" distL="0" distR="0">
            <wp:extent cx="5553075" cy="3390900"/>
            <wp:effectExtent l="19050" t="0" r="9525"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5553075" cy="3390900"/>
                    </a:xfrm>
                    <a:prstGeom prst="rect">
                      <a:avLst/>
                    </a:prstGeom>
                    <a:noFill/>
                    <a:ln w="9525">
                      <a:noFill/>
                      <a:miter lim="800000"/>
                      <a:headEnd/>
                      <a:tailEnd/>
                    </a:ln>
                  </pic:spPr>
                </pic:pic>
              </a:graphicData>
            </a:graphic>
          </wp:inline>
        </w:drawing>
      </w:r>
    </w:p>
    <w:p w:rsidR="0062116F" w:rsidRPr="007525CD" w:rsidRDefault="0062116F" w:rsidP="00A84C59">
      <w:pPr>
        <w:shd w:val="clear" w:color="auto" w:fill="FFFFFF"/>
        <w:spacing w:after="0" w:line="240" w:lineRule="auto"/>
        <w:ind w:firstLine="709"/>
        <w:jc w:val="center"/>
        <w:rPr>
          <w:rFonts w:ascii="Times New Roman" w:hAnsi="Times New Roman" w:cs="Times New Roman"/>
          <w:color w:val="000000"/>
          <w:sz w:val="28"/>
          <w:szCs w:val="28"/>
        </w:rPr>
      </w:pPr>
    </w:p>
    <w:p w:rsidR="0062116F" w:rsidRDefault="00DF3FF3" w:rsidP="002A3B3C">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1 - пневматичний штовхач; 2 - прийомний жолоб; 3 - заготовка; 4 - проходка; 5 - прокатний валок; 6 - гідравлічний циліндр натискного механізму; 7 - затискний патрон; 8 - копіювальна лінійка; 9 - привід валків</w:t>
      </w:r>
    </w:p>
    <w:p w:rsidR="002A3B3C" w:rsidRPr="007525CD" w:rsidRDefault="002A3B3C" w:rsidP="002A3B3C">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Рисунок</w:t>
      </w:r>
      <w:r w:rsidRPr="007525CD">
        <w:rPr>
          <w:rFonts w:ascii="Times New Roman" w:hAnsi="Times New Roman" w:cs="Times New Roman"/>
          <w:color w:val="000000"/>
          <w:sz w:val="28"/>
          <w:szCs w:val="28"/>
        </w:rPr>
        <w:t xml:space="preserve"> 7.2 </w:t>
      </w:r>
      <w:r>
        <w:rPr>
          <w:rFonts w:ascii="Times New Roman" w:hAnsi="Times New Roman" w:cs="Times New Roman"/>
          <w:color w:val="000000"/>
          <w:sz w:val="28"/>
          <w:szCs w:val="28"/>
        </w:rPr>
        <w:t xml:space="preserve">- </w:t>
      </w:r>
      <w:r w:rsidRPr="007525CD">
        <w:rPr>
          <w:rFonts w:ascii="Times New Roman" w:hAnsi="Times New Roman" w:cs="Times New Roman"/>
          <w:color w:val="000000"/>
          <w:sz w:val="28"/>
          <w:szCs w:val="28"/>
        </w:rPr>
        <w:t>Тривалковий стан 100 гарячої прокатки круглих періодичних профілів (конструкція ВНДІметмаш</w:t>
      </w:r>
      <w:r>
        <w:rPr>
          <w:rFonts w:ascii="Times New Roman" w:hAnsi="Times New Roman" w:cs="Times New Roman"/>
          <w:color w:val="000000"/>
          <w:sz w:val="28"/>
          <w:szCs w:val="28"/>
        </w:rPr>
        <w:t>)</w:t>
      </w: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rPr>
      </w:pPr>
    </w:p>
    <w:p w:rsidR="00DF3FF3" w:rsidRPr="007525CD" w:rsidRDefault="00DF3FF3"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Технологічний процес прокатки профілів на цьому стані порівняно простий. У якості вихідної заготовки застосовується кругла сталь з певним </w:t>
      </w:r>
      <w:r w:rsidR="00565632" w:rsidRPr="007525CD">
        <w:rPr>
          <w:rFonts w:ascii="Times New Roman" w:hAnsi="Times New Roman" w:cs="Times New Roman"/>
          <w:color w:val="000000"/>
          <w:sz w:val="28"/>
          <w:szCs w:val="28"/>
        </w:rPr>
        <w:t>діаметром. Довжина заготовки</w:t>
      </w:r>
      <w:r w:rsidRPr="007525CD">
        <w:rPr>
          <w:rFonts w:ascii="Times New Roman" w:hAnsi="Times New Roman" w:cs="Times New Roman"/>
          <w:color w:val="000000"/>
          <w:sz w:val="28"/>
          <w:szCs w:val="28"/>
        </w:rPr>
        <w:t xml:space="preserve">, як і її діаметр, визначаються виходячи з розмірів кінцевого профілю </w:t>
      </w:r>
      <w:r w:rsidR="0025089C" w:rsidRPr="007525CD">
        <w:rPr>
          <w:rFonts w:ascii="Times New Roman" w:hAnsi="Times New Roman" w:cs="Times New Roman"/>
          <w:color w:val="000000"/>
          <w:sz w:val="28"/>
          <w:szCs w:val="28"/>
        </w:rPr>
        <w:t>і</w:t>
      </w:r>
      <w:r w:rsidRPr="007525CD">
        <w:rPr>
          <w:rFonts w:ascii="Times New Roman" w:hAnsi="Times New Roman" w:cs="Times New Roman"/>
          <w:color w:val="000000"/>
          <w:sz w:val="28"/>
          <w:szCs w:val="28"/>
        </w:rPr>
        <w:t xml:space="preserve"> загальної витяжки. Попередньо нагріта в печі заготовка надходить на стан, де й здійснюється її прокатка.</w:t>
      </w:r>
    </w:p>
    <w:p w:rsidR="00DF3FF3" w:rsidRPr="007525CD" w:rsidRDefault="00DF3FF3"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Прокатний стан являє собою установку типу токарського верстата, на напря</w:t>
      </w:r>
      <w:r w:rsidR="00565632" w:rsidRPr="007525CD">
        <w:rPr>
          <w:rFonts w:ascii="Times New Roman" w:hAnsi="Times New Roman" w:cs="Times New Roman"/>
          <w:color w:val="000000"/>
          <w:sz w:val="28"/>
          <w:szCs w:val="28"/>
        </w:rPr>
        <w:t>вляючих</w:t>
      </w:r>
      <w:r w:rsidRPr="007525CD">
        <w:rPr>
          <w:rFonts w:ascii="Times New Roman" w:hAnsi="Times New Roman" w:cs="Times New Roman"/>
          <w:color w:val="000000"/>
          <w:sz w:val="28"/>
          <w:szCs w:val="28"/>
        </w:rPr>
        <w:t xml:space="preserve"> станин</w:t>
      </w:r>
      <w:r w:rsidR="00565632" w:rsidRPr="007525CD">
        <w:rPr>
          <w:rFonts w:ascii="Times New Roman" w:hAnsi="Times New Roman" w:cs="Times New Roman"/>
          <w:color w:val="000000"/>
          <w:sz w:val="28"/>
          <w:szCs w:val="28"/>
        </w:rPr>
        <w:t>ах</w:t>
      </w:r>
      <w:r w:rsidRPr="007525CD">
        <w:rPr>
          <w:rFonts w:ascii="Times New Roman" w:hAnsi="Times New Roman" w:cs="Times New Roman"/>
          <w:color w:val="000000"/>
          <w:sz w:val="28"/>
          <w:szCs w:val="28"/>
        </w:rPr>
        <w:t xml:space="preserve"> якої переміщ</w:t>
      </w:r>
      <w:r w:rsidR="00565632" w:rsidRPr="007525CD">
        <w:rPr>
          <w:rFonts w:ascii="Times New Roman" w:hAnsi="Times New Roman" w:cs="Times New Roman"/>
          <w:color w:val="000000"/>
          <w:sz w:val="28"/>
          <w:szCs w:val="28"/>
        </w:rPr>
        <w:t>у</w:t>
      </w:r>
      <w:r w:rsidRPr="007525CD">
        <w:rPr>
          <w:rFonts w:ascii="Times New Roman" w:hAnsi="Times New Roman" w:cs="Times New Roman"/>
          <w:color w:val="000000"/>
          <w:sz w:val="28"/>
          <w:szCs w:val="28"/>
        </w:rPr>
        <w:t>ється тягнучий візок із захватом</w:t>
      </w:r>
      <w:r w:rsidR="00565632" w:rsidRPr="007525CD">
        <w:rPr>
          <w:rFonts w:ascii="Times New Roman" w:hAnsi="Times New Roman" w:cs="Times New Roman"/>
          <w:color w:val="000000"/>
          <w:sz w:val="28"/>
          <w:szCs w:val="28"/>
        </w:rPr>
        <w:t xml:space="preserve"> </w:t>
      </w:r>
      <w:r w:rsidRPr="007525CD">
        <w:rPr>
          <w:rFonts w:ascii="Times New Roman" w:hAnsi="Times New Roman" w:cs="Times New Roman"/>
          <w:color w:val="000000"/>
          <w:sz w:val="28"/>
          <w:szCs w:val="28"/>
        </w:rPr>
        <w:t>для заготовки. Приводні прокатні валки змонтовані так, що можуть змінювати своє положення, утворюючи просвіт певних розмірів; число валків - три.</w:t>
      </w:r>
    </w:p>
    <w:p w:rsidR="0062116F" w:rsidRPr="007525CD" w:rsidRDefault="00DF3FF3"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Таким чином, у міру зміни просвіту, що утворюється між валками </w:t>
      </w:r>
      <w:r w:rsidR="00421AC4" w:rsidRPr="007525CD">
        <w:rPr>
          <w:rFonts w:ascii="Times New Roman" w:hAnsi="Times New Roman" w:cs="Times New Roman"/>
          <w:color w:val="000000"/>
          <w:sz w:val="28"/>
          <w:szCs w:val="28"/>
        </w:rPr>
        <w:t>і</w:t>
      </w:r>
      <w:r w:rsidRPr="007525CD">
        <w:rPr>
          <w:rFonts w:ascii="Times New Roman" w:hAnsi="Times New Roman" w:cs="Times New Roman"/>
          <w:color w:val="000000"/>
          <w:sz w:val="28"/>
          <w:szCs w:val="28"/>
        </w:rPr>
        <w:t xml:space="preserve"> заготовк</w:t>
      </w:r>
      <w:r w:rsidR="00421AC4" w:rsidRPr="007525CD">
        <w:rPr>
          <w:rFonts w:ascii="Times New Roman" w:hAnsi="Times New Roman" w:cs="Times New Roman"/>
          <w:color w:val="000000"/>
          <w:sz w:val="28"/>
          <w:szCs w:val="28"/>
        </w:rPr>
        <w:t>ою, що протягується,</w:t>
      </w:r>
      <w:r w:rsidRPr="007525CD">
        <w:rPr>
          <w:rFonts w:ascii="Times New Roman" w:hAnsi="Times New Roman" w:cs="Times New Roman"/>
          <w:color w:val="000000"/>
          <w:sz w:val="28"/>
          <w:szCs w:val="28"/>
        </w:rPr>
        <w:t xml:space="preserve"> виходить готовий профіль змінного перетину. Далі розкат</w:t>
      </w:r>
      <w:r w:rsidR="00565632" w:rsidRPr="007525CD">
        <w:rPr>
          <w:rFonts w:ascii="Times New Roman" w:hAnsi="Times New Roman" w:cs="Times New Roman"/>
          <w:color w:val="000000"/>
          <w:sz w:val="28"/>
          <w:szCs w:val="28"/>
        </w:rPr>
        <w:t xml:space="preserve"> може розрізатися на м</w:t>
      </w:r>
      <w:r w:rsidR="00C37D41" w:rsidRPr="007525CD">
        <w:rPr>
          <w:rFonts w:ascii="Times New Roman" w:hAnsi="Times New Roman" w:cs="Times New Roman"/>
          <w:color w:val="000000"/>
          <w:sz w:val="28"/>
          <w:szCs w:val="28"/>
        </w:rPr>
        <w:t>і</w:t>
      </w:r>
      <w:r w:rsidR="00565632" w:rsidRPr="007525CD">
        <w:rPr>
          <w:rFonts w:ascii="Times New Roman" w:hAnsi="Times New Roman" w:cs="Times New Roman"/>
          <w:color w:val="000000"/>
          <w:sz w:val="28"/>
          <w:szCs w:val="28"/>
        </w:rPr>
        <w:t>рні довжини, згідно до розкрою, і оброб</w:t>
      </w:r>
      <w:r w:rsidR="00421AC4" w:rsidRPr="007525CD">
        <w:rPr>
          <w:rFonts w:ascii="Times New Roman" w:hAnsi="Times New Roman" w:cs="Times New Roman"/>
          <w:color w:val="000000"/>
          <w:sz w:val="28"/>
          <w:szCs w:val="28"/>
        </w:rPr>
        <w:t>лятися</w:t>
      </w:r>
      <w:r w:rsidR="00565632" w:rsidRPr="007525CD">
        <w:rPr>
          <w:rFonts w:ascii="Times New Roman" w:hAnsi="Times New Roman" w:cs="Times New Roman"/>
          <w:color w:val="000000"/>
          <w:sz w:val="28"/>
          <w:szCs w:val="28"/>
        </w:rPr>
        <w:t xml:space="preserve"> на </w:t>
      </w:r>
      <w:r w:rsidR="00C37D41" w:rsidRPr="007525CD">
        <w:rPr>
          <w:rFonts w:ascii="Times New Roman" w:hAnsi="Times New Roman" w:cs="Times New Roman"/>
          <w:color w:val="000000"/>
          <w:sz w:val="28"/>
          <w:szCs w:val="28"/>
        </w:rPr>
        <w:t>н</w:t>
      </w:r>
      <w:r w:rsidR="00565632" w:rsidRPr="007525CD">
        <w:rPr>
          <w:rFonts w:ascii="Times New Roman" w:hAnsi="Times New Roman" w:cs="Times New Roman"/>
          <w:color w:val="000000"/>
          <w:sz w:val="28"/>
          <w:szCs w:val="28"/>
        </w:rPr>
        <w:t>аступних технологічних лініях.</w:t>
      </w:r>
    </w:p>
    <w:p w:rsidR="00565632" w:rsidRPr="007525CD" w:rsidRDefault="00565632"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Слід зазначити, що одержання профілів змінного перетину по даній технологічній схемі не є складним процесом. Великою перевагою є незалежність процесу прокатки й розмірів заготовки від кінцевого профілю; переходи з одного</w:t>
      </w:r>
      <w:r w:rsidR="00CD525A" w:rsidRPr="007525CD">
        <w:rPr>
          <w:rFonts w:ascii="Times New Roman" w:hAnsi="Times New Roman" w:cs="Times New Roman"/>
          <w:color w:val="000000"/>
          <w:sz w:val="28"/>
          <w:szCs w:val="28"/>
        </w:rPr>
        <w:t xml:space="preserve"> </w:t>
      </w:r>
      <w:r w:rsidRPr="007525CD">
        <w:rPr>
          <w:rFonts w:ascii="Times New Roman" w:hAnsi="Times New Roman" w:cs="Times New Roman"/>
          <w:color w:val="000000"/>
          <w:sz w:val="28"/>
          <w:szCs w:val="28"/>
        </w:rPr>
        <w:t>проф</w:t>
      </w:r>
      <w:r w:rsidR="00CD525A" w:rsidRPr="007525CD">
        <w:rPr>
          <w:rFonts w:ascii="Times New Roman" w:hAnsi="Times New Roman" w:cs="Times New Roman"/>
          <w:color w:val="000000"/>
          <w:sz w:val="28"/>
          <w:szCs w:val="28"/>
        </w:rPr>
        <w:t>іл</w:t>
      </w:r>
      <w:r w:rsidRPr="007525CD">
        <w:rPr>
          <w:rFonts w:ascii="Times New Roman" w:hAnsi="Times New Roman" w:cs="Times New Roman"/>
          <w:color w:val="000000"/>
          <w:sz w:val="28"/>
          <w:szCs w:val="28"/>
        </w:rPr>
        <w:t>ер</w:t>
      </w:r>
      <w:r w:rsidR="00CD525A" w:rsidRPr="007525CD">
        <w:rPr>
          <w:rFonts w:ascii="Times New Roman" w:hAnsi="Times New Roman" w:cs="Times New Roman"/>
          <w:color w:val="000000"/>
          <w:sz w:val="28"/>
          <w:szCs w:val="28"/>
        </w:rPr>
        <w:t>о</w:t>
      </w:r>
      <w:r w:rsidRPr="007525CD">
        <w:rPr>
          <w:rFonts w:ascii="Times New Roman" w:hAnsi="Times New Roman" w:cs="Times New Roman"/>
          <w:color w:val="000000"/>
          <w:sz w:val="28"/>
          <w:szCs w:val="28"/>
        </w:rPr>
        <w:t>зм</w:t>
      </w:r>
      <w:r w:rsidR="00CD525A" w:rsidRPr="007525CD">
        <w:rPr>
          <w:rFonts w:ascii="Times New Roman" w:hAnsi="Times New Roman" w:cs="Times New Roman"/>
          <w:color w:val="000000"/>
          <w:sz w:val="28"/>
          <w:szCs w:val="28"/>
        </w:rPr>
        <w:t>і</w:t>
      </w:r>
      <w:r w:rsidRPr="007525CD">
        <w:rPr>
          <w:rFonts w:ascii="Times New Roman" w:hAnsi="Times New Roman" w:cs="Times New Roman"/>
          <w:color w:val="000000"/>
          <w:sz w:val="28"/>
          <w:szCs w:val="28"/>
        </w:rPr>
        <w:t>р</w:t>
      </w:r>
      <w:r w:rsidR="00CD525A" w:rsidRPr="007525CD">
        <w:rPr>
          <w:rFonts w:ascii="Times New Roman" w:hAnsi="Times New Roman" w:cs="Times New Roman"/>
          <w:color w:val="000000"/>
          <w:sz w:val="28"/>
          <w:szCs w:val="28"/>
        </w:rPr>
        <w:t>у</w:t>
      </w:r>
      <w:r w:rsidRPr="007525CD">
        <w:rPr>
          <w:rFonts w:ascii="Times New Roman" w:hAnsi="Times New Roman" w:cs="Times New Roman"/>
          <w:color w:val="000000"/>
          <w:sz w:val="28"/>
          <w:szCs w:val="28"/>
        </w:rPr>
        <w:t xml:space="preserve"> на інш</w:t>
      </w:r>
      <w:r w:rsidR="00421AC4" w:rsidRPr="007525CD">
        <w:rPr>
          <w:rFonts w:ascii="Times New Roman" w:hAnsi="Times New Roman" w:cs="Times New Roman"/>
          <w:color w:val="000000"/>
          <w:sz w:val="28"/>
          <w:szCs w:val="28"/>
        </w:rPr>
        <w:t>и</w:t>
      </w:r>
      <w:r w:rsidRPr="007525CD">
        <w:rPr>
          <w:rFonts w:ascii="Times New Roman" w:hAnsi="Times New Roman" w:cs="Times New Roman"/>
          <w:color w:val="000000"/>
          <w:sz w:val="28"/>
          <w:szCs w:val="28"/>
        </w:rPr>
        <w:t>й не вимагають зупинок стану для перевалок або зміни калібру. Сам процес прокатки на стані може бути безперервним у часі, якщо стан забезпечується необхідною заготовкою.</w:t>
      </w:r>
    </w:p>
    <w:p w:rsidR="0062116F" w:rsidRPr="007525CD" w:rsidRDefault="00565632"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Новим технічним р</w:t>
      </w:r>
      <w:r w:rsidR="00CD525A" w:rsidRPr="007525CD">
        <w:rPr>
          <w:rFonts w:ascii="Times New Roman" w:hAnsi="Times New Roman" w:cs="Times New Roman"/>
          <w:color w:val="000000"/>
          <w:sz w:val="28"/>
          <w:szCs w:val="28"/>
        </w:rPr>
        <w:t>ішенням</w:t>
      </w:r>
      <w:r w:rsidRPr="007525CD">
        <w:rPr>
          <w:rFonts w:ascii="Times New Roman" w:hAnsi="Times New Roman" w:cs="Times New Roman"/>
          <w:color w:val="000000"/>
          <w:sz w:val="28"/>
          <w:szCs w:val="28"/>
        </w:rPr>
        <w:t xml:space="preserve"> є прокатка періодичних профілів складних перетинів у </w:t>
      </w:r>
      <w:r w:rsidR="00420220" w:rsidRPr="007525CD">
        <w:rPr>
          <w:rFonts w:ascii="Times New Roman" w:hAnsi="Times New Roman" w:cs="Times New Roman"/>
          <w:color w:val="000000"/>
          <w:sz w:val="28"/>
          <w:szCs w:val="28"/>
        </w:rPr>
        <w:t>дво</w:t>
      </w:r>
      <w:r w:rsidRPr="007525CD">
        <w:rPr>
          <w:rFonts w:ascii="Times New Roman" w:hAnsi="Times New Roman" w:cs="Times New Roman"/>
          <w:color w:val="000000"/>
          <w:sz w:val="28"/>
          <w:szCs w:val="28"/>
        </w:rPr>
        <w:t>валков</w:t>
      </w:r>
      <w:r w:rsidR="00CD525A" w:rsidRPr="007525CD">
        <w:rPr>
          <w:rFonts w:ascii="Times New Roman" w:hAnsi="Times New Roman" w:cs="Times New Roman"/>
          <w:color w:val="000000"/>
          <w:sz w:val="28"/>
          <w:szCs w:val="28"/>
        </w:rPr>
        <w:t>і</w:t>
      </w:r>
      <w:r w:rsidRPr="007525CD">
        <w:rPr>
          <w:rFonts w:ascii="Times New Roman" w:hAnsi="Times New Roman" w:cs="Times New Roman"/>
          <w:color w:val="000000"/>
          <w:sz w:val="28"/>
          <w:szCs w:val="28"/>
        </w:rPr>
        <w:t xml:space="preserve">й або </w:t>
      </w:r>
      <w:r w:rsidR="00CD525A" w:rsidRPr="007525CD">
        <w:rPr>
          <w:rFonts w:ascii="Times New Roman" w:hAnsi="Times New Roman" w:cs="Times New Roman"/>
          <w:color w:val="000000"/>
          <w:sz w:val="28"/>
          <w:szCs w:val="28"/>
        </w:rPr>
        <w:t>багато</w:t>
      </w:r>
      <w:r w:rsidRPr="007525CD">
        <w:rPr>
          <w:rFonts w:ascii="Times New Roman" w:hAnsi="Times New Roman" w:cs="Times New Roman"/>
          <w:color w:val="000000"/>
          <w:sz w:val="28"/>
          <w:szCs w:val="28"/>
        </w:rPr>
        <w:t>валков</w:t>
      </w:r>
      <w:r w:rsidR="00CD525A" w:rsidRPr="007525CD">
        <w:rPr>
          <w:rFonts w:ascii="Times New Roman" w:hAnsi="Times New Roman" w:cs="Times New Roman"/>
          <w:color w:val="000000"/>
          <w:sz w:val="28"/>
          <w:szCs w:val="28"/>
        </w:rPr>
        <w:t>і</w:t>
      </w:r>
      <w:r w:rsidRPr="007525CD">
        <w:rPr>
          <w:rFonts w:ascii="Times New Roman" w:hAnsi="Times New Roman" w:cs="Times New Roman"/>
          <w:color w:val="000000"/>
          <w:sz w:val="28"/>
          <w:szCs w:val="28"/>
        </w:rPr>
        <w:t xml:space="preserve">й кліті. При використанні кожної з </w:t>
      </w:r>
      <w:r w:rsidRPr="007525CD">
        <w:rPr>
          <w:rFonts w:ascii="Times New Roman" w:hAnsi="Times New Roman" w:cs="Times New Roman"/>
          <w:color w:val="000000"/>
          <w:sz w:val="28"/>
          <w:szCs w:val="28"/>
        </w:rPr>
        <w:lastRenderedPageBreak/>
        <w:t>названих клітей неодмінною умовою є жорсткий</w:t>
      </w:r>
      <w:r w:rsidR="00CD525A" w:rsidRPr="007525CD">
        <w:rPr>
          <w:rFonts w:ascii="Times New Roman" w:hAnsi="Times New Roman" w:cs="Times New Roman"/>
          <w:color w:val="000000"/>
          <w:sz w:val="28"/>
          <w:szCs w:val="28"/>
        </w:rPr>
        <w:t xml:space="preserve"> </w:t>
      </w:r>
      <w:r w:rsidRPr="007525CD">
        <w:rPr>
          <w:rFonts w:ascii="Times New Roman" w:hAnsi="Times New Roman" w:cs="Times New Roman"/>
          <w:color w:val="000000"/>
          <w:sz w:val="28"/>
          <w:szCs w:val="28"/>
        </w:rPr>
        <w:t>кінематичний зв'язок валків між собою й точно розраховані діаметри валків, довжина окружності яких визначає виконання профілю</w:t>
      </w:r>
      <w:r w:rsidR="0062116F" w:rsidRPr="007525CD">
        <w:rPr>
          <w:rFonts w:ascii="Times New Roman" w:hAnsi="Times New Roman" w:cs="Times New Roman"/>
          <w:color w:val="000000"/>
          <w:sz w:val="28"/>
          <w:szCs w:val="28"/>
        </w:rPr>
        <w:t xml:space="preserve"> по </w:t>
      </w:r>
      <w:r w:rsidR="00CD525A" w:rsidRPr="007525CD">
        <w:rPr>
          <w:rFonts w:ascii="Times New Roman" w:hAnsi="Times New Roman" w:cs="Times New Roman"/>
          <w:color w:val="000000"/>
          <w:sz w:val="28"/>
          <w:szCs w:val="28"/>
        </w:rPr>
        <w:t>довжині</w:t>
      </w:r>
      <w:r w:rsidR="0062116F" w:rsidRPr="007525CD">
        <w:rPr>
          <w:rFonts w:ascii="Times New Roman" w:hAnsi="Times New Roman" w:cs="Times New Roman"/>
          <w:color w:val="000000"/>
          <w:sz w:val="28"/>
          <w:szCs w:val="28"/>
        </w:rPr>
        <w:t>, кратн</w:t>
      </w:r>
      <w:r w:rsidR="00CD525A" w:rsidRPr="007525CD">
        <w:rPr>
          <w:rFonts w:ascii="Times New Roman" w:hAnsi="Times New Roman" w:cs="Times New Roman"/>
          <w:color w:val="000000"/>
          <w:sz w:val="28"/>
          <w:szCs w:val="28"/>
        </w:rPr>
        <w:t>і</w:t>
      </w:r>
      <w:r w:rsidR="0062116F" w:rsidRPr="007525CD">
        <w:rPr>
          <w:rFonts w:ascii="Times New Roman" w:hAnsi="Times New Roman" w:cs="Times New Roman"/>
          <w:color w:val="000000"/>
          <w:sz w:val="28"/>
          <w:szCs w:val="28"/>
        </w:rPr>
        <w:t xml:space="preserve">сть числа </w:t>
      </w:r>
      <w:r w:rsidR="00601DBD" w:rsidRPr="007525CD">
        <w:rPr>
          <w:rFonts w:ascii="Times New Roman" w:hAnsi="Times New Roman" w:cs="Times New Roman"/>
          <w:color w:val="000000"/>
          <w:sz w:val="28"/>
          <w:szCs w:val="28"/>
        </w:rPr>
        <w:t>профілів</w:t>
      </w:r>
      <w:r w:rsidR="0062116F" w:rsidRPr="007525CD">
        <w:rPr>
          <w:rFonts w:ascii="Times New Roman" w:hAnsi="Times New Roman" w:cs="Times New Roman"/>
          <w:color w:val="000000"/>
          <w:sz w:val="28"/>
          <w:szCs w:val="28"/>
        </w:rPr>
        <w:t xml:space="preserve">, </w:t>
      </w:r>
      <w:r w:rsidR="00CD525A" w:rsidRPr="007525CD">
        <w:rPr>
          <w:rFonts w:ascii="Times New Roman" w:hAnsi="Times New Roman" w:cs="Times New Roman"/>
          <w:color w:val="000000"/>
          <w:sz w:val="28"/>
          <w:szCs w:val="28"/>
        </w:rPr>
        <w:t>що відповідає</w:t>
      </w:r>
      <w:r w:rsidR="0062116F" w:rsidRPr="007525CD">
        <w:rPr>
          <w:rFonts w:ascii="Times New Roman" w:hAnsi="Times New Roman" w:cs="Times New Roman"/>
          <w:color w:val="000000"/>
          <w:sz w:val="28"/>
          <w:szCs w:val="28"/>
        </w:rPr>
        <w:t xml:space="preserve"> </w:t>
      </w:r>
      <w:r w:rsidR="00C37D41" w:rsidRPr="007525CD">
        <w:rPr>
          <w:rFonts w:ascii="Times New Roman" w:hAnsi="Times New Roman" w:cs="Times New Roman"/>
          <w:color w:val="000000"/>
          <w:sz w:val="28"/>
          <w:szCs w:val="28"/>
        </w:rPr>
        <w:t>довжи</w:t>
      </w:r>
      <w:r w:rsidR="00CD525A" w:rsidRPr="007525CD">
        <w:rPr>
          <w:rFonts w:ascii="Times New Roman" w:hAnsi="Times New Roman" w:cs="Times New Roman"/>
          <w:color w:val="000000"/>
          <w:sz w:val="28"/>
          <w:szCs w:val="28"/>
        </w:rPr>
        <w:t>ні</w:t>
      </w:r>
      <w:r w:rsidR="0062116F" w:rsidRPr="007525CD">
        <w:rPr>
          <w:rFonts w:ascii="Times New Roman" w:hAnsi="Times New Roman" w:cs="Times New Roman"/>
          <w:color w:val="000000"/>
          <w:sz w:val="28"/>
          <w:szCs w:val="28"/>
        </w:rPr>
        <w:t xml:space="preserve"> окружност</w:t>
      </w:r>
      <w:r w:rsidR="00CD525A" w:rsidRPr="007525CD">
        <w:rPr>
          <w:rFonts w:ascii="Times New Roman" w:hAnsi="Times New Roman" w:cs="Times New Roman"/>
          <w:color w:val="000000"/>
          <w:sz w:val="28"/>
          <w:szCs w:val="28"/>
        </w:rPr>
        <w:t>і</w:t>
      </w:r>
      <w:r w:rsidR="0062116F" w:rsidRPr="007525CD">
        <w:rPr>
          <w:rFonts w:ascii="Times New Roman" w:hAnsi="Times New Roman" w:cs="Times New Roman"/>
          <w:color w:val="000000"/>
          <w:sz w:val="28"/>
          <w:szCs w:val="28"/>
        </w:rPr>
        <w:t>.</w:t>
      </w:r>
    </w:p>
    <w:p w:rsidR="00CD525A" w:rsidRPr="007525CD" w:rsidRDefault="00CD525A"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Останнім часом широке розповсюдження одержали </w:t>
      </w:r>
      <w:r w:rsidR="0032443E" w:rsidRPr="007525CD">
        <w:rPr>
          <w:rFonts w:ascii="Times New Roman" w:hAnsi="Times New Roman" w:cs="Times New Roman"/>
          <w:color w:val="000000"/>
          <w:sz w:val="28"/>
          <w:szCs w:val="28"/>
        </w:rPr>
        <w:t>багато</w:t>
      </w:r>
      <w:r w:rsidRPr="007525CD">
        <w:rPr>
          <w:rFonts w:ascii="Times New Roman" w:hAnsi="Times New Roman" w:cs="Times New Roman"/>
          <w:color w:val="000000"/>
          <w:sz w:val="28"/>
          <w:szCs w:val="28"/>
        </w:rPr>
        <w:t>валков</w:t>
      </w:r>
      <w:r w:rsidR="0032443E" w:rsidRPr="007525CD">
        <w:rPr>
          <w:rFonts w:ascii="Times New Roman" w:hAnsi="Times New Roman" w:cs="Times New Roman"/>
          <w:color w:val="000000"/>
          <w:sz w:val="28"/>
          <w:szCs w:val="28"/>
        </w:rPr>
        <w:t>і</w:t>
      </w:r>
      <w:r w:rsidRPr="007525CD">
        <w:rPr>
          <w:rFonts w:ascii="Times New Roman" w:hAnsi="Times New Roman" w:cs="Times New Roman"/>
          <w:color w:val="000000"/>
          <w:sz w:val="28"/>
          <w:szCs w:val="28"/>
        </w:rPr>
        <w:t xml:space="preserve"> прокатні кліті, що забезпечують одночасне обтиснення по всьому периметру смуги, що прок</w:t>
      </w:r>
      <w:r w:rsidR="0032443E" w:rsidRPr="007525CD">
        <w:rPr>
          <w:rFonts w:ascii="Times New Roman" w:hAnsi="Times New Roman" w:cs="Times New Roman"/>
          <w:color w:val="000000"/>
          <w:sz w:val="28"/>
          <w:szCs w:val="28"/>
        </w:rPr>
        <w:t>ат</w:t>
      </w:r>
      <w:r w:rsidRPr="007525CD">
        <w:rPr>
          <w:rFonts w:ascii="Times New Roman" w:hAnsi="Times New Roman" w:cs="Times New Roman"/>
          <w:color w:val="000000"/>
          <w:sz w:val="28"/>
          <w:szCs w:val="28"/>
        </w:rPr>
        <w:t>ується.</w:t>
      </w:r>
    </w:p>
    <w:p w:rsidR="0062116F" w:rsidRPr="007525CD" w:rsidRDefault="00CD525A"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Такі кліті можуть бути використані для прокатки періодичних профілів будь</w:t>
      </w:r>
      <w:r w:rsidR="0032443E" w:rsidRPr="007525CD">
        <w:rPr>
          <w:rFonts w:ascii="Times New Roman" w:hAnsi="Times New Roman" w:cs="Times New Roman"/>
          <w:color w:val="000000"/>
          <w:sz w:val="28"/>
          <w:szCs w:val="28"/>
        </w:rPr>
        <w:t>-</w:t>
      </w:r>
      <w:r w:rsidRPr="007525CD">
        <w:rPr>
          <w:rFonts w:ascii="Times New Roman" w:hAnsi="Times New Roman" w:cs="Times New Roman"/>
          <w:color w:val="000000"/>
          <w:sz w:val="28"/>
          <w:szCs w:val="28"/>
        </w:rPr>
        <w:t>якого ступеню</w:t>
      </w:r>
      <w:r w:rsidR="0032443E" w:rsidRPr="007525CD">
        <w:rPr>
          <w:rFonts w:ascii="Times New Roman" w:hAnsi="Times New Roman" w:cs="Times New Roman"/>
          <w:color w:val="000000"/>
          <w:sz w:val="28"/>
          <w:szCs w:val="28"/>
        </w:rPr>
        <w:t xml:space="preserve"> </w:t>
      </w:r>
      <w:r w:rsidRPr="007525CD">
        <w:rPr>
          <w:rFonts w:ascii="Times New Roman" w:hAnsi="Times New Roman" w:cs="Times New Roman"/>
          <w:color w:val="000000"/>
          <w:sz w:val="28"/>
          <w:szCs w:val="28"/>
        </w:rPr>
        <w:t>складності</w:t>
      </w:r>
      <w:r w:rsidR="0062116F" w:rsidRPr="007525CD">
        <w:rPr>
          <w:rFonts w:ascii="Times New Roman" w:hAnsi="Times New Roman" w:cs="Times New Roman"/>
          <w:color w:val="000000"/>
          <w:sz w:val="28"/>
          <w:szCs w:val="28"/>
        </w:rPr>
        <w:t xml:space="preserve"> (</w:t>
      </w:r>
      <w:r w:rsidR="00647D6C">
        <w:rPr>
          <w:rFonts w:ascii="Times New Roman" w:hAnsi="Times New Roman" w:cs="Times New Roman"/>
          <w:color w:val="000000"/>
          <w:sz w:val="28"/>
          <w:szCs w:val="28"/>
        </w:rPr>
        <w:t>рисунок</w:t>
      </w:r>
      <w:r w:rsidR="0062116F" w:rsidRPr="007525CD">
        <w:rPr>
          <w:rFonts w:ascii="Times New Roman" w:hAnsi="Times New Roman" w:cs="Times New Roman"/>
          <w:color w:val="000000"/>
          <w:sz w:val="28"/>
          <w:szCs w:val="28"/>
        </w:rPr>
        <w:t xml:space="preserve"> </w:t>
      </w:r>
      <w:r w:rsidR="00DA0C86" w:rsidRPr="007525CD">
        <w:rPr>
          <w:rFonts w:ascii="Times New Roman" w:hAnsi="Times New Roman" w:cs="Times New Roman"/>
          <w:color w:val="000000"/>
          <w:sz w:val="28"/>
          <w:szCs w:val="28"/>
        </w:rPr>
        <w:t>7.3</w:t>
      </w:r>
      <w:r w:rsidR="0062116F" w:rsidRPr="007525CD">
        <w:rPr>
          <w:rFonts w:ascii="Times New Roman" w:hAnsi="Times New Roman" w:cs="Times New Roman"/>
          <w:color w:val="000000"/>
          <w:sz w:val="28"/>
          <w:szCs w:val="28"/>
        </w:rPr>
        <w:t xml:space="preserve">). </w:t>
      </w: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rPr>
      </w:pPr>
    </w:p>
    <w:p w:rsidR="0062116F" w:rsidRPr="007525CD" w:rsidRDefault="0062116F" w:rsidP="00A84C59">
      <w:pPr>
        <w:shd w:val="clear" w:color="auto" w:fill="FFFFFF"/>
        <w:spacing w:after="0" w:line="240" w:lineRule="auto"/>
        <w:ind w:firstLine="709"/>
        <w:jc w:val="center"/>
        <w:rPr>
          <w:rFonts w:ascii="Times New Roman" w:hAnsi="Times New Roman" w:cs="Times New Roman"/>
          <w:color w:val="000000"/>
          <w:sz w:val="28"/>
          <w:szCs w:val="28"/>
        </w:rPr>
      </w:pPr>
      <w:r w:rsidRPr="007525CD">
        <w:rPr>
          <w:rFonts w:ascii="Times New Roman" w:hAnsi="Times New Roman" w:cs="Times New Roman"/>
          <w:noProof/>
          <w:color w:val="000000"/>
          <w:sz w:val="28"/>
          <w:szCs w:val="28"/>
          <w:lang w:val="ru-RU" w:eastAsia="ru-RU"/>
        </w:rPr>
        <w:drawing>
          <wp:inline distT="0" distB="0" distL="0" distR="0">
            <wp:extent cx="2359260" cy="2486024"/>
            <wp:effectExtent l="19050" t="0" r="2940" b="0"/>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2359260" cy="2486024"/>
                    </a:xfrm>
                    <a:prstGeom prst="rect">
                      <a:avLst/>
                    </a:prstGeom>
                    <a:noFill/>
                    <a:ln w="9525">
                      <a:noFill/>
                      <a:miter lim="800000"/>
                      <a:headEnd/>
                      <a:tailEnd/>
                    </a:ln>
                  </pic:spPr>
                </pic:pic>
              </a:graphicData>
            </a:graphic>
          </wp:inline>
        </w:drawing>
      </w:r>
    </w:p>
    <w:p w:rsidR="0062116F" w:rsidRPr="007525CD" w:rsidRDefault="00647D6C" w:rsidP="002A3B3C">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Рисунок</w:t>
      </w:r>
      <w:r w:rsidR="0062116F" w:rsidRPr="007525CD">
        <w:rPr>
          <w:rFonts w:ascii="Times New Roman" w:hAnsi="Times New Roman" w:cs="Times New Roman"/>
          <w:color w:val="000000"/>
          <w:sz w:val="28"/>
          <w:szCs w:val="28"/>
        </w:rPr>
        <w:t xml:space="preserve"> </w:t>
      </w:r>
      <w:r w:rsidR="00DA0C86" w:rsidRPr="007525CD">
        <w:rPr>
          <w:rFonts w:ascii="Times New Roman" w:hAnsi="Times New Roman" w:cs="Times New Roman"/>
          <w:color w:val="000000"/>
          <w:sz w:val="28"/>
          <w:szCs w:val="28"/>
        </w:rPr>
        <w:t>7.3</w:t>
      </w:r>
      <w:r w:rsidR="002A3B3C">
        <w:rPr>
          <w:rFonts w:ascii="Times New Roman" w:hAnsi="Times New Roman" w:cs="Times New Roman"/>
          <w:color w:val="000000"/>
          <w:sz w:val="28"/>
          <w:szCs w:val="28"/>
        </w:rPr>
        <w:t xml:space="preserve"> -</w:t>
      </w:r>
      <w:r w:rsidR="0062116F" w:rsidRPr="007525CD">
        <w:rPr>
          <w:rFonts w:ascii="Times New Roman" w:hAnsi="Times New Roman" w:cs="Times New Roman"/>
          <w:color w:val="000000"/>
          <w:sz w:val="28"/>
          <w:szCs w:val="28"/>
        </w:rPr>
        <w:t xml:space="preserve"> </w:t>
      </w:r>
      <w:r w:rsidR="0032443E" w:rsidRPr="007525CD">
        <w:rPr>
          <w:rFonts w:ascii="Times New Roman" w:hAnsi="Times New Roman" w:cs="Times New Roman"/>
          <w:color w:val="000000"/>
          <w:sz w:val="28"/>
          <w:szCs w:val="28"/>
        </w:rPr>
        <w:t>Різні періодичні профілі, одержувані способом гарячої прокатки</w:t>
      </w: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rPr>
      </w:pPr>
    </w:p>
    <w:p w:rsidR="0032443E" w:rsidRPr="007525CD" w:rsidRDefault="0032443E"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Зазвичай число валків - три або чотири. Усі валки також перебувають у жорсткому кінематичному зв'язку і є приводними, що є гарантією одержання профілю високої точності за формою й розмірам</w:t>
      </w:r>
      <w:r w:rsidR="00C379F0" w:rsidRPr="007525CD">
        <w:rPr>
          <w:rFonts w:ascii="Times New Roman" w:hAnsi="Times New Roman" w:cs="Times New Roman"/>
          <w:color w:val="000000"/>
          <w:sz w:val="28"/>
          <w:szCs w:val="28"/>
        </w:rPr>
        <w:t>и</w:t>
      </w:r>
      <w:r w:rsidRPr="007525CD">
        <w:rPr>
          <w:rFonts w:ascii="Times New Roman" w:hAnsi="Times New Roman" w:cs="Times New Roman"/>
          <w:color w:val="000000"/>
          <w:sz w:val="28"/>
          <w:szCs w:val="28"/>
        </w:rPr>
        <w:t>.</w:t>
      </w:r>
    </w:p>
    <w:p w:rsidR="0032443E" w:rsidRPr="007525CD" w:rsidRDefault="0032443E"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Для </w:t>
      </w:r>
      <w:r w:rsidR="00420220" w:rsidRPr="007525CD">
        <w:rPr>
          <w:rFonts w:ascii="Times New Roman" w:hAnsi="Times New Roman" w:cs="Times New Roman"/>
          <w:color w:val="000000"/>
          <w:sz w:val="28"/>
          <w:szCs w:val="28"/>
        </w:rPr>
        <w:t>чотири</w:t>
      </w:r>
      <w:r w:rsidRPr="007525CD">
        <w:rPr>
          <w:rFonts w:ascii="Times New Roman" w:hAnsi="Times New Roman" w:cs="Times New Roman"/>
          <w:color w:val="000000"/>
          <w:sz w:val="28"/>
          <w:szCs w:val="28"/>
        </w:rPr>
        <w:t xml:space="preserve">валкової кліті може бути застосоване оформлення приводу тільки </w:t>
      </w:r>
      <w:r w:rsidR="00420220" w:rsidRPr="007525CD">
        <w:rPr>
          <w:rFonts w:ascii="Times New Roman" w:hAnsi="Times New Roman" w:cs="Times New Roman"/>
          <w:color w:val="000000"/>
          <w:sz w:val="28"/>
          <w:szCs w:val="28"/>
        </w:rPr>
        <w:t>дво</w:t>
      </w:r>
      <w:r w:rsidR="00C379F0" w:rsidRPr="007525CD">
        <w:rPr>
          <w:rFonts w:ascii="Times New Roman" w:hAnsi="Times New Roman" w:cs="Times New Roman"/>
          <w:color w:val="000000"/>
          <w:sz w:val="28"/>
          <w:szCs w:val="28"/>
        </w:rPr>
        <w:t>х</w:t>
      </w:r>
      <w:r w:rsidRPr="007525CD">
        <w:rPr>
          <w:rFonts w:ascii="Times New Roman" w:hAnsi="Times New Roman" w:cs="Times New Roman"/>
          <w:color w:val="000000"/>
          <w:sz w:val="28"/>
          <w:szCs w:val="28"/>
        </w:rPr>
        <w:t xml:space="preserve"> валків, якщо в сортамент профілів, що прокатуються, входять найпростіші фасонно-періодичні профілі лише з однобічною періодичністю.</w:t>
      </w:r>
    </w:p>
    <w:p w:rsidR="0032443E" w:rsidRPr="007525CD" w:rsidRDefault="0032443E"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У тривалковому калібрі при прокатці періодичних профілів кінематичний зв'язок усіх валків обов'язковий, тому що в сортаменті немає таких профілів, де б була допущена відома несиметричність в оформленні елементів періодичності.</w:t>
      </w:r>
    </w:p>
    <w:p w:rsidR="0062116F" w:rsidRPr="007525CD" w:rsidRDefault="0032443E"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Техніко-економічні показники роботи станів визначаються</w:t>
      </w:r>
      <w:r w:rsidR="00C379F0" w:rsidRPr="007525CD">
        <w:rPr>
          <w:rFonts w:ascii="Times New Roman" w:hAnsi="Times New Roman" w:cs="Times New Roman"/>
          <w:color w:val="000000"/>
          <w:sz w:val="28"/>
          <w:szCs w:val="28"/>
        </w:rPr>
        <w:t>,</w:t>
      </w:r>
      <w:r w:rsidRPr="007525CD">
        <w:rPr>
          <w:rFonts w:ascii="Times New Roman" w:hAnsi="Times New Roman" w:cs="Times New Roman"/>
          <w:color w:val="000000"/>
          <w:sz w:val="28"/>
          <w:szCs w:val="28"/>
        </w:rPr>
        <w:t xml:space="preserve"> виходячи із сортаменту профілів і прийнятих параметрів </w:t>
      </w:r>
      <w:r w:rsidR="0062116F" w:rsidRPr="007525CD">
        <w:rPr>
          <w:rFonts w:ascii="Times New Roman" w:hAnsi="Times New Roman" w:cs="Times New Roman"/>
          <w:color w:val="000000"/>
          <w:sz w:val="28"/>
          <w:szCs w:val="28"/>
        </w:rPr>
        <w:t>для даного стана.</w:t>
      </w:r>
    </w:p>
    <w:p w:rsidR="0062116F" w:rsidRPr="007525CD" w:rsidRDefault="0032443E"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Періодичні профілі в основному виготовляють поперечною </w:t>
      </w:r>
      <w:r w:rsidR="00451576" w:rsidRPr="007525CD">
        <w:rPr>
          <w:rFonts w:ascii="Times New Roman" w:hAnsi="Times New Roman" w:cs="Times New Roman"/>
          <w:color w:val="000000"/>
          <w:sz w:val="28"/>
          <w:szCs w:val="28"/>
        </w:rPr>
        <w:t>і</w:t>
      </w:r>
      <w:r w:rsidRPr="007525CD">
        <w:rPr>
          <w:rFonts w:ascii="Times New Roman" w:hAnsi="Times New Roman" w:cs="Times New Roman"/>
          <w:color w:val="000000"/>
          <w:sz w:val="28"/>
          <w:szCs w:val="28"/>
        </w:rPr>
        <w:t xml:space="preserve"> поперечно-гвинтовою прокаткою. На рис </w:t>
      </w:r>
      <w:r w:rsidR="00DA0C86" w:rsidRPr="007525CD">
        <w:rPr>
          <w:rFonts w:ascii="Times New Roman" w:hAnsi="Times New Roman" w:cs="Times New Roman"/>
          <w:color w:val="000000"/>
          <w:sz w:val="28"/>
          <w:szCs w:val="28"/>
        </w:rPr>
        <w:t>7.4</w:t>
      </w:r>
      <w:r w:rsidRPr="007525CD">
        <w:rPr>
          <w:rFonts w:ascii="Times New Roman" w:hAnsi="Times New Roman" w:cs="Times New Roman"/>
          <w:color w:val="000000"/>
          <w:sz w:val="28"/>
          <w:szCs w:val="28"/>
        </w:rPr>
        <w:t xml:space="preserve"> показана схема стану поперечної прокатки. Щуп </w:t>
      </w:r>
      <w:r w:rsidR="00271A28" w:rsidRPr="007525CD">
        <w:rPr>
          <w:rFonts w:ascii="Times New Roman" w:hAnsi="Times New Roman" w:cs="Times New Roman"/>
          <w:color w:val="000000"/>
          <w:sz w:val="28"/>
          <w:szCs w:val="28"/>
        </w:rPr>
        <w:t>(</w:t>
      </w:r>
      <w:r w:rsidRPr="007525CD">
        <w:rPr>
          <w:rFonts w:ascii="Times New Roman" w:hAnsi="Times New Roman" w:cs="Times New Roman"/>
          <w:color w:val="000000"/>
          <w:sz w:val="28"/>
          <w:szCs w:val="28"/>
        </w:rPr>
        <w:t>4</w:t>
      </w:r>
      <w:r w:rsidR="00271A28" w:rsidRPr="007525CD">
        <w:rPr>
          <w:rFonts w:ascii="Times New Roman" w:hAnsi="Times New Roman" w:cs="Times New Roman"/>
          <w:color w:val="000000"/>
          <w:sz w:val="28"/>
          <w:szCs w:val="28"/>
        </w:rPr>
        <w:t>)</w:t>
      </w:r>
      <w:r w:rsidRPr="007525CD">
        <w:rPr>
          <w:rFonts w:ascii="Times New Roman" w:hAnsi="Times New Roman" w:cs="Times New Roman"/>
          <w:color w:val="000000"/>
          <w:sz w:val="28"/>
          <w:szCs w:val="28"/>
        </w:rPr>
        <w:t xml:space="preserve"> ковз</w:t>
      </w:r>
      <w:r w:rsidR="00C37D41" w:rsidRPr="007525CD">
        <w:rPr>
          <w:rFonts w:ascii="Times New Roman" w:hAnsi="Times New Roman" w:cs="Times New Roman"/>
          <w:color w:val="000000"/>
          <w:sz w:val="28"/>
          <w:szCs w:val="28"/>
        </w:rPr>
        <w:t>ає</w:t>
      </w:r>
      <w:r w:rsidRPr="007525CD">
        <w:rPr>
          <w:rFonts w:ascii="Times New Roman" w:hAnsi="Times New Roman" w:cs="Times New Roman"/>
          <w:color w:val="000000"/>
          <w:sz w:val="28"/>
          <w:szCs w:val="28"/>
        </w:rPr>
        <w:t xml:space="preserve"> по копіювальній лінійці </w:t>
      </w:r>
      <w:r w:rsidR="00271A28" w:rsidRPr="007525CD">
        <w:rPr>
          <w:rFonts w:ascii="Times New Roman" w:hAnsi="Times New Roman" w:cs="Times New Roman"/>
          <w:color w:val="000000"/>
          <w:sz w:val="28"/>
          <w:szCs w:val="28"/>
        </w:rPr>
        <w:t>(</w:t>
      </w:r>
      <w:r w:rsidRPr="007525CD">
        <w:rPr>
          <w:rFonts w:ascii="Times New Roman" w:hAnsi="Times New Roman" w:cs="Times New Roman"/>
          <w:color w:val="000000"/>
          <w:sz w:val="28"/>
          <w:szCs w:val="28"/>
        </w:rPr>
        <w:t>3</w:t>
      </w:r>
      <w:r w:rsidR="00271A28" w:rsidRPr="007525CD">
        <w:rPr>
          <w:rFonts w:ascii="Times New Roman" w:hAnsi="Times New Roman" w:cs="Times New Roman"/>
          <w:color w:val="000000"/>
          <w:sz w:val="28"/>
          <w:szCs w:val="28"/>
        </w:rPr>
        <w:t>)</w:t>
      </w:r>
      <w:r w:rsidRPr="007525CD">
        <w:rPr>
          <w:rFonts w:ascii="Times New Roman" w:hAnsi="Times New Roman" w:cs="Times New Roman"/>
          <w:color w:val="000000"/>
          <w:sz w:val="28"/>
          <w:szCs w:val="28"/>
        </w:rPr>
        <w:t xml:space="preserve">, жорстко пов'язаної з кареткою </w:t>
      </w:r>
      <w:r w:rsidR="00271A28" w:rsidRPr="007525CD">
        <w:rPr>
          <w:rFonts w:ascii="Times New Roman" w:hAnsi="Times New Roman" w:cs="Times New Roman"/>
          <w:color w:val="000000"/>
          <w:sz w:val="28"/>
          <w:szCs w:val="28"/>
        </w:rPr>
        <w:t>(</w:t>
      </w:r>
      <w:r w:rsidRPr="007525CD">
        <w:rPr>
          <w:rFonts w:ascii="Times New Roman" w:hAnsi="Times New Roman" w:cs="Times New Roman"/>
          <w:color w:val="000000"/>
          <w:sz w:val="28"/>
          <w:szCs w:val="28"/>
        </w:rPr>
        <w:t>2</w:t>
      </w:r>
      <w:r w:rsidR="00271A28" w:rsidRPr="007525CD">
        <w:rPr>
          <w:rFonts w:ascii="Times New Roman" w:hAnsi="Times New Roman" w:cs="Times New Roman"/>
          <w:color w:val="000000"/>
          <w:sz w:val="28"/>
          <w:szCs w:val="28"/>
        </w:rPr>
        <w:t>)</w:t>
      </w:r>
      <w:r w:rsidRPr="007525CD">
        <w:rPr>
          <w:rFonts w:ascii="Times New Roman" w:hAnsi="Times New Roman" w:cs="Times New Roman"/>
          <w:color w:val="000000"/>
          <w:sz w:val="28"/>
          <w:szCs w:val="28"/>
        </w:rPr>
        <w:t xml:space="preserve"> натяжного пристрою. Залежно від профілю копіювальної лінійки </w:t>
      </w:r>
      <w:r w:rsidR="00271A28" w:rsidRPr="007525CD">
        <w:rPr>
          <w:rFonts w:ascii="Times New Roman" w:hAnsi="Times New Roman" w:cs="Times New Roman"/>
          <w:color w:val="000000"/>
          <w:sz w:val="28"/>
          <w:szCs w:val="28"/>
        </w:rPr>
        <w:t>(</w:t>
      </w:r>
      <w:r w:rsidRPr="007525CD">
        <w:rPr>
          <w:rFonts w:ascii="Times New Roman" w:hAnsi="Times New Roman" w:cs="Times New Roman"/>
          <w:color w:val="000000"/>
          <w:sz w:val="28"/>
          <w:szCs w:val="28"/>
        </w:rPr>
        <w:t>3</w:t>
      </w:r>
      <w:r w:rsidR="00271A28" w:rsidRPr="007525CD">
        <w:rPr>
          <w:rFonts w:ascii="Times New Roman" w:hAnsi="Times New Roman" w:cs="Times New Roman"/>
          <w:color w:val="000000"/>
          <w:sz w:val="28"/>
          <w:szCs w:val="28"/>
        </w:rPr>
        <w:t>)</w:t>
      </w:r>
      <w:r w:rsidRPr="007525CD">
        <w:rPr>
          <w:rFonts w:ascii="Times New Roman" w:hAnsi="Times New Roman" w:cs="Times New Roman"/>
          <w:color w:val="000000"/>
          <w:sz w:val="28"/>
          <w:szCs w:val="28"/>
        </w:rPr>
        <w:t xml:space="preserve"> робочі валки </w:t>
      </w:r>
      <w:r w:rsidR="00271A28" w:rsidRPr="007525CD">
        <w:rPr>
          <w:rFonts w:ascii="Times New Roman" w:hAnsi="Times New Roman" w:cs="Times New Roman"/>
          <w:color w:val="000000"/>
          <w:sz w:val="28"/>
          <w:szCs w:val="28"/>
        </w:rPr>
        <w:t>(</w:t>
      </w:r>
      <w:r w:rsidRPr="007525CD">
        <w:rPr>
          <w:rFonts w:ascii="Times New Roman" w:hAnsi="Times New Roman" w:cs="Times New Roman"/>
          <w:color w:val="000000"/>
          <w:sz w:val="28"/>
          <w:szCs w:val="28"/>
        </w:rPr>
        <w:t>1</w:t>
      </w:r>
      <w:r w:rsidR="00271A28" w:rsidRPr="007525CD">
        <w:rPr>
          <w:rFonts w:ascii="Times New Roman" w:hAnsi="Times New Roman" w:cs="Times New Roman"/>
          <w:color w:val="000000"/>
          <w:sz w:val="28"/>
          <w:szCs w:val="28"/>
        </w:rPr>
        <w:t>)</w:t>
      </w:r>
      <w:r w:rsidR="00451576" w:rsidRPr="007525CD">
        <w:rPr>
          <w:rFonts w:ascii="Times New Roman" w:hAnsi="Times New Roman" w:cs="Times New Roman"/>
          <w:color w:val="000000"/>
          <w:sz w:val="28"/>
          <w:szCs w:val="28"/>
        </w:rPr>
        <w:t>,</w:t>
      </w:r>
      <w:r w:rsidRPr="007525CD">
        <w:rPr>
          <w:rFonts w:ascii="Times New Roman" w:hAnsi="Times New Roman" w:cs="Times New Roman"/>
          <w:color w:val="000000"/>
          <w:sz w:val="28"/>
          <w:szCs w:val="28"/>
        </w:rPr>
        <w:t xml:space="preserve"> у міру її руху</w:t>
      </w:r>
      <w:r w:rsidR="00451576" w:rsidRPr="007525CD">
        <w:rPr>
          <w:rFonts w:ascii="Times New Roman" w:hAnsi="Times New Roman" w:cs="Times New Roman"/>
          <w:color w:val="000000"/>
          <w:sz w:val="28"/>
          <w:szCs w:val="28"/>
        </w:rPr>
        <w:t>,</w:t>
      </w:r>
      <w:r w:rsidRPr="007525CD">
        <w:rPr>
          <w:rFonts w:ascii="Times New Roman" w:hAnsi="Times New Roman" w:cs="Times New Roman"/>
          <w:color w:val="000000"/>
          <w:sz w:val="28"/>
          <w:szCs w:val="28"/>
        </w:rPr>
        <w:t xml:space="preserve"> зближаються або розходяться, змінюючи відповідно діаметр профілю</w:t>
      </w:r>
      <w:r w:rsidR="00451576" w:rsidRPr="007525CD">
        <w:rPr>
          <w:rFonts w:ascii="Times New Roman" w:hAnsi="Times New Roman" w:cs="Times New Roman"/>
          <w:color w:val="000000"/>
          <w:sz w:val="28"/>
          <w:szCs w:val="28"/>
        </w:rPr>
        <w:t>, що прокатується</w:t>
      </w:r>
      <w:r w:rsidRPr="007525CD">
        <w:rPr>
          <w:rFonts w:ascii="Times New Roman" w:hAnsi="Times New Roman" w:cs="Times New Roman"/>
          <w:color w:val="000000"/>
          <w:sz w:val="28"/>
          <w:szCs w:val="28"/>
        </w:rPr>
        <w:t>.</w:t>
      </w: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rPr>
      </w:pPr>
    </w:p>
    <w:p w:rsidR="0062116F" w:rsidRPr="007525CD" w:rsidRDefault="0062116F" w:rsidP="00A84C59">
      <w:pPr>
        <w:shd w:val="clear" w:color="auto" w:fill="FFFFFF"/>
        <w:spacing w:after="0" w:line="240" w:lineRule="auto"/>
        <w:ind w:firstLine="709"/>
        <w:jc w:val="center"/>
        <w:rPr>
          <w:rFonts w:ascii="Times New Roman" w:hAnsi="Times New Roman" w:cs="Times New Roman"/>
          <w:color w:val="000000"/>
          <w:sz w:val="28"/>
          <w:szCs w:val="28"/>
        </w:rPr>
      </w:pPr>
      <w:r w:rsidRPr="007525CD">
        <w:rPr>
          <w:rFonts w:ascii="Times New Roman" w:hAnsi="Times New Roman" w:cs="Times New Roman"/>
          <w:noProof/>
          <w:color w:val="000000"/>
          <w:sz w:val="28"/>
          <w:szCs w:val="28"/>
          <w:lang w:val="ru-RU" w:eastAsia="ru-RU"/>
        </w:rPr>
        <w:lastRenderedPageBreak/>
        <w:drawing>
          <wp:inline distT="0" distB="0" distL="0" distR="0">
            <wp:extent cx="5476875" cy="3352800"/>
            <wp:effectExtent l="19050" t="0" r="9525"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5476875" cy="3352800"/>
                    </a:xfrm>
                    <a:prstGeom prst="rect">
                      <a:avLst/>
                    </a:prstGeom>
                    <a:noFill/>
                    <a:ln w="9525">
                      <a:noFill/>
                      <a:miter lim="800000"/>
                      <a:headEnd/>
                      <a:tailEnd/>
                    </a:ln>
                  </pic:spPr>
                </pic:pic>
              </a:graphicData>
            </a:graphic>
          </wp:inline>
        </w:drawing>
      </w:r>
    </w:p>
    <w:p w:rsidR="0062116F" w:rsidRPr="007525CD" w:rsidRDefault="0062116F" w:rsidP="00A84C59">
      <w:pPr>
        <w:shd w:val="clear" w:color="auto" w:fill="FFFFFF"/>
        <w:spacing w:after="0" w:line="240" w:lineRule="auto"/>
        <w:ind w:firstLine="709"/>
        <w:jc w:val="center"/>
        <w:rPr>
          <w:rFonts w:ascii="Times New Roman" w:hAnsi="Times New Roman" w:cs="Times New Roman"/>
          <w:color w:val="000000"/>
          <w:sz w:val="28"/>
          <w:szCs w:val="28"/>
        </w:rPr>
      </w:pPr>
    </w:p>
    <w:p w:rsidR="0062116F" w:rsidRPr="007525CD" w:rsidRDefault="00647D6C" w:rsidP="002A3B3C">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Рисунок</w:t>
      </w:r>
      <w:r w:rsidR="0062116F" w:rsidRPr="007525CD">
        <w:rPr>
          <w:rFonts w:ascii="Times New Roman" w:hAnsi="Times New Roman" w:cs="Times New Roman"/>
          <w:color w:val="000000"/>
          <w:sz w:val="28"/>
          <w:szCs w:val="28"/>
        </w:rPr>
        <w:t xml:space="preserve"> </w:t>
      </w:r>
      <w:r w:rsidR="00DA0C86" w:rsidRPr="007525CD">
        <w:rPr>
          <w:rFonts w:ascii="Times New Roman" w:hAnsi="Times New Roman" w:cs="Times New Roman"/>
          <w:color w:val="000000"/>
          <w:sz w:val="28"/>
          <w:szCs w:val="28"/>
        </w:rPr>
        <w:t>7.</w:t>
      </w:r>
      <w:r w:rsidR="0062116F" w:rsidRPr="007525CD">
        <w:rPr>
          <w:rFonts w:ascii="Times New Roman" w:hAnsi="Times New Roman" w:cs="Times New Roman"/>
          <w:color w:val="000000"/>
          <w:sz w:val="28"/>
          <w:szCs w:val="28"/>
        </w:rPr>
        <w:t>4</w:t>
      </w:r>
      <w:r w:rsidR="002A3B3C">
        <w:rPr>
          <w:rFonts w:ascii="Times New Roman" w:hAnsi="Times New Roman" w:cs="Times New Roman"/>
          <w:color w:val="000000"/>
          <w:sz w:val="28"/>
          <w:szCs w:val="28"/>
        </w:rPr>
        <w:t xml:space="preserve"> -</w:t>
      </w:r>
      <w:r w:rsidR="0062116F" w:rsidRPr="007525CD">
        <w:rPr>
          <w:rFonts w:ascii="Times New Roman" w:hAnsi="Times New Roman" w:cs="Times New Roman"/>
          <w:color w:val="000000"/>
          <w:sz w:val="28"/>
          <w:szCs w:val="28"/>
        </w:rPr>
        <w:t xml:space="preserve"> </w:t>
      </w:r>
      <w:r w:rsidR="00271A28" w:rsidRPr="007525CD">
        <w:rPr>
          <w:rFonts w:ascii="Times New Roman" w:hAnsi="Times New Roman" w:cs="Times New Roman"/>
          <w:color w:val="000000"/>
          <w:sz w:val="28"/>
          <w:szCs w:val="28"/>
        </w:rPr>
        <w:t>Схеми прокатки періодичних профілів у тривалковому стані поперечної прокатки</w:t>
      </w:r>
    </w:p>
    <w:p w:rsidR="00451576" w:rsidRPr="007525CD" w:rsidRDefault="00451576" w:rsidP="00A84C59">
      <w:pPr>
        <w:shd w:val="clear" w:color="auto" w:fill="FFFFFF"/>
        <w:spacing w:after="0" w:line="240" w:lineRule="auto"/>
        <w:ind w:firstLine="709"/>
        <w:jc w:val="center"/>
        <w:rPr>
          <w:rFonts w:ascii="Times New Roman" w:hAnsi="Times New Roman" w:cs="Times New Roman"/>
          <w:color w:val="000000"/>
          <w:sz w:val="28"/>
          <w:szCs w:val="28"/>
        </w:rPr>
      </w:pP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rPr>
      </w:pPr>
    </w:p>
    <w:p w:rsidR="0062116F" w:rsidRPr="007525CD" w:rsidRDefault="00271A28" w:rsidP="00A84C59">
      <w:pPr>
        <w:pStyle w:val="a9"/>
        <w:numPr>
          <w:ilvl w:val="0"/>
          <w:numId w:val="17"/>
        </w:numPr>
        <w:shd w:val="clear" w:color="auto" w:fill="FFFFFF"/>
        <w:ind w:left="0" w:firstLine="709"/>
        <w:jc w:val="center"/>
        <w:rPr>
          <w:caps/>
          <w:color w:val="000000"/>
          <w:sz w:val="28"/>
          <w:szCs w:val="28"/>
          <w:lang w:val="uk-UA"/>
        </w:rPr>
      </w:pPr>
      <w:r w:rsidRPr="007525CD">
        <w:rPr>
          <w:caps/>
          <w:color w:val="000000"/>
          <w:sz w:val="28"/>
          <w:szCs w:val="28"/>
          <w:lang w:val="uk-UA"/>
        </w:rPr>
        <w:t>ПОПЕРЕЧНО-ГВИНТОВА ПРОКАТКА РІЗЬБ</w:t>
      </w:r>
      <w:r w:rsidR="008563EE" w:rsidRPr="007525CD">
        <w:rPr>
          <w:caps/>
          <w:color w:val="000000"/>
          <w:sz w:val="28"/>
          <w:szCs w:val="28"/>
          <w:lang w:val="uk-UA"/>
        </w:rPr>
        <w:t>ЛЕНЬ</w:t>
      </w:r>
      <w:r w:rsidRPr="007525CD">
        <w:rPr>
          <w:caps/>
          <w:color w:val="000000"/>
          <w:sz w:val="28"/>
          <w:szCs w:val="28"/>
          <w:lang w:val="uk-UA"/>
        </w:rPr>
        <w:t xml:space="preserve"> І </w:t>
      </w:r>
      <w:r w:rsidR="00C37D41" w:rsidRPr="007525CD">
        <w:rPr>
          <w:caps/>
          <w:color w:val="000000"/>
          <w:sz w:val="28"/>
          <w:szCs w:val="28"/>
          <w:lang w:val="uk-UA"/>
        </w:rPr>
        <w:t>ПРОФІЛІВ</w:t>
      </w:r>
    </w:p>
    <w:p w:rsidR="0062116F" w:rsidRPr="007525CD" w:rsidRDefault="0062116F" w:rsidP="00A84C59">
      <w:pPr>
        <w:shd w:val="clear" w:color="auto" w:fill="FFFFFF"/>
        <w:spacing w:after="0" w:line="240" w:lineRule="auto"/>
        <w:ind w:firstLine="709"/>
        <w:jc w:val="center"/>
        <w:rPr>
          <w:rFonts w:ascii="Times New Roman" w:hAnsi="Times New Roman" w:cs="Times New Roman"/>
          <w:b/>
          <w:color w:val="000000"/>
          <w:sz w:val="28"/>
          <w:szCs w:val="28"/>
        </w:rPr>
      </w:pPr>
    </w:p>
    <w:p w:rsidR="00271A28" w:rsidRPr="007525CD" w:rsidRDefault="00271A28"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Однією з різновидів поперечно-гвинтової прокатки є накатування різьблень - найбільш продуктивний і прогресивний спосіб утворення різьб.</w:t>
      </w:r>
    </w:p>
    <w:p w:rsidR="0062116F" w:rsidRPr="007525CD" w:rsidRDefault="00271A28"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Приблизно співвідношення продуктивності деяких розповсюджених методів утворення різьб шостого ступеня точності характеризується наступними коефіцієнтами: нарізання круглими плашками - 1,0, нарізання головками й гребінками зі швидкорізальної сталі - 2,5; нарізання твердосплавними різцями (гребінками) методом послідовних проходів - 4,0, накатування головками із круглими роликами з осьовою подачею - 10,0</w:t>
      </w:r>
      <w:r w:rsidR="0062116F" w:rsidRPr="007525CD">
        <w:rPr>
          <w:rFonts w:ascii="Times New Roman" w:hAnsi="Times New Roman" w:cs="Times New Roman"/>
          <w:color w:val="000000"/>
          <w:sz w:val="28"/>
          <w:szCs w:val="28"/>
        </w:rPr>
        <w:t>.</w:t>
      </w:r>
    </w:p>
    <w:p w:rsidR="00271A28" w:rsidRPr="007525CD" w:rsidRDefault="00271A28"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Накатування різьблення слід застосовувати в тих випадках, коли оброблюваний матеріал здатний зазнати пластичної деформації.</w:t>
      </w:r>
    </w:p>
    <w:p w:rsidR="0062116F" w:rsidRPr="007525CD" w:rsidRDefault="00647D6C" w:rsidP="00A84C59">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рисунку</w:t>
      </w:r>
      <w:r w:rsidR="00271A28" w:rsidRPr="007525CD">
        <w:rPr>
          <w:rFonts w:ascii="Times New Roman" w:hAnsi="Times New Roman" w:cs="Times New Roman"/>
          <w:color w:val="000000"/>
          <w:sz w:val="28"/>
          <w:szCs w:val="28"/>
        </w:rPr>
        <w:t xml:space="preserve"> </w:t>
      </w:r>
      <w:r w:rsidR="00DA0C86" w:rsidRPr="007525CD">
        <w:rPr>
          <w:rFonts w:ascii="Times New Roman" w:hAnsi="Times New Roman" w:cs="Times New Roman"/>
          <w:color w:val="000000"/>
          <w:sz w:val="28"/>
          <w:szCs w:val="28"/>
        </w:rPr>
        <w:t>8.</w:t>
      </w:r>
      <w:r w:rsidR="00271A28" w:rsidRPr="007525CD">
        <w:rPr>
          <w:rFonts w:ascii="Times New Roman" w:hAnsi="Times New Roman" w:cs="Times New Roman"/>
          <w:color w:val="000000"/>
          <w:sz w:val="28"/>
          <w:szCs w:val="28"/>
        </w:rPr>
        <w:t>1 зображена схема нак</w:t>
      </w:r>
      <w:r w:rsidR="00B10F80" w:rsidRPr="007525CD">
        <w:rPr>
          <w:rFonts w:ascii="Times New Roman" w:hAnsi="Times New Roman" w:cs="Times New Roman"/>
          <w:color w:val="000000"/>
          <w:sz w:val="28"/>
          <w:szCs w:val="28"/>
        </w:rPr>
        <w:t>ат</w:t>
      </w:r>
      <w:r w:rsidR="00271A28" w:rsidRPr="007525CD">
        <w:rPr>
          <w:rFonts w:ascii="Times New Roman" w:hAnsi="Times New Roman" w:cs="Times New Roman"/>
          <w:color w:val="000000"/>
          <w:sz w:val="28"/>
          <w:szCs w:val="28"/>
        </w:rPr>
        <w:t xml:space="preserve">ування гвинтового різьблення радіально осьовим способом у нагрітому стані. Заготовка </w:t>
      </w:r>
      <w:r w:rsidR="00B10F80" w:rsidRPr="007525CD">
        <w:rPr>
          <w:rFonts w:ascii="Times New Roman" w:hAnsi="Times New Roman" w:cs="Times New Roman"/>
          <w:color w:val="000000"/>
          <w:sz w:val="28"/>
          <w:szCs w:val="28"/>
        </w:rPr>
        <w:t>(</w:t>
      </w:r>
      <w:r w:rsidR="00271A28" w:rsidRPr="007525CD">
        <w:rPr>
          <w:rFonts w:ascii="Times New Roman" w:hAnsi="Times New Roman" w:cs="Times New Roman"/>
          <w:color w:val="000000"/>
          <w:sz w:val="28"/>
          <w:szCs w:val="28"/>
        </w:rPr>
        <w:t>1</w:t>
      </w:r>
      <w:r w:rsidR="00B10F80" w:rsidRPr="007525CD">
        <w:rPr>
          <w:rFonts w:ascii="Times New Roman" w:hAnsi="Times New Roman" w:cs="Times New Roman"/>
          <w:color w:val="000000"/>
          <w:sz w:val="28"/>
          <w:szCs w:val="28"/>
        </w:rPr>
        <w:t>)</w:t>
      </w:r>
      <w:r w:rsidR="00271A28" w:rsidRPr="007525CD">
        <w:rPr>
          <w:rFonts w:ascii="Times New Roman" w:hAnsi="Times New Roman" w:cs="Times New Roman"/>
          <w:color w:val="000000"/>
          <w:sz w:val="28"/>
          <w:szCs w:val="28"/>
        </w:rPr>
        <w:t>, нагріта до температури 700 - 800</w:t>
      </w:r>
      <w:r w:rsidR="00271A28" w:rsidRPr="007525CD">
        <w:rPr>
          <w:rFonts w:ascii="Times New Roman" w:hAnsi="Times New Roman" w:cs="Times New Roman"/>
          <w:color w:val="000000"/>
          <w:sz w:val="28"/>
          <w:szCs w:val="28"/>
          <w:vertAlign w:val="superscript"/>
        </w:rPr>
        <w:t>0</w:t>
      </w:r>
      <w:r w:rsidR="00271A28" w:rsidRPr="007525CD">
        <w:rPr>
          <w:rFonts w:ascii="Times New Roman" w:hAnsi="Times New Roman" w:cs="Times New Roman"/>
          <w:color w:val="000000"/>
          <w:sz w:val="28"/>
          <w:szCs w:val="28"/>
        </w:rPr>
        <w:t xml:space="preserve">С, вштовхується </w:t>
      </w:r>
      <w:r w:rsidR="00451576" w:rsidRPr="007525CD">
        <w:rPr>
          <w:rFonts w:ascii="Times New Roman" w:hAnsi="Times New Roman" w:cs="Times New Roman"/>
          <w:color w:val="000000"/>
          <w:sz w:val="28"/>
          <w:szCs w:val="28"/>
        </w:rPr>
        <w:t>у</w:t>
      </w:r>
      <w:r w:rsidR="00271A28" w:rsidRPr="007525CD">
        <w:rPr>
          <w:rFonts w:ascii="Times New Roman" w:hAnsi="Times New Roman" w:cs="Times New Roman"/>
          <w:color w:val="000000"/>
          <w:sz w:val="28"/>
          <w:szCs w:val="28"/>
        </w:rPr>
        <w:t xml:space="preserve"> </w:t>
      </w:r>
      <w:r w:rsidR="00B10F80" w:rsidRPr="007525CD">
        <w:rPr>
          <w:rFonts w:ascii="Times New Roman" w:hAnsi="Times New Roman" w:cs="Times New Roman"/>
          <w:color w:val="000000"/>
          <w:sz w:val="28"/>
          <w:szCs w:val="28"/>
        </w:rPr>
        <w:t>в</w:t>
      </w:r>
      <w:r w:rsidR="00271A28" w:rsidRPr="007525CD">
        <w:rPr>
          <w:rFonts w:ascii="Times New Roman" w:hAnsi="Times New Roman" w:cs="Times New Roman"/>
          <w:color w:val="000000"/>
          <w:sz w:val="28"/>
          <w:szCs w:val="28"/>
        </w:rPr>
        <w:t>х</w:t>
      </w:r>
      <w:r w:rsidR="00B10F80" w:rsidRPr="007525CD">
        <w:rPr>
          <w:rFonts w:ascii="Times New Roman" w:hAnsi="Times New Roman" w:cs="Times New Roman"/>
          <w:color w:val="000000"/>
          <w:sz w:val="28"/>
          <w:szCs w:val="28"/>
        </w:rPr>
        <w:t>і</w:t>
      </w:r>
      <w:r w:rsidR="00271A28" w:rsidRPr="007525CD">
        <w:rPr>
          <w:rFonts w:ascii="Times New Roman" w:hAnsi="Times New Roman" w:cs="Times New Roman"/>
          <w:color w:val="000000"/>
          <w:sz w:val="28"/>
          <w:szCs w:val="28"/>
        </w:rPr>
        <w:t>дну частин</w:t>
      </w:r>
      <w:r w:rsidR="00B10F80" w:rsidRPr="007525CD">
        <w:rPr>
          <w:rFonts w:ascii="Times New Roman" w:hAnsi="Times New Roman" w:cs="Times New Roman"/>
          <w:color w:val="000000"/>
          <w:sz w:val="28"/>
          <w:szCs w:val="28"/>
        </w:rPr>
        <w:t>у</w:t>
      </w:r>
      <w:r w:rsidR="00271A28" w:rsidRPr="007525CD">
        <w:rPr>
          <w:rFonts w:ascii="Times New Roman" w:hAnsi="Times New Roman" w:cs="Times New Roman"/>
          <w:color w:val="000000"/>
          <w:sz w:val="28"/>
          <w:szCs w:val="28"/>
        </w:rPr>
        <w:t xml:space="preserve"> простору між двома роликами </w:t>
      </w:r>
      <w:r w:rsidR="00B10F80" w:rsidRPr="007525CD">
        <w:rPr>
          <w:rFonts w:ascii="Times New Roman" w:hAnsi="Times New Roman" w:cs="Times New Roman"/>
          <w:color w:val="000000"/>
          <w:sz w:val="28"/>
          <w:szCs w:val="28"/>
        </w:rPr>
        <w:t>(</w:t>
      </w:r>
      <w:r w:rsidR="00271A28" w:rsidRPr="007525CD">
        <w:rPr>
          <w:rFonts w:ascii="Times New Roman" w:hAnsi="Times New Roman" w:cs="Times New Roman"/>
          <w:color w:val="000000"/>
          <w:sz w:val="28"/>
          <w:szCs w:val="28"/>
        </w:rPr>
        <w:t>2</w:t>
      </w:r>
      <w:r w:rsidR="00B10F80" w:rsidRPr="007525CD">
        <w:rPr>
          <w:rFonts w:ascii="Times New Roman" w:hAnsi="Times New Roman" w:cs="Times New Roman"/>
          <w:color w:val="000000"/>
          <w:sz w:val="28"/>
          <w:szCs w:val="28"/>
        </w:rPr>
        <w:t>)</w:t>
      </w:r>
      <w:r w:rsidR="00271A28" w:rsidRPr="007525CD">
        <w:rPr>
          <w:rFonts w:ascii="Times New Roman" w:hAnsi="Times New Roman" w:cs="Times New Roman"/>
          <w:color w:val="000000"/>
          <w:sz w:val="28"/>
          <w:szCs w:val="28"/>
        </w:rPr>
        <w:t xml:space="preserve"> і двома напря</w:t>
      </w:r>
      <w:r w:rsidR="00B10F80" w:rsidRPr="007525CD">
        <w:rPr>
          <w:rFonts w:ascii="Times New Roman" w:hAnsi="Times New Roman" w:cs="Times New Roman"/>
          <w:color w:val="000000"/>
          <w:sz w:val="28"/>
          <w:szCs w:val="28"/>
        </w:rPr>
        <w:t>вляючими</w:t>
      </w:r>
      <w:r w:rsidR="00271A28" w:rsidRPr="007525CD">
        <w:rPr>
          <w:rFonts w:ascii="Times New Roman" w:hAnsi="Times New Roman" w:cs="Times New Roman"/>
          <w:color w:val="000000"/>
          <w:sz w:val="28"/>
          <w:szCs w:val="28"/>
        </w:rPr>
        <w:t xml:space="preserve"> </w:t>
      </w:r>
      <w:r w:rsidR="00B10F80" w:rsidRPr="007525CD">
        <w:rPr>
          <w:rFonts w:ascii="Times New Roman" w:hAnsi="Times New Roman" w:cs="Times New Roman"/>
          <w:color w:val="000000"/>
          <w:sz w:val="28"/>
          <w:szCs w:val="28"/>
        </w:rPr>
        <w:t>(</w:t>
      </w:r>
      <w:r w:rsidR="00271A28" w:rsidRPr="007525CD">
        <w:rPr>
          <w:rFonts w:ascii="Times New Roman" w:hAnsi="Times New Roman" w:cs="Times New Roman"/>
          <w:color w:val="000000"/>
          <w:sz w:val="28"/>
          <w:szCs w:val="28"/>
        </w:rPr>
        <w:t>3</w:t>
      </w:r>
      <w:r w:rsidR="00B10F80" w:rsidRPr="007525CD">
        <w:rPr>
          <w:rFonts w:ascii="Times New Roman" w:hAnsi="Times New Roman" w:cs="Times New Roman"/>
          <w:color w:val="000000"/>
          <w:sz w:val="28"/>
          <w:szCs w:val="28"/>
        </w:rPr>
        <w:t>)</w:t>
      </w:r>
      <w:r w:rsidR="00271A28" w:rsidRPr="007525CD">
        <w:rPr>
          <w:rFonts w:ascii="Times New Roman" w:hAnsi="Times New Roman" w:cs="Times New Roman"/>
          <w:color w:val="000000"/>
          <w:sz w:val="28"/>
          <w:szCs w:val="28"/>
        </w:rPr>
        <w:t>, захоплюється роликами й, здійснюючи</w:t>
      </w:r>
      <w:r w:rsidR="00B10F80" w:rsidRPr="007525CD">
        <w:rPr>
          <w:rFonts w:ascii="Times New Roman" w:hAnsi="Times New Roman" w:cs="Times New Roman"/>
          <w:color w:val="000000"/>
          <w:sz w:val="28"/>
          <w:szCs w:val="28"/>
        </w:rPr>
        <w:t xml:space="preserve"> </w:t>
      </w:r>
      <w:r w:rsidR="00271A28" w:rsidRPr="007525CD">
        <w:rPr>
          <w:rFonts w:ascii="Times New Roman" w:hAnsi="Times New Roman" w:cs="Times New Roman"/>
          <w:color w:val="000000"/>
          <w:sz w:val="28"/>
          <w:szCs w:val="28"/>
        </w:rPr>
        <w:t xml:space="preserve">гвинтовий рух, просувається в напрямку </w:t>
      </w:r>
      <w:r w:rsidR="00B10F80" w:rsidRPr="007525CD">
        <w:rPr>
          <w:rFonts w:ascii="Times New Roman" w:hAnsi="Times New Roman" w:cs="Times New Roman"/>
          <w:color w:val="000000"/>
          <w:sz w:val="28"/>
          <w:szCs w:val="28"/>
        </w:rPr>
        <w:t xml:space="preserve">накатуючої зони </w:t>
      </w:r>
      <w:r w:rsidR="00271A28" w:rsidRPr="007525CD">
        <w:rPr>
          <w:rFonts w:ascii="Times New Roman" w:hAnsi="Times New Roman" w:cs="Times New Roman"/>
          <w:color w:val="000000"/>
          <w:sz w:val="28"/>
          <w:szCs w:val="28"/>
        </w:rPr>
        <w:t xml:space="preserve">роликів. При цьому виступи роликів формують на поверхні заготовки гвинтові канавки. </w:t>
      </w:r>
      <w:r>
        <w:rPr>
          <w:rFonts w:ascii="Times New Roman" w:hAnsi="Times New Roman" w:cs="Times New Roman"/>
          <w:color w:val="000000"/>
          <w:sz w:val="28"/>
          <w:szCs w:val="28"/>
        </w:rPr>
        <w:t>На рисунку</w:t>
      </w:r>
      <w:r w:rsidR="00271A28" w:rsidRPr="007525CD">
        <w:rPr>
          <w:rFonts w:ascii="Times New Roman" w:hAnsi="Times New Roman" w:cs="Times New Roman"/>
          <w:color w:val="000000"/>
          <w:sz w:val="28"/>
          <w:szCs w:val="28"/>
        </w:rPr>
        <w:t xml:space="preserve"> </w:t>
      </w:r>
      <w:r w:rsidR="00DA0C86" w:rsidRPr="007525CD">
        <w:rPr>
          <w:rFonts w:ascii="Times New Roman" w:hAnsi="Times New Roman" w:cs="Times New Roman"/>
          <w:color w:val="000000"/>
          <w:sz w:val="28"/>
          <w:szCs w:val="28"/>
        </w:rPr>
        <w:t>8.</w:t>
      </w:r>
      <w:r w:rsidR="00B10F80" w:rsidRPr="007525CD">
        <w:rPr>
          <w:rFonts w:ascii="Times New Roman" w:hAnsi="Times New Roman" w:cs="Times New Roman"/>
          <w:color w:val="000000"/>
          <w:sz w:val="28"/>
          <w:szCs w:val="28"/>
        </w:rPr>
        <w:t>2</w:t>
      </w:r>
      <w:r w:rsidR="00271A28" w:rsidRPr="007525CD">
        <w:rPr>
          <w:rFonts w:ascii="Times New Roman" w:hAnsi="Times New Roman" w:cs="Times New Roman"/>
          <w:color w:val="000000"/>
          <w:sz w:val="28"/>
          <w:szCs w:val="28"/>
        </w:rPr>
        <w:t xml:space="preserve"> зображений р</w:t>
      </w:r>
      <w:r w:rsidR="00B10F80" w:rsidRPr="007525CD">
        <w:rPr>
          <w:rFonts w:ascii="Times New Roman" w:hAnsi="Times New Roman" w:cs="Times New Roman"/>
          <w:color w:val="000000"/>
          <w:sz w:val="28"/>
          <w:szCs w:val="28"/>
        </w:rPr>
        <w:t>і</w:t>
      </w:r>
      <w:r w:rsidR="00271A28" w:rsidRPr="007525CD">
        <w:rPr>
          <w:rFonts w:ascii="Times New Roman" w:hAnsi="Times New Roman" w:cs="Times New Roman"/>
          <w:color w:val="000000"/>
          <w:sz w:val="28"/>
          <w:szCs w:val="28"/>
        </w:rPr>
        <w:t>зьбонакатн</w:t>
      </w:r>
      <w:r w:rsidR="00B10F80" w:rsidRPr="007525CD">
        <w:rPr>
          <w:rFonts w:ascii="Times New Roman" w:hAnsi="Times New Roman" w:cs="Times New Roman"/>
          <w:color w:val="000000"/>
          <w:sz w:val="28"/>
          <w:szCs w:val="28"/>
        </w:rPr>
        <w:t>и</w:t>
      </w:r>
      <w:r w:rsidR="00271A28" w:rsidRPr="007525CD">
        <w:rPr>
          <w:rFonts w:ascii="Times New Roman" w:hAnsi="Times New Roman" w:cs="Times New Roman"/>
          <w:color w:val="000000"/>
          <w:sz w:val="28"/>
          <w:szCs w:val="28"/>
        </w:rPr>
        <w:t>й</w:t>
      </w:r>
      <w:r w:rsidR="00B10F80" w:rsidRPr="007525CD">
        <w:rPr>
          <w:rFonts w:ascii="Times New Roman" w:hAnsi="Times New Roman" w:cs="Times New Roman"/>
          <w:color w:val="000000"/>
          <w:sz w:val="28"/>
          <w:szCs w:val="28"/>
        </w:rPr>
        <w:t xml:space="preserve"> </w:t>
      </w:r>
      <w:r w:rsidR="00271A28" w:rsidRPr="007525CD">
        <w:rPr>
          <w:rFonts w:ascii="Times New Roman" w:hAnsi="Times New Roman" w:cs="Times New Roman"/>
          <w:color w:val="000000"/>
          <w:sz w:val="28"/>
          <w:szCs w:val="28"/>
        </w:rPr>
        <w:t>двухроликов</w:t>
      </w:r>
      <w:r w:rsidR="00B10F80" w:rsidRPr="007525CD">
        <w:rPr>
          <w:rFonts w:ascii="Times New Roman" w:hAnsi="Times New Roman" w:cs="Times New Roman"/>
          <w:color w:val="000000"/>
          <w:sz w:val="28"/>
          <w:szCs w:val="28"/>
        </w:rPr>
        <w:t>и</w:t>
      </w:r>
      <w:r w:rsidR="00271A28" w:rsidRPr="007525CD">
        <w:rPr>
          <w:rFonts w:ascii="Times New Roman" w:hAnsi="Times New Roman" w:cs="Times New Roman"/>
          <w:color w:val="000000"/>
          <w:sz w:val="28"/>
          <w:szCs w:val="28"/>
        </w:rPr>
        <w:t>й</w:t>
      </w:r>
      <w:r w:rsidR="00B10F80" w:rsidRPr="007525CD">
        <w:rPr>
          <w:rFonts w:ascii="Times New Roman" w:hAnsi="Times New Roman" w:cs="Times New Roman"/>
          <w:color w:val="000000"/>
          <w:sz w:val="28"/>
          <w:szCs w:val="28"/>
        </w:rPr>
        <w:t xml:space="preserve"> напівавтомат.</w:t>
      </w: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rPr>
      </w:pPr>
    </w:p>
    <w:p w:rsidR="0062116F" w:rsidRPr="007525CD" w:rsidRDefault="0062116F" w:rsidP="00A84C59">
      <w:pPr>
        <w:shd w:val="clear" w:color="auto" w:fill="FFFFFF"/>
        <w:spacing w:after="0" w:line="240" w:lineRule="auto"/>
        <w:ind w:firstLine="709"/>
        <w:jc w:val="center"/>
        <w:rPr>
          <w:rFonts w:ascii="Times New Roman" w:hAnsi="Times New Roman" w:cs="Times New Roman"/>
          <w:color w:val="000000"/>
          <w:sz w:val="28"/>
          <w:szCs w:val="28"/>
        </w:rPr>
      </w:pPr>
      <w:r w:rsidRPr="007525CD">
        <w:rPr>
          <w:rFonts w:ascii="Times New Roman" w:hAnsi="Times New Roman" w:cs="Times New Roman"/>
          <w:noProof/>
          <w:color w:val="000000"/>
          <w:sz w:val="28"/>
          <w:szCs w:val="28"/>
          <w:lang w:val="ru-RU" w:eastAsia="ru-RU"/>
        </w:rPr>
        <w:lastRenderedPageBreak/>
        <w:drawing>
          <wp:inline distT="0" distB="0" distL="0" distR="0">
            <wp:extent cx="4069496" cy="2915726"/>
            <wp:effectExtent l="19050" t="0" r="7204" b="0"/>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4066854" cy="2913833"/>
                    </a:xfrm>
                    <a:prstGeom prst="rect">
                      <a:avLst/>
                    </a:prstGeom>
                    <a:noFill/>
                    <a:ln w="9525">
                      <a:noFill/>
                      <a:miter lim="800000"/>
                      <a:headEnd/>
                      <a:tailEnd/>
                    </a:ln>
                  </pic:spPr>
                </pic:pic>
              </a:graphicData>
            </a:graphic>
          </wp:inline>
        </w:drawing>
      </w:r>
    </w:p>
    <w:p w:rsidR="0062116F" w:rsidRPr="007525CD" w:rsidRDefault="0062116F" w:rsidP="00A84C59">
      <w:pPr>
        <w:shd w:val="clear" w:color="auto" w:fill="FFFFFF"/>
        <w:spacing w:after="0" w:line="240" w:lineRule="auto"/>
        <w:ind w:firstLine="709"/>
        <w:jc w:val="center"/>
        <w:rPr>
          <w:rFonts w:ascii="Times New Roman" w:hAnsi="Times New Roman" w:cs="Times New Roman"/>
          <w:color w:val="000000"/>
          <w:sz w:val="28"/>
          <w:szCs w:val="28"/>
        </w:rPr>
      </w:pPr>
    </w:p>
    <w:p w:rsidR="0062116F" w:rsidRPr="007525CD" w:rsidRDefault="00647D6C" w:rsidP="002A3B3C">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Рисунок</w:t>
      </w:r>
      <w:r w:rsidR="00271A28" w:rsidRPr="007525CD">
        <w:rPr>
          <w:rFonts w:ascii="Times New Roman" w:hAnsi="Times New Roman" w:cs="Times New Roman"/>
          <w:color w:val="000000"/>
          <w:sz w:val="28"/>
          <w:szCs w:val="28"/>
        </w:rPr>
        <w:t xml:space="preserve"> </w:t>
      </w:r>
      <w:r w:rsidR="00DA0C86" w:rsidRPr="007525CD">
        <w:rPr>
          <w:rFonts w:ascii="Times New Roman" w:hAnsi="Times New Roman" w:cs="Times New Roman"/>
          <w:color w:val="000000"/>
          <w:sz w:val="28"/>
          <w:szCs w:val="28"/>
        </w:rPr>
        <w:t>8.</w:t>
      </w:r>
      <w:r w:rsidR="00271A28" w:rsidRPr="007525CD">
        <w:rPr>
          <w:rFonts w:ascii="Times New Roman" w:hAnsi="Times New Roman" w:cs="Times New Roman"/>
          <w:color w:val="000000"/>
          <w:sz w:val="28"/>
          <w:szCs w:val="28"/>
        </w:rPr>
        <w:t xml:space="preserve">1 </w:t>
      </w:r>
      <w:r w:rsidR="002A3B3C">
        <w:rPr>
          <w:rFonts w:ascii="Times New Roman" w:hAnsi="Times New Roman" w:cs="Times New Roman"/>
          <w:color w:val="000000"/>
          <w:sz w:val="28"/>
          <w:szCs w:val="28"/>
        </w:rPr>
        <w:t xml:space="preserve">- </w:t>
      </w:r>
      <w:r w:rsidR="0062116F" w:rsidRPr="007525CD">
        <w:rPr>
          <w:rFonts w:ascii="Times New Roman" w:hAnsi="Times New Roman" w:cs="Times New Roman"/>
          <w:color w:val="000000"/>
          <w:sz w:val="28"/>
          <w:szCs w:val="28"/>
        </w:rPr>
        <w:t>Схема накат</w:t>
      </w:r>
      <w:r w:rsidR="00B10F80" w:rsidRPr="007525CD">
        <w:rPr>
          <w:rFonts w:ascii="Times New Roman" w:hAnsi="Times New Roman" w:cs="Times New Roman"/>
          <w:color w:val="000000"/>
          <w:sz w:val="28"/>
          <w:szCs w:val="28"/>
        </w:rPr>
        <w:t>у</w:t>
      </w:r>
      <w:r w:rsidR="0062116F" w:rsidRPr="007525CD">
        <w:rPr>
          <w:rFonts w:ascii="Times New Roman" w:hAnsi="Times New Roman" w:cs="Times New Roman"/>
          <w:color w:val="000000"/>
          <w:sz w:val="28"/>
          <w:szCs w:val="28"/>
        </w:rPr>
        <w:t>ван</w:t>
      </w:r>
      <w:r w:rsidR="00B10F80" w:rsidRPr="007525CD">
        <w:rPr>
          <w:rFonts w:ascii="Times New Roman" w:hAnsi="Times New Roman" w:cs="Times New Roman"/>
          <w:color w:val="000000"/>
          <w:sz w:val="28"/>
          <w:szCs w:val="28"/>
        </w:rPr>
        <w:t>н</w:t>
      </w:r>
      <w:r w:rsidR="0062116F" w:rsidRPr="007525CD">
        <w:rPr>
          <w:rFonts w:ascii="Times New Roman" w:hAnsi="Times New Roman" w:cs="Times New Roman"/>
          <w:color w:val="000000"/>
          <w:sz w:val="28"/>
          <w:szCs w:val="28"/>
        </w:rPr>
        <w:t xml:space="preserve">я </w:t>
      </w:r>
      <w:r w:rsidR="00B10F80" w:rsidRPr="007525CD">
        <w:rPr>
          <w:rFonts w:ascii="Times New Roman" w:hAnsi="Times New Roman" w:cs="Times New Roman"/>
          <w:color w:val="000000"/>
          <w:sz w:val="28"/>
          <w:szCs w:val="28"/>
        </w:rPr>
        <w:t>г</w:t>
      </w:r>
      <w:r w:rsidR="0062116F" w:rsidRPr="007525CD">
        <w:rPr>
          <w:rFonts w:ascii="Times New Roman" w:hAnsi="Times New Roman" w:cs="Times New Roman"/>
          <w:color w:val="000000"/>
          <w:sz w:val="28"/>
          <w:szCs w:val="28"/>
        </w:rPr>
        <w:t>винтово</w:t>
      </w:r>
      <w:r w:rsidR="00B10F80" w:rsidRPr="007525CD">
        <w:rPr>
          <w:rFonts w:ascii="Times New Roman" w:hAnsi="Times New Roman" w:cs="Times New Roman"/>
          <w:color w:val="000000"/>
          <w:sz w:val="28"/>
          <w:szCs w:val="28"/>
        </w:rPr>
        <w:t>ї</w:t>
      </w:r>
      <w:r w:rsidR="0062116F" w:rsidRPr="007525CD">
        <w:rPr>
          <w:rFonts w:ascii="Times New Roman" w:hAnsi="Times New Roman" w:cs="Times New Roman"/>
          <w:color w:val="000000"/>
          <w:sz w:val="28"/>
          <w:szCs w:val="28"/>
        </w:rPr>
        <w:t xml:space="preserve"> р</w:t>
      </w:r>
      <w:r w:rsidR="00B10F80" w:rsidRPr="007525CD">
        <w:rPr>
          <w:rFonts w:ascii="Times New Roman" w:hAnsi="Times New Roman" w:cs="Times New Roman"/>
          <w:color w:val="000000"/>
          <w:sz w:val="28"/>
          <w:szCs w:val="28"/>
        </w:rPr>
        <w:t>і</w:t>
      </w:r>
      <w:r w:rsidR="0062116F" w:rsidRPr="007525CD">
        <w:rPr>
          <w:rFonts w:ascii="Times New Roman" w:hAnsi="Times New Roman" w:cs="Times New Roman"/>
          <w:color w:val="000000"/>
          <w:sz w:val="28"/>
          <w:szCs w:val="28"/>
        </w:rPr>
        <w:t>зьб</w:t>
      </w:r>
      <w:r w:rsidR="00B10F80" w:rsidRPr="007525CD">
        <w:rPr>
          <w:rFonts w:ascii="Times New Roman" w:hAnsi="Times New Roman" w:cs="Times New Roman"/>
          <w:color w:val="000000"/>
          <w:sz w:val="28"/>
          <w:szCs w:val="28"/>
        </w:rPr>
        <w:t>и</w:t>
      </w:r>
      <w:r w:rsidR="0062116F" w:rsidRPr="007525CD">
        <w:rPr>
          <w:rFonts w:ascii="Times New Roman" w:hAnsi="Times New Roman" w:cs="Times New Roman"/>
          <w:color w:val="000000"/>
          <w:sz w:val="28"/>
          <w:szCs w:val="28"/>
        </w:rPr>
        <w:t xml:space="preserve"> рад</w:t>
      </w:r>
      <w:r w:rsidR="00B10F80" w:rsidRPr="007525CD">
        <w:rPr>
          <w:rFonts w:ascii="Times New Roman" w:hAnsi="Times New Roman" w:cs="Times New Roman"/>
          <w:color w:val="000000"/>
          <w:sz w:val="28"/>
          <w:szCs w:val="28"/>
        </w:rPr>
        <w:t>і</w:t>
      </w:r>
      <w:r w:rsidR="0062116F" w:rsidRPr="007525CD">
        <w:rPr>
          <w:rFonts w:ascii="Times New Roman" w:hAnsi="Times New Roman" w:cs="Times New Roman"/>
          <w:color w:val="000000"/>
          <w:sz w:val="28"/>
          <w:szCs w:val="28"/>
        </w:rPr>
        <w:t>ально ос</w:t>
      </w:r>
      <w:r w:rsidR="00B10F80" w:rsidRPr="007525CD">
        <w:rPr>
          <w:rFonts w:ascii="Times New Roman" w:hAnsi="Times New Roman" w:cs="Times New Roman"/>
          <w:color w:val="000000"/>
          <w:sz w:val="28"/>
          <w:szCs w:val="28"/>
        </w:rPr>
        <w:t>ьо</w:t>
      </w:r>
      <w:r w:rsidR="0062116F" w:rsidRPr="007525CD">
        <w:rPr>
          <w:rFonts w:ascii="Times New Roman" w:hAnsi="Times New Roman" w:cs="Times New Roman"/>
          <w:color w:val="000000"/>
          <w:sz w:val="28"/>
          <w:szCs w:val="28"/>
        </w:rPr>
        <w:t>в</w:t>
      </w:r>
      <w:r w:rsidR="00B10F80" w:rsidRPr="007525CD">
        <w:rPr>
          <w:rFonts w:ascii="Times New Roman" w:hAnsi="Times New Roman" w:cs="Times New Roman"/>
          <w:color w:val="000000"/>
          <w:sz w:val="28"/>
          <w:szCs w:val="28"/>
        </w:rPr>
        <w:t>и</w:t>
      </w:r>
      <w:r w:rsidR="0062116F" w:rsidRPr="007525CD">
        <w:rPr>
          <w:rFonts w:ascii="Times New Roman" w:hAnsi="Times New Roman" w:cs="Times New Roman"/>
          <w:color w:val="000000"/>
          <w:sz w:val="28"/>
          <w:szCs w:val="28"/>
        </w:rPr>
        <w:t>м м</w:t>
      </w:r>
      <w:r w:rsidR="00B10F80" w:rsidRPr="007525CD">
        <w:rPr>
          <w:rFonts w:ascii="Times New Roman" w:hAnsi="Times New Roman" w:cs="Times New Roman"/>
          <w:color w:val="000000"/>
          <w:sz w:val="28"/>
          <w:szCs w:val="28"/>
        </w:rPr>
        <w:t>етодом</w:t>
      </w: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rPr>
      </w:pPr>
    </w:p>
    <w:p w:rsidR="0062116F" w:rsidRPr="007525CD" w:rsidRDefault="0062116F" w:rsidP="00A84C59">
      <w:pPr>
        <w:shd w:val="clear" w:color="auto" w:fill="FFFFFF"/>
        <w:spacing w:after="0" w:line="240" w:lineRule="auto"/>
        <w:ind w:firstLine="709"/>
        <w:jc w:val="center"/>
        <w:rPr>
          <w:rFonts w:ascii="Times New Roman" w:hAnsi="Times New Roman" w:cs="Times New Roman"/>
          <w:color w:val="000000"/>
          <w:sz w:val="28"/>
          <w:szCs w:val="28"/>
        </w:rPr>
      </w:pPr>
      <w:r w:rsidRPr="007525CD">
        <w:rPr>
          <w:rFonts w:ascii="Times New Roman" w:hAnsi="Times New Roman" w:cs="Times New Roman"/>
          <w:noProof/>
          <w:color w:val="000000"/>
          <w:sz w:val="28"/>
          <w:szCs w:val="28"/>
          <w:lang w:val="ru-RU" w:eastAsia="ru-RU"/>
        </w:rPr>
        <w:drawing>
          <wp:inline distT="0" distB="0" distL="0" distR="0">
            <wp:extent cx="3417630" cy="3840480"/>
            <wp:effectExtent l="19050" t="0" r="0" b="0"/>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3415218" cy="3837770"/>
                    </a:xfrm>
                    <a:prstGeom prst="rect">
                      <a:avLst/>
                    </a:prstGeom>
                    <a:noFill/>
                    <a:ln w="9525">
                      <a:noFill/>
                      <a:miter lim="800000"/>
                      <a:headEnd/>
                      <a:tailEnd/>
                    </a:ln>
                  </pic:spPr>
                </pic:pic>
              </a:graphicData>
            </a:graphic>
          </wp:inline>
        </w:drawing>
      </w:r>
    </w:p>
    <w:p w:rsidR="0062116F" w:rsidRPr="007525CD" w:rsidRDefault="0062116F" w:rsidP="00A84C59">
      <w:pPr>
        <w:shd w:val="clear" w:color="auto" w:fill="FFFFFF"/>
        <w:spacing w:after="0" w:line="240" w:lineRule="auto"/>
        <w:ind w:firstLine="709"/>
        <w:jc w:val="center"/>
        <w:rPr>
          <w:rFonts w:ascii="Times New Roman" w:hAnsi="Times New Roman" w:cs="Times New Roman"/>
          <w:color w:val="000000"/>
          <w:sz w:val="28"/>
          <w:szCs w:val="28"/>
        </w:rPr>
      </w:pPr>
    </w:p>
    <w:p w:rsidR="0062116F" w:rsidRPr="007525CD" w:rsidRDefault="00647D6C" w:rsidP="002A3B3C">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Рисунок</w:t>
      </w:r>
      <w:r w:rsidR="0062116F" w:rsidRPr="007525CD">
        <w:rPr>
          <w:rFonts w:ascii="Times New Roman" w:hAnsi="Times New Roman" w:cs="Times New Roman"/>
          <w:color w:val="000000"/>
          <w:sz w:val="28"/>
          <w:szCs w:val="28"/>
        </w:rPr>
        <w:t xml:space="preserve"> </w:t>
      </w:r>
      <w:r w:rsidR="00DA0C86" w:rsidRPr="007525CD">
        <w:rPr>
          <w:rFonts w:ascii="Times New Roman" w:hAnsi="Times New Roman" w:cs="Times New Roman"/>
          <w:color w:val="000000"/>
          <w:sz w:val="28"/>
          <w:szCs w:val="28"/>
        </w:rPr>
        <w:t>8.</w:t>
      </w:r>
      <w:r w:rsidR="00B10F80" w:rsidRPr="007525CD">
        <w:rPr>
          <w:rFonts w:ascii="Times New Roman" w:hAnsi="Times New Roman" w:cs="Times New Roman"/>
          <w:color w:val="000000"/>
          <w:sz w:val="28"/>
          <w:szCs w:val="28"/>
        </w:rPr>
        <w:t>2</w:t>
      </w:r>
      <w:r w:rsidR="0062116F" w:rsidRPr="007525CD">
        <w:rPr>
          <w:rFonts w:ascii="Times New Roman" w:hAnsi="Times New Roman" w:cs="Times New Roman"/>
          <w:color w:val="000000"/>
          <w:sz w:val="28"/>
          <w:szCs w:val="28"/>
        </w:rPr>
        <w:t xml:space="preserve"> </w:t>
      </w:r>
      <w:r w:rsidR="002A3B3C">
        <w:rPr>
          <w:rFonts w:ascii="Times New Roman" w:hAnsi="Times New Roman" w:cs="Times New Roman"/>
          <w:color w:val="000000"/>
          <w:sz w:val="28"/>
          <w:szCs w:val="28"/>
        </w:rPr>
        <w:t xml:space="preserve">- </w:t>
      </w:r>
      <w:r w:rsidR="00B10F80" w:rsidRPr="007525CD">
        <w:rPr>
          <w:rFonts w:ascii="Times New Roman" w:hAnsi="Times New Roman" w:cs="Times New Roman"/>
          <w:color w:val="000000"/>
          <w:sz w:val="28"/>
          <w:szCs w:val="28"/>
        </w:rPr>
        <w:t>Різьбонакатний двухроликовий напівавтомат</w:t>
      </w: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rPr>
      </w:pPr>
    </w:p>
    <w:p w:rsidR="0062116F" w:rsidRPr="007525CD" w:rsidRDefault="00B10F80"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Основні переваги методу накочування різьб - більша продуктивність за рахунок високих швидкостей накатування (30 - 90 </w:t>
      </w:r>
      <w:r w:rsidR="00064689" w:rsidRPr="007525CD">
        <w:rPr>
          <w:rFonts w:ascii="Times New Roman" w:hAnsi="Times New Roman" w:cs="Times New Roman"/>
          <w:color w:val="000000"/>
          <w:sz w:val="28"/>
          <w:szCs w:val="28"/>
        </w:rPr>
        <w:t>м</w:t>
      </w:r>
      <w:r w:rsidRPr="007525CD">
        <w:rPr>
          <w:rFonts w:ascii="Times New Roman" w:hAnsi="Times New Roman" w:cs="Times New Roman"/>
          <w:color w:val="000000"/>
          <w:sz w:val="28"/>
          <w:szCs w:val="28"/>
        </w:rPr>
        <w:t xml:space="preserve">/хв) і відсутності </w:t>
      </w:r>
      <w:r w:rsidR="00064689" w:rsidRPr="007525CD">
        <w:rPr>
          <w:rFonts w:ascii="Times New Roman" w:hAnsi="Times New Roman" w:cs="Times New Roman"/>
          <w:color w:val="000000"/>
          <w:sz w:val="28"/>
          <w:szCs w:val="28"/>
        </w:rPr>
        <w:t>звинчування</w:t>
      </w:r>
      <w:r w:rsidRPr="007525CD">
        <w:rPr>
          <w:rFonts w:ascii="Times New Roman" w:hAnsi="Times New Roman" w:cs="Times New Roman"/>
          <w:color w:val="000000"/>
          <w:sz w:val="28"/>
          <w:szCs w:val="28"/>
        </w:rPr>
        <w:t xml:space="preserve"> головки</w:t>
      </w:r>
      <w:r w:rsidR="00064689" w:rsidRPr="007525CD">
        <w:rPr>
          <w:rFonts w:ascii="Times New Roman" w:hAnsi="Times New Roman" w:cs="Times New Roman"/>
          <w:color w:val="000000"/>
          <w:sz w:val="28"/>
          <w:szCs w:val="28"/>
        </w:rPr>
        <w:t xml:space="preserve"> </w:t>
      </w:r>
      <w:r w:rsidRPr="007525CD">
        <w:rPr>
          <w:rFonts w:ascii="Times New Roman" w:hAnsi="Times New Roman" w:cs="Times New Roman"/>
          <w:color w:val="000000"/>
          <w:sz w:val="28"/>
          <w:szCs w:val="28"/>
        </w:rPr>
        <w:t xml:space="preserve">з виробу при зворотному </w:t>
      </w:r>
      <w:r w:rsidR="00064689" w:rsidRPr="007525CD">
        <w:rPr>
          <w:rFonts w:ascii="Times New Roman" w:hAnsi="Times New Roman" w:cs="Times New Roman"/>
          <w:color w:val="000000"/>
          <w:sz w:val="28"/>
          <w:szCs w:val="28"/>
        </w:rPr>
        <w:t>ході,</w:t>
      </w:r>
      <w:r w:rsidRPr="007525CD">
        <w:rPr>
          <w:rFonts w:ascii="Times New Roman" w:hAnsi="Times New Roman" w:cs="Times New Roman"/>
          <w:color w:val="000000"/>
          <w:sz w:val="28"/>
          <w:szCs w:val="28"/>
        </w:rPr>
        <w:t xml:space="preserve"> висока точність (4 - 6 ступен</w:t>
      </w:r>
      <w:r w:rsidR="00064689" w:rsidRPr="007525CD">
        <w:rPr>
          <w:rFonts w:ascii="Times New Roman" w:hAnsi="Times New Roman" w:cs="Times New Roman"/>
          <w:color w:val="000000"/>
          <w:sz w:val="28"/>
          <w:szCs w:val="28"/>
        </w:rPr>
        <w:t>ю</w:t>
      </w:r>
      <w:r w:rsidRPr="007525CD">
        <w:rPr>
          <w:rFonts w:ascii="Times New Roman" w:hAnsi="Times New Roman" w:cs="Times New Roman"/>
          <w:color w:val="000000"/>
          <w:sz w:val="28"/>
          <w:szCs w:val="28"/>
        </w:rPr>
        <w:t>) і низька шорсткість поверхонь торовано</w:t>
      </w:r>
      <w:r w:rsidR="00064689" w:rsidRPr="007525CD">
        <w:rPr>
          <w:rFonts w:ascii="Times New Roman" w:hAnsi="Times New Roman" w:cs="Times New Roman"/>
          <w:color w:val="000000"/>
          <w:sz w:val="28"/>
          <w:szCs w:val="28"/>
        </w:rPr>
        <w:t>ї</w:t>
      </w:r>
      <w:r w:rsidRPr="007525CD">
        <w:rPr>
          <w:rFonts w:ascii="Times New Roman" w:hAnsi="Times New Roman" w:cs="Times New Roman"/>
          <w:color w:val="000000"/>
          <w:sz w:val="28"/>
          <w:szCs w:val="28"/>
        </w:rPr>
        <w:t xml:space="preserve"> різьб</w:t>
      </w:r>
      <w:r w:rsidR="00064689" w:rsidRPr="007525CD">
        <w:rPr>
          <w:rFonts w:ascii="Times New Roman" w:hAnsi="Times New Roman" w:cs="Times New Roman"/>
          <w:color w:val="000000"/>
          <w:sz w:val="28"/>
          <w:szCs w:val="28"/>
        </w:rPr>
        <w:t>и</w:t>
      </w:r>
      <w:r w:rsidRPr="007525CD">
        <w:rPr>
          <w:rFonts w:ascii="Times New Roman" w:hAnsi="Times New Roman" w:cs="Times New Roman"/>
          <w:color w:val="000000"/>
          <w:sz w:val="28"/>
          <w:szCs w:val="28"/>
        </w:rPr>
        <w:t>, можливість утворення</w:t>
      </w:r>
      <w:r w:rsidR="00064689" w:rsidRPr="007525CD">
        <w:rPr>
          <w:rFonts w:ascii="Times New Roman" w:hAnsi="Times New Roman" w:cs="Times New Roman"/>
          <w:color w:val="000000"/>
          <w:sz w:val="28"/>
          <w:szCs w:val="28"/>
        </w:rPr>
        <w:t xml:space="preserve"> </w:t>
      </w:r>
      <w:r w:rsidRPr="007525CD">
        <w:rPr>
          <w:rFonts w:ascii="Times New Roman" w:hAnsi="Times New Roman" w:cs="Times New Roman"/>
          <w:color w:val="000000"/>
          <w:sz w:val="28"/>
          <w:szCs w:val="28"/>
        </w:rPr>
        <w:t xml:space="preserve">різьб на тонкостінних деталях без попереднього зняття припуску й </w:t>
      </w:r>
      <w:r w:rsidRPr="007525CD">
        <w:rPr>
          <w:rFonts w:ascii="Times New Roman" w:hAnsi="Times New Roman" w:cs="Times New Roman"/>
          <w:color w:val="000000"/>
          <w:sz w:val="28"/>
          <w:szCs w:val="28"/>
        </w:rPr>
        <w:lastRenderedPageBreak/>
        <w:t>на деяких важкооброблюваних матеріалах, що в порівнянні з нарізуванням збільшує продуктивність у десятки разів.</w:t>
      </w:r>
    </w:p>
    <w:p w:rsidR="0062116F" w:rsidRPr="007525CD" w:rsidRDefault="00064689"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Од</w:t>
      </w:r>
      <w:r w:rsidR="003E01A3" w:rsidRPr="007525CD">
        <w:rPr>
          <w:rFonts w:ascii="Times New Roman" w:hAnsi="Times New Roman" w:cs="Times New Roman"/>
          <w:color w:val="000000"/>
          <w:sz w:val="28"/>
          <w:szCs w:val="28"/>
        </w:rPr>
        <w:t>и</w:t>
      </w:r>
      <w:r w:rsidRPr="007525CD">
        <w:rPr>
          <w:rFonts w:ascii="Times New Roman" w:hAnsi="Times New Roman" w:cs="Times New Roman"/>
          <w:color w:val="000000"/>
          <w:sz w:val="28"/>
          <w:szCs w:val="28"/>
        </w:rPr>
        <w:t xml:space="preserve">н з основних напрямків робіт в області накатування </w:t>
      </w:r>
      <w:r w:rsidR="003E01A3" w:rsidRPr="007525CD">
        <w:rPr>
          <w:rFonts w:ascii="Times New Roman" w:hAnsi="Times New Roman" w:cs="Times New Roman"/>
          <w:color w:val="000000"/>
          <w:sz w:val="28"/>
          <w:szCs w:val="28"/>
        </w:rPr>
        <w:t xml:space="preserve">різьб </w:t>
      </w:r>
      <w:r w:rsidRPr="007525CD">
        <w:rPr>
          <w:rFonts w:ascii="Times New Roman" w:hAnsi="Times New Roman" w:cs="Times New Roman"/>
          <w:color w:val="000000"/>
          <w:sz w:val="28"/>
          <w:szCs w:val="28"/>
        </w:rPr>
        <w:t>- створення універсальних різьбонакатних головок стосовно до існуючого універсального обладнання або до спеціальних верстатів, застосовуваних у трубній промисловості. Основна перевага нак</w:t>
      </w:r>
      <w:r w:rsidR="00265D1C" w:rsidRPr="007525CD">
        <w:rPr>
          <w:rFonts w:ascii="Times New Roman" w:hAnsi="Times New Roman" w:cs="Times New Roman"/>
          <w:color w:val="000000"/>
          <w:sz w:val="28"/>
          <w:szCs w:val="28"/>
        </w:rPr>
        <w:t>ат</w:t>
      </w:r>
      <w:r w:rsidRPr="007525CD">
        <w:rPr>
          <w:rFonts w:ascii="Times New Roman" w:hAnsi="Times New Roman" w:cs="Times New Roman"/>
          <w:color w:val="000000"/>
          <w:sz w:val="28"/>
          <w:szCs w:val="28"/>
        </w:rPr>
        <w:t xml:space="preserve">ування різьб </w:t>
      </w:r>
      <w:r w:rsidR="00265D1C" w:rsidRPr="007525CD">
        <w:rPr>
          <w:rFonts w:ascii="Times New Roman" w:hAnsi="Times New Roman" w:cs="Times New Roman"/>
          <w:color w:val="000000"/>
          <w:sz w:val="28"/>
          <w:szCs w:val="28"/>
        </w:rPr>
        <w:t>різьбонакатними</w:t>
      </w:r>
      <w:r w:rsidRPr="007525CD">
        <w:rPr>
          <w:rFonts w:ascii="Times New Roman" w:hAnsi="Times New Roman" w:cs="Times New Roman"/>
          <w:color w:val="000000"/>
          <w:sz w:val="28"/>
          <w:szCs w:val="28"/>
        </w:rPr>
        <w:t xml:space="preserve"> гол</w:t>
      </w:r>
      <w:r w:rsidR="00265D1C" w:rsidRPr="007525CD">
        <w:rPr>
          <w:rFonts w:ascii="Times New Roman" w:hAnsi="Times New Roman" w:cs="Times New Roman"/>
          <w:color w:val="000000"/>
          <w:sz w:val="28"/>
          <w:szCs w:val="28"/>
        </w:rPr>
        <w:t>о</w:t>
      </w:r>
      <w:r w:rsidRPr="007525CD">
        <w:rPr>
          <w:rFonts w:ascii="Times New Roman" w:hAnsi="Times New Roman" w:cs="Times New Roman"/>
          <w:color w:val="000000"/>
          <w:sz w:val="28"/>
          <w:szCs w:val="28"/>
        </w:rPr>
        <w:t>вками</w:t>
      </w:r>
      <w:r w:rsidR="00265D1C" w:rsidRPr="007525CD">
        <w:rPr>
          <w:rFonts w:ascii="Times New Roman" w:hAnsi="Times New Roman" w:cs="Times New Roman"/>
          <w:color w:val="000000"/>
          <w:sz w:val="28"/>
          <w:szCs w:val="28"/>
        </w:rPr>
        <w:t xml:space="preserve"> </w:t>
      </w:r>
      <w:r w:rsidRPr="007525CD">
        <w:rPr>
          <w:rFonts w:ascii="Times New Roman" w:hAnsi="Times New Roman" w:cs="Times New Roman"/>
          <w:color w:val="000000"/>
          <w:sz w:val="28"/>
          <w:szCs w:val="28"/>
        </w:rPr>
        <w:t>- можливість їх використання на універсальних металорізальних верстатах і автоматах, що збільшує продуктивність операції на метричних різьбленнях у чотири - п'ять разів</w:t>
      </w:r>
      <w:r w:rsidR="00265D1C" w:rsidRPr="007525CD">
        <w:rPr>
          <w:rFonts w:ascii="Times New Roman" w:hAnsi="Times New Roman" w:cs="Times New Roman"/>
          <w:color w:val="000000"/>
          <w:sz w:val="28"/>
          <w:szCs w:val="28"/>
        </w:rPr>
        <w:t xml:space="preserve"> </w:t>
      </w:r>
      <w:r w:rsidRPr="007525CD">
        <w:rPr>
          <w:rFonts w:ascii="Times New Roman" w:hAnsi="Times New Roman" w:cs="Times New Roman"/>
          <w:color w:val="000000"/>
          <w:sz w:val="28"/>
          <w:szCs w:val="28"/>
        </w:rPr>
        <w:t>у порівнянні з нарізуванням різьбонарізною головкою</w:t>
      </w:r>
      <w:r w:rsidR="00265D1C" w:rsidRPr="007525CD">
        <w:rPr>
          <w:rFonts w:ascii="Times New Roman" w:hAnsi="Times New Roman" w:cs="Times New Roman"/>
          <w:color w:val="000000"/>
          <w:sz w:val="28"/>
          <w:szCs w:val="28"/>
        </w:rPr>
        <w:t xml:space="preserve"> </w:t>
      </w:r>
      <w:r w:rsidRPr="007525CD">
        <w:rPr>
          <w:rFonts w:ascii="Times New Roman" w:hAnsi="Times New Roman" w:cs="Times New Roman"/>
          <w:color w:val="000000"/>
          <w:sz w:val="28"/>
          <w:szCs w:val="28"/>
        </w:rPr>
        <w:t>й на трапец</w:t>
      </w:r>
      <w:r w:rsidR="003E01A3" w:rsidRPr="007525CD">
        <w:rPr>
          <w:rFonts w:ascii="Times New Roman" w:hAnsi="Times New Roman" w:cs="Times New Roman"/>
          <w:color w:val="000000"/>
          <w:sz w:val="28"/>
          <w:szCs w:val="28"/>
        </w:rPr>
        <w:t>еі</w:t>
      </w:r>
      <w:r w:rsidRPr="007525CD">
        <w:rPr>
          <w:rFonts w:ascii="Times New Roman" w:hAnsi="Times New Roman" w:cs="Times New Roman"/>
          <w:color w:val="000000"/>
          <w:sz w:val="28"/>
          <w:szCs w:val="28"/>
        </w:rPr>
        <w:t>дальн</w:t>
      </w:r>
      <w:r w:rsidR="0019164F" w:rsidRPr="007525CD">
        <w:rPr>
          <w:rFonts w:ascii="Times New Roman" w:hAnsi="Times New Roman" w:cs="Times New Roman"/>
          <w:color w:val="000000"/>
          <w:sz w:val="28"/>
          <w:szCs w:val="28"/>
        </w:rPr>
        <w:t>и</w:t>
      </w:r>
      <w:r w:rsidRPr="007525CD">
        <w:rPr>
          <w:rFonts w:ascii="Times New Roman" w:hAnsi="Times New Roman" w:cs="Times New Roman"/>
          <w:color w:val="000000"/>
          <w:sz w:val="28"/>
          <w:szCs w:val="28"/>
        </w:rPr>
        <w:t>х різьб</w:t>
      </w:r>
      <w:r w:rsidR="0019164F" w:rsidRPr="007525CD">
        <w:rPr>
          <w:rFonts w:ascii="Times New Roman" w:hAnsi="Times New Roman" w:cs="Times New Roman"/>
          <w:color w:val="000000"/>
          <w:sz w:val="28"/>
          <w:szCs w:val="28"/>
        </w:rPr>
        <w:t>ах</w:t>
      </w:r>
      <w:r w:rsidRPr="007525CD">
        <w:rPr>
          <w:rFonts w:ascii="Times New Roman" w:hAnsi="Times New Roman" w:cs="Times New Roman"/>
          <w:color w:val="000000"/>
          <w:sz w:val="28"/>
          <w:szCs w:val="28"/>
        </w:rPr>
        <w:t xml:space="preserve"> в 10 - 12 разів</w:t>
      </w:r>
      <w:r w:rsidR="0019164F" w:rsidRPr="007525CD">
        <w:rPr>
          <w:rFonts w:ascii="Times New Roman" w:hAnsi="Times New Roman" w:cs="Times New Roman"/>
          <w:color w:val="000000"/>
          <w:sz w:val="28"/>
          <w:szCs w:val="28"/>
        </w:rPr>
        <w:t xml:space="preserve"> </w:t>
      </w:r>
      <w:r w:rsidRPr="007525CD">
        <w:rPr>
          <w:rFonts w:ascii="Times New Roman" w:hAnsi="Times New Roman" w:cs="Times New Roman"/>
          <w:color w:val="000000"/>
          <w:sz w:val="28"/>
          <w:szCs w:val="28"/>
        </w:rPr>
        <w:t>у порівнянні з нарізуванням різьбовим різцем. Це забезпечується головним чином за рахунок більш високих швидкостей нак</w:t>
      </w:r>
      <w:r w:rsidR="0019164F" w:rsidRPr="007525CD">
        <w:rPr>
          <w:rFonts w:ascii="Times New Roman" w:hAnsi="Times New Roman" w:cs="Times New Roman"/>
          <w:color w:val="000000"/>
          <w:sz w:val="28"/>
          <w:szCs w:val="28"/>
        </w:rPr>
        <w:t>ат</w:t>
      </w:r>
      <w:r w:rsidRPr="007525CD">
        <w:rPr>
          <w:rFonts w:ascii="Times New Roman" w:hAnsi="Times New Roman" w:cs="Times New Roman"/>
          <w:color w:val="000000"/>
          <w:sz w:val="28"/>
          <w:szCs w:val="28"/>
        </w:rPr>
        <w:t>ування (30 - 90 м/хв), а також за рахунок нак</w:t>
      </w:r>
      <w:r w:rsidR="0019164F" w:rsidRPr="007525CD">
        <w:rPr>
          <w:rFonts w:ascii="Times New Roman" w:hAnsi="Times New Roman" w:cs="Times New Roman"/>
          <w:color w:val="000000"/>
          <w:sz w:val="28"/>
          <w:szCs w:val="28"/>
        </w:rPr>
        <w:t>ат</w:t>
      </w:r>
      <w:r w:rsidRPr="007525CD">
        <w:rPr>
          <w:rFonts w:ascii="Times New Roman" w:hAnsi="Times New Roman" w:cs="Times New Roman"/>
          <w:color w:val="000000"/>
          <w:sz w:val="28"/>
          <w:szCs w:val="28"/>
        </w:rPr>
        <w:t xml:space="preserve">ування різьблення за один прохід </w:t>
      </w:r>
      <w:r w:rsidR="0019164F" w:rsidRPr="007525CD">
        <w:rPr>
          <w:rFonts w:ascii="Times New Roman" w:hAnsi="Times New Roman" w:cs="Times New Roman"/>
          <w:color w:val="000000"/>
          <w:sz w:val="28"/>
          <w:szCs w:val="28"/>
        </w:rPr>
        <w:t>і</w:t>
      </w:r>
      <w:r w:rsidR="0062116F" w:rsidRPr="007525CD">
        <w:rPr>
          <w:rFonts w:ascii="Times New Roman" w:hAnsi="Times New Roman" w:cs="Times New Roman"/>
          <w:color w:val="000000"/>
          <w:sz w:val="28"/>
          <w:szCs w:val="28"/>
        </w:rPr>
        <w:t xml:space="preserve"> </w:t>
      </w:r>
      <w:r w:rsidR="0019164F" w:rsidRPr="007525CD">
        <w:rPr>
          <w:rFonts w:ascii="Times New Roman" w:hAnsi="Times New Roman" w:cs="Times New Roman"/>
          <w:color w:val="000000"/>
          <w:sz w:val="28"/>
          <w:szCs w:val="28"/>
        </w:rPr>
        <w:t>відсутності звинчування</w:t>
      </w:r>
      <w:r w:rsidR="0062116F" w:rsidRPr="007525CD">
        <w:rPr>
          <w:rFonts w:ascii="Times New Roman" w:hAnsi="Times New Roman" w:cs="Times New Roman"/>
          <w:color w:val="000000"/>
          <w:sz w:val="28"/>
          <w:szCs w:val="28"/>
        </w:rPr>
        <w:t xml:space="preserve"> при </w:t>
      </w:r>
      <w:r w:rsidR="0019164F" w:rsidRPr="007525CD">
        <w:rPr>
          <w:rFonts w:ascii="Times New Roman" w:hAnsi="Times New Roman" w:cs="Times New Roman"/>
          <w:color w:val="000000"/>
          <w:sz w:val="28"/>
          <w:szCs w:val="28"/>
        </w:rPr>
        <w:t>зворотньому ході</w:t>
      </w:r>
      <w:r w:rsidR="0062116F" w:rsidRPr="007525CD">
        <w:rPr>
          <w:rFonts w:ascii="Times New Roman" w:hAnsi="Times New Roman" w:cs="Times New Roman"/>
          <w:color w:val="000000"/>
          <w:sz w:val="28"/>
          <w:szCs w:val="28"/>
        </w:rPr>
        <w:t>.</w:t>
      </w:r>
    </w:p>
    <w:p w:rsidR="0019164F" w:rsidRPr="007525CD" w:rsidRDefault="0019164F"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У більшості випадків створення й застосування головок набагато ефективніше, ніж створення спеціальних верстатів.</w:t>
      </w:r>
    </w:p>
    <w:p w:rsidR="009A4B7C" w:rsidRPr="007525CD" w:rsidRDefault="0019164F"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У цей час серійно виготовляють різьбонакатні головки наступних типів: ВНГН для накатування метричних різьб Ø 8 - 52 мм; ВНГН трап. для накатування трапец</w:t>
      </w:r>
      <w:r w:rsidR="003E01A3" w:rsidRPr="007525CD">
        <w:rPr>
          <w:rFonts w:ascii="Times New Roman" w:hAnsi="Times New Roman" w:cs="Times New Roman"/>
          <w:color w:val="000000"/>
          <w:sz w:val="28"/>
          <w:szCs w:val="28"/>
        </w:rPr>
        <w:t>еі</w:t>
      </w:r>
      <w:r w:rsidRPr="007525CD">
        <w:rPr>
          <w:rFonts w:ascii="Times New Roman" w:hAnsi="Times New Roman" w:cs="Times New Roman"/>
          <w:color w:val="000000"/>
          <w:sz w:val="28"/>
          <w:szCs w:val="28"/>
        </w:rPr>
        <w:t>дальних різьб Ø 16 - 42 мм; ВНГТ для накатування різьб Ø 1/2 - 2" труб. на водогазопровідних тонкостінний трубах; РНГТ для накатування різьблень Ø 1/2 - 3" як на водогазопровідних трубах, так і на суцільних виробах; ТНГС (тангенціальна) для накатування різьб Ø 6 - 48 мм.</w:t>
      </w:r>
    </w:p>
    <w:p w:rsidR="0062116F" w:rsidRPr="007525CD" w:rsidRDefault="003E01A3"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Накочування різьблень</w:t>
      </w:r>
      <w:r w:rsidR="009A4B7C" w:rsidRPr="007525CD">
        <w:rPr>
          <w:rFonts w:ascii="Times New Roman" w:hAnsi="Times New Roman" w:cs="Times New Roman"/>
          <w:color w:val="000000"/>
          <w:sz w:val="28"/>
          <w:szCs w:val="28"/>
        </w:rPr>
        <w:t xml:space="preserve"> може здійснюватися на будь-яких матеріалах, у тому числі важкооброблюваних, здатних піддаватися пластичним деформаціям, </w:t>
      </w:r>
      <w:r w:rsidRPr="007525CD">
        <w:rPr>
          <w:rFonts w:ascii="Times New Roman" w:hAnsi="Times New Roman" w:cs="Times New Roman"/>
          <w:color w:val="000000"/>
          <w:sz w:val="28"/>
          <w:szCs w:val="28"/>
        </w:rPr>
        <w:t>які</w:t>
      </w:r>
      <w:r w:rsidR="009A4B7C" w:rsidRPr="007525CD">
        <w:rPr>
          <w:rFonts w:ascii="Times New Roman" w:hAnsi="Times New Roman" w:cs="Times New Roman"/>
          <w:color w:val="000000"/>
          <w:sz w:val="28"/>
          <w:szCs w:val="28"/>
        </w:rPr>
        <w:t xml:space="preserve"> характеризуються відносним подовженням не менш 8 %, твердістю до 35 </w:t>
      </w:r>
      <w:r w:rsidR="008A48B2" w:rsidRPr="007525CD">
        <w:rPr>
          <w:rFonts w:ascii="Times New Roman" w:hAnsi="Times New Roman" w:cs="Times New Roman"/>
          <w:color w:val="000000"/>
          <w:sz w:val="28"/>
          <w:szCs w:val="28"/>
        </w:rPr>
        <w:t>–</w:t>
      </w:r>
      <w:r w:rsidR="009A4B7C" w:rsidRPr="007525CD">
        <w:rPr>
          <w:rFonts w:ascii="Times New Roman" w:hAnsi="Times New Roman" w:cs="Times New Roman"/>
          <w:color w:val="000000"/>
          <w:sz w:val="28"/>
          <w:szCs w:val="28"/>
        </w:rPr>
        <w:t xml:space="preserve"> 40</w:t>
      </w:r>
      <w:r w:rsidR="008A48B2" w:rsidRPr="007525CD">
        <w:rPr>
          <w:rFonts w:ascii="Times New Roman" w:hAnsi="Times New Roman" w:cs="Times New Roman"/>
          <w:color w:val="000000"/>
          <w:sz w:val="28"/>
          <w:szCs w:val="28"/>
        </w:rPr>
        <w:t xml:space="preserve"> НRС</w:t>
      </w:r>
      <w:r w:rsidR="009A4B7C" w:rsidRPr="007525CD">
        <w:rPr>
          <w:rFonts w:ascii="Times New Roman" w:hAnsi="Times New Roman" w:cs="Times New Roman"/>
          <w:color w:val="000000"/>
          <w:sz w:val="28"/>
          <w:szCs w:val="28"/>
        </w:rPr>
        <w:t>.</w:t>
      </w: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При </w:t>
      </w:r>
      <w:r w:rsidR="009A4B7C" w:rsidRPr="007525CD">
        <w:rPr>
          <w:rFonts w:ascii="Times New Roman" w:hAnsi="Times New Roman" w:cs="Times New Roman"/>
          <w:color w:val="000000"/>
          <w:sz w:val="28"/>
          <w:szCs w:val="28"/>
        </w:rPr>
        <w:t>накатуванні забезпечу</w:t>
      </w:r>
      <w:r w:rsidR="008A48B2" w:rsidRPr="007525CD">
        <w:rPr>
          <w:rFonts w:ascii="Times New Roman" w:hAnsi="Times New Roman" w:cs="Times New Roman"/>
          <w:color w:val="000000"/>
          <w:sz w:val="28"/>
          <w:szCs w:val="28"/>
        </w:rPr>
        <w:t>ю</w:t>
      </w:r>
      <w:r w:rsidR="009A4B7C" w:rsidRPr="007525CD">
        <w:rPr>
          <w:rFonts w:ascii="Times New Roman" w:hAnsi="Times New Roman" w:cs="Times New Roman"/>
          <w:color w:val="000000"/>
          <w:sz w:val="28"/>
          <w:szCs w:val="28"/>
        </w:rPr>
        <w:t>ться</w:t>
      </w:r>
      <w:r w:rsidRPr="007525CD">
        <w:rPr>
          <w:rFonts w:ascii="Times New Roman" w:hAnsi="Times New Roman" w:cs="Times New Roman"/>
          <w:color w:val="000000"/>
          <w:sz w:val="28"/>
          <w:szCs w:val="28"/>
        </w:rPr>
        <w:t>:</w:t>
      </w:r>
    </w:p>
    <w:p w:rsidR="008A48B2" w:rsidRPr="007525CD" w:rsidRDefault="009A4B7C" w:rsidP="00A84C59">
      <w:pPr>
        <w:pStyle w:val="a9"/>
        <w:numPr>
          <w:ilvl w:val="0"/>
          <w:numId w:val="14"/>
        </w:numPr>
        <w:shd w:val="clear" w:color="auto" w:fill="FFFFFF"/>
        <w:ind w:left="0" w:firstLine="709"/>
        <w:jc w:val="both"/>
        <w:rPr>
          <w:color w:val="000000"/>
          <w:sz w:val="28"/>
          <w:szCs w:val="28"/>
          <w:lang w:val="uk-UA"/>
        </w:rPr>
      </w:pPr>
      <w:r w:rsidRPr="007525CD">
        <w:rPr>
          <w:color w:val="000000"/>
          <w:sz w:val="28"/>
          <w:szCs w:val="28"/>
          <w:lang w:val="uk-UA"/>
        </w:rPr>
        <w:t>високі ступені точності різьб: 4 - 5-</w:t>
      </w:r>
      <w:r w:rsidR="008A48B2" w:rsidRPr="007525CD">
        <w:rPr>
          <w:color w:val="000000"/>
          <w:sz w:val="28"/>
          <w:szCs w:val="28"/>
          <w:lang w:val="uk-UA"/>
        </w:rPr>
        <w:t>а</w:t>
      </w:r>
      <w:r w:rsidRPr="007525CD">
        <w:rPr>
          <w:color w:val="000000"/>
          <w:sz w:val="28"/>
          <w:szCs w:val="28"/>
          <w:lang w:val="uk-UA"/>
        </w:rPr>
        <w:t xml:space="preserve"> при роботі тангенціальними головками</w:t>
      </w:r>
      <w:r w:rsidR="008A48B2" w:rsidRPr="007525CD">
        <w:rPr>
          <w:color w:val="000000"/>
          <w:sz w:val="28"/>
          <w:szCs w:val="28"/>
          <w:lang w:val="uk-UA"/>
        </w:rPr>
        <w:t>;</w:t>
      </w:r>
      <w:r w:rsidRPr="007525CD">
        <w:rPr>
          <w:color w:val="000000"/>
          <w:sz w:val="28"/>
          <w:szCs w:val="28"/>
          <w:lang w:val="uk-UA"/>
        </w:rPr>
        <w:t xml:space="preserve"> </w:t>
      </w:r>
    </w:p>
    <w:p w:rsidR="0062116F" w:rsidRPr="007525CD" w:rsidRDefault="009A4B7C" w:rsidP="00A84C59">
      <w:pPr>
        <w:pStyle w:val="a9"/>
        <w:numPr>
          <w:ilvl w:val="0"/>
          <w:numId w:val="14"/>
        </w:numPr>
        <w:shd w:val="clear" w:color="auto" w:fill="FFFFFF"/>
        <w:ind w:left="0" w:firstLine="709"/>
        <w:jc w:val="both"/>
        <w:rPr>
          <w:color w:val="000000"/>
          <w:sz w:val="28"/>
          <w:szCs w:val="28"/>
          <w:lang w:val="uk-UA"/>
        </w:rPr>
      </w:pPr>
      <w:r w:rsidRPr="007525CD">
        <w:rPr>
          <w:color w:val="000000"/>
          <w:sz w:val="28"/>
          <w:szCs w:val="28"/>
          <w:lang w:val="uk-UA"/>
        </w:rPr>
        <w:t>6 - 7-</w:t>
      </w:r>
      <w:r w:rsidR="008A48B2" w:rsidRPr="007525CD">
        <w:rPr>
          <w:color w:val="000000"/>
          <w:sz w:val="28"/>
          <w:szCs w:val="28"/>
          <w:lang w:val="uk-UA"/>
        </w:rPr>
        <w:t>а</w:t>
      </w:r>
      <w:r w:rsidRPr="007525CD">
        <w:rPr>
          <w:color w:val="000000"/>
          <w:sz w:val="28"/>
          <w:szCs w:val="28"/>
          <w:lang w:val="uk-UA"/>
        </w:rPr>
        <w:t xml:space="preserve"> при накатуванні головками з осьовою подачею метричних різьблень і 7 - 8-</w:t>
      </w:r>
      <w:r w:rsidR="008A48B2" w:rsidRPr="007525CD">
        <w:rPr>
          <w:color w:val="000000"/>
          <w:sz w:val="28"/>
          <w:szCs w:val="28"/>
          <w:lang w:val="uk-UA"/>
        </w:rPr>
        <w:t>а</w:t>
      </w:r>
      <w:r w:rsidRPr="007525CD">
        <w:rPr>
          <w:color w:val="000000"/>
          <w:sz w:val="28"/>
          <w:szCs w:val="28"/>
          <w:lang w:val="uk-UA"/>
        </w:rPr>
        <w:t xml:space="preserve"> при накатуванні головками з осьовою подачею трапец</w:t>
      </w:r>
      <w:r w:rsidR="008A48B2" w:rsidRPr="007525CD">
        <w:rPr>
          <w:color w:val="000000"/>
          <w:sz w:val="28"/>
          <w:szCs w:val="28"/>
          <w:lang w:val="uk-UA"/>
        </w:rPr>
        <w:t>е</w:t>
      </w:r>
      <w:r w:rsidRPr="007525CD">
        <w:rPr>
          <w:color w:val="000000"/>
          <w:sz w:val="28"/>
          <w:szCs w:val="28"/>
          <w:lang w:val="uk-UA"/>
        </w:rPr>
        <w:t>ідальних різьб</w:t>
      </w:r>
      <w:r w:rsidR="0062116F" w:rsidRPr="007525CD">
        <w:rPr>
          <w:color w:val="000000"/>
          <w:sz w:val="28"/>
          <w:szCs w:val="28"/>
          <w:lang w:val="uk-UA"/>
        </w:rPr>
        <w:t>;</w:t>
      </w:r>
    </w:p>
    <w:p w:rsidR="0062116F" w:rsidRPr="007525CD" w:rsidRDefault="0062116F" w:rsidP="00A84C59">
      <w:pPr>
        <w:pStyle w:val="a9"/>
        <w:numPr>
          <w:ilvl w:val="0"/>
          <w:numId w:val="14"/>
        </w:numPr>
        <w:shd w:val="clear" w:color="auto" w:fill="FFFFFF"/>
        <w:ind w:left="0" w:firstLine="709"/>
        <w:jc w:val="both"/>
        <w:rPr>
          <w:color w:val="000000"/>
          <w:sz w:val="28"/>
          <w:szCs w:val="28"/>
          <w:lang w:val="uk-UA"/>
        </w:rPr>
      </w:pPr>
      <w:r w:rsidRPr="007525CD">
        <w:rPr>
          <w:color w:val="000000"/>
          <w:sz w:val="28"/>
          <w:szCs w:val="28"/>
          <w:lang w:val="uk-UA"/>
        </w:rPr>
        <w:t>ш</w:t>
      </w:r>
      <w:r w:rsidR="009A4B7C" w:rsidRPr="007525CD">
        <w:rPr>
          <w:color w:val="000000"/>
          <w:sz w:val="28"/>
          <w:szCs w:val="28"/>
          <w:lang w:val="uk-UA"/>
        </w:rPr>
        <w:t>орсткість</w:t>
      </w:r>
      <w:r w:rsidRPr="007525CD">
        <w:rPr>
          <w:color w:val="000000"/>
          <w:sz w:val="28"/>
          <w:szCs w:val="28"/>
          <w:lang w:val="uk-UA"/>
        </w:rPr>
        <w:t xml:space="preserve"> поверхн</w:t>
      </w:r>
      <w:r w:rsidR="009A4B7C" w:rsidRPr="007525CD">
        <w:rPr>
          <w:color w:val="000000"/>
          <w:sz w:val="28"/>
          <w:szCs w:val="28"/>
          <w:lang w:val="uk-UA"/>
        </w:rPr>
        <w:t xml:space="preserve">і </w:t>
      </w:r>
      <w:r w:rsidR="008A48B2" w:rsidRPr="007525CD">
        <w:rPr>
          <w:color w:val="000000"/>
          <w:sz w:val="28"/>
          <w:szCs w:val="28"/>
          <w:lang w:val="uk-UA"/>
        </w:rPr>
        <w:t>профілю</w:t>
      </w:r>
      <w:r w:rsidRPr="007525CD">
        <w:rPr>
          <w:color w:val="000000"/>
          <w:sz w:val="28"/>
          <w:szCs w:val="28"/>
          <w:lang w:val="uk-UA"/>
        </w:rPr>
        <w:t xml:space="preserve"> р</w:t>
      </w:r>
      <w:r w:rsidR="009A4B7C" w:rsidRPr="007525CD">
        <w:rPr>
          <w:color w:val="000000"/>
          <w:sz w:val="28"/>
          <w:szCs w:val="28"/>
          <w:lang w:val="uk-UA"/>
        </w:rPr>
        <w:t>і</w:t>
      </w:r>
      <w:r w:rsidRPr="007525CD">
        <w:rPr>
          <w:color w:val="000000"/>
          <w:sz w:val="28"/>
          <w:szCs w:val="28"/>
          <w:lang w:val="uk-UA"/>
        </w:rPr>
        <w:t>зьб</w:t>
      </w:r>
      <w:r w:rsidR="009A4B7C" w:rsidRPr="007525CD">
        <w:rPr>
          <w:color w:val="000000"/>
          <w:sz w:val="28"/>
          <w:szCs w:val="28"/>
          <w:lang w:val="uk-UA"/>
        </w:rPr>
        <w:t>и</w:t>
      </w:r>
      <w:r w:rsidRPr="007525CD">
        <w:rPr>
          <w:color w:val="000000"/>
          <w:sz w:val="28"/>
          <w:szCs w:val="28"/>
          <w:lang w:val="uk-UA"/>
        </w:rPr>
        <w:t xml:space="preserve"> Ra&lt;1,25 мкм;</w:t>
      </w:r>
    </w:p>
    <w:p w:rsidR="0062116F" w:rsidRPr="007525CD" w:rsidRDefault="009A4B7C" w:rsidP="00A84C59">
      <w:pPr>
        <w:pStyle w:val="a9"/>
        <w:numPr>
          <w:ilvl w:val="0"/>
          <w:numId w:val="14"/>
        </w:numPr>
        <w:shd w:val="clear" w:color="auto" w:fill="FFFFFF"/>
        <w:ind w:left="0" w:firstLine="709"/>
        <w:jc w:val="both"/>
        <w:rPr>
          <w:color w:val="000000"/>
          <w:sz w:val="28"/>
          <w:szCs w:val="28"/>
          <w:lang w:val="uk-UA"/>
        </w:rPr>
      </w:pPr>
      <w:r w:rsidRPr="007525CD">
        <w:rPr>
          <w:color w:val="000000"/>
          <w:sz w:val="28"/>
          <w:szCs w:val="28"/>
          <w:lang w:val="uk-UA"/>
        </w:rPr>
        <w:t>підвищення міцності деталей з накатан</w:t>
      </w:r>
      <w:r w:rsidR="008A48B2" w:rsidRPr="007525CD">
        <w:rPr>
          <w:color w:val="000000"/>
          <w:sz w:val="28"/>
          <w:szCs w:val="28"/>
          <w:lang w:val="uk-UA"/>
        </w:rPr>
        <w:t>о</w:t>
      </w:r>
      <w:r w:rsidRPr="007525CD">
        <w:rPr>
          <w:color w:val="000000"/>
          <w:sz w:val="28"/>
          <w:szCs w:val="28"/>
          <w:lang w:val="uk-UA"/>
        </w:rPr>
        <w:t>ю різьбою на 25 - 30 % і зносостійкості поверхневого шару різьблення</w:t>
      </w:r>
      <w:r w:rsidR="0062116F" w:rsidRPr="007525CD">
        <w:rPr>
          <w:color w:val="000000"/>
          <w:sz w:val="28"/>
          <w:szCs w:val="28"/>
          <w:lang w:val="uk-UA"/>
        </w:rPr>
        <w:t>.</w:t>
      </w:r>
    </w:p>
    <w:p w:rsidR="0062116F" w:rsidRPr="007525CD" w:rsidRDefault="009A4B7C"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Різьбонакатні ролики мають у десятки разів більшу стійкість у порівнянні з різьбонарізними інструментами; стосовно до конструкційних сталей з σ</w:t>
      </w:r>
      <w:r w:rsidRPr="007525CD">
        <w:rPr>
          <w:rFonts w:ascii="Times New Roman" w:hAnsi="Times New Roman" w:cs="Times New Roman"/>
          <w:color w:val="000000"/>
          <w:sz w:val="28"/>
          <w:szCs w:val="28"/>
          <w:vertAlign w:val="subscript"/>
        </w:rPr>
        <w:t>в</w:t>
      </w:r>
      <w:r w:rsidRPr="007525CD">
        <w:rPr>
          <w:rFonts w:ascii="Times New Roman" w:hAnsi="Times New Roman" w:cs="Times New Roman"/>
          <w:color w:val="000000"/>
          <w:sz w:val="28"/>
          <w:szCs w:val="28"/>
        </w:rPr>
        <w:t>&lt;750 Мпа стійкість роликів при нак</w:t>
      </w:r>
      <w:r w:rsidR="006052D6" w:rsidRPr="007525CD">
        <w:rPr>
          <w:rFonts w:ascii="Times New Roman" w:hAnsi="Times New Roman" w:cs="Times New Roman"/>
          <w:color w:val="000000"/>
          <w:sz w:val="28"/>
          <w:szCs w:val="28"/>
        </w:rPr>
        <w:t>ат</w:t>
      </w:r>
      <w:r w:rsidRPr="007525CD">
        <w:rPr>
          <w:rFonts w:ascii="Times New Roman" w:hAnsi="Times New Roman" w:cs="Times New Roman"/>
          <w:color w:val="000000"/>
          <w:sz w:val="28"/>
          <w:szCs w:val="28"/>
        </w:rPr>
        <w:t>ува</w:t>
      </w:r>
      <w:r w:rsidR="00850DDE" w:rsidRPr="007525CD">
        <w:rPr>
          <w:rFonts w:ascii="Times New Roman" w:hAnsi="Times New Roman" w:cs="Times New Roman"/>
          <w:color w:val="000000"/>
          <w:sz w:val="28"/>
          <w:szCs w:val="28"/>
        </w:rPr>
        <w:t>н</w:t>
      </w:r>
      <w:r w:rsidRPr="007525CD">
        <w:rPr>
          <w:rFonts w:ascii="Times New Roman" w:hAnsi="Times New Roman" w:cs="Times New Roman"/>
          <w:color w:val="000000"/>
          <w:sz w:val="28"/>
          <w:szCs w:val="28"/>
        </w:rPr>
        <w:t>ні метричних різьблень - 2000 - 3000 пог. м різьблення, при нак</w:t>
      </w:r>
      <w:r w:rsidR="006052D6" w:rsidRPr="007525CD">
        <w:rPr>
          <w:rFonts w:ascii="Times New Roman" w:hAnsi="Times New Roman" w:cs="Times New Roman"/>
          <w:color w:val="000000"/>
          <w:sz w:val="28"/>
          <w:szCs w:val="28"/>
        </w:rPr>
        <w:t>ат</w:t>
      </w:r>
      <w:r w:rsidRPr="007525CD">
        <w:rPr>
          <w:rFonts w:ascii="Times New Roman" w:hAnsi="Times New Roman" w:cs="Times New Roman"/>
          <w:color w:val="000000"/>
          <w:sz w:val="28"/>
          <w:szCs w:val="28"/>
        </w:rPr>
        <w:t>ува</w:t>
      </w:r>
      <w:r w:rsidR="00850DDE" w:rsidRPr="007525CD">
        <w:rPr>
          <w:rFonts w:ascii="Times New Roman" w:hAnsi="Times New Roman" w:cs="Times New Roman"/>
          <w:color w:val="000000"/>
          <w:sz w:val="28"/>
          <w:szCs w:val="28"/>
        </w:rPr>
        <w:t>н</w:t>
      </w:r>
      <w:r w:rsidRPr="007525CD">
        <w:rPr>
          <w:rFonts w:ascii="Times New Roman" w:hAnsi="Times New Roman" w:cs="Times New Roman"/>
          <w:color w:val="000000"/>
          <w:sz w:val="28"/>
          <w:szCs w:val="28"/>
        </w:rPr>
        <w:t>ні трапец</w:t>
      </w:r>
      <w:r w:rsidR="008A48B2" w:rsidRPr="007525CD">
        <w:rPr>
          <w:rFonts w:ascii="Times New Roman" w:hAnsi="Times New Roman" w:cs="Times New Roman"/>
          <w:color w:val="000000"/>
          <w:sz w:val="28"/>
          <w:szCs w:val="28"/>
        </w:rPr>
        <w:t>еі</w:t>
      </w:r>
      <w:r w:rsidRPr="007525CD">
        <w:rPr>
          <w:rFonts w:ascii="Times New Roman" w:hAnsi="Times New Roman" w:cs="Times New Roman"/>
          <w:color w:val="000000"/>
          <w:sz w:val="28"/>
          <w:szCs w:val="28"/>
        </w:rPr>
        <w:t>дальн</w:t>
      </w:r>
      <w:r w:rsidR="006052D6" w:rsidRPr="007525CD">
        <w:rPr>
          <w:rFonts w:ascii="Times New Roman" w:hAnsi="Times New Roman" w:cs="Times New Roman"/>
          <w:color w:val="000000"/>
          <w:sz w:val="28"/>
          <w:szCs w:val="28"/>
        </w:rPr>
        <w:t xml:space="preserve">их </w:t>
      </w:r>
      <w:r w:rsidRPr="007525CD">
        <w:rPr>
          <w:rFonts w:ascii="Times New Roman" w:hAnsi="Times New Roman" w:cs="Times New Roman"/>
          <w:color w:val="000000"/>
          <w:sz w:val="28"/>
          <w:szCs w:val="28"/>
        </w:rPr>
        <w:t xml:space="preserve">різьб із кроком 4 мм - 800-1000 пог. м </w:t>
      </w:r>
      <w:r w:rsidR="006052D6" w:rsidRPr="007525CD">
        <w:rPr>
          <w:rFonts w:ascii="Times New Roman" w:hAnsi="Times New Roman" w:cs="Times New Roman"/>
          <w:color w:val="000000"/>
          <w:sz w:val="28"/>
          <w:szCs w:val="28"/>
        </w:rPr>
        <w:t>і</w:t>
      </w:r>
      <w:r w:rsidRPr="007525CD">
        <w:rPr>
          <w:rFonts w:ascii="Times New Roman" w:hAnsi="Times New Roman" w:cs="Times New Roman"/>
          <w:color w:val="000000"/>
          <w:sz w:val="28"/>
          <w:szCs w:val="28"/>
        </w:rPr>
        <w:t xml:space="preserve"> </w:t>
      </w:r>
      <w:r w:rsidR="006052D6" w:rsidRPr="007525CD">
        <w:rPr>
          <w:rFonts w:ascii="Times New Roman" w:hAnsi="Times New Roman" w:cs="Times New Roman"/>
          <w:color w:val="000000"/>
          <w:sz w:val="28"/>
          <w:szCs w:val="28"/>
        </w:rPr>
        <w:t>з</w:t>
      </w:r>
      <w:r w:rsidRPr="007525CD">
        <w:rPr>
          <w:rFonts w:ascii="Times New Roman" w:hAnsi="Times New Roman" w:cs="Times New Roman"/>
          <w:color w:val="000000"/>
          <w:sz w:val="28"/>
          <w:szCs w:val="28"/>
        </w:rPr>
        <w:t xml:space="preserve"> кроком 6 - 10 мм - 400 - 800 пог. м.</w:t>
      </w:r>
    </w:p>
    <w:p w:rsidR="0062116F" w:rsidRPr="007525CD" w:rsidRDefault="00850DDE"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Широко застосовувани</w:t>
      </w:r>
      <w:r w:rsidR="008A48B2" w:rsidRPr="007525CD">
        <w:rPr>
          <w:rFonts w:ascii="Times New Roman" w:hAnsi="Times New Roman" w:cs="Times New Roman"/>
          <w:color w:val="000000"/>
          <w:sz w:val="28"/>
          <w:szCs w:val="28"/>
        </w:rPr>
        <w:t>й ін</w:t>
      </w:r>
      <w:r w:rsidRPr="007525CD">
        <w:rPr>
          <w:rFonts w:ascii="Times New Roman" w:hAnsi="Times New Roman" w:cs="Times New Roman"/>
          <w:color w:val="000000"/>
          <w:sz w:val="28"/>
          <w:szCs w:val="28"/>
        </w:rPr>
        <w:t xml:space="preserve">струментальний матеріал для різьбонакатних роликів - сталь Х12М, а найбільш оптимальний - легована сталь 6Х6ВЗМФС (ГОСТ 5950-73), що має в порівнянні зі сталлю Х12М більшу (в 1,5 рази) міцність при вигині </w:t>
      </w:r>
      <w:r w:rsidR="008A48B2" w:rsidRPr="007525CD">
        <w:rPr>
          <w:rFonts w:ascii="Times New Roman" w:hAnsi="Times New Roman" w:cs="Times New Roman"/>
          <w:color w:val="000000"/>
          <w:sz w:val="28"/>
          <w:szCs w:val="28"/>
        </w:rPr>
        <w:t>і</w:t>
      </w:r>
      <w:r w:rsidRPr="007525CD">
        <w:rPr>
          <w:rFonts w:ascii="Times New Roman" w:hAnsi="Times New Roman" w:cs="Times New Roman"/>
          <w:color w:val="000000"/>
          <w:sz w:val="28"/>
          <w:szCs w:val="28"/>
        </w:rPr>
        <w:t xml:space="preserve"> зносостійкість. Різниця в стійкості роликів зі сталей 6Х6ВЗМФС і Х12М може досягати десяти й більше</w:t>
      </w:r>
      <w:r w:rsidR="00EB6F5B" w:rsidRPr="007525CD">
        <w:rPr>
          <w:rFonts w:ascii="Times New Roman" w:hAnsi="Times New Roman" w:cs="Times New Roman"/>
          <w:color w:val="000000"/>
          <w:sz w:val="28"/>
          <w:szCs w:val="28"/>
        </w:rPr>
        <w:t xml:space="preserve"> </w:t>
      </w:r>
      <w:r w:rsidRPr="007525CD">
        <w:rPr>
          <w:rFonts w:ascii="Times New Roman" w:hAnsi="Times New Roman" w:cs="Times New Roman"/>
          <w:color w:val="000000"/>
          <w:sz w:val="28"/>
          <w:szCs w:val="28"/>
        </w:rPr>
        <w:t>разів залежно від фізико-</w:t>
      </w:r>
      <w:r w:rsidRPr="007525CD">
        <w:rPr>
          <w:rFonts w:ascii="Times New Roman" w:hAnsi="Times New Roman" w:cs="Times New Roman"/>
          <w:color w:val="000000"/>
          <w:sz w:val="28"/>
          <w:szCs w:val="28"/>
        </w:rPr>
        <w:lastRenderedPageBreak/>
        <w:t>механічних властивостей накатуваного матеріалу</w:t>
      </w:r>
      <w:r w:rsidR="008A48B2" w:rsidRPr="007525CD">
        <w:rPr>
          <w:rFonts w:ascii="Times New Roman" w:hAnsi="Times New Roman" w:cs="Times New Roman"/>
          <w:color w:val="000000"/>
          <w:sz w:val="28"/>
          <w:szCs w:val="28"/>
        </w:rPr>
        <w:t>;</w:t>
      </w:r>
      <w:r w:rsidRPr="007525CD">
        <w:rPr>
          <w:rFonts w:ascii="Times New Roman" w:hAnsi="Times New Roman" w:cs="Times New Roman"/>
          <w:color w:val="000000"/>
          <w:sz w:val="28"/>
          <w:szCs w:val="28"/>
        </w:rPr>
        <w:t xml:space="preserve"> вона тим вище, чим більше твердість оброблюваного матеріалу й чим більше виникаючі при накатувані зусилля.</w:t>
      </w:r>
    </w:p>
    <w:p w:rsidR="0062116F" w:rsidRPr="007525CD" w:rsidRDefault="00906A12"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Методи накатки знаходять широке застосування не тільки при формоутворенні різних різьб на суцільних і порожніх заготовках кріпильних деталей, але </w:t>
      </w:r>
      <w:r w:rsidR="002417E6" w:rsidRPr="007525CD">
        <w:rPr>
          <w:rFonts w:ascii="Times New Roman" w:hAnsi="Times New Roman" w:cs="Times New Roman"/>
          <w:color w:val="000000"/>
          <w:sz w:val="28"/>
          <w:szCs w:val="28"/>
        </w:rPr>
        <w:t>і</w:t>
      </w:r>
      <w:r w:rsidRPr="007525CD">
        <w:rPr>
          <w:rFonts w:ascii="Times New Roman" w:hAnsi="Times New Roman" w:cs="Times New Roman"/>
          <w:color w:val="000000"/>
          <w:sz w:val="28"/>
          <w:szCs w:val="28"/>
        </w:rPr>
        <w:t xml:space="preserve"> при одержанні різних профілів на деталях типу валів і осей, шліцевих з'єднань, черв'яків і гвинтів, зубчатих деталей, отриманих обробкою різанням, і калібрування (виправлення) щодо довгих виробів.</w:t>
      </w: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В табл</w:t>
      </w:r>
      <w:r w:rsidR="00891BD3">
        <w:rPr>
          <w:rFonts w:ascii="Times New Roman" w:hAnsi="Times New Roman" w:cs="Times New Roman"/>
          <w:color w:val="000000"/>
          <w:sz w:val="28"/>
          <w:szCs w:val="28"/>
        </w:rPr>
        <w:t>иці</w:t>
      </w:r>
      <w:r w:rsidRPr="007525CD">
        <w:rPr>
          <w:rFonts w:ascii="Times New Roman" w:hAnsi="Times New Roman" w:cs="Times New Roman"/>
          <w:color w:val="000000"/>
          <w:sz w:val="28"/>
          <w:szCs w:val="28"/>
        </w:rPr>
        <w:t xml:space="preserve"> </w:t>
      </w:r>
      <w:r w:rsidR="000C3220" w:rsidRPr="007525CD">
        <w:rPr>
          <w:rFonts w:ascii="Times New Roman" w:hAnsi="Times New Roman" w:cs="Times New Roman"/>
          <w:color w:val="000000"/>
          <w:sz w:val="28"/>
          <w:szCs w:val="28"/>
        </w:rPr>
        <w:t>8.</w:t>
      </w:r>
      <w:r w:rsidR="00906A12" w:rsidRPr="007525CD">
        <w:rPr>
          <w:rFonts w:ascii="Times New Roman" w:hAnsi="Times New Roman" w:cs="Times New Roman"/>
          <w:color w:val="000000"/>
          <w:sz w:val="28"/>
          <w:szCs w:val="28"/>
        </w:rPr>
        <w:t xml:space="preserve">1 </w:t>
      </w:r>
      <w:r w:rsidR="00C4290B" w:rsidRPr="007525CD">
        <w:rPr>
          <w:rFonts w:ascii="Times New Roman" w:hAnsi="Times New Roman" w:cs="Times New Roman"/>
          <w:color w:val="000000"/>
          <w:sz w:val="28"/>
          <w:szCs w:val="28"/>
        </w:rPr>
        <w:t>н</w:t>
      </w:r>
      <w:r w:rsidR="00906A12" w:rsidRPr="007525CD">
        <w:rPr>
          <w:rFonts w:ascii="Times New Roman" w:hAnsi="Times New Roman" w:cs="Times New Roman"/>
          <w:color w:val="000000"/>
          <w:sz w:val="28"/>
          <w:szCs w:val="28"/>
        </w:rPr>
        <w:t>аведені технологічні схеми</w:t>
      </w:r>
      <w:r w:rsidRPr="007525CD">
        <w:rPr>
          <w:rFonts w:ascii="Times New Roman" w:hAnsi="Times New Roman" w:cs="Times New Roman"/>
          <w:color w:val="000000"/>
          <w:sz w:val="28"/>
          <w:szCs w:val="28"/>
        </w:rPr>
        <w:t xml:space="preserve"> накатки.</w:t>
      </w:r>
    </w:p>
    <w:p w:rsidR="0062116F" w:rsidRPr="007525CD" w:rsidRDefault="0062116F" w:rsidP="00A84C59">
      <w:pPr>
        <w:shd w:val="clear" w:color="auto" w:fill="FFFFFF"/>
        <w:spacing w:after="0" w:line="240" w:lineRule="auto"/>
        <w:ind w:firstLine="709"/>
        <w:jc w:val="both"/>
        <w:rPr>
          <w:rFonts w:ascii="Times New Roman" w:hAnsi="Times New Roman" w:cs="Times New Roman"/>
          <w:color w:val="000000"/>
          <w:sz w:val="28"/>
          <w:szCs w:val="28"/>
        </w:rPr>
      </w:pPr>
    </w:p>
    <w:p w:rsidR="0062116F" w:rsidRPr="00923FB4" w:rsidRDefault="0062116F" w:rsidP="00891BD3">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Таблиц</w:t>
      </w:r>
      <w:r w:rsidR="00906A12" w:rsidRPr="007525CD">
        <w:rPr>
          <w:rFonts w:ascii="Times New Roman" w:hAnsi="Times New Roman" w:cs="Times New Roman"/>
          <w:color w:val="000000"/>
          <w:sz w:val="28"/>
          <w:szCs w:val="28"/>
        </w:rPr>
        <w:t>я</w:t>
      </w:r>
      <w:r w:rsidRPr="007525CD">
        <w:rPr>
          <w:rFonts w:ascii="Times New Roman" w:hAnsi="Times New Roman" w:cs="Times New Roman"/>
          <w:color w:val="000000"/>
          <w:sz w:val="28"/>
          <w:szCs w:val="28"/>
        </w:rPr>
        <w:t xml:space="preserve"> </w:t>
      </w:r>
      <w:r w:rsidR="000C3220" w:rsidRPr="007525CD">
        <w:rPr>
          <w:rFonts w:ascii="Times New Roman" w:hAnsi="Times New Roman" w:cs="Times New Roman"/>
          <w:color w:val="000000"/>
          <w:sz w:val="28"/>
          <w:szCs w:val="28"/>
        </w:rPr>
        <w:t>8.1</w:t>
      </w:r>
      <w:r w:rsidR="00923FB4" w:rsidRPr="00923FB4">
        <w:rPr>
          <w:rFonts w:ascii="Times New Roman" w:hAnsi="Times New Roman" w:cs="Times New Roman"/>
          <w:color w:val="000000"/>
          <w:sz w:val="28"/>
          <w:szCs w:val="28"/>
        </w:rPr>
        <w:t xml:space="preserve"> – Технолог</w:t>
      </w:r>
      <w:r w:rsidR="00923FB4">
        <w:rPr>
          <w:rFonts w:ascii="Times New Roman" w:hAnsi="Times New Roman" w:cs="Times New Roman"/>
          <w:color w:val="000000"/>
          <w:sz w:val="28"/>
          <w:szCs w:val="28"/>
        </w:rPr>
        <w:t>ічні схеми накатки</w:t>
      </w:r>
    </w:p>
    <w:tbl>
      <w:tblPr>
        <w:tblStyle w:val="aa"/>
        <w:tblW w:w="0" w:type="auto"/>
        <w:jc w:val="center"/>
        <w:tblInd w:w="10" w:type="dxa"/>
        <w:tblLook w:val="04A0"/>
      </w:tblPr>
      <w:tblGrid>
        <w:gridCol w:w="2910"/>
        <w:gridCol w:w="4026"/>
        <w:gridCol w:w="2908"/>
      </w:tblGrid>
      <w:tr w:rsidR="00C4290B" w:rsidRPr="007525CD" w:rsidTr="00400223">
        <w:trPr>
          <w:jc w:val="center"/>
        </w:trPr>
        <w:tc>
          <w:tcPr>
            <w:tcW w:w="2910" w:type="dxa"/>
            <w:vAlign w:val="center"/>
          </w:tcPr>
          <w:p w:rsidR="0062116F" w:rsidRPr="007525CD" w:rsidRDefault="0062116F" w:rsidP="00A84C59">
            <w:pPr>
              <w:shd w:val="clear" w:color="auto" w:fill="FFFFFF"/>
              <w:jc w:val="center"/>
              <w:rPr>
                <w:rFonts w:ascii="Times New Roman" w:hAnsi="Times New Roman" w:cs="Times New Roman"/>
                <w:color w:val="000000"/>
                <w:sz w:val="28"/>
                <w:szCs w:val="28"/>
                <w:lang w:val="uk-UA"/>
              </w:rPr>
            </w:pPr>
            <w:r w:rsidRPr="007525CD">
              <w:rPr>
                <w:rFonts w:ascii="Times New Roman" w:hAnsi="Times New Roman" w:cs="Times New Roman"/>
                <w:color w:val="000000"/>
                <w:sz w:val="28"/>
                <w:szCs w:val="28"/>
                <w:lang w:val="uk-UA"/>
              </w:rPr>
              <w:t>Метод накатки</w:t>
            </w:r>
          </w:p>
        </w:tc>
        <w:tc>
          <w:tcPr>
            <w:tcW w:w="4026" w:type="dxa"/>
            <w:vAlign w:val="center"/>
          </w:tcPr>
          <w:p w:rsidR="0062116F" w:rsidRPr="007525CD" w:rsidRDefault="0062116F" w:rsidP="00A84C59">
            <w:pPr>
              <w:shd w:val="clear" w:color="auto" w:fill="FFFFFF"/>
              <w:jc w:val="center"/>
              <w:rPr>
                <w:rFonts w:ascii="Times New Roman" w:hAnsi="Times New Roman" w:cs="Times New Roman"/>
                <w:color w:val="000000"/>
                <w:sz w:val="28"/>
                <w:szCs w:val="28"/>
                <w:lang w:val="uk-UA"/>
              </w:rPr>
            </w:pPr>
            <w:r w:rsidRPr="007525CD">
              <w:rPr>
                <w:rFonts w:ascii="Times New Roman" w:hAnsi="Times New Roman" w:cs="Times New Roman"/>
                <w:color w:val="000000"/>
                <w:sz w:val="28"/>
                <w:szCs w:val="28"/>
                <w:lang w:val="uk-UA"/>
              </w:rPr>
              <w:t>Схема накатки</w:t>
            </w:r>
          </w:p>
        </w:tc>
        <w:tc>
          <w:tcPr>
            <w:tcW w:w="2908" w:type="dxa"/>
            <w:vAlign w:val="center"/>
          </w:tcPr>
          <w:p w:rsidR="0062116F" w:rsidRPr="007525CD" w:rsidRDefault="0062116F" w:rsidP="00A84C59">
            <w:pPr>
              <w:shd w:val="clear" w:color="auto" w:fill="FFFFFF"/>
              <w:jc w:val="center"/>
              <w:rPr>
                <w:rFonts w:ascii="Times New Roman" w:hAnsi="Times New Roman" w:cs="Times New Roman"/>
                <w:color w:val="000000"/>
                <w:sz w:val="28"/>
                <w:szCs w:val="28"/>
                <w:lang w:val="uk-UA"/>
              </w:rPr>
            </w:pPr>
            <w:r w:rsidRPr="007525CD">
              <w:rPr>
                <w:rFonts w:ascii="Times New Roman" w:hAnsi="Times New Roman" w:cs="Times New Roman"/>
                <w:color w:val="000000"/>
                <w:sz w:val="28"/>
                <w:szCs w:val="28"/>
                <w:lang w:val="uk-UA"/>
              </w:rPr>
              <w:t>Основн</w:t>
            </w:r>
            <w:r w:rsidR="00906A12" w:rsidRPr="007525CD">
              <w:rPr>
                <w:rFonts w:ascii="Times New Roman" w:hAnsi="Times New Roman" w:cs="Times New Roman"/>
                <w:color w:val="000000"/>
                <w:sz w:val="28"/>
                <w:szCs w:val="28"/>
                <w:lang w:val="uk-UA"/>
              </w:rPr>
              <w:t>і</w:t>
            </w:r>
            <w:r w:rsidRPr="007525CD">
              <w:rPr>
                <w:rFonts w:ascii="Times New Roman" w:hAnsi="Times New Roman" w:cs="Times New Roman"/>
                <w:color w:val="000000"/>
                <w:sz w:val="28"/>
                <w:szCs w:val="28"/>
                <w:lang w:val="uk-UA"/>
              </w:rPr>
              <w:t xml:space="preserve"> особ</w:t>
            </w:r>
            <w:r w:rsidR="00906A12" w:rsidRPr="007525CD">
              <w:rPr>
                <w:rFonts w:ascii="Times New Roman" w:hAnsi="Times New Roman" w:cs="Times New Roman"/>
                <w:color w:val="000000"/>
                <w:sz w:val="28"/>
                <w:szCs w:val="28"/>
                <w:lang w:val="uk-UA"/>
              </w:rPr>
              <w:t>ливості</w:t>
            </w:r>
          </w:p>
        </w:tc>
      </w:tr>
      <w:tr w:rsidR="002417E6" w:rsidRPr="007525CD" w:rsidTr="00400223">
        <w:trPr>
          <w:jc w:val="center"/>
        </w:trPr>
        <w:tc>
          <w:tcPr>
            <w:tcW w:w="2910" w:type="dxa"/>
            <w:vAlign w:val="center"/>
          </w:tcPr>
          <w:p w:rsidR="002417E6" w:rsidRPr="007525CD" w:rsidRDefault="002417E6" w:rsidP="00A84C59">
            <w:pPr>
              <w:shd w:val="clear" w:color="auto" w:fill="FFFFFF"/>
              <w:jc w:val="center"/>
              <w:rPr>
                <w:rFonts w:ascii="Times New Roman" w:hAnsi="Times New Roman" w:cs="Times New Roman"/>
                <w:color w:val="000000"/>
                <w:sz w:val="28"/>
                <w:szCs w:val="28"/>
                <w:lang w:val="uk-UA"/>
              </w:rPr>
            </w:pPr>
            <w:r w:rsidRPr="007525CD">
              <w:rPr>
                <w:rFonts w:ascii="Times New Roman" w:hAnsi="Times New Roman" w:cs="Times New Roman"/>
                <w:color w:val="000000"/>
                <w:sz w:val="28"/>
                <w:szCs w:val="28"/>
                <w:lang w:val="uk-UA"/>
              </w:rPr>
              <w:t>1</w:t>
            </w:r>
          </w:p>
        </w:tc>
        <w:tc>
          <w:tcPr>
            <w:tcW w:w="4026" w:type="dxa"/>
            <w:vAlign w:val="center"/>
          </w:tcPr>
          <w:p w:rsidR="002417E6" w:rsidRPr="007525CD" w:rsidRDefault="002417E6" w:rsidP="00A84C59">
            <w:pPr>
              <w:shd w:val="clear" w:color="auto" w:fill="FFFFFF"/>
              <w:jc w:val="center"/>
              <w:rPr>
                <w:rFonts w:ascii="Times New Roman" w:hAnsi="Times New Roman" w:cs="Times New Roman"/>
                <w:color w:val="000000"/>
                <w:sz w:val="28"/>
                <w:szCs w:val="28"/>
                <w:lang w:val="uk-UA"/>
              </w:rPr>
            </w:pPr>
            <w:r w:rsidRPr="007525CD">
              <w:rPr>
                <w:rFonts w:ascii="Times New Roman" w:hAnsi="Times New Roman" w:cs="Times New Roman"/>
                <w:color w:val="000000"/>
                <w:sz w:val="28"/>
                <w:szCs w:val="28"/>
                <w:lang w:val="uk-UA"/>
              </w:rPr>
              <w:t>2</w:t>
            </w:r>
          </w:p>
        </w:tc>
        <w:tc>
          <w:tcPr>
            <w:tcW w:w="2908" w:type="dxa"/>
            <w:vAlign w:val="center"/>
          </w:tcPr>
          <w:p w:rsidR="002417E6" w:rsidRPr="007525CD" w:rsidRDefault="002417E6" w:rsidP="00A84C59">
            <w:pPr>
              <w:shd w:val="clear" w:color="auto" w:fill="FFFFFF"/>
              <w:jc w:val="center"/>
              <w:rPr>
                <w:rFonts w:ascii="Times New Roman" w:hAnsi="Times New Roman" w:cs="Times New Roman"/>
                <w:color w:val="000000"/>
                <w:sz w:val="28"/>
                <w:szCs w:val="28"/>
                <w:lang w:val="uk-UA"/>
              </w:rPr>
            </w:pPr>
            <w:r w:rsidRPr="007525CD">
              <w:rPr>
                <w:rFonts w:ascii="Times New Roman" w:hAnsi="Times New Roman" w:cs="Times New Roman"/>
                <w:color w:val="000000"/>
                <w:sz w:val="28"/>
                <w:szCs w:val="28"/>
                <w:lang w:val="uk-UA"/>
              </w:rPr>
              <w:t>3</w:t>
            </w:r>
          </w:p>
        </w:tc>
      </w:tr>
      <w:tr w:rsidR="00C4290B" w:rsidRPr="007525CD" w:rsidTr="00400223">
        <w:trPr>
          <w:jc w:val="center"/>
        </w:trPr>
        <w:tc>
          <w:tcPr>
            <w:tcW w:w="2910" w:type="dxa"/>
          </w:tcPr>
          <w:p w:rsidR="0062116F" w:rsidRPr="007525CD" w:rsidRDefault="0062116F" w:rsidP="00A84C59">
            <w:pPr>
              <w:shd w:val="clear" w:color="auto" w:fill="FFFFFF"/>
              <w:rPr>
                <w:rFonts w:ascii="Times New Roman" w:hAnsi="Times New Roman" w:cs="Times New Roman"/>
                <w:color w:val="000000"/>
                <w:sz w:val="28"/>
                <w:szCs w:val="28"/>
                <w:lang w:val="uk-UA"/>
              </w:rPr>
            </w:pPr>
            <w:r w:rsidRPr="007525CD">
              <w:rPr>
                <w:rFonts w:ascii="Times New Roman" w:hAnsi="Times New Roman" w:cs="Times New Roman"/>
                <w:color w:val="000000"/>
                <w:sz w:val="28"/>
                <w:szCs w:val="28"/>
                <w:lang w:val="uk-UA"/>
              </w:rPr>
              <w:t xml:space="preserve">1. </w:t>
            </w:r>
            <w:r w:rsidR="00C4290B" w:rsidRPr="007525CD">
              <w:rPr>
                <w:rFonts w:ascii="Times New Roman" w:hAnsi="Times New Roman" w:cs="Times New Roman"/>
                <w:color w:val="000000"/>
                <w:sz w:val="28"/>
                <w:szCs w:val="28"/>
                <w:lang w:val="uk-UA"/>
              </w:rPr>
              <w:t>Пл</w:t>
            </w:r>
            <w:r w:rsidR="002417E6" w:rsidRPr="007525CD">
              <w:rPr>
                <w:rFonts w:ascii="Times New Roman" w:hAnsi="Times New Roman" w:cs="Times New Roman"/>
                <w:color w:val="000000"/>
                <w:sz w:val="28"/>
                <w:szCs w:val="28"/>
                <w:lang w:val="uk-UA"/>
              </w:rPr>
              <w:t>о</w:t>
            </w:r>
            <w:r w:rsidR="00C4290B" w:rsidRPr="007525CD">
              <w:rPr>
                <w:rFonts w:ascii="Times New Roman" w:hAnsi="Times New Roman" w:cs="Times New Roman"/>
                <w:color w:val="000000"/>
                <w:sz w:val="28"/>
                <w:szCs w:val="28"/>
                <w:lang w:val="uk-UA"/>
              </w:rPr>
              <w:t>ским інструментом з тангенціальною подачею</w:t>
            </w:r>
          </w:p>
          <w:p w:rsidR="0062116F" w:rsidRPr="007525CD" w:rsidRDefault="0062116F" w:rsidP="00A84C59">
            <w:pPr>
              <w:shd w:val="clear" w:color="auto" w:fill="FFFFFF"/>
              <w:ind w:firstLine="480"/>
              <w:rPr>
                <w:rFonts w:ascii="Times New Roman" w:hAnsi="Times New Roman" w:cs="Times New Roman"/>
                <w:color w:val="000000"/>
                <w:sz w:val="28"/>
                <w:szCs w:val="28"/>
                <w:lang w:val="uk-UA"/>
              </w:rPr>
            </w:pPr>
          </w:p>
        </w:tc>
        <w:tc>
          <w:tcPr>
            <w:tcW w:w="4026" w:type="dxa"/>
            <w:vAlign w:val="center"/>
          </w:tcPr>
          <w:p w:rsidR="0062116F" w:rsidRPr="007525CD" w:rsidRDefault="0062116F" w:rsidP="00A84C59">
            <w:pPr>
              <w:shd w:val="clear" w:color="auto" w:fill="FFFFFF"/>
              <w:jc w:val="center"/>
              <w:rPr>
                <w:rFonts w:ascii="Times New Roman" w:hAnsi="Times New Roman" w:cs="Times New Roman"/>
                <w:color w:val="000000"/>
                <w:sz w:val="28"/>
                <w:szCs w:val="28"/>
                <w:lang w:val="uk-UA"/>
              </w:rPr>
            </w:pPr>
            <w:r w:rsidRPr="007525CD">
              <w:rPr>
                <w:rFonts w:ascii="Times New Roman" w:hAnsi="Times New Roman" w:cs="Times New Roman"/>
                <w:noProof/>
                <w:color w:val="000000"/>
                <w:sz w:val="28"/>
                <w:szCs w:val="28"/>
                <w:lang w:eastAsia="ru-RU"/>
              </w:rPr>
              <w:drawing>
                <wp:inline distT="0" distB="0" distL="0" distR="0">
                  <wp:extent cx="2390776" cy="1436154"/>
                  <wp:effectExtent l="19050" t="0" r="9524" b="0"/>
                  <wp:docPr id="3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grayscl/>
                          </a:blip>
                          <a:srcRect/>
                          <a:stretch>
                            <a:fillRect/>
                          </a:stretch>
                        </pic:blipFill>
                        <pic:spPr bwMode="auto">
                          <a:xfrm>
                            <a:off x="0" y="0"/>
                            <a:ext cx="2390776" cy="1436154"/>
                          </a:xfrm>
                          <a:prstGeom prst="rect">
                            <a:avLst/>
                          </a:prstGeom>
                          <a:noFill/>
                          <a:ln w="9525">
                            <a:noFill/>
                            <a:miter lim="800000"/>
                            <a:headEnd/>
                            <a:tailEnd/>
                          </a:ln>
                        </pic:spPr>
                      </pic:pic>
                    </a:graphicData>
                  </a:graphic>
                </wp:inline>
              </w:drawing>
            </w:r>
          </w:p>
        </w:tc>
        <w:tc>
          <w:tcPr>
            <w:tcW w:w="2908" w:type="dxa"/>
          </w:tcPr>
          <w:p w:rsidR="0062116F" w:rsidRPr="007525CD" w:rsidRDefault="00C4290B" w:rsidP="002417E6">
            <w:pPr>
              <w:shd w:val="clear" w:color="auto" w:fill="FFFFFF"/>
              <w:rPr>
                <w:rFonts w:ascii="Times New Roman" w:hAnsi="Times New Roman" w:cs="Times New Roman"/>
                <w:color w:val="000000"/>
                <w:sz w:val="28"/>
                <w:szCs w:val="28"/>
                <w:lang w:val="uk-UA"/>
              </w:rPr>
            </w:pPr>
            <w:r w:rsidRPr="007525CD">
              <w:rPr>
                <w:rFonts w:ascii="Times New Roman" w:hAnsi="Times New Roman" w:cs="Times New Roman"/>
                <w:color w:val="000000"/>
                <w:sz w:val="28"/>
                <w:szCs w:val="28"/>
                <w:lang w:val="uk-UA"/>
              </w:rPr>
              <w:t>Спрощується автоматизація процесу накатки.</w:t>
            </w:r>
            <w:r w:rsidR="002417E6" w:rsidRPr="007525CD">
              <w:rPr>
                <w:rFonts w:ascii="Times New Roman" w:hAnsi="Times New Roman" w:cs="Times New Roman"/>
                <w:color w:val="000000"/>
                <w:sz w:val="28"/>
                <w:szCs w:val="28"/>
                <w:lang w:val="uk-UA"/>
              </w:rPr>
              <w:t xml:space="preserve"> Універсальність.</w:t>
            </w:r>
            <w:r w:rsidRPr="007525CD">
              <w:rPr>
                <w:rFonts w:ascii="Times New Roman" w:hAnsi="Times New Roman" w:cs="Times New Roman"/>
                <w:color w:val="000000"/>
                <w:sz w:val="28"/>
                <w:szCs w:val="28"/>
                <w:lang w:val="uk-UA"/>
              </w:rPr>
              <w:t xml:space="preserve"> Діапазон д</w:t>
            </w:r>
            <w:r w:rsidR="002417E6" w:rsidRPr="007525CD">
              <w:rPr>
                <w:rFonts w:ascii="Times New Roman" w:hAnsi="Times New Roman" w:cs="Times New Roman"/>
                <w:color w:val="000000"/>
                <w:sz w:val="28"/>
                <w:szCs w:val="28"/>
                <w:lang w:val="uk-UA"/>
              </w:rPr>
              <w:t xml:space="preserve">іаметрів накатки різьблення 1,5 - </w:t>
            </w:r>
            <w:r w:rsidRPr="007525CD">
              <w:rPr>
                <w:rFonts w:ascii="Times New Roman" w:hAnsi="Times New Roman" w:cs="Times New Roman"/>
                <w:color w:val="000000"/>
                <w:sz w:val="28"/>
                <w:szCs w:val="28"/>
                <w:lang w:val="uk-UA"/>
              </w:rPr>
              <w:t>33 мм. Зниження стійкості зі збільшенням маси</w:t>
            </w:r>
            <w:r w:rsidR="002417E6" w:rsidRPr="007525CD">
              <w:rPr>
                <w:rFonts w:ascii="Times New Roman" w:hAnsi="Times New Roman" w:cs="Times New Roman"/>
                <w:color w:val="000000"/>
                <w:sz w:val="28"/>
                <w:szCs w:val="28"/>
                <w:lang w:val="uk-UA"/>
              </w:rPr>
              <w:t>.</w:t>
            </w:r>
          </w:p>
        </w:tc>
      </w:tr>
      <w:tr w:rsidR="00C4290B" w:rsidRPr="007525CD" w:rsidTr="00400223">
        <w:trPr>
          <w:jc w:val="center"/>
        </w:trPr>
        <w:tc>
          <w:tcPr>
            <w:tcW w:w="2910" w:type="dxa"/>
          </w:tcPr>
          <w:p w:rsidR="0062116F" w:rsidRPr="007525CD" w:rsidRDefault="0062116F" w:rsidP="002417E6">
            <w:pPr>
              <w:shd w:val="clear" w:color="auto" w:fill="FFFFFF"/>
              <w:rPr>
                <w:rFonts w:ascii="Times New Roman" w:hAnsi="Times New Roman" w:cs="Times New Roman"/>
                <w:color w:val="000000"/>
                <w:sz w:val="28"/>
                <w:szCs w:val="28"/>
                <w:lang w:val="uk-UA"/>
              </w:rPr>
            </w:pPr>
            <w:r w:rsidRPr="007525CD">
              <w:rPr>
                <w:rFonts w:ascii="Times New Roman" w:hAnsi="Times New Roman" w:cs="Times New Roman"/>
                <w:color w:val="000000"/>
                <w:sz w:val="28"/>
                <w:szCs w:val="28"/>
                <w:lang w:val="uk-UA"/>
              </w:rPr>
              <w:t xml:space="preserve">2. </w:t>
            </w:r>
            <w:r w:rsidR="00C4290B" w:rsidRPr="007525CD">
              <w:rPr>
                <w:rFonts w:ascii="Times New Roman" w:hAnsi="Times New Roman" w:cs="Times New Roman"/>
                <w:color w:val="000000"/>
                <w:sz w:val="28"/>
                <w:szCs w:val="28"/>
                <w:lang w:val="uk-UA"/>
              </w:rPr>
              <w:t>З тангенціальною подачею: обертовими різьбонакатними сегментами (рухомим і нерухомим)</w:t>
            </w:r>
          </w:p>
        </w:tc>
        <w:tc>
          <w:tcPr>
            <w:tcW w:w="4026" w:type="dxa"/>
            <w:vAlign w:val="center"/>
          </w:tcPr>
          <w:p w:rsidR="0062116F" w:rsidRPr="007525CD" w:rsidRDefault="0062116F" w:rsidP="00A84C59">
            <w:pPr>
              <w:shd w:val="clear" w:color="auto" w:fill="FFFFFF"/>
              <w:jc w:val="center"/>
              <w:rPr>
                <w:rFonts w:ascii="Times New Roman" w:hAnsi="Times New Roman" w:cs="Times New Roman"/>
                <w:color w:val="000000"/>
                <w:sz w:val="28"/>
                <w:szCs w:val="28"/>
                <w:lang w:val="uk-UA"/>
              </w:rPr>
            </w:pPr>
            <w:r w:rsidRPr="007525CD">
              <w:rPr>
                <w:rFonts w:ascii="Times New Roman" w:hAnsi="Times New Roman" w:cs="Times New Roman"/>
                <w:noProof/>
                <w:color w:val="000000"/>
                <w:sz w:val="28"/>
                <w:szCs w:val="28"/>
                <w:lang w:eastAsia="ru-RU"/>
              </w:rPr>
              <w:drawing>
                <wp:inline distT="0" distB="0" distL="0" distR="0">
                  <wp:extent cx="1805524" cy="1343024"/>
                  <wp:effectExtent l="19050" t="0" r="4226" b="0"/>
                  <wp:docPr id="3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grayscl/>
                          </a:blip>
                          <a:srcRect/>
                          <a:stretch>
                            <a:fillRect/>
                          </a:stretch>
                        </pic:blipFill>
                        <pic:spPr bwMode="auto">
                          <a:xfrm>
                            <a:off x="0" y="0"/>
                            <a:ext cx="1805524" cy="1343024"/>
                          </a:xfrm>
                          <a:prstGeom prst="rect">
                            <a:avLst/>
                          </a:prstGeom>
                          <a:noFill/>
                          <a:ln w="9525">
                            <a:noFill/>
                            <a:miter lim="800000"/>
                            <a:headEnd/>
                            <a:tailEnd/>
                          </a:ln>
                        </pic:spPr>
                      </pic:pic>
                    </a:graphicData>
                  </a:graphic>
                </wp:inline>
              </w:drawing>
            </w:r>
          </w:p>
        </w:tc>
        <w:tc>
          <w:tcPr>
            <w:tcW w:w="2908" w:type="dxa"/>
          </w:tcPr>
          <w:p w:rsidR="0062116F" w:rsidRPr="007525CD" w:rsidRDefault="00C4290B" w:rsidP="00A84C59">
            <w:pPr>
              <w:shd w:val="clear" w:color="auto" w:fill="FFFFFF"/>
              <w:rPr>
                <w:rFonts w:ascii="Times New Roman" w:hAnsi="Times New Roman" w:cs="Times New Roman"/>
                <w:color w:val="000000"/>
                <w:sz w:val="28"/>
                <w:szCs w:val="28"/>
                <w:lang w:val="uk-UA"/>
              </w:rPr>
            </w:pPr>
            <w:r w:rsidRPr="007525CD">
              <w:rPr>
                <w:rFonts w:ascii="Times New Roman" w:hAnsi="Times New Roman" w:cs="Times New Roman"/>
                <w:color w:val="000000"/>
                <w:sz w:val="28"/>
                <w:szCs w:val="28"/>
                <w:lang w:val="uk-UA"/>
              </w:rPr>
              <w:t>Висока продуктивність при ручному завантаженні. Продуктивність підвищується в 3 - 5 разів. Трудомісткість сполучення, складність виготовлення різьбового сегмента</w:t>
            </w:r>
            <w:r w:rsidR="002417E6" w:rsidRPr="007525CD">
              <w:rPr>
                <w:rFonts w:ascii="Times New Roman" w:hAnsi="Times New Roman" w:cs="Times New Roman"/>
                <w:color w:val="000000"/>
                <w:sz w:val="28"/>
                <w:szCs w:val="28"/>
                <w:lang w:val="uk-UA"/>
              </w:rPr>
              <w:t>.</w:t>
            </w:r>
          </w:p>
        </w:tc>
      </w:tr>
      <w:tr w:rsidR="00C4290B" w:rsidRPr="007525CD" w:rsidTr="00400223">
        <w:trPr>
          <w:jc w:val="center"/>
        </w:trPr>
        <w:tc>
          <w:tcPr>
            <w:tcW w:w="2910" w:type="dxa"/>
          </w:tcPr>
          <w:p w:rsidR="0062116F" w:rsidRPr="007525CD" w:rsidRDefault="0062116F" w:rsidP="00A84C59">
            <w:pPr>
              <w:shd w:val="clear" w:color="auto" w:fill="FFFFFF"/>
              <w:rPr>
                <w:rFonts w:ascii="Times New Roman" w:hAnsi="Times New Roman" w:cs="Times New Roman"/>
                <w:color w:val="000000"/>
                <w:sz w:val="28"/>
                <w:szCs w:val="28"/>
                <w:lang w:val="uk-UA"/>
              </w:rPr>
            </w:pPr>
            <w:r w:rsidRPr="007525CD">
              <w:rPr>
                <w:rFonts w:ascii="Times New Roman" w:hAnsi="Times New Roman" w:cs="Times New Roman"/>
                <w:color w:val="000000"/>
                <w:sz w:val="28"/>
                <w:szCs w:val="28"/>
                <w:lang w:val="uk-UA"/>
              </w:rPr>
              <w:t xml:space="preserve">3. </w:t>
            </w:r>
            <w:r w:rsidR="00C4290B" w:rsidRPr="007525CD">
              <w:rPr>
                <w:rFonts w:ascii="Times New Roman" w:hAnsi="Times New Roman" w:cs="Times New Roman"/>
                <w:color w:val="000000"/>
                <w:sz w:val="28"/>
                <w:szCs w:val="28"/>
                <w:lang w:val="uk-UA"/>
              </w:rPr>
              <w:t>З ра</w:t>
            </w:r>
            <w:r w:rsidR="002417E6" w:rsidRPr="007525CD">
              <w:rPr>
                <w:rFonts w:ascii="Times New Roman" w:hAnsi="Times New Roman" w:cs="Times New Roman"/>
                <w:color w:val="000000"/>
                <w:sz w:val="28"/>
                <w:szCs w:val="28"/>
                <w:lang w:val="uk-UA"/>
              </w:rPr>
              <w:t xml:space="preserve">діальною подачею одним роликом </w:t>
            </w:r>
            <w:r w:rsidR="00C4290B" w:rsidRPr="007525CD">
              <w:rPr>
                <w:rFonts w:ascii="Times New Roman" w:hAnsi="Times New Roman" w:cs="Times New Roman"/>
                <w:color w:val="000000"/>
                <w:sz w:val="28"/>
                <w:szCs w:val="28"/>
                <w:lang w:val="uk-UA"/>
              </w:rPr>
              <w:t>з гвинтовою нарізкою</w:t>
            </w:r>
          </w:p>
        </w:tc>
        <w:tc>
          <w:tcPr>
            <w:tcW w:w="4026" w:type="dxa"/>
            <w:vAlign w:val="center"/>
          </w:tcPr>
          <w:p w:rsidR="0062116F" w:rsidRPr="007525CD" w:rsidRDefault="0062116F" w:rsidP="00A84C59">
            <w:pPr>
              <w:shd w:val="clear" w:color="auto" w:fill="FFFFFF"/>
              <w:jc w:val="center"/>
              <w:rPr>
                <w:rFonts w:ascii="Times New Roman" w:hAnsi="Times New Roman" w:cs="Times New Roman"/>
                <w:color w:val="000000"/>
                <w:sz w:val="28"/>
                <w:szCs w:val="28"/>
                <w:lang w:val="uk-UA"/>
              </w:rPr>
            </w:pPr>
            <w:r w:rsidRPr="007525CD">
              <w:rPr>
                <w:rFonts w:ascii="Times New Roman" w:hAnsi="Times New Roman" w:cs="Times New Roman"/>
                <w:noProof/>
                <w:color w:val="000000"/>
                <w:sz w:val="28"/>
                <w:szCs w:val="28"/>
                <w:lang w:eastAsia="ru-RU"/>
              </w:rPr>
              <w:drawing>
                <wp:inline distT="0" distB="0" distL="0" distR="0">
                  <wp:extent cx="2162176" cy="1378278"/>
                  <wp:effectExtent l="19050" t="0" r="9524" b="0"/>
                  <wp:docPr id="3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grayscl/>
                          </a:blip>
                          <a:srcRect/>
                          <a:stretch>
                            <a:fillRect/>
                          </a:stretch>
                        </pic:blipFill>
                        <pic:spPr bwMode="auto">
                          <a:xfrm>
                            <a:off x="0" y="0"/>
                            <a:ext cx="2162176" cy="1378278"/>
                          </a:xfrm>
                          <a:prstGeom prst="rect">
                            <a:avLst/>
                          </a:prstGeom>
                          <a:noFill/>
                          <a:ln w="9525">
                            <a:noFill/>
                            <a:miter lim="800000"/>
                            <a:headEnd/>
                            <a:tailEnd/>
                          </a:ln>
                        </pic:spPr>
                      </pic:pic>
                    </a:graphicData>
                  </a:graphic>
                </wp:inline>
              </w:drawing>
            </w:r>
          </w:p>
        </w:tc>
        <w:tc>
          <w:tcPr>
            <w:tcW w:w="2908" w:type="dxa"/>
          </w:tcPr>
          <w:p w:rsidR="0062116F" w:rsidRPr="007525CD" w:rsidRDefault="00C4290B" w:rsidP="002417E6">
            <w:pPr>
              <w:shd w:val="clear" w:color="auto" w:fill="FFFFFF"/>
              <w:rPr>
                <w:rFonts w:ascii="Times New Roman" w:hAnsi="Times New Roman" w:cs="Times New Roman"/>
                <w:color w:val="000000"/>
                <w:sz w:val="28"/>
                <w:szCs w:val="28"/>
                <w:lang w:val="uk-UA"/>
              </w:rPr>
            </w:pPr>
            <w:r w:rsidRPr="007525CD">
              <w:rPr>
                <w:rFonts w:ascii="Times New Roman" w:hAnsi="Times New Roman" w:cs="Times New Roman"/>
                <w:color w:val="000000"/>
                <w:sz w:val="28"/>
                <w:szCs w:val="28"/>
                <w:lang w:val="uk-UA"/>
              </w:rPr>
              <w:t>Підвищується довговічність</w:t>
            </w:r>
            <w:r w:rsidR="002417E6" w:rsidRPr="007525CD">
              <w:rPr>
                <w:rFonts w:ascii="Times New Roman" w:hAnsi="Times New Roman" w:cs="Times New Roman"/>
                <w:color w:val="000000"/>
                <w:sz w:val="28"/>
                <w:szCs w:val="28"/>
                <w:lang w:val="uk-UA"/>
              </w:rPr>
              <w:t>;</w:t>
            </w:r>
            <w:r w:rsidRPr="007525CD">
              <w:rPr>
                <w:rFonts w:ascii="Times New Roman" w:hAnsi="Times New Roman" w:cs="Times New Roman"/>
                <w:color w:val="000000"/>
                <w:sz w:val="28"/>
                <w:szCs w:val="28"/>
                <w:lang w:val="uk-UA"/>
              </w:rPr>
              <w:t xml:space="preserve"> підвищення про</w:t>
            </w:r>
            <w:r w:rsidR="002417E6" w:rsidRPr="007525CD">
              <w:rPr>
                <w:rFonts w:ascii="Times New Roman" w:hAnsi="Times New Roman" w:cs="Times New Roman"/>
                <w:color w:val="000000"/>
                <w:sz w:val="28"/>
                <w:szCs w:val="28"/>
                <w:lang w:val="uk-UA"/>
              </w:rPr>
              <w:t xml:space="preserve">дуктивності праці в порівнянні </w:t>
            </w:r>
            <w:r w:rsidRPr="007525CD">
              <w:rPr>
                <w:rFonts w:ascii="Times New Roman" w:hAnsi="Times New Roman" w:cs="Times New Roman"/>
                <w:color w:val="000000"/>
                <w:sz w:val="28"/>
                <w:szCs w:val="28"/>
                <w:lang w:val="uk-UA"/>
              </w:rPr>
              <w:t>з фрезеруванням і нарізуванням в 12- 15 разів. Биття накатників</w:t>
            </w:r>
          </w:p>
        </w:tc>
      </w:tr>
    </w:tbl>
    <w:p w:rsidR="00400223" w:rsidRPr="007525CD" w:rsidRDefault="00400223">
      <w:r w:rsidRPr="007525CD">
        <w:br w:type="page"/>
      </w:r>
    </w:p>
    <w:tbl>
      <w:tblPr>
        <w:tblStyle w:val="aa"/>
        <w:tblW w:w="0" w:type="auto"/>
        <w:jc w:val="center"/>
        <w:tblInd w:w="10" w:type="dxa"/>
        <w:tblLook w:val="04A0"/>
      </w:tblPr>
      <w:tblGrid>
        <w:gridCol w:w="2910"/>
        <w:gridCol w:w="4026"/>
        <w:gridCol w:w="2908"/>
      </w:tblGrid>
      <w:tr w:rsidR="002417E6" w:rsidRPr="007525CD" w:rsidTr="00400223">
        <w:trPr>
          <w:jc w:val="center"/>
        </w:trPr>
        <w:tc>
          <w:tcPr>
            <w:tcW w:w="2910" w:type="dxa"/>
          </w:tcPr>
          <w:p w:rsidR="002417E6" w:rsidRPr="007525CD" w:rsidRDefault="00400223" w:rsidP="00400223">
            <w:pPr>
              <w:shd w:val="clear" w:color="auto" w:fill="FFFFFF"/>
              <w:jc w:val="center"/>
              <w:rPr>
                <w:rFonts w:ascii="Times New Roman" w:hAnsi="Times New Roman" w:cs="Times New Roman"/>
                <w:color w:val="000000"/>
                <w:sz w:val="28"/>
                <w:szCs w:val="28"/>
                <w:lang w:val="uk-UA"/>
              </w:rPr>
            </w:pPr>
            <w:r w:rsidRPr="007525CD">
              <w:rPr>
                <w:rFonts w:ascii="Times New Roman" w:hAnsi="Times New Roman" w:cs="Times New Roman"/>
                <w:color w:val="000000"/>
                <w:sz w:val="28"/>
                <w:szCs w:val="28"/>
                <w:lang w:val="uk-UA"/>
              </w:rPr>
              <w:lastRenderedPageBreak/>
              <w:t>1</w:t>
            </w:r>
          </w:p>
        </w:tc>
        <w:tc>
          <w:tcPr>
            <w:tcW w:w="4026" w:type="dxa"/>
            <w:vAlign w:val="center"/>
          </w:tcPr>
          <w:p w:rsidR="002417E6" w:rsidRPr="007525CD" w:rsidRDefault="00400223" w:rsidP="00400223">
            <w:pPr>
              <w:shd w:val="clear" w:color="auto" w:fill="FFFFFF"/>
              <w:jc w:val="center"/>
              <w:rPr>
                <w:rFonts w:ascii="Times New Roman" w:hAnsi="Times New Roman" w:cs="Times New Roman"/>
                <w:noProof/>
                <w:color w:val="000000"/>
                <w:sz w:val="28"/>
                <w:szCs w:val="28"/>
                <w:lang w:val="uk-UA" w:eastAsia="ru-RU"/>
              </w:rPr>
            </w:pPr>
            <w:r w:rsidRPr="007525CD">
              <w:rPr>
                <w:rFonts w:ascii="Times New Roman" w:hAnsi="Times New Roman" w:cs="Times New Roman"/>
                <w:noProof/>
                <w:color w:val="000000"/>
                <w:sz w:val="28"/>
                <w:szCs w:val="28"/>
                <w:lang w:val="uk-UA" w:eastAsia="ru-RU"/>
              </w:rPr>
              <w:t>2</w:t>
            </w:r>
          </w:p>
        </w:tc>
        <w:tc>
          <w:tcPr>
            <w:tcW w:w="2908" w:type="dxa"/>
          </w:tcPr>
          <w:p w:rsidR="002417E6" w:rsidRPr="007525CD" w:rsidRDefault="00400223" w:rsidP="00400223">
            <w:pPr>
              <w:shd w:val="clear" w:color="auto" w:fill="FFFFFF"/>
              <w:jc w:val="center"/>
              <w:rPr>
                <w:rFonts w:ascii="Times New Roman" w:hAnsi="Times New Roman" w:cs="Times New Roman"/>
                <w:color w:val="000000"/>
                <w:sz w:val="28"/>
                <w:szCs w:val="28"/>
                <w:lang w:val="uk-UA"/>
              </w:rPr>
            </w:pPr>
            <w:r w:rsidRPr="007525CD">
              <w:rPr>
                <w:rFonts w:ascii="Times New Roman" w:hAnsi="Times New Roman" w:cs="Times New Roman"/>
                <w:color w:val="000000"/>
                <w:sz w:val="28"/>
                <w:szCs w:val="28"/>
                <w:lang w:val="uk-UA"/>
              </w:rPr>
              <w:t>3</w:t>
            </w:r>
          </w:p>
        </w:tc>
      </w:tr>
      <w:tr w:rsidR="00C4290B" w:rsidRPr="007525CD" w:rsidTr="00400223">
        <w:trPr>
          <w:trHeight w:val="1652"/>
          <w:jc w:val="center"/>
        </w:trPr>
        <w:tc>
          <w:tcPr>
            <w:tcW w:w="2910" w:type="dxa"/>
          </w:tcPr>
          <w:p w:rsidR="0062116F" w:rsidRPr="007525CD" w:rsidRDefault="0062116F" w:rsidP="00A84C59">
            <w:pPr>
              <w:shd w:val="clear" w:color="auto" w:fill="FFFFFF"/>
              <w:rPr>
                <w:rFonts w:ascii="Times New Roman" w:hAnsi="Times New Roman" w:cs="Times New Roman"/>
                <w:color w:val="000000"/>
                <w:sz w:val="28"/>
                <w:szCs w:val="28"/>
                <w:lang w:val="uk-UA"/>
              </w:rPr>
            </w:pPr>
            <w:r w:rsidRPr="007525CD">
              <w:rPr>
                <w:rFonts w:ascii="Times New Roman" w:hAnsi="Times New Roman" w:cs="Times New Roman"/>
                <w:color w:val="000000"/>
                <w:sz w:val="28"/>
                <w:szCs w:val="28"/>
                <w:lang w:val="uk-UA"/>
              </w:rPr>
              <w:t xml:space="preserve">4. </w:t>
            </w:r>
            <w:r w:rsidR="00C4290B" w:rsidRPr="007525CD">
              <w:rPr>
                <w:rFonts w:ascii="Times New Roman" w:hAnsi="Times New Roman" w:cs="Times New Roman"/>
                <w:color w:val="000000"/>
                <w:sz w:val="28"/>
                <w:szCs w:val="28"/>
                <w:lang w:val="uk-UA"/>
              </w:rPr>
              <w:t>Поздовжня накатка багатороликової головки: з радіальною подачею роликів</w:t>
            </w:r>
          </w:p>
        </w:tc>
        <w:tc>
          <w:tcPr>
            <w:tcW w:w="4026" w:type="dxa"/>
            <w:vAlign w:val="center"/>
          </w:tcPr>
          <w:p w:rsidR="0062116F" w:rsidRPr="007525CD" w:rsidRDefault="0062116F" w:rsidP="00A84C59">
            <w:pPr>
              <w:shd w:val="clear" w:color="auto" w:fill="FFFFFF"/>
              <w:jc w:val="center"/>
              <w:rPr>
                <w:rFonts w:ascii="Times New Roman" w:hAnsi="Times New Roman" w:cs="Times New Roman"/>
                <w:color w:val="000000"/>
                <w:sz w:val="28"/>
                <w:szCs w:val="28"/>
                <w:lang w:val="uk-UA"/>
              </w:rPr>
            </w:pPr>
            <w:r w:rsidRPr="007525CD">
              <w:rPr>
                <w:rFonts w:ascii="Times New Roman" w:hAnsi="Times New Roman" w:cs="Times New Roman"/>
                <w:noProof/>
                <w:color w:val="000000"/>
                <w:sz w:val="28"/>
                <w:szCs w:val="28"/>
                <w:lang w:eastAsia="ru-RU"/>
              </w:rPr>
              <w:drawing>
                <wp:inline distT="0" distB="0" distL="0" distR="0">
                  <wp:extent cx="2153920" cy="948830"/>
                  <wp:effectExtent l="19050" t="0" r="0" b="0"/>
                  <wp:docPr id="3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grayscl/>
                          </a:blip>
                          <a:srcRect/>
                          <a:stretch>
                            <a:fillRect/>
                          </a:stretch>
                        </pic:blipFill>
                        <pic:spPr bwMode="auto">
                          <a:xfrm>
                            <a:off x="0" y="0"/>
                            <a:ext cx="2160283" cy="951633"/>
                          </a:xfrm>
                          <a:prstGeom prst="rect">
                            <a:avLst/>
                          </a:prstGeom>
                          <a:noFill/>
                          <a:ln w="9525">
                            <a:noFill/>
                            <a:miter lim="800000"/>
                            <a:headEnd/>
                            <a:tailEnd/>
                          </a:ln>
                        </pic:spPr>
                      </pic:pic>
                    </a:graphicData>
                  </a:graphic>
                </wp:inline>
              </w:drawing>
            </w:r>
          </w:p>
        </w:tc>
        <w:tc>
          <w:tcPr>
            <w:tcW w:w="2908" w:type="dxa"/>
          </w:tcPr>
          <w:p w:rsidR="0062116F" w:rsidRPr="007525CD" w:rsidRDefault="00C4290B" w:rsidP="00A84C59">
            <w:pPr>
              <w:shd w:val="clear" w:color="auto" w:fill="FFFFFF"/>
              <w:rPr>
                <w:rFonts w:ascii="Times New Roman" w:hAnsi="Times New Roman" w:cs="Times New Roman"/>
                <w:color w:val="000000"/>
                <w:sz w:val="28"/>
                <w:szCs w:val="28"/>
                <w:lang w:val="uk-UA"/>
              </w:rPr>
            </w:pPr>
            <w:r w:rsidRPr="007525CD">
              <w:rPr>
                <w:rFonts w:ascii="Times New Roman" w:hAnsi="Times New Roman" w:cs="Times New Roman"/>
                <w:color w:val="000000"/>
                <w:sz w:val="28"/>
                <w:szCs w:val="28"/>
                <w:lang w:val="uk-UA"/>
              </w:rPr>
              <w:t>Наскрізні шліци на жорстких валах</w:t>
            </w:r>
          </w:p>
        </w:tc>
      </w:tr>
      <w:tr w:rsidR="00C4290B" w:rsidRPr="007525CD" w:rsidTr="00400223">
        <w:trPr>
          <w:jc w:val="center"/>
        </w:trPr>
        <w:tc>
          <w:tcPr>
            <w:tcW w:w="2910" w:type="dxa"/>
          </w:tcPr>
          <w:p w:rsidR="0062116F" w:rsidRPr="007525CD" w:rsidRDefault="0062116F" w:rsidP="00A84C59">
            <w:pPr>
              <w:shd w:val="clear" w:color="auto" w:fill="FFFFFF"/>
              <w:rPr>
                <w:rFonts w:ascii="Times New Roman" w:hAnsi="Times New Roman" w:cs="Times New Roman"/>
                <w:color w:val="000000"/>
                <w:sz w:val="28"/>
                <w:szCs w:val="28"/>
                <w:lang w:val="uk-UA"/>
              </w:rPr>
            </w:pPr>
            <w:r w:rsidRPr="007525CD">
              <w:rPr>
                <w:rFonts w:ascii="Times New Roman" w:hAnsi="Times New Roman" w:cs="Times New Roman"/>
                <w:color w:val="000000"/>
                <w:sz w:val="28"/>
                <w:szCs w:val="28"/>
                <w:lang w:val="uk-UA"/>
              </w:rPr>
              <w:t xml:space="preserve">5. </w:t>
            </w:r>
            <w:r w:rsidR="00C4290B" w:rsidRPr="007525CD">
              <w:rPr>
                <w:rFonts w:ascii="Times New Roman" w:hAnsi="Times New Roman" w:cs="Times New Roman"/>
                <w:color w:val="000000"/>
                <w:sz w:val="28"/>
                <w:szCs w:val="28"/>
                <w:lang w:val="uk-UA"/>
              </w:rPr>
              <w:t>Ударна накатка обертовими роликами</w:t>
            </w:r>
          </w:p>
        </w:tc>
        <w:tc>
          <w:tcPr>
            <w:tcW w:w="4026" w:type="dxa"/>
            <w:vAlign w:val="center"/>
          </w:tcPr>
          <w:p w:rsidR="0062116F" w:rsidRPr="007525CD" w:rsidRDefault="0062116F" w:rsidP="00A84C59">
            <w:pPr>
              <w:shd w:val="clear" w:color="auto" w:fill="FFFFFF"/>
              <w:jc w:val="center"/>
              <w:rPr>
                <w:rFonts w:ascii="Times New Roman" w:hAnsi="Times New Roman" w:cs="Times New Roman"/>
                <w:color w:val="000000"/>
                <w:sz w:val="28"/>
                <w:szCs w:val="28"/>
                <w:lang w:val="uk-UA"/>
              </w:rPr>
            </w:pPr>
            <w:r w:rsidRPr="007525CD">
              <w:rPr>
                <w:rFonts w:ascii="Times New Roman" w:hAnsi="Times New Roman" w:cs="Times New Roman"/>
                <w:noProof/>
                <w:color w:val="000000"/>
                <w:sz w:val="28"/>
                <w:szCs w:val="28"/>
                <w:lang w:eastAsia="ru-RU"/>
              </w:rPr>
              <w:drawing>
                <wp:inline distT="0" distB="0" distL="0" distR="0">
                  <wp:extent cx="2047876" cy="938234"/>
                  <wp:effectExtent l="19050" t="0" r="9524" b="0"/>
                  <wp:docPr id="3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grayscl/>
                          </a:blip>
                          <a:srcRect/>
                          <a:stretch>
                            <a:fillRect/>
                          </a:stretch>
                        </pic:blipFill>
                        <pic:spPr bwMode="auto">
                          <a:xfrm>
                            <a:off x="0" y="0"/>
                            <a:ext cx="2047876" cy="938234"/>
                          </a:xfrm>
                          <a:prstGeom prst="rect">
                            <a:avLst/>
                          </a:prstGeom>
                          <a:noFill/>
                          <a:ln w="9525">
                            <a:noFill/>
                            <a:miter lim="800000"/>
                            <a:headEnd/>
                            <a:tailEnd/>
                          </a:ln>
                        </pic:spPr>
                      </pic:pic>
                    </a:graphicData>
                  </a:graphic>
                </wp:inline>
              </w:drawing>
            </w:r>
          </w:p>
        </w:tc>
        <w:tc>
          <w:tcPr>
            <w:tcW w:w="2908" w:type="dxa"/>
          </w:tcPr>
          <w:p w:rsidR="0062116F" w:rsidRPr="007525CD" w:rsidRDefault="00C4290B" w:rsidP="00A84C59">
            <w:pPr>
              <w:shd w:val="clear" w:color="auto" w:fill="FFFFFF"/>
              <w:rPr>
                <w:rFonts w:ascii="Times New Roman" w:hAnsi="Times New Roman" w:cs="Times New Roman"/>
                <w:color w:val="000000"/>
                <w:sz w:val="28"/>
                <w:szCs w:val="28"/>
                <w:lang w:val="uk-UA"/>
              </w:rPr>
            </w:pPr>
            <w:r w:rsidRPr="007525CD">
              <w:rPr>
                <w:rFonts w:ascii="Times New Roman" w:hAnsi="Times New Roman" w:cs="Times New Roman"/>
                <w:color w:val="000000"/>
                <w:sz w:val="28"/>
                <w:szCs w:val="28"/>
                <w:lang w:val="uk-UA"/>
              </w:rPr>
              <w:t>Наскрізні й закриті шліци будь-якого профілю</w:t>
            </w:r>
          </w:p>
        </w:tc>
      </w:tr>
      <w:tr w:rsidR="00C4290B" w:rsidRPr="007525CD" w:rsidTr="00400223">
        <w:trPr>
          <w:trHeight w:val="1753"/>
          <w:jc w:val="center"/>
        </w:trPr>
        <w:tc>
          <w:tcPr>
            <w:tcW w:w="2910" w:type="dxa"/>
          </w:tcPr>
          <w:p w:rsidR="0062116F" w:rsidRPr="007525CD" w:rsidRDefault="0062116F" w:rsidP="00A84C59">
            <w:pPr>
              <w:shd w:val="clear" w:color="auto" w:fill="FFFFFF"/>
              <w:rPr>
                <w:rFonts w:ascii="Times New Roman" w:hAnsi="Times New Roman" w:cs="Times New Roman"/>
                <w:color w:val="000000"/>
                <w:sz w:val="28"/>
                <w:szCs w:val="28"/>
                <w:lang w:val="uk-UA"/>
              </w:rPr>
            </w:pPr>
            <w:r w:rsidRPr="007525CD">
              <w:rPr>
                <w:rFonts w:ascii="Times New Roman" w:hAnsi="Times New Roman" w:cs="Times New Roman"/>
                <w:color w:val="000000"/>
                <w:sz w:val="28"/>
                <w:szCs w:val="28"/>
                <w:lang w:val="uk-UA"/>
              </w:rPr>
              <w:t xml:space="preserve">6. </w:t>
            </w:r>
            <w:r w:rsidR="00C4290B" w:rsidRPr="007525CD">
              <w:rPr>
                <w:rFonts w:ascii="Times New Roman" w:hAnsi="Times New Roman" w:cs="Times New Roman"/>
                <w:color w:val="000000"/>
                <w:sz w:val="28"/>
                <w:szCs w:val="28"/>
                <w:lang w:val="uk-UA"/>
              </w:rPr>
              <w:t>Зубчастими роликами з радіальною подачею інструмента (поперечна накатка)</w:t>
            </w:r>
          </w:p>
        </w:tc>
        <w:tc>
          <w:tcPr>
            <w:tcW w:w="4026" w:type="dxa"/>
            <w:vAlign w:val="center"/>
          </w:tcPr>
          <w:p w:rsidR="0062116F" w:rsidRPr="007525CD" w:rsidRDefault="0062116F" w:rsidP="00A84C59">
            <w:pPr>
              <w:shd w:val="clear" w:color="auto" w:fill="FFFFFF"/>
              <w:jc w:val="center"/>
              <w:rPr>
                <w:rFonts w:ascii="Times New Roman" w:hAnsi="Times New Roman" w:cs="Times New Roman"/>
                <w:color w:val="000000"/>
                <w:sz w:val="28"/>
                <w:szCs w:val="28"/>
                <w:lang w:val="uk-UA"/>
              </w:rPr>
            </w:pPr>
            <w:r w:rsidRPr="007525CD">
              <w:rPr>
                <w:rFonts w:ascii="Times New Roman" w:hAnsi="Times New Roman" w:cs="Times New Roman"/>
                <w:noProof/>
                <w:color w:val="000000"/>
                <w:sz w:val="28"/>
                <w:szCs w:val="28"/>
                <w:lang w:eastAsia="ru-RU"/>
              </w:rPr>
              <w:drawing>
                <wp:inline distT="0" distB="0" distL="0" distR="0">
                  <wp:extent cx="2314576" cy="1044628"/>
                  <wp:effectExtent l="19050" t="0" r="9524" b="0"/>
                  <wp:docPr id="3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grayscl/>
                          </a:blip>
                          <a:srcRect/>
                          <a:stretch>
                            <a:fillRect/>
                          </a:stretch>
                        </pic:blipFill>
                        <pic:spPr bwMode="auto">
                          <a:xfrm>
                            <a:off x="0" y="0"/>
                            <a:ext cx="2313442" cy="1044116"/>
                          </a:xfrm>
                          <a:prstGeom prst="rect">
                            <a:avLst/>
                          </a:prstGeom>
                          <a:noFill/>
                          <a:ln w="9525">
                            <a:noFill/>
                            <a:miter lim="800000"/>
                            <a:headEnd/>
                            <a:tailEnd/>
                          </a:ln>
                        </pic:spPr>
                      </pic:pic>
                    </a:graphicData>
                  </a:graphic>
                </wp:inline>
              </w:drawing>
            </w:r>
          </w:p>
        </w:tc>
        <w:tc>
          <w:tcPr>
            <w:tcW w:w="2908" w:type="dxa"/>
          </w:tcPr>
          <w:p w:rsidR="0062116F" w:rsidRPr="007525CD" w:rsidRDefault="00C4290B" w:rsidP="00A84C59">
            <w:pPr>
              <w:shd w:val="clear" w:color="auto" w:fill="FFFFFF"/>
              <w:rPr>
                <w:rFonts w:ascii="Times New Roman" w:hAnsi="Times New Roman" w:cs="Times New Roman"/>
                <w:color w:val="000000"/>
                <w:sz w:val="28"/>
                <w:szCs w:val="28"/>
                <w:lang w:val="uk-UA"/>
              </w:rPr>
            </w:pPr>
            <w:r w:rsidRPr="007525CD">
              <w:rPr>
                <w:rFonts w:ascii="Times New Roman" w:hAnsi="Times New Roman" w:cs="Times New Roman"/>
                <w:color w:val="000000"/>
                <w:sz w:val="28"/>
                <w:szCs w:val="28"/>
                <w:lang w:val="uk-UA"/>
              </w:rPr>
              <w:t xml:space="preserve">Наскрізні й закриті шліци й зубчасті колеса </w:t>
            </w:r>
            <w:r w:rsidR="004E288A" w:rsidRPr="007525CD">
              <w:rPr>
                <w:rFonts w:ascii="Times New Roman" w:hAnsi="Times New Roman" w:cs="Times New Roman"/>
                <w:color w:val="000000"/>
                <w:sz w:val="28"/>
                <w:szCs w:val="28"/>
                <w:lang w:val="uk-UA"/>
              </w:rPr>
              <w:t>е</w:t>
            </w:r>
            <w:r w:rsidRPr="007525CD">
              <w:rPr>
                <w:rFonts w:ascii="Times New Roman" w:hAnsi="Times New Roman" w:cs="Times New Roman"/>
                <w:color w:val="000000"/>
                <w:sz w:val="28"/>
                <w:szCs w:val="28"/>
                <w:lang w:val="uk-UA"/>
              </w:rPr>
              <w:t>вольвентного</w:t>
            </w:r>
            <w:r w:rsidR="004E288A" w:rsidRPr="007525CD">
              <w:rPr>
                <w:rFonts w:ascii="Times New Roman" w:hAnsi="Times New Roman" w:cs="Times New Roman"/>
                <w:color w:val="000000"/>
                <w:sz w:val="28"/>
                <w:szCs w:val="28"/>
                <w:lang w:val="uk-UA"/>
              </w:rPr>
              <w:t xml:space="preserve"> </w:t>
            </w:r>
            <w:r w:rsidRPr="007525CD">
              <w:rPr>
                <w:rFonts w:ascii="Times New Roman" w:hAnsi="Times New Roman" w:cs="Times New Roman"/>
                <w:color w:val="000000"/>
                <w:sz w:val="28"/>
                <w:szCs w:val="28"/>
                <w:lang w:val="uk-UA"/>
              </w:rPr>
              <w:t>й трикутного профілів</w:t>
            </w:r>
          </w:p>
        </w:tc>
      </w:tr>
      <w:tr w:rsidR="00C4290B" w:rsidRPr="007525CD" w:rsidTr="00400223">
        <w:trPr>
          <w:trHeight w:val="1835"/>
          <w:jc w:val="center"/>
        </w:trPr>
        <w:tc>
          <w:tcPr>
            <w:tcW w:w="2910" w:type="dxa"/>
          </w:tcPr>
          <w:p w:rsidR="0062116F" w:rsidRPr="007525CD" w:rsidRDefault="0062116F" w:rsidP="00400223">
            <w:pPr>
              <w:shd w:val="clear" w:color="auto" w:fill="FFFFFF"/>
              <w:rPr>
                <w:rFonts w:ascii="Times New Roman" w:hAnsi="Times New Roman" w:cs="Times New Roman"/>
                <w:color w:val="000000"/>
                <w:sz w:val="28"/>
                <w:szCs w:val="28"/>
                <w:lang w:val="uk-UA"/>
              </w:rPr>
            </w:pPr>
            <w:r w:rsidRPr="007525CD">
              <w:rPr>
                <w:rFonts w:ascii="Times New Roman" w:hAnsi="Times New Roman" w:cs="Times New Roman"/>
                <w:color w:val="000000"/>
                <w:sz w:val="28"/>
                <w:szCs w:val="28"/>
                <w:lang w:val="uk-UA"/>
              </w:rPr>
              <w:t xml:space="preserve">7. </w:t>
            </w:r>
            <w:r w:rsidR="004E288A" w:rsidRPr="007525CD">
              <w:rPr>
                <w:rFonts w:ascii="Times New Roman" w:hAnsi="Times New Roman" w:cs="Times New Roman"/>
                <w:color w:val="000000"/>
                <w:sz w:val="28"/>
                <w:szCs w:val="28"/>
                <w:lang w:val="uk-UA"/>
              </w:rPr>
              <w:t>Пл</w:t>
            </w:r>
            <w:r w:rsidR="00400223" w:rsidRPr="007525CD">
              <w:rPr>
                <w:rFonts w:ascii="Times New Roman" w:hAnsi="Times New Roman" w:cs="Times New Roman"/>
                <w:color w:val="000000"/>
                <w:sz w:val="28"/>
                <w:szCs w:val="28"/>
                <w:lang w:val="uk-UA"/>
              </w:rPr>
              <w:t>о</w:t>
            </w:r>
            <w:r w:rsidR="004E288A" w:rsidRPr="007525CD">
              <w:rPr>
                <w:rFonts w:ascii="Times New Roman" w:hAnsi="Times New Roman" w:cs="Times New Roman"/>
                <w:color w:val="000000"/>
                <w:sz w:val="28"/>
                <w:szCs w:val="28"/>
                <w:lang w:val="uk-UA"/>
              </w:rPr>
              <w:t>скі зубчасті рейки</w:t>
            </w:r>
          </w:p>
        </w:tc>
        <w:tc>
          <w:tcPr>
            <w:tcW w:w="4026" w:type="dxa"/>
            <w:vAlign w:val="center"/>
          </w:tcPr>
          <w:p w:rsidR="0062116F" w:rsidRPr="007525CD" w:rsidRDefault="0062116F" w:rsidP="00A84C59">
            <w:pPr>
              <w:shd w:val="clear" w:color="auto" w:fill="FFFFFF"/>
              <w:jc w:val="center"/>
              <w:rPr>
                <w:rFonts w:ascii="Times New Roman" w:hAnsi="Times New Roman" w:cs="Times New Roman"/>
                <w:color w:val="000000"/>
                <w:sz w:val="28"/>
                <w:szCs w:val="28"/>
                <w:lang w:val="uk-UA"/>
              </w:rPr>
            </w:pPr>
            <w:r w:rsidRPr="007525CD">
              <w:rPr>
                <w:rFonts w:ascii="Times New Roman" w:hAnsi="Times New Roman" w:cs="Times New Roman"/>
                <w:noProof/>
                <w:color w:val="000000"/>
                <w:sz w:val="28"/>
                <w:szCs w:val="28"/>
                <w:lang w:eastAsia="ru-RU"/>
              </w:rPr>
              <w:drawing>
                <wp:inline distT="0" distB="0" distL="0" distR="0">
                  <wp:extent cx="1400176" cy="1072648"/>
                  <wp:effectExtent l="19050" t="0" r="9524" b="0"/>
                  <wp:docPr id="4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grayscl/>
                          </a:blip>
                          <a:srcRect/>
                          <a:stretch>
                            <a:fillRect/>
                          </a:stretch>
                        </pic:blipFill>
                        <pic:spPr bwMode="auto">
                          <a:xfrm>
                            <a:off x="0" y="0"/>
                            <a:ext cx="1400176" cy="1072648"/>
                          </a:xfrm>
                          <a:prstGeom prst="rect">
                            <a:avLst/>
                          </a:prstGeom>
                          <a:noFill/>
                          <a:ln w="9525">
                            <a:noFill/>
                            <a:miter lim="800000"/>
                            <a:headEnd/>
                            <a:tailEnd/>
                          </a:ln>
                        </pic:spPr>
                      </pic:pic>
                    </a:graphicData>
                  </a:graphic>
                </wp:inline>
              </w:drawing>
            </w:r>
          </w:p>
        </w:tc>
        <w:tc>
          <w:tcPr>
            <w:tcW w:w="2908" w:type="dxa"/>
          </w:tcPr>
          <w:p w:rsidR="0062116F" w:rsidRPr="007525CD" w:rsidRDefault="004E288A" w:rsidP="00A84C59">
            <w:pPr>
              <w:shd w:val="clear" w:color="auto" w:fill="FFFFFF"/>
              <w:rPr>
                <w:rFonts w:ascii="Times New Roman" w:hAnsi="Times New Roman" w:cs="Times New Roman"/>
                <w:color w:val="000000"/>
                <w:sz w:val="28"/>
                <w:szCs w:val="28"/>
                <w:lang w:val="uk-UA"/>
              </w:rPr>
            </w:pPr>
            <w:r w:rsidRPr="007525CD">
              <w:rPr>
                <w:rFonts w:ascii="Times New Roman" w:hAnsi="Times New Roman" w:cs="Times New Roman"/>
                <w:color w:val="000000"/>
                <w:sz w:val="28"/>
                <w:szCs w:val="28"/>
                <w:lang w:val="uk-UA"/>
              </w:rPr>
              <w:t>Наскрізні й закриті шліци евольвентного й трикутного профілів</w:t>
            </w:r>
          </w:p>
        </w:tc>
      </w:tr>
      <w:tr w:rsidR="00C4290B" w:rsidRPr="007525CD" w:rsidTr="00400223">
        <w:trPr>
          <w:trHeight w:val="1833"/>
          <w:jc w:val="center"/>
        </w:trPr>
        <w:tc>
          <w:tcPr>
            <w:tcW w:w="2910" w:type="dxa"/>
          </w:tcPr>
          <w:p w:rsidR="0062116F" w:rsidRPr="007525CD" w:rsidRDefault="0062116F" w:rsidP="00400223">
            <w:pPr>
              <w:shd w:val="clear" w:color="auto" w:fill="FFFFFF"/>
              <w:rPr>
                <w:rFonts w:ascii="Times New Roman" w:hAnsi="Times New Roman" w:cs="Times New Roman"/>
                <w:color w:val="000000"/>
                <w:sz w:val="28"/>
                <w:szCs w:val="28"/>
                <w:lang w:val="uk-UA"/>
              </w:rPr>
            </w:pPr>
            <w:r w:rsidRPr="007525CD">
              <w:rPr>
                <w:rFonts w:ascii="Times New Roman" w:hAnsi="Times New Roman" w:cs="Times New Roman"/>
                <w:color w:val="000000"/>
                <w:sz w:val="28"/>
                <w:szCs w:val="28"/>
                <w:lang w:val="uk-UA"/>
              </w:rPr>
              <w:t>8. Поперечно-</w:t>
            </w:r>
            <w:r w:rsidR="004E288A" w:rsidRPr="007525CD">
              <w:rPr>
                <w:rFonts w:ascii="Times New Roman" w:hAnsi="Times New Roman" w:cs="Times New Roman"/>
                <w:color w:val="000000"/>
                <w:sz w:val="28"/>
                <w:szCs w:val="28"/>
                <w:lang w:val="uk-UA"/>
              </w:rPr>
              <w:t>г</w:t>
            </w:r>
            <w:r w:rsidRPr="007525CD">
              <w:rPr>
                <w:rFonts w:ascii="Times New Roman" w:hAnsi="Times New Roman" w:cs="Times New Roman"/>
                <w:color w:val="000000"/>
                <w:sz w:val="28"/>
                <w:szCs w:val="28"/>
                <w:lang w:val="uk-UA"/>
              </w:rPr>
              <w:t>винтова прокатка зуб</w:t>
            </w:r>
            <w:r w:rsidR="004E288A" w:rsidRPr="007525CD">
              <w:rPr>
                <w:rFonts w:ascii="Times New Roman" w:hAnsi="Times New Roman" w:cs="Times New Roman"/>
                <w:color w:val="000000"/>
                <w:sz w:val="28"/>
                <w:szCs w:val="28"/>
                <w:lang w:val="uk-UA"/>
              </w:rPr>
              <w:t>ц</w:t>
            </w:r>
            <w:r w:rsidRPr="007525CD">
              <w:rPr>
                <w:rFonts w:ascii="Times New Roman" w:hAnsi="Times New Roman" w:cs="Times New Roman"/>
                <w:color w:val="000000"/>
                <w:sz w:val="28"/>
                <w:szCs w:val="28"/>
                <w:lang w:val="uk-UA"/>
              </w:rPr>
              <w:t>ями</w:t>
            </w:r>
          </w:p>
        </w:tc>
        <w:tc>
          <w:tcPr>
            <w:tcW w:w="4026" w:type="dxa"/>
          </w:tcPr>
          <w:p w:rsidR="0062116F" w:rsidRPr="007525CD" w:rsidRDefault="0062116F" w:rsidP="00400223">
            <w:pPr>
              <w:shd w:val="clear" w:color="auto" w:fill="FFFFFF"/>
              <w:jc w:val="center"/>
              <w:rPr>
                <w:rFonts w:ascii="Times New Roman" w:hAnsi="Times New Roman" w:cs="Times New Roman"/>
                <w:color w:val="000000"/>
                <w:sz w:val="28"/>
                <w:szCs w:val="28"/>
                <w:lang w:val="uk-UA"/>
              </w:rPr>
            </w:pPr>
            <w:r w:rsidRPr="007525CD">
              <w:rPr>
                <w:rFonts w:ascii="Times New Roman" w:hAnsi="Times New Roman" w:cs="Times New Roman"/>
                <w:color w:val="000000"/>
                <w:sz w:val="28"/>
                <w:szCs w:val="28"/>
                <w:lang w:val="uk-UA"/>
              </w:rPr>
              <w:t>Зубчат</w:t>
            </w:r>
            <w:r w:rsidR="004E288A" w:rsidRPr="007525CD">
              <w:rPr>
                <w:rFonts w:ascii="Times New Roman" w:hAnsi="Times New Roman" w:cs="Times New Roman"/>
                <w:color w:val="000000"/>
                <w:sz w:val="28"/>
                <w:szCs w:val="28"/>
                <w:lang w:val="uk-UA"/>
              </w:rPr>
              <w:t>і</w:t>
            </w:r>
            <w:r w:rsidRPr="007525CD">
              <w:rPr>
                <w:rFonts w:ascii="Times New Roman" w:hAnsi="Times New Roman" w:cs="Times New Roman"/>
                <w:color w:val="000000"/>
                <w:sz w:val="28"/>
                <w:szCs w:val="28"/>
                <w:lang w:val="uk-UA"/>
              </w:rPr>
              <w:t xml:space="preserve"> ролики </w:t>
            </w:r>
            <w:r w:rsidR="004E288A" w:rsidRPr="007525CD">
              <w:rPr>
                <w:rFonts w:ascii="Times New Roman" w:hAnsi="Times New Roman" w:cs="Times New Roman"/>
                <w:color w:val="000000"/>
                <w:sz w:val="28"/>
                <w:szCs w:val="28"/>
                <w:lang w:val="uk-UA"/>
              </w:rPr>
              <w:t>з</w:t>
            </w:r>
            <w:r w:rsidRPr="007525CD">
              <w:rPr>
                <w:rFonts w:ascii="Times New Roman" w:hAnsi="Times New Roman" w:cs="Times New Roman"/>
                <w:color w:val="000000"/>
                <w:sz w:val="28"/>
                <w:szCs w:val="28"/>
                <w:lang w:val="uk-UA"/>
              </w:rPr>
              <w:t xml:space="preserve"> </w:t>
            </w:r>
            <w:r w:rsidR="004E288A" w:rsidRPr="007525CD">
              <w:rPr>
                <w:rFonts w:ascii="Times New Roman" w:hAnsi="Times New Roman" w:cs="Times New Roman"/>
                <w:color w:val="000000"/>
                <w:sz w:val="28"/>
                <w:szCs w:val="28"/>
                <w:lang w:val="uk-UA"/>
              </w:rPr>
              <w:t>г</w:t>
            </w:r>
            <w:r w:rsidRPr="007525CD">
              <w:rPr>
                <w:rFonts w:ascii="Times New Roman" w:hAnsi="Times New Roman" w:cs="Times New Roman"/>
                <w:color w:val="000000"/>
                <w:sz w:val="28"/>
                <w:szCs w:val="28"/>
                <w:lang w:val="uk-UA"/>
              </w:rPr>
              <w:t>винтов</w:t>
            </w:r>
            <w:r w:rsidR="004E288A" w:rsidRPr="007525CD">
              <w:rPr>
                <w:rFonts w:ascii="Times New Roman" w:hAnsi="Times New Roman" w:cs="Times New Roman"/>
                <w:color w:val="000000"/>
                <w:sz w:val="28"/>
                <w:szCs w:val="28"/>
                <w:lang w:val="uk-UA"/>
              </w:rPr>
              <w:t>и</w:t>
            </w:r>
            <w:r w:rsidRPr="007525CD">
              <w:rPr>
                <w:rFonts w:ascii="Times New Roman" w:hAnsi="Times New Roman" w:cs="Times New Roman"/>
                <w:color w:val="000000"/>
                <w:sz w:val="28"/>
                <w:szCs w:val="28"/>
                <w:lang w:val="uk-UA"/>
              </w:rPr>
              <w:t>ми формо</w:t>
            </w:r>
            <w:r w:rsidR="004E288A" w:rsidRPr="007525CD">
              <w:rPr>
                <w:rFonts w:ascii="Times New Roman" w:hAnsi="Times New Roman" w:cs="Times New Roman"/>
                <w:color w:val="000000"/>
                <w:sz w:val="28"/>
                <w:szCs w:val="28"/>
                <w:lang w:val="uk-UA"/>
              </w:rPr>
              <w:t>утворюючи</w:t>
            </w:r>
            <w:r w:rsidRPr="007525CD">
              <w:rPr>
                <w:rFonts w:ascii="Times New Roman" w:hAnsi="Times New Roman" w:cs="Times New Roman"/>
                <w:color w:val="000000"/>
                <w:sz w:val="28"/>
                <w:szCs w:val="28"/>
                <w:lang w:val="uk-UA"/>
              </w:rPr>
              <w:t>ми</w:t>
            </w:r>
          </w:p>
        </w:tc>
        <w:tc>
          <w:tcPr>
            <w:tcW w:w="2908" w:type="dxa"/>
          </w:tcPr>
          <w:p w:rsidR="0062116F" w:rsidRPr="007525CD" w:rsidRDefault="004E288A" w:rsidP="00A84C59">
            <w:pPr>
              <w:shd w:val="clear" w:color="auto" w:fill="FFFFFF"/>
              <w:rPr>
                <w:rFonts w:ascii="Times New Roman" w:hAnsi="Times New Roman" w:cs="Times New Roman"/>
                <w:color w:val="000000"/>
                <w:sz w:val="28"/>
                <w:szCs w:val="28"/>
                <w:lang w:val="uk-UA"/>
              </w:rPr>
            </w:pPr>
            <w:r w:rsidRPr="007525CD">
              <w:rPr>
                <w:rFonts w:ascii="Times New Roman" w:hAnsi="Times New Roman" w:cs="Times New Roman"/>
                <w:color w:val="000000"/>
                <w:sz w:val="28"/>
                <w:szCs w:val="28"/>
                <w:lang w:val="uk-UA"/>
              </w:rPr>
              <w:t>Наскрізні й закриті шліци евольвентного й трикутного профілів, накатка напрохід</w:t>
            </w:r>
          </w:p>
        </w:tc>
      </w:tr>
    </w:tbl>
    <w:p w:rsidR="0062116F" w:rsidRPr="007525CD" w:rsidRDefault="0062116F" w:rsidP="00A84C59">
      <w:pPr>
        <w:shd w:val="clear" w:color="auto" w:fill="FFFFFF"/>
        <w:spacing w:after="0" w:line="240" w:lineRule="auto"/>
        <w:ind w:firstLine="480"/>
        <w:jc w:val="both"/>
        <w:rPr>
          <w:rFonts w:ascii="Times New Roman" w:hAnsi="Times New Roman" w:cs="Times New Roman"/>
          <w:color w:val="000000"/>
          <w:sz w:val="28"/>
          <w:szCs w:val="28"/>
        </w:rPr>
      </w:pPr>
    </w:p>
    <w:p w:rsidR="0062116F" w:rsidRPr="007525CD" w:rsidRDefault="0062116F" w:rsidP="00400223">
      <w:pPr>
        <w:pStyle w:val="a9"/>
        <w:numPr>
          <w:ilvl w:val="0"/>
          <w:numId w:val="17"/>
        </w:numPr>
        <w:shd w:val="clear" w:color="auto" w:fill="FFFFFF"/>
        <w:ind w:firstLine="480"/>
        <w:jc w:val="center"/>
        <w:rPr>
          <w:color w:val="000000"/>
          <w:sz w:val="28"/>
          <w:szCs w:val="28"/>
          <w:lang w:val="uk-UA"/>
        </w:rPr>
      </w:pPr>
      <w:r w:rsidRPr="007525CD">
        <w:rPr>
          <w:caps/>
          <w:color w:val="000000"/>
          <w:sz w:val="28"/>
          <w:szCs w:val="28"/>
          <w:lang w:val="uk-UA"/>
        </w:rPr>
        <w:t>Н</w:t>
      </w:r>
      <w:r w:rsidR="004E288A" w:rsidRPr="007525CD">
        <w:rPr>
          <w:caps/>
          <w:color w:val="000000"/>
          <w:sz w:val="28"/>
          <w:szCs w:val="28"/>
          <w:lang w:val="uk-UA"/>
        </w:rPr>
        <w:t>АК</w:t>
      </w:r>
      <w:r w:rsidR="008563EE" w:rsidRPr="007525CD">
        <w:rPr>
          <w:caps/>
          <w:color w:val="000000"/>
          <w:sz w:val="28"/>
          <w:szCs w:val="28"/>
          <w:lang w:val="uk-UA"/>
        </w:rPr>
        <w:t>ОЧ</w:t>
      </w:r>
      <w:r w:rsidR="004E288A" w:rsidRPr="007525CD">
        <w:rPr>
          <w:caps/>
          <w:color w:val="000000"/>
          <w:sz w:val="28"/>
          <w:szCs w:val="28"/>
          <w:lang w:val="uk-UA"/>
        </w:rPr>
        <w:t>уВАНня ЗУБЧА</w:t>
      </w:r>
      <w:r w:rsidR="00400223" w:rsidRPr="007525CD">
        <w:rPr>
          <w:caps/>
          <w:color w:val="000000"/>
          <w:sz w:val="28"/>
          <w:szCs w:val="28"/>
          <w:lang w:val="uk-UA"/>
        </w:rPr>
        <w:t>С</w:t>
      </w:r>
      <w:r w:rsidR="004E288A" w:rsidRPr="007525CD">
        <w:rPr>
          <w:caps/>
          <w:color w:val="000000"/>
          <w:sz w:val="28"/>
          <w:szCs w:val="28"/>
          <w:lang w:val="uk-UA"/>
        </w:rPr>
        <w:t>ТИХ ПРОФІЛІВ</w:t>
      </w:r>
    </w:p>
    <w:p w:rsidR="004E288A" w:rsidRPr="007525CD" w:rsidRDefault="004E288A" w:rsidP="00A84C59">
      <w:pPr>
        <w:shd w:val="clear" w:color="auto" w:fill="FFFFFF"/>
        <w:spacing w:after="0" w:line="240" w:lineRule="auto"/>
        <w:ind w:firstLine="480"/>
        <w:jc w:val="both"/>
        <w:rPr>
          <w:rFonts w:ascii="Times New Roman" w:hAnsi="Times New Roman" w:cs="Times New Roman"/>
          <w:color w:val="000000"/>
          <w:sz w:val="28"/>
          <w:szCs w:val="28"/>
        </w:rPr>
      </w:pPr>
    </w:p>
    <w:p w:rsidR="0062116F" w:rsidRPr="007525CD" w:rsidRDefault="001F4D3B" w:rsidP="00A84C59">
      <w:pPr>
        <w:shd w:val="clear" w:color="auto" w:fill="FFFFFF"/>
        <w:spacing w:after="0" w:line="240" w:lineRule="auto"/>
        <w:ind w:firstLine="480"/>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Нак</w:t>
      </w:r>
      <w:r w:rsidR="008563EE" w:rsidRPr="007525CD">
        <w:rPr>
          <w:rFonts w:ascii="Times New Roman" w:hAnsi="Times New Roman" w:cs="Times New Roman"/>
          <w:color w:val="000000"/>
          <w:sz w:val="28"/>
          <w:szCs w:val="28"/>
        </w:rPr>
        <w:t>очування</w:t>
      </w:r>
      <w:r w:rsidRPr="007525CD">
        <w:rPr>
          <w:rFonts w:ascii="Times New Roman" w:hAnsi="Times New Roman" w:cs="Times New Roman"/>
          <w:color w:val="000000"/>
          <w:sz w:val="28"/>
          <w:szCs w:val="28"/>
        </w:rPr>
        <w:t xml:space="preserve"> застосовують, як остаточну операцію обробки зубча</w:t>
      </w:r>
      <w:r w:rsidR="008563EE" w:rsidRPr="007525CD">
        <w:rPr>
          <w:rFonts w:ascii="Times New Roman" w:hAnsi="Times New Roman" w:cs="Times New Roman"/>
          <w:color w:val="000000"/>
          <w:sz w:val="28"/>
          <w:szCs w:val="28"/>
        </w:rPr>
        <w:t>с</w:t>
      </w:r>
      <w:r w:rsidRPr="007525CD">
        <w:rPr>
          <w:rFonts w:ascii="Times New Roman" w:hAnsi="Times New Roman" w:cs="Times New Roman"/>
          <w:color w:val="000000"/>
          <w:sz w:val="28"/>
          <w:szCs w:val="28"/>
        </w:rPr>
        <w:t>того вінця при виробництві зубчастих коліс 15 - 16 квалітетів точності з модулем не більше 4 мм. При нак</w:t>
      </w:r>
      <w:r w:rsidR="008563EE" w:rsidRPr="007525CD">
        <w:rPr>
          <w:rFonts w:ascii="Times New Roman" w:hAnsi="Times New Roman" w:cs="Times New Roman"/>
          <w:color w:val="000000"/>
          <w:sz w:val="28"/>
          <w:szCs w:val="28"/>
        </w:rPr>
        <w:t>очуванні</w:t>
      </w:r>
      <w:r w:rsidRPr="007525CD">
        <w:rPr>
          <w:rFonts w:ascii="Times New Roman" w:hAnsi="Times New Roman" w:cs="Times New Roman"/>
          <w:color w:val="000000"/>
          <w:sz w:val="28"/>
          <w:szCs w:val="28"/>
        </w:rPr>
        <w:t xml:space="preserve"> заощаджується 15 - 30 % металу, трудомісткість процесу менше в 2 - 5 разів, встановлена міцність підвищується на 15 - 20 %, міцність при вигинанні збільшується на 20 - 40 %. Температура накатки 1000 - 1100</w:t>
      </w:r>
      <w:r w:rsidRPr="007525CD">
        <w:rPr>
          <w:rFonts w:ascii="Times New Roman" w:hAnsi="Times New Roman" w:cs="Times New Roman"/>
          <w:color w:val="000000"/>
          <w:sz w:val="28"/>
          <w:szCs w:val="28"/>
          <w:vertAlign w:val="superscript"/>
        </w:rPr>
        <w:t>о</w:t>
      </w:r>
      <w:r w:rsidRPr="007525CD">
        <w:rPr>
          <w:rFonts w:ascii="Times New Roman" w:hAnsi="Times New Roman" w:cs="Times New Roman"/>
          <w:color w:val="000000"/>
          <w:sz w:val="28"/>
          <w:szCs w:val="28"/>
        </w:rPr>
        <w:t>С. Сутність методу: заготовка нагріта в індукторі</w:t>
      </w:r>
      <w:r w:rsidR="008563EE" w:rsidRPr="007525CD">
        <w:rPr>
          <w:rFonts w:ascii="Times New Roman" w:hAnsi="Times New Roman" w:cs="Times New Roman"/>
          <w:color w:val="000000"/>
          <w:sz w:val="28"/>
          <w:szCs w:val="28"/>
        </w:rPr>
        <w:t>;</w:t>
      </w:r>
      <w:r w:rsidRPr="007525CD">
        <w:rPr>
          <w:rFonts w:ascii="Times New Roman" w:hAnsi="Times New Roman" w:cs="Times New Roman"/>
          <w:color w:val="000000"/>
          <w:sz w:val="28"/>
          <w:szCs w:val="28"/>
        </w:rPr>
        <w:t xml:space="preserve"> нак</w:t>
      </w:r>
      <w:r w:rsidR="00735765" w:rsidRPr="007525CD">
        <w:rPr>
          <w:rFonts w:ascii="Times New Roman" w:hAnsi="Times New Roman" w:cs="Times New Roman"/>
          <w:color w:val="000000"/>
          <w:sz w:val="28"/>
          <w:szCs w:val="28"/>
        </w:rPr>
        <w:t>ат</w:t>
      </w:r>
      <w:r w:rsidRPr="007525CD">
        <w:rPr>
          <w:rFonts w:ascii="Times New Roman" w:hAnsi="Times New Roman" w:cs="Times New Roman"/>
          <w:color w:val="000000"/>
          <w:sz w:val="28"/>
          <w:szCs w:val="28"/>
        </w:rPr>
        <w:t>ується профіль між двома зубчастими колесами - інструментами, установленими на певну міжцентрову відстань.</w:t>
      </w:r>
    </w:p>
    <w:p w:rsidR="0062116F" w:rsidRPr="007525CD" w:rsidRDefault="00735765" w:rsidP="00A84C59">
      <w:pPr>
        <w:shd w:val="clear" w:color="auto" w:fill="FFFFFF"/>
        <w:spacing w:after="0" w:line="240" w:lineRule="auto"/>
        <w:ind w:firstLine="480"/>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Технологічний процес здійснюється двома парами валків: одна пара - гладка, інша - зубчаста. Зубчастий і гладкий валок насаджені на спільний вал, так що зубча</w:t>
      </w:r>
      <w:r w:rsidR="008563EE" w:rsidRPr="007525CD">
        <w:rPr>
          <w:rFonts w:ascii="Times New Roman" w:hAnsi="Times New Roman" w:cs="Times New Roman"/>
          <w:color w:val="000000"/>
          <w:sz w:val="28"/>
          <w:szCs w:val="28"/>
        </w:rPr>
        <w:t>с</w:t>
      </w:r>
      <w:r w:rsidRPr="007525CD">
        <w:rPr>
          <w:rFonts w:ascii="Times New Roman" w:hAnsi="Times New Roman" w:cs="Times New Roman"/>
          <w:color w:val="000000"/>
          <w:sz w:val="28"/>
          <w:szCs w:val="28"/>
        </w:rPr>
        <w:t>тий валок перебуває вище гладкого</w:t>
      </w:r>
      <w:r w:rsidR="0062116F" w:rsidRPr="007525CD">
        <w:rPr>
          <w:rFonts w:ascii="Times New Roman" w:hAnsi="Times New Roman" w:cs="Times New Roman"/>
          <w:color w:val="000000"/>
          <w:sz w:val="28"/>
          <w:szCs w:val="28"/>
        </w:rPr>
        <w:t>.</w:t>
      </w:r>
    </w:p>
    <w:p w:rsidR="00735765" w:rsidRPr="007525CD" w:rsidRDefault="00735765" w:rsidP="00A84C59">
      <w:pPr>
        <w:shd w:val="clear" w:color="auto" w:fill="FFFFFF"/>
        <w:spacing w:after="0" w:line="240" w:lineRule="auto"/>
        <w:ind w:firstLine="480"/>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Заготовку затискають гідравлічним обладнанням і розташовують проти гладких валків.</w:t>
      </w:r>
    </w:p>
    <w:p w:rsidR="0062116F" w:rsidRPr="007525CD" w:rsidRDefault="00735765" w:rsidP="00A84C59">
      <w:pPr>
        <w:shd w:val="clear" w:color="auto" w:fill="FFFFFF"/>
        <w:spacing w:after="0" w:line="240" w:lineRule="auto"/>
        <w:ind w:firstLine="480"/>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lastRenderedPageBreak/>
        <w:t>Після нагрівання заготовки валки зближають і проводять обкатування ободу, надаючи йому точні розміри по діаметру й ширині. Далі валки розводять заготовку, встановлюють проти зубчастих валків, після чого на неї роблять накатку зубців. При прокатці й накатці на валки подається мастильний матеріал</w:t>
      </w:r>
      <w:r w:rsidR="0062116F" w:rsidRPr="007525CD">
        <w:rPr>
          <w:rFonts w:ascii="Times New Roman" w:hAnsi="Times New Roman" w:cs="Times New Roman"/>
          <w:color w:val="000000"/>
          <w:sz w:val="28"/>
          <w:szCs w:val="28"/>
        </w:rPr>
        <w:t>.</w:t>
      </w:r>
    </w:p>
    <w:p w:rsidR="0062116F" w:rsidRPr="007525CD" w:rsidRDefault="00735765" w:rsidP="00A84C59">
      <w:pPr>
        <w:shd w:val="clear" w:color="auto" w:fill="FFFFFF"/>
        <w:spacing w:after="0" w:line="240" w:lineRule="auto"/>
        <w:ind w:firstLine="480"/>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Виготовлення циліндричних прямозубих і косозуб</w:t>
      </w:r>
      <w:r w:rsidR="009C5FB9" w:rsidRPr="007525CD">
        <w:rPr>
          <w:rFonts w:ascii="Times New Roman" w:hAnsi="Times New Roman" w:cs="Times New Roman"/>
          <w:color w:val="000000"/>
          <w:sz w:val="28"/>
          <w:szCs w:val="28"/>
        </w:rPr>
        <w:t>и</w:t>
      </w:r>
      <w:r w:rsidRPr="007525CD">
        <w:rPr>
          <w:rFonts w:ascii="Times New Roman" w:hAnsi="Times New Roman" w:cs="Times New Roman"/>
          <w:color w:val="000000"/>
          <w:sz w:val="28"/>
          <w:szCs w:val="28"/>
        </w:rPr>
        <w:t>х</w:t>
      </w:r>
      <w:r w:rsidR="009C5FB9" w:rsidRPr="007525CD">
        <w:rPr>
          <w:rFonts w:ascii="Times New Roman" w:hAnsi="Times New Roman" w:cs="Times New Roman"/>
          <w:color w:val="000000"/>
          <w:sz w:val="28"/>
          <w:szCs w:val="28"/>
        </w:rPr>
        <w:t xml:space="preserve"> </w:t>
      </w:r>
      <w:r w:rsidRPr="007525CD">
        <w:rPr>
          <w:rFonts w:ascii="Times New Roman" w:hAnsi="Times New Roman" w:cs="Times New Roman"/>
          <w:color w:val="000000"/>
          <w:sz w:val="28"/>
          <w:szCs w:val="28"/>
        </w:rPr>
        <w:t>коліс із модулем 1,5 - 3 мм і діаметром &lt; 250 мм здійснюється при нак</w:t>
      </w:r>
      <w:r w:rsidR="009C5FB9" w:rsidRPr="007525CD">
        <w:rPr>
          <w:rFonts w:ascii="Times New Roman" w:hAnsi="Times New Roman" w:cs="Times New Roman"/>
          <w:color w:val="000000"/>
          <w:sz w:val="28"/>
          <w:szCs w:val="28"/>
        </w:rPr>
        <w:t>ат</w:t>
      </w:r>
      <w:r w:rsidRPr="007525CD">
        <w:rPr>
          <w:rFonts w:ascii="Times New Roman" w:hAnsi="Times New Roman" w:cs="Times New Roman"/>
          <w:color w:val="000000"/>
          <w:sz w:val="28"/>
          <w:szCs w:val="28"/>
        </w:rPr>
        <w:t>уванні з осьовою подачею заготовки</w:t>
      </w:r>
      <w:r w:rsidR="0062116F" w:rsidRPr="007525CD">
        <w:rPr>
          <w:rFonts w:ascii="Times New Roman" w:hAnsi="Times New Roman" w:cs="Times New Roman"/>
          <w:color w:val="000000"/>
          <w:sz w:val="28"/>
          <w:szCs w:val="28"/>
        </w:rPr>
        <w:t xml:space="preserve"> (</w:t>
      </w:r>
      <w:r w:rsidR="00647D6C">
        <w:rPr>
          <w:rFonts w:ascii="Times New Roman" w:hAnsi="Times New Roman" w:cs="Times New Roman"/>
          <w:color w:val="000000"/>
          <w:sz w:val="28"/>
          <w:szCs w:val="28"/>
        </w:rPr>
        <w:t>рисунок</w:t>
      </w:r>
      <w:r w:rsidR="0062116F" w:rsidRPr="007525CD">
        <w:rPr>
          <w:rFonts w:ascii="Times New Roman" w:hAnsi="Times New Roman" w:cs="Times New Roman"/>
          <w:color w:val="000000"/>
          <w:sz w:val="28"/>
          <w:szCs w:val="28"/>
        </w:rPr>
        <w:t xml:space="preserve"> </w:t>
      </w:r>
      <w:r w:rsidR="00DA0C86" w:rsidRPr="007525CD">
        <w:rPr>
          <w:rFonts w:ascii="Times New Roman" w:hAnsi="Times New Roman" w:cs="Times New Roman"/>
          <w:color w:val="000000"/>
          <w:sz w:val="28"/>
          <w:szCs w:val="28"/>
        </w:rPr>
        <w:t>9.1</w:t>
      </w:r>
      <w:r w:rsidR="0062116F" w:rsidRPr="007525CD">
        <w:rPr>
          <w:rFonts w:ascii="Times New Roman" w:hAnsi="Times New Roman" w:cs="Times New Roman"/>
          <w:color w:val="000000"/>
          <w:sz w:val="28"/>
          <w:szCs w:val="28"/>
        </w:rPr>
        <w:t xml:space="preserve">). </w:t>
      </w:r>
    </w:p>
    <w:p w:rsidR="0062116F" w:rsidRPr="007525CD" w:rsidRDefault="0062116F" w:rsidP="00A84C59">
      <w:pPr>
        <w:shd w:val="clear" w:color="auto" w:fill="FFFFFF"/>
        <w:spacing w:after="0" w:line="240" w:lineRule="auto"/>
        <w:ind w:firstLine="480"/>
        <w:jc w:val="center"/>
        <w:rPr>
          <w:rFonts w:ascii="Times New Roman" w:hAnsi="Times New Roman" w:cs="Times New Roman"/>
          <w:color w:val="000000"/>
          <w:sz w:val="28"/>
          <w:szCs w:val="28"/>
        </w:rPr>
      </w:pPr>
      <w:r w:rsidRPr="007525CD">
        <w:rPr>
          <w:rFonts w:ascii="Times New Roman" w:hAnsi="Times New Roman" w:cs="Times New Roman"/>
          <w:noProof/>
          <w:color w:val="000000"/>
          <w:sz w:val="28"/>
          <w:szCs w:val="28"/>
          <w:lang w:val="ru-RU" w:eastAsia="ru-RU"/>
        </w:rPr>
        <w:drawing>
          <wp:inline distT="0" distB="0" distL="0" distR="0">
            <wp:extent cx="2846705" cy="1733550"/>
            <wp:effectExtent l="19050" t="0" r="0" b="0"/>
            <wp:docPr id="135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2846705" cy="1733550"/>
                    </a:xfrm>
                    <a:prstGeom prst="rect">
                      <a:avLst/>
                    </a:prstGeom>
                    <a:noFill/>
                    <a:ln w="9525">
                      <a:noFill/>
                      <a:miter lim="800000"/>
                      <a:headEnd/>
                      <a:tailEnd/>
                    </a:ln>
                  </pic:spPr>
                </pic:pic>
              </a:graphicData>
            </a:graphic>
          </wp:inline>
        </w:drawing>
      </w:r>
    </w:p>
    <w:p w:rsidR="0062116F" w:rsidRPr="007525CD" w:rsidRDefault="0062116F" w:rsidP="00A84C59">
      <w:pPr>
        <w:shd w:val="clear" w:color="auto" w:fill="FFFFFF"/>
        <w:spacing w:after="0" w:line="240" w:lineRule="auto"/>
        <w:ind w:firstLine="480"/>
        <w:jc w:val="center"/>
        <w:rPr>
          <w:rFonts w:ascii="Times New Roman" w:hAnsi="Times New Roman" w:cs="Times New Roman"/>
          <w:color w:val="000000"/>
          <w:sz w:val="28"/>
          <w:szCs w:val="28"/>
        </w:rPr>
      </w:pPr>
    </w:p>
    <w:p w:rsidR="007E04A8" w:rsidRPr="007525CD" w:rsidRDefault="007E04A8" w:rsidP="007E04A8">
      <w:pPr>
        <w:shd w:val="clear" w:color="auto" w:fill="FFFFFF"/>
        <w:spacing w:after="0" w:line="240" w:lineRule="auto"/>
        <w:ind w:firstLine="480"/>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1 - зубчасте колесо (інструмент); 2— еталонна шестірня; 3— заготовка</w:t>
      </w:r>
    </w:p>
    <w:p w:rsidR="002A3B3C" w:rsidRPr="007525CD" w:rsidRDefault="002A3B3C" w:rsidP="002A3B3C">
      <w:pPr>
        <w:shd w:val="clear" w:color="auto" w:fill="FFFFFF"/>
        <w:spacing w:after="0" w:line="240" w:lineRule="auto"/>
        <w:ind w:firstLine="480"/>
        <w:jc w:val="both"/>
        <w:rPr>
          <w:rFonts w:ascii="Times New Roman" w:hAnsi="Times New Roman" w:cs="Times New Roman"/>
          <w:color w:val="000000"/>
          <w:sz w:val="28"/>
          <w:szCs w:val="28"/>
        </w:rPr>
      </w:pPr>
      <w:r>
        <w:rPr>
          <w:rFonts w:ascii="Times New Roman" w:hAnsi="Times New Roman" w:cs="Times New Roman"/>
          <w:color w:val="000000"/>
          <w:sz w:val="28"/>
          <w:szCs w:val="28"/>
        </w:rPr>
        <w:t>Рисунок</w:t>
      </w:r>
      <w:r w:rsidRPr="007525CD">
        <w:rPr>
          <w:rFonts w:ascii="Times New Roman" w:hAnsi="Times New Roman" w:cs="Times New Roman"/>
          <w:color w:val="000000"/>
          <w:sz w:val="28"/>
          <w:szCs w:val="28"/>
        </w:rPr>
        <w:t xml:space="preserve"> 9.1</w:t>
      </w:r>
      <w:r>
        <w:rPr>
          <w:rFonts w:ascii="Times New Roman" w:hAnsi="Times New Roman" w:cs="Times New Roman"/>
          <w:color w:val="000000"/>
          <w:sz w:val="28"/>
          <w:szCs w:val="28"/>
        </w:rPr>
        <w:t xml:space="preserve"> -</w:t>
      </w:r>
      <w:r w:rsidRPr="007525CD">
        <w:rPr>
          <w:rFonts w:ascii="Times New Roman" w:hAnsi="Times New Roman" w:cs="Times New Roman"/>
          <w:color w:val="000000"/>
          <w:sz w:val="28"/>
          <w:szCs w:val="28"/>
        </w:rPr>
        <w:t xml:space="preserve"> Схема накочування шестірень з осьовою подачею заготовки</w:t>
      </w:r>
    </w:p>
    <w:p w:rsidR="0062116F" w:rsidRPr="007525CD" w:rsidRDefault="0062116F" w:rsidP="00A84C59">
      <w:pPr>
        <w:shd w:val="clear" w:color="auto" w:fill="FFFFFF"/>
        <w:spacing w:after="0" w:line="240" w:lineRule="auto"/>
        <w:ind w:firstLine="480"/>
        <w:jc w:val="both"/>
        <w:rPr>
          <w:rFonts w:ascii="Times New Roman" w:hAnsi="Times New Roman" w:cs="Times New Roman"/>
          <w:color w:val="000000"/>
          <w:sz w:val="28"/>
          <w:szCs w:val="28"/>
        </w:rPr>
      </w:pPr>
    </w:p>
    <w:p w:rsidR="0062116F" w:rsidRPr="007525CD" w:rsidRDefault="009C5FB9" w:rsidP="00A84C59">
      <w:pPr>
        <w:shd w:val="clear" w:color="auto" w:fill="FFFFFF"/>
        <w:spacing w:after="0" w:line="240" w:lineRule="auto"/>
        <w:ind w:firstLine="480"/>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Для виготовлення великогабаритних коліс із  значним модулем використовується накатка з радіальною подачею валків </w:t>
      </w:r>
      <w:r w:rsidR="0062116F" w:rsidRPr="007525CD">
        <w:rPr>
          <w:rFonts w:ascii="Times New Roman" w:hAnsi="Times New Roman" w:cs="Times New Roman"/>
          <w:color w:val="000000"/>
          <w:sz w:val="28"/>
          <w:szCs w:val="28"/>
        </w:rPr>
        <w:t>(</w:t>
      </w:r>
      <w:r w:rsidR="00647D6C">
        <w:rPr>
          <w:rFonts w:ascii="Times New Roman" w:hAnsi="Times New Roman" w:cs="Times New Roman"/>
          <w:color w:val="000000"/>
          <w:sz w:val="28"/>
          <w:szCs w:val="28"/>
        </w:rPr>
        <w:t>рисунок</w:t>
      </w:r>
      <w:r w:rsidR="0062116F" w:rsidRPr="007525CD">
        <w:rPr>
          <w:rFonts w:ascii="Times New Roman" w:hAnsi="Times New Roman" w:cs="Times New Roman"/>
          <w:color w:val="000000"/>
          <w:sz w:val="28"/>
          <w:szCs w:val="28"/>
        </w:rPr>
        <w:t xml:space="preserve"> </w:t>
      </w:r>
      <w:r w:rsidR="00DA0C86" w:rsidRPr="007525CD">
        <w:rPr>
          <w:rFonts w:ascii="Times New Roman" w:hAnsi="Times New Roman" w:cs="Times New Roman"/>
          <w:color w:val="000000"/>
          <w:sz w:val="28"/>
          <w:szCs w:val="28"/>
        </w:rPr>
        <w:t>9.2</w:t>
      </w:r>
      <w:r w:rsidR="0062116F" w:rsidRPr="007525CD">
        <w:rPr>
          <w:rFonts w:ascii="Times New Roman" w:hAnsi="Times New Roman" w:cs="Times New Roman"/>
          <w:color w:val="000000"/>
          <w:sz w:val="28"/>
          <w:szCs w:val="28"/>
        </w:rPr>
        <w:t>).</w:t>
      </w:r>
    </w:p>
    <w:p w:rsidR="0062116F" w:rsidRPr="007525CD" w:rsidRDefault="0062116F" w:rsidP="00A84C59">
      <w:pPr>
        <w:shd w:val="clear" w:color="auto" w:fill="FFFFFF"/>
        <w:spacing w:after="0" w:line="240" w:lineRule="auto"/>
        <w:ind w:firstLine="480"/>
        <w:jc w:val="both"/>
        <w:rPr>
          <w:rFonts w:ascii="Times New Roman" w:hAnsi="Times New Roman" w:cs="Times New Roman"/>
          <w:color w:val="000000"/>
          <w:sz w:val="28"/>
          <w:szCs w:val="28"/>
        </w:rPr>
      </w:pPr>
    </w:p>
    <w:p w:rsidR="0062116F" w:rsidRPr="007525CD" w:rsidRDefault="0062116F" w:rsidP="00A84C59">
      <w:pPr>
        <w:shd w:val="clear" w:color="auto" w:fill="FFFFFF"/>
        <w:spacing w:after="0" w:line="240" w:lineRule="auto"/>
        <w:ind w:firstLine="480"/>
        <w:jc w:val="center"/>
        <w:rPr>
          <w:rFonts w:ascii="Times New Roman" w:hAnsi="Times New Roman" w:cs="Times New Roman"/>
          <w:color w:val="000000"/>
          <w:sz w:val="28"/>
          <w:szCs w:val="28"/>
        </w:rPr>
      </w:pPr>
      <w:r w:rsidRPr="007525CD">
        <w:rPr>
          <w:rFonts w:ascii="Times New Roman" w:hAnsi="Times New Roman" w:cs="Times New Roman"/>
          <w:noProof/>
          <w:color w:val="000000"/>
          <w:sz w:val="28"/>
          <w:szCs w:val="28"/>
          <w:lang w:val="ru-RU" w:eastAsia="ru-RU"/>
        </w:rPr>
        <w:drawing>
          <wp:inline distT="0" distB="0" distL="0" distR="0">
            <wp:extent cx="3249640" cy="2194560"/>
            <wp:effectExtent l="19050" t="0" r="7910" b="0"/>
            <wp:docPr id="4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3259913" cy="2201497"/>
                    </a:xfrm>
                    <a:prstGeom prst="rect">
                      <a:avLst/>
                    </a:prstGeom>
                    <a:noFill/>
                    <a:ln w="9525">
                      <a:noFill/>
                      <a:miter lim="800000"/>
                      <a:headEnd/>
                      <a:tailEnd/>
                    </a:ln>
                  </pic:spPr>
                </pic:pic>
              </a:graphicData>
            </a:graphic>
          </wp:inline>
        </w:drawing>
      </w:r>
    </w:p>
    <w:p w:rsidR="0062116F" w:rsidRPr="007525CD" w:rsidRDefault="0062116F" w:rsidP="00A84C59">
      <w:pPr>
        <w:shd w:val="clear" w:color="auto" w:fill="FFFFFF"/>
        <w:spacing w:after="0" w:line="240" w:lineRule="auto"/>
        <w:ind w:firstLine="480"/>
        <w:jc w:val="center"/>
        <w:rPr>
          <w:rFonts w:ascii="Times New Roman" w:hAnsi="Times New Roman" w:cs="Times New Roman"/>
          <w:color w:val="000000"/>
          <w:sz w:val="28"/>
          <w:szCs w:val="28"/>
        </w:rPr>
      </w:pPr>
    </w:p>
    <w:p w:rsidR="0062116F" w:rsidRPr="007525CD" w:rsidRDefault="00647D6C" w:rsidP="002A3B3C">
      <w:pPr>
        <w:shd w:val="clear" w:color="auto" w:fill="FFFFFF"/>
        <w:spacing w:after="0" w:line="240" w:lineRule="auto"/>
        <w:ind w:firstLine="480"/>
        <w:jc w:val="both"/>
        <w:rPr>
          <w:rFonts w:ascii="Times New Roman" w:hAnsi="Times New Roman" w:cs="Times New Roman"/>
          <w:color w:val="000000"/>
          <w:sz w:val="28"/>
          <w:szCs w:val="28"/>
        </w:rPr>
      </w:pPr>
      <w:r>
        <w:rPr>
          <w:rFonts w:ascii="Times New Roman" w:hAnsi="Times New Roman" w:cs="Times New Roman"/>
          <w:color w:val="000000"/>
          <w:sz w:val="28"/>
          <w:szCs w:val="28"/>
        </w:rPr>
        <w:t>Рисунок</w:t>
      </w:r>
      <w:r w:rsidR="00DA0C86" w:rsidRPr="007525CD">
        <w:rPr>
          <w:rFonts w:ascii="Times New Roman" w:hAnsi="Times New Roman" w:cs="Times New Roman"/>
          <w:color w:val="000000"/>
          <w:sz w:val="28"/>
          <w:szCs w:val="28"/>
        </w:rPr>
        <w:t xml:space="preserve"> 9.2</w:t>
      </w:r>
      <w:r w:rsidR="0062116F" w:rsidRPr="007525CD">
        <w:rPr>
          <w:rFonts w:ascii="Times New Roman" w:hAnsi="Times New Roman" w:cs="Times New Roman"/>
          <w:color w:val="000000"/>
          <w:sz w:val="28"/>
          <w:szCs w:val="28"/>
        </w:rPr>
        <w:t xml:space="preserve"> </w:t>
      </w:r>
      <w:r w:rsidR="002A3B3C">
        <w:rPr>
          <w:rFonts w:ascii="Times New Roman" w:hAnsi="Times New Roman" w:cs="Times New Roman"/>
          <w:color w:val="000000"/>
          <w:sz w:val="28"/>
          <w:szCs w:val="28"/>
        </w:rPr>
        <w:t xml:space="preserve">- </w:t>
      </w:r>
      <w:r w:rsidR="0062116F" w:rsidRPr="007525CD">
        <w:rPr>
          <w:rFonts w:ascii="Times New Roman" w:hAnsi="Times New Roman" w:cs="Times New Roman"/>
          <w:color w:val="000000"/>
          <w:sz w:val="28"/>
          <w:szCs w:val="28"/>
        </w:rPr>
        <w:t>Схема нак</w:t>
      </w:r>
      <w:r w:rsidR="008563EE" w:rsidRPr="007525CD">
        <w:rPr>
          <w:rFonts w:ascii="Times New Roman" w:hAnsi="Times New Roman" w:cs="Times New Roman"/>
          <w:color w:val="000000"/>
          <w:sz w:val="28"/>
          <w:szCs w:val="28"/>
        </w:rPr>
        <w:t>очування</w:t>
      </w:r>
      <w:r w:rsidR="0062116F" w:rsidRPr="007525CD">
        <w:rPr>
          <w:rFonts w:ascii="Times New Roman" w:hAnsi="Times New Roman" w:cs="Times New Roman"/>
          <w:color w:val="000000"/>
          <w:sz w:val="28"/>
          <w:szCs w:val="28"/>
        </w:rPr>
        <w:t xml:space="preserve"> зубча</w:t>
      </w:r>
      <w:r w:rsidR="008563EE" w:rsidRPr="007525CD">
        <w:rPr>
          <w:rFonts w:ascii="Times New Roman" w:hAnsi="Times New Roman" w:cs="Times New Roman"/>
          <w:color w:val="000000"/>
          <w:sz w:val="28"/>
          <w:szCs w:val="28"/>
        </w:rPr>
        <w:t>с</w:t>
      </w:r>
      <w:r w:rsidR="0062116F" w:rsidRPr="007525CD">
        <w:rPr>
          <w:rFonts w:ascii="Times New Roman" w:hAnsi="Times New Roman" w:cs="Times New Roman"/>
          <w:color w:val="000000"/>
          <w:sz w:val="28"/>
          <w:szCs w:val="28"/>
        </w:rPr>
        <w:t>т</w:t>
      </w:r>
      <w:r w:rsidR="008563EE" w:rsidRPr="007525CD">
        <w:rPr>
          <w:rFonts w:ascii="Times New Roman" w:hAnsi="Times New Roman" w:cs="Times New Roman"/>
          <w:color w:val="000000"/>
          <w:sz w:val="28"/>
          <w:szCs w:val="28"/>
        </w:rPr>
        <w:t>и</w:t>
      </w:r>
      <w:r w:rsidR="0062116F" w:rsidRPr="007525CD">
        <w:rPr>
          <w:rFonts w:ascii="Times New Roman" w:hAnsi="Times New Roman" w:cs="Times New Roman"/>
          <w:color w:val="000000"/>
          <w:sz w:val="28"/>
          <w:szCs w:val="28"/>
        </w:rPr>
        <w:t>х кол</w:t>
      </w:r>
      <w:r w:rsidR="008563EE" w:rsidRPr="007525CD">
        <w:rPr>
          <w:rFonts w:ascii="Times New Roman" w:hAnsi="Times New Roman" w:cs="Times New Roman"/>
          <w:color w:val="000000"/>
          <w:sz w:val="28"/>
          <w:szCs w:val="28"/>
        </w:rPr>
        <w:t>і</w:t>
      </w:r>
      <w:r w:rsidR="0062116F" w:rsidRPr="007525CD">
        <w:rPr>
          <w:rFonts w:ascii="Times New Roman" w:hAnsi="Times New Roman" w:cs="Times New Roman"/>
          <w:color w:val="000000"/>
          <w:sz w:val="28"/>
          <w:szCs w:val="28"/>
        </w:rPr>
        <w:t xml:space="preserve">с </w:t>
      </w:r>
      <w:r w:rsidR="008563EE" w:rsidRPr="007525CD">
        <w:rPr>
          <w:rFonts w:ascii="Times New Roman" w:hAnsi="Times New Roman" w:cs="Times New Roman"/>
          <w:color w:val="000000"/>
          <w:sz w:val="28"/>
          <w:szCs w:val="28"/>
        </w:rPr>
        <w:t>з</w:t>
      </w:r>
      <w:r w:rsidR="0062116F" w:rsidRPr="007525CD">
        <w:rPr>
          <w:rFonts w:ascii="Times New Roman" w:hAnsi="Times New Roman" w:cs="Times New Roman"/>
          <w:color w:val="000000"/>
          <w:sz w:val="28"/>
          <w:szCs w:val="28"/>
        </w:rPr>
        <w:t xml:space="preserve"> </w:t>
      </w:r>
      <w:r w:rsidR="008563EE" w:rsidRPr="007525CD">
        <w:rPr>
          <w:rFonts w:ascii="Times New Roman" w:hAnsi="Times New Roman" w:cs="Times New Roman"/>
          <w:color w:val="000000"/>
          <w:sz w:val="28"/>
          <w:szCs w:val="28"/>
        </w:rPr>
        <w:t>радіальною подачею валків</w:t>
      </w:r>
    </w:p>
    <w:p w:rsidR="0062116F" w:rsidRPr="007525CD" w:rsidRDefault="0062116F" w:rsidP="00A84C59">
      <w:pPr>
        <w:shd w:val="clear" w:color="auto" w:fill="FFFFFF"/>
        <w:spacing w:after="0" w:line="240" w:lineRule="auto"/>
        <w:ind w:firstLine="480"/>
        <w:jc w:val="both"/>
        <w:rPr>
          <w:rFonts w:ascii="Times New Roman" w:hAnsi="Times New Roman" w:cs="Times New Roman"/>
          <w:color w:val="000000"/>
          <w:sz w:val="28"/>
          <w:szCs w:val="28"/>
        </w:rPr>
      </w:pPr>
    </w:p>
    <w:p w:rsidR="009C5FB9" w:rsidRPr="007525CD" w:rsidRDefault="009C5FB9" w:rsidP="00A84C59">
      <w:pPr>
        <w:shd w:val="clear" w:color="auto" w:fill="FFFFFF"/>
        <w:spacing w:after="0" w:line="240" w:lineRule="auto"/>
        <w:ind w:firstLine="480"/>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Заготовками </w:t>
      </w:r>
      <w:r w:rsidR="004A77D8" w:rsidRPr="007525CD">
        <w:rPr>
          <w:rFonts w:ascii="Times New Roman" w:hAnsi="Times New Roman" w:cs="Times New Roman"/>
          <w:color w:val="000000"/>
          <w:sz w:val="28"/>
          <w:szCs w:val="28"/>
        </w:rPr>
        <w:t>служать</w:t>
      </w:r>
      <w:r w:rsidRPr="007525CD">
        <w:rPr>
          <w:rFonts w:ascii="Times New Roman" w:hAnsi="Times New Roman" w:cs="Times New Roman"/>
          <w:color w:val="000000"/>
          <w:sz w:val="28"/>
          <w:szCs w:val="28"/>
        </w:rPr>
        <w:t xml:space="preserve"> </w:t>
      </w:r>
      <w:r w:rsidR="008563EE" w:rsidRPr="007525CD">
        <w:rPr>
          <w:rFonts w:ascii="Times New Roman" w:hAnsi="Times New Roman" w:cs="Times New Roman"/>
          <w:color w:val="000000"/>
          <w:sz w:val="28"/>
          <w:szCs w:val="28"/>
        </w:rPr>
        <w:t>штамповки</w:t>
      </w:r>
      <w:r w:rsidRPr="007525CD">
        <w:rPr>
          <w:rFonts w:ascii="Times New Roman" w:hAnsi="Times New Roman" w:cs="Times New Roman"/>
          <w:color w:val="000000"/>
          <w:sz w:val="28"/>
          <w:szCs w:val="28"/>
        </w:rPr>
        <w:t xml:space="preserve"> або відрізані від прутка дискові заготовки.</w:t>
      </w:r>
    </w:p>
    <w:p w:rsidR="0062116F" w:rsidRPr="007525CD" w:rsidRDefault="009C5FB9" w:rsidP="00A84C59">
      <w:pPr>
        <w:shd w:val="clear" w:color="auto" w:fill="FFFFFF"/>
        <w:spacing w:after="0" w:line="240" w:lineRule="auto"/>
        <w:ind w:firstLine="480"/>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Перший спосіб деформації (нак</w:t>
      </w:r>
      <w:r w:rsidR="004A77D8" w:rsidRPr="007525CD">
        <w:rPr>
          <w:rFonts w:ascii="Times New Roman" w:hAnsi="Times New Roman" w:cs="Times New Roman"/>
          <w:color w:val="000000"/>
          <w:sz w:val="28"/>
          <w:szCs w:val="28"/>
        </w:rPr>
        <w:t>оч</w:t>
      </w:r>
      <w:r w:rsidRPr="007525CD">
        <w:rPr>
          <w:rFonts w:ascii="Times New Roman" w:hAnsi="Times New Roman" w:cs="Times New Roman"/>
          <w:color w:val="000000"/>
          <w:sz w:val="28"/>
          <w:szCs w:val="28"/>
        </w:rPr>
        <w:t>ування шест</w:t>
      </w:r>
      <w:r w:rsidR="004A77D8" w:rsidRPr="007525CD">
        <w:rPr>
          <w:rFonts w:ascii="Times New Roman" w:hAnsi="Times New Roman" w:cs="Times New Roman"/>
          <w:color w:val="000000"/>
          <w:sz w:val="28"/>
          <w:szCs w:val="28"/>
        </w:rPr>
        <w:t>і</w:t>
      </w:r>
      <w:r w:rsidRPr="007525CD">
        <w:rPr>
          <w:rFonts w:ascii="Times New Roman" w:hAnsi="Times New Roman" w:cs="Times New Roman"/>
          <w:color w:val="000000"/>
          <w:sz w:val="28"/>
          <w:szCs w:val="28"/>
        </w:rPr>
        <w:t xml:space="preserve">рень із осьовою подачею заготовки) передбачає штучну обробку заготовок. Для точного розподілу поверхні заготовки на задане число зубів стан має спеціальний механізм із ділильними шестірнями, що синхронізують обертання валків і заготовки. Процес складається із </w:t>
      </w:r>
      <w:r w:rsidR="00420220" w:rsidRPr="007525CD">
        <w:rPr>
          <w:rFonts w:ascii="Times New Roman" w:hAnsi="Times New Roman" w:cs="Times New Roman"/>
          <w:color w:val="000000"/>
          <w:sz w:val="28"/>
          <w:szCs w:val="28"/>
        </w:rPr>
        <w:t>дво</w:t>
      </w:r>
      <w:r w:rsidR="004A77D8" w:rsidRPr="007525CD">
        <w:rPr>
          <w:rFonts w:ascii="Times New Roman" w:hAnsi="Times New Roman" w:cs="Times New Roman"/>
          <w:color w:val="000000"/>
          <w:sz w:val="28"/>
          <w:szCs w:val="28"/>
        </w:rPr>
        <w:t>х</w:t>
      </w:r>
      <w:r w:rsidRPr="007525CD">
        <w:rPr>
          <w:rFonts w:ascii="Times New Roman" w:hAnsi="Times New Roman" w:cs="Times New Roman"/>
          <w:color w:val="000000"/>
          <w:sz w:val="28"/>
          <w:szCs w:val="28"/>
        </w:rPr>
        <w:t xml:space="preserve"> стадій - </w:t>
      </w:r>
      <w:r w:rsidRPr="007525CD">
        <w:rPr>
          <w:rFonts w:ascii="Times New Roman" w:hAnsi="Times New Roman" w:cs="Times New Roman"/>
          <w:i/>
          <w:color w:val="000000"/>
          <w:sz w:val="28"/>
          <w:szCs w:val="28"/>
        </w:rPr>
        <w:t>формування зуб</w:t>
      </w:r>
      <w:r w:rsidR="004A32A9" w:rsidRPr="007525CD">
        <w:rPr>
          <w:rFonts w:ascii="Times New Roman" w:hAnsi="Times New Roman" w:cs="Times New Roman"/>
          <w:i/>
          <w:color w:val="000000"/>
          <w:sz w:val="28"/>
          <w:szCs w:val="28"/>
        </w:rPr>
        <w:t>ц</w:t>
      </w:r>
      <w:r w:rsidRPr="007525CD">
        <w:rPr>
          <w:rFonts w:ascii="Times New Roman" w:hAnsi="Times New Roman" w:cs="Times New Roman"/>
          <w:i/>
          <w:color w:val="000000"/>
          <w:sz w:val="28"/>
          <w:szCs w:val="28"/>
        </w:rPr>
        <w:t>ів</w:t>
      </w:r>
      <w:r w:rsidRPr="007525CD">
        <w:rPr>
          <w:rFonts w:ascii="Times New Roman" w:hAnsi="Times New Roman" w:cs="Times New Roman"/>
          <w:color w:val="000000"/>
          <w:sz w:val="28"/>
          <w:szCs w:val="28"/>
        </w:rPr>
        <w:t xml:space="preserve"> при зближенні обертових валків і </w:t>
      </w:r>
      <w:r w:rsidRPr="007525CD">
        <w:rPr>
          <w:rFonts w:ascii="Times New Roman" w:hAnsi="Times New Roman" w:cs="Times New Roman"/>
          <w:i/>
          <w:color w:val="000000"/>
          <w:sz w:val="28"/>
          <w:szCs w:val="28"/>
        </w:rPr>
        <w:t>калібрування</w:t>
      </w:r>
      <w:r w:rsidRPr="007525CD">
        <w:rPr>
          <w:rFonts w:ascii="Times New Roman" w:hAnsi="Times New Roman" w:cs="Times New Roman"/>
          <w:color w:val="000000"/>
          <w:sz w:val="28"/>
          <w:szCs w:val="28"/>
        </w:rPr>
        <w:t xml:space="preserve"> їх при наявності тільки обертання валків після </w:t>
      </w:r>
      <w:r w:rsidRPr="007525CD">
        <w:rPr>
          <w:rFonts w:ascii="Times New Roman" w:hAnsi="Times New Roman" w:cs="Times New Roman"/>
          <w:color w:val="000000"/>
          <w:sz w:val="28"/>
          <w:szCs w:val="28"/>
        </w:rPr>
        <w:lastRenderedPageBreak/>
        <w:t>досягнення заданої міжосьової відстані. Цей спосіб дозволяє одержувати шест</w:t>
      </w:r>
      <w:r w:rsidR="004A77D8" w:rsidRPr="007525CD">
        <w:rPr>
          <w:rFonts w:ascii="Times New Roman" w:hAnsi="Times New Roman" w:cs="Times New Roman"/>
          <w:color w:val="000000"/>
          <w:sz w:val="28"/>
          <w:szCs w:val="28"/>
        </w:rPr>
        <w:t>і</w:t>
      </w:r>
      <w:r w:rsidRPr="007525CD">
        <w:rPr>
          <w:rFonts w:ascii="Times New Roman" w:hAnsi="Times New Roman" w:cs="Times New Roman"/>
          <w:color w:val="000000"/>
          <w:sz w:val="28"/>
          <w:szCs w:val="28"/>
        </w:rPr>
        <w:t>рні з прямим, косим і шевронним зуб</w:t>
      </w:r>
      <w:r w:rsidR="004A32A9" w:rsidRPr="007525CD">
        <w:rPr>
          <w:rFonts w:ascii="Times New Roman" w:hAnsi="Times New Roman" w:cs="Times New Roman"/>
          <w:color w:val="000000"/>
          <w:sz w:val="28"/>
          <w:szCs w:val="28"/>
        </w:rPr>
        <w:t>ц</w:t>
      </w:r>
      <w:r w:rsidR="00EB6F5B" w:rsidRPr="007525CD">
        <w:rPr>
          <w:rFonts w:ascii="Times New Roman" w:hAnsi="Times New Roman" w:cs="Times New Roman"/>
          <w:color w:val="000000"/>
          <w:sz w:val="28"/>
          <w:szCs w:val="28"/>
        </w:rPr>
        <w:t>е</w:t>
      </w:r>
      <w:r w:rsidRPr="007525CD">
        <w:rPr>
          <w:rFonts w:ascii="Times New Roman" w:hAnsi="Times New Roman" w:cs="Times New Roman"/>
          <w:color w:val="000000"/>
          <w:sz w:val="28"/>
          <w:szCs w:val="28"/>
        </w:rPr>
        <w:t xml:space="preserve">м, </w:t>
      </w:r>
      <w:r w:rsidR="004A32A9" w:rsidRPr="007525CD">
        <w:rPr>
          <w:rFonts w:ascii="Times New Roman" w:hAnsi="Times New Roman" w:cs="Times New Roman"/>
          <w:color w:val="000000"/>
          <w:sz w:val="28"/>
          <w:szCs w:val="28"/>
        </w:rPr>
        <w:t>багато</w:t>
      </w:r>
      <w:r w:rsidRPr="007525CD">
        <w:rPr>
          <w:rFonts w:ascii="Times New Roman" w:hAnsi="Times New Roman" w:cs="Times New Roman"/>
          <w:color w:val="000000"/>
          <w:sz w:val="28"/>
          <w:szCs w:val="28"/>
        </w:rPr>
        <w:t>в</w:t>
      </w:r>
      <w:r w:rsidR="004A32A9" w:rsidRPr="007525CD">
        <w:rPr>
          <w:rFonts w:ascii="Times New Roman" w:hAnsi="Times New Roman" w:cs="Times New Roman"/>
          <w:color w:val="000000"/>
          <w:sz w:val="28"/>
          <w:szCs w:val="28"/>
        </w:rPr>
        <w:t>і</w:t>
      </w:r>
      <w:r w:rsidRPr="007525CD">
        <w:rPr>
          <w:rFonts w:ascii="Times New Roman" w:hAnsi="Times New Roman" w:cs="Times New Roman"/>
          <w:color w:val="000000"/>
          <w:sz w:val="28"/>
          <w:szCs w:val="28"/>
        </w:rPr>
        <w:t>нц</w:t>
      </w:r>
      <w:r w:rsidR="004A32A9" w:rsidRPr="007525CD">
        <w:rPr>
          <w:rFonts w:ascii="Times New Roman" w:hAnsi="Times New Roman" w:cs="Times New Roman"/>
          <w:color w:val="000000"/>
          <w:sz w:val="28"/>
          <w:szCs w:val="28"/>
        </w:rPr>
        <w:t>е</w:t>
      </w:r>
      <w:r w:rsidRPr="007525CD">
        <w:rPr>
          <w:rFonts w:ascii="Times New Roman" w:hAnsi="Times New Roman" w:cs="Times New Roman"/>
          <w:color w:val="000000"/>
          <w:sz w:val="28"/>
          <w:szCs w:val="28"/>
        </w:rPr>
        <w:t>в</w:t>
      </w:r>
      <w:r w:rsidR="004A32A9" w:rsidRPr="007525CD">
        <w:rPr>
          <w:rFonts w:ascii="Times New Roman" w:hAnsi="Times New Roman" w:cs="Times New Roman"/>
          <w:color w:val="000000"/>
          <w:sz w:val="28"/>
          <w:szCs w:val="28"/>
        </w:rPr>
        <w:t>і</w:t>
      </w:r>
      <w:r w:rsidRPr="007525CD">
        <w:rPr>
          <w:rFonts w:ascii="Times New Roman" w:hAnsi="Times New Roman" w:cs="Times New Roman"/>
          <w:color w:val="000000"/>
          <w:sz w:val="28"/>
          <w:szCs w:val="28"/>
        </w:rPr>
        <w:t xml:space="preserve"> шестірні й вал</w:t>
      </w:r>
      <w:r w:rsidR="004A32A9" w:rsidRPr="007525CD">
        <w:rPr>
          <w:rFonts w:ascii="Times New Roman" w:hAnsi="Times New Roman" w:cs="Times New Roman"/>
          <w:color w:val="000000"/>
          <w:sz w:val="28"/>
          <w:szCs w:val="28"/>
        </w:rPr>
        <w:t>и</w:t>
      </w:r>
      <w:r w:rsidRPr="007525CD">
        <w:rPr>
          <w:rFonts w:ascii="Times New Roman" w:hAnsi="Times New Roman" w:cs="Times New Roman"/>
          <w:color w:val="000000"/>
          <w:sz w:val="28"/>
          <w:szCs w:val="28"/>
        </w:rPr>
        <w:t>-шестірні.</w:t>
      </w:r>
    </w:p>
    <w:p w:rsidR="0062116F" w:rsidRPr="007525CD" w:rsidRDefault="004A32A9" w:rsidP="00A84C59">
      <w:pPr>
        <w:shd w:val="clear" w:color="auto" w:fill="FFFFFF"/>
        <w:spacing w:after="0" w:line="240" w:lineRule="auto"/>
        <w:ind w:firstLine="480"/>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Другий спосіб (нак</w:t>
      </w:r>
      <w:r w:rsidR="004A77D8" w:rsidRPr="007525CD">
        <w:rPr>
          <w:rFonts w:ascii="Times New Roman" w:hAnsi="Times New Roman" w:cs="Times New Roman"/>
          <w:color w:val="000000"/>
          <w:sz w:val="28"/>
          <w:szCs w:val="28"/>
        </w:rPr>
        <w:t>оч</w:t>
      </w:r>
      <w:r w:rsidRPr="007525CD">
        <w:rPr>
          <w:rFonts w:ascii="Times New Roman" w:hAnsi="Times New Roman" w:cs="Times New Roman"/>
          <w:color w:val="000000"/>
          <w:sz w:val="28"/>
          <w:szCs w:val="28"/>
        </w:rPr>
        <w:t>ування зубчастих коліс із радіальною подачею валків) продуктивніше першого, але дозволяє одержувати тільки звичайні шестірні з прямим</w:t>
      </w:r>
      <w:r w:rsidR="004A77D8" w:rsidRPr="007525CD">
        <w:rPr>
          <w:rFonts w:ascii="Times New Roman" w:hAnsi="Times New Roman" w:cs="Times New Roman"/>
          <w:color w:val="000000"/>
          <w:sz w:val="28"/>
          <w:szCs w:val="28"/>
        </w:rPr>
        <w:t>и</w:t>
      </w:r>
      <w:r w:rsidRPr="007525CD">
        <w:rPr>
          <w:rFonts w:ascii="Times New Roman" w:hAnsi="Times New Roman" w:cs="Times New Roman"/>
          <w:color w:val="000000"/>
          <w:sz w:val="28"/>
          <w:szCs w:val="28"/>
        </w:rPr>
        <w:t xml:space="preserve"> і косим</w:t>
      </w:r>
      <w:r w:rsidR="004A77D8" w:rsidRPr="007525CD">
        <w:rPr>
          <w:rFonts w:ascii="Times New Roman" w:hAnsi="Times New Roman" w:cs="Times New Roman"/>
          <w:color w:val="000000"/>
          <w:sz w:val="28"/>
          <w:szCs w:val="28"/>
        </w:rPr>
        <w:t>и</w:t>
      </w:r>
      <w:r w:rsidRPr="007525CD">
        <w:rPr>
          <w:rFonts w:ascii="Times New Roman" w:hAnsi="Times New Roman" w:cs="Times New Roman"/>
          <w:color w:val="000000"/>
          <w:sz w:val="28"/>
          <w:szCs w:val="28"/>
        </w:rPr>
        <w:t xml:space="preserve"> зубцями. Заготовка у вигляді прутка або стопка окремих заготовок - дисків подається у валки з торця, де для полегшення захоплення виконан</w:t>
      </w:r>
      <w:r w:rsidR="004A77D8" w:rsidRPr="007525CD">
        <w:rPr>
          <w:rFonts w:ascii="Times New Roman" w:hAnsi="Times New Roman" w:cs="Times New Roman"/>
          <w:color w:val="000000"/>
          <w:sz w:val="28"/>
          <w:szCs w:val="28"/>
        </w:rPr>
        <w:t>о</w:t>
      </w:r>
      <w:r w:rsidRPr="007525CD">
        <w:rPr>
          <w:rFonts w:ascii="Times New Roman" w:hAnsi="Times New Roman" w:cs="Times New Roman"/>
          <w:color w:val="000000"/>
          <w:sz w:val="28"/>
          <w:szCs w:val="28"/>
        </w:rPr>
        <w:t xml:space="preserve"> вхідний конус зі зрізаними зубцями. На вхідному конусі відбувається формування зубців, на частині валка з повними зубцями - калібрування. Ділильна шестірня, установлена на верхньому центрі підтримуючого заготовку супорта, на початку процесу розташовується між валками. У міру осьової подачі заготовки ділильна шестірня виходить із зачеплення з валками, а синхронізацію обертання здійснює прока</w:t>
      </w:r>
      <w:r w:rsidR="003375DF" w:rsidRPr="007525CD">
        <w:rPr>
          <w:rFonts w:ascii="Times New Roman" w:hAnsi="Times New Roman" w:cs="Times New Roman"/>
          <w:color w:val="000000"/>
          <w:sz w:val="28"/>
          <w:szCs w:val="28"/>
        </w:rPr>
        <w:t>т</w:t>
      </w:r>
      <w:r w:rsidRPr="007525CD">
        <w:rPr>
          <w:rFonts w:ascii="Times New Roman" w:hAnsi="Times New Roman" w:cs="Times New Roman"/>
          <w:color w:val="000000"/>
          <w:sz w:val="28"/>
          <w:szCs w:val="28"/>
        </w:rPr>
        <w:t>ана частина заготовки. При прокатці прутка він зазнає деформації по всій довжині з наступно</w:t>
      </w:r>
      <w:r w:rsidR="004A77D8" w:rsidRPr="007525CD">
        <w:rPr>
          <w:rFonts w:ascii="Times New Roman" w:hAnsi="Times New Roman" w:cs="Times New Roman"/>
          <w:color w:val="000000"/>
          <w:sz w:val="28"/>
          <w:szCs w:val="28"/>
        </w:rPr>
        <w:t>ю</w:t>
      </w:r>
      <w:r w:rsidRPr="007525CD">
        <w:rPr>
          <w:rFonts w:ascii="Times New Roman" w:hAnsi="Times New Roman" w:cs="Times New Roman"/>
          <w:color w:val="000000"/>
          <w:sz w:val="28"/>
          <w:szCs w:val="28"/>
        </w:rPr>
        <w:t xml:space="preserve"> р</w:t>
      </w:r>
      <w:r w:rsidR="003375DF" w:rsidRPr="007525CD">
        <w:rPr>
          <w:rFonts w:ascii="Times New Roman" w:hAnsi="Times New Roman" w:cs="Times New Roman"/>
          <w:color w:val="000000"/>
          <w:sz w:val="28"/>
          <w:szCs w:val="28"/>
        </w:rPr>
        <w:t>о</w:t>
      </w:r>
      <w:r w:rsidRPr="007525CD">
        <w:rPr>
          <w:rFonts w:ascii="Times New Roman" w:hAnsi="Times New Roman" w:cs="Times New Roman"/>
          <w:color w:val="000000"/>
          <w:sz w:val="28"/>
          <w:szCs w:val="28"/>
        </w:rPr>
        <w:t>зр</w:t>
      </w:r>
      <w:r w:rsidR="003375DF" w:rsidRPr="007525CD">
        <w:rPr>
          <w:rFonts w:ascii="Times New Roman" w:hAnsi="Times New Roman" w:cs="Times New Roman"/>
          <w:color w:val="000000"/>
          <w:sz w:val="28"/>
          <w:szCs w:val="28"/>
        </w:rPr>
        <w:t>і</w:t>
      </w:r>
      <w:r w:rsidRPr="007525CD">
        <w:rPr>
          <w:rFonts w:ascii="Times New Roman" w:hAnsi="Times New Roman" w:cs="Times New Roman"/>
          <w:color w:val="000000"/>
          <w:sz w:val="28"/>
          <w:szCs w:val="28"/>
        </w:rPr>
        <w:t>зко</w:t>
      </w:r>
      <w:r w:rsidR="003375DF" w:rsidRPr="007525CD">
        <w:rPr>
          <w:rFonts w:ascii="Times New Roman" w:hAnsi="Times New Roman" w:cs="Times New Roman"/>
          <w:color w:val="000000"/>
          <w:sz w:val="28"/>
          <w:szCs w:val="28"/>
        </w:rPr>
        <w:t>ю</w:t>
      </w:r>
      <w:r w:rsidRPr="007525CD">
        <w:rPr>
          <w:rFonts w:ascii="Times New Roman" w:hAnsi="Times New Roman" w:cs="Times New Roman"/>
          <w:color w:val="000000"/>
          <w:sz w:val="28"/>
          <w:szCs w:val="28"/>
        </w:rPr>
        <w:t xml:space="preserve"> поза станом на окремі шестірні. Швидкість осьової подачі заготовки на </w:t>
      </w:r>
      <w:r w:rsidR="003375DF" w:rsidRPr="007525CD">
        <w:rPr>
          <w:rFonts w:ascii="Times New Roman" w:hAnsi="Times New Roman" w:cs="Times New Roman"/>
          <w:color w:val="000000"/>
          <w:sz w:val="28"/>
          <w:szCs w:val="28"/>
        </w:rPr>
        <w:t>сучасних станах становить</w:t>
      </w:r>
      <w:r w:rsidR="0062116F" w:rsidRPr="007525CD">
        <w:rPr>
          <w:rFonts w:ascii="Times New Roman" w:hAnsi="Times New Roman" w:cs="Times New Roman"/>
          <w:color w:val="000000"/>
          <w:sz w:val="28"/>
          <w:szCs w:val="28"/>
        </w:rPr>
        <w:t xml:space="preserve"> 6 - 8 мм/с.</w:t>
      </w:r>
    </w:p>
    <w:p w:rsidR="0062116F" w:rsidRPr="007525CD" w:rsidRDefault="0062116F" w:rsidP="00A84C59">
      <w:pPr>
        <w:shd w:val="clear" w:color="auto" w:fill="FFFFFF"/>
        <w:spacing w:after="0" w:line="240" w:lineRule="auto"/>
        <w:ind w:firstLine="480"/>
        <w:jc w:val="both"/>
        <w:rPr>
          <w:rFonts w:ascii="Times New Roman" w:hAnsi="Times New Roman" w:cs="Times New Roman"/>
          <w:color w:val="000000"/>
          <w:sz w:val="28"/>
          <w:szCs w:val="28"/>
        </w:rPr>
      </w:pPr>
    </w:p>
    <w:p w:rsidR="0062116F" w:rsidRPr="007525CD" w:rsidRDefault="0062116F" w:rsidP="00A84C59">
      <w:pPr>
        <w:pStyle w:val="a9"/>
        <w:numPr>
          <w:ilvl w:val="0"/>
          <w:numId w:val="17"/>
        </w:numPr>
        <w:shd w:val="clear" w:color="auto" w:fill="FFFFFF"/>
        <w:jc w:val="center"/>
        <w:rPr>
          <w:caps/>
          <w:color w:val="000000"/>
          <w:sz w:val="28"/>
          <w:szCs w:val="28"/>
          <w:lang w:val="uk-UA"/>
        </w:rPr>
      </w:pPr>
      <w:r w:rsidRPr="007525CD">
        <w:rPr>
          <w:b/>
          <w:caps/>
          <w:color w:val="000000"/>
          <w:sz w:val="28"/>
          <w:szCs w:val="28"/>
          <w:lang w:val="uk-UA"/>
        </w:rPr>
        <w:t xml:space="preserve"> </w:t>
      </w:r>
      <w:r w:rsidR="00A16CF8" w:rsidRPr="007525CD">
        <w:rPr>
          <w:caps/>
          <w:color w:val="000000"/>
          <w:sz w:val="28"/>
          <w:szCs w:val="28"/>
          <w:lang w:val="uk-UA"/>
        </w:rPr>
        <w:t xml:space="preserve">виробництво </w:t>
      </w:r>
      <w:r w:rsidR="00EB6F5B" w:rsidRPr="007525CD">
        <w:rPr>
          <w:caps/>
          <w:color w:val="000000"/>
          <w:sz w:val="28"/>
          <w:szCs w:val="28"/>
          <w:lang w:val="uk-UA"/>
        </w:rPr>
        <w:t>КУЛЬ</w:t>
      </w:r>
    </w:p>
    <w:p w:rsidR="0062116F" w:rsidRPr="007525CD" w:rsidRDefault="0062116F" w:rsidP="00A84C59">
      <w:pPr>
        <w:shd w:val="clear" w:color="auto" w:fill="FFFFFF"/>
        <w:spacing w:after="0" w:line="240" w:lineRule="auto"/>
        <w:ind w:firstLine="480"/>
        <w:jc w:val="center"/>
        <w:rPr>
          <w:rFonts w:ascii="Times New Roman" w:hAnsi="Times New Roman" w:cs="Times New Roman"/>
          <w:b/>
          <w:color w:val="000000"/>
          <w:sz w:val="28"/>
          <w:szCs w:val="28"/>
        </w:rPr>
      </w:pPr>
    </w:p>
    <w:p w:rsidR="00A16CF8" w:rsidRPr="007525CD" w:rsidRDefault="00A16CF8" w:rsidP="00A84C59">
      <w:pPr>
        <w:shd w:val="clear" w:color="auto" w:fill="FFFFFF"/>
        <w:spacing w:after="0" w:line="240" w:lineRule="auto"/>
        <w:ind w:firstLine="482"/>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Процес одержання куль різних діаметрів коваль</w:t>
      </w:r>
      <w:r w:rsidR="00EB6F5B" w:rsidRPr="007525CD">
        <w:rPr>
          <w:rFonts w:ascii="Times New Roman" w:hAnsi="Times New Roman" w:cs="Times New Roman"/>
          <w:color w:val="000000"/>
          <w:sz w:val="28"/>
          <w:szCs w:val="28"/>
        </w:rPr>
        <w:t>сько-</w:t>
      </w:r>
      <w:r w:rsidRPr="007525CD">
        <w:rPr>
          <w:rFonts w:ascii="Times New Roman" w:hAnsi="Times New Roman" w:cs="Times New Roman"/>
          <w:color w:val="000000"/>
          <w:sz w:val="28"/>
          <w:szCs w:val="28"/>
        </w:rPr>
        <w:t>пресовими методами досить складний і трудомісткий.</w:t>
      </w:r>
    </w:p>
    <w:p w:rsidR="00A16CF8" w:rsidRPr="007525CD" w:rsidRDefault="004A77D8" w:rsidP="00A84C59">
      <w:pPr>
        <w:shd w:val="clear" w:color="auto" w:fill="FFFFFF"/>
        <w:spacing w:after="0" w:line="240" w:lineRule="auto"/>
        <w:ind w:firstLine="482"/>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Д</w:t>
      </w:r>
      <w:r w:rsidR="00A16CF8" w:rsidRPr="007525CD">
        <w:rPr>
          <w:rFonts w:ascii="Times New Roman" w:hAnsi="Times New Roman" w:cs="Times New Roman"/>
          <w:color w:val="000000"/>
          <w:sz w:val="28"/>
          <w:szCs w:val="28"/>
        </w:rPr>
        <w:t>Н</w:t>
      </w:r>
      <w:r w:rsidRPr="007525CD">
        <w:rPr>
          <w:rFonts w:ascii="Times New Roman" w:hAnsi="Times New Roman" w:cs="Times New Roman"/>
          <w:color w:val="000000"/>
          <w:sz w:val="28"/>
          <w:szCs w:val="28"/>
        </w:rPr>
        <w:t>ДІ</w:t>
      </w:r>
      <w:r w:rsidR="00A16CF8" w:rsidRPr="007525CD">
        <w:rPr>
          <w:rFonts w:ascii="Times New Roman" w:hAnsi="Times New Roman" w:cs="Times New Roman"/>
          <w:color w:val="000000"/>
          <w:sz w:val="28"/>
          <w:szCs w:val="28"/>
        </w:rPr>
        <w:t xml:space="preserve">метмаш розробив цілком новий технологічний процес одержання куль - поперечну прокатку їх у гвинтових калібрах на спеціальних станах. Цей технологічний процес зводиться до наступного (рис </w:t>
      </w:r>
      <w:r w:rsidR="00DA0C86" w:rsidRPr="007525CD">
        <w:rPr>
          <w:rFonts w:ascii="Times New Roman" w:hAnsi="Times New Roman" w:cs="Times New Roman"/>
          <w:color w:val="000000"/>
          <w:sz w:val="28"/>
          <w:szCs w:val="28"/>
        </w:rPr>
        <w:t>10.1</w:t>
      </w:r>
      <w:r w:rsidR="00A16CF8" w:rsidRPr="007525CD">
        <w:rPr>
          <w:rFonts w:ascii="Times New Roman" w:hAnsi="Times New Roman" w:cs="Times New Roman"/>
          <w:color w:val="000000"/>
          <w:sz w:val="28"/>
          <w:szCs w:val="28"/>
        </w:rPr>
        <w:t xml:space="preserve">). </w:t>
      </w:r>
    </w:p>
    <w:p w:rsidR="0062116F" w:rsidRPr="007525CD" w:rsidRDefault="0062116F" w:rsidP="00FE730C">
      <w:pPr>
        <w:shd w:val="clear" w:color="auto" w:fill="FFFFFF"/>
        <w:spacing w:after="0" w:line="240" w:lineRule="auto"/>
        <w:ind w:firstLine="482"/>
        <w:jc w:val="center"/>
        <w:rPr>
          <w:rFonts w:ascii="Times New Roman" w:hAnsi="Times New Roman" w:cs="Times New Roman"/>
          <w:color w:val="000000"/>
          <w:sz w:val="28"/>
          <w:szCs w:val="28"/>
        </w:rPr>
      </w:pPr>
      <w:r w:rsidRPr="007525CD">
        <w:rPr>
          <w:rFonts w:ascii="Times New Roman" w:hAnsi="Times New Roman" w:cs="Times New Roman"/>
          <w:noProof/>
          <w:color w:val="000000"/>
          <w:sz w:val="28"/>
          <w:szCs w:val="28"/>
          <w:lang w:val="ru-RU" w:eastAsia="ru-RU"/>
        </w:rPr>
        <w:drawing>
          <wp:inline distT="0" distB="0" distL="0" distR="0">
            <wp:extent cx="4905375" cy="2695575"/>
            <wp:effectExtent l="19050" t="0" r="9525" b="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4905375" cy="2695575"/>
                    </a:xfrm>
                    <a:prstGeom prst="rect">
                      <a:avLst/>
                    </a:prstGeom>
                    <a:noFill/>
                    <a:ln w="9525">
                      <a:noFill/>
                      <a:miter lim="800000"/>
                      <a:headEnd/>
                      <a:tailEnd/>
                    </a:ln>
                  </pic:spPr>
                </pic:pic>
              </a:graphicData>
            </a:graphic>
          </wp:inline>
        </w:drawing>
      </w:r>
    </w:p>
    <w:p w:rsidR="0062116F" w:rsidRPr="007525CD" w:rsidRDefault="0062116F" w:rsidP="00A84C59">
      <w:pPr>
        <w:shd w:val="clear" w:color="auto" w:fill="FFFFFF"/>
        <w:spacing w:after="0" w:line="240" w:lineRule="auto"/>
        <w:ind w:firstLine="482"/>
        <w:jc w:val="center"/>
        <w:rPr>
          <w:rFonts w:ascii="Times New Roman" w:hAnsi="Times New Roman" w:cs="Times New Roman"/>
          <w:color w:val="000000"/>
          <w:sz w:val="28"/>
          <w:szCs w:val="28"/>
        </w:rPr>
      </w:pPr>
    </w:p>
    <w:p w:rsidR="0062116F" w:rsidRDefault="0062116F" w:rsidP="00E16F8A">
      <w:pPr>
        <w:shd w:val="clear" w:color="auto" w:fill="FFFFFF"/>
        <w:spacing w:after="0" w:line="240" w:lineRule="auto"/>
        <w:ind w:firstLine="708"/>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1 - заготовка; 2 </w:t>
      </w:r>
      <w:r w:rsidR="00A16CF8" w:rsidRPr="007525CD">
        <w:rPr>
          <w:rFonts w:ascii="Times New Roman" w:hAnsi="Times New Roman" w:cs="Times New Roman"/>
          <w:color w:val="000000"/>
          <w:sz w:val="28"/>
          <w:szCs w:val="28"/>
        </w:rPr>
        <w:t>–</w:t>
      </w:r>
      <w:r w:rsidRPr="007525CD">
        <w:rPr>
          <w:rFonts w:ascii="Times New Roman" w:hAnsi="Times New Roman" w:cs="Times New Roman"/>
          <w:color w:val="000000"/>
          <w:sz w:val="28"/>
          <w:szCs w:val="28"/>
        </w:rPr>
        <w:t xml:space="preserve"> готов</w:t>
      </w:r>
      <w:r w:rsidR="00A16CF8" w:rsidRPr="007525CD">
        <w:rPr>
          <w:rFonts w:ascii="Times New Roman" w:hAnsi="Times New Roman" w:cs="Times New Roman"/>
          <w:color w:val="000000"/>
          <w:sz w:val="28"/>
          <w:szCs w:val="28"/>
        </w:rPr>
        <w:t>і вироби;</w:t>
      </w:r>
      <w:r w:rsidRPr="007525CD">
        <w:rPr>
          <w:rFonts w:ascii="Times New Roman" w:hAnsi="Times New Roman" w:cs="Times New Roman"/>
          <w:color w:val="000000"/>
          <w:sz w:val="28"/>
          <w:szCs w:val="28"/>
        </w:rPr>
        <w:t xml:space="preserve"> 3 - р</w:t>
      </w:r>
      <w:r w:rsidR="00A16CF8" w:rsidRPr="007525CD">
        <w:rPr>
          <w:rFonts w:ascii="Times New Roman" w:hAnsi="Times New Roman" w:cs="Times New Roman"/>
          <w:color w:val="000000"/>
          <w:sz w:val="28"/>
          <w:szCs w:val="28"/>
        </w:rPr>
        <w:t>о</w:t>
      </w:r>
      <w:r w:rsidRPr="007525CD">
        <w:rPr>
          <w:rFonts w:ascii="Times New Roman" w:hAnsi="Times New Roman" w:cs="Times New Roman"/>
          <w:color w:val="000000"/>
          <w:sz w:val="28"/>
          <w:szCs w:val="28"/>
        </w:rPr>
        <w:t>боч</w:t>
      </w:r>
      <w:r w:rsidR="00A16CF8" w:rsidRPr="007525CD">
        <w:rPr>
          <w:rFonts w:ascii="Times New Roman" w:hAnsi="Times New Roman" w:cs="Times New Roman"/>
          <w:color w:val="000000"/>
          <w:sz w:val="28"/>
          <w:szCs w:val="28"/>
        </w:rPr>
        <w:t>і валки з</w:t>
      </w:r>
      <w:r w:rsidRPr="007525CD">
        <w:rPr>
          <w:rFonts w:ascii="Times New Roman" w:hAnsi="Times New Roman" w:cs="Times New Roman"/>
          <w:color w:val="000000"/>
          <w:sz w:val="28"/>
          <w:szCs w:val="28"/>
        </w:rPr>
        <w:t xml:space="preserve"> </w:t>
      </w:r>
      <w:r w:rsidR="00A16CF8" w:rsidRPr="007525CD">
        <w:rPr>
          <w:rFonts w:ascii="Times New Roman" w:hAnsi="Times New Roman" w:cs="Times New Roman"/>
          <w:color w:val="000000"/>
          <w:sz w:val="28"/>
          <w:szCs w:val="28"/>
        </w:rPr>
        <w:t>г</w:t>
      </w:r>
      <w:r w:rsidRPr="007525CD">
        <w:rPr>
          <w:rFonts w:ascii="Times New Roman" w:hAnsi="Times New Roman" w:cs="Times New Roman"/>
          <w:color w:val="000000"/>
          <w:sz w:val="28"/>
          <w:szCs w:val="28"/>
        </w:rPr>
        <w:t>винтов</w:t>
      </w:r>
      <w:r w:rsidR="00A16CF8" w:rsidRPr="007525CD">
        <w:rPr>
          <w:rFonts w:ascii="Times New Roman" w:hAnsi="Times New Roman" w:cs="Times New Roman"/>
          <w:color w:val="000000"/>
          <w:sz w:val="28"/>
          <w:szCs w:val="28"/>
        </w:rPr>
        <w:t>и</w:t>
      </w:r>
      <w:r w:rsidRPr="007525CD">
        <w:rPr>
          <w:rFonts w:ascii="Times New Roman" w:hAnsi="Times New Roman" w:cs="Times New Roman"/>
          <w:color w:val="000000"/>
          <w:sz w:val="28"/>
          <w:szCs w:val="28"/>
        </w:rPr>
        <w:t>ми кал</w:t>
      </w:r>
      <w:r w:rsidR="00A16CF8" w:rsidRPr="007525CD">
        <w:rPr>
          <w:rFonts w:ascii="Times New Roman" w:hAnsi="Times New Roman" w:cs="Times New Roman"/>
          <w:color w:val="000000"/>
          <w:sz w:val="28"/>
          <w:szCs w:val="28"/>
        </w:rPr>
        <w:t>і</w:t>
      </w:r>
      <w:r w:rsidRPr="007525CD">
        <w:rPr>
          <w:rFonts w:ascii="Times New Roman" w:hAnsi="Times New Roman" w:cs="Times New Roman"/>
          <w:color w:val="000000"/>
          <w:sz w:val="28"/>
          <w:szCs w:val="28"/>
        </w:rPr>
        <w:t xml:space="preserve">брами; 4 </w:t>
      </w:r>
      <w:r w:rsidR="002A3B3C">
        <w:rPr>
          <w:rFonts w:ascii="Times New Roman" w:hAnsi="Times New Roman" w:cs="Times New Roman"/>
          <w:color w:val="000000"/>
          <w:sz w:val="28"/>
          <w:szCs w:val="28"/>
        </w:rPr>
        <w:t>–</w:t>
      </w:r>
      <w:r w:rsidRPr="007525CD">
        <w:rPr>
          <w:rFonts w:ascii="Times New Roman" w:hAnsi="Times New Roman" w:cs="Times New Roman"/>
          <w:color w:val="000000"/>
          <w:sz w:val="28"/>
          <w:szCs w:val="28"/>
        </w:rPr>
        <w:t xml:space="preserve"> проводки</w:t>
      </w:r>
    </w:p>
    <w:p w:rsidR="002A3B3C" w:rsidRPr="007525CD" w:rsidRDefault="002A3B3C" w:rsidP="001A22D4">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Рисунок</w:t>
      </w:r>
      <w:r w:rsidRPr="007525CD">
        <w:rPr>
          <w:rFonts w:ascii="Times New Roman" w:hAnsi="Times New Roman" w:cs="Times New Roman"/>
          <w:sz w:val="28"/>
          <w:szCs w:val="28"/>
        </w:rPr>
        <w:t xml:space="preserve"> 10.1 </w:t>
      </w:r>
      <w:r>
        <w:rPr>
          <w:rFonts w:ascii="Times New Roman" w:hAnsi="Times New Roman" w:cs="Times New Roman"/>
          <w:sz w:val="28"/>
          <w:szCs w:val="28"/>
        </w:rPr>
        <w:t xml:space="preserve">- </w:t>
      </w:r>
      <w:r w:rsidRPr="007525CD">
        <w:rPr>
          <w:rFonts w:ascii="Times New Roman" w:hAnsi="Times New Roman" w:cs="Times New Roman"/>
          <w:sz w:val="28"/>
          <w:szCs w:val="28"/>
        </w:rPr>
        <w:t>Схема поперечно-гвинтової прокатки куль</w:t>
      </w:r>
    </w:p>
    <w:p w:rsidR="002A3B3C" w:rsidRPr="007525CD" w:rsidRDefault="002A3B3C" w:rsidP="002A3B3C">
      <w:pPr>
        <w:shd w:val="clear" w:color="auto" w:fill="FFFFFF"/>
        <w:spacing w:after="0" w:line="240" w:lineRule="auto"/>
        <w:ind w:firstLine="482"/>
        <w:jc w:val="both"/>
        <w:rPr>
          <w:rFonts w:ascii="Times New Roman" w:hAnsi="Times New Roman" w:cs="Times New Roman"/>
          <w:color w:val="000000"/>
          <w:sz w:val="28"/>
          <w:szCs w:val="28"/>
        </w:rPr>
      </w:pPr>
    </w:p>
    <w:p w:rsidR="0062116F" w:rsidRPr="007525CD" w:rsidRDefault="0062116F" w:rsidP="00A84C59">
      <w:pPr>
        <w:shd w:val="clear" w:color="auto" w:fill="FFFFFF"/>
        <w:spacing w:after="0" w:line="240" w:lineRule="auto"/>
        <w:ind w:firstLine="482"/>
        <w:jc w:val="center"/>
        <w:rPr>
          <w:rFonts w:ascii="Times New Roman" w:hAnsi="Times New Roman" w:cs="Times New Roman"/>
          <w:color w:val="000000"/>
          <w:sz w:val="28"/>
          <w:szCs w:val="28"/>
        </w:rPr>
      </w:pPr>
    </w:p>
    <w:p w:rsidR="0062116F" w:rsidRPr="007525CD" w:rsidRDefault="0068451C"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Нагріта заготовка круглого перетину подається між двома обертовими </w:t>
      </w:r>
      <w:r w:rsidR="00F164F6" w:rsidRPr="007525CD">
        <w:rPr>
          <w:rFonts w:ascii="Times New Roman" w:hAnsi="Times New Roman" w:cs="Times New Roman"/>
          <w:color w:val="000000"/>
          <w:sz w:val="28"/>
          <w:szCs w:val="28"/>
        </w:rPr>
        <w:t xml:space="preserve">косорозміщеними </w:t>
      </w:r>
      <w:r w:rsidRPr="007525CD">
        <w:rPr>
          <w:rFonts w:ascii="Times New Roman" w:hAnsi="Times New Roman" w:cs="Times New Roman"/>
          <w:color w:val="000000"/>
          <w:sz w:val="28"/>
          <w:szCs w:val="28"/>
        </w:rPr>
        <w:t xml:space="preserve">валками з гвинтовим калібром, утвореним двома </w:t>
      </w:r>
      <w:r w:rsidR="004A77D8" w:rsidRPr="007525CD">
        <w:rPr>
          <w:rFonts w:ascii="Times New Roman" w:hAnsi="Times New Roman" w:cs="Times New Roman"/>
          <w:color w:val="000000"/>
          <w:sz w:val="28"/>
          <w:szCs w:val="28"/>
        </w:rPr>
        <w:t>рівчаками</w:t>
      </w:r>
      <w:r w:rsidRPr="007525CD">
        <w:rPr>
          <w:rFonts w:ascii="Times New Roman" w:hAnsi="Times New Roman" w:cs="Times New Roman"/>
          <w:color w:val="000000"/>
          <w:sz w:val="28"/>
          <w:szCs w:val="28"/>
        </w:rPr>
        <w:t xml:space="preserve">, </w:t>
      </w:r>
      <w:r w:rsidRPr="007525CD">
        <w:rPr>
          <w:rFonts w:ascii="Times New Roman" w:hAnsi="Times New Roman" w:cs="Times New Roman"/>
          <w:color w:val="000000"/>
          <w:sz w:val="28"/>
          <w:szCs w:val="28"/>
        </w:rPr>
        <w:lastRenderedPageBreak/>
        <w:t>виконаними на поверхні валків. Профіль</w:t>
      </w:r>
      <w:r w:rsidR="004A77D8" w:rsidRPr="007525CD">
        <w:rPr>
          <w:rFonts w:ascii="Times New Roman" w:hAnsi="Times New Roman" w:cs="Times New Roman"/>
          <w:color w:val="000000"/>
          <w:sz w:val="28"/>
          <w:szCs w:val="28"/>
        </w:rPr>
        <w:t xml:space="preserve"> і</w:t>
      </w:r>
      <w:r w:rsidRPr="007525CD">
        <w:rPr>
          <w:rFonts w:ascii="Times New Roman" w:hAnsi="Times New Roman" w:cs="Times New Roman"/>
          <w:color w:val="000000"/>
          <w:sz w:val="28"/>
          <w:szCs w:val="28"/>
        </w:rPr>
        <w:t xml:space="preserve"> розміри калібру відповідають формі й розмірам кулі, що прок</w:t>
      </w:r>
      <w:r w:rsidR="00F164F6" w:rsidRPr="007525CD">
        <w:rPr>
          <w:rFonts w:ascii="Times New Roman" w:hAnsi="Times New Roman" w:cs="Times New Roman"/>
          <w:color w:val="000000"/>
          <w:sz w:val="28"/>
          <w:szCs w:val="28"/>
        </w:rPr>
        <w:t>ат</w:t>
      </w:r>
      <w:r w:rsidRPr="007525CD">
        <w:rPr>
          <w:rFonts w:ascii="Times New Roman" w:hAnsi="Times New Roman" w:cs="Times New Roman"/>
          <w:color w:val="000000"/>
          <w:sz w:val="28"/>
          <w:szCs w:val="28"/>
        </w:rPr>
        <w:t>ується.</w:t>
      </w:r>
    </w:p>
    <w:p w:rsidR="0062116F" w:rsidRPr="007525CD" w:rsidRDefault="00F164F6"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Захоплювана валками (початком калібру) нагріта заготовка обертається й одночасно просувається по осі прокатки. Внаслідок збільшення висоти бурту калібру заготовка зазнає обтиснення, здобуває форму кулі </w:t>
      </w:r>
      <w:r w:rsidR="004A77D8" w:rsidRPr="007525CD">
        <w:rPr>
          <w:rFonts w:ascii="Times New Roman" w:hAnsi="Times New Roman" w:cs="Times New Roman"/>
          <w:color w:val="000000"/>
          <w:sz w:val="28"/>
          <w:szCs w:val="28"/>
        </w:rPr>
        <w:t>та</w:t>
      </w:r>
      <w:r w:rsidRPr="007525CD">
        <w:rPr>
          <w:rFonts w:ascii="Times New Roman" w:hAnsi="Times New Roman" w:cs="Times New Roman"/>
          <w:color w:val="000000"/>
          <w:sz w:val="28"/>
          <w:szCs w:val="28"/>
        </w:rPr>
        <w:t xml:space="preserve"> в остаточному підсумку відділяється від основної маси заготовки, видається як готова куля. За кожний оберт валків прокатується одна куля. Однак можна виконати </w:t>
      </w:r>
      <w:r w:rsidR="00420220" w:rsidRPr="007525CD">
        <w:rPr>
          <w:rFonts w:ascii="Times New Roman" w:hAnsi="Times New Roman" w:cs="Times New Roman"/>
          <w:color w:val="000000"/>
          <w:sz w:val="28"/>
          <w:szCs w:val="28"/>
        </w:rPr>
        <w:t>дво</w:t>
      </w:r>
      <w:r w:rsidRPr="007525CD">
        <w:rPr>
          <w:rFonts w:ascii="Times New Roman" w:hAnsi="Times New Roman" w:cs="Times New Roman"/>
          <w:color w:val="000000"/>
          <w:sz w:val="28"/>
          <w:szCs w:val="28"/>
        </w:rPr>
        <w:t xml:space="preserve">-, </w:t>
      </w:r>
      <w:r w:rsidR="00420220" w:rsidRPr="007525CD">
        <w:rPr>
          <w:rFonts w:ascii="Times New Roman" w:hAnsi="Times New Roman" w:cs="Times New Roman"/>
          <w:color w:val="000000"/>
          <w:sz w:val="28"/>
          <w:szCs w:val="28"/>
        </w:rPr>
        <w:t>три</w:t>
      </w:r>
      <w:r w:rsidRPr="007525CD">
        <w:rPr>
          <w:rFonts w:ascii="Times New Roman" w:hAnsi="Times New Roman" w:cs="Times New Roman"/>
          <w:color w:val="000000"/>
          <w:sz w:val="28"/>
          <w:szCs w:val="28"/>
        </w:rPr>
        <w:t xml:space="preserve">- і </w:t>
      </w:r>
      <w:r w:rsidR="00420220" w:rsidRPr="007525CD">
        <w:rPr>
          <w:rFonts w:ascii="Times New Roman" w:hAnsi="Times New Roman" w:cs="Times New Roman"/>
          <w:color w:val="000000"/>
          <w:sz w:val="28"/>
          <w:szCs w:val="28"/>
        </w:rPr>
        <w:t>чотири</w:t>
      </w:r>
      <w:r w:rsidRPr="007525CD">
        <w:rPr>
          <w:rFonts w:ascii="Times New Roman" w:hAnsi="Times New Roman" w:cs="Times New Roman"/>
          <w:color w:val="000000"/>
          <w:sz w:val="28"/>
          <w:szCs w:val="28"/>
        </w:rPr>
        <w:t>валкові гвинтові калібри, що дозволить за один оберт валків одержувати відповідну кількість куль</w:t>
      </w:r>
      <w:r w:rsidR="0062116F" w:rsidRPr="007525CD">
        <w:rPr>
          <w:rFonts w:ascii="Times New Roman" w:hAnsi="Times New Roman" w:cs="Times New Roman"/>
          <w:color w:val="000000"/>
          <w:sz w:val="28"/>
          <w:szCs w:val="28"/>
        </w:rPr>
        <w:t>.</w:t>
      </w:r>
    </w:p>
    <w:p w:rsidR="0062116F" w:rsidRPr="007525CD" w:rsidRDefault="00F164F6"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Даний спосіб виробництва куль дозволив зменшити витрату металу на 20% і збільшити продуктивність в 2 - 10 разів у порівнянні з методами, що раніше застосовувалися. При цьому забезпечується досить висока точність виготовлення куль - витримується допуск 0,2 - 0,4 мм. Цим способом у вітчизняній металургії прокатують кулі діаметром</w:t>
      </w:r>
      <w:r w:rsidR="0062116F" w:rsidRPr="007525CD">
        <w:rPr>
          <w:rFonts w:ascii="Times New Roman" w:hAnsi="Times New Roman" w:cs="Times New Roman"/>
          <w:color w:val="000000"/>
          <w:sz w:val="28"/>
          <w:szCs w:val="28"/>
        </w:rPr>
        <w:t xml:space="preserve"> 25 - 125 мм.</w:t>
      </w:r>
    </w:p>
    <w:p w:rsidR="0062116F" w:rsidRPr="007525CD" w:rsidRDefault="00B4252C"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Процес прокатки куль, призначених для підшипників, відрізняється від наведеного вище способу прокатки </w:t>
      </w:r>
      <w:r w:rsidR="00BA1768" w:rsidRPr="007525CD">
        <w:rPr>
          <w:rFonts w:ascii="Times New Roman" w:hAnsi="Times New Roman" w:cs="Times New Roman"/>
          <w:color w:val="000000"/>
          <w:sz w:val="28"/>
          <w:szCs w:val="28"/>
        </w:rPr>
        <w:t>млинових</w:t>
      </w:r>
      <w:r w:rsidRPr="007525CD">
        <w:rPr>
          <w:rFonts w:ascii="Times New Roman" w:hAnsi="Times New Roman" w:cs="Times New Roman"/>
          <w:color w:val="000000"/>
          <w:sz w:val="28"/>
          <w:szCs w:val="28"/>
        </w:rPr>
        <w:t xml:space="preserve"> куль тільки лише способом відділення від відформованої кулі перемичок, які не </w:t>
      </w:r>
      <w:r w:rsidR="00BA1768" w:rsidRPr="007525CD">
        <w:rPr>
          <w:rFonts w:ascii="Times New Roman" w:hAnsi="Times New Roman" w:cs="Times New Roman"/>
          <w:color w:val="000000"/>
          <w:sz w:val="28"/>
          <w:szCs w:val="28"/>
        </w:rPr>
        <w:t>обрізуються</w:t>
      </w:r>
      <w:r w:rsidRPr="007525CD">
        <w:rPr>
          <w:rFonts w:ascii="Times New Roman" w:hAnsi="Times New Roman" w:cs="Times New Roman"/>
          <w:color w:val="000000"/>
          <w:sz w:val="28"/>
          <w:szCs w:val="28"/>
        </w:rPr>
        <w:t xml:space="preserve"> </w:t>
      </w:r>
      <w:r w:rsidR="00BA1768" w:rsidRPr="007525CD">
        <w:rPr>
          <w:rFonts w:ascii="Times New Roman" w:hAnsi="Times New Roman" w:cs="Times New Roman"/>
          <w:color w:val="000000"/>
          <w:sz w:val="28"/>
          <w:szCs w:val="28"/>
        </w:rPr>
        <w:t>і</w:t>
      </w:r>
      <w:r w:rsidRPr="007525CD">
        <w:rPr>
          <w:rFonts w:ascii="Times New Roman" w:hAnsi="Times New Roman" w:cs="Times New Roman"/>
          <w:color w:val="000000"/>
          <w:sz w:val="28"/>
          <w:szCs w:val="28"/>
        </w:rPr>
        <w:t xml:space="preserve"> не обкатуються. При цьому куля не розвертається в калібрі, а виходить із валків строго по осі, що проходить через смуги перемичок</w:t>
      </w:r>
      <w:r w:rsidR="0062116F" w:rsidRPr="007525CD">
        <w:rPr>
          <w:rFonts w:ascii="Times New Roman" w:hAnsi="Times New Roman" w:cs="Times New Roman"/>
          <w:color w:val="000000"/>
          <w:sz w:val="28"/>
          <w:szCs w:val="28"/>
        </w:rPr>
        <w:t>.</w:t>
      </w:r>
    </w:p>
    <w:p w:rsidR="0062116F" w:rsidRPr="007525CD" w:rsidRDefault="00B4252C" w:rsidP="00A84C5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Характеристикою стану є діаметр кулі, що прокатується. Продуктивність </w:t>
      </w:r>
      <w:r w:rsidR="00EB6F5B" w:rsidRPr="007525CD">
        <w:rPr>
          <w:rFonts w:ascii="Times New Roman" w:hAnsi="Times New Roman" w:cs="Times New Roman"/>
          <w:color w:val="000000"/>
          <w:sz w:val="28"/>
          <w:szCs w:val="28"/>
        </w:rPr>
        <w:t>куле</w:t>
      </w:r>
      <w:r w:rsidRPr="007525CD">
        <w:rPr>
          <w:rFonts w:ascii="Times New Roman" w:hAnsi="Times New Roman" w:cs="Times New Roman"/>
          <w:color w:val="000000"/>
          <w:sz w:val="28"/>
          <w:szCs w:val="28"/>
        </w:rPr>
        <w:t xml:space="preserve">прокатних станів різноманітна, і вона залежить від частоти обертання валків, їх калібрування й діаметра кулі. У вітчизняній металургії працюють </w:t>
      </w:r>
      <w:r w:rsidR="00EB6F5B" w:rsidRPr="007525CD">
        <w:rPr>
          <w:rFonts w:ascii="Times New Roman" w:hAnsi="Times New Roman" w:cs="Times New Roman"/>
          <w:color w:val="000000"/>
          <w:sz w:val="28"/>
          <w:szCs w:val="28"/>
        </w:rPr>
        <w:t>куле</w:t>
      </w:r>
      <w:r w:rsidRPr="007525CD">
        <w:rPr>
          <w:rFonts w:ascii="Times New Roman" w:hAnsi="Times New Roman" w:cs="Times New Roman"/>
          <w:color w:val="000000"/>
          <w:sz w:val="28"/>
          <w:szCs w:val="28"/>
        </w:rPr>
        <w:t xml:space="preserve">прокатні стани 25-50, 40-80, 80-125, що забезпечують продуктивність </w:t>
      </w:r>
      <w:r w:rsidR="0062116F" w:rsidRPr="007525CD">
        <w:rPr>
          <w:rFonts w:ascii="Times New Roman" w:hAnsi="Times New Roman" w:cs="Times New Roman"/>
          <w:color w:val="000000"/>
          <w:sz w:val="28"/>
          <w:szCs w:val="28"/>
        </w:rPr>
        <w:t>45 - 385 шт/</w:t>
      </w:r>
      <w:r w:rsidRPr="007525CD">
        <w:rPr>
          <w:rFonts w:ascii="Times New Roman" w:hAnsi="Times New Roman" w:cs="Times New Roman"/>
          <w:color w:val="000000"/>
          <w:sz w:val="28"/>
          <w:szCs w:val="28"/>
        </w:rPr>
        <w:t>хв</w:t>
      </w:r>
      <w:r w:rsidR="0062116F" w:rsidRPr="007525CD">
        <w:rPr>
          <w:rFonts w:ascii="Times New Roman" w:hAnsi="Times New Roman" w:cs="Times New Roman"/>
          <w:color w:val="000000"/>
          <w:sz w:val="28"/>
          <w:szCs w:val="28"/>
        </w:rPr>
        <w:t>.</w:t>
      </w:r>
    </w:p>
    <w:p w:rsidR="0062116F" w:rsidRPr="007525CD" w:rsidRDefault="0062116F" w:rsidP="00A84C59">
      <w:pPr>
        <w:shd w:val="clear" w:color="auto" w:fill="FFFFFF"/>
        <w:spacing w:after="0" w:line="240" w:lineRule="auto"/>
        <w:ind w:firstLine="480"/>
        <w:jc w:val="both"/>
        <w:rPr>
          <w:rFonts w:ascii="Times New Roman" w:hAnsi="Times New Roman" w:cs="Times New Roman"/>
          <w:color w:val="000000"/>
          <w:sz w:val="28"/>
          <w:szCs w:val="28"/>
        </w:rPr>
      </w:pPr>
    </w:p>
    <w:p w:rsidR="00BD3239" w:rsidRPr="007525CD" w:rsidRDefault="00BD3239" w:rsidP="00BD3239">
      <w:pPr>
        <w:pStyle w:val="a9"/>
        <w:numPr>
          <w:ilvl w:val="0"/>
          <w:numId w:val="17"/>
        </w:numPr>
        <w:jc w:val="center"/>
        <w:rPr>
          <w:caps/>
          <w:sz w:val="28"/>
          <w:szCs w:val="28"/>
          <w:lang w:val="uk-UA"/>
        </w:rPr>
      </w:pPr>
      <w:r w:rsidRPr="007525CD">
        <w:rPr>
          <w:b/>
          <w:caps/>
          <w:sz w:val="28"/>
          <w:szCs w:val="28"/>
          <w:lang w:val="uk-UA"/>
        </w:rPr>
        <w:t xml:space="preserve">  </w:t>
      </w:r>
      <w:r w:rsidRPr="007525CD">
        <w:rPr>
          <w:caps/>
          <w:sz w:val="28"/>
          <w:szCs w:val="28"/>
          <w:lang w:val="uk-UA"/>
        </w:rPr>
        <w:t>ТЕОРЕТИЧНІ ЗАСАДИ ПЕРІОДИЧНОЇ ПРОКАТКИ</w:t>
      </w:r>
    </w:p>
    <w:p w:rsidR="00BD3239" w:rsidRPr="007525CD" w:rsidRDefault="00BD3239" w:rsidP="00BD3239">
      <w:pPr>
        <w:spacing w:after="0" w:line="240" w:lineRule="auto"/>
        <w:ind w:firstLine="851"/>
        <w:jc w:val="center"/>
        <w:rPr>
          <w:rFonts w:ascii="Times New Roman" w:hAnsi="Times New Roman" w:cs="Times New Roman"/>
          <w:b/>
          <w:sz w:val="28"/>
          <w:szCs w:val="28"/>
          <w:lang w:eastAsia="ru-RU"/>
        </w:rPr>
      </w:pPr>
    </w:p>
    <w:p w:rsidR="00BD3239" w:rsidRPr="007525CD" w:rsidRDefault="00BD3239" w:rsidP="00BD3239">
      <w:pPr>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Головною особливістю періодичної прокатки є закономірна, періодична зміна обтиснення при проходженні штаби між валками. Зміна обтиснення супроводжується зміною випередження, розширення, контактних напруг, тобто всіх кінематичних і динамічних параметрів. Таким чином, процес періодичної прокатки є несталим. Обтиснення можна змінити переміщенням (зближенням або розведенням) валків, однак у більшості випадків це досягається за допомогою застосування валків некруглої форми.</w:t>
      </w:r>
    </w:p>
    <w:p w:rsidR="00BD3239" w:rsidRPr="007525CD" w:rsidRDefault="00BD3239" w:rsidP="00BD3239">
      <w:pPr>
        <w:spacing w:after="0" w:line="240" w:lineRule="auto"/>
        <w:ind w:firstLine="851"/>
        <w:jc w:val="both"/>
        <w:rPr>
          <w:rFonts w:ascii="Times New Roman" w:hAnsi="Times New Roman"/>
          <w:sz w:val="28"/>
          <w:szCs w:val="28"/>
          <w:lang w:eastAsia="ru-RU"/>
        </w:rPr>
      </w:pPr>
      <w:r w:rsidRPr="007525CD">
        <w:rPr>
          <w:rFonts w:ascii="Times New Roman" w:hAnsi="Times New Roman" w:cs="Times New Roman"/>
          <w:i/>
          <w:sz w:val="28"/>
          <w:szCs w:val="28"/>
          <w:lang w:eastAsia="ru-RU"/>
        </w:rPr>
        <w:t>Геометрія осередку деформації</w:t>
      </w:r>
      <w:r w:rsidRPr="007525CD">
        <w:rPr>
          <w:rFonts w:ascii="Times New Roman" w:hAnsi="Times New Roman" w:cs="Times New Roman"/>
          <w:sz w:val="28"/>
          <w:szCs w:val="28"/>
          <w:lang w:eastAsia="ru-RU"/>
        </w:rPr>
        <w:t>. У теорії періодичної прокатки в якості основних моделей розглядаються два варіанти прокатки: з наростанням і убуванням обтиснення (</w:t>
      </w:r>
      <w:r w:rsidR="00647D6C">
        <w:rPr>
          <w:rFonts w:ascii="Times New Roman" w:hAnsi="Times New Roman" w:cs="Times New Roman"/>
          <w:sz w:val="28"/>
          <w:szCs w:val="28"/>
          <w:lang w:eastAsia="ru-RU"/>
        </w:rPr>
        <w:t>рисунок</w:t>
      </w:r>
      <w:r w:rsidRPr="007525CD">
        <w:rPr>
          <w:rFonts w:ascii="Times New Roman" w:hAnsi="Times New Roman" w:cs="Times New Roman"/>
          <w:sz w:val="28"/>
          <w:szCs w:val="28"/>
          <w:lang w:eastAsia="ru-RU"/>
        </w:rPr>
        <w:t xml:space="preserve"> 11.1). І в тому, і в іншому випадку деформація штаби здійснюється валками перемінного радіуса ρ. але при прокатці з наростанням обтиснення при повороті валків їх радіус зростає (</w:t>
      </w:r>
      <w:r w:rsidR="00647D6C">
        <w:rPr>
          <w:rFonts w:ascii="Times New Roman" w:hAnsi="Times New Roman" w:cs="Times New Roman"/>
          <w:sz w:val="28"/>
          <w:szCs w:val="28"/>
          <w:lang w:eastAsia="ru-RU"/>
        </w:rPr>
        <w:t>рисунок</w:t>
      </w:r>
      <w:r w:rsidRPr="007525CD">
        <w:rPr>
          <w:rFonts w:ascii="Times New Roman" w:hAnsi="Times New Roman" w:cs="Times New Roman"/>
          <w:sz w:val="28"/>
          <w:szCs w:val="28"/>
          <w:lang w:eastAsia="ru-RU"/>
        </w:rPr>
        <w:t xml:space="preserve"> 11.1, а), а при процесі з убуванням обтиснення - зменшується (</w:t>
      </w:r>
      <w:r w:rsidR="00647D6C">
        <w:rPr>
          <w:rFonts w:ascii="Times New Roman" w:hAnsi="Times New Roman" w:cs="Times New Roman"/>
          <w:sz w:val="28"/>
          <w:szCs w:val="28"/>
          <w:lang w:eastAsia="ru-RU"/>
        </w:rPr>
        <w:t>рисунок</w:t>
      </w:r>
      <w:r w:rsidRPr="007525CD">
        <w:rPr>
          <w:rFonts w:ascii="Times New Roman" w:hAnsi="Times New Roman" w:cs="Times New Roman"/>
          <w:sz w:val="28"/>
          <w:szCs w:val="28"/>
          <w:lang w:eastAsia="ru-RU"/>
        </w:rPr>
        <w:t xml:space="preserve"> 11.1, б). Відповідно змінюється форма штаби: будучи клиноподібною, вона виходить із валків або товстим, або тонким кінцем уперед.</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 xml:space="preserve">Характеризуючи геометричні параметри осередку деформації, розрізняють </w:t>
      </w:r>
      <w:r w:rsidRPr="007525CD">
        <w:rPr>
          <w:rFonts w:ascii="Times New Roman" w:hAnsi="Times New Roman" w:cs="Times New Roman"/>
          <w:i/>
          <w:iCs/>
          <w:sz w:val="28"/>
          <w:szCs w:val="28"/>
          <w:lang w:eastAsia="ru-RU"/>
        </w:rPr>
        <w:t xml:space="preserve">кут захвату </w:t>
      </w:r>
      <w:r w:rsidRPr="007525CD">
        <w:rPr>
          <w:rFonts w:ascii="Times New Roman" w:hAnsi="Times New Roman" w:cs="Times New Roman"/>
          <w:sz w:val="28"/>
          <w:szCs w:val="28"/>
          <w:lang w:eastAsia="ru-RU"/>
        </w:rPr>
        <w:t>(α</w:t>
      </w:r>
      <w:r w:rsidRPr="007525CD">
        <w:rPr>
          <w:rFonts w:ascii="Times New Roman" w:hAnsi="Times New Roman" w:cs="Times New Roman"/>
          <w:sz w:val="28"/>
          <w:szCs w:val="28"/>
          <w:vertAlign w:val="subscript"/>
          <w:lang w:eastAsia="ru-RU"/>
        </w:rPr>
        <w:t>х</w:t>
      </w:r>
      <w:r w:rsidRPr="007525CD">
        <w:rPr>
          <w:rFonts w:ascii="Times New Roman" w:hAnsi="Times New Roman" w:cs="Times New Roman"/>
          <w:sz w:val="28"/>
          <w:szCs w:val="28"/>
          <w:lang w:eastAsia="ru-RU"/>
        </w:rPr>
        <w:t>, α</w:t>
      </w:r>
      <w:r w:rsidRPr="007525CD">
        <w:rPr>
          <w:rFonts w:ascii="Times New Roman" w:hAnsi="Times New Roman" w:cs="Times New Roman"/>
          <w:sz w:val="28"/>
          <w:szCs w:val="28"/>
          <w:vertAlign w:val="subscript"/>
          <w:lang w:eastAsia="ru-RU"/>
        </w:rPr>
        <w:t>y</w:t>
      </w:r>
      <w:r w:rsidRPr="007525CD">
        <w:rPr>
          <w:rFonts w:ascii="Times New Roman" w:hAnsi="Times New Roman" w:cs="Times New Roman"/>
          <w:sz w:val="28"/>
          <w:szCs w:val="28"/>
          <w:lang w:eastAsia="ru-RU"/>
        </w:rPr>
        <w:t xml:space="preserve">) у перетині входу й </w:t>
      </w:r>
      <w:r w:rsidRPr="007525CD">
        <w:rPr>
          <w:rFonts w:ascii="Times New Roman" w:hAnsi="Times New Roman" w:cs="Times New Roman"/>
          <w:i/>
          <w:iCs/>
          <w:sz w:val="28"/>
          <w:szCs w:val="28"/>
          <w:lang w:eastAsia="ru-RU"/>
        </w:rPr>
        <w:t xml:space="preserve">кут дотику </w:t>
      </w:r>
      <w:r w:rsidRPr="007525CD">
        <w:rPr>
          <w:rFonts w:ascii="Times New Roman" w:hAnsi="Times New Roman" w:cs="Times New Roman"/>
          <w:sz w:val="28"/>
          <w:szCs w:val="28"/>
          <w:lang w:eastAsia="ru-RU"/>
        </w:rPr>
        <w:t>(θ</w:t>
      </w:r>
      <w:r w:rsidRPr="007525CD">
        <w:rPr>
          <w:rFonts w:ascii="Times New Roman" w:hAnsi="Times New Roman" w:cs="Times New Roman"/>
          <w:sz w:val="28"/>
          <w:szCs w:val="28"/>
          <w:vertAlign w:val="subscript"/>
          <w:lang w:eastAsia="ru-RU"/>
        </w:rPr>
        <w:t>х</w:t>
      </w:r>
      <w:r w:rsidRPr="007525CD">
        <w:rPr>
          <w:rFonts w:ascii="Times New Roman" w:hAnsi="Times New Roman" w:cs="Times New Roman"/>
          <w:sz w:val="28"/>
          <w:szCs w:val="28"/>
          <w:lang w:eastAsia="ru-RU"/>
        </w:rPr>
        <w:t>, θy), як центральний кут між осьовою лінією валків і початковим радіусом ρ</w:t>
      </w:r>
      <w:r w:rsidRPr="007525CD">
        <w:rPr>
          <w:rFonts w:ascii="Times New Roman" w:hAnsi="Times New Roman" w:cs="Times New Roman"/>
          <w:sz w:val="28"/>
          <w:szCs w:val="28"/>
          <w:vertAlign w:val="subscript"/>
          <w:lang w:eastAsia="ru-RU"/>
        </w:rPr>
        <w:t>А</w:t>
      </w:r>
      <w:r w:rsidRPr="007525CD">
        <w:rPr>
          <w:rFonts w:ascii="Times New Roman" w:hAnsi="Times New Roman" w:cs="Times New Roman"/>
          <w:sz w:val="28"/>
          <w:szCs w:val="28"/>
          <w:lang w:eastAsia="ru-RU"/>
        </w:rPr>
        <w:t xml:space="preserve">. Ці кути </w:t>
      </w:r>
      <w:r w:rsidRPr="007525CD">
        <w:rPr>
          <w:rFonts w:ascii="Times New Roman" w:hAnsi="Times New Roman" w:cs="Times New Roman"/>
          <w:sz w:val="28"/>
          <w:szCs w:val="28"/>
          <w:lang w:eastAsia="ru-RU"/>
        </w:rPr>
        <w:lastRenderedPageBreak/>
        <w:t xml:space="preserve">не однакові, тому що нормаль до поверхні валка в перетині входу </w:t>
      </w:r>
      <w:r w:rsidRPr="007525CD">
        <w:rPr>
          <w:rFonts w:ascii="Times New Roman" w:hAnsi="Times New Roman" w:cs="Times New Roman"/>
          <w:bCs/>
          <w:i/>
          <w:iCs/>
          <w:smallCaps/>
          <w:sz w:val="28"/>
          <w:szCs w:val="28"/>
          <w:lang w:eastAsia="ru-RU"/>
        </w:rPr>
        <w:t>Na</w:t>
      </w:r>
      <w:r w:rsidRPr="007525CD">
        <w:rPr>
          <w:rFonts w:ascii="Times New Roman" w:hAnsi="Times New Roman" w:cs="Times New Roman"/>
          <w:b/>
          <w:bCs/>
          <w:i/>
          <w:iCs/>
          <w:smallCaps/>
          <w:sz w:val="28"/>
          <w:szCs w:val="28"/>
          <w:lang w:eastAsia="ru-RU"/>
        </w:rPr>
        <w:t xml:space="preserve"> </w:t>
      </w:r>
      <w:r w:rsidRPr="007525CD">
        <w:rPr>
          <w:rFonts w:ascii="Times New Roman" w:hAnsi="Times New Roman" w:cs="Times New Roman"/>
          <w:sz w:val="28"/>
          <w:szCs w:val="28"/>
          <w:lang w:eastAsia="ru-RU"/>
        </w:rPr>
        <w:t>не проходить через центр валка.</w:t>
      </w:r>
    </w:p>
    <w:p w:rsidR="00BD3239" w:rsidRPr="007525CD" w:rsidRDefault="00BD3239" w:rsidP="00BD3239">
      <w:pPr>
        <w:tabs>
          <w:tab w:val="left" w:pos="142"/>
        </w:tabs>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 xml:space="preserve">Форма вихідного кінця штаби характеризується </w:t>
      </w:r>
      <w:r w:rsidRPr="007525CD">
        <w:rPr>
          <w:rFonts w:ascii="Times New Roman" w:hAnsi="Times New Roman" w:cs="Times New Roman"/>
          <w:i/>
          <w:iCs/>
          <w:sz w:val="28"/>
          <w:szCs w:val="28"/>
          <w:lang w:eastAsia="ru-RU"/>
        </w:rPr>
        <w:t xml:space="preserve">кутом клиновидності </w:t>
      </w:r>
      <w:r w:rsidRPr="007525CD">
        <w:rPr>
          <w:rFonts w:ascii="Times New Roman" w:hAnsi="Times New Roman" w:cs="Times New Roman"/>
          <w:sz w:val="28"/>
          <w:szCs w:val="28"/>
          <w:lang w:eastAsia="ru-RU"/>
        </w:rPr>
        <w:t>ψ. Залежно від профілю валків, цей кут може бути або постійним, або змінним.</w:t>
      </w:r>
    </w:p>
    <w:p w:rsidR="00BD3239" w:rsidRPr="007525CD" w:rsidRDefault="00BD3239" w:rsidP="00BD3239">
      <w:pPr>
        <w:spacing w:after="0" w:line="240" w:lineRule="auto"/>
        <w:ind w:firstLine="851"/>
        <w:jc w:val="both"/>
        <w:rPr>
          <w:rFonts w:ascii="Times New Roman" w:hAnsi="Times New Roman" w:cs="Times New Roman"/>
          <w:sz w:val="28"/>
          <w:szCs w:val="28"/>
          <w:lang w:eastAsia="ru-RU"/>
        </w:rPr>
      </w:pPr>
    </w:p>
    <w:p w:rsidR="00BD3239" w:rsidRPr="007525CD" w:rsidRDefault="00BD3239" w:rsidP="00BD3239">
      <w:pPr>
        <w:spacing w:after="0" w:line="240" w:lineRule="auto"/>
        <w:ind w:firstLine="851"/>
        <w:jc w:val="center"/>
        <w:rPr>
          <w:rFonts w:ascii="Times New Roman" w:hAnsi="Times New Roman"/>
          <w:noProof/>
          <w:sz w:val="28"/>
          <w:szCs w:val="28"/>
          <w:lang w:eastAsia="ru-RU"/>
        </w:rPr>
      </w:pPr>
      <w:r w:rsidRPr="007525CD">
        <w:rPr>
          <w:rFonts w:ascii="Times New Roman" w:hAnsi="Times New Roman" w:cs="Times New Roman"/>
          <w:noProof/>
          <w:sz w:val="28"/>
          <w:szCs w:val="28"/>
          <w:lang w:val="ru-RU" w:eastAsia="ru-RU"/>
        </w:rPr>
        <w:drawing>
          <wp:inline distT="0" distB="0" distL="0" distR="0">
            <wp:extent cx="4357370" cy="2592070"/>
            <wp:effectExtent l="19050" t="0" r="5080" b="0"/>
            <wp:docPr id="13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cstate="print"/>
                    <a:srcRect/>
                    <a:stretch>
                      <a:fillRect/>
                    </a:stretch>
                  </pic:blipFill>
                  <pic:spPr bwMode="auto">
                    <a:xfrm>
                      <a:off x="0" y="0"/>
                      <a:ext cx="4357370" cy="2592070"/>
                    </a:xfrm>
                    <a:prstGeom prst="rect">
                      <a:avLst/>
                    </a:prstGeom>
                    <a:noFill/>
                    <a:ln w="9525">
                      <a:noFill/>
                      <a:miter lim="800000"/>
                      <a:headEnd/>
                      <a:tailEnd/>
                    </a:ln>
                  </pic:spPr>
                </pic:pic>
              </a:graphicData>
            </a:graphic>
          </wp:inline>
        </w:drawing>
      </w:r>
    </w:p>
    <w:p w:rsidR="00BD3239" w:rsidRPr="007525CD" w:rsidRDefault="00BD3239" w:rsidP="00BD3239">
      <w:pPr>
        <w:spacing w:after="0" w:line="240" w:lineRule="auto"/>
        <w:ind w:firstLine="851"/>
        <w:jc w:val="center"/>
        <w:rPr>
          <w:rFonts w:ascii="Times New Roman" w:hAnsi="Times New Roman" w:cs="Times New Roman"/>
          <w:sz w:val="28"/>
          <w:szCs w:val="28"/>
          <w:lang w:eastAsia="ru-RU"/>
        </w:rPr>
      </w:pPr>
    </w:p>
    <w:p w:rsidR="00BD3239" w:rsidRPr="007525CD" w:rsidRDefault="00647D6C" w:rsidP="002A3B3C">
      <w:pPr>
        <w:autoSpaceDE w:val="0"/>
        <w:autoSpaceDN w:val="0"/>
        <w:adjustRightInd w:val="0"/>
        <w:spacing w:after="0" w:line="240" w:lineRule="auto"/>
        <w:ind w:firstLine="851"/>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Рисунок</w:t>
      </w:r>
      <w:r w:rsidR="00BD3239" w:rsidRPr="007525CD">
        <w:rPr>
          <w:rFonts w:ascii="Times New Roman" w:hAnsi="Times New Roman" w:cs="Times New Roman"/>
          <w:bCs/>
          <w:sz w:val="28"/>
          <w:szCs w:val="28"/>
          <w:lang w:eastAsia="ru-RU"/>
        </w:rPr>
        <w:t xml:space="preserve"> 11.1</w:t>
      </w:r>
      <w:r w:rsidR="002A3B3C">
        <w:rPr>
          <w:rFonts w:ascii="Times New Roman" w:hAnsi="Times New Roman" w:cs="Times New Roman"/>
          <w:bCs/>
          <w:sz w:val="28"/>
          <w:szCs w:val="28"/>
          <w:lang w:eastAsia="ru-RU"/>
        </w:rPr>
        <w:t xml:space="preserve"> -</w:t>
      </w:r>
      <w:r w:rsidR="00BD3239" w:rsidRPr="007525CD">
        <w:rPr>
          <w:rFonts w:ascii="Times New Roman" w:hAnsi="Times New Roman" w:cs="Times New Roman"/>
          <w:bCs/>
          <w:sz w:val="28"/>
          <w:szCs w:val="28"/>
          <w:lang w:eastAsia="ru-RU"/>
        </w:rPr>
        <w:t xml:space="preserve"> Прокатка з наростанням (а) і убуванням (б) обтиснення</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bCs/>
          <w:sz w:val="28"/>
          <w:szCs w:val="28"/>
          <w:lang w:eastAsia="ru-RU"/>
        </w:rPr>
      </w:pPr>
    </w:p>
    <w:p w:rsidR="00BD3239" w:rsidRPr="007525CD" w:rsidRDefault="00BD3239" w:rsidP="00BD3239">
      <w:pPr>
        <w:autoSpaceDE w:val="0"/>
        <w:autoSpaceDN w:val="0"/>
        <w:adjustRightInd w:val="0"/>
        <w:spacing w:after="0" w:line="240" w:lineRule="auto"/>
        <w:ind w:firstLine="851"/>
        <w:jc w:val="both"/>
        <w:rPr>
          <w:rFonts w:ascii="Times New Roman" w:hAnsi="Times New Roman"/>
          <w:sz w:val="28"/>
          <w:szCs w:val="28"/>
          <w:lang w:eastAsia="ru-RU"/>
        </w:rPr>
      </w:pPr>
      <w:r w:rsidRPr="007525CD">
        <w:rPr>
          <w:rFonts w:ascii="Times New Roman" w:hAnsi="Times New Roman" w:cs="Times New Roman"/>
          <w:sz w:val="28"/>
          <w:szCs w:val="28"/>
          <w:lang w:eastAsia="ru-RU"/>
        </w:rPr>
        <w:t>Визначимо значення кутів дотику й захвату. Знайдемо величину умовного обтиснення, яке було б у тому випадку, якби вся контактна поверхня була описана радіусом ρ</w:t>
      </w:r>
      <w:r w:rsidRPr="007525CD">
        <w:rPr>
          <w:rFonts w:ascii="Times New Roman" w:hAnsi="Times New Roman" w:cs="Times New Roman"/>
          <w:sz w:val="28"/>
          <w:szCs w:val="28"/>
          <w:vertAlign w:val="subscript"/>
          <w:lang w:eastAsia="ru-RU"/>
        </w:rPr>
        <w:t>А</w:t>
      </w:r>
      <w:r w:rsidRPr="007525CD">
        <w:rPr>
          <w:rFonts w:ascii="Times New Roman" w:hAnsi="Times New Roman" w:cs="Times New Roman"/>
          <w:sz w:val="28"/>
          <w:szCs w:val="28"/>
          <w:lang w:eastAsia="ru-RU"/>
        </w:rPr>
        <w:t xml:space="preserve"> (</w:t>
      </w:r>
      <w:r w:rsidR="00647D6C">
        <w:rPr>
          <w:rFonts w:ascii="Times New Roman" w:hAnsi="Times New Roman" w:cs="Times New Roman"/>
          <w:sz w:val="28"/>
          <w:szCs w:val="28"/>
          <w:lang w:eastAsia="ru-RU"/>
        </w:rPr>
        <w:t>рисунок</w:t>
      </w:r>
      <w:r w:rsidRPr="007525CD">
        <w:rPr>
          <w:rFonts w:ascii="Times New Roman" w:hAnsi="Times New Roman" w:cs="Times New Roman"/>
          <w:sz w:val="28"/>
          <w:szCs w:val="28"/>
          <w:lang w:eastAsia="ru-RU"/>
        </w:rPr>
        <w:t xml:space="preserve"> 11.2)</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p>
    <w:p w:rsidR="00BD3239" w:rsidRPr="007525CD" w:rsidRDefault="00871F45" w:rsidP="00BD3239">
      <w:pPr>
        <w:autoSpaceDE w:val="0"/>
        <w:autoSpaceDN w:val="0"/>
        <w:adjustRightInd w:val="0"/>
        <w:spacing w:after="0" w:line="240" w:lineRule="auto"/>
        <w:ind w:firstLine="851"/>
        <w:jc w:val="right"/>
        <w:rPr>
          <w:rFonts w:ascii="Times New Roman" w:hAnsi="Times New Roman"/>
          <w:sz w:val="28"/>
          <w:szCs w:val="28"/>
          <w:lang w:eastAsia="ru-RU"/>
        </w:rPr>
      </w:pPr>
      <m:oMath>
        <m:sSub>
          <m:sSubPr>
            <m:ctrlPr>
              <w:rPr>
                <w:rFonts w:ascii="Cambria Math" w:hAnsi="Cambria Math"/>
                <w:i/>
                <w:sz w:val="28"/>
                <w:szCs w:val="28"/>
                <w:lang w:eastAsia="ru-RU"/>
              </w:rPr>
            </m:ctrlPr>
          </m:sSubPr>
          <m:e>
            <m:r>
              <w:rPr>
                <w:rFonts w:ascii="Cambria Math" w:hAnsi="Cambria Math"/>
                <w:sz w:val="28"/>
                <w:szCs w:val="28"/>
                <w:lang w:eastAsia="ru-RU"/>
              </w:rPr>
              <m:t>Δh</m:t>
            </m:r>
          </m:e>
          <m:sub>
            <m:r>
              <w:rPr>
                <w:rFonts w:ascii="Cambria Math" w:hAnsi="Cambria Math"/>
                <w:sz w:val="28"/>
                <w:szCs w:val="28"/>
                <w:lang w:eastAsia="ru-RU"/>
              </w:rPr>
              <m:t>усл</m:t>
            </m:r>
          </m:sub>
        </m:sSub>
        <m:r>
          <w:rPr>
            <w:rFonts w:ascii="Cambria Math" w:hAnsi="Cambria Math"/>
            <w:sz w:val="28"/>
            <w:szCs w:val="28"/>
            <w:lang w:eastAsia="ru-RU"/>
          </w:rPr>
          <m:t>=</m:t>
        </m:r>
        <m:sSub>
          <m:sSubPr>
            <m:ctrlPr>
              <w:rPr>
                <w:rFonts w:ascii="Cambria Math" w:hAnsi="Cambria Math"/>
                <w:i/>
                <w:sz w:val="28"/>
                <w:szCs w:val="28"/>
                <w:lang w:eastAsia="ru-RU"/>
              </w:rPr>
            </m:ctrlPr>
          </m:sSubPr>
          <m:e>
            <m:r>
              <w:rPr>
                <w:rFonts w:ascii="Cambria Math" w:hAnsi="Cambria Math"/>
                <w:sz w:val="28"/>
                <w:szCs w:val="28"/>
                <w:lang w:eastAsia="ru-RU"/>
              </w:rPr>
              <m:t>h</m:t>
            </m:r>
          </m:e>
          <m:sub>
            <m:r>
              <w:rPr>
                <w:rFonts w:ascii="Cambria Math" w:hAnsi="Cambria Math"/>
                <w:sz w:val="28"/>
                <w:szCs w:val="28"/>
                <w:lang w:eastAsia="ru-RU"/>
              </w:rPr>
              <m:t>0</m:t>
            </m:r>
          </m:sub>
        </m:sSub>
        <m:r>
          <w:rPr>
            <w:rFonts w:ascii="Cambria Math" w:hAnsi="Cambria Math"/>
            <w:sz w:val="28"/>
            <w:szCs w:val="28"/>
            <w:lang w:eastAsia="ru-RU"/>
          </w:rPr>
          <m:t>-2</m:t>
        </m:r>
        <m:d>
          <m:dPr>
            <m:ctrlPr>
              <w:rPr>
                <w:rFonts w:ascii="Cambria Math" w:hAnsi="Cambria Math"/>
                <w:i/>
                <w:sz w:val="28"/>
                <w:szCs w:val="28"/>
                <w:lang w:eastAsia="ru-RU"/>
              </w:rPr>
            </m:ctrlPr>
          </m:dPr>
          <m:e>
            <m:f>
              <m:fPr>
                <m:type m:val="lin"/>
                <m:ctrlPr>
                  <w:rPr>
                    <w:rFonts w:ascii="Cambria Math" w:hAnsi="Cambria Math"/>
                    <w:i/>
                    <w:sz w:val="28"/>
                    <w:szCs w:val="28"/>
                    <w:lang w:eastAsia="ru-RU"/>
                  </w:rPr>
                </m:ctrlPr>
              </m:fPr>
              <m:num>
                <m:r>
                  <w:rPr>
                    <w:rFonts w:ascii="Cambria Math" w:hAnsi="Cambria Math"/>
                    <w:sz w:val="28"/>
                    <w:szCs w:val="28"/>
                    <w:lang w:eastAsia="ru-RU"/>
                  </w:rPr>
                  <m:t>D</m:t>
                </m:r>
              </m:num>
              <m:den>
                <m:r>
                  <w:rPr>
                    <w:rFonts w:ascii="Cambria Math" w:hAnsi="Cambria Math"/>
                    <w:sz w:val="28"/>
                    <w:szCs w:val="28"/>
                    <w:lang w:eastAsia="ru-RU"/>
                  </w:rPr>
                  <m:t>2</m:t>
                </m:r>
              </m:den>
            </m:f>
            <m:r>
              <w:rPr>
                <w:rFonts w:ascii="Cambria Math" w:hAnsi="Cambria Math"/>
                <w:sz w:val="28"/>
                <w:szCs w:val="28"/>
                <w:lang w:eastAsia="ru-RU"/>
              </w:rPr>
              <m:t>-</m:t>
            </m:r>
            <m:sSub>
              <m:sSubPr>
                <m:ctrlPr>
                  <w:rPr>
                    <w:rFonts w:ascii="Cambria Math" w:hAnsi="Cambria Math"/>
                    <w:i/>
                    <w:sz w:val="28"/>
                    <w:szCs w:val="28"/>
                    <w:lang w:eastAsia="ru-RU"/>
                  </w:rPr>
                </m:ctrlPr>
              </m:sSubPr>
              <m:e>
                <m:r>
                  <w:rPr>
                    <w:rFonts w:ascii="Cambria Math" w:hAnsi="Cambria Math"/>
                    <w:sz w:val="28"/>
                    <w:szCs w:val="28"/>
                    <w:lang w:eastAsia="ru-RU"/>
                  </w:rPr>
                  <m:t>ρ</m:t>
                </m:r>
              </m:e>
              <m:sub>
                <m:r>
                  <w:rPr>
                    <w:rFonts w:ascii="Cambria Math" w:hAnsi="Cambria Math"/>
                    <w:sz w:val="28"/>
                    <w:szCs w:val="28"/>
                    <w:lang w:eastAsia="ru-RU"/>
                  </w:rPr>
                  <m:t>A</m:t>
                </m:r>
              </m:sub>
            </m:sSub>
          </m:e>
        </m:d>
      </m:oMath>
      <w:r w:rsidR="00BD3239" w:rsidRPr="007525CD">
        <w:rPr>
          <w:rFonts w:ascii="Times New Roman" w:hAnsi="Times New Roman" w:cs="Times New Roman"/>
          <w:sz w:val="28"/>
          <w:szCs w:val="28"/>
          <w:lang w:eastAsia="ru-RU"/>
        </w:rPr>
        <w:t>,</w:t>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t>(11.1)</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де D – відстань між центрами валків (ідеальний діаметр).</w:t>
      </w:r>
    </w:p>
    <w:p w:rsidR="00BD3239" w:rsidRPr="007525CD" w:rsidRDefault="00BD3239" w:rsidP="00BD3239">
      <w:pPr>
        <w:autoSpaceDE w:val="0"/>
        <w:autoSpaceDN w:val="0"/>
        <w:adjustRightInd w:val="0"/>
        <w:spacing w:after="0" w:line="240" w:lineRule="auto"/>
        <w:ind w:firstLine="851"/>
        <w:jc w:val="both"/>
        <w:rPr>
          <w:rFonts w:ascii="Times New Roman" w:hAnsi="Times New Roman"/>
          <w:sz w:val="28"/>
          <w:szCs w:val="28"/>
          <w:lang w:eastAsia="ru-RU"/>
        </w:rPr>
      </w:pPr>
      <w:r w:rsidRPr="007525CD">
        <w:rPr>
          <w:rFonts w:ascii="Times New Roman" w:hAnsi="Times New Roman" w:cs="Times New Roman"/>
          <w:sz w:val="28"/>
          <w:szCs w:val="28"/>
          <w:lang w:eastAsia="ru-RU"/>
        </w:rPr>
        <w:t>Тоді кут дотику θ визначається за формулами</w:t>
      </w:r>
    </w:p>
    <w:p w:rsidR="00BD3239" w:rsidRPr="007525CD" w:rsidRDefault="00BD3239" w:rsidP="00BD3239">
      <w:pPr>
        <w:spacing w:after="0" w:line="240" w:lineRule="auto"/>
        <w:ind w:firstLine="851"/>
        <w:jc w:val="right"/>
        <w:rPr>
          <w:rFonts w:ascii="Times New Roman" w:hAnsi="Times New Roman" w:cs="Times New Roman"/>
          <w:sz w:val="28"/>
          <w:szCs w:val="28"/>
          <w:lang w:eastAsia="ru-RU"/>
        </w:rPr>
      </w:pPr>
      <m:oMath>
        <m:r>
          <w:rPr>
            <w:rFonts w:ascii="Cambria Math" w:hAnsi="Cambria Math"/>
            <w:sz w:val="28"/>
            <w:szCs w:val="28"/>
            <w:lang w:eastAsia="de-DE"/>
          </w:rPr>
          <m:t>θ=</m:t>
        </m:r>
        <m:func>
          <m:funcPr>
            <m:ctrlPr>
              <w:rPr>
                <w:rFonts w:ascii="Cambria Math" w:hAnsi="Cambria Math"/>
                <w:i/>
                <w:sz w:val="28"/>
                <w:szCs w:val="28"/>
                <w:lang w:eastAsia="de-DE"/>
              </w:rPr>
            </m:ctrlPr>
          </m:funcPr>
          <m:fName>
            <m:r>
              <m:rPr>
                <m:sty m:val="p"/>
              </m:rPr>
              <w:rPr>
                <w:rFonts w:ascii="Cambria Math" w:hAnsi="Cambria Math"/>
                <w:sz w:val="28"/>
                <w:szCs w:val="28"/>
                <w:lang w:eastAsia="de-DE"/>
              </w:rPr>
              <m:t>arccos</m:t>
            </m:r>
          </m:fName>
          <m:e>
            <m:d>
              <m:dPr>
                <m:ctrlPr>
                  <w:rPr>
                    <w:rFonts w:ascii="Cambria Math" w:hAnsi="Cambria Math"/>
                    <w:i/>
                    <w:sz w:val="28"/>
                    <w:szCs w:val="28"/>
                    <w:lang w:eastAsia="de-DE"/>
                  </w:rPr>
                </m:ctrlPr>
              </m:dPr>
              <m:e>
                <m:r>
                  <w:rPr>
                    <w:rFonts w:ascii="Cambria Math" w:hAnsi="Cambria Math"/>
                    <w:sz w:val="28"/>
                    <w:szCs w:val="28"/>
                    <w:lang w:eastAsia="de-DE"/>
                  </w:rPr>
                  <m:t>1-</m:t>
                </m:r>
                <m:f>
                  <m:fPr>
                    <m:type m:val="lin"/>
                    <m:ctrlPr>
                      <w:rPr>
                        <w:rFonts w:ascii="Cambria Math" w:hAnsi="Cambria Math"/>
                        <w:i/>
                        <w:sz w:val="28"/>
                        <w:szCs w:val="28"/>
                        <w:lang w:eastAsia="ru-RU"/>
                      </w:rPr>
                    </m:ctrlPr>
                  </m:fPr>
                  <m:num>
                    <m:sSub>
                      <m:sSubPr>
                        <m:ctrlPr>
                          <w:rPr>
                            <w:rFonts w:ascii="Cambria Math" w:hAnsi="Cambria Math"/>
                            <w:i/>
                            <w:sz w:val="28"/>
                            <w:szCs w:val="28"/>
                            <w:lang w:eastAsia="ru-RU"/>
                          </w:rPr>
                        </m:ctrlPr>
                      </m:sSubPr>
                      <m:e>
                        <m:r>
                          <w:rPr>
                            <w:rFonts w:ascii="Cambria Math" w:hAnsi="Cambria Math"/>
                            <w:sz w:val="28"/>
                            <w:szCs w:val="28"/>
                            <w:lang w:eastAsia="ru-RU"/>
                          </w:rPr>
                          <m:t>Δh</m:t>
                        </m:r>
                      </m:e>
                      <m:sub>
                        <m:r>
                          <w:rPr>
                            <w:rFonts w:ascii="Cambria Math" w:hAnsi="Cambria Math"/>
                            <w:sz w:val="28"/>
                            <w:szCs w:val="28"/>
                            <w:lang w:eastAsia="ru-RU"/>
                          </w:rPr>
                          <m:t>усл</m:t>
                        </m:r>
                      </m:sub>
                    </m:sSub>
                  </m:num>
                  <m:den>
                    <m:r>
                      <w:rPr>
                        <w:rFonts w:ascii="Cambria Math" w:hAnsi="Cambria Math"/>
                        <w:sz w:val="28"/>
                        <w:szCs w:val="28"/>
                        <w:lang w:eastAsia="ru-RU"/>
                      </w:rPr>
                      <m:t>2</m:t>
                    </m:r>
                    <m:sSub>
                      <m:sSubPr>
                        <m:ctrlPr>
                          <w:rPr>
                            <w:rFonts w:ascii="Cambria Math" w:hAnsi="Cambria Math"/>
                            <w:i/>
                            <w:sz w:val="28"/>
                            <w:szCs w:val="28"/>
                            <w:lang w:eastAsia="ru-RU"/>
                          </w:rPr>
                        </m:ctrlPr>
                      </m:sSubPr>
                      <m:e>
                        <m:r>
                          <w:rPr>
                            <w:rFonts w:ascii="Cambria Math" w:hAnsi="Cambria Math"/>
                            <w:sz w:val="28"/>
                            <w:szCs w:val="28"/>
                            <w:lang w:eastAsia="ru-RU"/>
                          </w:rPr>
                          <m:t>ρ</m:t>
                        </m:r>
                      </m:e>
                      <m:sub>
                        <m:r>
                          <w:rPr>
                            <w:rFonts w:ascii="Cambria Math" w:hAnsi="Cambria Math"/>
                            <w:sz w:val="28"/>
                            <w:szCs w:val="28"/>
                            <w:lang w:eastAsia="ru-RU"/>
                          </w:rPr>
                          <m:t>A</m:t>
                        </m:r>
                      </m:sub>
                    </m:sSub>
                  </m:den>
                </m:f>
              </m:e>
            </m:d>
          </m:e>
        </m:func>
      </m:oMath>
      <w:r w:rsidRPr="007525CD">
        <w:rPr>
          <w:rFonts w:ascii="Times New Roman" w:hAnsi="Times New Roman" w:cs="Times New Roman"/>
          <w:sz w:val="28"/>
          <w:szCs w:val="28"/>
          <w:lang w:eastAsia="de-DE"/>
        </w:rPr>
        <w:tab/>
      </w:r>
      <w:r w:rsidRPr="007525CD">
        <w:rPr>
          <w:rFonts w:ascii="Times New Roman" w:hAnsi="Times New Roman" w:cs="Times New Roman"/>
          <w:sz w:val="28"/>
          <w:szCs w:val="28"/>
          <w:lang w:eastAsia="de-DE"/>
        </w:rPr>
        <w:tab/>
      </w:r>
      <w:r w:rsidRPr="007525CD">
        <w:rPr>
          <w:rFonts w:ascii="Times New Roman" w:hAnsi="Times New Roman" w:cs="Times New Roman"/>
          <w:sz w:val="28"/>
          <w:szCs w:val="28"/>
          <w:lang w:eastAsia="de-DE"/>
        </w:rPr>
        <w:tab/>
      </w:r>
      <w:r w:rsidRPr="007525CD">
        <w:rPr>
          <w:rFonts w:ascii="Times New Roman" w:hAnsi="Times New Roman" w:cs="Times New Roman"/>
          <w:sz w:val="28"/>
          <w:szCs w:val="28"/>
          <w:lang w:eastAsia="de-DE"/>
        </w:rPr>
        <w:tab/>
        <w:t>(11.2)</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bCs/>
          <w:sz w:val="28"/>
          <w:szCs w:val="28"/>
          <w:lang w:eastAsia="ru-RU"/>
        </w:rPr>
      </w:pPr>
      <w:r w:rsidRPr="007525CD">
        <w:rPr>
          <w:rFonts w:ascii="Times New Roman" w:hAnsi="Times New Roman" w:cs="Times New Roman"/>
          <w:bCs/>
          <w:sz w:val="28"/>
          <w:szCs w:val="28"/>
          <w:lang w:eastAsia="ru-RU"/>
        </w:rPr>
        <w:t>чи</w:t>
      </w:r>
    </w:p>
    <w:p w:rsidR="00BD3239" w:rsidRPr="007525CD" w:rsidRDefault="00BD3239" w:rsidP="00BD3239">
      <w:pPr>
        <w:autoSpaceDE w:val="0"/>
        <w:autoSpaceDN w:val="0"/>
        <w:adjustRightInd w:val="0"/>
        <w:spacing w:after="0" w:line="240" w:lineRule="auto"/>
        <w:ind w:firstLine="851"/>
        <w:jc w:val="right"/>
        <w:rPr>
          <w:rFonts w:ascii="Times New Roman" w:hAnsi="Times New Roman"/>
          <w:sz w:val="28"/>
          <w:szCs w:val="28"/>
          <w:lang w:eastAsia="ru-RU"/>
        </w:rPr>
      </w:pPr>
      <m:oMath>
        <m:r>
          <w:rPr>
            <w:rFonts w:ascii="Cambria Math" w:hAnsi="Cambria Math"/>
            <w:sz w:val="28"/>
            <w:szCs w:val="28"/>
            <w:lang w:eastAsia="ru-RU"/>
          </w:rPr>
          <m:t>θ=</m:t>
        </m:r>
        <m:rad>
          <m:radPr>
            <m:degHide m:val="on"/>
            <m:ctrlPr>
              <w:rPr>
                <w:rFonts w:ascii="Cambria Math" w:hAnsi="Cambria Math"/>
                <w:i/>
                <w:sz w:val="28"/>
                <w:szCs w:val="28"/>
                <w:lang w:eastAsia="ru-RU"/>
              </w:rPr>
            </m:ctrlPr>
          </m:radPr>
          <m:deg/>
          <m:e>
            <m:f>
              <m:fPr>
                <m:type m:val="lin"/>
                <m:ctrlPr>
                  <w:rPr>
                    <w:rFonts w:ascii="Cambria Math" w:hAnsi="Cambria Math"/>
                    <w:i/>
                    <w:sz w:val="28"/>
                    <w:szCs w:val="28"/>
                    <w:lang w:eastAsia="ru-RU"/>
                  </w:rPr>
                </m:ctrlPr>
              </m:fPr>
              <m:num>
                <m:sSub>
                  <m:sSubPr>
                    <m:ctrlPr>
                      <w:rPr>
                        <w:rFonts w:ascii="Cambria Math" w:hAnsi="Cambria Math"/>
                        <w:i/>
                        <w:sz w:val="28"/>
                        <w:szCs w:val="28"/>
                        <w:lang w:eastAsia="ru-RU"/>
                      </w:rPr>
                    </m:ctrlPr>
                  </m:sSubPr>
                  <m:e>
                    <m:r>
                      <w:rPr>
                        <w:rFonts w:ascii="Cambria Math" w:hAnsi="Cambria Math"/>
                        <w:sz w:val="28"/>
                        <w:szCs w:val="28"/>
                        <w:lang w:eastAsia="ru-RU"/>
                      </w:rPr>
                      <m:t>Δh</m:t>
                    </m:r>
                  </m:e>
                  <m:sub>
                    <m:r>
                      <w:rPr>
                        <w:rFonts w:ascii="Cambria Math" w:hAnsi="Cambria Math"/>
                        <w:sz w:val="28"/>
                        <w:szCs w:val="28"/>
                        <w:lang w:eastAsia="ru-RU"/>
                      </w:rPr>
                      <m:t>усл</m:t>
                    </m:r>
                  </m:sub>
                </m:sSub>
              </m:num>
              <m:den>
                <m:sSub>
                  <m:sSubPr>
                    <m:ctrlPr>
                      <w:rPr>
                        <w:rFonts w:ascii="Cambria Math" w:hAnsi="Cambria Math"/>
                        <w:i/>
                        <w:sz w:val="28"/>
                        <w:szCs w:val="28"/>
                        <w:lang w:eastAsia="ru-RU"/>
                      </w:rPr>
                    </m:ctrlPr>
                  </m:sSubPr>
                  <m:e>
                    <m:r>
                      <w:rPr>
                        <w:rFonts w:ascii="Cambria Math" w:hAnsi="Cambria Math"/>
                        <w:sz w:val="28"/>
                        <w:szCs w:val="28"/>
                        <w:lang w:eastAsia="ru-RU"/>
                      </w:rPr>
                      <m:t>ρ</m:t>
                    </m:r>
                  </m:e>
                  <m:sub>
                    <m:r>
                      <w:rPr>
                        <w:rFonts w:ascii="Cambria Math" w:hAnsi="Cambria Math"/>
                        <w:sz w:val="28"/>
                        <w:szCs w:val="28"/>
                        <w:lang w:eastAsia="ru-RU"/>
                      </w:rPr>
                      <m:t>A</m:t>
                    </m:r>
                  </m:sub>
                </m:sSub>
              </m:den>
            </m:f>
          </m:e>
        </m:rad>
      </m:oMath>
      <w:r w:rsidRPr="007525CD">
        <w:rPr>
          <w:rFonts w:ascii="Times New Roman" w:hAnsi="Times New Roman" w:cs="Times New Roman"/>
          <w:sz w:val="28"/>
          <w:szCs w:val="28"/>
          <w:lang w:eastAsia="ru-RU"/>
        </w:rPr>
        <w:tab/>
      </w:r>
      <w:r w:rsidRPr="007525CD">
        <w:rPr>
          <w:rFonts w:ascii="Times New Roman" w:hAnsi="Times New Roman" w:cs="Times New Roman"/>
          <w:sz w:val="28"/>
          <w:szCs w:val="28"/>
          <w:lang w:eastAsia="ru-RU"/>
        </w:rPr>
        <w:tab/>
      </w:r>
      <w:r w:rsidRPr="007525CD">
        <w:rPr>
          <w:rFonts w:ascii="Times New Roman" w:hAnsi="Times New Roman" w:cs="Times New Roman"/>
          <w:sz w:val="28"/>
          <w:szCs w:val="28"/>
          <w:lang w:eastAsia="ru-RU"/>
        </w:rPr>
        <w:tab/>
      </w:r>
      <w:r w:rsidRPr="007525CD">
        <w:rPr>
          <w:rFonts w:ascii="Times New Roman" w:hAnsi="Times New Roman" w:cs="Times New Roman"/>
          <w:sz w:val="28"/>
          <w:szCs w:val="28"/>
          <w:lang w:eastAsia="ru-RU"/>
        </w:rPr>
        <w:tab/>
      </w:r>
      <w:r w:rsidRPr="007525CD">
        <w:rPr>
          <w:rFonts w:ascii="Times New Roman" w:hAnsi="Times New Roman" w:cs="Times New Roman"/>
          <w:sz w:val="28"/>
          <w:szCs w:val="28"/>
          <w:lang w:eastAsia="ru-RU"/>
        </w:rPr>
        <w:tab/>
        <w:t>(11.3)</w:t>
      </w:r>
    </w:p>
    <w:p w:rsidR="00BD3239" w:rsidRPr="007525CD" w:rsidRDefault="00BD3239" w:rsidP="00BD3239">
      <w:pPr>
        <w:autoSpaceDE w:val="0"/>
        <w:autoSpaceDN w:val="0"/>
        <w:adjustRightInd w:val="0"/>
        <w:spacing w:after="0" w:line="240" w:lineRule="auto"/>
        <w:ind w:firstLine="851"/>
        <w:jc w:val="both"/>
        <w:rPr>
          <w:rFonts w:ascii="Times New Roman" w:hAnsi="Times New Roman"/>
          <w:sz w:val="28"/>
          <w:szCs w:val="28"/>
          <w:lang w:eastAsia="ru-RU"/>
        </w:rPr>
      </w:pPr>
      <w:r w:rsidRPr="007525CD">
        <w:rPr>
          <w:rFonts w:ascii="Times New Roman" w:hAnsi="Times New Roman" w:cs="Times New Roman"/>
          <w:sz w:val="28"/>
          <w:szCs w:val="28"/>
          <w:lang w:eastAsia="ru-RU"/>
        </w:rPr>
        <w:t>Формули (11.2) і (11.3) дійсні при прокатці як з наростанням, так і з убуванням обтиснення. Введемо поняття середнього радіуса контактної поверхні, величину якого будемо визначати по формулі</w:t>
      </w:r>
    </w:p>
    <w:p w:rsidR="00BD3239" w:rsidRPr="007525CD" w:rsidRDefault="00871F45" w:rsidP="00BD3239">
      <w:pPr>
        <w:spacing w:after="0" w:line="240" w:lineRule="auto"/>
        <w:ind w:firstLine="851"/>
        <w:jc w:val="right"/>
        <w:rPr>
          <w:rFonts w:ascii="Times New Roman" w:hAnsi="Times New Roman"/>
          <w:sz w:val="28"/>
          <w:szCs w:val="28"/>
          <w:lang w:eastAsia="ru-RU"/>
        </w:rPr>
      </w:pPr>
      <m:oMath>
        <m:sSub>
          <m:sSubPr>
            <m:ctrlPr>
              <w:rPr>
                <w:rFonts w:ascii="Cambria Math" w:hAnsi="Cambria Math"/>
                <w:i/>
                <w:sz w:val="28"/>
                <w:szCs w:val="28"/>
                <w:lang w:eastAsia="ru-RU"/>
              </w:rPr>
            </m:ctrlPr>
          </m:sSubPr>
          <m:e>
            <m:r>
              <w:rPr>
                <w:rFonts w:ascii="Cambria Math" w:hAnsi="Cambria Math"/>
                <w:sz w:val="28"/>
                <w:szCs w:val="28"/>
                <w:lang w:eastAsia="ru-RU"/>
              </w:rPr>
              <m:t>R</m:t>
            </m:r>
          </m:e>
          <m:sub>
            <m:r>
              <w:rPr>
                <w:rFonts w:ascii="Cambria Math" w:hAnsi="Cambria Math"/>
                <w:sz w:val="28"/>
                <w:szCs w:val="28"/>
                <w:lang w:eastAsia="ru-RU"/>
              </w:rPr>
              <m:t>cp</m:t>
            </m:r>
          </m:sub>
        </m:sSub>
        <m:r>
          <w:rPr>
            <w:rFonts w:ascii="Cambria Math" w:hAnsi="Cambria Math"/>
            <w:sz w:val="28"/>
            <w:szCs w:val="28"/>
            <w:lang w:eastAsia="ru-RU"/>
          </w:rPr>
          <m:t>=</m:t>
        </m:r>
        <m:rad>
          <m:radPr>
            <m:degHide m:val="on"/>
            <m:ctrlPr>
              <w:rPr>
                <w:rFonts w:ascii="Cambria Math" w:hAnsi="Cambria Math"/>
                <w:i/>
                <w:sz w:val="28"/>
                <w:szCs w:val="28"/>
                <w:lang w:eastAsia="ru-RU"/>
              </w:rPr>
            </m:ctrlPr>
          </m:radPr>
          <m:deg/>
          <m:e>
            <m:sSub>
              <m:sSubPr>
                <m:ctrlPr>
                  <w:rPr>
                    <w:rFonts w:ascii="Cambria Math" w:hAnsi="Cambria Math"/>
                    <w:i/>
                    <w:sz w:val="28"/>
                    <w:szCs w:val="28"/>
                    <w:lang w:eastAsia="ru-RU"/>
                  </w:rPr>
                </m:ctrlPr>
              </m:sSubPr>
              <m:e>
                <m:r>
                  <w:rPr>
                    <w:rFonts w:ascii="Cambria Math" w:hAnsi="Cambria Math"/>
                    <w:sz w:val="28"/>
                    <w:szCs w:val="28"/>
                    <w:lang w:eastAsia="ru-RU"/>
                  </w:rPr>
                  <m:t>ρ</m:t>
                </m:r>
              </m:e>
              <m:sub>
                <m:r>
                  <w:rPr>
                    <w:rFonts w:ascii="Cambria Math" w:hAnsi="Cambria Math"/>
                    <w:sz w:val="28"/>
                    <w:szCs w:val="28"/>
                    <w:lang w:eastAsia="ru-RU"/>
                  </w:rPr>
                  <m:t>mi</m:t>
                </m:r>
                <m:r>
                  <w:rPr>
                    <w:rFonts w:ascii="Cambria Math" w:hAnsi="Cambria Math"/>
                    <w:sz w:val="28"/>
                    <w:szCs w:val="28"/>
                    <w:lang w:eastAsia="ru-RU"/>
                  </w:rPr>
                  <m:t>n</m:t>
                </m:r>
              </m:sub>
            </m:sSub>
            <m:sSub>
              <m:sSubPr>
                <m:ctrlPr>
                  <w:rPr>
                    <w:rFonts w:ascii="Cambria Math" w:hAnsi="Cambria Math"/>
                    <w:i/>
                    <w:sz w:val="28"/>
                    <w:szCs w:val="28"/>
                    <w:lang w:eastAsia="ru-RU"/>
                  </w:rPr>
                </m:ctrlPr>
              </m:sSubPr>
              <m:e>
                <m:r>
                  <w:rPr>
                    <w:rFonts w:ascii="Cambria Math" w:hAnsi="Cambria Math"/>
                    <w:sz w:val="28"/>
                    <w:szCs w:val="28"/>
                    <w:lang w:eastAsia="ru-RU"/>
                  </w:rPr>
                  <m:t>ρ</m:t>
                </m:r>
              </m:e>
              <m:sub>
                <m:r>
                  <w:rPr>
                    <w:rFonts w:ascii="Cambria Math" w:hAnsi="Cambria Math"/>
                    <w:sz w:val="28"/>
                    <w:szCs w:val="28"/>
                    <w:lang w:eastAsia="ru-RU"/>
                  </w:rPr>
                  <m:t>max</m:t>
                </m:r>
              </m:sub>
            </m:sSub>
          </m:e>
        </m:rad>
      </m:oMath>
      <w:r w:rsidR="00BD3239" w:rsidRPr="007525CD">
        <w:rPr>
          <w:rFonts w:ascii="Times New Roman" w:hAnsi="Times New Roman" w:cs="Times New Roman"/>
          <w:sz w:val="28"/>
          <w:szCs w:val="28"/>
          <w:lang w:eastAsia="ru-RU"/>
        </w:rPr>
        <w:t xml:space="preserve"> </w:t>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t xml:space="preserve">  (11.4)</w:t>
      </w:r>
    </w:p>
    <w:p w:rsidR="00BD3239" w:rsidRPr="007525CD" w:rsidRDefault="00BD3239" w:rsidP="00BD3239">
      <w:pPr>
        <w:autoSpaceDE w:val="0"/>
        <w:autoSpaceDN w:val="0"/>
        <w:adjustRightInd w:val="0"/>
        <w:spacing w:after="0" w:line="240" w:lineRule="auto"/>
        <w:ind w:firstLine="851"/>
        <w:jc w:val="both"/>
        <w:rPr>
          <w:rFonts w:ascii="Times New Roman" w:hAnsi="Times New Roman"/>
          <w:sz w:val="28"/>
          <w:szCs w:val="28"/>
          <w:lang w:eastAsia="ru-RU"/>
        </w:rPr>
      </w:pPr>
      <w:r w:rsidRPr="007525CD">
        <w:rPr>
          <w:rFonts w:ascii="Times New Roman" w:hAnsi="Times New Roman" w:cs="Times New Roman"/>
          <w:sz w:val="28"/>
          <w:szCs w:val="28"/>
          <w:lang w:eastAsia="ru-RU"/>
        </w:rPr>
        <w:t>Центр відповідної окружності О</w:t>
      </w:r>
      <w:r w:rsidRPr="007525CD">
        <w:rPr>
          <w:rFonts w:ascii="Times New Roman" w:hAnsi="Times New Roman" w:cs="Times New Roman"/>
          <w:sz w:val="28"/>
          <w:szCs w:val="28"/>
          <w:vertAlign w:val="subscript"/>
          <w:lang w:eastAsia="ru-RU"/>
        </w:rPr>
        <w:t>ср</w:t>
      </w:r>
      <w:r w:rsidRPr="007525CD">
        <w:rPr>
          <w:rFonts w:ascii="Times New Roman" w:hAnsi="Times New Roman" w:cs="Times New Roman"/>
          <w:sz w:val="28"/>
          <w:szCs w:val="28"/>
          <w:lang w:eastAsia="ru-RU"/>
        </w:rPr>
        <w:t xml:space="preserve"> лежить на нормалі до поверхні валка в крапці </w:t>
      </w:r>
      <w:r w:rsidRPr="007525CD">
        <w:rPr>
          <w:rFonts w:ascii="Times New Roman" w:hAnsi="Times New Roman" w:cs="Times New Roman"/>
          <w:i/>
          <w:iCs/>
          <w:sz w:val="28"/>
          <w:szCs w:val="28"/>
          <w:lang w:eastAsia="ru-RU"/>
        </w:rPr>
        <w:t xml:space="preserve">А. </w:t>
      </w:r>
      <w:r w:rsidRPr="007525CD">
        <w:rPr>
          <w:rFonts w:ascii="Times New Roman" w:hAnsi="Times New Roman" w:cs="Times New Roman"/>
          <w:sz w:val="28"/>
          <w:szCs w:val="28"/>
          <w:lang w:eastAsia="ru-RU"/>
        </w:rPr>
        <w:t xml:space="preserve">З </w:t>
      </w:r>
      <w:r w:rsidR="00647D6C">
        <w:rPr>
          <w:rFonts w:ascii="Times New Roman" w:hAnsi="Times New Roman" w:cs="Times New Roman"/>
          <w:sz w:val="28"/>
          <w:szCs w:val="28"/>
          <w:lang w:eastAsia="ru-RU"/>
        </w:rPr>
        <w:t>рисунок</w:t>
      </w:r>
      <w:r w:rsidRPr="007525CD">
        <w:rPr>
          <w:rFonts w:ascii="Times New Roman" w:hAnsi="Times New Roman" w:cs="Times New Roman"/>
          <w:sz w:val="28"/>
          <w:szCs w:val="28"/>
          <w:lang w:eastAsia="ru-RU"/>
        </w:rPr>
        <w:t xml:space="preserve"> 11.2, </w:t>
      </w:r>
      <w:r w:rsidRPr="007525CD">
        <w:rPr>
          <w:rFonts w:ascii="Times New Roman" w:hAnsi="Times New Roman" w:cs="Times New Roman"/>
          <w:i/>
          <w:iCs/>
          <w:sz w:val="28"/>
          <w:szCs w:val="28"/>
          <w:lang w:eastAsia="ru-RU"/>
        </w:rPr>
        <w:t xml:space="preserve">а </w:t>
      </w:r>
      <w:r w:rsidRPr="007525CD">
        <w:rPr>
          <w:rFonts w:ascii="Times New Roman" w:hAnsi="Times New Roman" w:cs="Times New Roman"/>
          <w:sz w:val="28"/>
          <w:szCs w:val="28"/>
          <w:lang w:eastAsia="ru-RU"/>
        </w:rPr>
        <w:t xml:space="preserve">видно, що кути </w:t>
      </w:r>
      <w:r w:rsidRPr="007525CD">
        <w:rPr>
          <w:rFonts w:ascii="Times New Roman" w:hAnsi="Times New Roman" w:cs="Times New Roman"/>
          <w:i/>
          <w:iCs/>
          <w:sz w:val="28"/>
          <w:szCs w:val="28"/>
          <w:lang w:eastAsia="ru-RU"/>
        </w:rPr>
        <w:t>АО</w:t>
      </w:r>
      <w:r w:rsidRPr="007525CD">
        <w:rPr>
          <w:rFonts w:ascii="Times New Roman" w:hAnsi="Times New Roman" w:cs="Times New Roman"/>
          <w:i/>
          <w:iCs/>
          <w:sz w:val="28"/>
          <w:szCs w:val="28"/>
          <w:vertAlign w:val="subscript"/>
          <w:lang w:eastAsia="ru-RU"/>
        </w:rPr>
        <w:t>ср</w:t>
      </w:r>
      <w:r w:rsidRPr="007525CD">
        <w:rPr>
          <w:rFonts w:ascii="Times New Roman" w:hAnsi="Times New Roman" w:cs="Times New Roman"/>
          <w:i/>
          <w:iCs/>
          <w:sz w:val="28"/>
          <w:szCs w:val="28"/>
          <w:lang w:eastAsia="ru-RU"/>
        </w:rPr>
        <w:t xml:space="preserve">С </w:t>
      </w:r>
      <w:r w:rsidRPr="007525CD">
        <w:rPr>
          <w:rFonts w:ascii="Times New Roman" w:hAnsi="Times New Roman" w:cs="Times New Roman"/>
          <w:sz w:val="28"/>
          <w:szCs w:val="28"/>
          <w:lang w:eastAsia="ru-RU"/>
        </w:rPr>
        <w:t xml:space="preserve">і </w:t>
      </w:r>
      <w:r w:rsidRPr="007525CD">
        <w:rPr>
          <w:rFonts w:ascii="Times New Roman" w:hAnsi="Times New Roman" w:cs="Times New Roman"/>
          <w:i/>
          <w:iCs/>
          <w:sz w:val="28"/>
          <w:szCs w:val="28"/>
          <w:lang w:eastAsia="ru-RU"/>
        </w:rPr>
        <w:t xml:space="preserve">АОС </w:t>
      </w:r>
      <w:r w:rsidRPr="007525CD">
        <w:rPr>
          <w:rFonts w:ascii="Times New Roman" w:hAnsi="Times New Roman" w:cs="Times New Roman"/>
          <w:sz w:val="28"/>
          <w:szCs w:val="28"/>
          <w:lang w:eastAsia="ru-RU"/>
        </w:rPr>
        <w:t xml:space="preserve">практично рівні, так як вони опираються на ту саму дугу </w:t>
      </w:r>
      <w:r w:rsidRPr="007525CD">
        <w:rPr>
          <w:rFonts w:ascii="Times New Roman" w:hAnsi="Times New Roman" w:cs="Times New Roman"/>
          <w:i/>
          <w:iCs/>
          <w:sz w:val="28"/>
          <w:szCs w:val="28"/>
          <w:lang w:eastAsia="ru-RU"/>
        </w:rPr>
        <w:t xml:space="preserve">АС, </w:t>
      </w:r>
      <w:r w:rsidRPr="007525CD">
        <w:rPr>
          <w:rFonts w:ascii="Times New Roman" w:hAnsi="Times New Roman" w:cs="Times New Roman"/>
          <w:sz w:val="28"/>
          <w:szCs w:val="28"/>
          <w:lang w:eastAsia="ru-RU"/>
        </w:rPr>
        <w:t xml:space="preserve">а радіуси </w:t>
      </w:r>
      <m:oMath>
        <m:sSub>
          <m:sSubPr>
            <m:ctrlPr>
              <w:rPr>
                <w:rFonts w:ascii="Cambria Math" w:hAnsi="Cambria Math"/>
                <w:i/>
                <w:sz w:val="28"/>
                <w:szCs w:val="28"/>
                <w:lang w:eastAsia="ru-RU"/>
              </w:rPr>
            </m:ctrlPr>
          </m:sSubPr>
          <m:e>
            <m:r>
              <w:rPr>
                <w:rFonts w:ascii="Cambria Math" w:hAnsi="Cambria Math"/>
                <w:sz w:val="28"/>
                <w:szCs w:val="28"/>
                <w:lang w:eastAsia="ru-RU"/>
              </w:rPr>
              <m:t>R</m:t>
            </m:r>
          </m:e>
          <m:sub>
            <m:r>
              <w:rPr>
                <w:rFonts w:ascii="Cambria Math" w:hAnsi="Cambria Math"/>
                <w:sz w:val="28"/>
                <w:szCs w:val="28"/>
                <w:lang w:eastAsia="ru-RU"/>
              </w:rPr>
              <m:t>cp</m:t>
            </m:r>
          </m:sub>
        </m:sSub>
      </m:oMath>
      <w:r w:rsidRPr="007525CD">
        <w:rPr>
          <w:rFonts w:ascii="Times New Roman" w:hAnsi="Times New Roman" w:cs="Times New Roman"/>
          <w:bCs/>
          <w:i/>
          <w:iCs/>
          <w:smallCaps/>
          <w:sz w:val="28"/>
          <w:szCs w:val="28"/>
          <w:lang w:eastAsia="ru-RU"/>
        </w:rPr>
        <w:t xml:space="preserve">, </w:t>
      </w:r>
      <w:r w:rsidRPr="007525CD">
        <w:rPr>
          <w:rFonts w:ascii="Times New Roman" w:hAnsi="Times New Roman" w:cs="Times New Roman"/>
          <w:sz w:val="28"/>
          <w:szCs w:val="28"/>
          <w:lang w:eastAsia="ru-RU"/>
        </w:rPr>
        <w:t>ρ</w:t>
      </w:r>
      <w:r w:rsidRPr="007525CD">
        <w:rPr>
          <w:rFonts w:ascii="Times New Roman" w:hAnsi="Times New Roman" w:cs="Times New Roman"/>
          <w:sz w:val="28"/>
          <w:szCs w:val="28"/>
          <w:vertAlign w:val="subscript"/>
          <w:lang w:eastAsia="ru-RU"/>
        </w:rPr>
        <w:t>А</w:t>
      </w:r>
      <w:r w:rsidRPr="007525CD">
        <w:rPr>
          <w:rFonts w:ascii="Times New Roman" w:hAnsi="Times New Roman" w:cs="Times New Roman"/>
          <w:sz w:val="28"/>
          <w:szCs w:val="28"/>
          <w:lang w:eastAsia="ru-RU"/>
        </w:rPr>
        <w:t xml:space="preserve"> й ρ</w:t>
      </w:r>
      <w:r w:rsidRPr="007525CD">
        <w:rPr>
          <w:rFonts w:ascii="Times New Roman" w:hAnsi="Times New Roman" w:cs="Times New Roman"/>
          <w:sz w:val="28"/>
          <w:szCs w:val="28"/>
          <w:vertAlign w:val="subscript"/>
          <w:lang w:eastAsia="ru-RU"/>
        </w:rPr>
        <w:t>С</w:t>
      </w:r>
      <w:r w:rsidRPr="007525CD">
        <w:rPr>
          <w:rFonts w:ascii="Times New Roman" w:hAnsi="Times New Roman" w:cs="Times New Roman"/>
          <w:sz w:val="28"/>
          <w:szCs w:val="28"/>
          <w:lang w:eastAsia="ru-RU"/>
        </w:rPr>
        <w:t xml:space="preserve"> відрізняються незначно. Отже, маємо</w:t>
      </w:r>
    </w:p>
    <w:p w:rsidR="00BD3239" w:rsidRPr="007525CD" w:rsidRDefault="00871F45" w:rsidP="00BD3239">
      <w:pPr>
        <w:autoSpaceDE w:val="0"/>
        <w:autoSpaceDN w:val="0"/>
        <w:adjustRightInd w:val="0"/>
        <w:spacing w:after="0" w:line="240" w:lineRule="auto"/>
        <w:ind w:firstLine="851"/>
        <w:jc w:val="center"/>
        <w:rPr>
          <w:rFonts w:ascii="Times New Roman" w:hAnsi="Times New Roman"/>
          <w:sz w:val="28"/>
          <w:szCs w:val="28"/>
          <w:lang w:eastAsia="ru-RU"/>
        </w:rPr>
      </w:pPr>
      <m:oMath>
        <m:sSub>
          <m:sSubPr>
            <m:ctrlPr>
              <w:rPr>
                <w:rFonts w:ascii="Cambria Math" w:hAnsi="Cambria Math"/>
                <w:i/>
                <w:sz w:val="28"/>
                <w:szCs w:val="28"/>
                <w:lang w:eastAsia="ru-RU"/>
              </w:rPr>
            </m:ctrlPr>
          </m:sSubPr>
          <m:e>
            <m:r>
              <w:rPr>
                <w:rFonts w:ascii="Cambria Math" w:hAnsi="Cambria Math"/>
                <w:sz w:val="28"/>
                <w:szCs w:val="28"/>
                <w:lang w:eastAsia="ru-RU"/>
              </w:rPr>
              <m:t>α</m:t>
            </m:r>
          </m:e>
          <m:sub>
            <m:r>
              <w:rPr>
                <w:rFonts w:ascii="Cambria Math" w:hAnsi="Cambria Math"/>
                <w:sz w:val="28"/>
                <w:szCs w:val="28"/>
                <w:lang w:eastAsia="ru-RU"/>
              </w:rPr>
              <m:t>н</m:t>
            </m:r>
          </m:sub>
        </m:sSub>
        <m:r>
          <w:rPr>
            <w:rFonts w:ascii="Cambria Math" w:hAnsi="Cambria Math"/>
            <w:sz w:val="28"/>
            <w:szCs w:val="28"/>
            <w:lang w:eastAsia="ru-RU"/>
          </w:rPr>
          <m:t>+</m:t>
        </m:r>
        <m:sSub>
          <m:sSubPr>
            <m:ctrlPr>
              <w:rPr>
                <w:rFonts w:ascii="Cambria Math" w:hAnsi="Cambria Math"/>
                <w:i/>
                <w:sz w:val="28"/>
                <w:szCs w:val="28"/>
                <w:lang w:eastAsia="ru-RU"/>
              </w:rPr>
            </m:ctrlPr>
          </m:sSubPr>
          <m:e>
            <m:r>
              <w:rPr>
                <w:rFonts w:ascii="Cambria Math" w:hAnsi="Cambria Math"/>
                <w:sz w:val="28"/>
                <w:szCs w:val="28"/>
                <w:lang w:eastAsia="ru-RU"/>
              </w:rPr>
              <m:t>ψ</m:t>
            </m:r>
          </m:e>
          <m:sub>
            <m:r>
              <w:rPr>
                <w:rFonts w:ascii="Cambria Math" w:hAnsi="Cambria Math"/>
                <w:sz w:val="28"/>
                <w:szCs w:val="28"/>
                <w:lang w:eastAsia="ru-RU"/>
              </w:rPr>
              <m:t>в</m:t>
            </m:r>
          </m:sub>
        </m:sSub>
        <m:r>
          <w:rPr>
            <w:rFonts w:ascii="Cambria Math" w:hAnsi="Cambria Math"/>
            <w:sz w:val="28"/>
            <w:szCs w:val="28"/>
            <w:lang w:eastAsia="ru-RU"/>
          </w:rPr>
          <m:t>=</m:t>
        </m:r>
        <m:sSub>
          <m:sSubPr>
            <m:ctrlPr>
              <w:rPr>
                <w:rFonts w:ascii="Cambria Math" w:hAnsi="Cambria Math"/>
                <w:i/>
                <w:sz w:val="28"/>
                <w:szCs w:val="28"/>
                <w:lang w:eastAsia="ru-RU"/>
              </w:rPr>
            </m:ctrlPr>
          </m:sSubPr>
          <m:e>
            <m:r>
              <w:rPr>
                <w:rFonts w:ascii="Cambria Math" w:hAnsi="Cambria Math"/>
                <w:sz w:val="28"/>
                <w:szCs w:val="28"/>
                <w:lang w:eastAsia="ru-RU"/>
              </w:rPr>
              <m:t>θ</m:t>
            </m:r>
          </m:e>
          <m:sub>
            <m:r>
              <w:rPr>
                <w:rFonts w:ascii="Cambria Math" w:hAnsi="Cambria Math"/>
                <w:sz w:val="28"/>
                <w:szCs w:val="28"/>
                <w:lang w:eastAsia="ru-RU"/>
              </w:rPr>
              <m:t>н</m:t>
            </m:r>
          </m:sub>
        </m:sSub>
      </m:oMath>
      <w:r w:rsidR="00BD3239" w:rsidRPr="007525CD">
        <w:rPr>
          <w:rFonts w:ascii="Times New Roman" w:hAnsi="Times New Roman" w:cs="Times New Roman"/>
          <w:sz w:val="28"/>
          <w:szCs w:val="28"/>
          <w:lang w:eastAsia="ru-RU"/>
        </w:rPr>
        <w:t>,</w:t>
      </w:r>
    </w:p>
    <w:p w:rsidR="00BD3239" w:rsidRPr="007525CD" w:rsidRDefault="00BD3239" w:rsidP="00BD3239">
      <w:pPr>
        <w:autoSpaceDE w:val="0"/>
        <w:autoSpaceDN w:val="0"/>
        <w:adjustRightInd w:val="0"/>
        <w:spacing w:after="0" w:line="240" w:lineRule="auto"/>
        <w:ind w:firstLine="851"/>
        <w:jc w:val="both"/>
        <w:rPr>
          <w:rFonts w:ascii="Times New Roman" w:hAnsi="Times New Roman"/>
          <w:sz w:val="28"/>
          <w:szCs w:val="28"/>
          <w:lang w:eastAsia="ru-RU"/>
        </w:rPr>
      </w:pPr>
      <w:r w:rsidRPr="007525CD">
        <w:rPr>
          <w:rFonts w:ascii="Times New Roman" w:hAnsi="Times New Roman"/>
          <w:sz w:val="28"/>
          <w:szCs w:val="28"/>
          <w:lang w:eastAsia="ru-RU"/>
        </w:rPr>
        <w:t>З</w:t>
      </w:r>
      <w:r w:rsidRPr="007525CD">
        <w:rPr>
          <w:rFonts w:ascii="Times New Roman" w:hAnsi="Times New Roman" w:cs="Times New Roman"/>
          <w:sz w:val="28"/>
          <w:szCs w:val="28"/>
          <w:lang w:eastAsia="ru-RU"/>
        </w:rPr>
        <w:t>відки</w:t>
      </w:r>
    </w:p>
    <w:p w:rsidR="00BD3239" w:rsidRPr="007525CD" w:rsidRDefault="00871F45" w:rsidP="00BD3239">
      <w:pPr>
        <w:autoSpaceDE w:val="0"/>
        <w:autoSpaceDN w:val="0"/>
        <w:adjustRightInd w:val="0"/>
        <w:spacing w:after="0" w:line="240" w:lineRule="auto"/>
        <w:ind w:firstLine="851"/>
        <w:jc w:val="right"/>
        <w:rPr>
          <w:rFonts w:ascii="Times New Roman" w:hAnsi="Times New Roman" w:cs="Times New Roman"/>
          <w:bCs/>
          <w:iCs/>
          <w:sz w:val="28"/>
          <w:szCs w:val="28"/>
          <w:lang w:eastAsia="ru-RU"/>
        </w:rPr>
      </w:pPr>
      <m:oMath>
        <m:sSub>
          <m:sSubPr>
            <m:ctrlPr>
              <w:rPr>
                <w:rFonts w:ascii="Cambria Math" w:hAnsi="Cambria Math"/>
                <w:i/>
                <w:sz w:val="28"/>
                <w:szCs w:val="28"/>
                <w:lang w:eastAsia="ru-RU"/>
              </w:rPr>
            </m:ctrlPr>
          </m:sSubPr>
          <m:e>
            <m:r>
              <w:rPr>
                <w:rFonts w:ascii="Cambria Math" w:hAnsi="Cambria Math"/>
                <w:sz w:val="28"/>
                <w:szCs w:val="28"/>
                <w:lang w:eastAsia="ru-RU"/>
              </w:rPr>
              <m:t>α</m:t>
            </m:r>
          </m:e>
          <m:sub>
            <m:r>
              <w:rPr>
                <w:rFonts w:ascii="Cambria Math" w:hAnsi="Cambria Math"/>
                <w:sz w:val="28"/>
                <w:szCs w:val="28"/>
                <w:lang w:eastAsia="ru-RU"/>
              </w:rPr>
              <m:t>н</m:t>
            </m:r>
          </m:sub>
        </m:sSub>
        <m:r>
          <w:rPr>
            <w:rFonts w:ascii="Cambria Math" w:hAnsi="Cambria Math"/>
            <w:sz w:val="28"/>
            <w:szCs w:val="28"/>
            <w:lang w:eastAsia="ru-RU"/>
          </w:rPr>
          <m:t>=</m:t>
        </m:r>
        <m:sSub>
          <m:sSubPr>
            <m:ctrlPr>
              <w:rPr>
                <w:rFonts w:ascii="Cambria Math" w:hAnsi="Cambria Math"/>
                <w:i/>
                <w:sz w:val="28"/>
                <w:szCs w:val="28"/>
                <w:lang w:eastAsia="ru-RU"/>
              </w:rPr>
            </m:ctrlPr>
          </m:sSubPr>
          <m:e>
            <m:r>
              <w:rPr>
                <w:rFonts w:ascii="Cambria Math" w:hAnsi="Cambria Math"/>
                <w:sz w:val="28"/>
                <w:szCs w:val="28"/>
                <w:lang w:eastAsia="ru-RU"/>
              </w:rPr>
              <m:t>θ</m:t>
            </m:r>
          </m:e>
          <m:sub>
            <m:r>
              <w:rPr>
                <w:rFonts w:ascii="Cambria Math" w:hAnsi="Cambria Math"/>
                <w:sz w:val="28"/>
                <w:szCs w:val="28"/>
                <w:lang w:eastAsia="ru-RU"/>
              </w:rPr>
              <m:t>н</m:t>
            </m:r>
          </m:sub>
        </m:sSub>
        <m:r>
          <w:rPr>
            <w:rFonts w:ascii="Cambria Math" w:hAnsi="Cambria Math"/>
            <w:sz w:val="28"/>
            <w:szCs w:val="28"/>
            <w:lang w:eastAsia="ru-RU"/>
          </w:rPr>
          <m:t>-</m:t>
        </m:r>
        <m:sSub>
          <m:sSubPr>
            <m:ctrlPr>
              <w:rPr>
                <w:rFonts w:ascii="Cambria Math" w:hAnsi="Cambria Math"/>
                <w:i/>
                <w:sz w:val="28"/>
                <w:szCs w:val="28"/>
                <w:lang w:eastAsia="ru-RU"/>
              </w:rPr>
            </m:ctrlPr>
          </m:sSubPr>
          <m:e>
            <m:r>
              <w:rPr>
                <w:rFonts w:ascii="Cambria Math" w:hAnsi="Cambria Math"/>
                <w:sz w:val="28"/>
                <w:szCs w:val="28"/>
                <w:lang w:eastAsia="ru-RU"/>
              </w:rPr>
              <m:t>ψ</m:t>
            </m:r>
          </m:e>
          <m:sub>
            <m:r>
              <w:rPr>
                <w:rFonts w:ascii="Cambria Math" w:hAnsi="Cambria Math"/>
                <w:sz w:val="28"/>
                <w:szCs w:val="28"/>
                <w:lang w:eastAsia="ru-RU"/>
              </w:rPr>
              <m:t>в</m:t>
            </m:r>
          </m:sub>
        </m:sSub>
      </m:oMath>
      <w:r w:rsidR="00BD3239" w:rsidRPr="007525CD">
        <w:rPr>
          <w:rFonts w:ascii="Times New Roman" w:hAnsi="Times New Roman" w:cs="Times New Roman"/>
          <w:sz w:val="28"/>
          <w:szCs w:val="28"/>
          <w:lang w:eastAsia="ru-RU"/>
        </w:rPr>
        <w:t>.</w:t>
      </w:r>
      <w:r w:rsidR="00BD3239" w:rsidRPr="007525CD">
        <w:rPr>
          <w:rFonts w:ascii="Times New Roman" w:hAnsi="Times New Roman" w:cs="Times New Roman"/>
          <w:bCs/>
          <w:iCs/>
          <w:sz w:val="28"/>
          <w:szCs w:val="28"/>
          <w:lang w:eastAsia="ru-RU"/>
        </w:rPr>
        <w:t xml:space="preserve"> </w:t>
      </w:r>
      <w:r w:rsidR="00BD3239" w:rsidRPr="007525CD">
        <w:rPr>
          <w:rFonts w:ascii="Times New Roman" w:hAnsi="Times New Roman"/>
          <w:bCs/>
          <w:iCs/>
          <w:sz w:val="28"/>
          <w:szCs w:val="28"/>
          <w:lang w:eastAsia="ru-RU"/>
        </w:rPr>
        <w:tab/>
      </w:r>
      <w:r w:rsidR="00BD3239" w:rsidRPr="007525CD">
        <w:rPr>
          <w:rFonts w:ascii="Times New Roman" w:hAnsi="Times New Roman"/>
          <w:bCs/>
          <w:iCs/>
          <w:sz w:val="28"/>
          <w:szCs w:val="28"/>
          <w:lang w:eastAsia="ru-RU"/>
        </w:rPr>
        <w:tab/>
      </w:r>
      <w:r w:rsidR="00BD3239" w:rsidRPr="007525CD">
        <w:rPr>
          <w:rFonts w:ascii="Times New Roman" w:hAnsi="Times New Roman"/>
          <w:bCs/>
          <w:iCs/>
          <w:sz w:val="28"/>
          <w:szCs w:val="28"/>
          <w:lang w:eastAsia="ru-RU"/>
        </w:rPr>
        <w:tab/>
      </w:r>
      <w:r w:rsidR="00BD3239" w:rsidRPr="007525CD">
        <w:rPr>
          <w:rFonts w:ascii="Times New Roman" w:hAnsi="Times New Roman"/>
          <w:bCs/>
          <w:iCs/>
          <w:sz w:val="28"/>
          <w:szCs w:val="28"/>
          <w:lang w:eastAsia="ru-RU"/>
        </w:rPr>
        <w:tab/>
        <w:t xml:space="preserve">     (11.5)</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lastRenderedPageBreak/>
        <w:t xml:space="preserve">Існує доказ того, що при відсутності випередження кут </w:t>
      </w:r>
      <m:oMath>
        <m:sSub>
          <m:sSubPr>
            <m:ctrlPr>
              <w:rPr>
                <w:rFonts w:ascii="Cambria Math" w:hAnsi="Cambria Math"/>
                <w:i/>
                <w:sz w:val="28"/>
                <w:szCs w:val="28"/>
                <w:lang w:eastAsia="ru-RU"/>
              </w:rPr>
            </m:ctrlPr>
          </m:sSubPr>
          <m:e>
            <m:r>
              <w:rPr>
                <w:rFonts w:ascii="Cambria Math" w:hAnsi="Cambria Math"/>
                <w:sz w:val="28"/>
                <w:szCs w:val="28"/>
                <w:lang w:eastAsia="ru-RU"/>
              </w:rPr>
              <m:t>ψ</m:t>
            </m:r>
          </m:e>
          <m:sub>
            <m:r>
              <w:rPr>
                <w:rFonts w:ascii="Cambria Math" w:hAnsi="Cambria Math"/>
                <w:sz w:val="28"/>
                <w:szCs w:val="28"/>
                <w:lang w:eastAsia="ru-RU"/>
              </w:rPr>
              <m:t>в</m:t>
            </m:r>
          </m:sub>
        </m:sSub>
      </m:oMath>
      <w:r w:rsidRPr="007525CD">
        <w:rPr>
          <w:rFonts w:ascii="Times New Roman" w:hAnsi="Times New Roman" w:cs="Times New Roman"/>
          <w:sz w:val="28"/>
          <w:szCs w:val="28"/>
          <w:lang w:eastAsia="ru-RU"/>
        </w:rPr>
        <w:t xml:space="preserve"> дорівнює куту клиновидності </w:t>
      </w:r>
      <m:oMath>
        <m:r>
          <w:rPr>
            <w:rFonts w:ascii="Cambria Math" w:hAnsi="Cambria Math"/>
            <w:sz w:val="28"/>
            <w:szCs w:val="28"/>
            <w:lang w:eastAsia="ru-RU"/>
          </w:rPr>
          <m:t>ψ</m:t>
        </m:r>
      </m:oMath>
      <w:r w:rsidRPr="007525CD">
        <w:rPr>
          <w:rFonts w:ascii="Times New Roman" w:hAnsi="Times New Roman" w:cs="Times New Roman"/>
          <w:sz w:val="28"/>
          <w:szCs w:val="28"/>
          <w:lang w:eastAsia="ru-RU"/>
        </w:rPr>
        <w:t xml:space="preserve">. Тому, якщо знехтувати випередженням і прийняти </w:t>
      </w:r>
      <m:oMath>
        <m:sSub>
          <m:sSubPr>
            <m:ctrlPr>
              <w:rPr>
                <w:rFonts w:ascii="Cambria Math" w:hAnsi="Cambria Math"/>
                <w:i/>
                <w:sz w:val="28"/>
                <w:szCs w:val="28"/>
                <w:lang w:eastAsia="ru-RU"/>
              </w:rPr>
            </m:ctrlPr>
          </m:sSubPr>
          <m:e>
            <m:r>
              <w:rPr>
                <w:rFonts w:ascii="Cambria Math" w:hAnsi="Cambria Math"/>
                <w:sz w:val="28"/>
                <w:szCs w:val="28"/>
                <w:lang w:eastAsia="ru-RU"/>
              </w:rPr>
              <m:t>ψ</m:t>
            </m:r>
          </m:e>
          <m:sub>
            <m:r>
              <w:rPr>
                <w:rFonts w:ascii="Cambria Math" w:hAnsi="Cambria Math"/>
                <w:sz w:val="28"/>
                <w:szCs w:val="28"/>
                <w:lang w:eastAsia="ru-RU"/>
              </w:rPr>
              <m:t>в</m:t>
            </m:r>
          </m:sub>
        </m:sSub>
        <m:r>
          <w:rPr>
            <w:rFonts w:ascii="Cambria Math" w:hAnsi="Cambria Math"/>
            <w:sz w:val="28"/>
            <w:szCs w:val="28"/>
            <w:lang w:eastAsia="ru-RU"/>
          </w:rPr>
          <m:t>=ψ</m:t>
        </m:r>
      </m:oMath>
      <w:r w:rsidRPr="007525CD">
        <w:rPr>
          <w:rFonts w:ascii="Times New Roman" w:hAnsi="Times New Roman" w:cs="Times New Roman"/>
          <w:sz w:val="28"/>
          <w:szCs w:val="28"/>
          <w:lang w:eastAsia="ru-RU"/>
        </w:rPr>
        <w:t xml:space="preserve"> отримаємо</w:t>
      </w:r>
    </w:p>
    <w:p w:rsidR="00BD3239" w:rsidRPr="007525CD" w:rsidRDefault="00871F45" w:rsidP="00BD3239">
      <w:pPr>
        <w:autoSpaceDE w:val="0"/>
        <w:autoSpaceDN w:val="0"/>
        <w:adjustRightInd w:val="0"/>
        <w:spacing w:after="0" w:line="240" w:lineRule="auto"/>
        <w:ind w:firstLine="851"/>
        <w:jc w:val="right"/>
        <w:rPr>
          <w:rFonts w:ascii="Times New Roman" w:hAnsi="Times New Roman" w:cs="Times New Roman"/>
          <w:sz w:val="28"/>
          <w:szCs w:val="28"/>
        </w:rPr>
      </w:pPr>
      <m:oMath>
        <m:sSub>
          <m:sSubPr>
            <m:ctrlPr>
              <w:rPr>
                <w:rFonts w:ascii="Cambria Math" w:hAnsi="Cambria Math"/>
                <w:i/>
                <w:sz w:val="28"/>
                <w:szCs w:val="28"/>
                <w:lang w:eastAsia="ru-RU"/>
              </w:rPr>
            </m:ctrlPr>
          </m:sSubPr>
          <m:e>
            <m:r>
              <w:rPr>
                <w:rFonts w:ascii="Cambria Math" w:hAnsi="Cambria Math" w:cs="Cambria Math"/>
                <w:sz w:val="28"/>
                <w:szCs w:val="28"/>
                <w:lang w:eastAsia="ru-RU"/>
              </w:rPr>
              <m:t>α</m:t>
            </m:r>
            <m:ctrlPr>
              <w:rPr>
                <w:rFonts w:ascii="Cambria Math" w:hAnsi="Cambria Math" w:cs="Cambria Math"/>
                <w:i/>
                <w:sz w:val="28"/>
                <w:szCs w:val="28"/>
                <w:lang w:eastAsia="ru-RU"/>
              </w:rPr>
            </m:ctrlPr>
          </m:e>
          <m:sub>
            <m:r>
              <w:rPr>
                <w:rFonts w:ascii="Cambria Math" w:hAnsi="Cambria Math"/>
                <w:sz w:val="28"/>
                <w:szCs w:val="28"/>
                <w:lang w:eastAsia="ru-RU"/>
              </w:rPr>
              <m:t>н</m:t>
            </m:r>
          </m:sub>
        </m:sSub>
        <m:r>
          <w:rPr>
            <w:rFonts w:ascii="Cambria Math" w:hAnsi="Cambria Math"/>
            <w:sz w:val="28"/>
            <w:szCs w:val="28"/>
            <w:lang w:eastAsia="ru-RU"/>
          </w:rPr>
          <m:t>=</m:t>
        </m:r>
        <m:sSub>
          <m:sSubPr>
            <m:ctrlPr>
              <w:rPr>
                <w:rFonts w:ascii="Cambria Math" w:hAnsi="Cambria Math"/>
                <w:i/>
                <w:sz w:val="28"/>
                <w:szCs w:val="28"/>
                <w:lang w:eastAsia="ru-RU"/>
              </w:rPr>
            </m:ctrlPr>
          </m:sSubPr>
          <m:e>
            <m:r>
              <w:rPr>
                <w:rFonts w:ascii="Cambria Math" w:hAnsi="Cambria Math"/>
                <w:sz w:val="28"/>
                <w:szCs w:val="28"/>
                <w:lang w:eastAsia="ru-RU"/>
              </w:rPr>
              <m:t>θ</m:t>
            </m:r>
          </m:e>
          <m:sub>
            <m:r>
              <w:rPr>
                <w:rFonts w:ascii="Cambria Math" w:hAnsi="Cambria Math"/>
                <w:sz w:val="28"/>
                <w:szCs w:val="28"/>
                <w:lang w:eastAsia="ru-RU"/>
              </w:rPr>
              <m:t>н</m:t>
            </m:r>
          </m:sub>
        </m:sSub>
        <m:r>
          <w:rPr>
            <w:rFonts w:ascii="Cambria Math" w:hAnsi="Cambria Math"/>
            <w:sz w:val="28"/>
            <w:szCs w:val="28"/>
            <w:lang w:eastAsia="ru-RU"/>
          </w:rPr>
          <m:t>-ψ</m:t>
        </m:r>
      </m:oMath>
      <w:r w:rsidR="00BD3239" w:rsidRPr="007525CD">
        <w:rPr>
          <w:rFonts w:ascii="Times New Roman" w:hAnsi="Times New Roman" w:cs="Times New Roman"/>
          <w:sz w:val="28"/>
          <w:szCs w:val="28"/>
          <w:lang w:eastAsia="ru-RU"/>
        </w:rPr>
        <w:t>.</w:t>
      </w:r>
      <w:r w:rsidR="00BD3239" w:rsidRPr="007525CD">
        <w:rPr>
          <w:rFonts w:ascii="Times New Roman" w:hAnsi="Times New Roman" w:cs="Times New Roman"/>
          <w:sz w:val="28"/>
          <w:szCs w:val="28"/>
        </w:rPr>
        <w:t xml:space="preserve"> </w:t>
      </w:r>
      <w:r w:rsidR="00BD3239" w:rsidRPr="007525CD">
        <w:rPr>
          <w:rFonts w:ascii="Times New Roman" w:hAnsi="Times New Roman" w:cs="Times New Roman"/>
          <w:sz w:val="28"/>
          <w:szCs w:val="28"/>
        </w:rPr>
        <w:tab/>
      </w:r>
      <w:r w:rsidR="00BD3239" w:rsidRPr="007525CD">
        <w:rPr>
          <w:rFonts w:ascii="Times New Roman" w:hAnsi="Times New Roman" w:cs="Times New Roman"/>
          <w:sz w:val="28"/>
          <w:szCs w:val="28"/>
        </w:rPr>
        <w:tab/>
      </w:r>
      <w:r w:rsidR="00BD3239" w:rsidRPr="007525CD">
        <w:rPr>
          <w:rFonts w:ascii="Times New Roman" w:hAnsi="Times New Roman" w:cs="Times New Roman"/>
          <w:sz w:val="28"/>
          <w:szCs w:val="28"/>
        </w:rPr>
        <w:tab/>
      </w:r>
      <w:r w:rsidR="00BD3239" w:rsidRPr="007525CD">
        <w:rPr>
          <w:rFonts w:ascii="Times New Roman" w:hAnsi="Times New Roman" w:cs="Times New Roman"/>
          <w:sz w:val="28"/>
          <w:szCs w:val="28"/>
        </w:rPr>
        <w:tab/>
        <w:t xml:space="preserve">    (11.6)</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 xml:space="preserve">Шляхом аналогічних міркувань, використовуючи схему </w:t>
      </w:r>
      <w:r w:rsidR="002A3B3C">
        <w:rPr>
          <w:rFonts w:ascii="Times New Roman" w:hAnsi="Times New Roman" w:cs="Times New Roman"/>
          <w:sz w:val="28"/>
          <w:szCs w:val="28"/>
          <w:lang w:eastAsia="ru-RU"/>
        </w:rPr>
        <w:t>н</w:t>
      </w:r>
      <w:r w:rsidR="00647D6C">
        <w:rPr>
          <w:rFonts w:ascii="Times New Roman" w:hAnsi="Times New Roman" w:cs="Times New Roman"/>
          <w:sz w:val="28"/>
          <w:szCs w:val="28"/>
          <w:lang w:eastAsia="ru-RU"/>
        </w:rPr>
        <w:t>а рисунку</w:t>
      </w:r>
      <w:r w:rsidRPr="007525CD">
        <w:rPr>
          <w:rFonts w:ascii="Times New Roman" w:hAnsi="Times New Roman" w:cs="Times New Roman"/>
          <w:sz w:val="28"/>
          <w:szCs w:val="28"/>
          <w:lang w:eastAsia="ru-RU"/>
        </w:rPr>
        <w:t xml:space="preserve"> 11.2, </w:t>
      </w:r>
      <w:r w:rsidRPr="007525CD">
        <w:rPr>
          <w:rFonts w:ascii="Times New Roman" w:hAnsi="Times New Roman" w:cs="Times New Roman"/>
          <w:i/>
          <w:sz w:val="28"/>
          <w:szCs w:val="28"/>
          <w:lang w:eastAsia="ru-RU"/>
        </w:rPr>
        <w:t>б</w:t>
      </w:r>
      <w:r w:rsidRPr="007525CD">
        <w:rPr>
          <w:rFonts w:ascii="Times New Roman" w:hAnsi="Times New Roman" w:cs="Times New Roman"/>
          <w:sz w:val="28"/>
          <w:szCs w:val="28"/>
          <w:lang w:eastAsia="ru-RU"/>
        </w:rPr>
        <w:t>, для випадку прокатки з убуванням обтиснення знаходимо</w:t>
      </w:r>
    </w:p>
    <w:p w:rsidR="00BD3239" w:rsidRPr="007525CD" w:rsidRDefault="00871F45" w:rsidP="00BD3239">
      <w:pPr>
        <w:autoSpaceDE w:val="0"/>
        <w:autoSpaceDN w:val="0"/>
        <w:adjustRightInd w:val="0"/>
        <w:spacing w:after="0" w:line="240" w:lineRule="auto"/>
        <w:ind w:firstLine="851"/>
        <w:jc w:val="right"/>
        <w:rPr>
          <w:rFonts w:ascii="Times New Roman" w:hAnsi="Times New Roman" w:cs="Times New Roman"/>
          <w:sz w:val="28"/>
          <w:szCs w:val="28"/>
          <w:lang w:eastAsia="ru-RU"/>
        </w:rPr>
      </w:pPr>
      <m:oMath>
        <m:sSub>
          <m:sSubPr>
            <m:ctrlPr>
              <w:rPr>
                <w:rFonts w:ascii="Cambria Math" w:hAnsi="Cambria Math"/>
                <w:i/>
                <w:sz w:val="28"/>
                <w:szCs w:val="28"/>
                <w:lang w:eastAsia="ru-RU"/>
              </w:rPr>
            </m:ctrlPr>
          </m:sSubPr>
          <m:e>
            <m:r>
              <w:rPr>
                <w:rFonts w:ascii="Cambria Math" w:hAnsi="Cambria Math"/>
                <w:sz w:val="28"/>
                <w:szCs w:val="28"/>
                <w:lang w:eastAsia="ru-RU"/>
              </w:rPr>
              <m:t>α</m:t>
            </m:r>
          </m:e>
          <m:sub>
            <m:r>
              <w:rPr>
                <w:rFonts w:ascii="Cambria Math" w:hAnsi="Cambria Math"/>
                <w:sz w:val="28"/>
                <w:szCs w:val="28"/>
                <w:lang w:eastAsia="ru-RU"/>
              </w:rPr>
              <m:t>у</m:t>
            </m:r>
          </m:sub>
        </m:sSub>
        <m:r>
          <w:rPr>
            <w:rFonts w:ascii="Cambria Math" w:hAnsi="Cambria Math"/>
            <w:sz w:val="28"/>
            <w:szCs w:val="28"/>
            <w:lang w:eastAsia="ru-RU"/>
          </w:rPr>
          <m:t>=</m:t>
        </m:r>
        <m:sSub>
          <m:sSubPr>
            <m:ctrlPr>
              <w:rPr>
                <w:rFonts w:ascii="Cambria Math" w:hAnsi="Cambria Math"/>
                <w:i/>
                <w:sz w:val="28"/>
                <w:szCs w:val="28"/>
                <w:lang w:eastAsia="ru-RU"/>
              </w:rPr>
            </m:ctrlPr>
          </m:sSubPr>
          <m:e>
            <m:r>
              <w:rPr>
                <w:rFonts w:ascii="Cambria Math" w:hAnsi="Cambria Math"/>
                <w:sz w:val="28"/>
                <w:szCs w:val="28"/>
                <w:lang w:eastAsia="ru-RU"/>
              </w:rPr>
              <m:t>θ</m:t>
            </m:r>
          </m:e>
          <m:sub>
            <m:r>
              <w:rPr>
                <w:rFonts w:ascii="Cambria Math" w:hAnsi="Cambria Math"/>
                <w:sz w:val="28"/>
                <w:szCs w:val="28"/>
                <w:lang w:eastAsia="ru-RU"/>
              </w:rPr>
              <m:t>у</m:t>
            </m:r>
          </m:sub>
        </m:sSub>
        <m:r>
          <w:rPr>
            <w:rFonts w:ascii="Cambria Math" w:hAnsi="Cambria Math"/>
            <w:sz w:val="28"/>
            <w:szCs w:val="28"/>
            <w:lang w:eastAsia="ru-RU"/>
          </w:rPr>
          <m:t>+</m:t>
        </m:r>
        <m:sSub>
          <m:sSubPr>
            <m:ctrlPr>
              <w:rPr>
                <w:rFonts w:ascii="Cambria Math" w:hAnsi="Cambria Math"/>
                <w:i/>
                <w:sz w:val="28"/>
                <w:szCs w:val="28"/>
                <w:lang w:eastAsia="ru-RU"/>
              </w:rPr>
            </m:ctrlPr>
          </m:sSubPr>
          <m:e>
            <m:r>
              <w:rPr>
                <w:rFonts w:ascii="Cambria Math" w:hAnsi="Cambria Math"/>
                <w:sz w:val="28"/>
                <w:szCs w:val="28"/>
                <w:lang w:eastAsia="ru-RU"/>
              </w:rPr>
              <m:t>ψ</m:t>
            </m:r>
          </m:e>
          <m:sub>
            <m:r>
              <w:rPr>
                <w:rFonts w:ascii="Cambria Math" w:hAnsi="Cambria Math"/>
                <w:sz w:val="28"/>
                <w:szCs w:val="28"/>
                <w:lang w:eastAsia="ru-RU"/>
              </w:rPr>
              <m:t>в</m:t>
            </m:r>
          </m:sub>
        </m:sSub>
      </m:oMath>
      <w:r w:rsidR="00BD3239" w:rsidRPr="007525CD">
        <w:rPr>
          <w:rFonts w:ascii="Times New Roman" w:hAnsi="Times New Roman" w:cs="Times New Roman"/>
          <w:sz w:val="28"/>
          <w:szCs w:val="28"/>
          <w:lang w:eastAsia="ru-RU"/>
        </w:rPr>
        <w:t xml:space="preserve"> </w:t>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t xml:space="preserve">       (11.7)</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або (зневажаючи випередженням)</w:t>
      </w:r>
    </w:p>
    <w:p w:rsidR="00BD3239" w:rsidRPr="007525CD" w:rsidRDefault="00871F45" w:rsidP="00BD3239">
      <w:pPr>
        <w:autoSpaceDE w:val="0"/>
        <w:autoSpaceDN w:val="0"/>
        <w:adjustRightInd w:val="0"/>
        <w:spacing w:after="0" w:line="240" w:lineRule="auto"/>
        <w:ind w:firstLine="851"/>
        <w:jc w:val="right"/>
        <w:rPr>
          <w:rFonts w:ascii="Times New Roman" w:hAnsi="Times New Roman" w:cs="Times New Roman"/>
          <w:bCs/>
          <w:sz w:val="28"/>
          <w:szCs w:val="28"/>
          <w:lang w:eastAsia="ru-RU"/>
        </w:rPr>
      </w:pPr>
      <m:oMath>
        <m:sSub>
          <m:sSubPr>
            <m:ctrlPr>
              <w:rPr>
                <w:rFonts w:ascii="Cambria Math" w:hAnsi="Cambria Math"/>
                <w:i/>
                <w:sz w:val="28"/>
                <w:szCs w:val="28"/>
                <w:lang w:eastAsia="ru-RU"/>
              </w:rPr>
            </m:ctrlPr>
          </m:sSubPr>
          <m:e>
            <m:r>
              <w:rPr>
                <w:rFonts w:ascii="Cambria Math" w:hAnsi="Cambria Math"/>
                <w:sz w:val="28"/>
                <w:szCs w:val="28"/>
                <w:lang w:eastAsia="ru-RU"/>
              </w:rPr>
              <m:t>α</m:t>
            </m:r>
          </m:e>
          <m:sub>
            <m:r>
              <w:rPr>
                <w:rFonts w:ascii="Cambria Math" w:hAnsi="Cambria Math"/>
                <w:sz w:val="28"/>
                <w:szCs w:val="28"/>
                <w:lang w:eastAsia="ru-RU"/>
              </w:rPr>
              <m:t>у</m:t>
            </m:r>
          </m:sub>
        </m:sSub>
        <m:r>
          <w:rPr>
            <w:rFonts w:ascii="Cambria Math" w:hAnsi="Cambria Math"/>
            <w:sz w:val="28"/>
            <w:szCs w:val="28"/>
            <w:lang w:eastAsia="ru-RU"/>
          </w:rPr>
          <m:t>=</m:t>
        </m:r>
        <m:sSub>
          <m:sSubPr>
            <m:ctrlPr>
              <w:rPr>
                <w:rFonts w:ascii="Cambria Math" w:hAnsi="Cambria Math"/>
                <w:i/>
                <w:sz w:val="28"/>
                <w:szCs w:val="28"/>
                <w:lang w:eastAsia="ru-RU"/>
              </w:rPr>
            </m:ctrlPr>
          </m:sSubPr>
          <m:e>
            <m:r>
              <w:rPr>
                <w:rFonts w:ascii="Cambria Math" w:hAnsi="Cambria Math"/>
                <w:sz w:val="28"/>
                <w:szCs w:val="28"/>
                <w:lang w:eastAsia="ru-RU"/>
              </w:rPr>
              <m:t>θ</m:t>
            </m:r>
          </m:e>
          <m:sub>
            <m:r>
              <w:rPr>
                <w:rFonts w:ascii="Cambria Math" w:hAnsi="Cambria Math"/>
                <w:sz w:val="28"/>
                <w:szCs w:val="28"/>
                <w:lang w:eastAsia="ru-RU"/>
              </w:rPr>
              <m:t>у</m:t>
            </m:r>
          </m:sub>
        </m:sSub>
        <m:r>
          <w:rPr>
            <w:rFonts w:ascii="Cambria Math" w:hAnsi="Cambria Math"/>
            <w:sz w:val="28"/>
            <w:szCs w:val="28"/>
            <w:lang w:eastAsia="ru-RU"/>
          </w:rPr>
          <m:t>+ψ</m:t>
        </m:r>
      </m:oMath>
      <w:r w:rsidR="00BD3239" w:rsidRPr="007525CD">
        <w:rPr>
          <w:rFonts w:ascii="Times New Roman" w:hAnsi="Times New Roman" w:cs="Times New Roman"/>
          <w:sz w:val="28"/>
          <w:szCs w:val="28"/>
          <w:lang w:eastAsia="ru-RU"/>
        </w:rPr>
        <w:t xml:space="preserve">. </w:t>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t xml:space="preserve">       </w:t>
      </w:r>
      <w:r w:rsidR="00BD3239" w:rsidRPr="007525CD">
        <w:rPr>
          <w:rFonts w:ascii="Times New Roman" w:hAnsi="Times New Roman" w:cs="Times New Roman"/>
          <w:bCs/>
          <w:sz w:val="28"/>
          <w:szCs w:val="28"/>
          <w:lang w:eastAsia="ru-RU"/>
        </w:rPr>
        <w:t>(11.8)</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Довжину осередку деформації можна визначити за наступними формулами: при наростанні обтиснення (</w:t>
      </w:r>
      <w:r w:rsidR="00647D6C">
        <w:rPr>
          <w:rFonts w:ascii="Times New Roman" w:hAnsi="Times New Roman" w:cs="Times New Roman"/>
          <w:sz w:val="28"/>
          <w:szCs w:val="28"/>
          <w:lang w:eastAsia="ru-RU"/>
        </w:rPr>
        <w:t>рисунок</w:t>
      </w:r>
      <w:r w:rsidRPr="007525CD">
        <w:rPr>
          <w:rFonts w:ascii="Times New Roman" w:hAnsi="Times New Roman" w:cs="Times New Roman"/>
          <w:sz w:val="28"/>
          <w:szCs w:val="28"/>
          <w:lang w:eastAsia="ru-RU"/>
        </w:rPr>
        <w:t xml:space="preserve"> </w:t>
      </w:r>
      <w:r w:rsidRPr="007525CD">
        <w:rPr>
          <w:rFonts w:ascii="Times New Roman" w:hAnsi="Times New Roman" w:cs="Times New Roman"/>
          <w:bCs/>
          <w:sz w:val="28"/>
          <w:szCs w:val="28"/>
          <w:lang w:eastAsia="ru-RU"/>
        </w:rPr>
        <w:t xml:space="preserve">11.2, </w:t>
      </w:r>
      <w:r w:rsidRPr="007525CD">
        <w:rPr>
          <w:rFonts w:ascii="Times New Roman" w:hAnsi="Times New Roman" w:cs="Times New Roman"/>
          <w:bCs/>
          <w:i/>
          <w:sz w:val="28"/>
          <w:szCs w:val="28"/>
          <w:lang w:eastAsia="ru-RU"/>
        </w:rPr>
        <w:t>а</w:t>
      </w:r>
      <w:r w:rsidRPr="007525CD">
        <w:rPr>
          <w:rFonts w:ascii="Times New Roman" w:hAnsi="Times New Roman" w:cs="Times New Roman"/>
          <w:sz w:val="28"/>
          <w:szCs w:val="28"/>
          <w:lang w:eastAsia="ru-RU"/>
        </w:rPr>
        <w:t>)</w:t>
      </w:r>
    </w:p>
    <w:p w:rsidR="00BD3239" w:rsidRPr="007525CD" w:rsidRDefault="00871F45" w:rsidP="00BD3239">
      <w:pPr>
        <w:autoSpaceDE w:val="0"/>
        <w:autoSpaceDN w:val="0"/>
        <w:adjustRightInd w:val="0"/>
        <w:spacing w:after="0" w:line="240" w:lineRule="auto"/>
        <w:ind w:firstLine="851"/>
        <w:jc w:val="center"/>
        <w:rPr>
          <w:rFonts w:ascii="Times New Roman" w:hAnsi="Times New Roman" w:cs="Times New Roman"/>
          <w:bCs/>
          <w:iCs/>
          <w:sz w:val="28"/>
          <w:szCs w:val="28"/>
          <w:lang w:eastAsia="de-DE"/>
        </w:rPr>
      </w:pPr>
      <m:oMathPara>
        <m:oMath>
          <m:sSub>
            <m:sSubPr>
              <m:ctrlPr>
                <w:rPr>
                  <w:rFonts w:ascii="Cambria Math" w:hAnsi="Cambria Math"/>
                  <w:bCs/>
                  <w:i/>
                  <w:iCs/>
                  <w:sz w:val="28"/>
                  <w:szCs w:val="28"/>
                  <w:lang w:eastAsia="de-DE"/>
                </w:rPr>
              </m:ctrlPr>
            </m:sSubPr>
            <m:e>
              <m:r>
                <w:rPr>
                  <w:rFonts w:ascii="Cambria Math" w:hAnsi="Cambria Math"/>
                  <w:sz w:val="28"/>
                  <w:szCs w:val="28"/>
                  <w:lang w:eastAsia="de-DE"/>
                </w:rPr>
                <m:t>l</m:t>
              </m:r>
            </m:e>
            <m:sub>
              <m:r>
                <w:rPr>
                  <w:rFonts w:ascii="Cambria Math" w:hAnsi="Cambria Math"/>
                  <w:sz w:val="28"/>
                  <w:szCs w:val="28"/>
                  <w:lang w:eastAsia="de-DE"/>
                </w:rPr>
                <m:t>d.н</m:t>
              </m:r>
            </m:sub>
          </m:sSub>
          <m:r>
            <w:rPr>
              <w:rFonts w:ascii="Cambria Math" w:hAnsi="Cambria Math"/>
              <w:sz w:val="28"/>
              <w:szCs w:val="28"/>
              <w:lang w:eastAsia="de-DE"/>
            </w:rPr>
            <m:t>=</m:t>
          </m:r>
          <m:sSubSup>
            <m:sSubSupPr>
              <m:ctrlPr>
                <w:rPr>
                  <w:rFonts w:ascii="Cambria Math" w:hAnsi="Cambria Math"/>
                  <w:bCs/>
                  <w:i/>
                  <w:iCs/>
                  <w:sz w:val="28"/>
                  <w:szCs w:val="28"/>
                  <w:lang w:eastAsia="de-DE"/>
                </w:rPr>
              </m:ctrlPr>
            </m:sSubSupPr>
            <m:e>
              <m:r>
                <w:rPr>
                  <w:rFonts w:ascii="Cambria Math" w:hAnsi="Cambria Math"/>
                  <w:sz w:val="28"/>
                  <w:szCs w:val="28"/>
                  <w:lang w:eastAsia="de-DE"/>
                </w:rPr>
                <m:t>l</m:t>
              </m:r>
            </m:e>
            <m:sub>
              <m:r>
                <w:rPr>
                  <w:rFonts w:ascii="Cambria Math" w:hAnsi="Cambria Math"/>
                  <w:sz w:val="28"/>
                  <w:szCs w:val="28"/>
                  <w:lang w:eastAsia="de-DE"/>
                </w:rPr>
                <m:t>d.н</m:t>
              </m:r>
            </m:sub>
            <m:sup>
              <m:r>
                <w:rPr>
                  <w:rFonts w:ascii="Cambria Math" w:hAnsi="Cambria Math"/>
                  <w:sz w:val="28"/>
                  <w:szCs w:val="28"/>
                  <w:lang w:eastAsia="de-DE"/>
                </w:rPr>
                <m:t>'</m:t>
              </m:r>
            </m:sup>
          </m:sSubSup>
          <m:r>
            <w:rPr>
              <w:rFonts w:ascii="Cambria Math" w:hAnsi="Cambria Math"/>
              <w:sz w:val="28"/>
              <w:szCs w:val="28"/>
              <w:lang w:eastAsia="de-DE"/>
            </w:rPr>
            <m:t>+</m:t>
          </m:r>
          <m:sSubSup>
            <m:sSubSupPr>
              <m:ctrlPr>
                <w:rPr>
                  <w:rFonts w:ascii="Cambria Math" w:hAnsi="Cambria Math"/>
                  <w:bCs/>
                  <w:i/>
                  <w:iCs/>
                  <w:sz w:val="28"/>
                  <w:szCs w:val="28"/>
                  <w:lang w:eastAsia="de-DE"/>
                </w:rPr>
              </m:ctrlPr>
            </m:sSubSupPr>
            <m:e>
              <m:r>
                <w:rPr>
                  <w:rFonts w:ascii="Cambria Math" w:hAnsi="Cambria Math"/>
                  <w:sz w:val="28"/>
                  <w:szCs w:val="28"/>
                  <w:lang w:eastAsia="de-DE"/>
                </w:rPr>
                <m:t>l</m:t>
              </m:r>
            </m:e>
            <m:sub>
              <m:r>
                <w:rPr>
                  <w:rFonts w:ascii="Cambria Math" w:hAnsi="Cambria Math"/>
                  <w:sz w:val="28"/>
                  <w:szCs w:val="28"/>
                  <w:lang w:eastAsia="de-DE"/>
                </w:rPr>
                <m:t>d.н</m:t>
              </m:r>
            </m:sub>
            <m:sup>
              <m:r>
                <w:rPr>
                  <w:rFonts w:ascii="Cambria Math" w:hAnsi="Cambria Math"/>
                  <w:sz w:val="28"/>
                  <w:szCs w:val="28"/>
                  <w:lang w:eastAsia="de-DE"/>
                </w:rPr>
                <m:t>''</m:t>
              </m:r>
            </m:sup>
          </m:sSubSup>
          <m:r>
            <w:rPr>
              <w:rFonts w:ascii="Cambria Math" w:hAnsi="Cambria Math"/>
              <w:sz w:val="28"/>
              <w:szCs w:val="28"/>
              <w:lang w:eastAsia="de-DE"/>
            </w:rPr>
            <m:t>=</m:t>
          </m:r>
          <m:sSub>
            <m:sSubPr>
              <m:ctrlPr>
                <w:rPr>
                  <w:rFonts w:ascii="Cambria Math" w:hAnsi="Cambria Math"/>
                  <w:bCs/>
                  <w:i/>
                  <w:iCs/>
                  <w:sz w:val="28"/>
                  <w:szCs w:val="28"/>
                  <w:lang w:eastAsia="de-DE"/>
                </w:rPr>
              </m:ctrlPr>
            </m:sSubPr>
            <m:e>
              <m:r>
                <w:rPr>
                  <w:rFonts w:ascii="Cambria Math" w:hAnsi="Cambria Math"/>
                  <w:sz w:val="28"/>
                  <w:szCs w:val="28"/>
                  <w:lang w:eastAsia="de-DE"/>
                </w:rPr>
                <m:t>R</m:t>
              </m:r>
            </m:e>
            <m:sub>
              <m:r>
                <w:rPr>
                  <w:rFonts w:ascii="Cambria Math" w:hAnsi="Cambria Math"/>
                  <w:sz w:val="28"/>
                  <w:szCs w:val="28"/>
                  <w:lang w:eastAsia="de-DE"/>
                </w:rPr>
                <m:t>ср</m:t>
              </m:r>
            </m:sub>
          </m:sSub>
          <m:func>
            <m:funcPr>
              <m:ctrlPr>
                <w:rPr>
                  <w:rFonts w:ascii="Cambria Math" w:hAnsi="Cambria Math"/>
                  <w:bCs/>
                  <w:i/>
                  <w:iCs/>
                  <w:sz w:val="28"/>
                  <w:szCs w:val="28"/>
                  <w:lang w:eastAsia="de-DE"/>
                </w:rPr>
              </m:ctrlPr>
            </m:funcPr>
            <m:fName>
              <m:r>
                <m:rPr>
                  <m:sty m:val="p"/>
                </m:rPr>
                <w:rPr>
                  <w:rFonts w:ascii="Cambria Math" w:hAnsi="Cambria Math"/>
                  <w:sz w:val="28"/>
                  <w:szCs w:val="28"/>
                  <w:lang w:eastAsia="de-DE"/>
                </w:rPr>
                <m:t>sin</m:t>
              </m:r>
            </m:fName>
            <m:e>
              <m:sSub>
                <m:sSubPr>
                  <m:ctrlPr>
                    <w:rPr>
                      <w:rFonts w:ascii="Cambria Math" w:hAnsi="Cambria Math"/>
                      <w:bCs/>
                      <w:i/>
                      <w:iCs/>
                      <w:sz w:val="28"/>
                      <w:szCs w:val="28"/>
                      <w:lang w:eastAsia="de-DE"/>
                    </w:rPr>
                  </m:ctrlPr>
                </m:sSubPr>
                <m:e>
                  <m:r>
                    <w:rPr>
                      <w:rFonts w:ascii="Cambria Math" w:hAnsi="Cambria Math"/>
                      <w:sz w:val="28"/>
                      <w:szCs w:val="28"/>
                      <w:lang w:eastAsia="de-DE"/>
                    </w:rPr>
                    <m:t>α</m:t>
                  </m:r>
                </m:e>
                <m:sub>
                  <m:r>
                    <w:rPr>
                      <w:rFonts w:ascii="Cambria Math" w:hAnsi="Cambria Math"/>
                      <w:sz w:val="28"/>
                      <w:szCs w:val="28"/>
                      <w:lang w:eastAsia="de-DE"/>
                    </w:rPr>
                    <m:t>н</m:t>
                  </m:r>
                </m:sub>
              </m:sSub>
            </m:e>
          </m:func>
          <m:r>
            <w:rPr>
              <w:rFonts w:ascii="Cambria Math" w:hAnsi="Cambria Math"/>
              <w:sz w:val="28"/>
              <w:szCs w:val="28"/>
              <w:lang w:eastAsia="de-DE"/>
            </w:rPr>
            <m:t>+</m:t>
          </m:r>
          <m:sSub>
            <m:sSubPr>
              <m:ctrlPr>
                <w:rPr>
                  <w:rFonts w:ascii="Cambria Math" w:hAnsi="Cambria Math"/>
                  <w:bCs/>
                  <w:i/>
                  <w:iCs/>
                  <w:sz w:val="28"/>
                  <w:szCs w:val="28"/>
                  <w:lang w:eastAsia="de-DE"/>
                </w:rPr>
              </m:ctrlPr>
            </m:sSubPr>
            <m:e>
              <m:r>
                <w:rPr>
                  <w:rFonts w:ascii="Cambria Math" w:hAnsi="Cambria Math"/>
                  <w:sz w:val="28"/>
                  <w:szCs w:val="28"/>
                  <w:lang w:eastAsia="de-DE"/>
                </w:rPr>
                <m:t>R</m:t>
              </m:r>
            </m:e>
            <m:sub>
              <m:r>
                <w:rPr>
                  <w:rFonts w:ascii="Cambria Math" w:hAnsi="Cambria Math"/>
                  <w:sz w:val="28"/>
                  <w:szCs w:val="28"/>
                  <w:lang w:eastAsia="de-DE"/>
                </w:rPr>
                <m:t>ср</m:t>
              </m:r>
            </m:sub>
          </m:sSub>
          <m:func>
            <m:funcPr>
              <m:ctrlPr>
                <w:rPr>
                  <w:rFonts w:ascii="Cambria Math" w:hAnsi="Cambria Math"/>
                  <w:bCs/>
                  <w:i/>
                  <w:iCs/>
                  <w:sz w:val="28"/>
                  <w:szCs w:val="28"/>
                  <w:lang w:eastAsia="de-DE"/>
                </w:rPr>
              </m:ctrlPr>
            </m:funcPr>
            <m:fName>
              <m:r>
                <m:rPr>
                  <m:sty m:val="p"/>
                </m:rPr>
                <w:rPr>
                  <w:rFonts w:ascii="Cambria Math" w:hAnsi="Cambria Math"/>
                  <w:sz w:val="28"/>
                  <w:szCs w:val="28"/>
                  <w:lang w:eastAsia="de-DE"/>
                </w:rPr>
                <m:t>sin</m:t>
              </m:r>
            </m:fName>
            <m:e>
              <m:sSub>
                <m:sSubPr>
                  <m:ctrlPr>
                    <w:rPr>
                      <w:rFonts w:ascii="Cambria Math" w:hAnsi="Cambria Math"/>
                      <w:bCs/>
                      <w:i/>
                      <w:iCs/>
                      <w:sz w:val="28"/>
                      <w:szCs w:val="28"/>
                      <w:lang w:eastAsia="de-DE"/>
                    </w:rPr>
                  </m:ctrlPr>
                </m:sSubPr>
                <m:e>
                  <m:r>
                    <w:rPr>
                      <w:rFonts w:ascii="Cambria Math" w:hAnsi="Cambria Math"/>
                      <w:sz w:val="28"/>
                      <w:szCs w:val="28"/>
                      <w:lang w:eastAsia="de-DE"/>
                    </w:rPr>
                    <m:t>ψ</m:t>
                  </m:r>
                </m:e>
                <m:sub>
                  <m:r>
                    <w:rPr>
                      <w:rFonts w:ascii="Cambria Math" w:hAnsi="Cambria Math"/>
                      <w:sz w:val="28"/>
                      <w:szCs w:val="28"/>
                      <w:lang w:eastAsia="de-DE"/>
                    </w:rPr>
                    <m:t>в</m:t>
                  </m:r>
                </m:sub>
              </m:sSub>
            </m:e>
          </m:func>
          <m:r>
            <w:rPr>
              <w:rFonts w:ascii="Cambria Math" w:hAnsi="Cambria Math"/>
              <w:sz w:val="28"/>
              <w:szCs w:val="28"/>
              <w:lang w:eastAsia="de-DE"/>
            </w:rPr>
            <m:t>=</m:t>
          </m:r>
        </m:oMath>
      </m:oMathPara>
    </w:p>
    <w:p w:rsidR="00BD3239" w:rsidRPr="007525CD" w:rsidRDefault="00BD3239" w:rsidP="00BD3239">
      <w:pPr>
        <w:autoSpaceDE w:val="0"/>
        <w:autoSpaceDN w:val="0"/>
        <w:adjustRightInd w:val="0"/>
        <w:spacing w:after="0" w:line="240" w:lineRule="auto"/>
        <w:ind w:firstLine="851"/>
        <w:jc w:val="right"/>
        <w:rPr>
          <w:rFonts w:ascii="Times New Roman" w:hAnsi="Times New Roman" w:cs="Times New Roman"/>
          <w:bCs/>
          <w:sz w:val="28"/>
          <w:szCs w:val="28"/>
          <w:lang w:eastAsia="de-DE"/>
        </w:rPr>
      </w:pPr>
      <m:oMath>
        <m:r>
          <w:rPr>
            <w:rFonts w:ascii="Cambria Math" w:hAnsi="Cambria Math"/>
            <w:sz w:val="28"/>
            <w:szCs w:val="28"/>
            <w:lang w:eastAsia="de-DE"/>
          </w:rPr>
          <m:t>=</m:t>
        </m:r>
        <m:sSub>
          <m:sSubPr>
            <m:ctrlPr>
              <w:rPr>
                <w:rFonts w:ascii="Cambria Math" w:hAnsi="Cambria Math"/>
                <w:bCs/>
                <w:i/>
                <w:iCs/>
                <w:sz w:val="28"/>
                <w:szCs w:val="28"/>
                <w:lang w:eastAsia="de-DE"/>
              </w:rPr>
            </m:ctrlPr>
          </m:sSubPr>
          <m:e>
            <m:r>
              <w:rPr>
                <w:rFonts w:ascii="Cambria Math" w:hAnsi="Cambria Math"/>
                <w:sz w:val="28"/>
                <w:szCs w:val="28"/>
                <w:lang w:eastAsia="de-DE"/>
              </w:rPr>
              <m:t>R</m:t>
            </m:r>
          </m:e>
          <m:sub>
            <m:r>
              <w:rPr>
                <w:rFonts w:ascii="Cambria Math" w:hAnsi="Cambria Math"/>
                <w:sz w:val="28"/>
                <w:szCs w:val="28"/>
                <w:lang w:eastAsia="de-DE"/>
              </w:rPr>
              <m:t>ср</m:t>
            </m:r>
          </m:sub>
        </m:sSub>
        <m:d>
          <m:dPr>
            <m:ctrlPr>
              <w:rPr>
                <w:rFonts w:ascii="Cambria Math" w:hAnsi="Cambria Math"/>
                <w:bCs/>
                <w:i/>
                <w:iCs/>
                <w:sz w:val="28"/>
                <w:szCs w:val="28"/>
                <w:lang w:eastAsia="de-DE"/>
              </w:rPr>
            </m:ctrlPr>
          </m:dPr>
          <m:e>
            <m:func>
              <m:funcPr>
                <m:ctrlPr>
                  <w:rPr>
                    <w:rFonts w:ascii="Cambria Math" w:hAnsi="Cambria Math"/>
                    <w:bCs/>
                    <w:i/>
                    <w:iCs/>
                    <w:sz w:val="28"/>
                    <w:szCs w:val="28"/>
                    <w:lang w:eastAsia="de-DE"/>
                  </w:rPr>
                </m:ctrlPr>
              </m:funcPr>
              <m:fName>
                <m:r>
                  <m:rPr>
                    <m:sty m:val="p"/>
                  </m:rPr>
                  <w:rPr>
                    <w:rFonts w:ascii="Cambria Math" w:hAnsi="Cambria Math"/>
                    <w:sz w:val="28"/>
                    <w:szCs w:val="28"/>
                    <w:lang w:eastAsia="de-DE"/>
                  </w:rPr>
                  <m:t>sin</m:t>
                </m:r>
              </m:fName>
              <m:e>
                <m:sSub>
                  <m:sSubPr>
                    <m:ctrlPr>
                      <w:rPr>
                        <w:rFonts w:ascii="Cambria Math" w:hAnsi="Cambria Math"/>
                        <w:bCs/>
                        <w:i/>
                        <w:iCs/>
                        <w:sz w:val="28"/>
                        <w:szCs w:val="28"/>
                        <w:lang w:eastAsia="de-DE"/>
                      </w:rPr>
                    </m:ctrlPr>
                  </m:sSubPr>
                  <m:e>
                    <m:r>
                      <w:rPr>
                        <w:rFonts w:ascii="Cambria Math" w:hAnsi="Cambria Math"/>
                        <w:sz w:val="28"/>
                        <w:szCs w:val="28"/>
                        <w:lang w:eastAsia="de-DE"/>
                      </w:rPr>
                      <m:t>α</m:t>
                    </m:r>
                  </m:e>
                  <m:sub>
                    <m:r>
                      <w:rPr>
                        <w:rFonts w:ascii="Cambria Math" w:hAnsi="Cambria Math"/>
                        <w:sz w:val="28"/>
                        <w:szCs w:val="28"/>
                        <w:lang w:eastAsia="de-DE"/>
                      </w:rPr>
                      <m:t>н</m:t>
                    </m:r>
                  </m:sub>
                </m:sSub>
              </m:e>
            </m:func>
            <m:r>
              <w:rPr>
                <w:rFonts w:ascii="Cambria Math" w:hAnsi="Cambria Math"/>
                <w:sz w:val="28"/>
                <w:szCs w:val="28"/>
                <w:lang w:eastAsia="de-DE"/>
              </w:rPr>
              <m:t>+</m:t>
            </m:r>
            <m:func>
              <m:funcPr>
                <m:ctrlPr>
                  <w:rPr>
                    <w:rFonts w:ascii="Cambria Math" w:hAnsi="Cambria Math"/>
                    <w:bCs/>
                    <w:i/>
                    <w:iCs/>
                    <w:sz w:val="28"/>
                    <w:szCs w:val="28"/>
                    <w:lang w:eastAsia="de-DE"/>
                  </w:rPr>
                </m:ctrlPr>
              </m:funcPr>
              <m:fName>
                <m:r>
                  <m:rPr>
                    <m:sty m:val="p"/>
                  </m:rPr>
                  <w:rPr>
                    <w:rFonts w:ascii="Cambria Math" w:hAnsi="Cambria Math"/>
                    <w:sz w:val="28"/>
                    <w:szCs w:val="28"/>
                    <w:lang w:eastAsia="de-DE"/>
                  </w:rPr>
                  <m:t>sin</m:t>
                </m:r>
              </m:fName>
              <m:e>
                <m:sSub>
                  <m:sSubPr>
                    <m:ctrlPr>
                      <w:rPr>
                        <w:rFonts w:ascii="Cambria Math" w:hAnsi="Cambria Math"/>
                        <w:bCs/>
                        <w:i/>
                        <w:iCs/>
                        <w:sz w:val="28"/>
                        <w:szCs w:val="28"/>
                        <w:lang w:eastAsia="de-DE"/>
                      </w:rPr>
                    </m:ctrlPr>
                  </m:sSubPr>
                  <m:e>
                    <m:r>
                      <w:rPr>
                        <w:rFonts w:ascii="Cambria Math" w:hAnsi="Cambria Math"/>
                        <w:sz w:val="28"/>
                        <w:szCs w:val="28"/>
                        <w:lang w:eastAsia="de-DE"/>
                      </w:rPr>
                      <m:t>ψ</m:t>
                    </m:r>
                  </m:e>
                  <m:sub>
                    <m:r>
                      <w:rPr>
                        <w:rFonts w:ascii="Cambria Math" w:hAnsi="Cambria Math"/>
                        <w:sz w:val="28"/>
                        <w:szCs w:val="28"/>
                        <w:lang w:eastAsia="de-DE"/>
                      </w:rPr>
                      <m:t>в</m:t>
                    </m:r>
                  </m:sub>
                </m:sSub>
              </m:e>
            </m:func>
          </m:e>
        </m:d>
      </m:oMath>
      <w:r w:rsidRPr="007525CD">
        <w:rPr>
          <w:rFonts w:ascii="Times New Roman" w:hAnsi="Times New Roman" w:cs="Times New Roman"/>
          <w:bCs/>
          <w:iCs/>
          <w:sz w:val="28"/>
          <w:szCs w:val="28"/>
          <w:lang w:eastAsia="de-DE"/>
        </w:rPr>
        <w:t>,</w:t>
      </w:r>
      <w:r w:rsidRPr="007525CD">
        <w:rPr>
          <w:rFonts w:ascii="Times New Roman" w:hAnsi="Times New Roman" w:cs="Times New Roman"/>
          <w:bCs/>
          <w:iCs/>
          <w:sz w:val="28"/>
          <w:szCs w:val="28"/>
          <w:lang w:eastAsia="de-DE"/>
        </w:rPr>
        <w:tab/>
      </w:r>
      <w:r w:rsidRPr="007525CD">
        <w:rPr>
          <w:rFonts w:ascii="Times New Roman" w:hAnsi="Times New Roman" w:cs="Times New Roman"/>
          <w:bCs/>
          <w:iCs/>
          <w:sz w:val="28"/>
          <w:szCs w:val="28"/>
          <w:lang w:eastAsia="de-DE"/>
        </w:rPr>
        <w:tab/>
      </w:r>
      <w:r w:rsidRPr="007525CD">
        <w:rPr>
          <w:rFonts w:ascii="Times New Roman" w:hAnsi="Times New Roman" w:cs="Times New Roman"/>
          <w:bCs/>
          <w:iCs/>
          <w:sz w:val="28"/>
          <w:szCs w:val="28"/>
          <w:lang w:eastAsia="de-DE"/>
        </w:rPr>
        <w:tab/>
      </w:r>
      <w:r w:rsidRPr="007525CD">
        <w:rPr>
          <w:rFonts w:ascii="Times New Roman" w:hAnsi="Times New Roman" w:cs="Times New Roman"/>
          <w:bCs/>
          <w:iCs/>
          <w:sz w:val="28"/>
          <w:szCs w:val="28"/>
          <w:lang w:eastAsia="de-DE"/>
        </w:rPr>
        <w:tab/>
        <w:t>(11.9)</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bCs/>
          <w:sz w:val="28"/>
          <w:szCs w:val="28"/>
          <w:lang w:eastAsia="ru-RU"/>
        </w:rPr>
      </w:pPr>
      <w:r w:rsidRPr="007525CD">
        <w:rPr>
          <w:rFonts w:ascii="Times New Roman" w:hAnsi="Times New Roman" w:cs="Times New Roman"/>
          <w:sz w:val="28"/>
          <w:szCs w:val="28"/>
          <w:lang w:eastAsia="ru-RU"/>
        </w:rPr>
        <w:t>при убуванні обтиснення (</w:t>
      </w:r>
      <w:r w:rsidR="00647D6C">
        <w:rPr>
          <w:rFonts w:ascii="Times New Roman" w:hAnsi="Times New Roman" w:cs="Times New Roman"/>
          <w:sz w:val="28"/>
          <w:szCs w:val="28"/>
          <w:lang w:eastAsia="ru-RU"/>
        </w:rPr>
        <w:t>рисунок</w:t>
      </w:r>
      <w:r w:rsidRPr="007525CD">
        <w:rPr>
          <w:rFonts w:ascii="Times New Roman" w:hAnsi="Times New Roman" w:cs="Times New Roman"/>
          <w:sz w:val="28"/>
          <w:szCs w:val="28"/>
          <w:lang w:eastAsia="ru-RU"/>
        </w:rPr>
        <w:t xml:space="preserve"> 11.2, б)</w:t>
      </w:r>
    </w:p>
    <w:p w:rsidR="00BD3239" w:rsidRPr="007525CD" w:rsidRDefault="00871F45" w:rsidP="00BD3239">
      <w:pPr>
        <w:autoSpaceDE w:val="0"/>
        <w:autoSpaceDN w:val="0"/>
        <w:adjustRightInd w:val="0"/>
        <w:spacing w:after="0" w:line="240" w:lineRule="auto"/>
        <w:ind w:firstLine="851"/>
        <w:jc w:val="center"/>
        <w:rPr>
          <w:rFonts w:ascii="Times New Roman" w:hAnsi="Times New Roman" w:cs="Times New Roman"/>
          <w:bCs/>
          <w:iCs/>
          <w:sz w:val="28"/>
          <w:szCs w:val="28"/>
          <w:lang w:eastAsia="de-DE"/>
        </w:rPr>
      </w:pPr>
      <m:oMathPara>
        <m:oMath>
          <m:sSub>
            <m:sSubPr>
              <m:ctrlPr>
                <w:rPr>
                  <w:rFonts w:ascii="Cambria Math" w:hAnsi="Cambria Math"/>
                  <w:bCs/>
                  <w:i/>
                  <w:iCs/>
                  <w:sz w:val="28"/>
                  <w:szCs w:val="28"/>
                  <w:lang w:eastAsia="de-DE"/>
                </w:rPr>
              </m:ctrlPr>
            </m:sSubPr>
            <m:e>
              <m:r>
                <w:rPr>
                  <w:rFonts w:ascii="Cambria Math" w:hAnsi="Cambria Math"/>
                  <w:sz w:val="28"/>
                  <w:szCs w:val="28"/>
                  <w:lang w:eastAsia="de-DE"/>
                </w:rPr>
                <m:t>l</m:t>
              </m:r>
            </m:e>
            <m:sub>
              <m:r>
                <w:rPr>
                  <w:rFonts w:ascii="Cambria Math" w:hAnsi="Cambria Math"/>
                  <w:sz w:val="28"/>
                  <w:szCs w:val="28"/>
                  <w:lang w:eastAsia="de-DE"/>
                </w:rPr>
                <m:t>d.у</m:t>
              </m:r>
            </m:sub>
          </m:sSub>
          <m:r>
            <w:rPr>
              <w:rFonts w:ascii="Cambria Math" w:hAnsi="Cambria Math"/>
              <w:sz w:val="28"/>
              <w:szCs w:val="28"/>
              <w:lang w:eastAsia="de-DE"/>
            </w:rPr>
            <m:t>=</m:t>
          </m:r>
          <m:sSubSup>
            <m:sSubSupPr>
              <m:ctrlPr>
                <w:rPr>
                  <w:rFonts w:ascii="Cambria Math" w:hAnsi="Cambria Math"/>
                  <w:bCs/>
                  <w:i/>
                  <w:iCs/>
                  <w:sz w:val="28"/>
                  <w:szCs w:val="28"/>
                  <w:lang w:eastAsia="de-DE"/>
                </w:rPr>
              </m:ctrlPr>
            </m:sSubSupPr>
            <m:e>
              <m:r>
                <w:rPr>
                  <w:rFonts w:ascii="Cambria Math" w:hAnsi="Cambria Math"/>
                  <w:sz w:val="28"/>
                  <w:szCs w:val="28"/>
                  <w:lang w:eastAsia="de-DE"/>
                </w:rPr>
                <m:t>l</m:t>
              </m:r>
            </m:e>
            <m:sub>
              <m:r>
                <w:rPr>
                  <w:rFonts w:ascii="Cambria Math" w:hAnsi="Cambria Math"/>
                  <w:sz w:val="28"/>
                  <w:szCs w:val="28"/>
                  <w:lang w:eastAsia="de-DE"/>
                </w:rPr>
                <m:t>d.у</m:t>
              </m:r>
            </m:sub>
            <m:sup>
              <m:r>
                <w:rPr>
                  <w:rFonts w:ascii="Cambria Math" w:hAnsi="Cambria Math"/>
                  <w:sz w:val="28"/>
                  <w:szCs w:val="28"/>
                  <w:lang w:eastAsia="de-DE"/>
                </w:rPr>
                <m:t>'</m:t>
              </m:r>
            </m:sup>
          </m:sSubSup>
          <m:r>
            <w:rPr>
              <w:rFonts w:ascii="Cambria Math" w:hAnsi="Cambria Math"/>
              <w:sz w:val="28"/>
              <w:szCs w:val="28"/>
              <w:lang w:eastAsia="de-DE"/>
            </w:rPr>
            <m:t>-</m:t>
          </m:r>
          <m:sSubSup>
            <m:sSubSupPr>
              <m:ctrlPr>
                <w:rPr>
                  <w:rFonts w:ascii="Cambria Math" w:hAnsi="Cambria Math"/>
                  <w:bCs/>
                  <w:i/>
                  <w:iCs/>
                  <w:sz w:val="28"/>
                  <w:szCs w:val="28"/>
                  <w:lang w:eastAsia="de-DE"/>
                </w:rPr>
              </m:ctrlPr>
            </m:sSubSupPr>
            <m:e>
              <m:r>
                <w:rPr>
                  <w:rFonts w:ascii="Cambria Math" w:hAnsi="Cambria Math"/>
                  <w:sz w:val="28"/>
                  <w:szCs w:val="28"/>
                  <w:lang w:eastAsia="de-DE"/>
                </w:rPr>
                <m:t>l</m:t>
              </m:r>
            </m:e>
            <m:sub>
              <m:r>
                <w:rPr>
                  <w:rFonts w:ascii="Cambria Math" w:hAnsi="Cambria Math"/>
                  <w:sz w:val="28"/>
                  <w:szCs w:val="28"/>
                  <w:lang w:eastAsia="de-DE"/>
                </w:rPr>
                <m:t>d.у</m:t>
              </m:r>
            </m:sub>
            <m:sup>
              <m:r>
                <w:rPr>
                  <w:rFonts w:ascii="Cambria Math" w:hAnsi="Cambria Math"/>
                  <w:sz w:val="28"/>
                  <w:szCs w:val="28"/>
                  <w:lang w:eastAsia="de-DE"/>
                </w:rPr>
                <m:t>''</m:t>
              </m:r>
            </m:sup>
          </m:sSubSup>
          <m:r>
            <w:rPr>
              <w:rFonts w:ascii="Cambria Math" w:hAnsi="Cambria Math"/>
              <w:sz w:val="28"/>
              <w:szCs w:val="28"/>
              <w:lang w:eastAsia="de-DE"/>
            </w:rPr>
            <m:t>=</m:t>
          </m:r>
          <m:sSub>
            <m:sSubPr>
              <m:ctrlPr>
                <w:rPr>
                  <w:rFonts w:ascii="Cambria Math" w:hAnsi="Cambria Math"/>
                  <w:bCs/>
                  <w:i/>
                  <w:iCs/>
                  <w:sz w:val="28"/>
                  <w:szCs w:val="28"/>
                  <w:lang w:eastAsia="de-DE"/>
                </w:rPr>
              </m:ctrlPr>
            </m:sSubPr>
            <m:e>
              <m:r>
                <w:rPr>
                  <w:rFonts w:ascii="Cambria Math" w:hAnsi="Cambria Math"/>
                  <w:sz w:val="28"/>
                  <w:szCs w:val="28"/>
                  <w:lang w:eastAsia="de-DE"/>
                </w:rPr>
                <m:t>R</m:t>
              </m:r>
            </m:e>
            <m:sub>
              <m:r>
                <w:rPr>
                  <w:rFonts w:ascii="Cambria Math" w:hAnsi="Cambria Math"/>
                  <w:sz w:val="28"/>
                  <w:szCs w:val="28"/>
                  <w:lang w:eastAsia="de-DE"/>
                </w:rPr>
                <m:t>ср</m:t>
              </m:r>
            </m:sub>
          </m:sSub>
          <m:func>
            <m:funcPr>
              <m:ctrlPr>
                <w:rPr>
                  <w:rFonts w:ascii="Cambria Math" w:hAnsi="Cambria Math"/>
                  <w:bCs/>
                  <w:i/>
                  <w:iCs/>
                  <w:sz w:val="28"/>
                  <w:szCs w:val="28"/>
                  <w:lang w:eastAsia="de-DE"/>
                </w:rPr>
              </m:ctrlPr>
            </m:funcPr>
            <m:fName>
              <m:r>
                <m:rPr>
                  <m:sty m:val="p"/>
                </m:rPr>
                <w:rPr>
                  <w:rFonts w:ascii="Cambria Math" w:hAnsi="Cambria Math"/>
                  <w:sz w:val="28"/>
                  <w:szCs w:val="28"/>
                  <w:lang w:eastAsia="de-DE"/>
                </w:rPr>
                <m:t>sin</m:t>
              </m:r>
            </m:fName>
            <m:e>
              <m:sSub>
                <m:sSubPr>
                  <m:ctrlPr>
                    <w:rPr>
                      <w:rFonts w:ascii="Cambria Math" w:hAnsi="Cambria Math"/>
                      <w:bCs/>
                      <w:i/>
                      <w:iCs/>
                      <w:sz w:val="28"/>
                      <w:szCs w:val="28"/>
                      <w:lang w:eastAsia="de-DE"/>
                    </w:rPr>
                  </m:ctrlPr>
                </m:sSubPr>
                <m:e>
                  <m:r>
                    <w:rPr>
                      <w:rFonts w:ascii="Cambria Math" w:hAnsi="Cambria Math"/>
                      <w:sz w:val="28"/>
                      <w:szCs w:val="28"/>
                      <w:lang w:eastAsia="de-DE"/>
                    </w:rPr>
                    <m:t>α</m:t>
                  </m:r>
                </m:e>
                <m:sub>
                  <m:r>
                    <w:rPr>
                      <w:rFonts w:ascii="Cambria Math" w:hAnsi="Cambria Math"/>
                      <w:sz w:val="28"/>
                      <w:szCs w:val="28"/>
                      <w:lang w:eastAsia="de-DE"/>
                    </w:rPr>
                    <m:t>у</m:t>
                  </m:r>
                </m:sub>
              </m:sSub>
            </m:e>
          </m:func>
          <m:r>
            <w:rPr>
              <w:rFonts w:ascii="Cambria Math" w:hAnsi="Cambria Math"/>
              <w:sz w:val="28"/>
              <w:szCs w:val="28"/>
              <w:lang w:eastAsia="de-DE"/>
            </w:rPr>
            <m:t>-</m:t>
          </m:r>
          <m:sSub>
            <m:sSubPr>
              <m:ctrlPr>
                <w:rPr>
                  <w:rFonts w:ascii="Cambria Math" w:hAnsi="Cambria Math"/>
                  <w:bCs/>
                  <w:i/>
                  <w:iCs/>
                  <w:sz w:val="28"/>
                  <w:szCs w:val="28"/>
                  <w:lang w:eastAsia="de-DE"/>
                </w:rPr>
              </m:ctrlPr>
            </m:sSubPr>
            <m:e>
              <m:r>
                <w:rPr>
                  <w:rFonts w:ascii="Cambria Math" w:hAnsi="Cambria Math"/>
                  <w:sz w:val="28"/>
                  <w:szCs w:val="28"/>
                  <w:lang w:eastAsia="de-DE"/>
                </w:rPr>
                <m:t>R</m:t>
              </m:r>
            </m:e>
            <m:sub>
              <m:r>
                <w:rPr>
                  <w:rFonts w:ascii="Cambria Math" w:hAnsi="Cambria Math"/>
                  <w:sz w:val="28"/>
                  <w:szCs w:val="28"/>
                  <w:lang w:eastAsia="de-DE"/>
                </w:rPr>
                <m:t>ср</m:t>
              </m:r>
            </m:sub>
          </m:sSub>
          <m:func>
            <m:funcPr>
              <m:ctrlPr>
                <w:rPr>
                  <w:rFonts w:ascii="Cambria Math" w:hAnsi="Cambria Math"/>
                  <w:bCs/>
                  <w:i/>
                  <w:iCs/>
                  <w:sz w:val="28"/>
                  <w:szCs w:val="28"/>
                  <w:lang w:eastAsia="de-DE"/>
                </w:rPr>
              </m:ctrlPr>
            </m:funcPr>
            <m:fName>
              <m:r>
                <m:rPr>
                  <m:sty m:val="p"/>
                </m:rPr>
                <w:rPr>
                  <w:rFonts w:ascii="Cambria Math" w:hAnsi="Cambria Math"/>
                  <w:sz w:val="28"/>
                  <w:szCs w:val="28"/>
                  <w:lang w:eastAsia="de-DE"/>
                </w:rPr>
                <m:t>sin</m:t>
              </m:r>
            </m:fName>
            <m:e>
              <m:sSub>
                <m:sSubPr>
                  <m:ctrlPr>
                    <w:rPr>
                      <w:rFonts w:ascii="Cambria Math" w:hAnsi="Cambria Math"/>
                      <w:bCs/>
                      <w:i/>
                      <w:iCs/>
                      <w:sz w:val="28"/>
                      <w:szCs w:val="28"/>
                      <w:lang w:eastAsia="de-DE"/>
                    </w:rPr>
                  </m:ctrlPr>
                </m:sSubPr>
                <m:e>
                  <m:r>
                    <w:rPr>
                      <w:rFonts w:ascii="Cambria Math" w:hAnsi="Cambria Math"/>
                      <w:sz w:val="28"/>
                      <w:szCs w:val="28"/>
                      <w:lang w:eastAsia="de-DE"/>
                    </w:rPr>
                    <m:t>ψ</m:t>
                  </m:r>
                </m:e>
                <m:sub>
                  <m:r>
                    <w:rPr>
                      <w:rFonts w:ascii="Cambria Math" w:hAnsi="Cambria Math"/>
                      <w:sz w:val="28"/>
                      <w:szCs w:val="28"/>
                      <w:lang w:eastAsia="de-DE"/>
                    </w:rPr>
                    <m:t>в</m:t>
                  </m:r>
                </m:sub>
              </m:sSub>
            </m:e>
          </m:func>
          <m:r>
            <w:rPr>
              <w:rFonts w:ascii="Cambria Math" w:hAnsi="Cambria Math"/>
              <w:sz w:val="28"/>
              <w:szCs w:val="28"/>
              <w:lang w:eastAsia="de-DE"/>
            </w:rPr>
            <m:t>=</m:t>
          </m:r>
        </m:oMath>
      </m:oMathPara>
    </w:p>
    <w:p w:rsidR="00BD3239" w:rsidRPr="007525CD" w:rsidRDefault="00BD3239" w:rsidP="00BD3239">
      <w:pPr>
        <w:spacing w:after="0" w:line="240" w:lineRule="auto"/>
        <w:ind w:firstLine="851"/>
        <w:jc w:val="right"/>
        <w:rPr>
          <w:rFonts w:ascii="Times New Roman" w:hAnsi="Times New Roman"/>
          <w:sz w:val="28"/>
          <w:szCs w:val="28"/>
          <w:lang w:eastAsia="ru-RU"/>
        </w:rPr>
      </w:pPr>
      <m:oMath>
        <m:r>
          <w:rPr>
            <w:rFonts w:ascii="Cambria Math" w:hAnsi="Cambria Math"/>
            <w:sz w:val="28"/>
            <w:szCs w:val="28"/>
            <w:lang w:eastAsia="de-DE"/>
          </w:rPr>
          <m:t>=</m:t>
        </m:r>
        <m:sSub>
          <m:sSubPr>
            <m:ctrlPr>
              <w:rPr>
                <w:rFonts w:ascii="Cambria Math" w:hAnsi="Cambria Math"/>
                <w:bCs/>
                <w:i/>
                <w:iCs/>
                <w:sz w:val="28"/>
                <w:szCs w:val="28"/>
                <w:lang w:eastAsia="de-DE"/>
              </w:rPr>
            </m:ctrlPr>
          </m:sSubPr>
          <m:e>
            <m:r>
              <w:rPr>
                <w:rFonts w:ascii="Cambria Math" w:hAnsi="Cambria Math"/>
                <w:sz w:val="28"/>
                <w:szCs w:val="28"/>
                <w:lang w:eastAsia="de-DE"/>
              </w:rPr>
              <m:t>R</m:t>
            </m:r>
          </m:e>
          <m:sub>
            <m:r>
              <w:rPr>
                <w:rFonts w:ascii="Cambria Math" w:hAnsi="Cambria Math"/>
                <w:sz w:val="28"/>
                <w:szCs w:val="28"/>
                <w:lang w:eastAsia="de-DE"/>
              </w:rPr>
              <m:t>ср</m:t>
            </m:r>
          </m:sub>
        </m:sSub>
        <m:d>
          <m:dPr>
            <m:ctrlPr>
              <w:rPr>
                <w:rFonts w:ascii="Cambria Math" w:hAnsi="Cambria Math"/>
                <w:bCs/>
                <w:i/>
                <w:iCs/>
                <w:sz w:val="28"/>
                <w:szCs w:val="28"/>
                <w:lang w:eastAsia="de-DE"/>
              </w:rPr>
            </m:ctrlPr>
          </m:dPr>
          <m:e>
            <m:func>
              <m:funcPr>
                <m:ctrlPr>
                  <w:rPr>
                    <w:rFonts w:ascii="Cambria Math" w:hAnsi="Cambria Math"/>
                    <w:bCs/>
                    <w:i/>
                    <w:iCs/>
                    <w:sz w:val="28"/>
                    <w:szCs w:val="28"/>
                    <w:lang w:eastAsia="de-DE"/>
                  </w:rPr>
                </m:ctrlPr>
              </m:funcPr>
              <m:fName>
                <m:r>
                  <m:rPr>
                    <m:sty m:val="p"/>
                  </m:rPr>
                  <w:rPr>
                    <w:rFonts w:ascii="Cambria Math" w:hAnsi="Cambria Math"/>
                    <w:sz w:val="28"/>
                    <w:szCs w:val="28"/>
                    <w:lang w:eastAsia="de-DE"/>
                  </w:rPr>
                  <m:t>sin</m:t>
                </m:r>
              </m:fName>
              <m:e>
                <m:sSub>
                  <m:sSubPr>
                    <m:ctrlPr>
                      <w:rPr>
                        <w:rFonts w:ascii="Cambria Math" w:hAnsi="Cambria Math"/>
                        <w:bCs/>
                        <w:i/>
                        <w:iCs/>
                        <w:sz w:val="28"/>
                        <w:szCs w:val="28"/>
                        <w:lang w:eastAsia="de-DE"/>
                      </w:rPr>
                    </m:ctrlPr>
                  </m:sSubPr>
                  <m:e>
                    <m:r>
                      <w:rPr>
                        <w:rFonts w:ascii="Cambria Math" w:hAnsi="Cambria Math"/>
                        <w:sz w:val="28"/>
                        <w:szCs w:val="28"/>
                        <w:lang w:eastAsia="de-DE"/>
                      </w:rPr>
                      <m:t>α</m:t>
                    </m:r>
                  </m:e>
                  <m:sub>
                    <m:r>
                      <w:rPr>
                        <w:rFonts w:ascii="Cambria Math" w:hAnsi="Cambria Math"/>
                        <w:sz w:val="28"/>
                        <w:szCs w:val="28"/>
                        <w:lang w:eastAsia="de-DE"/>
                      </w:rPr>
                      <m:t>у</m:t>
                    </m:r>
                  </m:sub>
                </m:sSub>
              </m:e>
            </m:func>
            <m:r>
              <w:rPr>
                <w:rFonts w:ascii="Cambria Math" w:hAnsi="Cambria Math"/>
                <w:sz w:val="28"/>
                <w:szCs w:val="28"/>
                <w:lang w:eastAsia="de-DE"/>
              </w:rPr>
              <m:t>-</m:t>
            </m:r>
            <m:func>
              <m:funcPr>
                <m:ctrlPr>
                  <w:rPr>
                    <w:rFonts w:ascii="Cambria Math" w:hAnsi="Cambria Math"/>
                    <w:bCs/>
                    <w:i/>
                    <w:iCs/>
                    <w:sz w:val="28"/>
                    <w:szCs w:val="28"/>
                    <w:lang w:eastAsia="de-DE"/>
                  </w:rPr>
                </m:ctrlPr>
              </m:funcPr>
              <m:fName>
                <m:r>
                  <m:rPr>
                    <m:sty m:val="p"/>
                  </m:rPr>
                  <w:rPr>
                    <w:rFonts w:ascii="Cambria Math" w:hAnsi="Cambria Math"/>
                    <w:sz w:val="28"/>
                    <w:szCs w:val="28"/>
                    <w:lang w:eastAsia="de-DE"/>
                  </w:rPr>
                  <m:t>sin</m:t>
                </m:r>
              </m:fName>
              <m:e>
                <m:sSub>
                  <m:sSubPr>
                    <m:ctrlPr>
                      <w:rPr>
                        <w:rFonts w:ascii="Cambria Math" w:hAnsi="Cambria Math"/>
                        <w:bCs/>
                        <w:i/>
                        <w:iCs/>
                        <w:sz w:val="28"/>
                        <w:szCs w:val="28"/>
                        <w:lang w:eastAsia="de-DE"/>
                      </w:rPr>
                    </m:ctrlPr>
                  </m:sSubPr>
                  <m:e>
                    <m:r>
                      <w:rPr>
                        <w:rFonts w:ascii="Cambria Math" w:hAnsi="Cambria Math"/>
                        <w:sz w:val="28"/>
                        <w:szCs w:val="28"/>
                        <w:lang w:eastAsia="de-DE"/>
                      </w:rPr>
                      <m:t>ψ</m:t>
                    </m:r>
                  </m:e>
                  <m:sub>
                    <m:r>
                      <w:rPr>
                        <w:rFonts w:ascii="Cambria Math" w:hAnsi="Cambria Math"/>
                        <w:sz w:val="28"/>
                        <w:szCs w:val="28"/>
                        <w:lang w:eastAsia="de-DE"/>
                      </w:rPr>
                      <m:t>в</m:t>
                    </m:r>
                  </m:sub>
                </m:sSub>
              </m:e>
            </m:func>
          </m:e>
        </m:d>
      </m:oMath>
      <w:r w:rsidRPr="007525CD">
        <w:rPr>
          <w:rFonts w:ascii="Times New Roman" w:hAnsi="Times New Roman" w:cs="Times New Roman"/>
          <w:sz w:val="28"/>
          <w:szCs w:val="28"/>
          <w:lang w:eastAsia="ru-RU"/>
        </w:rPr>
        <w:t xml:space="preserve">. </w:t>
      </w:r>
      <w:r w:rsidRPr="007525CD">
        <w:rPr>
          <w:rFonts w:ascii="Times New Roman" w:hAnsi="Times New Roman" w:cs="Times New Roman"/>
          <w:sz w:val="28"/>
          <w:szCs w:val="28"/>
          <w:lang w:eastAsia="ru-RU"/>
        </w:rPr>
        <w:tab/>
      </w:r>
      <w:r w:rsidRPr="007525CD">
        <w:rPr>
          <w:rFonts w:ascii="Times New Roman" w:hAnsi="Times New Roman" w:cs="Times New Roman"/>
          <w:sz w:val="28"/>
          <w:szCs w:val="28"/>
          <w:lang w:eastAsia="ru-RU"/>
        </w:rPr>
        <w:tab/>
      </w:r>
      <w:r w:rsidRPr="007525CD">
        <w:rPr>
          <w:rFonts w:ascii="Times New Roman" w:hAnsi="Times New Roman" w:cs="Times New Roman"/>
          <w:sz w:val="28"/>
          <w:szCs w:val="28"/>
          <w:lang w:eastAsia="ru-RU"/>
        </w:rPr>
        <w:tab/>
        <w:t xml:space="preserve">       (11.10)</w:t>
      </w:r>
    </w:p>
    <w:p w:rsidR="00BD3239" w:rsidRPr="007525CD" w:rsidRDefault="00BD3239" w:rsidP="00BD3239">
      <w:pPr>
        <w:spacing w:after="0" w:line="240" w:lineRule="auto"/>
        <w:ind w:firstLine="851"/>
        <w:jc w:val="both"/>
        <w:rPr>
          <w:rFonts w:ascii="Times New Roman" w:hAnsi="Times New Roman" w:cs="Times New Roman"/>
          <w:sz w:val="28"/>
          <w:szCs w:val="28"/>
          <w:lang w:eastAsia="ru-RU"/>
        </w:rPr>
      </w:pPr>
    </w:p>
    <w:p w:rsidR="00BD3239" w:rsidRPr="007525CD" w:rsidRDefault="00BD3239" w:rsidP="00BD3239">
      <w:pPr>
        <w:spacing w:after="0" w:line="240" w:lineRule="auto"/>
        <w:ind w:firstLine="851"/>
        <w:jc w:val="center"/>
        <w:rPr>
          <w:rFonts w:ascii="Times New Roman" w:hAnsi="Times New Roman" w:cs="Times New Roman"/>
          <w:sz w:val="28"/>
          <w:szCs w:val="28"/>
          <w:lang w:eastAsia="ru-RU"/>
        </w:rPr>
      </w:pPr>
      <w:r w:rsidRPr="007525CD">
        <w:rPr>
          <w:rFonts w:ascii="Times New Roman" w:hAnsi="Times New Roman" w:cs="Times New Roman"/>
          <w:noProof/>
          <w:sz w:val="28"/>
          <w:szCs w:val="28"/>
          <w:lang w:val="ru-RU" w:eastAsia="ru-RU"/>
        </w:rPr>
        <w:drawing>
          <wp:inline distT="0" distB="0" distL="0" distR="0">
            <wp:extent cx="3283585" cy="4524375"/>
            <wp:effectExtent l="19050" t="0" r="0" b="0"/>
            <wp:docPr id="13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3" cstate="print"/>
                    <a:srcRect/>
                    <a:stretch>
                      <a:fillRect/>
                    </a:stretch>
                  </pic:blipFill>
                  <pic:spPr bwMode="auto">
                    <a:xfrm>
                      <a:off x="0" y="0"/>
                      <a:ext cx="3283585" cy="4524375"/>
                    </a:xfrm>
                    <a:prstGeom prst="rect">
                      <a:avLst/>
                    </a:prstGeom>
                    <a:noFill/>
                    <a:ln w="9525">
                      <a:noFill/>
                      <a:miter lim="800000"/>
                      <a:headEnd/>
                      <a:tailEnd/>
                    </a:ln>
                  </pic:spPr>
                </pic:pic>
              </a:graphicData>
            </a:graphic>
          </wp:inline>
        </w:drawing>
      </w:r>
    </w:p>
    <w:p w:rsidR="00BD3239" w:rsidRPr="007525CD" w:rsidRDefault="00647D6C" w:rsidP="002A3B3C">
      <w:pPr>
        <w:spacing w:after="0" w:line="240" w:lineRule="auto"/>
        <w:ind w:firstLine="851"/>
        <w:jc w:val="both"/>
        <w:rPr>
          <w:rFonts w:ascii="Times New Roman" w:hAnsi="Times New Roman"/>
          <w:bCs/>
          <w:sz w:val="28"/>
          <w:szCs w:val="28"/>
          <w:lang w:eastAsia="de-DE"/>
        </w:rPr>
      </w:pPr>
      <w:r>
        <w:rPr>
          <w:rFonts w:ascii="Times New Roman" w:hAnsi="Times New Roman" w:cs="Times New Roman"/>
          <w:bCs/>
          <w:sz w:val="28"/>
          <w:szCs w:val="28"/>
          <w:lang w:eastAsia="de-DE"/>
        </w:rPr>
        <w:t>Рисунок</w:t>
      </w:r>
      <w:r w:rsidR="00BD3239" w:rsidRPr="007525CD">
        <w:rPr>
          <w:rFonts w:ascii="Times New Roman" w:hAnsi="Times New Roman" w:cs="Times New Roman"/>
          <w:bCs/>
          <w:sz w:val="28"/>
          <w:szCs w:val="28"/>
          <w:lang w:eastAsia="de-DE"/>
        </w:rPr>
        <w:t xml:space="preserve"> 11.2</w:t>
      </w:r>
      <w:r w:rsidR="002A3B3C">
        <w:rPr>
          <w:rFonts w:ascii="Times New Roman" w:hAnsi="Times New Roman" w:cs="Times New Roman"/>
          <w:bCs/>
          <w:sz w:val="28"/>
          <w:szCs w:val="28"/>
          <w:lang w:eastAsia="de-DE"/>
        </w:rPr>
        <w:t xml:space="preserve"> -</w:t>
      </w:r>
      <w:r w:rsidR="00BD3239" w:rsidRPr="007525CD">
        <w:rPr>
          <w:rFonts w:ascii="Times New Roman" w:hAnsi="Times New Roman" w:cs="Times New Roman"/>
          <w:bCs/>
          <w:sz w:val="28"/>
          <w:szCs w:val="28"/>
          <w:lang w:eastAsia="de-DE"/>
        </w:rPr>
        <w:t xml:space="preserve"> Геометричні параметри осередку деформації при прокатці з наростанням (а) і убуванням (б) обтиснення</w:t>
      </w:r>
    </w:p>
    <w:p w:rsidR="00BD3239" w:rsidRPr="007525CD" w:rsidRDefault="00BD3239" w:rsidP="00BD3239">
      <w:pPr>
        <w:spacing w:after="0" w:line="240" w:lineRule="auto"/>
        <w:ind w:firstLine="851"/>
        <w:jc w:val="both"/>
        <w:rPr>
          <w:rFonts w:ascii="Times New Roman" w:hAnsi="Times New Roman" w:cs="Times New Roman"/>
          <w:sz w:val="28"/>
          <w:szCs w:val="28"/>
          <w:lang w:eastAsia="ru-RU"/>
        </w:rPr>
      </w:pP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lastRenderedPageBreak/>
        <w:t>Слід підкреслити, що основні геометричні характеристики осередку деформації (</w:t>
      </w:r>
      <w:r w:rsidRPr="007525CD">
        <w:rPr>
          <w:rFonts w:ascii="Times New Roman" w:hAnsi="Times New Roman" w:cs="Times New Roman"/>
          <w:i/>
          <w:sz w:val="28"/>
          <w:szCs w:val="28"/>
          <w:lang w:eastAsia="ru-RU"/>
        </w:rPr>
        <w:t>θ</w:t>
      </w:r>
      <w:r w:rsidRPr="007525CD">
        <w:rPr>
          <w:rFonts w:ascii="Times New Roman" w:hAnsi="Times New Roman" w:cs="Times New Roman"/>
          <w:sz w:val="28"/>
          <w:szCs w:val="28"/>
          <w:lang w:eastAsia="ru-RU"/>
        </w:rPr>
        <w:t xml:space="preserve">, α, </w:t>
      </w:r>
      <w:r w:rsidRPr="007525CD">
        <w:rPr>
          <w:rFonts w:ascii="Times New Roman" w:hAnsi="Times New Roman" w:cs="Times New Roman"/>
          <w:i/>
          <w:sz w:val="28"/>
          <w:szCs w:val="28"/>
          <w:lang w:eastAsia="ru-RU"/>
        </w:rPr>
        <w:t>l</w:t>
      </w:r>
      <w:r w:rsidRPr="007525CD">
        <w:rPr>
          <w:rFonts w:ascii="Times New Roman" w:hAnsi="Times New Roman" w:cs="Times New Roman"/>
          <w:i/>
          <w:sz w:val="28"/>
          <w:szCs w:val="28"/>
          <w:vertAlign w:val="subscript"/>
          <w:lang w:eastAsia="ru-RU"/>
        </w:rPr>
        <w:t>d</w:t>
      </w:r>
      <w:r w:rsidRPr="007525CD">
        <w:rPr>
          <w:rFonts w:ascii="Times New Roman" w:hAnsi="Times New Roman" w:cs="Times New Roman"/>
          <w:sz w:val="28"/>
          <w:szCs w:val="28"/>
          <w:lang w:eastAsia="ru-RU"/>
        </w:rPr>
        <w:t xml:space="preserve"> і ін.) є миттєвими, тобто вони залежать від положення валків у цей момент часу.</w:t>
      </w:r>
    </w:p>
    <w:p w:rsidR="00BD3239" w:rsidRPr="007525CD" w:rsidRDefault="00BD3239" w:rsidP="00BD3239">
      <w:pPr>
        <w:autoSpaceDE w:val="0"/>
        <w:autoSpaceDN w:val="0"/>
        <w:adjustRightInd w:val="0"/>
        <w:spacing w:after="0" w:line="240" w:lineRule="auto"/>
        <w:ind w:firstLine="851"/>
        <w:jc w:val="both"/>
        <w:rPr>
          <w:rFonts w:ascii="Times New Roman" w:hAnsi="Times New Roman"/>
          <w:sz w:val="28"/>
          <w:szCs w:val="28"/>
          <w:lang w:eastAsia="ru-RU"/>
        </w:rPr>
      </w:pPr>
      <w:r w:rsidRPr="007525CD">
        <w:rPr>
          <w:rFonts w:ascii="Times New Roman" w:hAnsi="Times New Roman" w:cs="Times New Roman"/>
          <w:i/>
          <w:iCs/>
          <w:sz w:val="28"/>
          <w:szCs w:val="28"/>
          <w:lang w:eastAsia="ru-RU"/>
        </w:rPr>
        <w:t xml:space="preserve">Профіль валків і штаби. </w:t>
      </w:r>
      <w:r w:rsidRPr="007525CD">
        <w:rPr>
          <w:rFonts w:ascii="Times New Roman" w:hAnsi="Times New Roman" w:cs="Times New Roman"/>
          <w:sz w:val="28"/>
          <w:szCs w:val="28"/>
          <w:lang w:eastAsia="ru-RU"/>
        </w:rPr>
        <w:t>Принципове питання калібрування валків для періодичної прокатки полягає в наступному: яким повинен бути профіль валків, щоб клиноподібна штаба, що виходить з них, мала плоскі грані (ψ= const)?</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p>
    <w:p w:rsidR="00BD3239" w:rsidRPr="007525CD" w:rsidRDefault="00BD3239" w:rsidP="00BD3239">
      <w:pPr>
        <w:spacing w:after="0" w:line="240" w:lineRule="auto"/>
        <w:ind w:firstLine="851"/>
        <w:jc w:val="center"/>
        <w:rPr>
          <w:rFonts w:ascii="Times New Roman" w:hAnsi="Times New Roman"/>
          <w:noProof/>
          <w:sz w:val="28"/>
          <w:szCs w:val="28"/>
          <w:lang w:eastAsia="ru-RU"/>
        </w:rPr>
      </w:pPr>
      <w:r w:rsidRPr="007525CD">
        <w:rPr>
          <w:rFonts w:ascii="Times New Roman" w:hAnsi="Times New Roman" w:cs="Times New Roman"/>
          <w:noProof/>
          <w:sz w:val="28"/>
          <w:szCs w:val="28"/>
          <w:lang w:val="ru-RU" w:eastAsia="ru-RU"/>
        </w:rPr>
        <w:drawing>
          <wp:inline distT="0" distB="0" distL="0" distR="0">
            <wp:extent cx="1820545" cy="2329815"/>
            <wp:effectExtent l="19050" t="0" r="8255" b="0"/>
            <wp:docPr id="135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4" cstate="print"/>
                    <a:srcRect b="45657"/>
                    <a:stretch>
                      <a:fillRect/>
                    </a:stretch>
                  </pic:blipFill>
                  <pic:spPr bwMode="auto">
                    <a:xfrm>
                      <a:off x="0" y="0"/>
                      <a:ext cx="1820545" cy="2329815"/>
                    </a:xfrm>
                    <a:prstGeom prst="rect">
                      <a:avLst/>
                    </a:prstGeom>
                    <a:noFill/>
                    <a:ln w="9525">
                      <a:noFill/>
                      <a:miter lim="800000"/>
                      <a:headEnd/>
                      <a:tailEnd/>
                    </a:ln>
                  </pic:spPr>
                </pic:pic>
              </a:graphicData>
            </a:graphic>
          </wp:inline>
        </w:drawing>
      </w:r>
      <w:r w:rsidRPr="007525CD">
        <w:rPr>
          <w:rFonts w:ascii="Times New Roman" w:hAnsi="Times New Roman" w:cs="Times New Roman"/>
          <w:noProof/>
          <w:sz w:val="28"/>
          <w:szCs w:val="28"/>
          <w:lang w:val="ru-RU" w:eastAsia="ru-RU"/>
        </w:rPr>
        <w:drawing>
          <wp:inline distT="0" distB="0" distL="0" distR="0">
            <wp:extent cx="1709420" cy="1964055"/>
            <wp:effectExtent l="19050" t="0" r="5080" b="0"/>
            <wp:docPr id="135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4" cstate="print"/>
                    <a:srcRect l="5869" t="54105"/>
                    <a:stretch>
                      <a:fillRect/>
                    </a:stretch>
                  </pic:blipFill>
                  <pic:spPr bwMode="auto">
                    <a:xfrm>
                      <a:off x="0" y="0"/>
                      <a:ext cx="1709420" cy="1964055"/>
                    </a:xfrm>
                    <a:prstGeom prst="rect">
                      <a:avLst/>
                    </a:prstGeom>
                    <a:noFill/>
                    <a:ln w="9525">
                      <a:noFill/>
                      <a:miter lim="800000"/>
                      <a:headEnd/>
                      <a:tailEnd/>
                    </a:ln>
                  </pic:spPr>
                </pic:pic>
              </a:graphicData>
            </a:graphic>
          </wp:inline>
        </w:drawing>
      </w:r>
    </w:p>
    <w:p w:rsidR="00BD3239" w:rsidRPr="007525CD" w:rsidRDefault="00BD3239" w:rsidP="00BD3239">
      <w:pPr>
        <w:spacing w:after="0" w:line="240" w:lineRule="auto"/>
        <w:ind w:firstLine="851"/>
        <w:jc w:val="center"/>
        <w:rPr>
          <w:rFonts w:ascii="Times New Roman" w:hAnsi="Times New Roman" w:cs="Times New Roman"/>
          <w:bCs/>
          <w:sz w:val="28"/>
          <w:szCs w:val="28"/>
          <w:lang w:eastAsia="ru-RU"/>
        </w:rPr>
      </w:pPr>
    </w:p>
    <w:p w:rsidR="00BD3239" w:rsidRPr="007525CD" w:rsidRDefault="00647D6C" w:rsidP="002A3B3C">
      <w:pPr>
        <w:spacing w:after="0" w:line="240" w:lineRule="auto"/>
        <w:ind w:firstLine="851"/>
        <w:jc w:val="both"/>
        <w:rPr>
          <w:rFonts w:ascii="Times New Roman" w:hAnsi="Times New Roman" w:cs="Times New Roman"/>
          <w:sz w:val="28"/>
          <w:szCs w:val="28"/>
          <w:lang w:eastAsia="ru-RU"/>
        </w:rPr>
      </w:pPr>
      <w:r>
        <w:rPr>
          <w:rFonts w:ascii="Times New Roman" w:hAnsi="Times New Roman" w:cs="Times New Roman"/>
          <w:bCs/>
          <w:sz w:val="28"/>
          <w:szCs w:val="28"/>
          <w:lang w:eastAsia="ru-RU"/>
        </w:rPr>
        <w:t>Рисунок</w:t>
      </w:r>
      <w:r w:rsidR="00BD3239" w:rsidRPr="007525CD">
        <w:rPr>
          <w:rFonts w:ascii="Times New Roman" w:hAnsi="Times New Roman" w:cs="Times New Roman"/>
          <w:bCs/>
          <w:sz w:val="28"/>
          <w:szCs w:val="28"/>
          <w:lang w:eastAsia="ru-RU"/>
        </w:rPr>
        <w:t xml:space="preserve"> </w:t>
      </w:r>
      <w:r w:rsidR="00BD3239" w:rsidRPr="007525CD">
        <w:rPr>
          <w:rFonts w:ascii="Times New Roman" w:hAnsi="Times New Roman" w:cs="Times New Roman"/>
          <w:sz w:val="28"/>
          <w:szCs w:val="28"/>
          <w:lang w:eastAsia="ru-RU"/>
        </w:rPr>
        <w:t>11.3</w:t>
      </w:r>
      <w:r w:rsidR="002A3B3C">
        <w:rPr>
          <w:rFonts w:ascii="Times New Roman" w:hAnsi="Times New Roman" w:cs="Times New Roman"/>
          <w:sz w:val="28"/>
          <w:szCs w:val="28"/>
          <w:lang w:eastAsia="ru-RU"/>
        </w:rPr>
        <w:t xml:space="preserve"> -</w:t>
      </w:r>
      <w:r w:rsidR="00BD3239" w:rsidRPr="007525CD">
        <w:rPr>
          <w:rFonts w:ascii="Times New Roman" w:hAnsi="Times New Roman" w:cs="Times New Roman"/>
          <w:sz w:val="28"/>
          <w:szCs w:val="28"/>
          <w:lang w:eastAsia="ru-RU"/>
        </w:rPr>
        <w:t xml:space="preserve"> </w:t>
      </w:r>
      <w:r w:rsidR="00BD3239" w:rsidRPr="007525CD">
        <w:rPr>
          <w:rFonts w:ascii="Times New Roman" w:hAnsi="Times New Roman" w:cs="Times New Roman"/>
          <w:bCs/>
          <w:sz w:val="28"/>
          <w:szCs w:val="28"/>
          <w:lang w:eastAsia="ru-RU"/>
        </w:rPr>
        <w:t>До визначення клиновидності штаби при прокатці у валках змінного радіуса</w:t>
      </w:r>
    </w:p>
    <w:p w:rsidR="00BD3239" w:rsidRPr="007525CD" w:rsidRDefault="00BD3239" w:rsidP="00BD3239">
      <w:pPr>
        <w:spacing w:after="0" w:line="240" w:lineRule="auto"/>
        <w:ind w:firstLine="851"/>
        <w:jc w:val="both"/>
        <w:rPr>
          <w:rFonts w:ascii="Times New Roman" w:hAnsi="Times New Roman" w:cs="Times New Roman"/>
          <w:sz w:val="28"/>
          <w:szCs w:val="28"/>
          <w:lang w:eastAsia="ru-RU"/>
        </w:rPr>
      </w:pPr>
    </w:p>
    <w:p w:rsidR="00BD3239" w:rsidRPr="007525CD" w:rsidRDefault="00BD3239" w:rsidP="00BD3239">
      <w:pPr>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Розглянемо формування профілю елементарної ділянки штаби (</w:t>
      </w:r>
      <w:r w:rsidR="00647D6C">
        <w:rPr>
          <w:rFonts w:ascii="Times New Roman" w:hAnsi="Times New Roman" w:cs="Times New Roman"/>
          <w:sz w:val="28"/>
          <w:szCs w:val="28"/>
          <w:lang w:eastAsia="ru-RU"/>
        </w:rPr>
        <w:t>рисунок</w:t>
      </w:r>
      <w:r w:rsidRPr="007525CD">
        <w:rPr>
          <w:rFonts w:ascii="Times New Roman" w:hAnsi="Times New Roman" w:cs="Times New Roman"/>
          <w:sz w:val="28"/>
          <w:szCs w:val="28"/>
          <w:lang w:eastAsia="ru-RU"/>
        </w:rPr>
        <w:t xml:space="preserve"> 11.3). При повороті валків на нескінченно малий кут </w:t>
      </w:r>
      <w:r w:rsidRPr="007525CD">
        <w:rPr>
          <w:rFonts w:ascii="Times New Roman" w:hAnsi="Times New Roman" w:cs="Times New Roman"/>
          <w:i/>
          <w:iCs/>
          <w:sz w:val="28"/>
          <w:szCs w:val="28"/>
          <w:lang w:eastAsia="ru-RU"/>
        </w:rPr>
        <w:t xml:space="preserve">dδ </w:t>
      </w:r>
      <w:r w:rsidRPr="007525CD">
        <w:rPr>
          <w:rFonts w:ascii="Times New Roman" w:hAnsi="Times New Roman" w:cs="Times New Roman"/>
          <w:sz w:val="28"/>
          <w:szCs w:val="28"/>
          <w:lang w:eastAsia="ru-RU"/>
        </w:rPr>
        <w:t>їх радіус у вихідному перетинів ρ</w:t>
      </w:r>
      <w:r w:rsidRPr="007525CD">
        <w:rPr>
          <w:rFonts w:ascii="Times New Roman" w:hAnsi="Times New Roman" w:cs="Times New Roman"/>
          <w:sz w:val="28"/>
          <w:szCs w:val="28"/>
          <w:vertAlign w:val="subscript"/>
          <w:lang w:eastAsia="ru-RU"/>
        </w:rPr>
        <w:t>с</w:t>
      </w:r>
      <w:r w:rsidRPr="007525CD">
        <w:rPr>
          <w:rFonts w:ascii="Times New Roman" w:hAnsi="Times New Roman" w:cs="Times New Roman"/>
          <w:sz w:val="28"/>
          <w:szCs w:val="28"/>
          <w:lang w:eastAsia="ru-RU"/>
        </w:rPr>
        <w:t xml:space="preserve"> зміниться на величину </w:t>
      </w:r>
      <w:r w:rsidRPr="007525CD">
        <w:rPr>
          <w:rFonts w:ascii="Times New Roman" w:hAnsi="Times New Roman" w:cs="Times New Roman"/>
          <w:i/>
          <w:iCs/>
          <w:sz w:val="28"/>
          <w:szCs w:val="28"/>
          <w:lang w:eastAsia="ru-RU"/>
        </w:rPr>
        <w:t>dρ</w:t>
      </w:r>
      <w:r w:rsidRPr="007525CD">
        <w:rPr>
          <w:rFonts w:ascii="Times New Roman" w:hAnsi="Times New Roman" w:cs="Times New Roman"/>
          <w:i/>
          <w:iCs/>
          <w:sz w:val="28"/>
          <w:szCs w:val="28"/>
          <w:vertAlign w:val="subscript"/>
          <w:lang w:eastAsia="ru-RU"/>
        </w:rPr>
        <w:t>c</w:t>
      </w:r>
      <w:r w:rsidRPr="007525CD">
        <w:rPr>
          <w:rFonts w:ascii="Times New Roman" w:hAnsi="Times New Roman" w:cs="Times New Roman"/>
          <w:iCs/>
          <w:sz w:val="28"/>
          <w:szCs w:val="28"/>
          <w:lang w:eastAsia="ru-RU"/>
        </w:rPr>
        <w:t>.</w:t>
      </w:r>
      <w:r w:rsidRPr="007525CD">
        <w:rPr>
          <w:rFonts w:ascii="Times New Roman" w:hAnsi="Times New Roman" w:cs="Times New Roman"/>
          <w:i/>
          <w:iCs/>
          <w:sz w:val="28"/>
          <w:szCs w:val="28"/>
          <w:lang w:eastAsia="ru-RU"/>
        </w:rPr>
        <w:t xml:space="preserve"> </w:t>
      </w:r>
      <w:r w:rsidRPr="007525CD">
        <w:rPr>
          <w:rFonts w:ascii="Times New Roman" w:hAnsi="Times New Roman" w:cs="Times New Roman"/>
          <w:sz w:val="28"/>
          <w:szCs w:val="28"/>
          <w:lang w:eastAsia="ru-RU"/>
        </w:rPr>
        <w:t xml:space="preserve">При цьому перетин штаби просувається вперед на відстань </w:t>
      </w:r>
      <m:oMath>
        <m:sSub>
          <m:sSubPr>
            <m:ctrlPr>
              <w:rPr>
                <w:rFonts w:ascii="Cambria Math" w:hAnsi="Cambria Math"/>
                <w:i/>
                <w:iCs/>
                <w:sz w:val="28"/>
                <w:szCs w:val="28"/>
                <w:lang w:eastAsia="ru-RU"/>
              </w:rPr>
            </m:ctrlPr>
          </m:sSubPr>
          <m:e>
            <m:r>
              <w:rPr>
                <w:rFonts w:ascii="Cambria Math" w:hAnsi="Cambria Math"/>
                <w:sz w:val="28"/>
                <w:szCs w:val="28"/>
                <w:lang w:eastAsia="ru-RU"/>
              </w:rPr>
              <m:t>ρ</m:t>
            </m:r>
          </m:e>
          <m:sub>
            <m:r>
              <w:rPr>
                <w:rFonts w:ascii="Cambria Math" w:hAnsi="Cambria Math"/>
                <w:sz w:val="28"/>
                <w:szCs w:val="28"/>
                <w:vertAlign w:val="subscript"/>
                <w:lang w:eastAsia="ru-RU"/>
              </w:rPr>
              <m:t>c</m:t>
            </m:r>
          </m:sub>
        </m:sSub>
        <m:r>
          <w:rPr>
            <w:rFonts w:ascii="Cambria Math" w:hAnsi="Cambria Math"/>
            <w:sz w:val="28"/>
            <w:szCs w:val="28"/>
            <w:lang w:eastAsia="ru-RU"/>
          </w:rPr>
          <m:t>dδ(1+S)</m:t>
        </m:r>
      </m:oMath>
      <w:r w:rsidRPr="007525CD">
        <w:rPr>
          <w:rFonts w:ascii="Times New Roman" w:hAnsi="Times New Roman" w:cs="Times New Roman"/>
          <w:sz w:val="28"/>
          <w:szCs w:val="28"/>
          <w:lang w:eastAsia="ru-RU"/>
        </w:rPr>
        <w:t>, де S – миттєве випередження. Отже, миттєвий кут клиновидності штаби буде</w:t>
      </w:r>
    </w:p>
    <w:p w:rsidR="00BD3239" w:rsidRPr="007525CD" w:rsidRDefault="00871F45" w:rsidP="00BD3239">
      <w:pPr>
        <w:autoSpaceDE w:val="0"/>
        <w:autoSpaceDN w:val="0"/>
        <w:adjustRightInd w:val="0"/>
        <w:spacing w:after="0" w:line="240" w:lineRule="auto"/>
        <w:ind w:firstLine="851"/>
        <w:jc w:val="right"/>
        <w:rPr>
          <w:rFonts w:ascii="Times New Roman" w:hAnsi="Times New Roman" w:cs="Times New Roman"/>
          <w:sz w:val="28"/>
          <w:szCs w:val="28"/>
          <w:lang w:eastAsia="es-ES_tradnl"/>
        </w:rPr>
      </w:pPr>
      <m:oMath>
        <m:func>
          <m:funcPr>
            <m:ctrlPr>
              <w:rPr>
                <w:rFonts w:ascii="Cambria Math" w:hAnsi="Cambria Math"/>
                <w:i/>
                <w:sz w:val="28"/>
                <w:szCs w:val="28"/>
                <w:lang w:eastAsia="es-ES_tradnl"/>
              </w:rPr>
            </m:ctrlPr>
          </m:funcPr>
          <m:fName>
            <m:r>
              <m:rPr>
                <m:sty m:val="p"/>
              </m:rPr>
              <w:rPr>
                <w:rFonts w:ascii="Cambria Math" w:hAnsi="Cambria Math"/>
                <w:sz w:val="28"/>
                <w:szCs w:val="28"/>
                <w:lang w:eastAsia="es-ES_tradnl"/>
              </w:rPr>
              <m:t>tan</m:t>
            </m:r>
          </m:fName>
          <m:e>
            <m:r>
              <w:rPr>
                <w:rFonts w:ascii="Cambria Math" w:hAnsi="Cambria Math"/>
                <w:sz w:val="28"/>
                <w:szCs w:val="28"/>
                <w:lang w:eastAsia="es-ES_tradnl"/>
              </w:rPr>
              <m:t>ψ</m:t>
            </m:r>
          </m:e>
        </m:func>
        <m:r>
          <w:rPr>
            <w:rFonts w:ascii="Cambria Math" w:hAnsi="Cambria Math"/>
            <w:sz w:val="28"/>
            <w:szCs w:val="28"/>
            <w:lang w:eastAsia="es-ES_tradnl"/>
          </w:rPr>
          <m:t>=</m:t>
        </m:r>
        <m:f>
          <m:fPr>
            <m:ctrlPr>
              <w:rPr>
                <w:rFonts w:ascii="Cambria Math" w:hAnsi="Cambria Math"/>
                <w:i/>
                <w:sz w:val="28"/>
                <w:szCs w:val="28"/>
                <w:lang w:eastAsia="es-ES_tradnl"/>
              </w:rPr>
            </m:ctrlPr>
          </m:fPr>
          <m:num>
            <m:sSub>
              <m:sSubPr>
                <m:ctrlPr>
                  <w:rPr>
                    <w:rFonts w:ascii="Cambria Math" w:hAnsi="Cambria Math"/>
                    <w:i/>
                    <w:sz w:val="28"/>
                    <w:szCs w:val="28"/>
                    <w:lang w:eastAsia="es-ES_tradnl"/>
                  </w:rPr>
                </m:ctrlPr>
              </m:sSubPr>
              <m:e>
                <m:r>
                  <w:rPr>
                    <w:rFonts w:ascii="Cambria Math" w:hAnsi="Cambria Math"/>
                    <w:sz w:val="28"/>
                    <w:szCs w:val="28"/>
                    <w:lang w:eastAsia="es-ES_tradnl"/>
                  </w:rPr>
                  <m:t>dρ</m:t>
                </m:r>
              </m:e>
              <m:sub>
                <m:r>
                  <w:rPr>
                    <w:rFonts w:ascii="Cambria Math" w:hAnsi="Cambria Math"/>
                    <w:sz w:val="28"/>
                    <w:szCs w:val="28"/>
                    <w:lang w:eastAsia="es-ES_tradnl"/>
                  </w:rPr>
                  <m:t>c</m:t>
                </m:r>
              </m:sub>
            </m:sSub>
          </m:num>
          <m:den>
            <m:sSub>
              <m:sSubPr>
                <m:ctrlPr>
                  <w:rPr>
                    <w:rFonts w:ascii="Cambria Math" w:hAnsi="Cambria Math"/>
                    <w:i/>
                    <w:sz w:val="28"/>
                    <w:szCs w:val="28"/>
                    <w:lang w:eastAsia="es-ES_tradnl"/>
                  </w:rPr>
                </m:ctrlPr>
              </m:sSubPr>
              <m:e>
                <m:r>
                  <w:rPr>
                    <w:rFonts w:ascii="Cambria Math" w:hAnsi="Cambria Math"/>
                    <w:sz w:val="28"/>
                    <w:szCs w:val="28"/>
                    <w:lang w:eastAsia="es-ES_tradnl"/>
                  </w:rPr>
                  <m:t>ρ</m:t>
                </m:r>
              </m:e>
              <m:sub>
                <m:r>
                  <w:rPr>
                    <w:rFonts w:ascii="Cambria Math" w:hAnsi="Cambria Math"/>
                    <w:sz w:val="28"/>
                    <w:szCs w:val="28"/>
                    <w:lang w:eastAsia="es-ES_tradnl"/>
                  </w:rPr>
                  <m:t>c</m:t>
                </m:r>
              </m:sub>
            </m:sSub>
            <m:r>
              <w:rPr>
                <w:rFonts w:ascii="Cambria Math" w:hAnsi="Cambria Math"/>
                <w:sz w:val="28"/>
                <w:szCs w:val="28"/>
                <w:lang w:eastAsia="es-ES_tradnl"/>
              </w:rPr>
              <m:t>dδ</m:t>
            </m:r>
            <m:d>
              <m:dPr>
                <m:ctrlPr>
                  <w:rPr>
                    <w:rFonts w:ascii="Cambria Math" w:hAnsi="Cambria Math"/>
                    <w:i/>
                    <w:sz w:val="28"/>
                    <w:szCs w:val="28"/>
                    <w:lang w:eastAsia="es-ES_tradnl"/>
                  </w:rPr>
                </m:ctrlPr>
              </m:dPr>
              <m:e>
                <m:r>
                  <w:rPr>
                    <w:rFonts w:ascii="Cambria Math" w:hAnsi="Cambria Math"/>
                    <w:sz w:val="28"/>
                    <w:szCs w:val="28"/>
                    <w:lang w:eastAsia="es-ES_tradnl"/>
                  </w:rPr>
                  <m:t>1+S</m:t>
                </m:r>
              </m:e>
            </m:d>
          </m:den>
        </m:f>
        <m:r>
          <w:rPr>
            <w:rFonts w:ascii="Cambria Math" w:hAnsi="Cambria Math"/>
            <w:sz w:val="28"/>
            <w:szCs w:val="28"/>
            <w:lang w:eastAsia="es-ES_tradnl"/>
          </w:rPr>
          <m:t xml:space="preserve">= </m:t>
        </m:r>
        <m:f>
          <m:fPr>
            <m:ctrlPr>
              <w:rPr>
                <w:rFonts w:ascii="Cambria Math" w:hAnsi="Cambria Math"/>
                <w:i/>
                <w:sz w:val="28"/>
                <w:szCs w:val="28"/>
                <w:lang w:eastAsia="es-ES_tradnl"/>
              </w:rPr>
            </m:ctrlPr>
          </m:fPr>
          <m:num>
            <m:sSub>
              <m:sSubPr>
                <m:ctrlPr>
                  <w:rPr>
                    <w:rFonts w:ascii="Cambria Math" w:hAnsi="Cambria Math"/>
                    <w:i/>
                    <w:sz w:val="28"/>
                    <w:szCs w:val="28"/>
                    <w:lang w:eastAsia="es-ES_tradnl"/>
                  </w:rPr>
                </m:ctrlPr>
              </m:sSubPr>
              <m:e>
                <m:r>
                  <w:rPr>
                    <w:rFonts w:ascii="Cambria Math" w:hAnsi="Cambria Math"/>
                    <w:sz w:val="28"/>
                    <w:szCs w:val="28"/>
                    <w:lang w:eastAsia="es-ES_tradnl"/>
                  </w:rPr>
                  <m:t>dρ</m:t>
                </m:r>
              </m:e>
              <m:sub>
                <m:r>
                  <w:rPr>
                    <w:rFonts w:ascii="Cambria Math" w:hAnsi="Cambria Math"/>
                    <w:sz w:val="28"/>
                    <w:szCs w:val="28"/>
                    <w:lang w:eastAsia="es-ES_tradnl"/>
                  </w:rPr>
                  <m:t>c</m:t>
                </m:r>
              </m:sub>
            </m:sSub>
          </m:num>
          <m:den>
            <m:sSub>
              <m:sSubPr>
                <m:ctrlPr>
                  <w:rPr>
                    <w:rFonts w:ascii="Cambria Math" w:hAnsi="Cambria Math"/>
                    <w:i/>
                    <w:sz w:val="28"/>
                    <w:szCs w:val="28"/>
                    <w:lang w:eastAsia="es-ES_tradnl"/>
                  </w:rPr>
                </m:ctrlPr>
              </m:sSubPr>
              <m:e>
                <m:r>
                  <w:rPr>
                    <w:rFonts w:ascii="Cambria Math" w:hAnsi="Cambria Math"/>
                    <w:sz w:val="28"/>
                    <w:szCs w:val="28"/>
                    <w:lang w:eastAsia="es-ES_tradnl"/>
                  </w:rPr>
                  <m:t>ρ</m:t>
                </m:r>
              </m:e>
              <m:sub>
                <m:r>
                  <w:rPr>
                    <w:rFonts w:ascii="Cambria Math" w:hAnsi="Cambria Math"/>
                    <w:sz w:val="28"/>
                    <w:szCs w:val="28"/>
                    <w:lang w:eastAsia="es-ES_tradnl"/>
                  </w:rPr>
                  <m:t>c</m:t>
                </m:r>
              </m:sub>
            </m:sSub>
            <m:r>
              <w:rPr>
                <w:rFonts w:ascii="Cambria Math" w:hAnsi="Cambria Math"/>
                <w:sz w:val="28"/>
                <w:szCs w:val="28"/>
                <w:lang w:eastAsia="es-ES_tradnl"/>
              </w:rPr>
              <m:t>dδ</m:t>
            </m:r>
            <m:sSub>
              <m:sSubPr>
                <m:ctrlPr>
                  <w:rPr>
                    <w:rFonts w:ascii="Cambria Math" w:hAnsi="Cambria Math"/>
                    <w:i/>
                    <w:sz w:val="28"/>
                    <w:szCs w:val="28"/>
                    <w:lang w:eastAsia="es-ES_tradnl"/>
                  </w:rPr>
                </m:ctrlPr>
              </m:sSubPr>
              <m:e>
                <m:r>
                  <w:rPr>
                    <w:rFonts w:ascii="Cambria Math" w:hAnsi="Cambria Math"/>
                    <w:sz w:val="28"/>
                    <w:szCs w:val="28"/>
                    <w:lang w:eastAsia="es-ES_tradnl"/>
                  </w:rPr>
                  <m:t>k</m:t>
                </m:r>
              </m:e>
              <m:sub>
                <m:r>
                  <w:rPr>
                    <w:rFonts w:ascii="Cambria Math" w:hAnsi="Cambria Math"/>
                    <w:sz w:val="28"/>
                    <w:szCs w:val="28"/>
                    <w:lang w:eastAsia="es-ES_tradnl"/>
                  </w:rPr>
                  <m:t>s</m:t>
                </m:r>
              </m:sub>
            </m:sSub>
          </m:den>
        </m:f>
      </m:oMath>
      <w:r w:rsidR="00BD3239" w:rsidRPr="007525CD">
        <w:rPr>
          <w:rFonts w:ascii="Times New Roman" w:hAnsi="Times New Roman" w:cs="Times New Roman"/>
          <w:sz w:val="28"/>
          <w:szCs w:val="28"/>
          <w:lang w:eastAsia="es-ES_tradnl"/>
        </w:rPr>
        <w:t xml:space="preserve">, </w:t>
      </w:r>
      <w:r w:rsidR="00BD3239" w:rsidRPr="007525CD">
        <w:rPr>
          <w:rFonts w:ascii="Times New Roman" w:hAnsi="Times New Roman" w:cs="Times New Roman"/>
          <w:sz w:val="28"/>
          <w:szCs w:val="28"/>
          <w:lang w:eastAsia="es-ES_tradnl"/>
        </w:rPr>
        <w:tab/>
      </w:r>
      <w:r w:rsidR="00BD3239" w:rsidRPr="007525CD">
        <w:rPr>
          <w:rFonts w:ascii="Times New Roman" w:hAnsi="Times New Roman" w:cs="Times New Roman"/>
          <w:sz w:val="28"/>
          <w:szCs w:val="28"/>
          <w:lang w:eastAsia="es-ES_tradnl"/>
        </w:rPr>
        <w:tab/>
      </w:r>
      <w:r w:rsidR="00BD3239" w:rsidRPr="007525CD">
        <w:rPr>
          <w:rFonts w:ascii="Times New Roman" w:hAnsi="Times New Roman" w:cs="Times New Roman"/>
          <w:sz w:val="28"/>
          <w:szCs w:val="28"/>
          <w:lang w:eastAsia="es-ES_tradnl"/>
        </w:rPr>
        <w:tab/>
        <w:t xml:space="preserve">   (11.11)</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 xml:space="preserve">де </w:t>
      </w:r>
      <m:oMath>
        <m:sSub>
          <m:sSubPr>
            <m:ctrlPr>
              <w:rPr>
                <w:rFonts w:ascii="Cambria Math" w:hAnsi="Cambria Math"/>
                <w:i/>
                <w:sz w:val="28"/>
                <w:szCs w:val="28"/>
                <w:lang w:eastAsia="es-ES_tradnl"/>
              </w:rPr>
            </m:ctrlPr>
          </m:sSubPr>
          <m:e>
            <m:r>
              <w:rPr>
                <w:rFonts w:ascii="Cambria Math" w:hAnsi="Cambria Math"/>
                <w:sz w:val="28"/>
                <w:szCs w:val="28"/>
                <w:lang w:eastAsia="es-ES_tradnl"/>
              </w:rPr>
              <m:t>k</m:t>
            </m:r>
          </m:e>
          <m:sub>
            <m:r>
              <w:rPr>
                <w:rFonts w:ascii="Cambria Math" w:hAnsi="Cambria Math"/>
                <w:sz w:val="28"/>
                <w:szCs w:val="28"/>
                <w:lang w:eastAsia="es-ES_tradnl"/>
              </w:rPr>
              <m:t>s</m:t>
            </m:r>
          </m:sub>
        </m:sSub>
        <m:r>
          <w:rPr>
            <w:rFonts w:ascii="Cambria Math" w:hAnsi="Cambria Math"/>
            <w:sz w:val="28"/>
            <w:szCs w:val="28"/>
            <w:lang w:eastAsia="es-ES_tradnl"/>
          </w:rPr>
          <m:t>=</m:t>
        </m:r>
        <m:d>
          <m:dPr>
            <m:ctrlPr>
              <w:rPr>
                <w:rFonts w:ascii="Cambria Math" w:hAnsi="Cambria Math"/>
                <w:i/>
                <w:sz w:val="28"/>
                <w:szCs w:val="28"/>
                <w:lang w:eastAsia="es-ES_tradnl"/>
              </w:rPr>
            </m:ctrlPr>
          </m:dPr>
          <m:e>
            <m:r>
              <w:rPr>
                <w:rFonts w:ascii="Cambria Math" w:hAnsi="Cambria Math"/>
                <w:sz w:val="28"/>
                <w:szCs w:val="28"/>
                <w:lang w:eastAsia="es-ES_tradnl"/>
              </w:rPr>
              <m:t>1+S</m:t>
            </m:r>
          </m:e>
        </m:d>
      </m:oMath>
      <w:r w:rsidRPr="007525CD">
        <w:rPr>
          <w:rFonts w:ascii="Times New Roman" w:hAnsi="Times New Roman" w:cs="Times New Roman"/>
          <w:sz w:val="28"/>
          <w:szCs w:val="28"/>
          <w:lang w:eastAsia="ru-RU"/>
        </w:rPr>
        <w:t xml:space="preserve"> – коефіцієнт випередження.</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Представимо вираження (11.11) у вигляді</w:t>
      </w:r>
    </w:p>
    <w:p w:rsidR="00BD3239" w:rsidRPr="007525CD" w:rsidRDefault="00871F45" w:rsidP="00BD3239">
      <w:pPr>
        <w:autoSpaceDE w:val="0"/>
        <w:autoSpaceDN w:val="0"/>
        <w:adjustRightInd w:val="0"/>
        <w:spacing w:after="0" w:line="240" w:lineRule="auto"/>
        <w:ind w:firstLine="851"/>
        <w:jc w:val="right"/>
        <w:rPr>
          <w:rFonts w:ascii="Times New Roman" w:hAnsi="Times New Roman" w:cs="Times New Roman"/>
          <w:sz w:val="28"/>
          <w:szCs w:val="28"/>
          <w:lang w:eastAsia="es-ES_tradnl"/>
        </w:rPr>
      </w:pPr>
      <m:oMath>
        <m:f>
          <m:fPr>
            <m:type m:val="lin"/>
            <m:ctrlPr>
              <w:rPr>
                <w:rFonts w:ascii="Cambria Math" w:hAnsi="Cambria Math"/>
                <w:i/>
                <w:sz w:val="28"/>
                <w:szCs w:val="28"/>
                <w:lang w:eastAsia="es-ES_tradnl"/>
              </w:rPr>
            </m:ctrlPr>
          </m:fPr>
          <m:num>
            <m:sSub>
              <m:sSubPr>
                <m:ctrlPr>
                  <w:rPr>
                    <w:rFonts w:ascii="Cambria Math" w:hAnsi="Cambria Math"/>
                    <w:i/>
                    <w:sz w:val="28"/>
                    <w:szCs w:val="28"/>
                    <w:lang w:eastAsia="es-ES_tradnl"/>
                  </w:rPr>
                </m:ctrlPr>
              </m:sSubPr>
              <m:e>
                <m:r>
                  <w:rPr>
                    <w:rFonts w:ascii="Cambria Math" w:hAnsi="Cambria Math"/>
                    <w:sz w:val="28"/>
                    <w:szCs w:val="28"/>
                    <w:lang w:eastAsia="es-ES_tradnl"/>
                  </w:rPr>
                  <m:t>dρ</m:t>
                </m:r>
              </m:e>
              <m:sub>
                <m:r>
                  <w:rPr>
                    <w:rFonts w:ascii="Cambria Math" w:hAnsi="Cambria Math"/>
                    <w:sz w:val="28"/>
                    <w:szCs w:val="28"/>
                    <w:lang w:eastAsia="es-ES_tradnl"/>
                  </w:rPr>
                  <m:t>c</m:t>
                </m:r>
              </m:sub>
            </m:sSub>
          </m:num>
          <m:den>
            <m:sSub>
              <m:sSubPr>
                <m:ctrlPr>
                  <w:rPr>
                    <w:rFonts w:ascii="Cambria Math" w:hAnsi="Cambria Math"/>
                    <w:i/>
                    <w:sz w:val="28"/>
                    <w:szCs w:val="28"/>
                    <w:lang w:eastAsia="es-ES_tradnl"/>
                  </w:rPr>
                </m:ctrlPr>
              </m:sSubPr>
              <m:e>
                <m:r>
                  <w:rPr>
                    <w:rFonts w:ascii="Cambria Math" w:hAnsi="Cambria Math"/>
                    <w:sz w:val="28"/>
                    <w:szCs w:val="28"/>
                    <w:lang w:eastAsia="es-ES_tradnl"/>
                  </w:rPr>
                  <m:t>ρ</m:t>
                </m:r>
              </m:e>
              <m:sub>
                <m:r>
                  <w:rPr>
                    <w:rFonts w:ascii="Cambria Math" w:hAnsi="Cambria Math"/>
                    <w:sz w:val="28"/>
                    <w:szCs w:val="28"/>
                    <w:lang w:eastAsia="es-ES_tradnl"/>
                  </w:rPr>
                  <m:t>c</m:t>
                </m:r>
              </m:sub>
            </m:sSub>
          </m:den>
        </m:f>
        <m:r>
          <w:rPr>
            <w:rFonts w:ascii="Cambria Math" w:hAnsi="Cambria Math"/>
            <w:sz w:val="28"/>
            <w:szCs w:val="28"/>
            <w:lang w:eastAsia="es-ES_tradnl"/>
          </w:rPr>
          <m:t>=</m:t>
        </m:r>
        <m:func>
          <m:funcPr>
            <m:ctrlPr>
              <w:rPr>
                <w:rFonts w:ascii="Cambria Math" w:hAnsi="Cambria Math"/>
                <w:i/>
                <w:sz w:val="28"/>
                <w:szCs w:val="28"/>
                <w:lang w:eastAsia="es-ES_tradnl"/>
              </w:rPr>
            </m:ctrlPr>
          </m:funcPr>
          <m:fName>
            <m:r>
              <m:rPr>
                <m:sty m:val="p"/>
              </m:rPr>
              <w:rPr>
                <w:rFonts w:ascii="Cambria Math" w:hAnsi="Cambria Math"/>
                <w:sz w:val="28"/>
                <w:szCs w:val="28"/>
                <w:lang w:eastAsia="es-ES_tradnl"/>
              </w:rPr>
              <m:t>tan</m:t>
            </m:r>
          </m:fName>
          <m:e>
            <m:r>
              <w:rPr>
                <w:rFonts w:ascii="Cambria Math" w:hAnsi="Cambria Math"/>
                <w:sz w:val="28"/>
                <w:szCs w:val="28"/>
                <w:lang w:eastAsia="es-ES_tradnl"/>
              </w:rPr>
              <m:t>ψ</m:t>
            </m:r>
            <m:sSub>
              <m:sSubPr>
                <m:ctrlPr>
                  <w:rPr>
                    <w:rFonts w:ascii="Cambria Math" w:hAnsi="Cambria Math"/>
                    <w:i/>
                    <w:sz w:val="28"/>
                    <w:szCs w:val="28"/>
                    <w:lang w:eastAsia="es-ES_tradnl"/>
                  </w:rPr>
                </m:ctrlPr>
              </m:sSubPr>
              <m:e>
                <m:r>
                  <w:rPr>
                    <w:rFonts w:ascii="Cambria Math" w:hAnsi="Cambria Math"/>
                    <w:sz w:val="28"/>
                    <w:szCs w:val="28"/>
                    <w:lang w:eastAsia="es-ES_tradnl"/>
                  </w:rPr>
                  <m:t>k</m:t>
                </m:r>
              </m:e>
              <m:sub>
                <m:r>
                  <w:rPr>
                    <w:rFonts w:ascii="Cambria Math" w:hAnsi="Cambria Math"/>
                    <w:sz w:val="28"/>
                    <w:szCs w:val="28"/>
                    <w:lang w:eastAsia="es-ES_tradnl"/>
                  </w:rPr>
                  <m:t>s</m:t>
                </m:r>
              </m:sub>
            </m:sSub>
            <m:r>
              <w:rPr>
                <w:rFonts w:ascii="Cambria Math" w:hAnsi="Cambria Math"/>
                <w:sz w:val="28"/>
                <w:szCs w:val="28"/>
                <w:lang w:eastAsia="es-ES_tradnl"/>
              </w:rPr>
              <m:t>dδ</m:t>
            </m:r>
          </m:e>
        </m:func>
      </m:oMath>
      <w:r w:rsidR="00BD3239" w:rsidRPr="007525CD">
        <w:rPr>
          <w:rFonts w:ascii="Times New Roman" w:hAnsi="Times New Roman" w:cs="Times New Roman"/>
          <w:sz w:val="28"/>
          <w:szCs w:val="28"/>
          <w:lang w:eastAsia="es-ES_tradnl"/>
        </w:rPr>
        <w:t xml:space="preserve">. </w:t>
      </w:r>
      <w:r w:rsidR="00BD3239" w:rsidRPr="007525CD">
        <w:rPr>
          <w:rFonts w:ascii="Times New Roman" w:hAnsi="Times New Roman" w:cs="Times New Roman"/>
          <w:sz w:val="28"/>
          <w:szCs w:val="28"/>
          <w:lang w:eastAsia="es-ES_tradnl"/>
        </w:rPr>
        <w:tab/>
      </w:r>
      <w:r w:rsidR="00BD3239" w:rsidRPr="007525CD">
        <w:rPr>
          <w:rFonts w:ascii="Times New Roman" w:hAnsi="Times New Roman" w:cs="Times New Roman"/>
          <w:sz w:val="28"/>
          <w:szCs w:val="28"/>
          <w:lang w:eastAsia="es-ES_tradnl"/>
        </w:rPr>
        <w:tab/>
      </w:r>
      <w:r w:rsidR="00BD3239" w:rsidRPr="007525CD">
        <w:rPr>
          <w:rFonts w:ascii="Times New Roman" w:hAnsi="Times New Roman" w:cs="Times New Roman"/>
          <w:sz w:val="28"/>
          <w:szCs w:val="28"/>
          <w:lang w:eastAsia="es-ES_tradnl"/>
        </w:rPr>
        <w:tab/>
      </w:r>
      <w:r w:rsidR="00BD3239" w:rsidRPr="007525CD">
        <w:rPr>
          <w:rFonts w:ascii="Times New Roman" w:hAnsi="Times New Roman" w:cs="Times New Roman"/>
          <w:sz w:val="28"/>
          <w:szCs w:val="28"/>
          <w:lang w:eastAsia="es-ES_tradnl"/>
        </w:rPr>
        <w:tab/>
        <w:t>(11.12)</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Після інтегрування одержимо</w:t>
      </w:r>
    </w:p>
    <w:p w:rsidR="00BD3239" w:rsidRPr="007525CD" w:rsidRDefault="00871F45" w:rsidP="00BD3239">
      <w:pPr>
        <w:autoSpaceDE w:val="0"/>
        <w:autoSpaceDN w:val="0"/>
        <w:adjustRightInd w:val="0"/>
        <w:spacing w:after="0" w:line="240" w:lineRule="auto"/>
        <w:ind w:firstLine="851"/>
        <w:jc w:val="center"/>
        <w:rPr>
          <w:rFonts w:ascii="Times New Roman" w:hAnsi="Times New Roman" w:cs="Times New Roman"/>
          <w:sz w:val="28"/>
          <w:szCs w:val="28"/>
          <w:lang w:eastAsia="es-ES_tradnl"/>
        </w:rPr>
      </w:pPr>
      <m:oMath>
        <m:func>
          <m:funcPr>
            <m:ctrlPr>
              <w:rPr>
                <w:rFonts w:ascii="Cambria Math" w:hAnsi="Cambria Math"/>
                <w:i/>
                <w:sz w:val="28"/>
                <w:szCs w:val="28"/>
                <w:lang w:eastAsia="es-ES_tradnl"/>
              </w:rPr>
            </m:ctrlPr>
          </m:funcPr>
          <m:fName>
            <m:r>
              <m:rPr>
                <m:sty m:val="p"/>
              </m:rPr>
              <w:rPr>
                <w:rFonts w:ascii="Cambria Math" w:hAnsi="Cambria Math"/>
                <w:sz w:val="28"/>
                <w:szCs w:val="28"/>
                <w:lang w:eastAsia="es-ES_tradnl"/>
              </w:rPr>
              <m:t>ln</m:t>
            </m:r>
          </m:fName>
          <m:e>
            <m:sSub>
              <m:sSubPr>
                <m:ctrlPr>
                  <w:rPr>
                    <w:rFonts w:ascii="Cambria Math" w:hAnsi="Cambria Math"/>
                    <w:i/>
                    <w:sz w:val="28"/>
                    <w:szCs w:val="28"/>
                    <w:lang w:eastAsia="es-ES_tradnl"/>
                  </w:rPr>
                </m:ctrlPr>
              </m:sSubPr>
              <m:e>
                <m:r>
                  <w:rPr>
                    <w:rFonts w:ascii="Cambria Math" w:hAnsi="Cambria Math"/>
                    <w:sz w:val="28"/>
                    <w:szCs w:val="28"/>
                    <w:lang w:eastAsia="es-ES_tradnl"/>
                  </w:rPr>
                  <m:t>ρ</m:t>
                </m:r>
              </m:e>
              <m:sub>
                <m:r>
                  <w:rPr>
                    <w:rFonts w:ascii="Cambria Math" w:hAnsi="Cambria Math"/>
                    <w:sz w:val="28"/>
                    <w:szCs w:val="28"/>
                    <w:lang w:eastAsia="es-ES_tradnl"/>
                  </w:rPr>
                  <m:t>c</m:t>
                </m:r>
              </m:sub>
            </m:sSub>
          </m:e>
        </m:func>
        <m:r>
          <w:rPr>
            <w:rFonts w:ascii="Cambria Math" w:hAnsi="Cambria Math"/>
            <w:sz w:val="28"/>
            <w:szCs w:val="28"/>
            <w:lang w:eastAsia="es-ES_tradnl"/>
          </w:rPr>
          <m:t>=</m:t>
        </m:r>
        <m:func>
          <m:funcPr>
            <m:ctrlPr>
              <w:rPr>
                <w:rFonts w:ascii="Cambria Math" w:hAnsi="Cambria Math"/>
                <w:i/>
                <w:sz w:val="28"/>
                <w:szCs w:val="28"/>
                <w:lang w:eastAsia="es-ES_tradnl"/>
              </w:rPr>
            </m:ctrlPr>
          </m:funcPr>
          <m:fName>
            <m:r>
              <m:rPr>
                <m:sty m:val="p"/>
              </m:rPr>
              <w:rPr>
                <w:rFonts w:ascii="Cambria Math" w:hAnsi="Cambria Math"/>
                <w:sz w:val="28"/>
                <w:szCs w:val="28"/>
                <w:lang w:eastAsia="es-ES_tradnl"/>
              </w:rPr>
              <m:t>tan</m:t>
            </m:r>
          </m:fName>
          <m:e>
            <m:r>
              <w:rPr>
                <w:rFonts w:ascii="Cambria Math" w:hAnsi="Cambria Math"/>
                <w:sz w:val="28"/>
                <w:szCs w:val="28"/>
                <w:lang w:eastAsia="es-ES_tradnl"/>
              </w:rPr>
              <m:t>ψ</m:t>
            </m:r>
            <m:sSub>
              <m:sSubPr>
                <m:ctrlPr>
                  <w:rPr>
                    <w:rFonts w:ascii="Cambria Math" w:hAnsi="Cambria Math"/>
                    <w:i/>
                    <w:sz w:val="28"/>
                    <w:szCs w:val="28"/>
                    <w:lang w:eastAsia="es-ES_tradnl"/>
                  </w:rPr>
                </m:ctrlPr>
              </m:sSubPr>
              <m:e>
                <m:r>
                  <w:rPr>
                    <w:rFonts w:ascii="Cambria Math" w:hAnsi="Cambria Math"/>
                    <w:sz w:val="28"/>
                    <w:szCs w:val="28"/>
                    <w:lang w:eastAsia="es-ES_tradnl"/>
                  </w:rPr>
                  <m:t>k</m:t>
                </m:r>
              </m:e>
              <m:sub>
                <m:r>
                  <w:rPr>
                    <w:rFonts w:ascii="Cambria Math" w:hAnsi="Cambria Math"/>
                    <w:sz w:val="28"/>
                    <w:szCs w:val="28"/>
                    <w:lang w:eastAsia="es-ES_tradnl"/>
                  </w:rPr>
                  <m:t>s</m:t>
                </m:r>
              </m:sub>
            </m:sSub>
            <m:r>
              <w:rPr>
                <w:rFonts w:ascii="Cambria Math" w:hAnsi="Cambria Math"/>
                <w:sz w:val="28"/>
                <w:szCs w:val="28"/>
                <w:lang w:eastAsia="es-ES_tradnl"/>
              </w:rPr>
              <m:t>δ</m:t>
            </m:r>
          </m:e>
        </m:func>
        <m:r>
          <w:rPr>
            <w:rFonts w:ascii="Cambria Math" w:hAnsi="Cambria Math"/>
            <w:sz w:val="28"/>
            <w:szCs w:val="28"/>
            <w:lang w:eastAsia="es-ES_tradnl"/>
          </w:rPr>
          <m:t>+</m:t>
        </m:r>
        <m:func>
          <m:funcPr>
            <m:ctrlPr>
              <w:rPr>
                <w:rFonts w:ascii="Cambria Math" w:hAnsi="Cambria Math"/>
                <w:i/>
                <w:sz w:val="28"/>
                <w:szCs w:val="28"/>
                <w:lang w:eastAsia="es-ES_tradnl"/>
              </w:rPr>
            </m:ctrlPr>
          </m:funcPr>
          <m:fName>
            <m:r>
              <m:rPr>
                <m:sty m:val="p"/>
              </m:rPr>
              <w:rPr>
                <w:rFonts w:ascii="Cambria Math" w:hAnsi="Cambria Math"/>
                <w:sz w:val="28"/>
                <w:szCs w:val="28"/>
                <w:lang w:eastAsia="es-ES_tradnl"/>
              </w:rPr>
              <m:t>ln</m:t>
            </m:r>
          </m:fName>
          <m:e>
            <m:r>
              <w:rPr>
                <w:rFonts w:ascii="Cambria Math" w:hAnsi="Cambria Math"/>
                <w:sz w:val="28"/>
                <w:szCs w:val="28"/>
                <w:lang w:eastAsia="es-ES_tradnl"/>
              </w:rPr>
              <m:t>C</m:t>
            </m:r>
          </m:e>
        </m:func>
      </m:oMath>
      <w:r w:rsidR="00BD3239" w:rsidRPr="007525CD">
        <w:rPr>
          <w:rFonts w:ascii="Times New Roman" w:hAnsi="Times New Roman" w:cs="Times New Roman"/>
          <w:sz w:val="28"/>
          <w:szCs w:val="28"/>
          <w:lang w:eastAsia="es-ES_tradnl"/>
        </w:rPr>
        <w:t>;</w:t>
      </w:r>
    </w:p>
    <w:p w:rsidR="00BD3239" w:rsidRPr="007525CD" w:rsidRDefault="00871F45" w:rsidP="00BD3239">
      <w:pPr>
        <w:autoSpaceDE w:val="0"/>
        <w:autoSpaceDN w:val="0"/>
        <w:adjustRightInd w:val="0"/>
        <w:spacing w:after="0" w:line="240" w:lineRule="auto"/>
        <w:ind w:firstLine="851"/>
        <w:jc w:val="right"/>
        <w:rPr>
          <w:rFonts w:ascii="Times New Roman" w:hAnsi="Times New Roman" w:cs="Times New Roman"/>
          <w:sz w:val="28"/>
          <w:szCs w:val="28"/>
          <w:lang w:eastAsia="ru-RU"/>
        </w:rPr>
      </w:pPr>
      <m:oMath>
        <m:sSub>
          <m:sSubPr>
            <m:ctrlPr>
              <w:rPr>
                <w:rFonts w:ascii="Cambria Math" w:hAnsi="Cambria Math"/>
                <w:i/>
                <w:sz w:val="28"/>
                <w:szCs w:val="28"/>
                <w:lang w:eastAsia="es-ES_tradnl"/>
              </w:rPr>
            </m:ctrlPr>
          </m:sSubPr>
          <m:e>
            <m:r>
              <w:rPr>
                <w:rFonts w:ascii="Cambria Math" w:hAnsi="Cambria Math"/>
                <w:sz w:val="28"/>
                <w:szCs w:val="28"/>
                <w:lang w:eastAsia="es-ES_tradnl"/>
              </w:rPr>
              <m:t>ρ</m:t>
            </m:r>
          </m:e>
          <m:sub>
            <m:r>
              <w:rPr>
                <w:rFonts w:ascii="Cambria Math" w:hAnsi="Cambria Math"/>
                <w:sz w:val="28"/>
                <w:szCs w:val="28"/>
                <w:lang w:eastAsia="es-ES_tradnl"/>
              </w:rPr>
              <m:t>c</m:t>
            </m:r>
          </m:sub>
        </m:sSub>
        <m:r>
          <w:rPr>
            <w:rFonts w:ascii="Cambria Math" w:hAnsi="Cambria Math"/>
            <w:sz w:val="28"/>
            <w:szCs w:val="28"/>
            <w:lang w:eastAsia="ru-RU"/>
          </w:rPr>
          <m:t>=</m:t>
        </m:r>
        <m:sSup>
          <m:sSupPr>
            <m:ctrlPr>
              <w:rPr>
                <w:rFonts w:ascii="Cambria Math" w:hAnsi="Cambria Math"/>
                <w:i/>
                <w:sz w:val="28"/>
                <w:szCs w:val="28"/>
                <w:lang w:eastAsia="ru-RU"/>
              </w:rPr>
            </m:ctrlPr>
          </m:sSupPr>
          <m:e>
            <m:r>
              <w:rPr>
                <w:rFonts w:ascii="Cambria Math" w:hAnsi="Cambria Math"/>
                <w:sz w:val="28"/>
                <w:szCs w:val="28"/>
                <w:lang w:eastAsia="ru-RU"/>
              </w:rPr>
              <m:t>Ce</m:t>
            </m:r>
          </m:e>
          <m:sup>
            <m:func>
              <m:funcPr>
                <m:ctrlPr>
                  <w:rPr>
                    <w:rFonts w:ascii="Cambria Math" w:hAnsi="Cambria Math"/>
                    <w:i/>
                    <w:sz w:val="28"/>
                    <w:szCs w:val="28"/>
                    <w:lang w:eastAsia="es-ES_tradnl"/>
                  </w:rPr>
                </m:ctrlPr>
              </m:funcPr>
              <m:fName>
                <m:r>
                  <m:rPr>
                    <m:sty m:val="p"/>
                  </m:rPr>
                  <w:rPr>
                    <w:rFonts w:ascii="Cambria Math" w:hAnsi="Cambria Math"/>
                    <w:sz w:val="28"/>
                    <w:szCs w:val="28"/>
                    <w:lang w:eastAsia="es-ES_tradnl"/>
                  </w:rPr>
                  <m:t>tan</m:t>
                </m:r>
              </m:fName>
              <m:e>
                <m:r>
                  <w:rPr>
                    <w:rFonts w:ascii="Cambria Math" w:hAnsi="Cambria Math"/>
                    <w:sz w:val="28"/>
                    <w:szCs w:val="28"/>
                    <w:lang w:eastAsia="es-ES_tradnl"/>
                  </w:rPr>
                  <m:t>ψ</m:t>
                </m:r>
                <m:sSub>
                  <m:sSubPr>
                    <m:ctrlPr>
                      <w:rPr>
                        <w:rFonts w:ascii="Cambria Math" w:hAnsi="Cambria Math"/>
                        <w:i/>
                        <w:sz w:val="28"/>
                        <w:szCs w:val="28"/>
                        <w:lang w:eastAsia="es-ES_tradnl"/>
                      </w:rPr>
                    </m:ctrlPr>
                  </m:sSubPr>
                  <m:e>
                    <m:r>
                      <w:rPr>
                        <w:rFonts w:ascii="Cambria Math" w:hAnsi="Cambria Math"/>
                        <w:sz w:val="28"/>
                        <w:szCs w:val="28"/>
                        <w:lang w:eastAsia="es-ES_tradnl"/>
                      </w:rPr>
                      <m:t>k</m:t>
                    </m:r>
                  </m:e>
                  <m:sub>
                    <m:r>
                      <w:rPr>
                        <w:rFonts w:ascii="Cambria Math" w:hAnsi="Cambria Math"/>
                        <w:sz w:val="28"/>
                        <w:szCs w:val="28"/>
                        <w:lang w:eastAsia="es-ES_tradnl"/>
                      </w:rPr>
                      <m:t>s</m:t>
                    </m:r>
                  </m:sub>
                </m:sSub>
                <m:r>
                  <w:rPr>
                    <w:rFonts w:ascii="Cambria Math" w:hAnsi="Cambria Math"/>
                    <w:sz w:val="28"/>
                    <w:szCs w:val="28"/>
                    <w:lang w:eastAsia="es-ES_tradnl"/>
                  </w:rPr>
                  <m:t>δ</m:t>
                </m:r>
              </m:e>
            </m:func>
          </m:sup>
        </m:sSup>
      </m:oMath>
      <w:r w:rsidR="00BD3239" w:rsidRPr="007525CD">
        <w:rPr>
          <w:rFonts w:ascii="Times New Roman" w:hAnsi="Times New Roman" w:cs="Times New Roman"/>
          <w:sz w:val="28"/>
          <w:szCs w:val="28"/>
          <w:lang w:eastAsia="ru-RU"/>
        </w:rPr>
        <w:t xml:space="preserve">, </w:t>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t xml:space="preserve">     (11.13)</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 xml:space="preserve">де δ — кут повороту валків; </w:t>
      </w:r>
      <w:r w:rsidRPr="007525CD">
        <w:rPr>
          <w:rFonts w:ascii="Times New Roman" w:hAnsi="Times New Roman" w:cs="Times New Roman"/>
          <w:i/>
          <w:iCs/>
          <w:sz w:val="28"/>
          <w:szCs w:val="28"/>
          <w:lang w:eastAsia="ru-RU"/>
        </w:rPr>
        <w:t xml:space="preserve">С </w:t>
      </w:r>
      <w:r w:rsidRPr="007525CD">
        <w:rPr>
          <w:rFonts w:ascii="Times New Roman" w:hAnsi="Times New Roman"/>
          <w:i/>
          <w:iCs/>
          <w:sz w:val="28"/>
          <w:szCs w:val="28"/>
          <w:lang w:eastAsia="ru-RU"/>
        </w:rPr>
        <w:t>-</w:t>
      </w:r>
      <w:r w:rsidRPr="007525CD">
        <w:rPr>
          <w:rFonts w:ascii="Times New Roman" w:hAnsi="Times New Roman" w:cs="Times New Roman"/>
          <w:sz w:val="28"/>
          <w:szCs w:val="28"/>
          <w:lang w:eastAsia="ru-RU"/>
        </w:rPr>
        <w:t xml:space="preserve"> постійна інтегрування.</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Вираження (11.13) може бути також презентовано в наступних позначеннях:</w:t>
      </w:r>
    </w:p>
    <w:p w:rsidR="00BD3239" w:rsidRPr="007525CD" w:rsidRDefault="00871F45" w:rsidP="00BD3239">
      <w:pPr>
        <w:autoSpaceDE w:val="0"/>
        <w:autoSpaceDN w:val="0"/>
        <w:adjustRightInd w:val="0"/>
        <w:spacing w:after="0" w:line="240" w:lineRule="auto"/>
        <w:ind w:firstLine="851"/>
        <w:jc w:val="right"/>
        <w:rPr>
          <w:rFonts w:ascii="Times New Roman" w:hAnsi="Times New Roman" w:cs="Times New Roman"/>
          <w:sz w:val="28"/>
          <w:szCs w:val="28"/>
          <w:lang w:eastAsia="es-ES_tradnl"/>
        </w:rPr>
      </w:pPr>
      <m:oMath>
        <m:sSub>
          <m:sSubPr>
            <m:ctrlPr>
              <w:rPr>
                <w:rFonts w:ascii="Cambria Math" w:hAnsi="Cambria Math"/>
                <w:i/>
                <w:sz w:val="28"/>
                <w:szCs w:val="28"/>
                <w:lang w:eastAsia="es-ES_tradnl"/>
              </w:rPr>
            </m:ctrlPr>
          </m:sSubPr>
          <m:e>
            <m:r>
              <w:rPr>
                <w:rFonts w:ascii="Cambria Math" w:hAnsi="Cambria Math"/>
                <w:sz w:val="28"/>
                <w:szCs w:val="28"/>
                <w:lang w:eastAsia="es-ES_tradnl"/>
              </w:rPr>
              <m:t>ρ</m:t>
            </m:r>
          </m:e>
          <m:sub>
            <m:r>
              <w:rPr>
                <w:rFonts w:ascii="Cambria Math" w:hAnsi="Cambria Math"/>
                <w:sz w:val="28"/>
                <w:szCs w:val="28"/>
                <w:lang w:eastAsia="es-ES_tradnl"/>
              </w:rPr>
              <m:t>i</m:t>
            </m:r>
          </m:sub>
        </m:sSub>
        <m:r>
          <w:rPr>
            <w:rFonts w:ascii="Cambria Math" w:hAnsi="Cambria Math"/>
            <w:sz w:val="28"/>
            <w:szCs w:val="28"/>
            <w:lang w:eastAsia="ru-RU"/>
          </w:rPr>
          <m:t>=</m:t>
        </m:r>
        <m:sSup>
          <m:sSupPr>
            <m:ctrlPr>
              <w:rPr>
                <w:rFonts w:ascii="Cambria Math" w:hAnsi="Cambria Math"/>
                <w:i/>
                <w:sz w:val="28"/>
                <w:szCs w:val="28"/>
                <w:lang w:eastAsia="ru-RU"/>
              </w:rPr>
            </m:ctrlPr>
          </m:sSupPr>
          <m:e>
            <m:r>
              <w:rPr>
                <w:rFonts w:ascii="Cambria Math" w:hAnsi="Cambria Math"/>
                <w:sz w:val="28"/>
                <w:szCs w:val="28"/>
                <w:lang w:eastAsia="ru-RU"/>
              </w:rPr>
              <m:t>Ce</m:t>
            </m:r>
          </m:e>
          <m:sup>
            <m:func>
              <m:funcPr>
                <m:ctrlPr>
                  <w:rPr>
                    <w:rFonts w:ascii="Cambria Math" w:hAnsi="Cambria Math"/>
                    <w:i/>
                    <w:sz w:val="28"/>
                    <w:szCs w:val="28"/>
                    <w:lang w:eastAsia="es-ES_tradnl"/>
                  </w:rPr>
                </m:ctrlPr>
              </m:funcPr>
              <m:fName>
                <m:r>
                  <m:rPr>
                    <m:sty m:val="p"/>
                  </m:rPr>
                  <w:rPr>
                    <w:rFonts w:ascii="Cambria Math" w:hAnsi="Cambria Math"/>
                    <w:sz w:val="28"/>
                    <w:szCs w:val="28"/>
                    <w:lang w:eastAsia="es-ES_tradnl"/>
                  </w:rPr>
                  <m:t>tan</m:t>
                </m:r>
              </m:fName>
              <m:e>
                <m:r>
                  <w:rPr>
                    <w:rFonts w:ascii="Cambria Math" w:hAnsi="Cambria Math"/>
                    <w:sz w:val="28"/>
                    <w:szCs w:val="28"/>
                    <w:lang w:eastAsia="es-ES_tradnl"/>
                  </w:rPr>
                  <m:t>ψ</m:t>
                </m:r>
                <m:sSub>
                  <m:sSubPr>
                    <m:ctrlPr>
                      <w:rPr>
                        <w:rFonts w:ascii="Cambria Math" w:hAnsi="Cambria Math"/>
                        <w:i/>
                        <w:sz w:val="28"/>
                        <w:szCs w:val="28"/>
                        <w:lang w:eastAsia="es-ES_tradnl"/>
                      </w:rPr>
                    </m:ctrlPr>
                  </m:sSubPr>
                  <m:e>
                    <m:r>
                      <w:rPr>
                        <w:rFonts w:ascii="Cambria Math" w:hAnsi="Cambria Math"/>
                        <w:sz w:val="28"/>
                        <w:szCs w:val="28"/>
                        <w:lang w:eastAsia="es-ES_tradnl"/>
                      </w:rPr>
                      <m:t>k</m:t>
                    </m:r>
                  </m:e>
                  <m:sub>
                    <m:r>
                      <w:rPr>
                        <w:rFonts w:ascii="Cambria Math" w:hAnsi="Cambria Math"/>
                        <w:sz w:val="28"/>
                        <w:szCs w:val="28"/>
                        <w:lang w:eastAsia="es-ES_tradnl"/>
                      </w:rPr>
                      <m:t>s</m:t>
                    </m:r>
                  </m:sub>
                </m:sSub>
                <m:sSub>
                  <m:sSubPr>
                    <m:ctrlPr>
                      <w:rPr>
                        <w:rFonts w:ascii="Cambria Math" w:hAnsi="Cambria Math"/>
                        <w:i/>
                        <w:sz w:val="28"/>
                        <w:szCs w:val="28"/>
                        <w:lang w:eastAsia="es-ES_tradnl"/>
                      </w:rPr>
                    </m:ctrlPr>
                  </m:sSubPr>
                  <m:e>
                    <m:r>
                      <w:rPr>
                        <w:rFonts w:ascii="Cambria Math" w:hAnsi="Cambria Math"/>
                        <w:sz w:val="28"/>
                        <w:szCs w:val="28"/>
                        <w:lang w:eastAsia="es-ES_tradnl"/>
                      </w:rPr>
                      <m:t>δ</m:t>
                    </m:r>
                  </m:e>
                  <m:sub>
                    <m:r>
                      <w:rPr>
                        <w:rFonts w:ascii="Cambria Math" w:hAnsi="Cambria Math"/>
                        <w:sz w:val="28"/>
                        <w:szCs w:val="28"/>
                        <w:lang w:eastAsia="es-ES_tradnl"/>
                      </w:rPr>
                      <m:t>i</m:t>
                    </m:r>
                  </m:sub>
                </m:sSub>
              </m:e>
            </m:func>
          </m:sup>
        </m:sSup>
      </m:oMath>
      <w:r w:rsidR="00BD3239" w:rsidRPr="007525CD">
        <w:rPr>
          <w:rFonts w:ascii="Times New Roman" w:hAnsi="Times New Roman" w:cs="Times New Roman"/>
          <w:sz w:val="28"/>
          <w:szCs w:val="28"/>
          <w:lang w:eastAsia="ru-RU"/>
        </w:rPr>
        <w:t>,</w:t>
      </w:r>
      <w:r w:rsidR="00BD3239" w:rsidRPr="007525CD">
        <w:rPr>
          <w:rFonts w:ascii="Times New Roman" w:hAnsi="Times New Roman" w:cs="Times New Roman"/>
          <w:iCs/>
          <w:sz w:val="28"/>
          <w:szCs w:val="28"/>
          <w:lang w:eastAsia="es-ES_tradnl"/>
        </w:rPr>
        <w:t xml:space="preserve"> </w:t>
      </w:r>
      <w:r w:rsidR="00BD3239" w:rsidRPr="007525CD">
        <w:rPr>
          <w:rFonts w:ascii="Times New Roman" w:hAnsi="Times New Roman" w:cs="Times New Roman"/>
          <w:iCs/>
          <w:sz w:val="28"/>
          <w:szCs w:val="28"/>
          <w:lang w:eastAsia="es-ES_tradnl"/>
        </w:rPr>
        <w:tab/>
      </w:r>
      <w:r w:rsidR="00BD3239" w:rsidRPr="007525CD">
        <w:rPr>
          <w:rFonts w:ascii="Times New Roman" w:hAnsi="Times New Roman" w:cs="Times New Roman"/>
          <w:iCs/>
          <w:sz w:val="28"/>
          <w:szCs w:val="28"/>
          <w:lang w:eastAsia="es-ES_tradnl"/>
        </w:rPr>
        <w:tab/>
      </w:r>
      <w:r w:rsidR="00BD3239" w:rsidRPr="007525CD">
        <w:rPr>
          <w:rFonts w:ascii="Times New Roman" w:hAnsi="Times New Roman" w:cs="Times New Roman"/>
          <w:iCs/>
          <w:sz w:val="28"/>
          <w:szCs w:val="28"/>
          <w:lang w:eastAsia="es-ES_tradnl"/>
        </w:rPr>
        <w:tab/>
      </w:r>
      <w:r w:rsidR="00BD3239" w:rsidRPr="007525CD">
        <w:rPr>
          <w:rFonts w:ascii="Times New Roman" w:hAnsi="Times New Roman" w:cs="Times New Roman"/>
          <w:iCs/>
          <w:sz w:val="28"/>
          <w:szCs w:val="28"/>
          <w:lang w:eastAsia="es-ES_tradnl"/>
        </w:rPr>
        <w:tab/>
        <w:t xml:space="preserve">     </w:t>
      </w:r>
      <w:r w:rsidR="00BD3239" w:rsidRPr="007525CD">
        <w:rPr>
          <w:rFonts w:ascii="Times New Roman" w:hAnsi="Times New Roman" w:cs="Times New Roman"/>
          <w:sz w:val="28"/>
          <w:szCs w:val="28"/>
          <w:lang w:eastAsia="es-ES_tradnl"/>
        </w:rPr>
        <w:t>(11.14)</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 xml:space="preserve">де </w:t>
      </w:r>
      <m:oMath>
        <m:sSub>
          <m:sSubPr>
            <m:ctrlPr>
              <w:rPr>
                <w:rFonts w:ascii="Cambria Math" w:hAnsi="Cambria Math"/>
                <w:i/>
                <w:sz w:val="28"/>
                <w:szCs w:val="28"/>
                <w:lang w:eastAsia="es-ES_tradnl"/>
              </w:rPr>
            </m:ctrlPr>
          </m:sSubPr>
          <m:e>
            <m:r>
              <w:rPr>
                <w:rFonts w:ascii="Cambria Math" w:hAnsi="Cambria Math"/>
                <w:sz w:val="28"/>
                <w:szCs w:val="28"/>
                <w:lang w:eastAsia="es-ES_tradnl"/>
              </w:rPr>
              <m:t>ρ</m:t>
            </m:r>
          </m:e>
          <m:sub>
            <m:r>
              <w:rPr>
                <w:rFonts w:ascii="Cambria Math" w:hAnsi="Cambria Math"/>
                <w:sz w:val="28"/>
                <w:szCs w:val="28"/>
                <w:lang w:eastAsia="es-ES_tradnl"/>
              </w:rPr>
              <m:t>i</m:t>
            </m:r>
          </m:sub>
        </m:sSub>
      </m:oMath>
      <w:r w:rsidRPr="007525CD">
        <w:rPr>
          <w:rFonts w:ascii="Times New Roman" w:hAnsi="Times New Roman" w:cs="Times New Roman"/>
          <w:sz w:val="28"/>
          <w:szCs w:val="28"/>
          <w:lang w:eastAsia="ru-RU"/>
        </w:rPr>
        <w:t xml:space="preserve"> </w:t>
      </w:r>
      <w:r w:rsidRPr="007525CD">
        <w:rPr>
          <w:rFonts w:ascii="Times New Roman" w:hAnsi="Times New Roman"/>
          <w:sz w:val="28"/>
          <w:szCs w:val="28"/>
          <w:lang w:eastAsia="ru-RU"/>
        </w:rPr>
        <w:t>-</w:t>
      </w:r>
      <w:r w:rsidRPr="007525CD">
        <w:rPr>
          <w:rFonts w:ascii="Times New Roman" w:hAnsi="Times New Roman" w:cs="Times New Roman"/>
          <w:sz w:val="28"/>
          <w:szCs w:val="28"/>
          <w:lang w:eastAsia="ru-RU"/>
        </w:rPr>
        <w:t xml:space="preserve"> поточне значення радіуса валка на перехідній ділянці; </w:t>
      </w:r>
      <m:oMath>
        <m:sSub>
          <m:sSubPr>
            <m:ctrlPr>
              <w:rPr>
                <w:rFonts w:ascii="Cambria Math" w:hAnsi="Cambria Math"/>
                <w:i/>
                <w:sz w:val="28"/>
                <w:szCs w:val="28"/>
                <w:lang w:eastAsia="es-ES_tradnl"/>
              </w:rPr>
            </m:ctrlPr>
          </m:sSubPr>
          <m:e>
            <m:r>
              <w:rPr>
                <w:rFonts w:ascii="Cambria Math" w:hAnsi="Cambria Math"/>
                <w:sz w:val="28"/>
                <w:szCs w:val="28"/>
                <w:lang w:eastAsia="es-ES_tradnl"/>
              </w:rPr>
              <m:t>δ</m:t>
            </m:r>
          </m:e>
          <m:sub>
            <m:r>
              <w:rPr>
                <w:rFonts w:ascii="Cambria Math" w:hAnsi="Cambria Math"/>
                <w:sz w:val="28"/>
                <w:szCs w:val="28"/>
                <w:lang w:eastAsia="es-ES_tradnl"/>
              </w:rPr>
              <m:t>i</m:t>
            </m:r>
          </m:sub>
        </m:sSub>
      </m:oMath>
      <w:r w:rsidRPr="007525CD">
        <w:rPr>
          <w:rFonts w:ascii="Times New Roman" w:hAnsi="Times New Roman" w:cs="Times New Roman"/>
          <w:sz w:val="28"/>
          <w:szCs w:val="28"/>
          <w:lang w:eastAsia="ru-RU"/>
        </w:rPr>
        <w:t xml:space="preserve"> </w:t>
      </w:r>
      <w:r w:rsidRPr="007525CD">
        <w:rPr>
          <w:rFonts w:ascii="Times New Roman" w:hAnsi="Times New Roman"/>
          <w:sz w:val="28"/>
          <w:szCs w:val="28"/>
          <w:lang w:eastAsia="ru-RU"/>
        </w:rPr>
        <w:t>-</w:t>
      </w:r>
      <w:r w:rsidRPr="007525CD">
        <w:rPr>
          <w:rFonts w:ascii="Times New Roman" w:hAnsi="Times New Roman" w:cs="Times New Roman"/>
          <w:sz w:val="28"/>
          <w:szCs w:val="28"/>
          <w:lang w:eastAsia="ru-RU"/>
        </w:rPr>
        <w:t xml:space="preserve"> поточне значення кута, відлічуваного від </w:t>
      </w:r>
      <m:oMath>
        <m:sSub>
          <m:sSubPr>
            <m:ctrlPr>
              <w:rPr>
                <w:rFonts w:ascii="Cambria Math" w:hAnsi="Cambria Math"/>
                <w:i/>
                <w:sz w:val="28"/>
                <w:szCs w:val="28"/>
                <w:lang w:eastAsia="ru-RU"/>
              </w:rPr>
            </m:ctrlPr>
          </m:sSubPr>
          <m:e>
            <m:r>
              <w:rPr>
                <w:rFonts w:ascii="Cambria Math" w:hAnsi="Cambria Math"/>
                <w:sz w:val="28"/>
                <w:szCs w:val="28"/>
                <w:lang w:eastAsia="ru-RU"/>
              </w:rPr>
              <m:t>ρ</m:t>
            </m:r>
          </m:e>
          <m:sub>
            <m:r>
              <w:rPr>
                <w:rFonts w:ascii="Cambria Math" w:hAnsi="Cambria Math"/>
                <w:sz w:val="28"/>
                <w:szCs w:val="28"/>
                <w:lang w:eastAsia="ru-RU"/>
              </w:rPr>
              <m:t>min</m:t>
            </m:r>
          </m:sub>
        </m:sSub>
      </m:oMath>
      <w:r w:rsidRPr="007525CD">
        <w:rPr>
          <w:rFonts w:ascii="Times New Roman" w:hAnsi="Times New Roman" w:cs="Times New Roman"/>
          <w:sz w:val="28"/>
          <w:szCs w:val="28"/>
          <w:lang w:eastAsia="ru-RU"/>
        </w:rPr>
        <w:t>.</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 xml:space="preserve">Постійну </w:t>
      </w:r>
      <w:r w:rsidRPr="007525CD">
        <w:rPr>
          <w:rFonts w:ascii="Times New Roman" w:hAnsi="Times New Roman" w:cs="Times New Roman"/>
          <w:i/>
          <w:iCs/>
          <w:sz w:val="28"/>
          <w:szCs w:val="28"/>
          <w:lang w:eastAsia="ru-RU"/>
        </w:rPr>
        <w:t xml:space="preserve">С </w:t>
      </w:r>
      <w:r w:rsidRPr="007525CD">
        <w:rPr>
          <w:rFonts w:ascii="Times New Roman" w:hAnsi="Times New Roman" w:cs="Times New Roman"/>
          <w:sz w:val="28"/>
          <w:szCs w:val="28"/>
          <w:lang w:eastAsia="ru-RU"/>
        </w:rPr>
        <w:t>визначаємо з початкової умови:</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 xml:space="preserve">при </w:t>
      </w:r>
      <m:oMath>
        <m:sSub>
          <m:sSubPr>
            <m:ctrlPr>
              <w:rPr>
                <w:rFonts w:ascii="Cambria Math" w:hAnsi="Cambria Math"/>
                <w:i/>
                <w:sz w:val="28"/>
                <w:szCs w:val="28"/>
                <w:lang w:eastAsia="es-ES_tradnl"/>
              </w:rPr>
            </m:ctrlPr>
          </m:sSubPr>
          <m:e>
            <m:r>
              <w:rPr>
                <w:rFonts w:ascii="Cambria Math" w:hAnsi="Cambria Math"/>
                <w:sz w:val="28"/>
                <w:szCs w:val="28"/>
                <w:lang w:eastAsia="es-ES_tradnl"/>
              </w:rPr>
              <m:t>δ</m:t>
            </m:r>
          </m:e>
          <m:sub>
            <m:r>
              <w:rPr>
                <w:rFonts w:ascii="Cambria Math" w:hAnsi="Cambria Math"/>
                <w:sz w:val="28"/>
                <w:szCs w:val="28"/>
                <w:lang w:eastAsia="es-ES_tradnl"/>
              </w:rPr>
              <m:t>i</m:t>
            </m:r>
          </m:sub>
        </m:sSub>
        <m:r>
          <w:rPr>
            <w:rFonts w:ascii="Cambria Math" w:hAnsi="Cambria Math"/>
            <w:sz w:val="28"/>
            <w:szCs w:val="28"/>
            <w:lang w:eastAsia="es-ES_tradnl"/>
          </w:rPr>
          <m:t>=0</m:t>
        </m:r>
      </m:oMath>
      <w:r w:rsidRPr="007525CD">
        <w:rPr>
          <w:rFonts w:ascii="Times New Roman" w:hAnsi="Times New Roman" w:cs="Times New Roman"/>
          <w:i/>
          <w:iCs/>
          <w:sz w:val="28"/>
          <w:szCs w:val="28"/>
          <w:lang w:eastAsia="ru-RU"/>
        </w:rPr>
        <w:t xml:space="preserve"> </w:t>
      </w:r>
      <w:r w:rsidRPr="007525CD">
        <w:rPr>
          <w:rFonts w:ascii="Times New Roman" w:hAnsi="Times New Roman" w:cs="Times New Roman"/>
          <w:sz w:val="28"/>
          <w:szCs w:val="28"/>
          <w:lang w:eastAsia="ru-RU"/>
        </w:rPr>
        <w:t xml:space="preserve">маємо </w:t>
      </w:r>
      <m:oMath>
        <m:sSub>
          <m:sSubPr>
            <m:ctrlPr>
              <w:rPr>
                <w:rFonts w:ascii="Cambria Math" w:hAnsi="Cambria Math"/>
                <w:i/>
                <w:sz w:val="28"/>
                <w:szCs w:val="28"/>
                <w:lang w:eastAsia="es-ES_tradnl"/>
              </w:rPr>
            </m:ctrlPr>
          </m:sSubPr>
          <m:e>
            <m:r>
              <w:rPr>
                <w:rFonts w:ascii="Cambria Math" w:hAnsi="Cambria Math"/>
                <w:sz w:val="28"/>
                <w:szCs w:val="28"/>
                <w:lang w:eastAsia="es-ES_tradnl"/>
              </w:rPr>
              <m:t>ρ</m:t>
            </m:r>
          </m:e>
          <m:sub>
            <m:r>
              <w:rPr>
                <w:rFonts w:ascii="Cambria Math" w:hAnsi="Cambria Math"/>
                <w:sz w:val="28"/>
                <w:szCs w:val="28"/>
                <w:lang w:eastAsia="es-ES_tradnl"/>
              </w:rPr>
              <m:t>i</m:t>
            </m:r>
          </m:sub>
        </m:sSub>
        <m:r>
          <w:rPr>
            <w:rFonts w:ascii="Cambria Math" w:hAnsi="Cambria Math"/>
            <w:sz w:val="28"/>
            <w:szCs w:val="28"/>
            <w:lang w:eastAsia="es-ES_tradnl"/>
          </w:rPr>
          <m:t>=</m:t>
        </m:r>
        <m:sSub>
          <m:sSubPr>
            <m:ctrlPr>
              <w:rPr>
                <w:rFonts w:ascii="Cambria Math" w:hAnsi="Cambria Math"/>
                <w:i/>
                <w:sz w:val="28"/>
                <w:szCs w:val="28"/>
                <w:lang w:eastAsia="ru-RU"/>
              </w:rPr>
            </m:ctrlPr>
          </m:sSubPr>
          <m:e>
            <m:r>
              <w:rPr>
                <w:rFonts w:ascii="Cambria Math" w:hAnsi="Cambria Math"/>
                <w:sz w:val="28"/>
                <w:szCs w:val="28"/>
                <w:lang w:eastAsia="ru-RU"/>
              </w:rPr>
              <m:t>ρ</m:t>
            </m:r>
          </m:e>
          <m:sub>
            <m:r>
              <w:rPr>
                <w:rFonts w:ascii="Cambria Math" w:hAnsi="Cambria Math"/>
                <w:sz w:val="28"/>
                <w:szCs w:val="28"/>
                <w:lang w:eastAsia="ru-RU"/>
              </w:rPr>
              <m:t>min</m:t>
            </m:r>
          </m:sub>
        </m:sSub>
      </m:oMath>
      <w:r w:rsidRPr="007525CD">
        <w:rPr>
          <w:rFonts w:ascii="Times New Roman" w:hAnsi="Times New Roman" w:cs="Times New Roman"/>
          <w:sz w:val="28"/>
          <w:szCs w:val="28"/>
          <w:lang w:eastAsia="ru-RU"/>
        </w:rPr>
        <w:t xml:space="preserve">. Звідси знаходимо </w:t>
      </w:r>
      <m:oMath>
        <m:r>
          <w:rPr>
            <w:rFonts w:ascii="Cambria Math" w:hAnsi="Cambria Math"/>
            <w:sz w:val="28"/>
            <w:szCs w:val="28"/>
            <w:lang w:eastAsia="ru-RU"/>
          </w:rPr>
          <m:t>C=</m:t>
        </m:r>
        <m:sSub>
          <m:sSubPr>
            <m:ctrlPr>
              <w:rPr>
                <w:rFonts w:ascii="Cambria Math" w:hAnsi="Cambria Math"/>
                <w:i/>
                <w:sz w:val="28"/>
                <w:szCs w:val="28"/>
                <w:lang w:eastAsia="ru-RU"/>
              </w:rPr>
            </m:ctrlPr>
          </m:sSubPr>
          <m:e>
            <m:r>
              <w:rPr>
                <w:rFonts w:ascii="Cambria Math" w:hAnsi="Cambria Math"/>
                <w:sz w:val="28"/>
                <w:szCs w:val="28"/>
                <w:lang w:eastAsia="ru-RU"/>
              </w:rPr>
              <m:t>ρ</m:t>
            </m:r>
          </m:e>
          <m:sub>
            <m:r>
              <w:rPr>
                <w:rFonts w:ascii="Cambria Math" w:hAnsi="Cambria Math"/>
                <w:sz w:val="28"/>
                <w:szCs w:val="28"/>
                <w:lang w:eastAsia="ru-RU"/>
              </w:rPr>
              <m:t>min</m:t>
            </m:r>
          </m:sub>
        </m:sSub>
      </m:oMath>
      <w:r w:rsidRPr="007525CD">
        <w:rPr>
          <w:rFonts w:ascii="Times New Roman" w:hAnsi="Times New Roman" w:cs="Times New Roman"/>
          <w:sz w:val="28"/>
          <w:szCs w:val="28"/>
          <w:lang w:eastAsia="ru-RU"/>
        </w:rPr>
        <w:t>, і формула (11.15) приймає кінцевий ви</w:t>
      </w:r>
      <w:r w:rsidRPr="007525CD">
        <w:rPr>
          <w:rFonts w:ascii="Times New Roman" w:hAnsi="Times New Roman"/>
          <w:sz w:val="28"/>
          <w:szCs w:val="28"/>
          <w:lang w:eastAsia="ru-RU"/>
        </w:rPr>
        <w:t>гляд:</w:t>
      </w:r>
    </w:p>
    <w:p w:rsidR="00BD3239" w:rsidRPr="007525CD" w:rsidRDefault="00871F45" w:rsidP="00BD3239">
      <w:pPr>
        <w:autoSpaceDE w:val="0"/>
        <w:autoSpaceDN w:val="0"/>
        <w:adjustRightInd w:val="0"/>
        <w:spacing w:after="0" w:line="240" w:lineRule="auto"/>
        <w:ind w:firstLine="851"/>
        <w:jc w:val="right"/>
        <w:rPr>
          <w:rFonts w:ascii="Times New Roman" w:hAnsi="Times New Roman" w:cs="Times New Roman"/>
          <w:sz w:val="28"/>
          <w:szCs w:val="28"/>
          <w:lang w:eastAsia="es-ES_tradnl"/>
        </w:rPr>
      </w:pPr>
      <m:oMath>
        <m:sSub>
          <m:sSubPr>
            <m:ctrlPr>
              <w:rPr>
                <w:rFonts w:ascii="Cambria Math" w:hAnsi="Cambria Math"/>
                <w:i/>
                <w:sz w:val="28"/>
                <w:szCs w:val="28"/>
                <w:lang w:eastAsia="es-ES_tradnl"/>
              </w:rPr>
            </m:ctrlPr>
          </m:sSubPr>
          <m:e>
            <m:r>
              <w:rPr>
                <w:rFonts w:ascii="Cambria Math" w:hAnsi="Cambria Math"/>
                <w:sz w:val="28"/>
                <w:szCs w:val="28"/>
                <w:lang w:eastAsia="es-ES_tradnl"/>
              </w:rPr>
              <m:t>ρ</m:t>
            </m:r>
          </m:e>
          <m:sub>
            <m:r>
              <w:rPr>
                <w:rFonts w:ascii="Cambria Math" w:hAnsi="Cambria Math"/>
                <w:sz w:val="28"/>
                <w:szCs w:val="28"/>
                <w:lang w:eastAsia="es-ES_tradnl"/>
              </w:rPr>
              <m:t>i</m:t>
            </m:r>
          </m:sub>
        </m:sSub>
        <m:r>
          <w:rPr>
            <w:rFonts w:ascii="Cambria Math" w:hAnsi="Cambria Math"/>
            <w:sz w:val="28"/>
            <w:szCs w:val="28"/>
            <w:lang w:eastAsia="ru-RU"/>
          </w:rPr>
          <m:t>=</m:t>
        </m:r>
        <m:sSup>
          <m:sSupPr>
            <m:ctrlPr>
              <w:rPr>
                <w:rFonts w:ascii="Cambria Math" w:hAnsi="Cambria Math"/>
                <w:i/>
                <w:sz w:val="28"/>
                <w:szCs w:val="28"/>
                <w:lang w:eastAsia="ru-RU"/>
              </w:rPr>
            </m:ctrlPr>
          </m:sSupPr>
          <m:e>
            <m:sSub>
              <m:sSubPr>
                <m:ctrlPr>
                  <w:rPr>
                    <w:rFonts w:ascii="Cambria Math" w:hAnsi="Cambria Math"/>
                    <w:i/>
                    <w:sz w:val="28"/>
                    <w:szCs w:val="28"/>
                    <w:lang w:eastAsia="ru-RU"/>
                  </w:rPr>
                </m:ctrlPr>
              </m:sSubPr>
              <m:e>
                <m:r>
                  <w:rPr>
                    <w:rFonts w:ascii="Cambria Math" w:hAnsi="Cambria Math"/>
                    <w:sz w:val="28"/>
                    <w:szCs w:val="28"/>
                    <w:lang w:eastAsia="ru-RU"/>
                  </w:rPr>
                  <m:t>ρ</m:t>
                </m:r>
              </m:e>
              <m:sub>
                <m:r>
                  <w:rPr>
                    <w:rFonts w:ascii="Cambria Math" w:hAnsi="Cambria Math"/>
                    <w:sz w:val="28"/>
                    <w:szCs w:val="28"/>
                    <w:lang w:eastAsia="ru-RU"/>
                  </w:rPr>
                  <m:t>min</m:t>
                </m:r>
              </m:sub>
            </m:sSub>
            <m:r>
              <w:rPr>
                <w:rFonts w:ascii="Cambria Math" w:hAnsi="Cambria Math"/>
                <w:sz w:val="28"/>
                <w:szCs w:val="28"/>
                <w:lang w:eastAsia="ru-RU"/>
              </w:rPr>
              <m:t>e</m:t>
            </m:r>
          </m:e>
          <m:sup>
            <m:func>
              <m:funcPr>
                <m:ctrlPr>
                  <w:rPr>
                    <w:rFonts w:ascii="Cambria Math" w:hAnsi="Cambria Math"/>
                    <w:i/>
                    <w:sz w:val="28"/>
                    <w:szCs w:val="28"/>
                    <w:lang w:eastAsia="es-ES_tradnl"/>
                  </w:rPr>
                </m:ctrlPr>
              </m:funcPr>
              <m:fName>
                <m:r>
                  <m:rPr>
                    <m:sty m:val="p"/>
                  </m:rPr>
                  <w:rPr>
                    <w:rFonts w:ascii="Cambria Math" w:hAnsi="Cambria Math"/>
                    <w:sz w:val="28"/>
                    <w:szCs w:val="28"/>
                    <w:lang w:eastAsia="es-ES_tradnl"/>
                  </w:rPr>
                  <m:t>tan</m:t>
                </m:r>
              </m:fName>
              <m:e>
                <m:r>
                  <w:rPr>
                    <w:rFonts w:ascii="Cambria Math" w:hAnsi="Cambria Math"/>
                    <w:sz w:val="28"/>
                    <w:szCs w:val="28"/>
                    <w:lang w:eastAsia="es-ES_tradnl"/>
                  </w:rPr>
                  <m:t>ψ</m:t>
                </m:r>
                <m:sSub>
                  <m:sSubPr>
                    <m:ctrlPr>
                      <w:rPr>
                        <w:rFonts w:ascii="Cambria Math" w:hAnsi="Cambria Math"/>
                        <w:i/>
                        <w:sz w:val="28"/>
                        <w:szCs w:val="28"/>
                        <w:lang w:eastAsia="es-ES_tradnl"/>
                      </w:rPr>
                    </m:ctrlPr>
                  </m:sSubPr>
                  <m:e>
                    <m:r>
                      <w:rPr>
                        <w:rFonts w:ascii="Cambria Math" w:hAnsi="Cambria Math"/>
                        <w:sz w:val="28"/>
                        <w:szCs w:val="28"/>
                        <w:lang w:eastAsia="es-ES_tradnl"/>
                      </w:rPr>
                      <m:t>k</m:t>
                    </m:r>
                  </m:e>
                  <m:sub>
                    <m:r>
                      <w:rPr>
                        <w:rFonts w:ascii="Cambria Math" w:hAnsi="Cambria Math"/>
                        <w:sz w:val="28"/>
                        <w:szCs w:val="28"/>
                        <w:lang w:eastAsia="es-ES_tradnl"/>
                      </w:rPr>
                      <m:t>s</m:t>
                    </m:r>
                  </m:sub>
                </m:sSub>
                <m:sSub>
                  <m:sSubPr>
                    <m:ctrlPr>
                      <w:rPr>
                        <w:rFonts w:ascii="Cambria Math" w:hAnsi="Cambria Math"/>
                        <w:i/>
                        <w:sz w:val="28"/>
                        <w:szCs w:val="28"/>
                        <w:lang w:eastAsia="es-ES_tradnl"/>
                      </w:rPr>
                    </m:ctrlPr>
                  </m:sSubPr>
                  <m:e>
                    <m:r>
                      <w:rPr>
                        <w:rFonts w:ascii="Cambria Math" w:hAnsi="Cambria Math"/>
                        <w:sz w:val="28"/>
                        <w:szCs w:val="28"/>
                        <w:lang w:eastAsia="es-ES_tradnl"/>
                      </w:rPr>
                      <m:t>δ</m:t>
                    </m:r>
                  </m:e>
                  <m:sub>
                    <m:r>
                      <w:rPr>
                        <w:rFonts w:ascii="Cambria Math" w:hAnsi="Cambria Math"/>
                        <w:sz w:val="28"/>
                        <w:szCs w:val="28"/>
                        <w:lang w:eastAsia="es-ES_tradnl"/>
                      </w:rPr>
                      <m:t>i</m:t>
                    </m:r>
                  </m:sub>
                </m:sSub>
              </m:e>
            </m:func>
          </m:sup>
        </m:sSup>
      </m:oMath>
      <w:r w:rsidR="00BD3239" w:rsidRPr="007525CD">
        <w:rPr>
          <w:rFonts w:ascii="Times New Roman" w:hAnsi="Times New Roman" w:cs="Times New Roman"/>
          <w:sz w:val="28"/>
          <w:szCs w:val="28"/>
          <w:lang w:eastAsia="ru-RU"/>
        </w:rPr>
        <w:t>.</w:t>
      </w:r>
      <w:r w:rsidR="00BD3239" w:rsidRPr="007525CD">
        <w:rPr>
          <w:rFonts w:ascii="Times New Roman" w:hAnsi="Times New Roman" w:cs="Times New Roman"/>
          <w:sz w:val="28"/>
          <w:szCs w:val="28"/>
          <w:lang w:eastAsia="es-ES_tradnl"/>
        </w:rPr>
        <w:t xml:space="preserve"> </w:t>
      </w:r>
      <w:r w:rsidR="00BD3239" w:rsidRPr="007525CD">
        <w:rPr>
          <w:rFonts w:ascii="Times New Roman" w:hAnsi="Times New Roman" w:cs="Times New Roman"/>
          <w:sz w:val="28"/>
          <w:szCs w:val="28"/>
          <w:lang w:eastAsia="es-ES_tradnl"/>
        </w:rPr>
        <w:tab/>
      </w:r>
      <w:r w:rsidR="00BD3239" w:rsidRPr="007525CD">
        <w:rPr>
          <w:rFonts w:ascii="Times New Roman" w:hAnsi="Times New Roman" w:cs="Times New Roman"/>
          <w:sz w:val="28"/>
          <w:szCs w:val="28"/>
          <w:lang w:eastAsia="es-ES_tradnl"/>
        </w:rPr>
        <w:tab/>
      </w:r>
      <w:r w:rsidR="00BD3239" w:rsidRPr="007525CD">
        <w:rPr>
          <w:rFonts w:ascii="Times New Roman" w:hAnsi="Times New Roman" w:cs="Times New Roman"/>
          <w:sz w:val="28"/>
          <w:szCs w:val="28"/>
          <w:lang w:eastAsia="es-ES_tradnl"/>
        </w:rPr>
        <w:tab/>
        <w:t xml:space="preserve">    (11.16)</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Для випадку прокатки з убиванням обтиснення аналогічний висновок приводить до вираження</w:t>
      </w:r>
    </w:p>
    <w:p w:rsidR="00BD3239" w:rsidRPr="007525CD" w:rsidRDefault="00871F45" w:rsidP="00BD3239">
      <w:pPr>
        <w:spacing w:after="0" w:line="240" w:lineRule="auto"/>
        <w:ind w:firstLine="851"/>
        <w:jc w:val="right"/>
        <w:rPr>
          <w:rFonts w:ascii="Times New Roman" w:hAnsi="Times New Roman" w:cs="Times New Roman"/>
          <w:sz w:val="28"/>
          <w:szCs w:val="28"/>
          <w:lang w:eastAsia="ru-RU"/>
        </w:rPr>
      </w:pPr>
      <m:oMath>
        <m:sSub>
          <m:sSubPr>
            <m:ctrlPr>
              <w:rPr>
                <w:rFonts w:ascii="Cambria Math" w:hAnsi="Cambria Math"/>
                <w:i/>
                <w:sz w:val="28"/>
                <w:szCs w:val="28"/>
                <w:lang w:eastAsia="es-ES_tradnl"/>
              </w:rPr>
            </m:ctrlPr>
          </m:sSubPr>
          <m:e>
            <m:r>
              <w:rPr>
                <w:rFonts w:ascii="Cambria Math" w:hAnsi="Cambria Math"/>
                <w:sz w:val="28"/>
                <w:szCs w:val="28"/>
                <w:lang w:eastAsia="es-ES_tradnl"/>
              </w:rPr>
              <m:t>ρ</m:t>
            </m:r>
          </m:e>
          <m:sub>
            <m:r>
              <w:rPr>
                <w:rFonts w:ascii="Cambria Math" w:hAnsi="Cambria Math"/>
                <w:sz w:val="28"/>
                <w:szCs w:val="28"/>
                <w:lang w:eastAsia="es-ES_tradnl"/>
              </w:rPr>
              <m:t>i</m:t>
            </m:r>
          </m:sub>
        </m:sSub>
        <m:r>
          <w:rPr>
            <w:rFonts w:ascii="Cambria Math" w:hAnsi="Cambria Math"/>
            <w:sz w:val="28"/>
            <w:szCs w:val="28"/>
            <w:lang w:eastAsia="ru-RU"/>
          </w:rPr>
          <m:t>=</m:t>
        </m:r>
        <m:sSup>
          <m:sSupPr>
            <m:ctrlPr>
              <w:rPr>
                <w:rFonts w:ascii="Cambria Math" w:hAnsi="Cambria Math"/>
                <w:i/>
                <w:sz w:val="28"/>
                <w:szCs w:val="28"/>
                <w:lang w:eastAsia="ru-RU"/>
              </w:rPr>
            </m:ctrlPr>
          </m:sSupPr>
          <m:e>
            <m:sSub>
              <m:sSubPr>
                <m:ctrlPr>
                  <w:rPr>
                    <w:rFonts w:ascii="Cambria Math" w:hAnsi="Cambria Math"/>
                    <w:i/>
                    <w:sz w:val="28"/>
                    <w:szCs w:val="28"/>
                    <w:lang w:eastAsia="ru-RU"/>
                  </w:rPr>
                </m:ctrlPr>
              </m:sSubPr>
              <m:e>
                <m:r>
                  <w:rPr>
                    <w:rFonts w:ascii="Cambria Math" w:hAnsi="Cambria Math"/>
                    <w:sz w:val="28"/>
                    <w:szCs w:val="28"/>
                    <w:lang w:eastAsia="ru-RU"/>
                  </w:rPr>
                  <m:t>ρ</m:t>
                </m:r>
              </m:e>
              <m:sub>
                <m:r>
                  <w:rPr>
                    <w:rFonts w:ascii="Cambria Math" w:hAnsi="Cambria Math"/>
                    <w:sz w:val="28"/>
                    <w:szCs w:val="28"/>
                    <w:lang w:eastAsia="ru-RU"/>
                  </w:rPr>
                  <m:t>max</m:t>
                </m:r>
              </m:sub>
            </m:sSub>
            <m:r>
              <w:rPr>
                <w:rFonts w:ascii="Cambria Math" w:hAnsi="Cambria Math"/>
                <w:sz w:val="28"/>
                <w:szCs w:val="28"/>
                <w:lang w:eastAsia="ru-RU"/>
              </w:rPr>
              <m:t>e</m:t>
            </m:r>
          </m:e>
          <m:sup>
            <m:r>
              <w:rPr>
                <w:rFonts w:ascii="Cambria Math" w:hAnsi="Cambria Math"/>
                <w:sz w:val="28"/>
                <w:szCs w:val="28"/>
                <w:lang w:eastAsia="ru-RU"/>
              </w:rPr>
              <m:t>-</m:t>
            </m:r>
            <m:func>
              <m:funcPr>
                <m:ctrlPr>
                  <w:rPr>
                    <w:rFonts w:ascii="Cambria Math" w:hAnsi="Cambria Math"/>
                    <w:i/>
                    <w:sz w:val="28"/>
                    <w:szCs w:val="28"/>
                    <w:lang w:eastAsia="es-ES_tradnl"/>
                  </w:rPr>
                </m:ctrlPr>
              </m:funcPr>
              <m:fName>
                <m:r>
                  <m:rPr>
                    <m:sty m:val="p"/>
                  </m:rPr>
                  <w:rPr>
                    <w:rFonts w:ascii="Cambria Math" w:hAnsi="Cambria Math"/>
                    <w:sz w:val="28"/>
                    <w:szCs w:val="28"/>
                    <w:lang w:eastAsia="es-ES_tradnl"/>
                  </w:rPr>
                  <m:t>tan</m:t>
                </m:r>
              </m:fName>
              <m:e>
                <m:r>
                  <w:rPr>
                    <w:rFonts w:ascii="Cambria Math" w:hAnsi="Cambria Math"/>
                    <w:sz w:val="28"/>
                    <w:szCs w:val="28"/>
                    <w:lang w:eastAsia="es-ES_tradnl"/>
                  </w:rPr>
                  <m:t>ψ</m:t>
                </m:r>
                <m:sSub>
                  <m:sSubPr>
                    <m:ctrlPr>
                      <w:rPr>
                        <w:rFonts w:ascii="Cambria Math" w:hAnsi="Cambria Math"/>
                        <w:i/>
                        <w:sz w:val="28"/>
                        <w:szCs w:val="28"/>
                        <w:lang w:eastAsia="es-ES_tradnl"/>
                      </w:rPr>
                    </m:ctrlPr>
                  </m:sSubPr>
                  <m:e>
                    <m:r>
                      <w:rPr>
                        <w:rFonts w:ascii="Cambria Math" w:hAnsi="Cambria Math"/>
                        <w:sz w:val="28"/>
                        <w:szCs w:val="28"/>
                        <w:lang w:eastAsia="es-ES_tradnl"/>
                      </w:rPr>
                      <m:t>k</m:t>
                    </m:r>
                  </m:e>
                  <m:sub>
                    <m:r>
                      <w:rPr>
                        <w:rFonts w:ascii="Cambria Math" w:hAnsi="Cambria Math"/>
                        <w:sz w:val="28"/>
                        <w:szCs w:val="28"/>
                        <w:lang w:eastAsia="es-ES_tradnl"/>
                      </w:rPr>
                      <m:t>s</m:t>
                    </m:r>
                  </m:sub>
                </m:sSub>
                <m:sSub>
                  <m:sSubPr>
                    <m:ctrlPr>
                      <w:rPr>
                        <w:rFonts w:ascii="Cambria Math" w:hAnsi="Cambria Math"/>
                        <w:i/>
                        <w:sz w:val="28"/>
                        <w:szCs w:val="28"/>
                        <w:lang w:eastAsia="es-ES_tradnl"/>
                      </w:rPr>
                    </m:ctrlPr>
                  </m:sSubPr>
                  <m:e>
                    <m:r>
                      <w:rPr>
                        <w:rFonts w:ascii="Cambria Math" w:hAnsi="Cambria Math"/>
                        <w:sz w:val="28"/>
                        <w:szCs w:val="28"/>
                        <w:lang w:eastAsia="es-ES_tradnl"/>
                      </w:rPr>
                      <m:t>δ</m:t>
                    </m:r>
                  </m:e>
                  <m:sub>
                    <m:r>
                      <w:rPr>
                        <w:rFonts w:ascii="Cambria Math" w:hAnsi="Cambria Math"/>
                        <w:sz w:val="28"/>
                        <w:szCs w:val="28"/>
                        <w:lang w:eastAsia="es-ES_tradnl"/>
                      </w:rPr>
                      <m:t>i</m:t>
                    </m:r>
                  </m:sub>
                </m:sSub>
              </m:e>
            </m:func>
          </m:sup>
        </m:sSup>
      </m:oMath>
      <w:r w:rsidR="00BD3239" w:rsidRPr="007525CD">
        <w:rPr>
          <w:rFonts w:ascii="Times New Roman" w:hAnsi="Times New Roman" w:cs="Times New Roman"/>
          <w:sz w:val="28"/>
          <w:szCs w:val="28"/>
          <w:lang w:eastAsia="es-ES_tradnl"/>
        </w:rPr>
        <w:t xml:space="preserve">, </w:t>
      </w:r>
      <w:r w:rsidR="00BD3239" w:rsidRPr="007525CD">
        <w:rPr>
          <w:rFonts w:ascii="Times New Roman" w:hAnsi="Times New Roman" w:cs="Times New Roman"/>
          <w:sz w:val="28"/>
          <w:szCs w:val="28"/>
          <w:lang w:eastAsia="es-ES_tradnl"/>
        </w:rPr>
        <w:tab/>
      </w:r>
      <w:r w:rsidR="00BD3239" w:rsidRPr="007525CD">
        <w:rPr>
          <w:rFonts w:ascii="Times New Roman" w:hAnsi="Times New Roman" w:cs="Times New Roman"/>
          <w:sz w:val="28"/>
          <w:szCs w:val="28"/>
          <w:lang w:eastAsia="es-ES_tradnl"/>
        </w:rPr>
        <w:tab/>
      </w:r>
      <w:r w:rsidR="00BD3239" w:rsidRPr="007525CD">
        <w:rPr>
          <w:rFonts w:ascii="Times New Roman" w:hAnsi="Times New Roman" w:cs="Times New Roman"/>
          <w:sz w:val="28"/>
          <w:szCs w:val="28"/>
          <w:lang w:eastAsia="es-ES_tradnl"/>
        </w:rPr>
        <w:tab/>
        <w:t xml:space="preserve">    (11.17)</w:t>
      </w:r>
    </w:p>
    <w:p w:rsidR="00BD3239" w:rsidRPr="007525CD" w:rsidRDefault="00BD3239" w:rsidP="00BD3239">
      <w:pPr>
        <w:autoSpaceDE w:val="0"/>
        <w:autoSpaceDN w:val="0"/>
        <w:adjustRightInd w:val="0"/>
        <w:spacing w:after="0" w:line="240" w:lineRule="auto"/>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 xml:space="preserve">де </w:t>
      </w:r>
      <m:oMath>
        <m:sSub>
          <m:sSubPr>
            <m:ctrlPr>
              <w:rPr>
                <w:rFonts w:ascii="Cambria Math" w:hAnsi="Cambria Math"/>
                <w:i/>
                <w:sz w:val="28"/>
                <w:szCs w:val="28"/>
                <w:lang w:eastAsia="es-ES_tradnl"/>
              </w:rPr>
            </m:ctrlPr>
          </m:sSubPr>
          <m:e>
            <m:r>
              <w:rPr>
                <w:rFonts w:ascii="Cambria Math" w:hAnsi="Cambria Math"/>
                <w:sz w:val="28"/>
                <w:szCs w:val="28"/>
                <w:lang w:eastAsia="es-ES_tradnl"/>
              </w:rPr>
              <m:t>δ</m:t>
            </m:r>
          </m:e>
          <m:sub>
            <m:r>
              <w:rPr>
                <w:rFonts w:ascii="Cambria Math" w:hAnsi="Cambria Math"/>
                <w:sz w:val="28"/>
                <w:szCs w:val="28"/>
                <w:lang w:eastAsia="es-ES_tradnl"/>
              </w:rPr>
              <m:t>i</m:t>
            </m:r>
          </m:sub>
        </m:sSub>
      </m:oMath>
      <w:r w:rsidRPr="007525CD">
        <w:rPr>
          <w:rFonts w:ascii="Times New Roman" w:hAnsi="Times New Roman" w:cs="Times New Roman"/>
          <w:sz w:val="28"/>
          <w:szCs w:val="28"/>
          <w:lang w:eastAsia="es-ES_tradnl"/>
        </w:rPr>
        <w:t xml:space="preserve"> – кут, відлічуваний від </w:t>
      </w:r>
      <m:oMath>
        <m:sSub>
          <m:sSubPr>
            <m:ctrlPr>
              <w:rPr>
                <w:rFonts w:ascii="Cambria Math" w:hAnsi="Cambria Math"/>
                <w:i/>
                <w:sz w:val="28"/>
                <w:szCs w:val="28"/>
                <w:lang w:eastAsia="ru-RU"/>
              </w:rPr>
            </m:ctrlPr>
          </m:sSubPr>
          <m:e>
            <m:r>
              <w:rPr>
                <w:rFonts w:ascii="Cambria Math" w:hAnsi="Cambria Math"/>
                <w:sz w:val="28"/>
                <w:szCs w:val="28"/>
                <w:lang w:eastAsia="ru-RU"/>
              </w:rPr>
              <m:t>ρ</m:t>
            </m:r>
          </m:e>
          <m:sub>
            <m:r>
              <w:rPr>
                <w:rFonts w:ascii="Cambria Math" w:hAnsi="Cambria Math"/>
                <w:sz w:val="28"/>
                <w:szCs w:val="28"/>
                <w:lang w:eastAsia="ru-RU"/>
              </w:rPr>
              <m:t>max</m:t>
            </m:r>
          </m:sub>
        </m:sSub>
      </m:oMath>
      <w:r w:rsidRPr="007525CD">
        <w:rPr>
          <w:rFonts w:ascii="Times New Roman" w:hAnsi="Times New Roman" w:cs="Times New Roman"/>
          <w:sz w:val="28"/>
          <w:szCs w:val="28"/>
          <w:lang w:eastAsia="es-ES_tradnl"/>
        </w:rPr>
        <w:t>.</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 xml:space="preserve">Формула (11.16) при </w:t>
      </w:r>
      <m:oMath>
        <m:func>
          <m:funcPr>
            <m:ctrlPr>
              <w:rPr>
                <w:rFonts w:ascii="Cambria Math" w:hAnsi="Cambria Math"/>
                <w:i/>
                <w:sz w:val="28"/>
                <w:szCs w:val="28"/>
                <w:lang w:eastAsia="ru-RU"/>
              </w:rPr>
            </m:ctrlPr>
          </m:funcPr>
          <m:fName>
            <m:r>
              <m:rPr>
                <m:sty m:val="p"/>
              </m:rPr>
              <w:rPr>
                <w:rFonts w:ascii="Cambria Math" w:hAnsi="Cambria Math"/>
                <w:sz w:val="28"/>
                <w:szCs w:val="28"/>
                <w:lang w:eastAsia="ru-RU"/>
              </w:rPr>
              <m:t>tan</m:t>
            </m:r>
          </m:fName>
          <m:e>
            <m:r>
              <w:rPr>
                <w:rFonts w:ascii="Cambria Math" w:hAnsi="Cambria Math"/>
                <w:sz w:val="28"/>
                <w:szCs w:val="28"/>
                <w:lang w:eastAsia="ru-RU"/>
              </w:rPr>
              <m:t>ψ</m:t>
            </m:r>
          </m:e>
        </m:func>
        <m:r>
          <w:rPr>
            <w:rFonts w:ascii="Cambria Math" w:hAnsi="Cambria Math"/>
            <w:sz w:val="28"/>
            <w:szCs w:val="28"/>
            <w:lang w:eastAsia="ru-RU"/>
          </w:rPr>
          <m:t xml:space="preserve"> = const</m:t>
        </m:r>
      </m:oMath>
      <w:r w:rsidRPr="007525CD">
        <w:rPr>
          <w:rFonts w:ascii="Times New Roman" w:hAnsi="Times New Roman" w:cs="Times New Roman"/>
          <w:sz w:val="28"/>
          <w:szCs w:val="28"/>
          <w:lang w:eastAsia="ru-RU"/>
        </w:rPr>
        <w:t xml:space="preserve"> і </w:t>
      </w:r>
      <m:oMath>
        <m:sSub>
          <m:sSubPr>
            <m:ctrlPr>
              <w:rPr>
                <w:rFonts w:ascii="Cambria Math" w:hAnsi="Cambria Math"/>
                <w:i/>
                <w:sz w:val="28"/>
                <w:szCs w:val="28"/>
                <w:lang w:eastAsia="es-ES_tradnl"/>
              </w:rPr>
            </m:ctrlPr>
          </m:sSubPr>
          <m:e>
            <m:r>
              <w:rPr>
                <w:rFonts w:ascii="Cambria Math" w:hAnsi="Cambria Math"/>
                <w:sz w:val="28"/>
                <w:szCs w:val="28"/>
                <w:lang w:eastAsia="es-ES_tradnl"/>
              </w:rPr>
              <m:t>k</m:t>
            </m:r>
          </m:e>
          <m:sub>
            <m:r>
              <w:rPr>
                <w:rFonts w:ascii="Cambria Math" w:hAnsi="Cambria Math"/>
                <w:sz w:val="28"/>
                <w:szCs w:val="28"/>
                <w:lang w:eastAsia="es-ES_tradnl"/>
              </w:rPr>
              <m:t>s</m:t>
            </m:r>
          </m:sub>
        </m:sSub>
        <m:r>
          <w:rPr>
            <w:rFonts w:ascii="Cambria Math" w:hAnsi="Cambria Math"/>
            <w:sz w:val="28"/>
            <w:szCs w:val="28"/>
            <w:lang w:eastAsia="ru-RU"/>
          </w:rPr>
          <m:t>=</m:t>
        </m:r>
        <m:sSub>
          <m:sSubPr>
            <m:ctrlPr>
              <w:rPr>
                <w:rFonts w:ascii="Cambria Math" w:hAnsi="Cambria Math"/>
                <w:i/>
                <w:sz w:val="28"/>
                <w:szCs w:val="28"/>
                <w:lang w:eastAsia="es-ES_tradnl"/>
              </w:rPr>
            </m:ctrlPr>
          </m:sSubPr>
          <m:e>
            <m:r>
              <w:rPr>
                <w:rFonts w:ascii="Cambria Math" w:hAnsi="Cambria Math"/>
                <w:sz w:val="28"/>
                <w:szCs w:val="28"/>
                <w:lang w:eastAsia="es-ES_tradnl"/>
              </w:rPr>
              <m:t>k</m:t>
            </m:r>
          </m:e>
          <m:sub>
            <m:r>
              <w:rPr>
                <w:rFonts w:ascii="Cambria Math" w:hAnsi="Cambria Math"/>
                <w:sz w:val="28"/>
                <w:szCs w:val="28"/>
                <w:lang w:eastAsia="es-ES_tradnl"/>
              </w:rPr>
              <m:t>cp</m:t>
            </m:r>
          </m:sub>
        </m:sSub>
        <m:r>
          <w:rPr>
            <w:rFonts w:ascii="Cambria Math" w:hAnsi="Cambria Math"/>
            <w:sz w:val="28"/>
            <w:szCs w:val="28"/>
            <w:lang w:eastAsia="ru-RU"/>
          </w:rPr>
          <m:t>=const</m:t>
        </m:r>
      </m:oMath>
      <w:r w:rsidRPr="007525CD">
        <w:rPr>
          <w:rFonts w:ascii="Times New Roman" w:hAnsi="Times New Roman" w:cs="Times New Roman"/>
          <w:sz w:val="28"/>
          <w:szCs w:val="28"/>
          <w:lang w:eastAsia="ru-RU"/>
        </w:rPr>
        <w:t xml:space="preserve"> представляє собою рівняння логарифмічної спіралі. Те ж відноситься до формули (11.17). Отже, щоб після прокатки одержати клиноподібні ділянки із плоскими гранями, профіль валків повинен бути виконаний по логарифмічній спіралі. При цьому приймається допущення, що випередження залишається постійним (середнім). Якщо ж випередження змінюється, що відповідає дійсності, то грані клиноподібних ділянок будуть мати деяку кривизну, хоча б малу. Часто такою кривизною можна знехтувати.</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 xml:space="preserve">Виконання профілю валків по логарифмічній спіралі на практиці натрапляє на труднощі, тому найчастіше застосовується профілювання валків по дугах окружностей, зі зсувом центру окружності щодо центру валка, як показано </w:t>
      </w:r>
      <w:r w:rsidR="002A3B3C">
        <w:rPr>
          <w:rFonts w:ascii="Times New Roman" w:hAnsi="Times New Roman" w:cs="Times New Roman"/>
          <w:sz w:val="28"/>
          <w:szCs w:val="28"/>
          <w:lang w:eastAsia="ru-RU"/>
        </w:rPr>
        <w:t>н</w:t>
      </w:r>
      <w:r w:rsidR="00647D6C">
        <w:rPr>
          <w:rFonts w:ascii="Times New Roman" w:hAnsi="Times New Roman" w:cs="Times New Roman"/>
          <w:sz w:val="28"/>
          <w:szCs w:val="28"/>
          <w:lang w:eastAsia="ru-RU"/>
        </w:rPr>
        <w:t>а рисунку</w:t>
      </w:r>
      <w:r w:rsidRPr="007525CD">
        <w:rPr>
          <w:rFonts w:ascii="Times New Roman" w:hAnsi="Times New Roman" w:cs="Times New Roman"/>
          <w:sz w:val="28"/>
          <w:szCs w:val="28"/>
          <w:lang w:eastAsia="ru-RU"/>
        </w:rPr>
        <w:t xml:space="preserve"> 11,2. Радіус перехідної окружності розраховують по вищенаведеній формулі (11,4).</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i/>
          <w:iCs/>
          <w:sz w:val="28"/>
          <w:szCs w:val="28"/>
          <w:lang w:eastAsia="ru-RU"/>
        </w:rPr>
        <w:t>Нейтральний кут і умови захват</w:t>
      </w:r>
      <w:r w:rsidRPr="007525CD">
        <w:rPr>
          <w:rFonts w:ascii="Times New Roman" w:hAnsi="Times New Roman"/>
          <w:i/>
          <w:iCs/>
          <w:sz w:val="28"/>
          <w:szCs w:val="28"/>
          <w:lang w:eastAsia="ru-RU"/>
        </w:rPr>
        <w:t>у</w:t>
      </w:r>
      <w:r w:rsidRPr="007525CD">
        <w:rPr>
          <w:rFonts w:ascii="Times New Roman" w:hAnsi="Times New Roman" w:cs="Times New Roman"/>
          <w:i/>
          <w:iCs/>
          <w:sz w:val="28"/>
          <w:szCs w:val="28"/>
          <w:lang w:eastAsia="ru-RU"/>
        </w:rPr>
        <w:t xml:space="preserve">. </w:t>
      </w:r>
      <w:r w:rsidRPr="007525CD">
        <w:rPr>
          <w:rFonts w:ascii="Times New Roman" w:hAnsi="Times New Roman" w:cs="Times New Roman"/>
          <w:sz w:val="28"/>
          <w:szCs w:val="28"/>
          <w:lang w:eastAsia="ru-RU"/>
        </w:rPr>
        <w:t>Положення нейтрального перетину визначається з рівняння рівноваги поздовжніх сил, прикладених до штаби у осередку деформації.</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Нехай радіус ρ</w:t>
      </w:r>
      <w:r w:rsidRPr="007525CD">
        <w:rPr>
          <w:rFonts w:ascii="Times New Roman" w:hAnsi="Times New Roman" w:cs="Times New Roman"/>
          <w:sz w:val="28"/>
          <w:szCs w:val="28"/>
          <w:vertAlign w:val="subscript"/>
          <w:lang w:eastAsia="ru-RU"/>
        </w:rPr>
        <w:t>y</w:t>
      </w:r>
      <w:r w:rsidRPr="007525CD">
        <w:rPr>
          <w:rFonts w:ascii="Times New Roman" w:hAnsi="Times New Roman" w:cs="Times New Roman"/>
          <w:sz w:val="28"/>
          <w:szCs w:val="28"/>
          <w:lang w:eastAsia="ru-RU"/>
        </w:rPr>
        <w:t xml:space="preserve">, що відповідає нейтральному перетину, виходить у деяку точку </w:t>
      </w:r>
      <w:r w:rsidRPr="007525CD">
        <w:rPr>
          <w:rFonts w:ascii="Times New Roman" w:hAnsi="Times New Roman" w:cs="Times New Roman"/>
          <w:i/>
          <w:iCs/>
          <w:sz w:val="28"/>
          <w:szCs w:val="28"/>
          <w:lang w:eastAsia="ru-RU"/>
        </w:rPr>
        <w:t xml:space="preserve">G </w:t>
      </w:r>
      <w:r w:rsidRPr="007525CD">
        <w:rPr>
          <w:rFonts w:ascii="Times New Roman" w:hAnsi="Times New Roman" w:cs="Times New Roman"/>
          <w:sz w:val="28"/>
          <w:szCs w:val="28"/>
          <w:lang w:eastAsia="ru-RU"/>
        </w:rPr>
        <w:t>на дузі дотику (</w:t>
      </w:r>
      <w:r w:rsidR="00647D6C">
        <w:rPr>
          <w:rFonts w:ascii="Times New Roman" w:hAnsi="Times New Roman" w:cs="Times New Roman"/>
          <w:sz w:val="28"/>
          <w:szCs w:val="28"/>
          <w:lang w:eastAsia="ru-RU"/>
        </w:rPr>
        <w:t>рисунок</w:t>
      </w:r>
      <w:r w:rsidRPr="007525CD">
        <w:rPr>
          <w:rFonts w:ascii="Times New Roman" w:hAnsi="Times New Roman" w:cs="Times New Roman"/>
          <w:sz w:val="28"/>
          <w:szCs w:val="28"/>
          <w:lang w:eastAsia="ru-RU"/>
        </w:rPr>
        <w:t xml:space="preserve"> 11.4); тоді ділянка </w:t>
      </w:r>
      <w:r w:rsidRPr="007525CD">
        <w:rPr>
          <w:rFonts w:ascii="Times New Roman" w:hAnsi="Times New Roman" w:cs="Times New Roman"/>
          <w:i/>
          <w:iCs/>
          <w:sz w:val="28"/>
          <w:szCs w:val="28"/>
          <w:lang w:eastAsia="ru-RU"/>
        </w:rPr>
        <w:t xml:space="preserve">AG </w:t>
      </w:r>
      <w:r w:rsidRPr="007525CD">
        <w:rPr>
          <w:rFonts w:ascii="Times New Roman" w:hAnsi="Times New Roman" w:cs="Times New Roman"/>
          <w:sz w:val="28"/>
          <w:szCs w:val="28"/>
          <w:lang w:eastAsia="ru-RU"/>
        </w:rPr>
        <w:t xml:space="preserve">на контактній поверхні буде зоною відставання, а </w:t>
      </w:r>
      <w:r w:rsidRPr="007525CD">
        <w:rPr>
          <w:rFonts w:ascii="Times New Roman" w:hAnsi="Times New Roman" w:cs="Times New Roman"/>
          <w:i/>
          <w:iCs/>
          <w:sz w:val="28"/>
          <w:szCs w:val="28"/>
          <w:lang w:eastAsia="ru-RU"/>
        </w:rPr>
        <w:t xml:space="preserve">GC </w:t>
      </w:r>
      <w:r w:rsidRPr="007525CD">
        <w:rPr>
          <w:rFonts w:ascii="Times New Roman" w:hAnsi="Times New Roman"/>
          <w:i/>
          <w:iCs/>
          <w:sz w:val="28"/>
          <w:szCs w:val="28"/>
          <w:lang w:eastAsia="ru-RU"/>
        </w:rPr>
        <w:t>-</w:t>
      </w:r>
      <w:r w:rsidRPr="007525CD">
        <w:rPr>
          <w:rFonts w:ascii="Times New Roman" w:hAnsi="Times New Roman" w:cs="Times New Roman"/>
          <w:sz w:val="28"/>
          <w:szCs w:val="28"/>
          <w:lang w:eastAsia="ru-RU"/>
        </w:rPr>
        <w:t xml:space="preserve"> зоною випередження. Зону випередження, у свою чергу, можна розділити на дві ділянки: </w:t>
      </w:r>
      <w:r w:rsidRPr="007525CD">
        <w:rPr>
          <w:rFonts w:ascii="Times New Roman" w:hAnsi="Times New Roman" w:cs="Times New Roman"/>
          <w:i/>
          <w:iCs/>
          <w:sz w:val="28"/>
          <w:szCs w:val="28"/>
          <w:lang w:eastAsia="ru-RU"/>
        </w:rPr>
        <w:t xml:space="preserve">GB, </w:t>
      </w:r>
      <w:r w:rsidRPr="007525CD">
        <w:rPr>
          <w:rFonts w:ascii="Times New Roman" w:hAnsi="Times New Roman" w:cs="Times New Roman"/>
          <w:sz w:val="28"/>
          <w:szCs w:val="28"/>
          <w:lang w:eastAsia="ru-RU"/>
        </w:rPr>
        <w:t xml:space="preserve">де сили нормального тиску діють проти ходу прокатки, і </w:t>
      </w:r>
      <w:r w:rsidRPr="007525CD">
        <w:rPr>
          <w:rFonts w:ascii="Times New Roman" w:hAnsi="Times New Roman" w:cs="Times New Roman"/>
          <w:i/>
          <w:iCs/>
          <w:sz w:val="28"/>
          <w:szCs w:val="28"/>
          <w:lang w:eastAsia="ru-RU"/>
        </w:rPr>
        <w:t xml:space="preserve">ВС, </w:t>
      </w:r>
      <w:r w:rsidRPr="007525CD">
        <w:rPr>
          <w:rFonts w:ascii="Times New Roman" w:hAnsi="Times New Roman" w:cs="Times New Roman"/>
          <w:sz w:val="28"/>
          <w:szCs w:val="28"/>
          <w:lang w:eastAsia="ru-RU"/>
        </w:rPr>
        <w:t>де рівнодіюча нормальних тисків дає складову, спрямовану по ходу прокатки.</w:t>
      </w:r>
    </w:p>
    <w:p w:rsidR="00BD3239" w:rsidRPr="007525CD" w:rsidRDefault="00BD3239" w:rsidP="00BD3239">
      <w:pPr>
        <w:spacing w:after="0" w:line="240" w:lineRule="auto"/>
        <w:ind w:firstLine="851"/>
        <w:jc w:val="both"/>
        <w:rPr>
          <w:rFonts w:ascii="Times New Roman" w:hAnsi="Times New Roman" w:cs="Times New Roman"/>
          <w:sz w:val="28"/>
          <w:szCs w:val="28"/>
          <w:lang w:eastAsia="ru-RU"/>
        </w:rPr>
      </w:pPr>
    </w:p>
    <w:p w:rsidR="00BD3239" w:rsidRPr="007525CD" w:rsidRDefault="00BD3239" w:rsidP="00BD3239">
      <w:pPr>
        <w:spacing w:after="0" w:line="240" w:lineRule="auto"/>
        <w:ind w:firstLine="851"/>
        <w:jc w:val="center"/>
        <w:rPr>
          <w:rFonts w:ascii="Times New Roman" w:hAnsi="Times New Roman"/>
          <w:noProof/>
          <w:sz w:val="28"/>
          <w:szCs w:val="28"/>
          <w:lang w:eastAsia="ru-RU"/>
        </w:rPr>
      </w:pPr>
      <w:r w:rsidRPr="007525CD">
        <w:rPr>
          <w:rFonts w:ascii="Times New Roman" w:hAnsi="Times New Roman" w:cs="Times New Roman"/>
          <w:noProof/>
          <w:sz w:val="28"/>
          <w:szCs w:val="28"/>
          <w:lang w:val="ru-RU" w:eastAsia="ru-RU"/>
        </w:rPr>
        <w:drawing>
          <wp:inline distT="0" distB="0" distL="0" distR="0">
            <wp:extent cx="3967480" cy="2496820"/>
            <wp:effectExtent l="19050" t="0" r="0" b="0"/>
            <wp:docPr id="135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5" cstate="print"/>
                    <a:srcRect/>
                    <a:stretch>
                      <a:fillRect/>
                    </a:stretch>
                  </pic:blipFill>
                  <pic:spPr bwMode="auto">
                    <a:xfrm>
                      <a:off x="0" y="0"/>
                      <a:ext cx="3967480" cy="2496820"/>
                    </a:xfrm>
                    <a:prstGeom prst="rect">
                      <a:avLst/>
                    </a:prstGeom>
                    <a:noFill/>
                    <a:ln w="9525">
                      <a:noFill/>
                      <a:miter lim="800000"/>
                      <a:headEnd/>
                      <a:tailEnd/>
                    </a:ln>
                  </pic:spPr>
                </pic:pic>
              </a:graphicData>
            </a:graphic>
          </wp:inline>
        </w:drawing>
      </w:r>
    </w:p>
    <w:p w:rsidR="00BD3239" w:rsidRPr="007525CD" w:rsidRDefault="00BD3239" w:rsidP="00BD3239">
      <w:pPr>
        <w:spacing w:after="0" w:line="240" w:lineRule="auto"/>
        <w:ind w:firstLine="851"/>
        <w:jc w:val="both"/>
        <w:rPr>
          <w:rFonts w:ascii="Times New Roman" w:hAnsi="Times New Roman" w:cs="Times New Roman"/>
          <w:sz w:val="28"/>
          <w:szCs w:val="28"/>
          <w:lang w:eastAsia="ru-RU"/>
        </w:rPr>
      </w:pPr>
    </w:p>
    <w:p w:rsidR="00BD3239" w:rsidRPr="007525CD" w:rsidRDefault="00BD3239" w:rsidP="002A3B3C">
      <w:pPr>
        <w:spacing w:after="0" w:line="240" w:lineRule="auto"/>
        <w:ind w:firstLine="851"/>
        <w:jc w:val="both"/>
        <w:rPr>
          <w:rFonts w:ascii="Times New Roman" w:hAnsi="Times New Roman" w:cs="Times New Roman"/>
          <w:sz w:val="28"/>
          <w:szCs w:val="28"/>
        </w:rPr>
      </w:pPr>
      <w:r w:rsidRPr="007525CD">
        <w:rPr>
          <w:rFonts w:ascii="Times New Roman" w:hAnsi="Times New Roman" w:cs="Times New Roman"/>
          <w:sz w:val="28"/>
          <w:szCs w:val="28"/>
        </w:rPr>
        <w:t>Рис</w:t>
      </w:r>
      <w:r w:rsidR="00AD10B9">
        <w:rPr>
          <w:rFonts w:ascii="Times New Roman" w:hAnsi="Times New Roman" w:cs="Times New Roman"/>
          <w:sz w:val="28"/>
          <w:szCs w:val="28"/>
          <w:lang w:val="ru-RU"/>
        </w:rPr>
        <w:t>унок</w:t>
      </w:r>
      <w:r w:rsidRPr="007525CD">
        <w:rPr>
          <w:rFonts w:ascii="Times New Roman" w:hAnsi="Times New Roman" w:cs="Times New Roman"/>
          <w:sz w:val="28"/>
          <w:szCs w:val="28"/>
        </w:rPr>
        <w:t xml:space="preserve"> 11.4</w:t>
      </w:r>
      <w:r w:rsidR="002A3B3C">
        <w:rPr>
          <w:rFonts w:ascii="Times New Roman" w:hAnsi="Times New Roman" w:cs="Times New Roman"/>
          <w:sz w:val="28"/>
          <w:szCs w:val="28"/>
        </w:rPr>
        <w:t xml:space="preserve"> -</w:t>
      </w:r>
      <w:r w:rsidRPr="007525CD">
        <w:rPr>
          <w:rFonts w:ascii="Times New Roman" w:hAnsi="Times New Roman" w:cs="Times New Roman"/>
          <w:sz w:val="28"/>
          <w:szCs w:val="28"/>
        </w:rPr>
        <w:t xml:space="preserve"> Схеми сил до визначення нейтрального кута при прокатці з наростанням обтиснення</w:t>
      </w:r>
    </w:p>
    <w:p w:rsidR="00BD3239" w:rsidRPr="007525CD" w:rsidRDefault="00BD3239" w:rsidP="00BD3239">
      <w:pPr>
        <w:autoSpaceDE w:val="0"/>
        <w:autoSpaceDN w:val="0"/>
        <w:adjustRightInd w:val="0"/>
        <w:spacing w:after="0" w:line="240" w:lineRule="auto"/>
        <w:ind w:firstLine="851"/>
        <w:jc w:val="both"/>
        <w:rPr>
          <w:rFonts w:ascii="Times New Roman" w:hAnsi="Times New Roman"/>
          <w:sz w:val="28"/>
          <w:szCs w:val="28"/>
          <w:lang w:eastAsia="ru-RU"/>
        </w:rPr>
      </w:pP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lastRenderedPageBreak/>
        <w:t xml:space="preserve">Відповідно до такого розподілу контактної поверхні на ділянки можна скласти наступне рівняння рівноваги поздовжніх сил (див. </w:t>
      </w:r>
      <w:r w:rsidR="00647D6C">
        <w:rPr>
          <w:rFonts w:ascii="Times New Roman" w:hAnsi="Times New Roman" w:cs="Times New Roman"/>
          <w:sz w:val="28"/>
          <w:szCs w:val="28"/>
          <w:lang w:eastAsia="ru-RU"/>
        </w:rPr>
        <w:t>рисунок</w:t>
      </w:r>
      <w:r w:rsidRPr="007525CD">
        <w:rPr>
          <w:rFonts w:ascii="Times New Roman" w:hAnsi="Times New Roman" w:cs="Times New Roman"/>
          <w:sz w:val="28"/>
          <w:szCs w:val="28"/>
          <w:lang w:eastAsia="ru-RU"/>
        </w:rPr>
        <w:t xml:space="preserve"> 11.4):</w:t>
      </w:r>
    </w:p>
    <w:p w:rsidR="00BD3239" w:rsidRPr="007525CD" w:rsidRDefault="00BD3239" w:rsidP="00BD3239">
      <w:pPr>
        <w:autoSpaceDE w:val="0"/>
        <w:autoSpaceDN w:val="0"/>
        <w:adjustRightInd w:val="0"/>
        <w:spacing w:after="0" w:line="240" w:lineRule="auto"/>
        <w:ind w:firstLine="851"/>
        <w:jc w:val="right"/>
        <w:rPr>
          <w:rFonts w:ascii="Times New Roman" w:hAnsi="Times New Roman" w:cs="Times New Roman"/>
          <w:sz w:val="28"/>
          <w:szCs w:val="28"/>
        </w:rPr>
      </w:pP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0x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0x</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N</m:t>
            </m:r>
          </m:e>
          <m:sub>
            <m:r>
              <w:rPr>
                <w:rFonts w:ascii="Cambria Math" w:hAnsi="Cambria Math"/>
                <w:sz w:val="28"/>
                <w:szCs w:val="28"/>
              </w:rPr>
              <m:t>1x</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rPr>
              <m:t>1x</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N</m:t>
            </m:r>
          </m:e>
          <m:sub>
            <m:r>
              <w:rPr>
                <w:rFonts w:ascii="Cambria Math" w:hAnsi="Cambria Math"/>
                <w:sz w:val="28"/>
                <w:szCs w:val="28"/>
              </w:rPr>
              <m:t>1x</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rPr>
              <m:t>1x</m:t>
            </m:r>
          </m:sub>
          <m:sup>
            <m:r>
              <w:rPr>
                <w:rFonts w:ascii="Cambria Math" w:hAnsi="Cambria Math"/>
                <w:sz w:val="28"/>
                <w:szCs w:val="28"/>
              </w:rPr>
              <m:t>''</m:t>
            </m:r>
          </m:sup>
        </m:sSubSup>
        <m:r>
          <w:rPr>
            <w:rFonts w:ascii="Cambria Math" w:hAnsi="Cambria Math"/>
            <w:sz w:val="28"/>
            <w:szCs w:val="28"/>
          </w:rPr>
          <m:t>=0</m:t>
        </m:r>
      </m:oMath>
      <w:r w:rsidRPr="007525CD">
        <w:rPr>
          <w:rFonts w:ascii="Times New Roman" w:hAnsi="Times New Roman" w:cs="Times New Roman"/>
          <w:sz w:val="28"/>
          <w:szCs w:val="28"/>
        </w:rPr>
        <w:t xml:space="preserve">. </w:t>
      </w:r>
      <w:r w:rsidRPr="007525CD">
        <w:rPr>
          <w:rFonts w:ascii="Times New Roman" w:hAnsi="Times New Roman" w:cs="Times New Roman"/>
          <w:sz w:val="28"/>
          <w:szCs w:val="28"/>
        </w:rPr>
        <w:tab/>
      </w:r>
      <w:r w:rsidRPr="007525CD">
        <w:rPr>
          <w:rFonts w:ascii="Times New Roman" w:hAnsi="Times New Roman" w:cs="Times New Roman"/>
          <w:sz w:val="28"/>
          <w:szCs w:val="28"/>
        </w:rPr>
        <w:tab/>
        <w:t>(11.18)</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Враховуючи кути нахилу всіх рівнодіючих, знайдемо значення доданків, що входять у рівняння (11.18). Маємо</w:t>
      </w:r>
    </w:p>
    <w:p w:rsidR="00BD3239" w:rsidRPr="007525CD" w:rsidRDefault="00871F45" w:rsidP="00BD3239">
      <w:pPr>
        <w:autoSpaceDE w:val="0"/>
        <w:autoSpaceDN w:val="0"/>
        <w:adjustRightInd w:val="0"/>
        <w:spacing w:after="0" w:line="240" w:lineRule="auto"/>
        <w:ind w:firstLine="851"/>
        <w:jc w:val="center"/>
        <w:rPr>
          <w:rFonts w:ascii="Times New Roman" w:hAnsi="Times New Roman" w:cs="Times New Roman"/>
          <w:sz w:val="28"/>
          <w:szCs w:val="28"/>
        </w:rPr>
      </w:pPr>
      <m:oMathPara>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0x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0</m:t>
              </m:r>
            </m:sub>
          </m:sSub>
          <m:func>
            <m:funcPr>
              <m:ctrlPr>
                <w:rPr>
                  <w:rFonts w:ascii="Cambria Math" w:hAnsi="Cambria Math"/>
                  <w:i/>
                  <w:sz w:val="28"/>
                  <w:szCs w:val="28"/>
                </w:rPr>
              </m:ctrlPr>
            </m:funcPr>
            <m:fName>
              <m:r>
                <m:rPr>
                  <m:sty m:val="p"/>
                </m:rPr>
                <w:rPr>
                  <w:rFonts w:ascii="Cambria Math" w:hAnsi="Cambria Math"/>
                  <w:sz w:val="28"/>
                  <w:szCs w:val="28"/>
                </w:rPr>
                <m:t>sin</m:t>
              </m:r>
            </m:fName>
            <m:e>
              <m:d>
                <m:dPr>
                  <m:ctrlPr>
                    <w:rPr>
                      <w:rFonts w:ascii="Cambria Math" w:hAnsi="Cambria Math"/>
                      <w:i/>
                      <w:sz w:val="28"/>
                      <w:szCs w:val="28"/>
                    </w:rPr>
                  </m:ctrlPr>
                </m:dPr>
                <m:e>
                  <m:r>
                    <w:rPr>
                      <w:rFonts w:ascii="Cambria Math" w:hAnsi="Cambria Math"/>
                      <w:sz w:val="28"/>
                      <w:szCs w:val="28"/>
                    </w:rPr>
                    <m:t>ν+</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н</m:t>
                          </m:r>
                        </m:sub>
                      </m:sSub>
                      <m:r>
                        <w:rPr>
                          <w:rFonts w:ascii="Cambria Math" w:hAnsi="Cambria Math"/>
                          <w:sz w:val="28"/>
                          <w:szCs w:val="28"/>
                        </w:rPr>
                        <m:t>-ν</m:t>
                      </m:r>
                    </m:num>
                    <m:den>
                      <m:r>
                        <w:rPr>
                          <w:rFonts w:ascii="Cambria Math" w:hAnsi="Cambria Math"/>
                          <w:sz w:val="28"/>
                          <w:szCs w:val="28"/>
                        </w:rPr>
                        <m:t>2</m:t>
                      </m:r>
                    </m:den>
                  </m:f>
                </m:e>
              </m:d>
            </m:e>
          </m:fun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cp</m:t>
              </m:r>
            </m:sub>
          </m:sSub>
          <m:r>
            <w:rPr>
              <w:rFonts w:ascii="Cambria Math" w:hAnsi="Cambria Math"/>
              <w:sz w:val="28"/>
              <w:szCs w:val="28"/>
            </w:rPr>
            <m:t>b</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cp</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н</m:t>
                  </m:r>
                </m:sub>
              </m:sSub>
              <m:r>
                <w:rPr>
                  <w:rFonts w:ascii="Cambria Math" w:hAnsi="Cambria Math"/>
                  <w:sz w:val="28"/>
                  <w:szCs w:val="28"/>
                </w:rPr>
                <m:t>-ν</m:t>
              </m:r>
            </m:e>
          </m:d>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sin</m:t>
              </m:r>
            </m:fName>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н</m:t>
                      </m:r>
                    </m:sub>
                  </m:sSub>
                  <m:r>
                    <w:rPr>
                      <w:rFonts w:ascii="Cambria Math" w:hAnsi="Cambria Math"/>
                      <w:sz w:val="28"/>
                      <w:szCs w:val="28"/>
                    </w:rPr>
                    <m:t>-ν</m:t>
                  </m:r>
                </m:num>
                <m:den>
                  <m:r>
                    <w:rPr>
                      <w:rFonts w:ascii="Cambria Math" w:hAnsi="Cambria Math"/>
                      <w:sz w:val="28"/>
                      <w:szCs w:val="28"/>
                    </w:rPr>
                    <m:t>2</m:t>
                  </m:r>
                </m:den>
              </m:f>
              <m:r>
                <w:rPr>
                  <w:rFonts w:ascii="Cambria Math" w:hAnsi="Cambria Math"/>
                  <w:sz w:val="28"/>
                  <w:szCs w:val="28"/>
                </w:rPr>
                <m:t>≈</m:t>
              </m:r>
            </m:e>
          </m:func>
        </m:oMath>
      </m:oMathPara>
    </w:p>
    <w:p w:rsidR="00BD3239" w:rsidRPr="007525CD" w:rsidRDefault="00BD3239" w:rsidP="00BD3239">
      <w:pPr>
        <w:autoSpaceDE w:val="0"/>
        <w:autoSpaceDN w:val="0"/>
        <w:adjustRightInd w:val="0"/>
        <w:spacing w:after="0" w:line="240" w:lineRule="auto"/>
        <w:ind w:firstLine="851"/>
        <w:jc w:val="right"/>
        <w:rPr>
          <w:rFonts w:ascii="Times New Roman" w:hAnsi="Times New Roman" w:cs="Times New Roman"/>
          <w:sz w:val="28"/>
          <w:szCs w:val="28"/>
        </w:rPr>
      </w:pP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cp</m:t>
            </m:r>
          </m:sub>
        </m:sSub>
        <m:r>
          <w:rPr>
            <w:rFonts w:ascii="Cambria Math" w:hAnsi="Cambria Math"/>
            <w:sz w:val="28"/>
            <w:szCs w:val="28"/>
          </w:rPr>
          <m:t>b</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cp</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ψ</m:t>
                </m:r>
              </m:e>
              <m:sub>
                <m:r>
                  <w:rPr>
                    <w:rFonts w:ascii="Cambria Math" w:hAnsi="Cambria Math"/>
                    <w:sz w:val="28"/>
                    <w:szCs w:val="28"/>
                  </w:rPr>
                  <m:t>в</m:t>
                </m:r>
              </m:sub>
            </m:sSub>
          </m:e>
        </m:d>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ψ</m:t>
                </m:r>
              </m:e>
              <m:sub>
                <m:r>
                  <w:rPr>
                    <w:rFonts w:ascii="Cambria Math" w:hAnsi="Cambria Math"/>
                    <w:sz w:val="28"/>
                    <w:szCs w:val="28"/>
                  </w:rPr>
                  <m:t>в</m:t>
                </m:r>
              </m:sub>
            </m:sSub>
          </m:num>
          <m:den>
            <m:r>
              <w:rPr>
                <w:rFonts w:ascii="Cambria Math" w:hAnsi="Cambria Math"/>
                <w:sz w:val="28"/>
                <w:szCs w:val="28"/>
              </w:rPr>
              <m:t>2</m:t>
            </m:r>
          </m:den>
        </m:f>
      </m:oMath>
      <w:r w:rsidRPr="007525CD">
        <w:rPr>
          <w:rFonts w:ascii="Times New Roman" w:hAnsi="Times New Roman" w:cs="Times New Roman"/>
          <w:sz w:val="28"/>
          <w:szCs w:val="28"/>
        </w:rPr>
        <w:t xml:space="preserve">; </w:t>
      </w:r>
      <w:r w:rsidRPr="007525CD">
        <w:rPr>
          <w:rFonts w:ascii="Times New Roman" w:hAnsi="Times New Roman" w:cs="Times New Roman"/>
          <w:sz w:val="28"/>
          <w:szCs w:val="28"/>
        </w:rPr>
        <w:tab/>
        <w:t>(11.19)</w:t>
      </w:r>
    </w:p>
    <w:p w:rsidR="00BD3239" w:rsidRPr="007525CD" w:rsidRDefault="00871F45" w:rsidP="00BD3239">
      <w:pPr>
        <w:tabs>
          <w:tab w:val="left" w:pos="426"/>
        </w:tabs>
        <w:autoSpaceDE w:val="0"/>
        <w:autoSpaceDN w:val="0"/>
        <w:adjustRightInd w:val="0"/>
        <w:spacing w:after="0" w:line="240" w:lineRule="auto"/>
        <w:ind w:firstLine="851"/>
        <w:jc w:val="right"/>
        <w:rPr>
          <w:rFonts w:ascii="Times New Roman" w:hAnsi="Times New Roman" w:cs="Times New Roman"/>
          <w:sz w:val="28"/>
          <w:szCs w:val="28"/>
          <w:lang w:eastAsia="ru-RU"/>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0x</m:t>
            </m:r>
          </m:sub>
        </m:sSub>
        <m:r>
          <w:rPr>
            <w:rFonts w:ascii="Cambria Math" w:hAnsi="Cambria Math"/>
            <w:sz w:val="28"/>
            <w:szCs w:val="28"/>
            <w:lang w:eastAsia="ru-RU"/>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m:t>
            </m:r>
          </m:sub>
        </m:sSub>
        <m:func>
          <m:funcPr>
            <m:ctrlPr>
              <w:rPr>
                <w:rFonts w:ascii="Cambria Math" w:hAnsi="Cambria Math"/>
                <w:i/>
                <w:sz w:val="28"/>
                <w:szCs w:val="28"/>
                <w:lang w:eastAsia="ru-RU"/>
              </w:rPr>
            </m:ctrlPr>
          </m:funcPr>
          <m:fName>
            <m:r>
              <m:rPr>
                <m:sty m:val="p"/>
              </m:rPr>
              <w:rPr>
                <w:rFonts w:ascii="Cambria Math" w:hAnsi="Cambria Math"/>
                <w:sz w:val="28"/>
                <w:szCs w:val="28"/>
                <w:lang w:eastAsia="ru-RU"/>
              </w:rPr>
              <m:t>cos</m:t>
            </m:r>
          </m:fName>
          <m:e>
            <m:d>
              <m:dPr>
                <m:ctrlPr>
                  <w:rPr>
                    <w:rFonts w:ascii="Cambria Math" w:hAnsi="Cambria Math"/>
                    <w:i/>
                    <w:sz w:val="28"/>
                    <w:szCs w:val="28"/>
                    <w:lang w:eastAsia="ru-RU"/>
                  </w:rPr>
                </m:ctrlPr>
              </m:dPr>
              <m:e>
                <m:r>
                  <w:rPr>
                    <w:rFonts w:ascii="Cambria Math" w:hAnsi="Cambria Math"/>
                    <w:sz w:val="28"/>
                    <w:szCs w:val="28"/>
                  </w:rPr>
                  <m:t>ν+</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н</m:t>
                        </m:r>
                      </m:sub>
                    </m:sSub>
                    <m:r>
                      <w:rPr>
                        <w:rFonts w:ascii="Cambria Math" w:hAnsi="Cambria Math"/>
                        <w:sz w:val="28"/>
                        <w:szCs w:val="28"/>
                      </w:rPr>
                      <m:t>-ν</m:t>
                    </m:r>
                  </m:num>
                  <m:den>
                    <m:r>
                      <w:rPr>
                        <w:rFonts w:ascii="Cambria Math" w:hAnsi="Cambria Math"/>
                        <w:sz w:val="28"/>
                        <w:szCs w:val="28"/>
                      </w:rPr>
                      <m:t>2</m:t>
                    </m:r>
                  </m:den>
                </m:f>
              </m:e>
            </m:d>
          </m:e>
        </m:func>
        <m:r>
          <w:rPr>
            <w:rFonts w:ascii="Cambria Math" w:hAnsi="Cambria Math"/>
            <w:sz w:val="28"/>
            <w:szCs w:val="28"/>
            <w:lang w:eastAsia="ru-RU"/>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cp</m:t>
            </m:r>
          </m:sub>
        </m:sSub>
        <m:r>
          <w:rPr>
            <w:rFonts w:ascii="Cambria Math" w:hAnsi="Cambria Math"/>
            <w:sz w:val="28"/>
            <w:szCs w:val="28"/>
          </w:rPr>
          <m:t>b</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cp</m:t>
            </m:r>
          </m:sub>
        </m:sSub>
        <m:r>
          <w:rPr>
            <w:rFonts w:ascii="Cambria Math" w:hAnsi="Cambria Math"/>
            <w:sz w:val="28"/>
            <w:szCs w:val="28"/>
          </w:rPr>
          <m:t>β</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ψ</m:t>
                </m:r>
              </m:e>
              <m:sub>
                <m:r>
                  <w:rPr>
                    <w:rFonts w:ascii="Cambria Math" w:hAnsi="Cambria Math"/>
                    <w:sz w:val="28"/>
                    <w:szCs w:val="28"/>
                  </w:rPr>
                  <m:t>в</m:t>
                </m:r>
              </m:sub>
            </m:sSub>
          </m:e>
        </m:d>
      </m:oMath>
      <w:r w:rsidR="00BD3239" w:rsidRPr="007525CD">
        <w:rPr>
          <w:rFonts w:ascii="Times New Roman" w:hAnsi="Times New Roman" w:cs="Times New Roman"/>
          <w:sz w:val="28"/>
          <w:szCs w:val="28"/>
          <w:lang w:eastAsia="ru-RU"/>
        </w:rPr>
        <w:t xml:space="preserve">; </w:t>
      </w:r>
      <w:r w:rsidR="00BD3239" w:rsidRPr="007525CD">
        <w:rPr>
          <w:rFonts w:ascii="Times New Roman" w:hAnsi="Times New Roman" w:cs="Times New Roman"/>
          <w:sz w:val="28"/>
          <w:szCs w:val="28"/>
          <w:lang w:eastAsia="ru-RU"/>
        </w:rPr>
        <w:tab/>
        <w:t>(</w:t>
      </w:r>
      <w:r w:rsidR="00BD3239" w:rsidRPr="007525CD">
        <w:rPr>
          <w:rFonts w:ascii="Times New Roman" w:hAnsi="Times New Roman" w:cs="Times New Roman"/>
          <w:sz w:val="28"/>
          <w:szCs w:val="28"/>
        </w:rPr>
        <w:t>11.20</w:t>
      </w:r>
      <w:r w:rsidR="00BD3239" w:rsidRPr="007525CD">
        <w:rPr>
          <w:rFonts w:ascii="Times New Roman" w:hAnsi="Times New Roman" w:cs="Times New Roman"/>
          <w:sz w:val="28"/>
          <w:szCs w:val="28"/>
          <w:lang w:eastAsia="ru-RU"/>
        </w:rPr>
        <w:t xml:space="preserve">) </w:t>
      </w:r>
    </w:p>
    <w:p w:rsidR="00BD3239" w:rsidRPr="007525CD" w:rsidRDefault="00871F45" w:rsidP="00BD3239">
      <w:pPr>
        <w:autoSpaceDE w:val="0"/>
        <w:autoSpaceDN w:val="0"/>
        <w:adjustRightInd w:val="0"/>
        <w:spacing w:after="0" w:line="240" w:lineRule="auto"/>
        <w:ind w:firstLine="851"/>
        <w:jc w:val="right"/>
        <w:rPr>
          <w:rFonts w:ascii="Times New Roman" w:hAnsi="Times New Roman" w:cs="Times New Roman"/>
          <w:sz w:val="28"/>
          <w:szCs w:val="28"/>
          <w:lang w:eastAsia="ru-RU"/>
        </w:rPr>
      </w:pPr>
      <m:oMath>
        <m:sSubSup>
          <m:sSubSupPr>
            <m:ctrlPr>
              <w:rPr>
                <w:rFonts w:ascii="Cambria Math" w:hAnsi="Cambria Math"/>
                <w:i/>
                <w:sz w:val="28"/>
                <w:szCs w:val="28"/>
              </w:rPr>
            </m:ctrlPr>
          </m:sSubSupPr>
          <m:e>
            <m:r>
              <w:rPr>
                <w:rFonts w:ascii="Cambria Math" w:hAnsi="Cambria Math"/>
                <w:sz w:val="28"/>
                <w:szCs w:val="28"/>
              </w:rPr>
              <m:t>N</m:t>
            </m:r>
          </m:e>
          <m:sub>
            <m:r>
              <w:rPr>
                <w:rFonts w:ascii="Cambria Math" w:hAnsi="Cambria Math"/>
                <w:sz w:val="28"/>
                <w:szCs w:val="28"/>
              </w:rPr>
              <m:t>1x</m:t>
            </m:r>
          </m:sub>
          <m:sup>
            <m:r>
              <w:rPr>
                <w:rFonts w:ascii="Cambria Math" w:hAnsi="Cambria Math"/>
                <w:sz w:val="28"/>
                <w:szCs w:val="28"/>
              </w:rPr>
              <m:t>'</m:t>
            </m:r>
          </m:sup>
        </m:sSubSup>
        <m:r>
          <w:rPr>
            <w:rFonts w:ascii="Cambria Math" w:hAnsi="Cambria Math"/>
            <w:sz w:val="28"/>
            <w:szCs w:val="28"/>
            <w:lang w:eastAsia="ru-RU"/>
          </w:rPr>
          <m:t>=</m:t>
        </m:r>
        <m:sSubSup>
          <m:sSubSupPr>
            <m:ctrlPr>
              <w:rPr>
                <w:rFonts w:ascii="Cambria Math" w:hAnsi="Cambria Math"/>
                <w:i/>
                <w:sz w:val="28"/>
                <w:szCs w:val="28"/>
              </w:rPr>
            </m:ctrlPr>
          </m:sSubSupPr>
          <m:e>
            <m:r>
              <w:rPr>
                <w:rFonts w:ascii="Cambria Math" w:hAnsi="Cambria Math"/>
                <w:sz w:val="28"/>
                <w:szCs w:val="28"/>
              </w:rPr>
              <m:t>N</m:t>
            </m:r>
          </m:e>
          <m:sub>
            <m:r>
              <w:rPr>
                <w:rFonts w:ascii="Cambria Math" w:hAnsi="Cambria Math"/>
                <w:sz w:val="28"/>
                <w:szCs w:val="28"/>
              </w:rPr>
              <m:t>1</m:t>
            </m:r>
          </m:sub>
          <m:sup>
            <m:r>
              <w:rPr>
                <w:rFonts w:ascii="Cambria Math" w:hAnsi="Cambria Math"/>
                <w:sz w:val="28"/>
                <w:szCs w:val="28"/>
              </w:rPr>
              <m:t>'</m:t>
            </m:r>
          </m:sup>
        </m:sSubSup>
        <m:func>
          <m:funcPr>
            <m:ctrlPr>
              <w:rPr>
                <w:rFonts w:ascii="Cambria Math" w:hAnsi="Cambria Math"/>
                <w:i/>
                <w:sz w:val="28"/>
                <w:szCs w:val="28"/>
              </w:rPr>
            </m:ctrlPr>
          </m:funcPr>
          <m:fName>
            <m:r>
              <m:rPr>
                <m:sty m:val="p"/>
              </m:rPr>
              <w:rPr>
                <w:rFonts w:ascii="Cambria Math" w:hAnsi="Cambria Math"/>
                <w:sz w:val="28"/>
                <w:szCs w:val="28"/>
              </w:rPr>
              <m:t>sin</m:t>
            </m:r>
          </m:fName>
          <m:e>
            <m:f>
              <m:fPr>
                <m:ctrlPr>
                  <w:rPr>
                    <w:rFonts w:ascii="Cambria Math" w:hAnsi="Cambria Math"/>
                    <w:i/>
                    <w:sz w:val="28"/>
                    <w:szCs w:val="28"/>
                  </w:rPr>
                </m:ctrlPr>
              </m:fPr>
              <m:num>
                <m:r>
                  <w:rPr>
                    <w:rFonts w:ascii="Cambria Math" w:hAnsi="Cambria Math"/>
                    <w:sz w:val="28"/>
                    <w:szCs w:val="28"/>
                  </w:rPr>
                  <m:t>ν</m:t>
                </m:r>
              </m:num>
              <m:den>
                <m:r>
                  <w:rPr>
                    <w:rFonts w:ascii="Cambria Math" w:hAnsi="Cambria Math"/>
                    <w:sz w:val="28"/>
                    <w:szCs w:val="28"/>
                  </w:rPr>
                  <m:t>2</m:t>
                </m:r>
              </m:den>
            </m:f>
          </m:e>
        </m:fun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cp</m:t>
            </m:r>
          </m:sub>
        </m:sSub>
        <m:r>
          <w:rPr>
            <w:rFonts w:ascii="Cambria Math" w:hAnsi="Cambria Math"/>
            <w:sz w:val="28"/>
            <w:szCs w:val="28"/>
          </w:rPr>
          <m:t>b</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cp</m:t>
            </m:r>
          </m:sub>
        </m:sSub>
        <m:r>
          <w:rPr>
            <w:rFonts w:ascii="Cambria Math" w:hAnsi="Cambria Math"/>
            <w:sz w:val="28"/>
            <w:szCs w:val="28"/>
          </w:rPr>
          <m:t>ν</m:t>
        </m:r>
        <m:func>
          <m:funcPr>
            <m:ctrlPr>
              <w:rPr>
                <w:rFonts w:ascii="Cambria Math" w:hAnsi="Cambria Math"/>
                <w:i/>
                <w:sz w:val="28"/>
                <w:szCs w:val="28"/>
              </w:rPr>
            </m:ctrlPr>
          </m:funcPr>
          <m:fName>
            <m:r>
              <m:rPr>
                <m:sty m:val="p"/>
              </m:rPr>
              <w:rPr>
                <w:rFonts w:ascii="Cambria Math" w:hAnsi="Cambria Math"/>
                <w:sz w:val="28"/>
                <w:szCs w:val="28"/>
              </w:rPr>
              <m:t>sin</m:t>
            </m:r>
          </m:fName>
          <m:e>
            <m:f>
              <m:fPr>
                <m:ctrlPr>
                  <w:rPr>
                    <w:rFonts w:ascii="Cambria Math" w:hAnsi="Cambria Math"/>
                    <w:i/>
                    <w:sz w:val="28"/>
                    <w:szCs w:val="28"/>
                  </w:rPr>
                </m:ctrlPr>
              </m:fPr>
              <m:num>
                <m:r>
                  <w:rPr>
                    <w:rFonts w:ascii="Cambria Math" w:hAnsi="Cambria Math"/>
                    <w:sz w:val="28"/>
                    <w:szCs w:val="28"/>
                  </w:rPr>
                  <m:t>ν</m:t>
                </m:r>
              </m:num>
              <m:den>
                <m:r>
                  <w:rPr>
                    <w:rFonts w:ascii="Cambria Math" w:hAnsi="Cambria Math"/>
                    <w:sz w:val="28"/>
                    <w:szCs w:val="28"/>
                  </w:rPr>
                  <m:t>2</m:t>
                </m:r>
              </m:den>
            </m:f>
          </m:e>
        </m:fun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cp</m:t>
            </m:r>
          </m:sub>
        </m:sSub>
        <m:r>
          <w:rPr>
            <w:rFonts w:ascii="Cambria Math" w:hAnsi="Cambria Math"/>
            <w:sz w:val="28"/>
            <w:szCs w:val="28"/>
          </w:rPr>
          <m:t>bR</m:t>
        </m:r>
        <m:f>
          <m:fPr>
            <m:ctrlPr>
              <w:rPr>
                <w:rFonts w:ascii="Cambria Math" w:hAnsi="Cambria Math"/>
                <w:i/>
                <w:sz w:val="28"/>
                <w:szCs w:val="28"/>
              </w:rPr>
            </m:ctrlPr>
          </m:fPr>
          <m:num>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ψ</m:t>
                        </m:r>
                      </m:e>
                      <m:sub>
                        <m:r>
                          <w:rPr>
                            <w:rFonts w:ascii="Cambria Math" w:hAnsi="Cambria Math"/>
                            <w:sz w:val="28"/>
                            <w:szCs w:val="28"/>
                          </w:rPr>
                          <m:t>в</m:t>
                        </m:r>
                      </m:sub>
                    </m:sSub>
                  </m:e>
                </m:d>
              </m:e>
              <m:sup>
                <m:r>
                  <w:rPr>
                    <w:rFonts w:ascii="Cambria Math" w:hAnsi="Cambria Math"/>
                    <w:sz w:val="28"/>
                    <w:szCs w:val="28"/>
                  </w:rPr>
                  <m:t>2</m:t>
                </m:r>
              </m:sup>
            </m:sSup>
          </m:num>
          <m:den>
            <m:r>
              <w:rPr>
                <w:rFonts w:ascii="Cambria Math" w:hAnsi="Cambria Math"/>
                <w:sz w:val="28"/>
                <w:szCs w:val="28"/>
              </w:rPr>
              <m:t>2</m:t>
            </m:r>
          </m:den>
        </m:f>
        <m:r>
          <w:rPr>
            <w:rFonts w:ascii="Cambria Math" w:hAnsi="Cambria Math"/>
            <w:sz w:val="28"/>
            <w:szCs w:val="28"/>
          </w:rPr>
          <m:t xml:space="preserve"> </m:t>
        </m:r>
      </m:oMath>
      <w:r w:rsidR="00BD3239" w:rsidRPr="007525CD">
        <w:rPr>
          <w:rFonts w:ascii="Times New Roman" w:hAnsi="Times New Roman" w:cs="Times New Roman"/>
          <w:sz w:val="28"/>
          <w:szCs w:val="28"/>
          <w:lang w:eastAsia="ru-RU"/>
        </w:rPr>
        <w:t>;    (</w:t>
      </w:r>
      <w:r w:rsidR="00BD3239" w:rsidRPr="007525CD">
        <w:rPr>
          <w:rFonts w:ascii="Times New Roman" w:hAnsi="Times New Roman" w:cs="Times New Roman"/>
          <w:sz w:val="28"/>
          <w:szCs w:val="28"/>
        </w:rPr>
        <w:t>11.21</w:t>
      </w:r>
      <w:r w:rsidR="00BD3239" w:rsidRPr="007525CD">
        <w:rPr>
          <w:rFonts w:ascii="Times New Roman" w:hAnsi="Times New Roman" w:cs="Times New Roman"/>
          <w:sz w:val="28"/>
          <w:szCs w:val="28"/>
          <w:lang w:eastAsia="ru-RU"/>
        </w:rPr>
        <w:t>)</w:t>
      </w:r>
    </w:p>
    <w:p w:rsidR="00BD3239" w:rsidRPr="007525CD" w:rsidRDefault="00871F45" w:rsidP="00BD3239">
      <w:pPr>
        <w:autoSpaceDE w:val="0"/>
        <w:autoSpaceDN w:val="0"/>
        <w:adjustRightInd w:val="0"/>
        <w:spacing w:after="0" w:line="240" w:lineRule="auto"/>
        <w:ind w:firstLine="851"/>
        <w:jc w:val="right"/>
        <w:rPr>
          <w:rFonts w:ascii="Times New Roman" w:hAnsi="Times New Roman" w:cs="Times New Roman"/>
          <w:smallCaps/>
          <w:sz w:val="28"/>
          <w:szCs w:val="28"/>
          <w:lang w:eastAsia="es-ES_tradnl"/>
        </w:rPr>
      </w:pPr>
      <m:oMath>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rPr>
              <m:t>1x</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rPr>
              <m:t>1</m:t>
            </m:r>
          </m:sub>
          <m:sup>
            <m:r>
              <w:rPr>
                <w:rFonts w:ascii="Cambria Math" w:hAnsi="Cambria Math"/>
                <w:sz w:val="28"/>
                <w:szCs w:val="28"/>
              </w:rPr>
              <m:t>'</m:t>
            </m:r>
          </m:sup>
        </m:sSubSup>
        <m:func>
          <m:funcPr>
            <m:ctrlPr>
              <w:rPr>
                <w:rFonts w:ascii="Cambria Math" w:hAnsi="Cambria Math"/>
                <w:i/>
                <w:sz w:val="28"/>
                <w:szCs w:val="28"/>
              </w:rPr>
            </m:ctrlPr>
          </m:funcPr>
          <m:fName>
            <m:r>
              <m:rPr>
                <m:sty m:val="p"/>
              </m:rPr>
              <w:rPr>
                <w:rFonts w:ascii="Cambria Math" w:hAnsi="Cambria Math"/>
                <w:sz w:val="28"/>
                <w:szCs w:val="28"/>
              </w:rPr>
              <m:t>cos</m:t>
            </m:r>
          </m:fName>
          <m:e>
            <m:f>
              <m:fPr>
                <m:ctrlPr>
                  <w:rPr>
                    <w:rFonts w:ascii="Cambria Math" w:hAnsi="Cambria Math"/>
                    <w:i/>
                    <w:sz w:val="28"/>
                    <w:szCs w:val="28"/>
                  </w:rPr>
                </m:ctrlPr>
              </m:fPr>
              <m:num>
                <m:r>
                  <w:rPr>
                    <w:rFonts w:ascii="Cambria Math" w:hAnsi="Cambria Math"/>
                    <w:sz w:val="28"/>
                    <w:szCs w:val="28"/>
                  </w:rPr>
                  <m:t>ν</m:t>
                </m:r>
              </m:num>
              <m:den>
                <m:r>
                  <w:rPr>
                    <w:rFonts w:ascii="Cambria Math" w:hAnsi="Cambria Math"/>
                    <w:sz w:val="28"/>
                    <w:szCs w:val="28"/>
                  </w:rPr>
                  <m:t>2</m:t>
                </m:r>
              </m:den>
            </m:f>
          </m:e>
        </m:func>
        <m:r>
          <w:rPr>
            <w:rFonts w:ascii="Cambria Math" w:hAnsi="Cambria Math"/>
            <w:sz w:val="28"/>
            <w:szCs w:val="28"/>
            <w:lang w:eastAsia="ru-RU"/>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cp</m:t>
            </m:r>
          </m:sub>
        </m:sSub>
        <m:r>
          <w:rPr>
            <w:rFonts w:ascii="Cambria Math" w:hAnsi="Cambria Math"/>
            <w:sz w:val="28"/>
            <w:szCs w:val="28"/>
          </w:rPr>
          <m:t>b</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cp</m:t>
            </m:r>
          </m:sub>
        </m:sSub>
        <m:r>
          <w:rPr>
            <w:rFonts w:ascii="Cambria Math" w:hAnsi="Cambria Math"/>
            <w:sz w:val="28"/>
            <w:szCs w:val="28"/>
          </w:rPr>
          <m:t>β</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ψ</m:t>
                </m:r>
              </m:e>
              <m:sub>
                <m:r>
                  <w:rPr>
                    <w:rFonts w:ascii="Cambria Math" w:hAnsi="Cambria Math"/>
                    <w:sz w:val="28"/>
                    <w:szCs w:val="28"/>
                  </w:rPr>
                  <m:t>в</m:t>
                </m:r>
              </m:sub>
            </m:sSub>
          </m:e>
        </m:d>
      </m:oMath>
      <w:r w:rsidR="00BD3239" w:rsidRPr="007525CD">
        <w:rPr>
          <w:rFonts w:ascii="Times New Roman" w:hAnsi="Times New Roman" w:cs="Times New Roman"/>
          <w:smallCaps/>
          <w:sz w:val="28"/>
          <w:szCs w:val="28"/>
          <w:lang w:eastAsia="es-ES_tradnl"/>
        </w:rPr>
        <w:t>;</w:t>
      </w:r>
      <w:r w:rsidR="00BD3239" w:rsidRPr="007525CD">
        <w:rPr>
          <w:rFonts w:ascii="Times New Roman" w:hAnsi="Times New Roman" w:cs="Times New Roman"/>
          <w:sz w:val="28"/>
          <w:szCs w:val="28"/>
          <w:lang w:eastAsia="es-ES_tradnl"/>
        </w:rPr>
        <w:t xml:space="preserve"> </w:t>
      </w:r>
      <w:r w:rsidR="00BD3239" w:rsidRPr="007525CD">
        <w:rPr>
          <w:rFonts w:ascii="Times New Roman" w:hAnsi="Times New Roman" w:cs="Times New Roman"/>
          <w:sz w:val="28"/>
          <w:szCs w:val="28"/>
          <w:lang w:eastAsia="es-ES_tradnl"/>
        </w:rPr>
        <w:tab/>
      </w:r>
      <w:r w:rsidR="00BD3239" w:rsidRPr="007525CD">
        <w:rPr>
          <w:rFonts w:ascii="Times New Roman" w:hAnsi="Times New Roman" w:cs="Times New Roman"/>
          <w:smallCaps/>
          <w:sz w:val="28"/>
          <w:szCs w:val="28"/>
          <w:lang w:eastAsia="es-ES_tradnl"/>
        </w:rPr>
        <w:t>(</w:t>
      </w:r>
      <w:r w:rsidR="00BD3239" w:rsidRPr="007525CD">
        <w:rPr>
          <w:rFonts w:ascii="Times New Roman" w:hAnsi="Times New Roman" w:cs="Times New Roman"/>
          <w:sz w:val="28"/>
          <w:szCs w:val="28"/>
        </w:rPr>
        <w:t>11.22</w:t>
      </w:r>
      <w:r w:rsidR="00BD3239" w:rsidRPr="007525CD">
        <w:rPr>
          <w:rFonts w:ascii="Times New Roman" w:hAnsi="Times New Roman" w:cs="Times New Roman"/>
          <w:smallCaps/>
          <w:sz w:val="28"/>
          <w:szCs w:val="28"/>
          <w:lang w:eastAsia="es-ES_tradnl"/>
        </w:rPr>
        <w:t>)</w:t>
      </w:r>
    </w:p>
    <w:p w:rsidR="00BD3239" w:rsidRPr="007525CD" w:rsidRDefault="00871F45" w:rsidP="00BD3239">
      <w:pPr>
        <w:autoSpaceDE w:val="0"/>
        <w:autoSpaceDN w:val="0"/>
        <w:adjustRightInd w:val="0"/>
        <w:spacing w:after="0" w:line="240" w:lineRule="auto"/>
        <w:ind w:firstLine="851"/>
        <w:jc w:val="right"/>
        <w:rPr>
          <w:rFonts w:ascii="Times New Roman" w:hAnsi="Times New Roman" w:cs="Times New Roman"/>
          <w:sz w:val="28"/>
          <w:szCs w:val="28"/>
          <w:lang w:eastAsia="es-ES_tradnl"/>
        </w:rPr>
      </w:pPr>
      <m:oMath>
        <m:sSubSup>
          <m:sSubSupPr>
            <m:ctrlPr>
              <w:rPr>
                <w:rFonts w:ascii="Cambria Math" w:hAnsi="Cambria Math"/>
                <w:i/>
                <w:sz w:val="28"/>
                <w:szCs w:val="28"/>
              </w:rPr>
            </m:ctrlPr>
          </m:sSubSupPr>
          <m:e>
            <m:r>
              <w:rPr>
                <w:rFonts w:ascii="Cambria Math" w:hAnsi="Cambria Math"/>
                <w:sz w:val="28"/>
                <w:szCs w:val="28"/>
              </w:rPr>
              <m:t>N</m:t>
            </m:r>
          </m:e>
          <m:sub>
            <m:r>
              <w:rPr>
                <w:rFonts w:ascii="Cambria Math" w:hAnsi="Cambria Math"/>
                <w:sz w:val="28"/>
                <w:szCs w:val="28"/>
              </w:rPr>
              <m:t>1x</m:t>
            </m:r>
          </m:sub>
          <m:sup>
            <m:r>
              <w:rPr>
                <w:rFonts w:ascii="Cambria Math" w:hAnsi="Cambria Math"/>
                <w:sz w:val="28"/>
                <w:szCs w:val="28"/>
              </w:rPr>
              <m:t>''</m:t>
            </m:r>
          </m:sup>
        </m:sSubSup>
        <m:r>
          <w:rPr>
            <w:rFonts w:ascii="Cambria Math" w:hAnsi="Cambria Math"/>
            <w:sz w:val="28"/>
            <w:szCs w:val="28"/>
            <w:lang w:eastAsia="ru-RU"/>
          </w:rPr>
          <m:t>=</m:t>
        </m:r>
        <m:sSubSup>
          <m:sSubSupPr>
            <m:ctrlPr>
              <w:rPr>
                <w:rFonts w:ascii="Cambria Math" w:hAnsi="Cambria Math"/>
                <w:i/>
                <w:sz w:val="28"/>
                <w:szCs w:val="28"/>
              </w:rPr>
            </m:ctrlPr>
          </m:sSubSupPr>
          <m:e>
            <m:r>
              <w:rPr>
                <w:rFonts w:ascii="Cambria Math" w:hAnsi="Cambria Math"/>
                <w:sz w:val="28"/>
                <w:szCs w:val="28"/>
              </w:rPr>
              <m:t>N</m:t>
            </m:r>
          </m:e>
          <m:sub>
            <m:r>
              <w:rPr>
                <w:rFonts w:ascii="Cambria Math" w:hAnsi="Cambria Math"/>
                <w:sz w:val="28"/>
                <w:szCs w:val="28"/>
              </w:rPr>
              <m:t>1</m:t>
            </m:r>
          </m:sub>
          <m:sup>
            <m:r>
              <w:rPr>
                <w:rFonts w:ascii="Cambria Math" w:hAnsi="Cambria Math"/>
                <w:sz w:val="28"/>
                <w:szCs w:val="28"/>
              </w:rPr>
              <m:t>''</m:t>
            </m:r>
          </m:sup>
        </m:sSubSup>
        <m:func>
          <m:funcPr>
            <m:ctrlPr>
              <w:rPr>
                <w:rFonts w:ascii="Cambria Math" w:hAnsi="Cambria Math"/>
                <w:i/>
                <w:sz w:val="28"/>
                <w:szCs w:val="28"/>
              </w:rPr>
            </m:ctrlPr>
          </m:funcPr>
          <m:fName>
            <m:r>
              <m:rPr>
                <m:sty m:val="p"/>
              </m:rPr>
              <w:rPr>
                <w:rFonts w:ascii="Cambria Math" w:hAnsi="Cambria Math"/>
                <w:sz w:val="28"/>
                <w:szCs w:val="28"/>
              </w:rPr>
              <m:t>sin</m:t>
            </m:r>
          </m:fName>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ψ</m:t>
                    </m:r>
                  </m:e>
                  <m:sub>
                    <m:r>
                      <w:rPr>
                        <w:rFonts w:ascii="Cambria Math" w:hAnsi="Cambria Math"/>
                        <w:sz w:val="28"/>
                        <w:szCs w:val="28"/>
                      </w:rPr>
                      <m:t>в</m:t>
                    </m:r>
                  </m:sub>
                </m:sSub>
              </m:num>
              <m:den>
                <m:r>
                  <w:rPr>
                    <w:rFonts w:ascii="Cambria Math" w:hAnsi="Cambria Math"/>
                    <w:sz w:val="28"/>
                    <w:szCs w:val="28"/>
                  </w:rPr>
                  <m:t>2</m:t>
                </m:r>
              </m:den>
            </m:f>
          </m:e>
        </m:fun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cp</m:t>
            </m:r>
          </m:sub>
        </m:sSub>
        <m:r>
          <w:rPr>
            <w:rFonts w:ascii="Cambria Math" w:hAnsi="Cambria Math"/>
            <w:sz w:val="28"/>
            <w:szCs w:val="28"/>
          </w:rPr>
          <m:t>b</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cp</m:t>
            </m:r>
          </m:sub>
        </m:sSub>
        <m:sSub>
          <m:sSubPr>
            <m:ctrlPr>
              <w:rPr>
                <w:rFonts w:ascii="Cambria Math" w:hAnsi="Cambria Math"/>
                <w:i/>
                <w:sz w:val="28"/>
                <w:szCs w:val="28"/>
              </w:rPr>
            </m:ctrlPr>
          </m:sSubPr>
          <m:e>
            <m:r>
              <w:rPr>
                <w:rFonts w:ascii="Cambria Math" w:hAnsi="Cambria Math"/>
                <w:sz w:val="28"/>
                <w:szCs w:val="28"/>
              </w:rPr>
              <m:t>ψ</m:t>
            </m:r>
          </m:e>
          <m:sub>
            <m:r>
              <w:rPr>
                <w:rFonts w:ascii="Cambria Math" w:hAnsi="Cambria Math"/>
                <w:sz w:val="28"/>
                <w:szCs w:val="28"/>
              </w:rPr>
              <m:t>в</m:t>
            </m:r>
          </m:sub>
        </m:sSub>
        <m:func>
          <m:funcPr>
            <m:ctrlPr>
              <w:rPr>
                <w:rFonts w:ascii="Cambria Math" w:hAnsi="Cambria Math"/>
                <w:i/>
                <w:sz w:val="28"/>
                <w:szCs w:val="28"/>
              </w:rPr>
            </m:ctrlPr>
          </m:funcPr>
          <m:fName>
            <m:r>
              <m:rPr>
                <m:sty m:val="p"/>
              </m:rPr>
              <w:rPr>
                <w:rFonts w:ascii="Cambria Math" w:hAnsi="Cambria Math"/>
                <w:sz w:val="28"/>
                <w:szCs w:val="28"/>
              </w:rPr>
              <m:t>sin</m:t>
            </m:r>
          </m:fName>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ψ</m:t>
                    </m:r>
                  </m:e>
                  <m:sub>
                    <m:r>
                      <w:rPr>
                        <w:rFonts w:ascii="Cambria Math" w:hAnsi="Cambria Math"/>
                        <w:sz w:val="28"/>
                        <w:szCs w:val="28"/>
                      </w:rPr>
                      <m:t>в</m:t>
                    </m:r>
                  </m:sub>
                </m:sSub>
              </m:num>
              <m:den>
                <m:r>
                  <w:rPr>
                    <w:rFonts w:ascii="Cambria Math" w:hAnsi="Cambria Math"/>
                    <w:sz w:val="28"/>
                    <w:szCs w:val="28"/>
                  </w:rPr>
                  <m:t>2</m:t>
                </m:r>
              </m:den>
            </m:f>
          </m:e>
        </m:fun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cp</m:t>
            </m:r>
          </m:sub>
        </m:sSub>
        <m:r>
          <w:rPr>
            <w:rFonts w:ascii="Cambria Math" w:hAnsi="Cambria Math"/>
            <w:sz w:val="28"/>
            <w:szCs w:val="28"/>
          </w:rPr>
          <m:t>bR</m:t>
        </m:r>
        <m:f>
          <m:fPr>
            <m:ctrlPr>
              <w:rPr>
                <w:rFonts w:ascii="Cambria Math" w:hAnsi="Cambria Math"/>
                <w:i/>
                <w:sz w:val="28"/>
                <w:szCs w:val="28"/>
              </w:rPr>
            </m:ctrlPr>
          </m:fPr>
          <m:num>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ψ</m:t>
                    </m:r>
                  </m:e>
                  <m:sub>
                    <m:r>
                      <w:rPr>
                        <w:rFonts w:ascii="Cambria Math" w:hAnsi="Cambria Math"/>
                        <w:sz w:val="28"/>
                        <w:szCs w:val="28"/>
                      </w:rPr>
                      <m:t>в</m:t>
                    </m:r>
                  </m:sub>
                </m:sSub>
              </m:e>
              <m:sup>
                <m:r>
                  <w:rPr>
                    <w:rFonts w:ascii="Cambria Math" w:hAnsi="Cambria Math"/>
                    <w:sz w:val="28"/>
                    <w:szCs w:val="28"/>
                  </w:rPr>
                  <m:t>2</m:t>
                </m:r>
              </m:sup>
            </m:sSup>
          </m:num>
          <m:den>
            <m:r>
              <w:rPr>
                <w:rFonts w:ascii="Cambria Math" w:hAnsi="Cambria Math"/>
                <w:sz w:val="28"/>
                <w:szCs w:val="28"/>
              </w:rPr>
              <m:t>2</m:t>
            </m:r>
          </m:den>
        </m:f>
      </m:oMath>
      <w:r w:rsidR="00BD3239" w:rsidRPr="007525CD">
        <w:rPr>
          <w:rFonts w:ascii="Times New Roman" w:hAnsi="Times New Roman" w:cs="Times New Roman"/>
          <w:sz w:val="28"/>
          <w:szCs w:val="28"/>
          <w:lang w:eastAsia="es-ES_tradnl"/>
        </w:rPr>
        <w:t>;  (</w:t>
      </w:r>
      <w:r w:rsidR="00BD3239" w:rsidRPr="007525CD">
        <w:rPr>
          <w:rFonts w:ascii="Times New Roman" w:hAnsi="Times New Roman" w:cs="Times New Roman"/>
          <w:sz w:val="28"/>
          <w:szCs w:val="28"/>
        </w:rPr>
        <w:t>11.23</w:t>
      </w:r>
      <w:r w:rsidR="00BD3239" w:rsidRPr="007525CD">
        <w:rPr>
          <w:rFonts w:ascii="Times New Roman" w:hAnsi="Times New Roman" w:cs="Times New Roman"/>
          <w:sz w:val="28"/>
          <w:szCs w:val="28"/>
          <w:lang w:eastAsia="es-ES_tradnl"/>
        </w:rPr>
        <w:t>)</w:t>
      </w:r>
    </w:p>
    <w:p w:rsidR="00BD3239" w:rsidRPr="007525CD" w:rsidRDefault="00871F45" w:rsidP="00BD3239">
      <w:pPr>
        <w:autoSpaceDE w:val="0"/>
        <w:autoSpaceDN w:val="0"/>
        <w:adjustRightInd w:val="0"/>
        <w:spacing w:after="0" w:line="240" w:lineRule="auto"/>
        <w:ind w:firstLine="851"/>
        <w:jc w:val="right"/>
        <w:rPr>
          <w:rFonts w:ascii="Times New Roman" w:hAnsi="Times New Roman" w:cs="Times New Roman"/>
          <w:sz w:val="28"/>
          <w:szCs w:val="28"/>
          <w:lang w:eastAsia="es-ES_tradnl"/>
        </w:rPr>
      </w:pPr>
      <m:oMath>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rPr>
              <m:t>1x</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rPr>
              <m:t>1</m:t>
            </m:r>
          </m:sub>
          <m:sup>
            <m:r>
              <w:rPr>
                <w:rFonts w:ascii="Cambria Math" w:hAnsi="Cambria Math"/>
                <w:sz w:val="28"/>
                <w:szCs w:val="28"/>
              </w:rPr>
              <m:t>''</m:t>
            </m:r>
          </m:sup>
        </m:sSubSup>
        <m:func>
          <m:funcPr>
            <m:ctrlPr>
              <w:rPr>
                <w:rFonts w:ascii="Cambria Math" w:hAnsi="Cambria Math"/>
                <w:i/>
                <w:sz w:val="28"/>
                <w:szCs w:val="28"/>
              </w:rPr>
            </m:ctrlPr>
          </m:funcPr>
          <m:fName>
            <m:r>
              <m:rPr>
                <m:sty m:val="p"/>
              </m:rPr>
              <w:rPr>
                <w:rFonts w:ascii="Cambria Math" w:hAnsi="Cambria Math"/>
                <w:sz w:val="28"/>
                <w:szCs w:val="28"/>
              </w:rPr>
              <m:t>cos</m:t>
            </m:r>
          </m:fName>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ψ</m:t>
                    </m:r>
                  </m:e>
                  <m:sub>
                    <m:r>
                      <w:rPr>
                        <w:rFonts w:ascii="Cambria Math" w:hAnsi="Cambria Math"/>
                        <w:sz w:val="28"/>
                        <w:szCs w:val="28"/>
                      </w:rPr>
                      <m:t>в</m:t>
                    </m:r>
                  </m:sub>
                </m:sSub>
              </m:num>
              <m:den>
                <m:r>
                  <w:rPr>
                    <w:rFonts w:ascii="Cambria Math" w:hAnsi="Cambria Math"/>
                    <w:sz w:val="28"/>
                    <w:szCs w:val="28"/>
                  </w:rPr>
                  <m:t>2</m:t>
                </m:r>
              </m:den>
            </m:f>
          </m:e>
        </m:func>
        <m:r>
          <w:rPr>
            <w:rFonts w:ascii="Cambria Math" w:hAnsi="Cambria Math"/>
            <w:sz w:val="28"/>
            <w:szCs w:val="28"/>
            <w:lang w:eastAsia="ru-RU"/>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cp</m:t>
            </m:r>
          </m:sub>
        </m:sSub>
        <m:r>
          <w:rPr>
            <w:rFonts w:ascii="Cambria Math" w:hAnsi="Cambria Math"/>
            <w:sz w:val="28"/>
            <w:szCs w:val="28"/>
          </w:rPr>
          <m:t>b</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cp</m:t>
            </m:r>
          </m:sub>
        </m:sSub>
        <m:r>
          <w:rPr>
            <w:rFonts w:ascii="Cambria Math" w:hAnsi="Cambria Math"/>
            <w:sz w:val="28"/>
            <w:szCs w:val="28"/>
          </w:rPr>
          <m:t>β</m:t>
        </m:r>
        <m:sSub>
          <m:sSubPr>
            <m:ctrlPr>
              <w:rPr>
                <w:rFonts w:ascii="Cambria Math" w:hAnsi="Cambria Math"/>
                <w:i/>
                <w:sz w:val="28"/>
                <w:szCs w:val="28"/>
              </w:rPr>
            </m:ctrlPr>
          </m:sSubPr>
          <m:e>
            <m:r>
              <w:rPr>
                <w:rFonts w:ascii="Cambria Math" w:hAnsi="Cambria Math"/>
                <w:sz w:val="28"/>
                <w:szCs w:val="28"/>
              </w:rPr>
              <m:t>ψ</m:t>
            </m:r>
          </m:e>
          <m:sub>
            <m:r>
              <w:rPr>
                <w:rFonts w:ascii="Cambria Math" w:hAnsi="Cambria Math"/>
                <w:sz w:val="28"/>
                <w:szCs w:val="28"/>
              </w:rPr>
              <m:t>в</m:t>
            </m:r>
          </m:sub>
        </m:sSub>
      </m:oMath>
      <w:r w:rsidR="00BD3239" w:rsidRPr="007525CD">
        <w:rPr>
          <w:rFonts w:ascii="Times New Roman" w:hAnsi="Times New Roman" w:cs="Times New Roman"/>
          <w:sz w:val="28"/>
          <w:szCs w:val="28"/>
          <w:lang w:eastAsia="es-ES_tradnl"/>
        </w:rPr>
        <w:t xml:space="preserve">. </w:t>
      </w:r>
      <w:r w:rsidR="00BD3239" w:rsidRPr="007525CD">
        <w:rPr>
          <w:rFonts w:ascii="Times New Roman" w:hAnsi="Times New Roman" w:cs="Times New Roman"/>
          <w:sz w:val="28"/>
          <w:szCs w:val="28"/>
          <w:lang w:eastAsia="es-ES_tradnl"/>
        </w:rPr>
        <w:tab/>
      </w:r>
      <w:r w:rsidR="00BD3239" w:rsidRPr="007525CD">
        <w:rPr>
          <w:rFonts w:ascii="Times New Roman" w:hAnsi="Times New Roman" w:cs="Times New Roman"/>
          <w:sz w:val="28"/>
          <w:szCs w:val="28"/>
          <w:lang w:eastAsia="es-ES_tradnl"/>
        </w:rPr>
        <w:tab/>
        <w:t>(</w:t>
      </w:r>
      <w:r w:rsidR="00BD3239" w:rsidRPr="007525CD">
        <w:rPr>
          <w:rFonts w:ascii="Times New Roman" w:hAnsi="Times New Roman" w:cs="Times New Roman"/>
          <w:sz w:val="28"/>
          <w:szCs w:val="28"/>
        </w:rPr>
        <w:t>11.24</w:t>
      </w:r>
      <w:r w:rsidR="00BD3239" w:rsidRPr="007525CD">
        <w:rPr>
          <w:rFonts w:ascii="Times New Roman" w:hAnsi="Times New Roman" w:cs="Times New Roman"/>
          <w:sz w:val="28"/>
          <w:szCs w:val="28"/>
          <w:lang w:eastAsia="es-ES_tradnl"/>
        </w:rPr>
        <w:t xml:space="preserve">) </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Після підстановки знайдених значень поздовжніх сил у рівняння (</w:t>
      </w:r>
      <w:r w:rsidRPr="007525CD">
        <w:rPr>
          <w:rFonts w:ascii="Times New Roman" w:hAnsi="Times New Roman" w:cs="Times New Roman"/>
          <w:sz w:val="28"/>
          <w:szCs w:val="28"/>
        </w:rPr>
        <w:t>11.18</w:t>
      </w:r>
      <w:r w:rsidRPr="007525CD">
        <w:rPr>
          <w:rFonts w:ascii="Times New Roman" w:hAnsi="Times New Roman" w:cs="Times New Roman"/>
          <w:sz w:val="28"/>
          <w:szCs w:val="28"/>
          <w:lang w:eastAsia="ru-RU"/>
        </w:rPr>
        <w:t>), скорочення всіх членів на</w:t>
      </w:r>
      <w:r w:rsidRPr="007525CD">
        <w:rPr>
          <w:rFonts w:ascii="Times New Roman" w:hAnsi="Times New Roman" w:cs="Times New Roman"/>
          <w:sz w:val="28"/>
          <w:szCs w:val="28"/>
          <w:vertAlign w:val="superscript"/>
          <w:lang w:eastAsia="ru-RU"/>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cp</m:t>
            </m:r>
          </m:sub>
        </m:sSub>
        <m:r>
          <w:rPr>
            <w:rFonts w:ascii="Cambria Math" w:hAnsi="Cambria Math"/>
            <w:sz w:val="28"/>
            <w:szCs w:val="28"/>
          </w:rPr>
          <m:t>b</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cp</m:t>
            </m:r>
          </m:sub>
        </m:sSub>
      </m:oMath>
      <w:r w:rsidRPr="007525CD">
        <w:rPr>
          <w:rFonts w:ascii="Times New Roman" w:hAnsi="Times New Roman" w:cs="Times New Roman"/>
          <w:sz w:val="28"/>
          <w:szCs w:val="28"/>
        </w:rPr>
        <w:t xml:space="preserve"> </w:t>
      </w:r>
      <w:r w:rsidRPr="007525CD">
        <w:rPr>
          <w:rFonts w:ascii="Times New Roman" w:hAnsi="Times New Roman" w:cs="Times New Roman"/>
          <w:sz w:val="28"/>
          <w:szCs w:val="28"/>
          <w:lang w:eastAsia="ru-RU"/>
        </w:rPr>
        <w:t>і алгебраїчних перетворень одержимо</w:t>
      </w:r>
    </w:p>
    <w:p w:rsidR="00BD3239" w:rsidRPr="007525CD" w:rsidRDefault="00BD3239" w:rsidP="00BD3239">
      <w:pPr>
        <w:autoSpaceDE w:val="0"/>
        <w:autoSpaceDN w:val="0"/>
        <w:adjustRightInd w:val="0"/>
        <w:spacing w:after="0" w:line="240" w:lineRule="auto"/>
        <w:ind w:firstLine="851"/>
        <w:jc w:val="center"/>
        <w:rPr>
          <w:rFonts w:ascii="Times New Roman" w:hAnsi="Times New Roman" w:cs="Times New Roman"/>
          <w:sz w:val="28"/>
          <w:szCs w:val="28"/>
          <w:lang w:eastAsia="es-ES_tradnl"/>
        </w:rPr>
      </w:pPr>
      <m:oMath>
        <m:r>
          <w:rPr>
            <w:rFonts w:ascii="Cambria Math" w:hAnsi="Cambria Math"/>
            <w:sz w:val="28"/>
            <w:szCs w:val="28"/>
            <w:lang w:eastAsia="es-ES_tradnl"/>
          </w:rPr>
          <m:t>-2</m:t>
        </m:r>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н</m:t>
            </m:r>
          </m:sub>
        </m:sSub>
        <m:r>
          <w:rPr>
            <w:rFonts w:ascii="Cambria Math" w:hAnsi="Cambria Math"/>
            <w:sz w:val="28"/>
            <w:szCs w:val="28"/>
            <w:lang w:eastAsia="es-ES_tradnl"/>
          </w:rPr>
          <m:t>β+β</m:t>
        </m:r>
        <m:d>
          <m:dPr>
            <m:ctrlPr>
              <w:rPr>
                <w:rFonts w:ascii="Cambria Math" w:hAnsi="Cambria Math"/>
                <w:i/>
                <w:sz w:val="28"/>
                <w:szCs w:val="28"/>
                <w:lang w:eastAsia="es-ES_tradnl"/>
              </w:rPr>
            </m:ctrlPr>
          </m:dPr>
          <m:e>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н</m:t>
                </m:r>
              </m:sub>
            </m:sSub>
          </m:e>
        </m:d>
        <m:r>
          <w:rPr>
            <w:rFonts w:ascii="Cambria Math" w:hAnsi="Cambria Math"/>
            <w:sz w:val="28"/>
            <w:szCs w:val="28"/>
            <w:lang w:eastAsia="es-ES_tradnl"/>
          </w:rPr>
          <m:t>-</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α</m:t>
                </m:r>
              </m:e>
              <m:sub>
                <m:r>
                  <w:rPr>
                    <w:rFonts w:ascii="Cambria Math" w:hAnsi="Cambria Math"/>
                    <w:sz w:val="28"/>
                    <w:szCs w:val="28"/>
                  </w:rPr>
                  <m:t>н</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ψ</m:t>
                </m:r>
              </m:e>
              <m:sub>
                <m:r>
                  <w:rPr>
                    <w:rFonts w:ascii="Cambria Math" w:hAnsi="Cambria Math"/>
                    <w:sz w:val="28"/>
                    <w:szCs w:val="28"/>
                  </w:rPr>
                  <m:t>в</m:t>
                </m:r>
              </m:sub>
              <m:sup>
                <m:r>
                  <w:rPr>
                    <w:rFonts w:ascii="Cambria Math" w:hAnsi="Cambria Math"/>
                    <w:sz w:val="28"/>
                    <w:szCs w:val="28"/>
                  </w:rPr>
                  <m:t>2</m:t>
                </m:r>
              </m:sup>
            </m:sSubSup>
          </m:num>
          <m:den>
            <m:r>
              <w:rPr>
                <w:rFonts w:ascii="Cambria Math" w:hAnsi="Cambria Math"/>
                <w:sz w:val="28"/>
                <w:szCs w:val="28"/>
              </w:rPr>
              <m:t>2</m:t>
            </m:r>
          </m:den>
        </m:f>
        <m:r>
          <w:rPr>
            <w:rFonts w:ascii="Cambria Math" w:hAnsi="Cambria Math"/>
            <w:sz w:val="28"/>
            <w:szCs w:val="28"/>
          </w:rPr>
          <m:t>=0</m:t>
        </m:r>
      </m:oMath>
      <w:r w:rsidRPr="007525CD">
        <w:rPr>
          <w:rFonts w:ascii="Times New Roman" w:hAnsi="Times New Roman" w:cs="Times New Roman"/>
          <w:sz w:val="28"/>
          <w:szCs w:val="28"/>
          <w:lang w:eastAsia="es-ES_tradnl"/>
        </w:rPr>
        <w:t>.</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 xml:space="preserve">Звідси знаходимо (ухвалюючи </w:t>
      </w:r>
      <m:oMath>
        <m:sSub>
          <m:sSubPr>
            <m:ctrlPr>
              <w:rPr>
                <w:rFonts w:ascii="Cambria Math" w:hAnsi="Cambria Math"/>
                <w:i/>
                <w:sz w:val="28"/>
                <w:szCs w:val="28"/>
              </w:rPr>
            </m:ctrlPr>
          </m:sSubPr>
          <m:e>
            <m:r>
              <w:rPr>
                <w:rFonts w:ascii="Cambria Math" w:hAnsi="Cambria Math"/>
                <w:sz w:val="28"/>
                <w:szCs w:val="28"/>
              </w:rPr>
              <m:t>ψ</m:t>
            </m:r>
          </m:e>
          <m:sub>
            <m:r>
              <w:rPr>
                <w:rFonts w:ascii="Cambria Math" w:hAnsi="Cambria Math"/>
                <w:sz w:val="28"/>
                <w:szCs w:val="28"/>
              </w:rPr>
              <m:t>в</m:t>
            </m:r>
          </m:sub>
        </m:sSub>
        <m:r>
          <w:rPr>
            <w:rFonts w:ascii="Cambria Math" w:hAnsi="Cambria Math"/>
            <w:sz w:val="28"/>
            <w:szCs w:val="28"/>
          </w:rPr>
          <m:t>=ψ</m:t>
        </m:r>
      </m:oMath>
      <w:r w:rsidRPr="007525CD">
        <w:rPr>
          <w:rFonts w:ascii="Times New Roman" w:hAnsi="Times New Roman" w:cs="Times New Roman"/>
          <w:sz w:val="28"/>
          <w:szCs w:val="28"/>
        </w:rPr>
        <w:t>)</w:t>
      </w:r>
      <w:r w:rsidRPr="007525CD">
        <w:rPr>
          <w:rFonts w:ascii="Times New Roman" w:hAnsi="Times New Roman" w:cs="Times New Roman"/>
          <w:sz w:val="28"/>
          <w:szCs w:val="28"/>
          <w:lang w:eastAsia="ru-RU"/>
        </w:rPr>
        <w:t>:</w:t>
      </w:r>
    </w:p>
    <w:p w:rsidR="00BD3239" w:rsidRPr="007525CD" w:rsidRDefault="00871F45" w:rsidP="00BD3239">
      <w:pPr>
        <w:autoSpaceDE w:val="0"/>
        <w:autoSpaceDN w:val="0"/>
        <w:adjustRightInd w:val="0"/>
        <w:spacing w:after="0" w:line="240" w:lineRule="auto"/>
        <w:ind w:firstLine="851"/>
        <w:jc w:val="right"/>
        <w:rPr>
          <w:rFonts w:ascii="Times New Roman" w:hAnsi="Times New Roman" w:cs="Times New Roman"/>
          <w:sz w:val="28"/>
          <w:szCs w:val="28"/>
          <w:lang w:eastAsia="ru-RU"/>
        </w:rPr>
      </w:pPr>
      <m:oMath>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н</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н</m:t>
                </m:r>
              </m:sub>
            </m:sSub>
            <m:r>
              <w:rPr>
                <w:rFonts w:ascii="Cambria Math" w:hAnsi="Cambria Math"/>
                <w:sz w:val="28"/>
                <w:szCs w:val="28"/>
              </w:rPr>
              <m:t>-ψ</m:t>
            </m:r>
          </m:num>
          <m:den>
            <m:r>
              <w:rPr>
                <w:rFonts w:ascii="Cambria Math" w:hAnsi="Cambria Math"/>
                <w:sz w:val="28"/>
                <w:szCs w:val="28"/>
              </w:rPr>
              <m:t>2</m:t>
            </m:r>
          </m:den>
        </m:f>
        <m:d>
          <m:dPr>
            <m:ctrlPr>
              <w:rPr>
                <w:rFonts w:ascii="Cambria Math" w:hAnsi="Cambria Math"/>
                <w:i/>
                <w:sz w:val="28"/>
                <w:szCs w:val="28"/>
              </w:rPr>
            </m:ctrlPr>
          </m:dPr>
          <m:e>
            <m:r>
              <w:rPr>
                <w:rFonts w:ascii="Cambria Math" w:hAnsi="Cambria Math"/>
                <w:sz w:val="28"/>
                <w:szCs w:val="28"/>
              </w:rPr>
              <m:t>1-</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н</m:t>
                    </m:r>
                  </m:sub>
                </m:sSub>
                <m:r>
                  <w:rPr>
                    <w:rFonts w:ascii="Cambria Math" w:hAnsi="Cambria Math"/>
                    <w:sz w:val="28"/>
                    <w:szCs w:val="28"/>
                  </w:rPr>
                  <m:t>-ψ</m:t>
                </m:r>
              </m:num>
              <m:den>
                <m:r>
                  <w:rPr>
                    <w:rFonts w:ascii="Cambria Math" w:hAnsi="Cambria Math"/>
                    <w:sz w:val="28"/>
                    <w:szCs w:val="28"/>
                  </w:rPr>
                  <m:t>2β</m:t>
                </m:r>
              </m:den>
            </m:f>
          </m:e>
        </m:d>
      </m:oMath>
      <w:r w:rsidR="00BD3239" w:rsidRPr="007525CD">
        <w:rPr>
          <w:rFonts w:ascii="Times New Roman" w:hAnsi="Times New Roman" w:cs="Times New Roman"/>
          <w:smallCaps/>
          <w:sz w:val="28"/>
          <w:szCs w:val="28"/>
          <w:lang w:eastAsia="ru-RU"/>
        </w:rPr>
        <w:t xml:space="preserve"> </w:t>
      </w:r>
      <w:r w:rsidR="00BD3239" w:rsidRPr="007525CD">
        <w:rPr>
          <w:rFonts w:ascii="Times New Roman" w:hAnsi="Times New Roman" w:cs="Times New Roman"/>
          <w:smallCaps/>
          <w:sz w:val="28"/>
          <w:szCs w:val="28"/>
          <w:lang w:eastAsia="ru-RU"/>
        </w:rPr>
        <w:tab/>
      </w:r>
      <w:r w:rsidR="00BD3239" w:rsidRPr="007525CD">
        <w:rPr>
          <w:rFonts w:ascii="Times New Roman" w:hAnsi="Times New Roman" w:cs="Times New Roman"/>
          <w:smallCaps/>
          <w:sz w:val="28"/>
          <w:szCs w:val="28"/>
          <w:lang w:eastAsia="ru-RU"/>
        </w:rPr>
        <w:tab/>
      </w:r>
      <w:r w:rsidR="00BD3239" w:rsidRPr="007525CD">
        <w:rPr>
          <w:rFonts w:ascii="Times New Roman" w:hAnsi="Times New Roman" w:cs="Times New Roman"/>
          <w:smallCaps/>
          <w:sz w:val="28"/>
          <w:szCs w:val="28"/>
          <w:lang w:eastAsia="ru-RU"/>
        </w:rPr>
        <w:tab/>
      </w:r>
      <w:r w:rsidR="00BD3239" w:rsidRPr="007525CD">
        <w:rPr>
          <w:rFonts w:ascii="Times New Roman" w:hAnsi="Times New Roman" w:cs="Times New Roman"/>
          <w:smallCaps/>
          <w:sz w:val="28"/>
          <w:szCs w:val="28"/>
          <w:lang w:eastAsia="ru-RU"/>
        </w:rPr>
        <w:tab/>
      </w:r>
      <w:r w:rsidR="00BD3239" w:rsidRPr="007525CD">
        <w:rPr>
          <w:rFonts w:ascii="Times New Roman" w:hAnsi="Times New Roman" w:cs="Times New Roman"/>
          <w:sz w:val="28"/>
          <w:szCs w:val="28"/>
          <w:lang w:eastAsia="ru-RU"/>
        </w:rPr>
        <w:t>(</w:t>
      </w:r>
      <w:r w:rsidR="00BD3239" w:rsidRPr="007525CD">
        <w:rPr>
          <w:rFonts w:ascii="Times New Roman" w:hAnsi="Times New Roman" w:cs="Times New Roman"/>
          <w:sz w:val="28"/>
          <w:szCs w:val="28"/>
        </w:rPr>
        <w:t>11.25</w:t>
      </w:r>
      <w:r w:rsidR="00BD3239" w:rsidRPr="007525CD">
        <w:rPr>
          <w:rFonts w:ascii="Times New Roman" w:hAnsi="Times New Roman" w:cs="Times New Roman"/>
          <w:sz w:val="28"/>
          <w:szCs w:val="28"/>
          <w:lang w:eastAsia="ru-RU"/>
        </w:rPr>
        <w:t>)</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або</w:t>
      </w:r>
    </w:p>
    <w:p w:rsidR="00BD3239" w:rsidRPr="007525CD" w:rsidRDefault="00871F45" w:rsidP="00BD3239">
      <w:pPr>
        <w:autoSpaceDE w:val="0"/>
        <w:autoSpaceDN w:val="0"/>
        <w:adjustRightInd w:val="0"/>
        <w:spacing w:after="0" w:line="240" w:lineRule="auto"/>
        <w:ind w:firstLine="851"/>
        <w:jc w:val="right"/>
        <w:rPr>
          <w:rFonts w:ascii="Times New Roman" w:hAnsi="Times New Roman" w:cs="Times New Roman"/>
          <w:sz w:val="28"/>
          <w:szCs w:val="28"/>
          <w:lang w:eastAsia="ru-RU"/>
        </w:rPr>
      </w:pPr>
      <m:oMath>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н</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н</m:t>
                </m:r>
              </m:sub>
            </m:sSub>
          </m:num>
          <m:den>
            <m:r>
              <w:rPr>
                <w:rFonts w:ascii="Cambria Math" w:hAnsi="Cambria Math"/>
                <w:sz w:val="28"/>
                <w:szCs w:val="28"/>
              </w:rPr>
              <m:t>2</m:t>
            </m:r>
          </m:den>
        </m:f>
        <m:d>
          <m:dPr>
            <m:ctrlPr>
              <w:rPr>
                <w:rFonts w:ascii="Cambria Math" w:hAnsi="Cambria Math"/>
                <w:i/>
                <w:sz w:val="28"/>
                <w:szCs w:val="28"/>
              </w:rPr>
            </m:ctrlPr>
          </m:dPr>
          <m:e>
            <m:r>
              <w:rPr>
                <w:rFonts w:ascii="Cambria Math" w:hAnsi="Cambria Math"/>
                <w:sz w:val="28"/>
                <w:szCs w:val="28"/>
              </w:rPr>
              <m:t>1-</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н</m:t>
                    </m:r>
                  </m:sub>
                </m:sSub>
              </m:num>
              <m:den>
                <m:r>
                  <w:rPr>
                    <w:rFonts w:ascii="Cambria Math" w:hAnsi="Cambria Math"/>
                    <w:sz w:val="28"/>
                    <w:szCs w:val="28"/>
                  </w:rPr>
                  <m:t>2β</m:t>
                </m:r>
              </m:den>
            </m:f>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ψ</m:t>
            </m:r>
          </m:num>
          <m:den>
            <m:r>
              <w:rPr>
                <w:rFonts w:ascii="Cambria Math" w:hAnsi="Cambria Math"/>
                <w:sz w:val="28"/>
                <w:szCs w:val="28"/>
              </w:rPr>
              <m:t>2</m:t>
            </m:r>
          </m:den>
        </m:f>
        <m:d>
          <m:dPr>
            <m:ctrlPr>
              <w:rPr>
                <w:rFonts w:ascii="Cambria Math" w:hAnsi="Cambria Math"/>
                <w:i/>
                <w:sz w:val="28"/>
                <w:szCs w:val="28"/>
              </w:rPr>
            </m:ctrlPr>
          </m:dPr>
          <m:e>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ψ</m:t>
                </m:r>
              </m:num>
              <m:den>
                <m:r>
                  <w:rPr>
                    <w:rFonts w:ascii="Cambria Math" w:hAnsi="Cambria Math"/>
                    <w:sz w:val="28"/>
                    <w:szCs w:val="28"/>
                  </w:rPr>
                  <m:t>2β</m:t>
                </m:r>
              </m:den>
            </m:f>
          </m:e>
        </m:d>
      </m:oMath>
      <w:r w:rsidR="00BD3239" w:rsidRPr="007525CD">
        <w:rPr>
          <w:rFonts w:ascii="Times New Roman" w:hAnsi="Times New Roman" w:cs="Times New Roman"/>
          <w:sz w:val="28"/>
          <w:szCs w:val="28"/>
        </w:rPr>
        <w:t>.</w:t>
      </w:r>
      <w:r w:rsidR="00BD3239" w:rsidRPr="007525CD">
        <w:rPr>
          <w:rFonts w:ascii="Times New Roman" w:hAnsi="Times New Roman" w:cs="Times New Roman"/>
          <w:sz w:val="28"/>
          <w:szCs w:val="28"/>
          <w:lang w:eastAsia="ru-RU"/>
        </w:rPr>
        <w:t xml:space="preserve"> </w:t>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t>(</w:t>
      </w:r>
      <w:r w:rsidR="00BD3239" w:rsidRPr="007525CD">
        <w:rPr>
          <w:rFonts w:ascii="Times New Roman" w:hAnsi="Times New Roman" w:cs="Times New Roman"/>
          <w:sz w:val="28"/>
          <w:szCs w:val="28"/>
        </w:rPr>
        <w:t>11.26</w:t>
      </w:r>
      <w:r w:rsidR="00BD3239" w:rsidRPr="007525CD">
        <w:rPr>
          <w:rFonts w:ascii="Times New Roman" w:hAnsi="Times New Roman" w:cs="Times New Roman"/>
          <w:sz w:val="28"/>
          <w:szCs w:val="28"/>
          <w:lang w:eastAsia="ru-RU"/>
        </w:rPr>
        <w:t>)</w:t>
      </w:r>
    </w:p>
    <w:p w:rsidR="00BD3239" w:rsidRPr="007525CD" w:rsidRDefault="00BD3239" w:rsidP="00BD3239">
      <w:pPr>
        <w:spacing w:after="0" w:line="240" w:lineRule="auto"/>
        <w:ind w:firstLine="851"/>
        <w:jc w:val="both"/>
        <w:rPr>
          <w:rFonts w:ascii="Times New Roman" w:hAnsi="Times New Roman"/>
          <w:bCs/>
          <w:sz w:val="28"/>
          <w:szCs w:val="28"/>
          <w:lang w:eastAsia="ru-RU"/>
        </w:rPr>
      </w:pPr>
      <w:r w:rsidRPr="007525CD">
        <w:rPr>
          <w:rFonts w:ascii="Times New Roman" w:hAnsi="Times New Roman" w:cs="Times New Roman"/>
          <w:sz w:val="28"/>
          <w:szCs w:val="28"/>
          <w:lang w:eastAsia="ru-RU"/>
        </w:rPr>
        <w:t xml:space="preserve">Якщо врахувати залежність між кутами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н</m:t>
            </m:r>
          </m:sub>
        </m:sSub>
      </m:oMath>
      <w:r w:rsidRPr="007525CD">
        <w:rPr>
          <w:rFonts w:ascii="Times New Roman" w:hAnsi="Times New Roman" w:cs="Times New Roman"/>
          <w:sz w:val="28"/>
          <w:szCs w:val="28"/>
          <w:lang w:eastAsia="ru-RU"/>
        </w:rPr>
        <w:t xml:space="preserve"> і </w:t>
      </w:r>
      <m:oMath>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н</m:t>
            </m:r>
          </m:sub>
        </m:sSub>
      </m:oMath>
      <w:r w:rsidRPr="007525CD">
        <w:rPr>
          <w:rFonts w:ascii="Times New Roman" w:hAnsi="Times New Roman" w:cs="Times New Roman"/>
          <w:sz w:val="28"/>
          <w:szCs w:val="28"/>
          <w:lang w:eastAsia="ru-RU"/>
        </w:rPr>
        <w:t>, то з</w:t>
      </w:r>
      <w:r w:rsidRPr="007525CD">
        <w:rPr>
          <w:rFonts w:ascii="Times New Roman" w:hAnsi="Times New Roman" w:cs="Times New Roman"/>
          <w:bCs/>
          <w:sz w:val="28"/>
          <w:szCs w:val="28"/>
          <w:lang w:eastAsia="ru-RU"/>
        </w:rPr>
        <w:t xml:space="preserve"> формули (</w:t>
      </w:r>
      <w:r w:rsidRPr="007525CD">
        <w:rPr>
          <w:rFonts w:ascii="Times New Roman" w:hAnsi="Times New Roman" w:cs="Times New Roman"/>
          <w:sz w:val="28"/>
          <w:szCs w:val="28"/>
        </w:rPr>
        <w:t>11.25</w:t>
      </w:r>
      <w:r w:rsidRPr="007525CD">
        <w:rPr>
          <w:rFonts w:ascii="Times New Roman" w:hAnsi="Times New Roman" w:cs="Times New Roman"/>
          <w:bCs/>
          <w:sz w:val="28"/>
          <w:szCs w:val="28"/>
          <w:lang w:eastAsia="ru-RU"/>
        </w:rPr>
        <w:t>) одержимо</w:t>
      </w:r>
    </w:p>
    <w:p w:rsidR="00BD3239" w:rsidRPr="007525CD" w:rsidRDefault="00871F45" w:rsidP="00BD3239">
      <w:pPr>
        <w:autoSpaceDE w:val="0"/>
        <w:autoSpaceDN w:val="0"/>
        <w:adjustRightInd w:val="0"/>
        <w:spacing w:after="0" w:line="240" w:lineRule="auto"/>
        <w:ind w:firstLine="851"/>
        <w:jc w:val="right"/>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н</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н</m:t>
                </m:r>
              </m:sub>
            </m:sSub>
          </m:num>
          <m:den>
            <m:r>
              <w:rPr>
                <w:rFonts w:ascii="Cambria Math" w:hAnsi="Cambria Math"/>
                <w:sz w:val="28"/>
                <w:szCs w:val="28"/>
              </w:rPr>
              <m:t>2</m:t>
            </m:r>
          </m:den>
        </m:f>
        <m:d>
          <m:dPr>
            <m:ctrlPr>
              <w:rPr>
                <w:rFonts w:ascii="Cambria Math" w:hAnsi="Cambria Math"/>
                <w:i/>
                <w:sz w:val="28"/>
                <w:szCs w:val="28"/>
              </w:rPr>
            </m:ctrlPr>
          </m:dPr>
          <m:e>
            <m:r>
              <w:rPr>
                <w:rFonts w:ascii="Cambria Math" w:hAnsi="Cambria Math"/>
                <w:sz w:val="28"/>
                <w:szCs w:val="28"/>
              </w:rPr>
              <m:t>1-</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н</m:t>
                    </m:r>
                  </m:sub>
                </m:sSub>
                <m:r>
                  <w:rPr>
                    <w:rFonts w:ascii="Cambria Math" w:hAnsi="Cambria Math"/>
                    <w:sz w:val="28"/>
                    <w:szCs w:val="28"/>
                  </w:rPr>
                  <m:t>-2ψ</m:t>
                </m:r>
              </m:num>
              <m:den>
                <m:r>
                  <w:rPr>
                    <w:rFonts w:ascii="Cambria Math" w:hAnsi="Cambria Math"/>
                    <w:sz w:val="28"/>
                    <w:szCs w:val="28"/>
                  </w:rPr>
                  <m:t>2β</m:t>
                </m:r>
              </m:den>
            </m:f>
          </m:e>
        </m:d>
      </m:oMath>
      <w:r w:rsidR="00BD3239" w:rsidRPr="007525CD">
        <w:rPr>
          <w:rFonts w:ascii="Times New Roman" w:hAnsi="Times New Roman" w:cs="Times New Roman"/>
          <w:sz w:val="28"/>
          <w:szCs w:val="28"/>
        </w:rPr>
        <w:t xml:space="preserve">. </w:t>
      </w:r>
      <w:r w:rsidR="00BD3239" w:rsidRPr="007525CD">
        <w:rPr>
          <w:rFonts w:ascii="Times New Roman" w:hAnsi="Times New Roman" w:cs="Times New Roman"/>
          <w:sz w:val="28"/>
          <w:szCs w:val="28"/>
        </w:rPr>
        <w:tab/>
      </w:r>
      <w:r w:rsidR="00BD3239" w:rsidRPr="007525CD">
        <w:rPr>
          <w:rFonts w:ascii="Times New Roman" w:hAnsi="Times New Roman" w:cs="Times New Roman"/>
          <w:sz w:val="28"/>
          <w:szCs w:val="28"/>
        </w:rPr>
        <w:tab/>
      </w:r>
      <w:r w:rsidR="00BD3239" w:rsidRPr="007525CD">
        <w:rPr>
          <w:rFonts w:ascii="Times New Roman" w:hAnsi="Times New Roman" w:cs="Times New Roman"/>
          <w:sz w:val="28"/>
          <w:szCs w:val="28"/>
        </w:rPr>
        <w:tab/>
      </w:r>
      <w:r w:rsidR="00BD3239" w:rsidRPr="007525CD">
        <w:rPr>
          <w:rFonts w:ascii="Times New Roman" w:hAnsi="Times New Roman" w:cs="Times New Roman"/>
          <w:sz w:val="28"/>
          <w:szCs w:val="28"/>
        </w:rPr>
        <w:tab/>
        <w:t>(11.26)</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bCs/>
          <w:sz w:val="28"/>
          <w:szCs w:val="28"/>
          <w:lang w:eastAsia="ru-RU"/>
        </w:rPr>
      </w:pPr>
    </w:p>
    <w:p w:rsidR="00BD3239" w:rsidRPr="007525CD" w:rsidRDefault="00BD3239" w:rsidP="00BD3239">
      <w:pPr>
        <w:spacing w:after="0" w:line="240" w:lineRule="auto"/>
        <w:ind w:firstLine="851"/>
        <w:jc w:val="center"/>
        <w:rPr>
          <w:rFonts w:ascii="Times New Roman" w:hAnsi="Times New Roman"/>
          <w:noProof/>
          <w:sz w:val="28"/>
          <w:szCs w:val="28"/>
          <w:lang w:eastAsia="ru-RU"/>
        </w:rPr>
      </w:pPr>
      <w:r w:rsidRPr="007525CD">
        <w:rPr>
          <w:rFonts w:ascii="Times New Roman" w:hAnsi="Times New Roman" w:cs="Times New Roman"/>
          <w:noProof/>
          <w:sz w:val="28"/>
          <w:szCs w:val="28"/>
          <w:lang w:val="ru-RU" w:eastAsia="ru-RU"/>
        </w:rPr>
        <w:drawing>
          <wp:inline distT="0" distB="0" distL="0" distR="0">
            <wp:extent cx="3832225" cy="2480945"/>
            <wp:effectExtent l="19050" t="0" r="0" b="0"/>
            <wp:docPr id="135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6" cstate="print"/>
                    <a:srcRect/>
                    <a:stretch>
                      <a:fillRect/>
                    </a:stretch>
                  </pic:blipFill>
                  <pic:spPr bwMode="auto">
                    <a:xfrm>
                      <a:off x="0" y="0"/>
                      <a:ext cx="3832225" cy="2480945"/>
                    </a:xfrm>
                    <a:prstGeom prst="rect">
                      <a:avLst/>
                    </a:prstGeom>
                    <a:noFill/>
                    <a:ln w="9525">
                      <a:noFill/>
                      <a:miter lim="800000"/>
                      <a:headEnd/>
                      <a:tailEnd/>
                    </a:ln>
                  </pic:spPr>
                </pic:pic>
              </a:graphicData>
            </a:graphic>
          </wp:inline>
        </w:drawing>
      </w:r>
    </w:p>
    <w:p w:rsidR="00BD3239" w:rsidRPr="007525CD" w:rsidRDefault="00BD3239" w:rsidP="00BD3239">
      <w:pPr>
        <w:spacing w:after="0" w:line="240" w:lineRule="auto"/>
        <w:ind w:firstLine="851"/>
        <w:jc w:val="center"/>
        <w:rPr>
          <w:rFonts w:ascii="Times New Roman" w:hAnsi="Times New Roman" w:cs="Times New Roman"/>
          <w:sz w:val="28"/>
          <w:szCs w:val="28"/>
        </w:rPr>
      </w:pPr>
    </w:p>
    <w:p w:rsidR="00BD3239" w:rsidRPr="007525CD" w:rsidRDefault="00647D6C" w:rsidP="002A3B3C">
      <w:pPr>
        <w:spacing w:after="0" w:line="240" w:lineRule="auto"/>
        <w:ind w:firstLine="851"/>
        <w:jc w:val="both"/>
        <w:rPr>
          <w:rFonts w:ascii="Times New Roman" w:hAnsi="Times New Roman" w:cs="Times New Roman"/>
          <w:sz w:val="28"/>
          <w:szCs w:val="28"/>
        </w:rPr>
      </w:pPr>
      <w:r>
        <w:rPr>
          <w:rFonts w:ascii="Times New Roman" w:hAnsi="Times New Roman" w:cs="Times New Roman"/>
          <w:bCs/>
          <w:sz w:val="28"/>
          <w:szCs w:val="28"/>
          <w:lang w:eastAsia="ru-RU"/>
        </w:rPr>
        <w:t>Рисунок</w:t>
      </w:r>
      <w:r w:rsidR="00BD3239" w:rsidRPr="007525CD">
        <w:rPr>
          <w:rFonts w:ascii="Times New Roman" w:hAnsi="Times New Roman" w:cs="Times New Roman"/>
          <w:bCs/>
          <w:sz w:val="28"/>
          <w:szCs w:val="28"/>
          <w:lang w:eastAsia="ru-RU"/>
        </w:rPr>
        <w:t xml:space="preserve"> 11.5</w:t>
      </w:r>
      <w:r w:rsidR="002A3B3C">
        <w:rPr>
          <w:rFonts w:ascii="Times New Roman" w:hAnsi="Times New Roman" w:cs="Times New Roman"/>
          <w:bCs/>
          <w:sz w:val="28"/>
          <w:szCs w:val="28"/>
          <w:lang w:eastAsia="ru-RU"/>
        </w:rPr>
        <w:t xml:space="preserve"> -</w:t>
      </w:r>
      <w:r w:rsidR="00BD3239" w:rsidRPr="007525CD">
        <w:rPr>
          <w:rFonts w:ascii="Times New Roman" w:hAnsi="Times New Roman" w:cs="Times New Roman"/>
          <w:bCs/>
          <w:sz w:val="28"/>
          <w:szCs w:val="28"/>
          <w:lang w:eastAsia="ru-RU"/>
        </w:rPr>
        <w:t xml:space="preserve"> Схема сил до визначення нейтрального кута при прокатці з убуванням обтиснення</w:t>
      </w:r>
    </w:p>
    <w:p w:rsidR="00BD3239" w:rsidRPr="007525CD" w:rsidRDefault="00BD3239" w:rsidP="00BD3239">
      <w:pPr>
        <w:spacing w:after="0" w:line="240" w:lineRule="auto"/>
        <w:ind w:firstLine="851"/>
        <w:jc w:val="both"/>
        <w:rPr>
          <w:rFonts w:ascii="Times New Roman" w:hAnsi="Times New Roman" w:cs="Times New Roman"/>
          <w:bCs/>
          <w:sz w:val="28"/>
          <w:szCs w:val="28"/>
          <w:lang w:eastAsia="ru-RU"/>
        </w:rPr>
      </w:pPr>
    </w:p>
    <w:p w:rsidR="00BD3239" w:rsidRPr="007525CD" w:rsidRDefault="00BD3239" w:rsidP="00BD3239">
      <w:pPr>
        <w:spacing w:after="0" w:line="240" w:lineRule="auto"/>
        <w:ind w:firstLine="851"/>
        <w:jc w:val="both"/>
        <w:rPr>
          <w:rFonts w:ascii="Times New Roman" w:hAnsi="Times New Roman" w:cs="Times New Roman"/>
          <w:bCs/>
          <w:sz w:val="28"/>
          <w:szCs w:val="28"/>
          <w:lang w:eastAsia="ru-RU"/>
        </w:rPr>
      </w:pPr>
      <w:r w:rsidRPr="007525CD">
        <w:rPr>
          <w:rFonts w:ascii="Times New Roman" w:hAnsi="Times New Roman" w:cs="Times New Roman"/>
          <w:bCs/>
          <w:sz w:val="28"/>
          <w:szCs w:val="28"/>
          <w:lang w:eastAsia="ru-RU"/>
        </w:rPr>
        <w:t>Перейдемо до визначення нейтрального кута при прокатці з убуванням обтиснення (</w:t>
      </w:r>
      <w:r w:rsidR="00647D6C">
        <w:rPr>
          <w:rFonts w:ascii="Times New Roman" w:hAnsi="Times New Roman" w:cs="Times New Roman"/>
          <w:bCs/>
          <w:sz w:val="28"/>
          <w:szCs w:val="28"/>
          <w:lang w:eastAsia="ru-RU"/>
        </w:rPr>
        <w:t>рисунок</w:t>
      </w:r>
      <w:r w:rsidRPr="007525CD">
        <w:rPr>
          <w:rFonts w:ascii="Times New Roman" w:hAnsi="Times New Roman" w:cs="Times New Roman"/>
          <w:bCs/>
          <w:sz w:val="28"/>
          <w:szCs w:val="28"/>
          <w:lang w:eastAsia="ru-RU"/>
        </w:rPr>
        <w:t xml:space="preserve"> 11.5). У цьому випадку </w:t>
      </w:r>
      <w:r w:rsidR="008440C2" w:rsidRPr="007525CD">
        <w:rPr>
          <w:rFonts w:ascii="Times New Roman" w:hAnsi="Times New Roman" w:cs="Times New Roman"/>
          <w:bCs/>
          <w:sz w:val="28"/>
          <w:szCs w:val="28"/>
          <w:lang w:eastAsia="ru-RU"/>
        </w:rPr>
        <w:t>н</w:t>
      </w:r>
      <w:r w:rsidRPr="007525CD">
        <w:rPr>
          <w:rFonts w:ascii="Times New Roman" w:hAnsi="Times New Roman" w:cs="Times New Roman"/>
          <w:bCs/>
          <w:sz w:val="28"/>
          <w:szCs w:val="28"/>
          <w:lang w:eastAsia="ru-RU"/>
        </w:rPr>
        <w:t xml:space="preserve">а дузі дотику будуть тільки дві ділянки: зона відставання </w:t>
      </w:r>
      <w:r w:rsidRPr="007525CD">
        <w:rPr>
          <w:rFonts w:ascii="Times New Roman" w:hAnsi="Times New Roman" w:cs="Times New Roman"/>
          <w:i/>
          <w:iCs/>
          <w:sz w:val="28"/>
          <w:szCs w:val="28"/>
          <w:lang w:eastAsia="ru-RU"/>
        </w:rPr>
        <w:t xml:space="preserve">AG </w:t>
      </w:r>
      <w:r w:rsidRPr="007525CD">
        <w:rPr>
          <w:rFonts w:ascii="Times New Roman" w:hAnsi="Times New Roman" w:cs="Times New Roman"/>
          <w:iCs/>
          <w:sz w:val="28"/>
          <w:szCs w:val="28"/>
          <w:lang w:eastAsia="ru-RU"/>
        </w:rPr>
        <w:t>і</w:t>
      </w:r>
      <w:r w:rsidRPr="007525CD">
        <w:rPr>
          <w:rFonts w:ascii="Times New Roman" w:hAnsi="Times New Roman" w:cs="Times New Roman"/>
          <w:bCs/>
          <w:sz w:val="28"/>
          <w:szCs w:val="28"/>
          <w:lang w:eastAsia="ru-RU"/>
        </w:rPr>
        <w:t xml:space="preserve"> зона випередження </w:t>
      </w:r>
      <w:r w:rsidRPr="007525CD">
        <w:rPr>
          <w:rFonts w:ascii="Times New Roman" w:hAnsi="Times New Roman" w:cs="Times New Roman"/>
          <w:i/>
          <w:iCs/>
          <w:sz w:val="28"/>
          <w:szCs w:val="28"/>
          <w:lang w:eastAsia="ru-RU"/>
        </w:rPr>
        <w:t xml:space="preserve">GB. </w:t>
      </w:r>
      <w:r w:rsidRPr="007525CD">
        <w:rPr>
          <w:rFonts w:ascii="Times New Roman" w:hAnsi="Times New Roman" w:cs="Times New Roman"/>
          <w:bCs/>
          <w:sz w:val="28"/>
          <w:szCs w:val="28"/>
          <w:lang w:eastAsia="ru-RU"/>
        </w:rPr>
        <w:t>Рівняння рівноваги поздовжніх сил має такий вигляд:</w:t>
      </w:r>
    </w:p>
    <w:p w:rsidR="00BD3239" w:rsidRPr="007525CD" w:rsidRDefault="00BD3239" w:rsidP="00BD3239">
      <w:pPr>
        <w:autoSpaceDE w:val="0"/>
        <w:autoSpaceDN w:val="0"/>
        <w:adjustRightInd w:val="0"/>
        <w:spacing w:after="0" w:line="240" w:lineRule="auto"/>
        <w:ind w:firstLine="851"/>
        <w:jc w:val="right"/>
        <w:rPr>
          <w:rFonts w:ascii="Times New Roman" w:hAnsi="Times New Roman" w:cs="Times New Roman"/>
          <w:sz w:val="28"/>
          <w:szCs w:val="28"/>
        </w:rPr>
      </w:pP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0x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1x</m:t>
            </m:r>
          </m:sub>
        </m:sSub>
        <m:r>
          <w:rPr>
            <w:rFonts w:ascii="Cambria Math" w:hAnsi="Cambria Math"/>
            <w:sz w:val="28"/>
            <w:szCs w:val="28"/>
          </w:rPr>
          <m:t>=0</m:t>
        </m:r>
      </m:oMath>
      <w:r w:rsidRPr="007525CD">
        <w:rPr>
          <w:rFonts w:ascii="Times New Roman" w:hAnsi="Times New Roman" w:cs="Times New Roman"/>
          <w:sz w:val="28"/>
          <w:szCs w:val="28"/>
        </w:rPr>
        <w:t xml:space="preserve">. </w:t>
      </w:r>
      <w:r w:rsidRPr="007525CD">
        <w:rPr>
          <w:rFonts w:ascii="Times New Roman" w:hAnsi="Times New Roman" w:cs="Times New Roman"/>
          <w:sz w:val="28"/>
          <w:szCs w:val="28"/>
        </w:rPr>
        <w:tab/>
      </w:r>
      <w:r w:rsidRPr="007525CD">
        <w:rPr>
          <w:rFonts w:ascii="Times New Roman" w:hAnsi="Times New Roman" w:cs="Times New Roman"/>
          <w:sz w:val="28"/>
          <w:szCs w:val="28"/>
        </w:rPr>
        <w:tab/>
      </w:r>
      <w:r w:rsidRPr="007525CD">
        <w:rPr>
          <w:rFonts w:ascii="Times New Roman" w:hAnsi="Times New Roman" w:cs="Times New Roman"/>
          <w:sz w:val="28"/>
          <w:szCs w:val="28"/>
        </w:rPr>
        <w:tab/>
        <w:t>(11.27)</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bCs/>
          <w:sz w:val="28"/>
          <w:szCs w:val="28"/>
          <w:lang w:eastAsia="ru-RU"/>
        </w:rPr>
      </w:pPr>
      <w:r w:rsidRPr="007525CD">
        <w:rPr>
          <w:rFonts w:ascii="Times New Roman" w:hAnsi="Times New Roman" w:cs="Times New Roman"/>
          <w:bCs/>
          <w:sz w:val="28"/>
          <w:szCs w:val="28"/>
          <w:lang w:eastAsia="ru-RU"/>
        </w:rPr>
        <w:t>Виразимо складові цього рівняння в конкретній формі:</w:t>
      </w:r>
    </w:p>
    <w:p w:rsidR="00BD3239" w:rsidRPr="007525CD" w:rsidRDefault="00871F45" w:rsidP="00BD3239">
      <w:pPr>
        <w:autoSpaceDE w:val="0"/>
        <w:autoSpaceDN w:val="0"/>
        <w:adjustRightInd w:val="0"/>
        <w:spacing w:after="0" w:line="240" w:lineRule="auto"/>
        <w:ind w:firstLine="851"/>
        <w:jc w:val="both"/>
        <w:rPr>
          <w:rFonts w:ascii="Times New Roman" w:hAnsi="Times New Roman" w:cs="Times New Roman"/>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0x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0</m:t>
              </m:r>
            </m:sub>
          </m:sSub>
          <m:func>
            <m:funcPr>
              <m:ctrlPr>
                <w:rPr>
                  <w:rFonts w:ascii="Cambria Math" w:hAnsi="Cambria Math"/>
                  <w:i/>
                  <w:sz w:val="28"/>
                  <w:szCs w:val="28"/>
                </w:rPr>
              </m:ctrlPr>
            </m:funcPr>
            <m:fName>
              <m:r>
                <m:rPr>
                  <m:sty m:val="p"/>
                </m:rPr>
                <w:rPr>
                  <w:rFonts w:ascii="Cambria Math" w:hAnsi="Cambria Math"/>
                  <w:sz w:val="28"/>
                  <w:szCs w:val="28"/>
                </w:rPr>
                <m:t>sin</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у</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ψ</m:t>
                      </m:r>
                    </m:e>
                    <m:sub>
                      <m:r>
                        <w:rPr>
                          <w:rFonts w:ascii="Cambria Math" w:hAnsi="Cambria Math"/>
                          <w:sz w:val="28"/>
                          <w:szCs w:val="28"/>
                        </w:rPr>
                        <m:t>в</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у</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у</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ψ</m:t>
                          </m:r>
                        </m:e>
                        <m:sub>
                          <m:r>
                            <w:rPr>
                              <w:rFonts w:ascii="Cambria Math" w:hAnsi="Cambria Math"/>
                              <w:sz w:val="28"/>
                              <w:szCs w:val="28"/>
                            </w:rPr>
                            <m:t>в</m:t>
                          </m:r>
                        </m:sub>
                      </m:sSub>
                    </m:num>
                    <m:den>
                      <m:r>
                        <w:rPr>
                          <w:rFonts w:ascii="Cambria Math" w:hAnsi="Cambria Math"/>
                          <w:sz w:val="28"/>
                          <w:szCs w:val="28"/>
                        </w:rPr>
                        <m:t>2</m:t>
                      </m:r>
                    </m:den>
                  </m:f>
                </m:e>
              </m:d>
            </m:e>
          </m:fun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cp</m:t>
              </m:r>
            </m:sub>
          </m:sSub>
          <m:r>
            <w:rPr>
              <w:rFonts w:ascii="Cambria Math" w:hAnsi="Cambria Math"/>
              <w:sz w:val="28"/>
              <w:szCs w:val="28"/>
            </w:rPr>
            <m:t>b</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cp</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у</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у</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ψ</m:t>
                  </m:r>
                </m:e>
                <m:sub>
                  <m:r>
                    <w:rPr>
                      <w:rFonts w:ascii="Cambria Math" w:hAnsi="Cambria Math"/>
                      <w:sz w:val="28"/>
                      <w:szCs w:val="28"/>
                    </w:rPr>
                    <m:t>в</m:t>
                  </m:r>
                </m:sub>
              </m:sSub>
            </m:e>
          </m:d>
          <m:r>
            <w:rPr>
              <w:rFonts w:ascii="Cambria Math" w:hAnsi="Cambria Math"/>
              <w:sz w:val="28"/>
              <w:szCs w:val="28"/>
            </w:rPr>
            <m:t>×</m:t>
          </m:r>
        </m:oMath>
      </m:oMathPara>
    </w:p>
    <w:p w:rsidR="00BD3239" w:rsidRPr="007525CD" w:rsidRDefault="00BD3239" w:rsidP="00BD3239">
      <w:pPr>
        <w:autoSpaceDE w:val="0"/>
        <w:autoSpaceDN w:val="0"/>
        <w:adjustRightInd w:val="0"/>
        <w:spacing w:after="0" w:line="240" w:lineRule="auto"/>
        <w:ind w:firstLine="851"/>
        <w:jc w:val="right"/>
        <w:rPr>
          <w:rFonts w:ascii="Times New Roman" w:hAnsi="Times New Roman" w:cs="Times New Roman"/>
          <w:iCs/>
          <w:sz w:val="28"/>
          <w:szCs w:val="28"/>
        </w:rPr>
      </w:pPr>
      <m:oMath>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у</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у</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ψ</m:t>
                    </m:r>
                  </m:e>
                  <m:sub>
                    <m:r>
                      <w:rPr>
                        <w:rFonts w:ascii="Cambria Math" w:hAnsi="Cambria Math"/>
                        <w:sz w:val="28"/>
                        <w:szCs w:val="28"/>
                      </w:rPr>
                      <m:t>в</m:t>
                    </m:r>
                  </m:sub>
                </m:sSub>
              </m:num>
              <m:den>
                <m:r>
                  <w:rPr>
                    <w:rFonts w:ascii="Cambria Math" w:hAnsi="Cambria Math"/>
                    <w:sz w:val="28"/>
                    <w:szCs w:val="28"/>
                  </w:rPr>
                  <m:t>2</m:t>
                </m:r>
              </m:den>
            </m:f>
          </m:e>
        </m:d>
      </m:oMath>
      <w:r w:rsidRPr="007525CD">
        <w:rPr>
          <w:rFonts w:ascii="Times New Roman" w:hAnsi="Times New Roman" w:cs="Times New Roman"/>
          <w:sz w:val="28"/>
          <w:szCs w:val="28"/>
        </w:rPr>
        <w:t xml:space="preserve">; </w:t>
      </w:r>
      <w:r w:rsidRPr="007525CD">
        <w:rPr>
          <w:rFonts w:ascii="Times New Roman" w:hAnsi="Times New Roman" w:cs="Times New Roman"/>
          <w:sz w:val="28"/>
          <w:szCs w:val="28"/>
        </w:rPr>
        <w:tab/>
      </w:r>
      <w:r w:rsidRPr="007525CD">
        <w:rPr>
          <w:rFonts w:ascii="Times New Roman" w:hAnsi="Times New Roman" w:cs="Times New Roman"/>
          <w:sz w:val="28"/>
          <w:szCs w:val="28"/>
        </w:rPr>
        <w:tab/>
      </w:r>
      <w:r w:rsidRPr="007525CD">
        <w:rPr>
          <w:rFonts w:ascii="Times New Roman" w:hAnsi="Times New Roman" w:cs="Times New Roman"/>
          <w:sz w:val="28"/>
          <w:szCs w:val="28"/>
        </w:rPr>
        <w:tab/>
      </w:r>
      <w:r w:rsidRPr="007525CD">
        <w:rPr>
          <w:rFonts w:ascii="Times New Roman" w:hAnsi="Times New Roman" w:cs="Times New Roman"/>
          <w:sz w:val="28"/>
          <w:szCs w:val="28"/>
        </w:rPr>
        <w:tab/>
        <w:t>(11.28)</w:t>
      </w:r>
    </w:p>
    <w:p w:rsidR="00BD3239" w:rsidRPr="007525CD" w:rsidRDefault="00871F45" w:rsidP="00BD3239">
      <w:pPr>
        <w:autoSpaceDE w:val="0"/>
        <w:autoSpaceDN w:val="0"/>
        <w:adjustRightInd w:val="0"/>
        <w:spacing w:after="0" w:line="240" w:lineRule="auto"/>
        <w:ind w:firstLine="851"/>
        <w:jc w:val="right"/>
        <w:rPr>
          <w:rFonts w:ascii="Times New Roman" w:hAnsi="Times New Roman" w:cs="Times New Roman"/>
          <w:sz w:val="28"/>
          <w:szCs w:val="28"/>
          <w:lang w:eastAsia="ru-RU"/>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m:t>
            </m:r>
          </m:sub>
        </m:sSub>
        <m:func>
          <m:funcPr>
            <m:ctrlPr>
              <w:rPr>
                <w:rFonts w:ascii="Cambria Math" w:hAnsi="Cambria Math"/>
                <w:i/>
                <w:sz w:val="28"/>
                <w:szCs w:val="28"/>
              </w:rPr>
            </m:ctrlPr>
          </m:funcPr>
          <m:fName>
            <m:r>
              <m:rPr>
                <m:sty m:val="p"/>
              </m:rPr>
              <w:rPr>
                <w:rFonts w:ascii="Cambria Math" w:hAnsi="Cambria Math"/>
                <w:sz w:val="28"/>
                <w:szCs w:val="28"/>
              </w:rPr>
              <m:t>cos</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у</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ψ</m:t>
                    </m:r>
                  </m:e>
                  <m:sub>
                    <m:r>
                      <w:rPr>
                        <w:rFonts w:ascii="Cambria Math" w:hAnsi="Cambria Math"/>
                        <w:sz w:val="28"/>
                        <w:szCs w:val="28"/>
                      </w:rPr>
                      <m:t>в</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у</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у</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ψ</m:t>
                        </m:r>
                      </m:e>
                      <m:sub>
                        <m:r>
                          <w:rPr>
                            <w:rFonts w:ascii="Cambria Math" w:hAnsi="Cambria Math"/>
                            <w:sz w:val="28"/>
                            <w:szCs w:val="28"/>
                          </w:rPr>
                          <m:t>в</m:t>
                        </m:r>
                      </m:sub>
                    </m:sSub>
                  </m:num>
                  <m:den>
                    <m:r>
                      <w:rPr>
                        <w:rFonts w:ascii="Cambria Math" w:hAnsi="Cambria Math"/>
                        <w:sz w:val="28"/>
                        <w:szCs w:val="28"/>
                      </w:rPr>
                      <m:t>2</m:t>
                    </m:r>
                  </m:den>
                </m:f>
              </m:e>
            </m:d>
          </m:e>
        </m:fun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cp</m:t>
            </m:r>
          </m:sub>
        </m:sSub>
        <m:r>
          <w:rPr>
            <w:rFonts w:ascii="Cambria Math" w:hAnsi="Cambria Math"/>
            <w:sz w:val="28"/>
            <w:szCs w:val="28"/>
          </w:rPr>
          <m:t>b</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cp</m:t>
            </m:r>
          </m:sub>
        </m:sSub>
        <m:r>
          <w:rPr>
            <w:rFonts w:ascii="Cambria Math" w:hAnsi="Cambria Math"/>
            <w:sz w:val="28"/>
            <w:szCs w:val="28"/>
          </w:rPr>
          <m:t>β</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у</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у</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ψ</m:t>
                </m:r>
              </m:e>
              <m:sub>
                <m:r>
                  <w:rPr>
                    <w:rFonts w:ascii="Cambria Math" w:hAnsi="Cambria Math"/>
                    <w:sz w:val="28"/>
                    <w:szCs w:val="28"/>
                  </w:rPr>
                  <m:t>в</m:t>
                </m:r>
              </m:sub>
            </m:sSub>
          </m:e>
        </m:d>
      </m:oMath>
      <w:r w:rsidR="00BD3239" w:rsidRPr="007525CD">
        <w:rPr>
          <w:rFonts w:ascii="Times New Roman" w:hAnsi="Times New Roman" w:cs="Times New Roman"/>
          <w:bCs/>
          <w:sz w:val="28"/>
          <w:szCs w:val="28"/>
          <w:lang w:eastAsia="ru-RU"/>
        </w:rPr>
        <w:t>;</w:t>
      </w:r>
      <w:r w:rsidR="00BD3239" w:rsidRPr="007525CD">
        <w:rPr>
          <w:rFonts w:ascii="Times New Roman" w:hAnsi="Times New Roman" w:cs="Times New Roman"/>
          <w:sz w:val="28"/>
          <w:szCs w:val="28"/>
          <w:lang w:eastAsia="ru-RU"/>
        </w:rPr>
        <w:t xml:space="preserve">  (</w:t>
      </w:r>
      <w:r w:rsidR="00BD3239" w:rsidRPr="007525CD">
        <w:rPr>
          <w:rFonts w:ascii="Times New Roman" w:hAnsi="Times New Roman" w:cs="Times New Roman"/>
          <w:sz w:val="28"/>
          <w:szCs w:val="28"/>
        </w:rPr>
        <w:t>11.29</w:t>
      </w:r>
      <w:r w:rsidR="00BD3239" w:rsidRPr="007525CD">
        <w:rPr>
          <w:rFonts w:ascii="Times New Roman" w:hAnsi="Times New Roman" w:cs="Times New Roman"/>
          <w:sz w:val="28"/>
          <w:szCs w:val="28"/>
          <w:lang w:eastAsia="ru-RU"/>
        </w:rPr>
        <w:t>)</w:t>
      </w:r>
    </w:p>
    <w:p w:rsidR="00BD3239" w:rsidRPr="007525CD" w:rsidRDefault="00871F45" w:rsidP="00BD3239">
      <w:pPr>
        <w:autoSpaceDE w:val="0"/>
        <w:autoSpaceDN w:val="0"/>
        <w:adjustRightInd w:val="0"/>
        <w:spacing w:after="0" w:line="240" w:lineRule="auto"/>
        <w:ind w:firstLine="851"/>
        <w:jc w:val="right"/>
        <w:rPr>
          <w:rFonts w:ascii="Times New Roman" w:hAnsi="Times New Roman" w:cs="Times New Roman"/>
          <w:sz w:val="28"/>
          <w:szCs w:val="28"/>
          <w:lang w:eastAsia="ru-RU"/>
        </w:rPr>
      </w:pP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func>
          <m:funcPr>
            <m:ctrlPr>
              <w:rPr>
                <w:rFonts w:ascii="Cambria Math" w:hAnsi="Cambria Math"/>
                <w:i/>
                <w:sz w:val="28"/>
                <w:szCs w:val="28"/>
              </w:rPr>
            </m:ctrlPr>
          </m:funcPr>
          <m:fName>
            <m:r>
              <m:rPr>
                <m:sty m:val="p"/>
              </m:rPr>
              <w:rPr>
                <w:rFonts w:ascii="Cambria Math" w:hAnsi="Cambria Math"/>
                <w:sz w:val="28"/>
                <w:szCs w:val="28"/>
              </w:rPr>
              <m:t>sin</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ψ</m:t>
                    </m:r>
                  </m:e>
                  <m:sub>
                    <m:r>
                      <w:rPr>
                        <w:rFonts w:ascii="Cambria Math" w:hAnsi="Cambria Math"/>
                        <w:sz w:val="28"/>
                        <w:szCs w:val="28"/>
                      </w:rPr>
                      <m:t>в</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у</m:t>
                        </m:r>
                      </m:sub>
                    </m:sSub>
                  </m:num>
                  <m:den>
                    <m:r>
                      <w:rPr>
                        <w:rFonts w:ascii="Cambria Math" w:hAnsi="Cambria Math"/>
                        <w:sz w:val="28"/>
                        <w:szCs w:val="28"/>
                      </w:rPr>
                      <m:t>2</m:t>
                    </m:r>
                  </m:den>
                </m:f>
              </m:e>
            </m:d>
          </m:e>
        </m:fun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cp</m:t>
            </m:r>
          </m:sub>
        </m:sSub>
        <m:r>
          <w:rPr>
            <w:rFonts w:ascii="Cambria Math" w:hAnsi="Cambria Math"/>
            <w:sz w:val="28"/>
            <w:szCs w:val="28"/>
          </w:rPr>
          <m:t>b</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cp</m:t>
            </m:r>
          </m:sub>
        </m:sSub>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у</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ψ</m:t>
                </m:r>
              </m:e>
              <m:sub>
                <m:r>
                  <w:rPr>
                    <w:rFonts w:ascii="Cambria Math" w:hAnsi="Cambria Math"/>
                    <w:sz w:val="28"/>
                    <w:szCs w:val="28"/>
                  </w:rPr>
                  <m:t>в</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у</m:t>
                    </m:r>
                  </m:sub>
                </m:sSub>
              </m:num>
              <m:den>
                <m:r>
                  <w:rPr>
                    <w:rFonts w:ascii="Cambria Math" w:hAnsi="Cambria Math"/>
                    <w:sz w:val="28"/>
                    <w:szCs w:val="28"/>
                  </w:rPr>
                  <m:t>2</m:t>
                </m:r>
              </m:den>
            </m:f>
          </m:e>
        </m:d>
      </m:oMath>
      <w:r w:rsidR="00BD3239" w:rsidRPr="007525CD">
        <w:rPr>
          <w:rFonts w:ascii="Times New Roman" w:hAnsi="Times New Roman" w:cs="Times New Roman"/>
          <w:sz w:val="28"/>
          <w:szCs w:val="28"/>
        </w:rPr>
        <w:t>;</w:t>
      </w:r>
      <w:r w:rsidR="00BD3239" w:rsidRPr="007525CD">
        <w:rPr>
          <w:rFonts w:ascii="Times New Roman" w:hAnsi="Times New Roman" w:cs="Times New Roman"/>
          <w:sz w:val="28"/>
          <w:szCs w:val="28"/>
          <w:lang w:eastAsia="ru-RU"/>
        </w:rPr>
        <w:t xml:space="preserve"> </w:t>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t>(</w:t>
      </w:r>
      <w:r w:rsidR="00BD3239" w:rsidRPr="007525CD">
        <w:rPr>
          <w:rFonts w:ascii="Times New Roman" w:hAnsi="Times New Roman" w:cs="Times New Roman"/>
          <w:sz w:val="28"/>
          <w:szCs w:val="28"/>
        </w:rPr>
        <w:t>11.30</w:t>
      </w:r>
      <w:r w:rsidR="00BD3239" w:rsidRPr="007525CD">
        <w:rPr>
          <w:rFonts w:ascii="Times New Roman" w:hAnsi="Times New Roman" w:cs="Times New Roman"/>
          <w:sz w:val="28"/>
          <w:szCs w:val="28"/>
          <w:lang w:eastAsia="ru-RU"/>
        </w:rPr>
        <w:t>)</w:t>
      </w:r>
    </w:p>
    <w:p w:rsidR="00BD3239" w:rsidRPr="007525CD" w:rsidRDefault="00871F45" w:rsidP="00BD3239">
      <w:pPr>
        <w:spacing w:after="0" w:line="240" w:lineRule="auto"/>
        <w:ind w:firstLine="851"/>
        <w:jc w:val="right"/>
        <w:rPr>
          <w:rFonts w:ascii="Times New Roman" w:hAnsi="Times New Roman" w:cs="Times New Roman"/>
          <w:sz w:val="28"/>
          <w:szCs w:val="28"/>
          <w:lang w:eastAsia="ru-RU"/>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func>
          <m:funcPr>
            <m:ctrlPr>
              <w:rPr>
                <w:rFonts w:ascii="Cambria Math" w:hAnsi="Cambria Math"/>
                <w:i/>
                <w:sz w:val="28"/>
                <w:szCs w:val="28"/>
              </w:rPr>
            </m:ctrlPr>
          </m:funcPr>
          <m:fName>
            <m:r>
              <m:rPr>
                <m:sty m:val="p"/>
              </m:rPr>
              <w:rPr>
                <w:rFonts w:ascii="Cambria Math" w:hAnsi="Cambria Math"/>
                <w:sz w:val="28"/>
                <w:szCs w:val="28"/>
              </w:rPr>
              <m:t>cos</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ψ</m:t>
                    </m:r>
                  </m:e>
                  <m:sub>
                    <m:r>
                      <w:rPr>
                        <w:rFonts w:ascii="Cambria Math" w:hAnsi="Cambria Math"/>
                        <w:sz w:val="28"/>
                        <w:szCs w:val="28"/>
                      </w:rPr>
                      <m:t>в</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у</m:t>
                        </m:r>
                      </m:sub>
                    </m:sSub>
                  </m:num>
                  <m:den>
                    <m:r>
                      <w:rPr>
                        <w:rFonts w:ascii="Cambria Math" w:hAnsi="Cambria Math"/>
                        <w:sz w:val="28"/>
                        <w:szCs w:val="28"/>
                      </w:rPr>
                      <m:t>2</m:t>
                    </m:r>
                  </m:den>
                </m:f>
              </m:e>
            </m:d>
          </m:e>
        </m:fun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cp</m:t>
            </m:r>
          </m:sub>
        </m:sSub>
        <m:r>
          <w:rPr>
            <w:rFonts w:ascii="Cambria Math" w:hAnsi="Cambria Math"/>
            <w:sz w:val="28"/>
            <w:szCs w:val="28"/>
          </w:rPr>
          <m:t>b</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cp</m:t>
            </m:r>
          </m:sub>
        </m:sSub>
        <m:r>
          <w:rPr>
            <w:rFonts w:ascii="Cambria Math" w:hAnsi="Cambria Math"/>
            <w:sz w:val="28"/>
            <w:szCs w:val="28"/>
          </w:rPr>
          <m:t>β</m:t>
        </m:r>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у</m:t>
            </m:r>
          </m:sub>
        </m:sSub>
      </m:oMath>
      <w:r w:rsidR="00BD3239" w:rsidRPr="007525CD">
        <w:rPr>
          <w:rFonts w:ascii="Times New Roman" w:hAnsi="Times New Roman" w:cs="Times New Roman"/>
          <w:bCs/>
          <w:sz w:val="28"/>
          <w:szCs w:val="28"/>
          <w:lang w:eastAsia="ru-RU"/>
        </w:rPr>
        <w:t>.</w:t>
      </w:r>
      <w:r w:rsidR="00BD3239" w:rsidRPr="007525CD">
        <w:rPr>
          <w:rFonts w:ascii="Times New Roman" w:hAnsi="Times New Roman" w:cs="Times New Roman"/>
          <w:sz w:val="28"/>
          <w:szCs w:val="28"/>
          <w:lang w:eastAsia="ru-RU"/>
        </w:rPr>
        <w:t xml:space="preserve"> </w:t>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t>(</w:t>
      </w:r>
      <w:r w:rsidR="00BD3239" w:rsidRPr="007525CD">
        <w:rPr>
          <w:rFonts w:ascii="Times New Roman" w:hAnsi="Times New Roman" w:cs="Times New Roman"/>
          <w:sz w:val="28"/>
          <w:szCs w:val="28"/>
        </w:rPr>
        <w:t>11.31</w:t>
      </w:r>
      <w:r w:rsidR="00BD3239" w:rsidRPr="007525CD">
        <w:rPr>
          <w:rFonts w:ascii="Times New Roman" w:hAnsi="Times New Roman" w:cs="Times New Roman"/>
          <w:sz w:val="28"/>
          <w:szCs w:val="28"/>
          <w:lang w:eastAsia="ru-RU"/>
        </w:rPr>
        <w:t>)</w:t>
      </w:r>
    </w:p>
    <w:p w:rsidR="00BD3239" w:rsidRPr="007525CD" w:rsidRDefault="00BD3239" w:rsidP="00BD3239">
      <w:pPr>
        <w:spacing w:after="0" w:line="240" w:lineRule="auto"/>
        <w:ind w:firstLine="851"/>
        <w:jc w:val="both"/>
        <w:rPr>
          <w:rFonts w:ascii="Times New Roman" w:hAnsi="Times New Roman" w:cs="Times New Roman"/>
          <w:sz w:val="28"/>
          <w:szCs w:val="28"/>
          <w:lang w:eastAsia="ru-RU"/>
        </w:rPr>
      </w:pP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 xml:space="preserve">Підставивши значення сил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0x</m:t>
            </m:r>
          </m:sub>
        </m:sSub>
      </m:oMath>
      <w:r w:rsidRPr="007525CD">
        <w:rPr>
          <w:rFonts w:ascii="Times New Roman" w:hAnsi="Times New Roman" w:cs="Times New Roman"/>
          <w:sz w:val="28"/>
          <w:szCs w:val="28"/>
        </w:rPr>
        <w:t xml:space="preserve">, </w:t>
      </w:r>
      <m:oMath>
        <m:r>
          <w:rPr>
            <w:rFonts w:ascii="Cambria Math" w:hAnsi="Cambria Math"/>
            <w:sz w:val="28"/>
            <w:szCs w:val="28"/>
          </w:rPr>
          <m:t>N</m:t>
        </m:r>
      </m:oMath>
      <w:r w:rsidRPr="007525CD">
        <w:rPr>
          <w:rFonts w:ascii="Times New Roman" w:hAnsi="Times New Roman" w:cs="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1x</m:t>
            </m:r>
          </m:sub>
        </m:sSub>
      </m:oMath>
      <w:r w:rsidRPr="007525CD">
        <w:rPr>
          <w:rFonts w:ascii="Times New Roman" w:hAnsi="Times New Roman" w:cs="Times New Roman"/>
          <w:sz w:val="28"/>
          <w:szCs w:val="28"/>
        </w:rPr>
        <w:t xml:space="preserve"> і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1x</m:t>
            </m:r>
          </m:sub>
        </m:sSub>
      </m:oMath>
      <w:r w:rsidRPr="007525CD">
        <w:rPr>
          <w:rFonts w:ascii="Times New Roman" w:hAnsi="Times New Roman" w:cs="Times New Roman"/>
          <w:sz w:val="28"/>
          <w:szCs w:val="28"/>
        </w:rPr>
        <w:t xml:space="preserve"> </w:t>
      </w:r>
      <w:r w:rsidRPr="007525CD">
        <w:rPr>
          <w:rFonts w:ascii="Times New Roman" w:hAnsi="Times New Roman" w:cs="Times New Roman"/>
          <w:sz w:val="28"/>
          <w:szCs w:val="28"/>
          <w:lang w:eastAsia="ru-RU"/>
        </w:rPr>
        <w:t>у рівняння (11.28), за аналогією з виводом формул (11.25) і (11.27) одержимо</w:t>
      </w:r>
    </w:p>
    <w:p w:rsidR="00BD3239" w:rsidRPr="007525CD" w:rsidRDefault="00871F45" w:rsidP="00BD3239">
      <w:pPr>
        <w:autoSpaceDE w:val="0"/>
        <w:autoSpaceDN w:val="0"/>
        <w:adjustRightInd w:val="0"/>
        <w:spacing w:after="0" w:line="240" w:lineRule="auto"/>
        <w:ind w:firstLine="851"/>
        <w:jc w:val="right"/>
        <w:rPr>
          <w:rFonts w:ascii="Times New Roman" w:hAnsi="Times New Roman" w:cs="Times New Roman"/>
          <w:i/>
          <w:sz w:val="28"/>
          <w:szCs w:val="28"/>
        </w:rPr>
      </w:pPr>
      <m:oMath>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у</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у</m:t>
                </m:r>
              </m:sub>
            </m:sSub>
            <m:r>
              <w:rPr>
                <w:rFonts w:ascii="Cambria Math" w:hAnsi="Cambria Math"/>
                <w:sz w:val="28"/>
                <w:szCs w:val="28"/>
              </w:rPr>
              <m:t>-ψ</m:t>
            </m:r>
          </m:num>
          <m:den>
            <m:r>
              <w:rPr>
                <w:rFonts w:ascii="Cambria Math" w:hAnsi="Cambria Math"/>
                <w:sz w:val="28"/>
                <w:szCs w:val="28"/>
              </w:rPr>
              <m:t>2</m:t>
            </m:r>
          </m:den>
        </m:f>
        <m:d>
          <m:dPr>
            <m:ctrlPr>
              <w:rPr>
                <w:rFonts w:ascii="Cambria Math" w:hAnsi="Cambria Math"/>
                <w:i/>
                <w:sz w:val="28"/>
                <w:szCs w:val="28"/>
              </w:rPr>
            </m:ctrlPr>
          </m:dPr>
          <m:e>
            <m:r>
              <w:rPr>
                <w:rFonts w:ascii="Cambria Math" w:hAnsi="Cambria Math"/>
                <w:sz w:val="28"/>
                <w:szCs w:val="28"/>
              </w:rPr>
              <m:t>1-</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у</m:t>
                    </m:r>
                  </m:sub>
                </m:sSub>
                <m:r>
                  <w:rPr>
                    <w:rFonts w:ascii="Cambria Math" w:hAnsi="Cambria Math"/>
                    <w:sz w:val="28"/>
                    <w:szCs w:val="28"/>
                  </w:rPr>
                  <m:t>-ψ</m:t>
                </m:r>
              </m:num>
              <m:den>
                <m:r>
                  <w:rPr>
                    <w:rFonts w:ascii="Cambria Math" w:hAnsi="Cambria Math"/>
                    <w:sz w:val="28"/>
                    <w:szCs w:val="28"/>
                  </w:rPr>
                  <m:t>2β</m:t>
                </m:r>
              </m:den>
            </m:f>
          </m:e>
        </m:d>
      </m:oMath>
      <w:r w:rsidR="00BD3239" w:rsidRPr="007525CD">
        <w:rPr>
          <w:rFonts w:ascii="Times New Roman" w:hAnsi="Times New Roman" w:cs="Times New Roman"/>
          <w:sz w:val="28"/>
          <w:szCs w:val="28"/>
        </w:rPr>
        <w:t xml:space="preserve">; </w:t>
      </w:r>
      <w:r w:rsidR="00BD3239" w:rsidRPr="007525CD">
        <w:rPr>
          <w:rFonts w:ascii="Times New Roman" w:hAnsi="Times New Roman" w:cs="Times New Roman"/>
          <w:sz w:val="28"/>
          <w:szCs w:val="28"/>
        </w:rPr>
        <w:tab/>
      </w:r>
      <w:r w:rsidR="00BD3239" w:rsidRPr="007525CD">
        <w:rPr>
          <w:rFonts w:ascii="Times New Roman" w:hAnsi="Times New Roman" w:cs="Times New Roman"/>
          <w:sz w:val="28"/>
          <w:szCs w:val="28"/>
        </w:rPr>
        <w:tab/>
      </w:r>
      <w:r w:rsidR="00BD3239" w:rsidRPr="007525CD">
        <w:rPr>
          <w:rFonts w:ascii="Times New Roman" w:hAnsi="Times New Roman" w:cs="Times New Roman"/>
          <w:sz w:val="28"/>
          <w:szCs w:val="28"/>
        </w:rPr>
        <w:tab/>
        <w:t xml:space="preserve">          (</w:t>
      </w:r>
      <w:r w:rsidR="00BD3239" w:rsidRPr="007525CD">
        <w:rPr>
          <w:rFonts w:ascii="Times New Roman" w:hAnsi="Times New Roman" w:cs="Times New Roman"/>
          <w:sz w:val="28"/>
          <w:szCs w:val="28"/>
          <w:lang w:eastAsia="ru-RU"/>
        </w:rPr>
        <w:t>11.32</w:t>
      </w:r>
      <w:r w:rsidR="00BD3239" w:rsidRPr="007525CD">
        <w:rPr>
          <w:rFonts w:ascii="Times New Roman" w:hAnsi="Times New Roman" w:cs="Times New Roman"/>
          <w:sz w:val="28"/>
          <w:szCs w:val="28"/>
        </w:rPr>
        <w:t>)</w:t>
      </w:r>
    </w:p>
    <w:p w:rsidR="00BD3239" w:rsidRPr="007525CD" w:rsidRDefault="00871F45" w:rsidP="00BD3239">
      <w:pPr>
        <w:autoSpaceDE w:val="0"/>
        <w:autoSpaceDN w:val="0"/>
        <w:adjustRightInd w:val="0"/>
        <w:spacing w:after="0" w:line="240" w:lineRule="auto"/>
        <w:ind w:firstLine="851"/>
        <w:jc w:val="right"/>
        <w:rPr>
          <w:rFonts w:ascii="Times New Roman" w:hAnsi="Times New Roman" w:cs="Times New Roman"/>
          <w:iCs/>
          <w:sz w:val="28"/>
          <w:szCs w:val="28"/>
          <w:lang w:eastAsia="ru-RU"/>
        </w:rPr>
      </w:pPr>
      <m:oMath>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у</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у</m:t>
                </m:r>
              </m:sub>
            </m:sSub>
          </m:num>
          <m:den>
            <m:r>
              <w:rPr>
                <w:rFonts w:ascii="Cambria Math" w:hAnsi="Cambria Math"/>
                <w:sz w:val="28"/>
                <w:szCs w:val="28"/>
              </w:rPr>
              <m:t>2</m:t>
            </m:r>
          </m:den>
        </m:f>
        <m:d>
          <m:dPr>
            <m:ctrlPr>
              <w:rPr>
                <w:rFonts w:ascii="Cambria Math" w:hAnsi="Cambria Math"/>
                <w:i/>
                <w:sz w:val="28"/>
                <w:szCs w:val="28"/>
              </w:rPr>
            </m:ctrlPr>
          </m:dPr>
          <m:e>
            <m:r>
              <w:rPr>
                <w:rFonts w:ascii="Cambria Math" w:hAnsi="Cambria Math"/>
                <w:sz w:val="28"/>
                <w:szCs w:val="28"/>
              </w:rPr>
              <m:t>1-</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у</m:t>
                    </m:r>
                  </m:sub>
                </m:sSub>
              </m:num>
              <m:den>
                <m:r>
                  <w:rPr>
                    <w:rFonts w:ascii="Cambria Math" w:hAnsi="Cambria Math"/>
                    <w:sz w:val="28"/>
                    <w:szCs w:val="28"/>
                  </w:rPr>
                  <m:t>2β</m:t>
                </m:r>
              </m:den>
            </m:f>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ψ</m:t>
            </m:r>
          </m:num>
          <m:den>
            <m:r>
              <w:rPr>
                <w:rFonts w:ascii="Cambria Math" w:hAnsi="Cambria Math"/>
                <w:sz w:val="28"/>
                <w:szCs w:val="28"/>
              </w:rPr>
              <m:t>2</m:t>
            </m:r>
          </m:den>
        </m:f>
        <m:d>
          <m:dPr>
            <m:ctrlPr>
              <w:rPr>
                <w:rFonts w:ascii="Cambria Math" w:hAnsi="Cambria Math"/>
                <w:i/>
                <w:sz w:val="28"/>
                <w:szCs w:val="28"/>
              </w:rPr>
            </m:ctrlPr>
          </m:dPr>
          <m:e>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ψ</m:t>
                </m:r>
              </m:num>
              <m:den>
                <m:r>
                  <w:rPr>
                    <w:rFonts w:ascii="Cambria Math" w:hAnsi="Cambria Math"/>
                    <w:sz w:val="28"/>
                    <w:szCs w:val="28"/>
                  </w:rPr>
                  <m:t>2β</m:t>
                </m:r>
              </m:den>
            </m:f>
          </m:e>
        </m:d>
      </m:oMath>
      <w:r w:rsidR="00BD3239" w:rsidRPr="007525CD">
        <w:rPr>
          <w:rFonts w:ascii="Times New Roman" w:hAnsi="Times New Roman" w:cs="Times New Roman"/>
          <w:sz w:val="28"/>
          <w:szCs w:val="28"/>
        </w:rPr>
        <w:t xml:space="preserve">; </w:t>
      </w:r>
      <w:r w:rsidR="00BD3239" w:rsidRPr="007525CD">
        <w:rPr>
          <w:rFonts w:ascii="Times New Roman" w:hAnsi="Times New Roman" w:cs="Times New Roman"/>
          <w:sz w:val="28"/>
          <w:szCs w:val="28"/>
        </w:rPr>
        <w:tab/>
      </w:r>
      <w:r w:rsidR="00BD3239" w:rsidRPr="007525CD">
        <w:rPr>
          <w:rFonts w:ascii="Times New Roman" w:hAnsi="Times New Roman" w:cs="Times New Roman"/>
          <w:sz w:val="28"/>
          <w:szCs w:val="28"/>
        </w:rPr>
        <w:tab/>
        <w:t xml:space="preserve">       (</w:t>
      </w:r>
      <w:r w:rsidR="00BD3239" w:rsidRPr="007525CD">
        <w:rPr>
          <w:rFonts w:ascii="Times New Roman" w:hAnsi="Times New Roman" w:cs="Times New Roman"/>
          <w:sz w:val="28"/>
          <w:szCs w:val="28"/>
          <w:lang w:eastAsia="ru-RU"/>
        </w:rPr>
        <w:t>11.33</w:t>
      </w:r>
      <w:r w:rsidR="00BD3239" w:rsidRPr="007525CD">
        <w:rPr>
          <w:rFonts w:ascii="Times New Roman" w:hAnsi="Times New Roman" w:cs="Times New Roman"/>
          <w:sz w:val="28"/>
          <w:szCs w:val="28"/>
        </w:rPr>
        <w:t>)</w:t>
      </w:r>
    </w:p>
    <w:p w:rsidR="00BD3239" w:rsidRPr="007525CD" w:rsidRDefault="00871F45" w:rsidP="00BD3239">
      <w:pPr>
        <w:autoSpaceDE w:val="0"/>
        <w:autoSpaceDN w:val="0"/>
        <w:adjustRightInd w:val="0"/>
        <w:spacing w:after="0" w:line="240" w:lineRule="auto"/>
        <w:ind w:firstLine="851"/>
        <w:jc w:val="right"/>
        <w:rPr>
          <w:rFonts w:ascii="Times New Roman" w:hAnsi="Times New Roman" w:cs="Times New Roman"/>
          <w:iCs/>
          <w:sz w:val="28"/>
          <w:szCs w:val="28"/>
          <w:lang w:eastAsia="ru-RU"/>
        </w:rPr>
      </w:pPr>
      <m:oMath>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у</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у</m:t>
                </m:r>
              </m:sub>
            </m:sSub>
          </m:num>
          <m:den>
            <m:r>
              <w:rPr>
                <w:rFonts w:ascii="Cambria Math" w:hAnsi="Cambria Math"/>
                <w:sz w:val="28"/>
                <w:szCs w:val="28"/>
              </w:rPr>
              <m:t>2</m:t>
            </m:r>
          </m:den>
        </m:f>
        <m:d>
          <m:dPr>
            <m:ctrlPr>
              <w:rPr>
                <w:rFonts w:ascii="Cambria Math" w:hAnsi="Cambria Math"/>
                <w:i/>
                <w:sz w:val="28"/>
                <w:szCs w:val="28"/>
              </w:rPr>
            </m:ctrlPr>
          </m:dPr>
          <m:e>
            <m:r>
              <w:rPr>
                <w:rFonts w:ascii="Cambria Math" w:hAnsi="Cambria Math"/>
                <w:sz w:val="28"/>
                <w:szCs w:val="28"/>
              </w:rPr>
              <m:t>1-</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у</m:t>
                    </m:r>
                  </m:sub>
                </m:sSub>
                <m:r>
                  <w:rPr>
                    <w:rFonts w:ascii="Cambria Math" w:hAnsi="Cambria Math"/>
                    <w:sz w:val="28"/>
                    <w:szCs w:val="28"/>
                  </w:rPr>
                  <m:t>-2ψ</m:t>
                </m:r>
              </m:num>
              <m:den>
                <m:r>
                  <w:rPr>
                    <w:rFonts w:ascii="Cambria Math" w:hAnsi="Cambria Math"/>
                    <w:sz w:val="28"/>
                    <w:szCs w:val="28"/>
                  </w:rPr>
                  <m:t>2β</m:t>
                </m:r>
              </m:den>
            </m:f>
          </m:e>
        </m:d>
      </m:oMath>
      <w:r w:rsidR="00BD3239" w:rsidRPr="007525CD">
        <w:rPr>
          <w:rFonts w:ascii="Times New Roman" w:hAnsi="Times New Roman" w:cs="Times New Roman"/>
          <w:sz w:val="28"/>
          <w:szCs w:val="28"/>
        </w:rPr>
        <w:t xml:space="preserve">. </w:t>
      </w:r>
      <w:r w:rsidR="00BD3239" w:rsidRPr="007525CD">
        <w:rPr>
          <w:rFonts w:ascii="Times New Roman" w:hAnsi="Times New Roman" w:cs="Times New Roman"/>
          <w:sz w:val="28"/>
          <w:szCs w:val="28"/>
        </w:rPr>
        <w:tab/>
      </w:r>
      <w:r w:rsidR="00BD3239" w:rsidRPr="007525CD">
        <w:rPr>
          <w:rFonts w:ascii="Times New Roman" w:hAnsi="Times New Roman" w:cs="Times New Roman"/>
          <w:sz w:val="28"/>
          <w:szCs w:val="28"/>
        </w:rPr>
        <w:tab/>
      </w:r>
      <w:r w:rsidR="00BD3239" w:rsidRPr="007525CD">
        <w:rPr>
          <w:rFonts w:ascii="Times New Roman" w:hAnsi="Times New Roman" w:cs="Times New Roman"/>
          <w:sz w:val="28"/>
          <w:szCs w:val="28"/>
        </w:rPr>
        <w:tab/>
        <w:t xml:space="preserve">       (</w:t>
      </w:r>
      <w:r w:rsidR="00BD3239" w:rsidRPr="007525CD">
        <w:rPr>
          <w:rFonts w:ascii="Times New Roman" w:hAnsi="Times New Roman" w:cs="Times New Roman"/>
          <w:sz w:val="28"/>
          <w:szCs w:val="28"/>
          <w:lang w:eastAsia="ru-RU"/>
        </w:rPr>
        <w:t>11.34</w:t>
      </w:r>
      <w:r w:rsidR="00BD3239" w:rsidRPr="007525CD">
        <w:rPr>
          <w:rFonts w:ascii="Times New Roman" w:hAnsi="Times New Roman" w:cs="Times New Roman"/>
          <w:sz w:val="28"/>
          <w:szCs w:val="28"/>
        </w:rPr>
        <w:t>)</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Формул</w:t>
      </w:r>
      <w:r w:rsidRPr="007525CD">
        <w:rPr>
          <w:rFonts w:ascii="Times New Roman" w:hAnsi="Times New Roman"/>
          <w:sz w:val="28"/>
          <w:szCs w:val="28"/>
          <w:lang w:eastAsia="ru-RU"/>
        </w:rPr>
        <w:t>и</w:t>
      </w:r>
      <w:r w:rsidRPr="007525CD">
        <w:rPr>
          <w:rFonts w:ascii="Times New Roman" w:hAnsi="Times New Roman" w:cs="Times New Roman"/>
          <w:sz w:val="28"/>
          <w:szCs w:val="28"/>
          <w:lang w:eastAsia="ru-RU"/>
        </w:rPr>
        <w:t xml:space="preserve"> (11.26) і (11.34) уперше виведені В. К. Смирновим.</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 xml:space="preserve">Порівнюючи формули (11.25) і (11.27) з формулою нейтрального кута при простому процесі прокатки, бачимо, що вони мають однакову структуру. Відмінність полягає в тому, що в правій частині формул (11.26) і (11.33) утримується додатковий член, який при прокатці з наростанням обтиснення має знак плюс, а при прокатці з убуванням обтиснення </w:t>
      </w:r>
      <w:r w:rsidR="008440C2" w:rsidRPr="007525CD">
        <w:rPr>
          <w:rFonts w:ascii="Times New Roman" w:hAnsi="Times New Roman" w:cs="Times New Roman"/>
          <w:sz w:val="28"/>
          <w:szCs w:val="28"/>
          <w:lang w:eastAsia="ru-RU"/>
        </w:rPr>
        <w:t>-</w:t>
      </w:r>
      <w:r w:rsidRPr="007525CD">
        <w:rPr>
          <w:rFonts w:ascii="Times New Roman" w:hAnsi="Times New Roman" w:cs="Times New Roman"/>
          <w:sz w:val="28"/>
          <w:szCs w:val="28"/>
          <w:lang w:eastAsia="ru-RU"/>
        </w:rPr>
        <w:t xml:space="preserve"> знак мінус. Останнє свідчить про те, що втягуюча здатність валків при прокатці з наростанням обтиснення вище, ніж при прокатці з убуванням обтиснення.</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 xml:space="preserve">Граничні значення кутів захвата в обох випадках можуть бути знайдені відповідно з формул (11.25) і (11.32), якщо покласти </w:t>
      </w:r>
      <w:r w:rsidRPr="007525CD">
        <w:rPr>
          <w:rFonts w:ascii="Cambria Math" w:hAnsi="Cambria Math" w:cs="Times New Roman"/>
          <w:bCs/>
          <w:iCs/>
          <w:sz w:val="28"/>
          <w:szCs w:val="28"/>
          <w:lang w:eastAsia="ru-RU"/>
        </w:rPr>
        <w:t>𝛾</w:t>
      </w:r>
      <w:r w:rsidRPr="007525CD">
        <w:rPr>
          <w:rFonts w:ascii="Times New Roman" w:hAnsi="Times New Roman" w:cs="Times New Roman"/>
          <w:bCs/>
          <w:i/>
          <w:iCs/>
          <w:sz w:val="28"/>
          <w:szCs w:val="28"/>
          <w:lang w:eastAsia="ru-RU"/>
        </w:rPr>
        <w:t xml:space="preserve">=0. </w:t>
      </w:r>
      <w:r w:rsidRPr="007525CD">
        <w:rPr>
          <w:rFonts w:ascii="Times New Roman" w:hAnsi="Times New Roman" w:cs="Times New Roman"/>
          <w:sz w:val="28"/>
          <w:szCs w:val="28"/>
          <w:lang w:eastAsia="ru-RU"/>
        </w:rPr>
        <w:t>З формули (11.25) одержуємо</w:t>
      </w:r>
    </w:p>
    <w:p w:rsidR="00BD3239" w:rsidRPr="007525CD" w:rsidRDefault="00BD3239" w:rsidP="00BD3239">
      <w:pPr>
        <w:autoSpaceDE w:val="0"/>
        <w:autoSpaceDN w:val="0"/>
        <w:adjustRightInd w:val="0"/>
        <w:spacing w:after="0" w:line="240" w:lineRule="auto"/>
        <w:ind w:firstLine="851"/>
        <w:jc w:val="center"/>
        <w:rPr>
          <w:rFonts w:ascii="Times New Roman" w:hAnsi="Times New Roman" w:cs="Times New Roman"/>
          <w:sz w:val="28"/>
          <w:szCs w:val="28"/>
          <w:lang w:eastAsia="ru-RU"/>
        </w:rPr>
      </w:pPr>
      <m:oMath>
        <m:r>
          <w:rPr>
            <w:rFonts w:ascii="Cambria Math" w:hAnsi="Cambria Math"/>
            <w:sz w:val="28"/>
            <w:szCs w:val="28"/>
          </w:rPr>
          <m:t>1-</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н</m:t>
                </m:r>
              </m:sub>
            </m:sSub>
            <m:r>
              <w:rPr>
                <w:rFonts w:ascii="Cambria Math" w:hAnsi="Cambria Math"/>
                <w:sz w:val="28"/>
                <w:szCs w:val="28"/>
              </w:rPr>
              <m:t>-ψ</m:t>
            </m:r>
          </m:num>
          <m:den>
            <m:r>
              <w:rPr>
                <w:rFonts w:ascii="Cambria Math" w:hAnsi="Cambria Math"/>
                <w:sz w:val="28"/>
                <w:szCs w:val="28"/>
              </w:rPr>
              <m:t>2β</m:t>
            </m:r>
          </m:den>
        </m:f>
        <m:r>
          <w:rPr>
            <w:rFonts w:ascii="Cambria Math" w:hAnsi="Cambria Math"/>
            <w:sz w:val="28"/>
            <w:szCs w:val="28"/>
          </w:rPr>
          <m:t>=0</m:t>
        </m:r>
      </m:oMath>
      <w:r w:rsidRPr="007525CD">
        <w:rPr>
          <w:rFonts w:ascii="Times New Roman" w:hAnsi="Times New Roman" w:cs="Times New Roman"/>
          <w:sz w:val="28"/>
          <w:szCs w:val="28"/>
        </w:rPr>
        <w:t>;</w:t>
      </w:r>
    </w:p>
    <w:p w:rsidR="00BD3239" w:rsidRPr="007525CD" w:rsidRDefault="00871F45" w:rsidP="00BD3239">
      <w:pPr>
        <w:autoSpaceDE w:val="0"/>
        <w:autoSpaceDN w:val="0"/>
        <w:adjustRightInd w:val="0"/>
        <w:spacing w:after="0" w:line="240" w:lineRule="auto"/>
        <w:ind w:firstLine="851"/>
        <w:jc w:val="right"/>
        <w:rPr>
          <w:rFonts w:ascii="Times New Roman" w:hAnsi="Times New Roman" w:cs="Times New Roman"/>
          <w:sz w:val="28"/>
          <w:szCs w:val="28"/>
          <w:lang w:eastAsia="ru-RU"/>
        </w:rPr>
      </w:pPr>
      <m:oMath>
        <m:sSub>
          <m:sSubPr>
            <m:ctrlPr>
              <w:rPr>
                <w:rFonts w:ascii="Cambria Math" w:hAnsi="Cambria Math"/>
                <w:i/>
                <w:sz w:val="28"/>
                <w:szCs w:val="28"/>
                <w:lang w:eastAsia="ru-RU"/>
              </w:rPr>
            </m:ctrlPr>
          </m:sSubPr>
          <m:e>
            <m:r>
              <w:rPr>
                <w:rFonts w:ascii="Cambria Math" w:hAnsi="Cambria Math"/>
                <w:sz w:val="28"/>
                <w:szCs w:val="28"/>
                <w:lang w:eastAsia="ru-RU"/>
              </w:rPr>
              <m:t>α</m:t>
            </m:r>
          </m:e>
          <m:sub>
            <m:sSub>
              <m:sSubPr>
                <m:ctrlPr>
                  <w:rPr>
                    <w:rFonts w:ascii="Cambria Math" w:hAnsi="Cambria Math"/>
                    <w:i/>
                    <w:sz w:val="28"/>
                    <w:szCs w:val="28"/>
                    <w:lang w:eastAsia="ru-RU"/>
                  </w:rPr>
                </m:ctrlPr>
              </m:sSubPr>
              <m:e>
                <m:r>
                  <w:rPr>
                    <w:rFonts w:ascii="Cambria Math" w:hAnsi="Cambria Math"/>
                    <w:sz w:val="28"/>
                    <w:szCs w:val="28"/>
                    <w:lang w:eastAsia="ru-RU"/>
                  </w:rPr>
                  <m:t>н</m:t>
                </m:r>
              </m:e>
              <m:sub>
                <m:r>
                  <w:rPr>
                    <w:rFonts w:ascii="Cambria Math" w:hAnsi="Cambria Math"/>
                    <w:sz w:val="28"/>
                    <w:szCs w:val="28"/>
                    <w:lang w:eastAsia="ru-RU"/>
                  </w:rPr>
                  <m:t>max</m:t>
                </m:r>
              </m:sub>
            </m:sSub>
          </m:sub>
        </m:sSub>
        <m:r>
          <w:rPr>
            <w:rFonts w:ascii="Cambria Math" w:hAnsi="Cambria Math"/>
            <w:sz w:val="28"/>
            <w:szCs w:val="28"/>
            <w:lang w:eastAsia="ru-RU"/>
          </w:rPr>
          <m:t>=2β+ψ</m:t>
        </m:r>
      </m:oMath>
      <w:r w:rsidR="00BD3239" w:rsidRPr="007525CD">
        <w:rPr>
          <w:rFonts w:ascii="Times New Roman" w:hAnsi="Times New Roman" w:cs="Times New Roman"/>
          <w:i/>
          <w:sz w:val="28"/>
          <w:szCs w:val="28"/>
          <w:lang w:eastAsia="ru-RU"/>
        </w:rPr>
        <w:t>.</w:t>
      </w:r>
      <w:r w:rsidR="00BD3239" w:rsidRPr="007525CD">
        <w:rPr>
          <w:rFonts w:ascii="Times New Roman" w:hAnsi="Times New Roman" w:cs="Times New Roman"/>
          <w:sz w:val="28"/>
          <w:szCs w:val="28"/>
          <w:lang w:eastAsia="ru-RU"/>
        </w:rPr>
        <w:t xml:space="preserve"> </w:t>
      </w:r>
      <w:r w:rsidR="00BD3239" w:rsidRPr="007525CD">
        <w:rPr>
          <w:rFonts w:ascii="Times New Roman" w:hAnsi="Times New Roman" w:cs="Times New Roman"/>
          <w:sz w:val="28"/>
          <w:szCs w:val="28"/>
        </w:rPr>
        <w:tab/>
      </w:r>
      <w:r w:rsidR="00BD3239" w:rsidRPr="007525CD">
        <w:rPr>
          <w:rFonts w:ascii="Times New Roman" w:hAnsi="Times New Roman" w:cs="Times New Roman"/>
          <w:sz w:val="28"/>
          <w:szCs w:val="28"/>
        </w:rPr>
        <w:tab/>
      </w:r>
      <w:r w:rsidR="00BD3239" w:rsidRPr="007525CD">
        <w:rPr>
          <w:rFonts w:ascii="Times New Roman" w:hAnsi="Times New Roman" w:cs="Times New Roman"/>
          <w:sz w:val="28"/>
          <w:szCs w:val="28"/>
        </w:rPr>
        <w:tab/>
        <w:t xml:space="preserve">    </w:t>
      </w:r>
      <w:r w:rsidR="00BD3239" w:rsidRPr="007525CD">
        <w:rPr>
          <w:rFonts w:ascii="Times New Roman" w:hAnsi="Times New Roman" w:cs="Times New Roman"/>
          <w:sz w:val="28"/>
          <w:szCs w:val="28"/>
          <w:lang w:eastAsia="ru-RU"/>
        </w:rPr>
        <w:t>(11.35)</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Аналогічно з формули (11.32) знаходимо</w:t>
      </w:r>
    </w:p>
    <w:p w:rsidR="00BD3239" w:rsidRPr="007525CD" w:rsidRDefault="00871F45" w:rsidP="00BD3239">
      <w:pPr>
        <w:autoSpaceDE w:val="0"/>
        <w:autoSpaceDN w:val="0"/>
        <w:adjustRightInd w:val="0"/>
        <w:spacing w:after="0" w:line="240" w:lineRule="auto"/>
        <w:ind w:firstLine="851"/>
        <w:jc w:val="right"/>
        <w:rPr>
          <w:rFonts w:ascii="Times New Roman" w:hAnsi="Times New Roman" w:cs="Times New Roman"/>
          <w:sz w:val="28"/>
          <w:szCs w:val="28"/>
          <w:lang w:eastAsia="ru-RU"/>
        </w:rPr>
      </w:pPr>
      <m:oMath>
        <m:sSub>
          <m:sSubPr>
            <m:ctrlPr>
              <w:rPr>
                <w:rFonts w:ascii="Cambria Math" w:hAnsi="Cambria Math"/>
                <w:i/>
                <w:sz w:val="28"/>
                <w:szCs w:val="28"/>
                <w:lang w:eastAsia="ru-RU"/>
              </w:rPr>
            </m:ctrlPr>
          </m:sSubPr>
          <m:e>
            <m:r>
              <w:rPr>
                <w:rFonts w:ascii="Cambria Math" w:hAnsi="Cambria Math"/>
                <w:sz w:val="28"/>
                <w:szCs w:val="28"/>
                <w:lang w:eastAsia="ru-RU"/>
              </w:rPr>
              <m:t>α</m:t>
            </m:r>
          </m:e>
          <m:sub>
            <m:sSub>
              <m:sSubPr>
                <m:ctrlPr>
                  <w:rPr>
                    <w:rFonts w:ascii="Cambria Math" w:hAnsi="Cambria Math"/>
                    <w:i/>
                    <w:sz w:val="28"/>
                    <w:szCs w:val="28"/>
                    <w:lang w:eastAsia="ru-RU"/>
                  </w:rPr>
                </m:ctrlPr>
              </m:sSubPr>
              <m:e>
                <m:r>
                  <w:rPr>
                    <w:rFonts w:ascii="Cambria Math" w:hAnsi="Cambria Math"/>
                    <w:sz w:val="28"/>
                    <w:szCs w:val="28"/>
                    <w:lang w:eastAsia="ru-RU"/>
                  </w:rPr>
                  <m:t>у</m:t>
                </m:r>
              </m:e>
              <m:sub>
                <m:r>
                  <w:rPr>
                    <w:rFonts w:ascii="Cambria Math" w:hAnsi="Cambria Math"/>
                    <w:sz w:val="28"/>
                    <w:szCs w:val="28"/>
                    <w:lang w:eastAsia="ru-RU"/>
                  </w:rPr>
                  <m:t>max</m:t>
                </m:r>
              </m:sub>
            </m:sSub>
          </m:sub>
        </m:sSub>
        <m:r>
          <w:rPr>
            <w:rFonts w:ascii="Cambria Math" w:hAnsi="Cambria Math"/>
            <w:sz w:val="28"/>
            <w:szCs w:val="28"/>
            <w:lang w:eastAsia="ru-RU"/>
          </w:rPr>
          <m:t>=2β-ψ</m:t>
        </m:r>
      </m:oMath>
      <w:r w:rsidR="00BD3239" w:rsidRPr="007525CD">
        <w:rPr>
          <w:rFonts w:ascii="Times New Roman" w:hAnsi="Times New Roman" w:cs="Times New Roman"/>
          <w:i/>
          <w:sz w:val="28"/>
          <w:szCs w:val="28"/>
          <w:lang w:eastAsia="ru-RU"/>
        </w:rPr>
        <w:t>.</w:t>
      </w:r>
      <w:r w:rsidR="00BD3239" w:rsidRPr="007525CD">
        <w:rPr>
          <w:rFonts w:ascii="Times New Roman" w:hAnsi="Times New Roman" w:cs="Times New Roman"/>
          <w:sz w:val="28"/>
          <w:szCs w:val="28"/>
          <w:lang w:eastAsia="ru-RU"/>
        </w:rPr>
        <w:t xml:space="preserve"> </w:t>
      </w:r>
      <w:r w:rsidR="00BD3239" w:rsidRPr="007525CD">
        <w:rPr>
          <w:rFonts w:ascii="Times New Roman" w:hAnsi="Times New Roman" w:cs="Times New Roman"/>
          <w:sz w:val="28"/>
          <w:szCs w:val="28"/>
        </w:rPr>
        <w:tab/>
      </w:r>
      <w:r w:rsidR="00BD3239" w:rsidRPr="007525CD">
        <w:rPr>
          <w:rFonts w:ascii="Times New Roman" w:hAnsi="Times New Roman" w:cs="Times New Roman"/>
          <w:sz w:val="28"/>
          <w:szCs w:val="28"/>
        </w:rPr>
        <w:tab/>
      </w:r>
      <w:r w:rsidR="00BD3239" w:rsidRPr="007525CD">
        <w:rPr>
          <w:rFonts w:ascii="Times New Roman" w:hAnsi="Times New Roman" w:cs="Times New Roman"/>
          <w:sz w:val="28"/>
          <w:szCs w:val="28"/>
        </w:rPr>
        <w:tab/>
        <w:t xml:space="preserve">   </w:t>
      </w:r>
      <w:r w:rsidR="00BD3239" w:rsidRPr="007525CD">
        <w:rPr>
          <w:rFonts w:ascii="Times New Roman" w:hAnsi="Times New Roman" w:cs="Times New Roman"/>
          <w:sz w:val="28"/>
          <w:szCs w:val="28"/>
          <w:lang w:eastAsia="ru-RU"/>
        </w:rPr>
        <w:t>(11.36)</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Таким чином, максимальний кут захвата при прокатці з убуванням радіуса валків менше, ніж при прокатці з наростанням радіуса:</w:t>
      </w:r>
      <w:r w:rsidR="008440C2" w:rsidRPr="007525CD">
        <w:rPr>
          <w:rFonts w:ascii="Times New Roman" w:hAnsi="Times New Roman" w:cs="Times New Roman"/>
          <w:sz w:val="28"/>
          <w:szCs w:val="28"/>
          <w:lang w:eastAsia="ru-RU"/>
        </w:rPr>
        <w:t xml:space="preserve"> </w:t>
      </w:r>
      <m:oMath>
        <m:sSub>
          <m:sSubPr>
            <m:ctrlPr>
              <w:rPr>
                <w:rFonts w:ascii="Cambria Math" w:hAnsi="Cambria Math"/>
                <w:i/>
                <w:sz w:val="26"/>
                <w:szCs w:val="26"/>
                <w:lang w:eastAsia="ru-RU"/>
              </w:rPr>
            </m:ctrlPr>
          </m:sSubPr>
          <m:e>
            <m:r>
              <w:rPr>
                <w:rFonts w:ascii="Cambria Math" w:hAnsi="Cambria Math"/>
                <w:sz w:val="26"/>
                <w:szCs w:val="26"/>
                <w:lang w:eastAsia="ru-RU"/>
              </w:rPr>
              <m:t>α</m:t>
            </m:r>
          </m:e>
          <m:sub>
            <m:sSub>
              <m:sSubPr>
                <m:ctrlPr>
                  <w:rPr>
                    <w:rFonts w:ascii="Cambria Math" w:hAnsi="Cambria Math"/>
                    <w:i/>
                    <w:sz w:val="26"/>
                    <w:szCs w:val="26"/>
                    <w:lang w:eastAsia="ru-RU"/>
                  </w:rPr>
                </m:ctrlPr>
              </m:sSubPr>
              <m:e>
                <m:r>
                  <w:rPr>
                    <w:rFonts w:ascii="Cambria Math" w:hAnsi="Cambria Math"/>
                    <w:sz w:val="26"/>
                    <w:szCs w:val="26"/>
                    <w:lang w:eastAsia="ru-RU"/>
                  </w:rPr>
                  <m:t>у</m:t>
                </m:r>
              </m:e>
              <m:sub>
                <m:r>
                  <w:rPr>
                    <w:rFonts w:ascii="Cambria Math" w:hAnsi="Cambria Math"/>
                    <w:sz w:val="26"/>
                    <w:szCs w:val="26"/>
                    <w:lang w:eastAsia="ru-RU"/>
                  </w:rPr>
                  <m:t>max</m:t>
                </m:r>
              </m:sub>
            </m:sSub>
          </m:sub>
        </m:sSub>
        <m:r>
          <w:rPr>
            <w:rFonts w:ascii="Cambria Math" w:hAnsi="Cambria Math"/>
            <w:sz w:val="26"/>
            <w:szCs w:val="26"/>
            <w:lang w:eastAsia="ru-RU"/>
          </w:rPr>
          <m:t>&lt;</m:t>
        </m:r>
        <m:sSub>
          <m:sSubPr>
            <m:ctrlPr>
              <w:rPr>
                <w:rFonts w:ascii="Cambria Math" w:hAnsi="Cambria Math"/>
                <w:i/>
                <w:sz w:val="26"/>
                <w:szCs w:val="26"/>
                <w:lang w:eastAsia="ru-RU"/>
              </w:rPr>
            </m:ctrlPr>
          </m:sSubPr>
          <m:e>
            <m:r>
              <w:rPr>
                <w:rFonts w:ascii="Cambria Math" w:hAnsi="Cambria Math"/>
                <w:sz w:val="26"/>
                <w:szCs w:val="26"/>
                <w:lang w:eastAsia="ru-RU"/>
              </w:rPr>
              <m:t>α</m:t>
            </m:r>
          </m:e>
          <m:sub>
            <m:sSub>
              <m:sSubPr>
                <m:ctrlPr>
                  <w:rPr>
                    <w:rFonts w:ascii="Cambria Math" w:hAnsi="Cambria Math"/>
                    <w:i/>
                    <w:sz w:val="26"/>
                    <w:szCs w:val="26"/>
                    <w:lang w:eastAsia="ru-RU"/>
                  </w:rPr>
                </m:ctrlPr>
              </m:sSubPr>
              <m:e>
                <m:r>
                  <w:rPr>
                    <w:rFonts w:ascii="Cambria Math" w:hAnsi="Cambria Math"/>
                    <w:sz w:val="26"/>
                    <w:szCs w:val="26"/>
                    <w:lang w:eastAsia="ru-RU"/>
                  </w:rPr>
                  <m:t>н</m:t>
                </m:r>
              </m:e>
              <m:sub>
                <m:r>
                  <w:rPr>
                    <w:rFonts w:ascii="Cambria Math" w:hAnsi="Cambria Math"/>
                    <w:sz w:val="26"/>
                    <w:szCs w:val="26"/>
                    <w:lang w:eastAsia="ru-RU"/>
                  </w:rPr>
                  <m:t>max</m:t>
                </m:r>
              </m:sub>
            </m:sSub>
          </m:sub>
        </m:sSub>
      </m:oMath>
      <w:r w:rsidRPr="007525CD">
        <w:rPr>
          <w:rFonts w:ascii="Times New Roman" w:hAnsi="Times New Roman" w:cs="Times New Roman"/>
          <w:sz w:val="28"/>
          <w:szCs w:val="28"/>
          <w:lang w:eastAsia="ru-RU"/>
        </w:rPr>
        <w:t xml:space="preserve">. Цей висновок повністю узгодиться з даними практики. При прокатці з </w:t>
      </w:r>
      <w:r w:rsidRPr="007525CD">
        <w:rPr>
          <w:rFonts w:ascii="Times New Roman" w:hAnsi="Times New Roman" w:cs="Times New Roman"/>
          <w:sz w:val="28"/>
          <w:szCs w:val="28"/>
          <w:lang w:eastAsia="ru-RU"/>
        </w:rPr>
        <w:lastRenderedPageBreak/>
        <w:t>більшими деформаціями пробуксовка валків виникає в першу чергу саме на тих ділянках штаби, на яких обтиснення падає.</w:t>
      </w:r>
    </w:p>
    <w:p w:rsidR="00BD3239" w:rsidRPr="007525CD" w:rsidRDefault="00BD3239" w:rsidP="00BD3239">
      <w:pPr>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i/>
          <w:iCs/>
          <w:sz w:val="28"/>
          <w:szCs w:val="28"/>
          <w:lang w:eastAsia="ru-RU"/>
        </w:rPr>
        <w:t xml:space="preserve">Випередження. </w:t>
      </w:r>
      <w:r w:rsidRPr="007525CD">
        <w:rPr>
          <w:rFonts w:ascii="Times New Roman" w:hAnsi="Times New Roman" w:cs="Times New Roman"/>
          <w:sz w:val="28"/>
          <w:szCs w:val="28"/>
          <w:lang w:eastAsia="ru-RU"/>
        </w:rPr>
        <w:t>Завдання полягає в тому, щоб при відомому значенні нейтрального кута визначити величину випередження. Отже, потрібно вивести формулу випередження типу формули Фінка при змінних параметрах періодичної прокатки.</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Слід підкреслити, що при періодичній прокатці від величини випередження залежить не тільки швидкість виходу металу з валків, але й довжина періодів на штабі, тобто її форма.</w:t>
      </w:r>
    </w:p>
    <w:p w:rsidR="00BD3239" w:rsidRPr="007525CD" w:rsidRDefault="00BD3239" w:rsidP="00BD3239">
      <w:pPr>
        <w:autoSpaceDE w:val="0"/>
        <w:autoSpaceDN w:val="0"/>
        <w:adjustRightInd w:val="0"/>
        <w:spacing w:after="0" w:line="240" w:lineRule="auto"/>
        <w:ind w:firstLine="851"/>
        <w:jc w:val="both"/>
        <w:rPr>
          <w:rFonts w:ascii="Times New Roman" w:hAnsi="Times New Roman"/>
          <w:sz w:val="28"/>
          <w:szCs w:val="28"/>
          <w:lang w:eastAsia="ru-RU"/>
        </w:rPr>
      </w:pPr>
      <w:r w:rsidRPr="007525CD">
        <w:rPr>
          <w:rFonts w:ascii="Times New Roman" w:hAnsi="Times New Roman" w:cs="Times New Roman"/>
          <w:sz w:val="28"/>
          <w:szCs w:val="28"/>
          <w:lang w:eastAsia="ru-RU"/>
        </w:rPr>
        <w:t>При теоретичнім визначенні випередження будемо виходити з умови нестисливості металу, а також приймемо відсутність розширення в зоні випередження.</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p>
    <w:p w:rsidR="00BD3239" w:rsidRPr="007525CD" w:rsidRDefault="00BD3239" w:rsidP="00BD3239">
      <w:pPr>
        <w:autoSpaceDE w:val="0"/>
        <w:autoSpaceDN w:val="0"/>
        <w:adjustRightInd w:val="0"/>
        <w:spacing w:after="0" w:line="240" w:lineRule="auto"/>
        <w:ind w:firstLine="851"/>
        <w:jc w:val="center"/>
        <w:rPr>
          <w:rFonts w:ascii="Times New Roman" w:hAnsi="Times New Roman"/>
          <w:noProof/>
          <w:sz w:val="28"/>
          <w:szCs w:val="28"/>
          <w:lang w:eastAsia="ru-RU"/>
        </w:rPr>
      </w:pPr>
      <w:r w:rsidRPr="007525CD">
        <w:rPr>
          <w:rFonts w:ascii="Times New Roman" w:hAnsi="Times New Roman" w:cs="Times New Roman"/>
          <w:noProof/>
          <w:sz w:val="28"/>
          <w:szCs w:val="28"/>
          <w:lang w:val="ru-RU" w:eastAsia="ru-RU"/>
        </w:rPr>
        <w:drawing>
          <wp:inline distT="0" distB="0" distL="0" distR="0">
            <wp:extent cx="2043430" cy="2433320"/>
            <wp:effectExtent l="19050" t="0" r="0" b="0"/>
            <wp:docPr id="136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7" cstate="print"/>
                    <a:srcRect/>
                    <a:stretch>
                      <a:fillRect/>
                    </a:stretch>
                  </pic:blipFill>
                  <pic:spPr bwMode="auto">
                    <a:xfrm>
                      <a:off x="0" y="0"/>
                      <a:ext cx="2043430" cy="2433320"/>
                    </a:xfrm>
                    <a:prstGeom prst="rect">
                      <a:avLst/>
                    </a:prstGeom>
                    <a:noFill/>
                    <a:ln w="9525">
                      <a:noFill/>
                      <a:miter lim="800000"/>
                      <a:headEnd/>
                      <a:tailEnd/>
                    </a:ln>
                  </pic:spPr>
                </pic:pic>
              </a:graphicData>
            </a:graphic>
          </wp:inline>
        </w:drawing>
      </w:r>
    </w:p>
    <w:p w:rsidR="00BD3239" w:rsidRPr="007525CD" w:rsidRDefault="00BD3239" w:rsidP="00BD3239">
      <w:pPr>
        <w:autoSpaceDE w:val="0"/>
        <w:autoSpaceDN w:val="0"/>
        <w:adjustRightInd w:val="0"/>
        <w:spacing w:after="0" w:line="240" w:lineRule="auto"/>
        <w:ind w:firstLine="851"/>
        <w:jc w:val="center"/>
        <w:rPr>
          <w:rFonts w:ascii="Times New Roman" w:hAnsi="Times New Roman" w:cs="Times New Roman"/>
          <w:sz w:val="28"/>
          <w:szCs w:val="28"/>
          <w:lang w:eastAsia="ru-RU"/>
        </w:rPr>
      </w:pPr>
    </w:p>
    <w:p w:rsidR="00BD3239" w:rsidRPr="007525CD" w:rsidRDefault="00647D6C" w:rsidP="002A3B3C">
      <w:pPr>
        <w:autoSpaceDE w:val="0"/>
        <w:autoSpaceDN w:val="0"/>
        <w:adjustRightInd w:val="0"/>
        <w:spacing w:after="0" w:line="240" w:lineRule="auto"/>
        <w:ind w:firstLine="851"/>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Рисунок</w:t>
      </w:r>
      <w:r w:rsidR="00BD3239" w:rsidRPr="007525CD">
        <w:rPr>
          <w:rFonts w:ascii="Times New Roman" w:hAnsi="Times New Roman" w:cs="Times New Roman"/>
          <w:bCs/>
          <w:sz w:val="28"/>
          <w:szCs w:val="28"/>
          <w:lang w:eastAsia="ru-RU"/>
        </w:rPr>
        <w:t xml:space="preserve"> </w:t>
      </w:r>
      <w:r w:rsidR="00BD3239" w:rsidRPr="007525CD">
        <w:rPr>
          <w:rFonts w:ascii="Times New Roman" w:hAnsi="Times New Roman" w:cs="Times New Roman"/>
          <w:sz w:val="28"/>
          <w:szCs w:val="28"/>
          <w:lang w:eastAsia="ru-RU"/>
        </w:rPr>
        <w:t>11.6</w:t>
      </w:r>
      <w:r w:rsidR="002A3B3C">
        <w:rPr>
          <w:rFonts w:ascii="Times New Roman" w:hAnsi="Times New Roman" w:cs="Times New Roman"/>
          <w:sz w:val="28"/>
          <w:szCs w:val="28"/>
          <w:lang w:eastAsia="ru-RU"/>
        </w:rPr>
        <w:t xml:space="preserve"> -</w:t>
      </w:r>
      <w:r w:rsidR="00BD3239" w:rsidRPr="007525CD">
        <w:rPr>
          <w:rFonts w:ascii="Times New Roman" w:hAnsi="Times New Roman" w:cs="Times New Roman"/>
          <w:bCs/>
          <w:sz w:val="28"/>
          <w:szCs w:val="28"/>
          <w:lang w:eastAsia="ru-RU"/>
        </w:rPr>
        <w:t xml:space="preserve"> До виведення формули випередження при прокатці у валках змінного радіуса</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 xml:space="preserve">Розглянемо фігуру </w:t>
      </w:r>
      <w:r w:rsidRPr="007525CD">
        <w:rPr>
          <w:rFonts w:ascii="Times New Roman" w:hAnsi="Times New Roman" w:cs="Times New Roman"/>
          <w:i/>
          <w:iCs/>
          <w:sz w:val="28"/>
          <w:szCs w:val="28"/>
          <w:lang w:eastAsia="ru-RU"/>
        </w:rPr>
        <w:t>GOO</w:t>
      </w:r>
      <w:r w:rsidRPr="007525CD">
        <w:rPr>
          <w:rFonts w:ascii="Times New Roman" w:hAnsi="Times New Roman" w:cs="Times New Roman"/>
          <w:iCs/>
          <w:sz w:val="28"/>
          <w:szCs w:val="28"/>
          <w:vertAlign w:val="subscript"/>
          <w:lang w:eastAsia="ru-RU"/>
        </w:rPr>
        <w:t>1</w:t>
      </w:r>
      <w:r w:rsidRPr="007525CD">
        <w:rPr>
          <w:rFonts w:ascii="Times New Roman" w:hAnsi="Times New Roman" w:cs="Times New Roman"/>
          <w:i/>
          <w:iCs/>
          <w:sz w:val="28"/>
          <w:szCs w:val="28"/>
          <w:lang w:eastAsia="ru-RU"/>
        </w:rPr>
        <w:t>G</w:t>
      </w:r>
      <w:r w:rsidRPr="007525CD">
        <w:rPr>
          <w:rFonts w:ascii="Times New Roman" w:hAnsi="Times New Roman" w:cs="Times New Roman"/>
          <w:iCs/>
          <w:sz w:val="28"/>
          <w:szCs w:val="28"/>
          <w:vertAlign w:val="subscript"/>
          <w:lang w:eastAsia="ru-RU"/>
        </w:rPr>
        <w:t>1</w:t>
      </w:r>
      <w:r w:rsidRPr="007525CD">
        <w:rPr>
          <w:rFonts w:ascii="Times New Roman" w:hAnsi="Times New Roman" w:cs="Times New Roman"/>
          <w:iCs/>
          <w:sz w:val="28"/>
          <w:szCs w:val="28"/>
          <w:lang w:eastAsia="ru-RU"/>
        </w:rPr>
        <w:t xml:space="preserve"> </w:t>
      </w:r>
      <w:r w:rsidR="002A3B3C">
        <w:rPr>
          <w:rFonts w:ascii="Times New Roman" w:hAnsi="Times New Roman" w:cs="Times New Roman"/>
          <w:sz w:val="28"/>
          <w:szCs w:val="28"/>
          <w:lang w:eastAsia="ru-RU"/>
        </w:rPr>
        <w:t>н</w:t>
      </w:r>
      <w:r w:rsidR="00647D6C">
        <w:rPr>
          <w:rFonts w:ascii="Times New Roman" w:hAnsi="Times New Roman" w:cs="Times New Roman"/>
          <w:sz w:val="28"/>
          <w:szCs w:val="28"/>
          <w:lang w:eastAsia="ru-RU"/>
        </w:rPr>
        <w:t>а рисунку</w:t>
      </w:r>
      <w:r w:rsidRPr="007525CD">
        <w:rPr>
          <w:rFonts w:ascii="Times New Roman" w:hAnsi="Times New Roman" w:cs="Times New Roman"/>
          <w:sz w:val="28"/>
          <w:szCs w:val="28"/>
          <w:lang w:eastAsia="ru-RU"/>
        </w:rPr>
        <w:t xml:space="preserve"> 11.6, яка охоплює зону випередження осередку деформації й сектори валків </w:t>
      </w:r>
      <w:r w:rsidRPr="007525CD">
        <w:rPr>
          <w:rFonts w:ascii="Times New Roman" w:hAnsi="Times New Roman" w:cs="Times New Roman"/>
          <w:i/>
          <w:iCs/>
          <w:sz w:val="28"/>
          <w:szCs w:val="28"/>
          <w:lang w:eastAsia="ru-RU"/>
        </w:rPr>
        <w:t xml:space="preserve">GOC </w:t>
      </w:r>
      <w:r w:rsidRPr="007525CD">
        <w:rPr>
          <w:rFonts w:ascii="Times New Roman" w:hAnsi="Times New Roman" w:cs="Times New Roman"/>
          <w:sz w:val="28"/>
          <w:szCs w:val="28"/>
          <w:lang w:eastAsia="ru-RU"/>
        </w:rPr>
        <w:t xml:space="preserve">і </w:t>
      </w:r>
      <w:r w:rsidRPr="007525CD">
        <w:rPr>
          <w:rFonts w:ascii="Times New Roman" w:hAnsi="Times New Roman" w:cs="Times New Roman"/>
          <w:i/>
          <w:sz w:val="28"/>
          <w:szCs w:val="28"/>
          <w:lang w:eastAsia="ru-RU"/>
        </w:rPr>
        <w:t>G</w:t>
      </w:r>
      <w:r w:rsidRPr="007525CD">
        <w:rPr>
          <w:rFonts w:ascii="Times New Roman" w:hAnsi="Times New Roman" w:cs="Times New Roman"/>
          <w:sz w:val="28"/>
          <w:szCs w:val="28"/>
          <w:vertAlign w:val="subscript"/>
          <w:lang w:eastAsia="ru-RU"/>
        </w:rPr>
        <w:t>1</w:t>
      </w:r>
      <w:r w:rsidRPr="007525CD">
        <w:rPr>
          <w:rFonts w:ascii="Times New Roman" w:hAnsi="Times New Roman" w:cs="Times New Roman"/>
          <w:i/>
          <w:sz w:val="28"/>
          <w:szCs w:val="28"/>
          <w:lang w:eastAsia="ru-RU"/>
        </w:rPr>
        <w:t>O</w:t>
      </w:r>
      <w:r w:rsidRPr="007525CD">
        <w:rPr>
          <w:rFonts w:ascii="Times New Roman" w:hAnsi="Times New Roman" w:cs="Times New Roman"/>
          <w:sz w:val="28"/>
          <w:szCs w:val="28"/>
          <w:vertAlign w:val="subscript"/>
          <w:lang w:eastAsia="ru-RU"/>
        </w:rPr>
        <w:t>1</w:t>
      </w:r>
      <w:r w:rsidRPr="007525CD">
        <w:rPr>
          <w:rFonts w:ascii="Times New Roman" w:hAnsi="Times New Roman" w:cs="Times New Roman"/>
          <w:i/>
          <w:sz w:val="28"/>
          <w:szCs w:val="28"/>
          <w:lang w:eastAsia="ru-RU"/>
        </w:rPr>
        <w:t>C</w:t>
      </w:r>
      <w:r w:rsidRPr="007525CD">
        <w:rPr>
          <w:rFonts w:ascii="Times New Roman" w:hAnsi="Times New Roman" w:cs="Times New Roman"/>
          <w:sz w:val="28"/>
          <w:szCs w:val="28"/>
          <w:vertAlign w:val="subscript"/>
          <w:lang w:eastAsia="ru-RU"/>
        </w:rPr>
        <w:t>1</w:t>
      </w:r>
      <w:r w:rsidRPr="007525CD">
        <w:rPr>
          <w:rFonts w:ascii="Times New Roman" w:hAnsi="Times New Roman" w:cs="Times New Roman"/>
          <w:i/>
          <w:iCs/>
          <w:sz w:val="28"/>
          <w:szCs w:val="28"/>
          <w:lang w:eastAsia="ru-RU"/>
        </w:rPr>
        <w:t xml:space="preserve">. </w:t>
      </w:r>
      <w:r w:rsidRPr="007525CD">
        <w:rPr>
          <w:rFonts w:ascii="Times New Roman" w:hAnsi="Times New Roman" w:cs="Times New Roman"/>
          <w:sz w:val="28"/>
          <w:szCs w:val="28"/>
          <w:lang w:eastAsia="ru-RU"/>
        </w:rPr>
        <w:t xml:space="preserve">Будемо вважати, що обсяг металу, що вступає в поле фігури </w:t>
      </w:r>
      <w:r w:rsidRPr="007525CD">
        <w:rPr>
          <w:rFonts w:ascii="Times New Roman" w:hAnsi="Times New Roman" w:cs="Times New Roman"/>
          <w:i/>
          <w:iCs/>
          <w:sz w:val="28"/>
          <w:szCs w:val="28"/>
          <w:lang w:eastAsia="ru-RU"/>
        </w:rPr>
        <w:t>GOO</w:t>
      </w:r>
      <w:r w:rsidRPr="007525CD">
        <w:rPr>
          <w:rFonts w:ascii="Times New Roman" w:hAnsi="Times New Roman" w:cs="Times New Roman"/>
          <w:iCs/>
          <w:sz w:val="28"/>
          <w:szCs w:val="28"/>
          <w:vertAlign w:val="subscript"/>
          <w:lang w:eastAsia="ru-RU"/>
        </w:rPr>
        <w:t>1</w:t>
      </w:r>
      <w:r w:rsidRPr="007525CD">
        <w:rPr>
          <w:rFonts w:ascii="Times New Roman" w:hAnsi="Times New Roman" w:cs="Times New Roman"/>
          <w:i/>
          <w:iCs/>
          <w:sz w:val="28"/>
          <w:szCs w:val="28"/>
          <w:lang w:eastAsia="ru-RU"/>
        </w:rPr>
        <w:t>G</w:t>
      </w:r>
      <w:r w:rsidRPr="007525CD">
        <w:rPr>
          <w:rFonts w:ascii="Times New Roman" w:hAnsi="Times New Roman" w:cs="Times New Roman"/>
          <w:iCs/>
          <w:sz w:val="28"/>
          <w:szCs w:val="28"/>
          <w:vertAlign w:val="subscript"/>
          <w:lang w:eastAsia="ru-RU"/>
        </w:rPr>
        <w:t>1</w:t>
      </w:r>
      <w:r w:rsidRPr="007525CD">
        <w:rPr>
          <w:rFonts w:ascii="Times New Roman" w:hAnsi="Times New Roman" w:cs="Times New Roman"/>
          <w:iCs/>
          <w:sz w:val="28"/>
          <w:szCs w:val="28"/>
          <w:lang w:eastAsia="ru-RU"/>
        </w:rPr>
        <w:t xml:space="preserve"> </w:t>
      </w:r>
      <w:r w:rsidRPr="007525CD">
        <w:rPr>
          <w:rFonts w:ascii="Times New Roman" w:hAnsi="Times New Roman" w:cs="Times New Roman"/>
          <w:sz w:val="28"/>
          <w:szCs w:val="28"/>
          <w:lang w:eastAsia="ru-RU"/>
        </w:rPr>
        <w:t xml:space="preserve">за час </w:t>
      </w:r>
      <w:r w:rsidRPr="007525CD">
        <w:rPr>
          <w:rFonts w:ascii="Times New Roman" w:hAnsi="Times New Roman" w:cs="Times New Roman"/>
          <w:i/>
          <w:sz w:val="28"/>
          <w:szCs w:val="28"/>
          <w:lang w:eastAsia="ru-RU"/>
        </w:rPr>
        <w:t>dτ</w:t>
      </w:r>
      <w:r w:rsidRPr="007525CD">
        <w:rPr>
          <w:rFonts w:ascii="Times New Roman" w:hAnsi="Times New Roman" w:cs="Times New Roman"/>
          <w:i/>
          <w:iCs/>
          <w:sz w:val="28"/>
          <w:szCs w:val="28"/>
          <w:lang w:eastAsia="ru-RU"/>
        </w:rPr>
        <w:t xml:space="preserve">, </w:t>
      </w:r>
      <w:r w:rsidRPr="007525CD">
        <w:rPr>
          <w:rFonts w:ascii="Times New Roman" w:hAnsi="Times New Roman" w:cs="Times New Roman"/>
          <w:sz w:val="28"/>
          <w:szCs w:val="28"/>
          <w:lang w:eastAsia="ru-RU"/>
        </w:rPr>
        <w:t xml:space="preserve">дорівнює обсягу металу, що виходить із поля цієї фігури за те ж час. При цьому в поняття «обсяг металу» включається як тіло </w:t>
      </w:r>
      <w:r w:rsidR="00060B91" w:rsidRPr="007525CD">
        <w:rPr>
          <w:rFonts w:ascii="Times New Roman" w:hAnsi="Times New Roman" w:cs="Times New Roman"/>
          <w:sz w:val="28"/>
          <w:szCs w:val="28"/>
          <w:lang w:eastAsia="ru-RU"/>
        </w:rPr>
        <w:t>штаби</w:t>
      </w:r>
      <w:r w:rsidRPr="007525CD">
        <w:rPr>
          <w:rFonts w:ascii="Times New Roman" w:hAnsi="Times New Roman" w:cs="Times New Roman"/>
          <w:sz w:val="28"/>
          <w:szCs w:val="28"/>
          <w:lang w:eastAsia="ru-RU"/>
        </w:rPr>
        <w:t>, так і тіло валків.</w:t>
      </w:r>
    </w:p>
    <w:p w:rsidR="00BD3239" w:rsidRPr="007525CD" w:rsidRDefault="00BD3239" w:rsidP="00BD3239">
      <w:pPr>
        <w:autoSpaceDE w:val="0"/>
        <w:autoSpaceDN w:val="0"/>
        <w:adjustRightInd w:val="0"/>
        <w:spacing w:after="0" w:line="240" w:lineRule="auto"/>
        <w:ind w:firstLine="851"/>
        <w:jc w:val="both"/>
        <w:rPr>
          <w:rFonts w:ascii="Times New Roman" w:hAnsi="Times New Roman"/>
          <w:sz w:val="28"/>
          <w:szCs w:val="28"/>
          <w:lang w:eastAsia="ru-RU"/>
        </w:rPr>
      </w:pPr>
      <w:r w:rsidRPr="007525CD">
        <w:rPr>
          <w:rFonts w:ascii="Times New Roman" w:hAnsi="Times New Roman" w:cs="Times New Roman"/>
          <w:sz w:val="28"/>
          <w:szCs w:val="28"/>
          <w:lang w:eastAsia="ru-RU"/>
        </w:rPr>
        <w:t>Виходячи зі сказаного, складемо рівність</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p>
    <w:p w:rsidR="00BD3239" w:rsidRPr="007525CD" w:rsidRDefault="00871F45" w:rsidP="00BD3239">
      <w:pPr>
        <w:autoSpaceDE w:val="0"/>
        <w:autoSpaceDN w:val="0"/>
        <w:adjustRightInd w:val="0"/>
        <w:spacing w:after="0" w:line="240" w:lineRule="auto"/>
        <w:ind w:firstLine="851"/>
        <w:jc w:val="right"/>
        <w:rPr>
          <w:rFonts w:ascii="Times New Roman" w:hAnsi="Times New Roman"/>
          <w:sz w:val="28"/>
          <w:szCs w:val="28"/>
          <w:lang w:eastAsia="ru-RU"/>
        </w:rPr>
      </w:pPr>
      <m:oMath>
        <m:sSub>
          <m:sSubPr>
            <m:ctrlPr>
              <w:rPr>
                <w:rFonts w:ascii="Cambria Math" w:hAnsi="Cambria Math"/>
                <w:i/>
                <w:sz w:val="28"/>
                <w:szCs w:val="28"/>
                <w:lang w:eastAsia="ru-RU"/>
              </w:rPr>
            </m:ctrlPr>
          </m:sSubPr>
          <m:e>
            <m:r>
              <w:rPr>
                <w:rFonts w:ascii="Cambria Math" w:hAnsi="Cambria Math"/>
                <w:sz w:val="28"/>
                <w:szCs w:val="28"/>
                <w:lang w:eastAsia="ru-RU"/>
              </w:rPr>
              <m:t>ΔV</m:t>
            </m:r>
          </m:e>
          <m:sub>
            <m:r>
              <w:rPr>
                <w:rFonts w:ascii="Cambria Math" w:hAnsi="Cambria Math"/>
                <w:sz w:val="28"/>
                <w:szCs w:val="28"/>
                <w:lang w:eastAsia="ru-RU"/>
              </w:rPr>
              <m:t>пγ</m:t>
            </m:r>
          </m:sub>
        </m:sSub>
        <m:r>
          <w:rPr>
            <w:rFonts w:ascii="Cambria Math" w:hAnsi="Cambria Math"/>
            <w:sz w:val="28"/>
            <w:szCs w:val="28"/>
            <w:lang w:eastAsia="ru-RU"/>
          </w:rPr>
          <m:t>+</m:t>
        </m:r>
        <m:sSub>
          <m:sSubPr>
            <m:ctrlPr>
              <w:rPr>
                <w:rFonts w:ascii="Cambria Math" w:hAnsi="Cambria Math"/>
                <w:i/>
                <w:sz w:val="28"/>
                <w:szCs w:val="28"/>
                <w:lang w:eastAsia="ru-RU"/>
              </w:rPr>
            </m:ctrlPr>
          </m:sSubPr>
          <m:e>
            <m:r>
              <w:rPr>
                <w:rFonts w:ascii="Cambria Math" w:hAnsi="Cambria Math"/>
                <w:sz w:val="28"/>
                <w:szCs w:val="28"/>
                <w:lang w:eastAsia="ru-RU"/>
              </w:rPr>
              <m:t>ΔV</m:t>
            </m:r>
          </m:e>
          <m:sub>
            <m:r>
              <w:rPr>
                <w:rFonts w:ascii="Cambria Math" w:hAnsi="Cambria Math"/>
                <w:sz w:val="28"/>
                <w:szCs w:val="28"/>
                <w:lang w:eastAsia="ru-RU"/>
              </w:rPr>
              <m:t>вγ</m:t>
            </m:r>
          </m:sub>
        </m:sSub>
        <m:r>
          <w:rPr>
            <w:rFonts w:ascii="Cambria Math" w:hAnsi="Cambria Math"/>
            <w:sz w:val="28"/>
            <w:szCs w:val="28"/>
            <w:lang w:eastAsia="ru-RU"/>
          </w:rPr>
          <m:t>=</m:t>
        </m:r>
        <m:sSub>
          <m:sSubPr>
            <m:ctrlPr>
              <w:rPr>
                <w:rFonts w:ascii="Cambria Math" w:hAnsi="Cambria Math"/>
                <w:i/>
                <w:sz w:val="28"/>
                <w:szCs w:val="28"/>
                <w:lang w:eastAsia="ru-RU"/>
              </w:rPr>
            </m:ctrlPr>
          </m:sSubPr>
          <m:e>
            <m:r>
              <w:rPr>
                <w:rFonts w:ascii="Cambria Math" w:hAnsi="Cambria Math"/>
                <w:sz w:val="28"/>
                <w:szCs w:val="28"/>
                <w:lang w:eastAsia="ru-RU"/>
              </w:rPr>
              <m:t>ΔV</m:t>
            </m:r>
          </m:e>
          <m:sub>
            <m:r>
              <w:rPr>
                <w:rFonts w:ascii="Cambria Math" w:hAnsi="Cambria Math"/>
                <w:sz w:val="28"/>
                <w:szCs w:val="28"/>
                <w:lang w:eastAsia="ru-RU"/>
              </w:rPr>
              <m:t>п1</m:t>
            </m:r>
          </m:sub>
        </m:sSub>
        <m:r>
          <w:rPr>
            <w:rFonts w:ascii="Cambria Math" w:hAnsi="Cambria Math"/>
            <w:sz w:val="28"/>
            <w:szCs w:val="28"/>
            <w:lang w:eastAsia="ru-RU"/>
          </w:rPr>
          <m:t>+</m:t>
        </m:r>
        <m:sSub>
          <m:sSubPr>
            <m:ctrlPr>
              <w:rPr>
                <w:rFonts w:ascii="Cambria Math" w:hAnsi="Cambria Math"/>
                <w:i/>
                <w:sz w:val="28"/>
                <w:szCs w:val="28"/>
                <w:lang w:eastAsia="ru-RU"/>
              </w:rPr>
            </m:ctrlPr>
          </m:sSubPr>
          <m:e>
            <m:r>
              <w:rPr>
                <w:rFonts w:ascii="Cambria Math" w:hAnsi="Cambria Math"/>
                <w:sz w:val="28"/>
                <w:szCs w:val="28"/>
                <w:lang w:eastAsia="ru-RU"/>
              </w:rPr>
              <m:t>ΔV</m:t>
            </m:r>
          </m:e>
          <m:sub>
            <m:r>
              <w:rPr>
                <w:rFonts w:ascii="Cambria Math" w:hAnsi="Cambria Math"/>
                <w:sz w:val="28"/>
                <w:szCs w:val="28"/>
                <w:lang w:eastAsia="ru-RU"/>
              </w:rPr>
              <m:t>в1</m:t>
            </m:r>
          </m:sub>
        </m:sSub>
      </m:oMath>
      <w:r w:rsidR="00BD3239" w:rsidRPr="007525CD">
        <w:rPr>
          <w:rFonts w:ascii="Times New Roman" w:hAnsi="Times New Roman" w:cs="Times New Roman"/>
          <w:sz w:val="28"/>
          <w:szCs w:val="28"/>
          <w:lang w:eastAsia="ru-RU"/>
        </w:rPr>
        <w:t xml:space="preserve">, </w:t>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t>(11.37)</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p>
    <w:p w:rsidR="00BD3239" w:rsidRPr="007525CD" w:rsidRDefault="00BD3239" w:rsidP="00BD3239">
      <w:pPr>
        <w:autoSpaceDE w:val="0"/>
        <w:autoSpaceDN w:val="0"/>
        <w:adjustRightInd w:val="0"/>
        <w:spacing w:after="0" w:line="240" w:lineRule="auto"/>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 xml:space="preserve">де </w:t>
      </w:r>
      <m:oMath>
        <m:sSub>
          <m:sSubPr>
            <m:ctrlPr>
              <w:rPr>
                <w:rFonts w:ascii="Cambria Math" w:hAnsi="Cambria Math"/>
                <w:i/>
                <w:sz w:val="28"/>
                <w:szCs w:val="28"/>
                <w:lang w:eastAsia="ru-RU"/>
              </w:rPr>
            </m:ctrlPr>
          </m:sSubPr>
          <m:e>
            <m:r>
              <w:rPr>
                <w:rFonts w:ascii="Cambria Math" w:hAnsi="Cambria Math"/>
                <w:sz w:val="28"/>
                <w:szCs w:val="28"/>
                <w:lang w:eastAsia="ru-RU"/>
              </w:rPr>
              <m:t>ΔV</m:t>
            </m:r>
          </m:e>
          <m:sub>
            <m:r>
              <w:rPr>
                <w:rFonts w:ascii="Cambria Math" w:hAnsi="Cambria Math"/>
                <w:sz w:val="28"/>
                <w:szCs w:val="28"/>
                <w:lang w:eastAsia="ru-RU"/>
              </w:rPr>
              <m:t>пγ</m:t>
            </m:r>
          </m:sub>
        </m:sSub>
      </m:oMath>
      <w:r w:rsidRPr="007525CD">
        <w:rPr>
          <w:rFonts w:ascii="Times New Roman" w:hAnsi="Times New Roman" w:cs="Times New Roman"/>
          <w:sz w:val="28"/>
          <w:szCs w:val="28"/>
          <w:lang w:eastAsia="ru-RU"/>
        </w:rPr>
        <w:t xml:space="preserve"> — обсяг штаби, що пройшов через нейтральний перетин за час </w:t>
      </w:r>
      <w:r w:rsidRPr="007525CD">
        <w:rPr>
          <w:rFonts w:ascii="Times New Roman" w:hAnsi="Times New Roman" w:cs="Times New Roman"/>
          <w:i/>
          <w:sz w:val="28"/>
          <w:szCs w:val="28"/>
          <w:lang w:eastAsia="ru-RU"/>
        </w:rPr>
        <w:t>dτ</w:t>
      </w:r>
      <w:r w:rsidRPr="007525CD">
        <w:rPr>
          <w:rFonts w:ascii="Times New Roman" w:hAnsi="Times New Roman" w:cs="Times New Roman"/>
          <w:sz w:val="28"/>
          <w:szCs w:val="28"/>
          <w:lang w:eastAsia="ru-RU"/>
        </w:rPr>
        <w:t xml:space="preserve">; </w:t>
      </w:r>
      <m:oMath>
        <m:sSub>
          <m:sSubPr>
            <m:ctrlPr>
              <w:rPr>
                <w:rFonts w:ascii="Cambria Math" w:hAnsi="Cambria Math"/>
                <w:i/>
                <w:sz w:val="28"/>
                <w:szCs w:val="28"/>
                <w:lang w:eastAsia="ru-RU"/>
              </w:rPr>
            </m:ctrlPr>
          </m:sSubPr>
          <m:e>
            <m:r>
              <w:rPr>
                <w:rFonts w:ascii="Cambria Math" w:hAnsi="Cambria Math"/>
                <w:sz w:val="28"/>
                <w:szCs w:val="28"/>
                <w:lang w:eastAsia="ru-RU"/>
              </w:rPr>
              <m:t>ΔV</m:t>
            </m:r>
          </m:e>
          <m:sub>
            <m:r>
              <w:rPr>
                <w:rFonts w:ascii="Cambria Math" w:hAnsi="Cambria Math"/>
                <w:sz w:val="28"/>
                <w:szCs w:val="28"/>
                <w:lang w:eastAsia="ru-RU"/>
              </w:rPr>
              <m:t>вγ</m:t>
            </m:r>
          </m:sub>
        </m:sSub>
      </m:oMath>
      <w:r w:rsidRPr="007525CD">
        <w:rPr>
          <w:rFonts w:ascii="Times New Roman" w:hAnsi="Times New Roman" w:cs="Times New Roman"/>
          <w:sz w:val="28"/>
          <w:szCs w:val="28"/>
          <w:lang w:eastAsia="ru-RU"/>
        </w:rPr>
        <w:t xml:space="preserve"> </w:t>
      </w:r>
      <w:r w:rsidR="00060B91" w:rsidRPr="007525CD">
        <w:rPr>
          <w:rFonts w:ascii="Times New Roman" w:hAnsi="Times New Roman" w:cs="Times New Roman"/>
          <w:sz w:val="28"/>
          <w:szCs w:val="28"/>
          <w:lang w:eastAsia="ru-RU"/>
        </w:rPr>
        <w:t>-</w:t>
      </w:r>
      <w:r w:rsidRPr="007525CD">
        <w:rPr>
          <w:rFonts w:ascii="Times New Roman" w:hAnsi="Times New Roman" w:cs="Times New Roman"/>
          <w:sz w:val="28"/>
          <w:szCs w:val="28"/>
          <w:lang w:eastAsia="ru-RU"/>
        </w:rPr>
        <w:t xml:space="preserve"> обсяг валків, що вступив у поле фігури </w:t>
      </w:r>
      <w:r w:rsidRPr="007525CD">
        <w:rPr>
          <w:rFonts w:ascii="Times New Roman" w:hAnsi="Times New Roman" w:cs="Times New Roman"/>
          <w:i/>
          <w:iCs/>
          <w:sz w:val="28"/>
          <w:szCs w:val="28"/>
          <w:lang w:eastAsia="ru-RU"/>
        </w:rPr>
        <w:t>GOO</w:t>
      </w:r>
      <w:r w:rsidRPr="007525CD">
        <w:rPr>
          <w:rFonts w:ascii="Times New Roman" w:hAnsi="Times New Roman" w:cs="Times New Roman"/>
          <w:iCs/>
          <w:sz w:val="28"/>
          <w:szCs w:val="28"/>
          <w:vertAlign w:val="subscript"/>
          <w:lang w:eastAsia="ru-RU"/>
        </w:rPr>
        <w:t>1</w:t>
      </w:r>
      <w:r w:rsidRPr="007525CD">
        <w:rPr>
          <w:rFonts w:ascii="Times New Roman" w:hAnsi="Times New Roman" w:cs="Times New Roman"/>
          <w:i/>
          <w:iCs/>
          <w:sz w:val="28"/>
          <w:szCs w:val="28"/>
          <w:lang w:eastAsia="ru-RU"/>
        </w:rPr>
        <w:t>G</w:t>
      </w:r>
      <w:r w:rsidRPr="007525CD">
        <w:rPr>
          <w:rFonts w:ascii="Times New Roman" w:hAnsi="Times New Roman" w:cs="Times New Roman"/>
          <w:iCs/>
          <w:sz w:val="28"/>
          <w:szCs w:val="28"/>
          <w:vertAlign w:val="subscript"/>
          <w:lang w:eastAsia="ru-RU"/>
        </w:rPr>
        <w:t>1</w:t>
      </w:r>
      <w:r w:rsidRPr="007525CD">
        <w:rPr>
          <w:rFonts w:ascii="Times New Roman" w:hAnsi="Times New Roman" w:cs="Times New Roman"/>
          <w:iCs/>
          <w:sz w:val="28"/>
          <w:szCs w:val="28"/>
          <w:lang w:eastAsia="ru-RU"/>
        </w:rPr>
        <w:t xml:space="preserve"> </w:t>
      </w:r>
      <w:r w:rsidRPr="007525CD">
        <w:rPr>
          <w:rFonts w:ascii="Times New Roman" w:hAnsi="Times New Roman" w:cs="Times New Roman"/>
          <w:sz w:val="28"/>
          <w:szCs w:val="28"/>
          <w:lang w:eastAsia="ru-RU"/>
        </w:rPr>
        <w:t xml:space="preserve">за час </w:t>
      </w:r>
      <w:r w:rsidRPr="007525CD">
        <w:rPr>
          <w:rFonts w:ascii="Times New Roman" w:hAnsi="Times New Roman" w:cs="Times New Roman"/>
          <w:i/>
          <w:sz w:val="28"/>
          <w:szCs w:val="28"/>
          <w:lang w:eastAsia="ru-RU"/>
        </w:rPr>
        <w:t>dτ</w:t>
      </w:r>
      <w:r w:rsidRPr="007525CD">
        <w:rPr>
          <w:rFonts w:ascii="Times New Roman" w:hAnsi="Times New Roman" w:cs="Times New Roman"/>
          <w:iCs/>
          <w:sz w:val="28"/>
          <w:szCs w:val="28"/>
          <w:lang w:eastAsia="ru-RU"/>
        </w:rPr>
        <w:t>;</w:t>
      </w:r>
      <w:r w:rsidRPr="007525CD">
        <w:rPr>
          <w:rFonts w:ascii="Times New Roman" w:hAnsi="Times New Roman" w:cs="Times New Roman"/>
          <w:i/>
          <w:iCs/>
          <w:sz w:val="28"/>
          <w:szCs w:val="28"/>
          <w:lang w:eastAsia="ru-RU"/>
        </w:rPr>
        <w:t xml:space="preserve"> </w:t>
      </w:r>
      <m:oMath>
        <m:sSub>
          <m:sSubPr>
            <m:ctrlPr>
              <w:rPr>
                <w:rFonts w:ascii="Cambria Math" w:hAnsi="Cambria Math"/>
                <w:i/>
                <w:sz w:val="28"/>
                <w:szCs w:val="28"/>
                <w:lang w:eastAsia="ru-RU"/>
              </w:rPr>
            </m:ctrlPr>
          </m:sSubPr>
          <m:e>
            <m:r>
              <w:rPr>
                <w:rFonts w:ascii="Cambria Math" w:hAnsi="Cambria Math"/>
                <w:sz w:val="28"/>
                <w:szCs w:val="28"/>
                <w:lang w:eastAsia="ru-RU"/>
              </w:rPr>
              <m:t>ΔV</m:t>
            </m:r>
          </m:e>
          <m:sub>
            <m:r>
              <w:rPr>
                <w:rFonts w:ascii="Cambria Math" w:hAnsi="Cambria Math"/>
                <w:sz w:val="28"/>
                <w:szCs w:val="28"/>
                <w:lang w:eastAsia="ru-RU"/>
              </w:rPr>
              <m:t>п1</m:t>
            </m:r>
          </m:sub>
        </m:sSub>
      </m:oMath>
      <w:r w:rsidRPr="007525CD">
        <w:rPr>
          <w:rFonts w:ascii="Times New Roman" w:hAnsi="Times New Roman" w:cs="Times New Roman"/>
          <w:sz w:val="28"/>
          <w:szCs w:val="28"/>
          <w:lang w:eastAsia="ru-RU"/>
        </w:rPr>
        <w:t xml:space="preserve"> і </w:t>
      </w:r>
      <m:oMath>
        <m:sSub>
          <m:sSubPr>
            <m:ctrlPr>
              <w:rPr>
                <w:rFonts w:ascii="Cambria Math" w:hAnsi="Cambria Math"/>
                <w:i/>
                <w:sz w:val="28"/>
                <w:szCs w:val="28"/>
                <w:lang w:eastAsia="ru-RU"/>
              </w:rPr>
            </m:ctrlPr>
          </m:sSubPr>
          <m:e>
            <m:r>
              <w:rPr>
                <w:rFonts w:ascii="Cambria Math" w:hAnsi="Cambria Math"/>
                <w:sz w:val="28"/>
                <w:szCs w:val="28"/>
                <w:lang w:eastAsia="ru-RU"/>
              </w:rPr>
              <m:t>ΔV</m:t>
            </m:r>
          </m:e>
          <m:sub>
            <m:r>
              <w:rPr>
                <w:rFonts w:ascii="Cambria Math" w:hAnsi="Cambria Math"/>
                <w:sz w:val="28"/>
                <w:szCs w:val="28"/>
                <w:lang w:eastAsia="ru-RU"/>
              </w:rPr>
              <m:t>в1</m:t>
            </m:r>
          </m:sub>
        </m:sSub>
      </m:oMath>
      <w:r w:rsidRPr="007525CD">
        <w:rPr>
          <w:rFonts w:ascii="Times New Roman" w:hAnsi="Times New Roman" w:cs="Times New Roman"/>
          <w:sz w:val="28"/>
          <w:szCs w:val="28"/>
          <w:lang w:eastAsia="ru-RU"/>
        </w:rPr>
        <w:t xml:space="preserve"> </w:t>
      </w:r>
      <w:r w:rsidR="00060B91" w:rsidRPr="007525CD">
        <w:rPr>
          <w:rFonts w:ascii="Times New Roman" w:hAnsi="Times New Roman" w:cs="Times New Roman"/>
          <w:sz w:val="28"/>
          <w:szCs w:val="28"/>
          <w:lang w:eastAsia="ru-RU"/>
        </w:rPr>
        <w:t>-</w:t>
      </w:r>
      <w:r w:rsidRPr="007525CD">
        <w:rPr>
          <w:rFonts w:ascii="Times New Roman" w:hAnsi="Times New Roman" w:cs="Times New Roman"/>
          <w:sz w:val="28"/>
          <w:szCs w:val="28"/>
          <w:lang w:eastAsia="ru-RU"/>
        </w:rPr>
        <w:t xml:space="preserve"> величини, аналогічні </w:t>
      </w:r>
      <m:oMath>
        <m:sSub>
          <m:sSubPr>
            <m:ctrlPr>
              <w:rPr>
                <w:rFonts w:ascii="Cambria Math" w:hAnsi="Cambria Math"/>
                <w:i/>
                <w:sz w:val="28"/>
                <w:szCs w:val="28"/>
                <w:lang w:eastAsia="ru-RU"/>
              </w:rPr>
            </m:ctrlPr>
          </m:sSubPr>
          <m:e>
            <m:r>
              <w:rPr>
                <w:rFonts w:ascii="Cambria Math" w:hAnsi="Cambria Math"/>
                <w:sz w:val="28"/>
                <w:szCs w:val="28"/>
                <w:lang w:eastAsia="ru-RU"/>
              </w:rPr>
              <m:t>ΔV</m:t>
            </m:r>
          </m:e>
          <m:sub>
            <m:r>
              <w:rPr>
                <w:rFonts w:ascii="Cambria Math" w:hAnsi="Cambria Math"/>
                <w:sz w:val="28"/>
                <w:szCs w:val="28"/>
                <w:lang w:eastAsia="ru-RU"/>
              </w:rPr>
              <m:t>пγ</m:t>
            </m:r>
          </m:sub>
        </m:sSub>
      </m:oMath>
      <w:r w:rsidRPr="007525CD">
        <w:rPr>
          <w:rFonts w:ascii="Times New Roman" w:hAnsi="Times New Roman" w:cs="Times New Roman"/>
          <w:i/>
          <w:iCs/>
          <w:sz w:val="28"/>
          <w:szCs w:val="28"/>
          <w:lang w:eastAsia="ru-RU"/>
        </w:rPr>
        <w:t xml:space="preserve"> </w:t>
      </w:r>
      <w:r w:rsidRPr="007525CD">
        <w:rPr>
          <w:rFonts w:ascii="Times New Roman" w:hAnsi="Times New Roman" w:cs="Times New Roman"/>
          <w:sz w:val="28"/>
          <w:szCs w:val="28"/>
          <w:lang w:eastAsia="ru-RU"/>
        </w:rPr>
        <w:t xml:space="preserve">і </w:t>
      </w:r>
      <m:oMath>
        <m:sSub>
          <m:sSubPr>
            <m:ctrlPr>
              <w:rPr>
                <w:rFonts w:ascii="Cambria Math" w:hAnsi="Cambria Math"/>
                <w:i/>
                <w:sz w:val="28"/>
                <w:szCs w:val="28"/>
                <w:lang w:eastAsia="ru-RU"/>
              </w:rPr>
            </m:ctrlPr>
          </m:sSubPr>
          <m:e>
            <m:r>
              <w:rPr>
                <w:rFonts w:ascii="Cambria Math" w:hAnsi="Cambria Math"/>
                <w:sz w:val="28"/>
                <w:szCs w:val="28"/>
                <w:lang w:eastAsia="ru-RU"/>
              </w:rPr>
              <m:t>ΔV</m:t>
            </m:r>
          </m:e>
          <m:sub>
            <m:r>
              <w:rPr>
                <w:rFonts w:ascii="Cambria Math" w:hAnsi="Cambria Math"/>
                <w:sz w:val="28"/>
                <w:szCs w:val="28"/>
                <w:lang w:eastAsia="ru-RU"/>
              </w:rPr>
              <m:t>вγ</m:t>
            </m:r>
          </m:sub>
        </m:sSub>
      </m:oMath>
      <w:r w:rsidRPr="007525CD">
        <w:rPr>
          <w:rFonts w:ascii="Times New Roman" w:hAnsi="Times New Roman" w:cs="Times New Roman"/>
          <w:sz w:val="28"/>
          <w:szCs w:val="28"/>
          <w:lang w:eastAsia="ru-RU"/>
        </w:rPr>
        <w:t xml:space="preserve">, але відносяться до перетину виходу з осередку деформації. Маємо (див. </w:t>
      </w:r>
      <w:r w:rsidR="00647D6C">
        <w:rPr>
          <w:rFonts w:ascii="Times New Roman" w:hAnsi="Times New Roman" w:cs="Times New Roman"/>
          <w:sz w:val="28"/>
          <w:szCs w:val="28"/>
          <w:lang w:eastAsia="ru-RU"/>
        </w:rPr>
        <w:t>рисунок</w:t>
      </w:r>
      <w:r w:rsidRPr="007525CD">
        <w:rPr>
          <w:rFonts w:ascii="Times New Roman" w:hAnsi="Times New Roman" w:cs="Times New Roman"/>
          <w:sz w:val="28"/>
          <w:szCs w:val="28"/>
          <w:lang w:eastAsia="ru-RU"/>
        </w:rPr>
        <w:t xml:space="preserve"> 11.6):</w:t>
      </w:r>
    </w:p>
    <w:p w:rsidR="00BD3239" w:rsidRPr="007525CD" w:rsidRDefault="00871F45" w:rsidP="00BD3239">
      <w:pPr>
        <w:autoSpaceDE w:val="0"/>
        <w:autoSpaceDN w:val="0"/>
        <w:adjustRightInd w:val="0"/>
        <w:spacing w:after="0" w:line="240" w:lineRule="auto"/>
        <w:ind w:firstLine="851"/>
        <w:jc w:val="right"/>
        <w:rPr>
          <w:rFonts w:ascii="Times New Roman" w:hAnsi="Times New Roman" w:cs="Times New Roman"/>
          <w:sz w:val="28"/>
          <w:szCs w:val="28"/>
          <w:lang w:eastAsia="ru-RU"/>
        </w:rPr>
      </w:pPr>
      <m:oMath>
        <m:sSub>
          <m:sSubPr>
            <m:ctrlPr>
              <w:rPr>
                <w:rFonts w:ascii="Cambria Math" w:hAnsi="Cambria Math"/>
                <w:i/>
                <w:sz w:val="28"/>
                <w:szCs w:val="28"/>
                <w:lang w:eastAsia="ru-RU"/>
              </w:rPr>
            </m:ctrlPr>
          </m:sSubPr>
          <m:e>
            <m:r>
              <w:rPr>
                <w:rFonts w:ascii="Cambria Math" w:hAnsi="Cambria Math"/>
                <w:sz w:val="28"/>
                <w:szCs w:val="28"/>
                <w:lang w:eastAsia="ru-RU"/>
              </w:rPr>
              <m:t>ΔV</m:t>
            </m:r>
          </m:e>
          <m:sub>
            <m:r>
              <w:rPr>
                <w:rFonts w:ascii="Cambria Math" w:hAnsi="Cambria Math"/>
                <w:sz w:val="28"/>
                <w:szCs w:val="28"/>
                <w:lang w:eastAsia="ru-RU"/>
              </w:rPr>
              <m:t>пγ</m:t>
            </m:r>
          </m:sub>
        </m:sSub>
        <m:r>
          <w:rPr>
            <w:rFonts w:ascii="Cambria Math" w:hAnsi="Cambria Math"/>
            <w:sz w:val="28"/>
            <w:szCs w:val="28"/>
            <w:lang w:eastAsia="ru-RU"/>
          </w:rPr>
          <m:t>=</m:t>
        </m:r>
        <m:sSub>
          <m:sSubPr>
            <m:ctrlPr>
              <w:rPr>
                <w:rFonts w:ascii="Cambria Math" w:hAnsi="Cambria Math"/>
                <w:i/>
                <w:sz w:val="28"/>
                <w:szCs w:val="28"/>
                <w:lang w:eastAsia="ru-RU"/>
              </w:rPr>
            </m:ctrlPr>
          </m:sSubPr>
          <m:e>
            <m:r>
              <w:rPr>
                <w:rFonts w:ascii="Cambria Math" w:hAnsi="Cambria Math"/>
                <w:sz w:val="28"/>
                <w:szCs w:val="28"/>
                <w:lang w:eastAsia="ru-RU"/>
              </w:rPr>
              <m:t>bh</m:t>
            </m:r>
          </m:e>
          <m:sub>
            <m:r>
              <w:rPr>
                <w:rFonts w:ascii="Cambria Math" w:hAnsi="Cambria Math"/>
                <w:sz w:val="28"/>
                <w:szCs w:val="28"/>
                <w:lang w:eastAsia="ru-RU"/>
              </w:rPr>
              <m:t>γ</m:t>
            </m:r>
          </m:sub>
        </m:sSub>
        <m:sSub>
          <m:sSubPr>
            <m:ctrlPr>
              <w:rPr>
                <w:rFonts w:ascii="Cambria Math" w:hAnsi="Cambria Math"/>
                <w:i/>
                <w:sz w:val="28"/>
                <w:szCs w:val="28"/>
                <w:lang w:eastAsia="ru-RU"/>
              </w:rPr>
            </m:ctrlPr>
          </m:sSubPr>
          <m:e>
            <m:r>
              <w:rPr>
                <w:rFonts w:ascii="Cambria Math" w:hAnsi="Cambria Math"/>
                <w:sz w:val="28"/>
                <w:szCs w:val="28"/>
                <w:lang w:eastAsia="ru-RU"/>
              </w:rPr>
              <m:t>υ</m:t>
            </m:r>
          </m:e>
          <m:sub>
            <m:r>
              <w:rPr>
                <w:rFonts w:ascii="Cambria Math" w:hAnsi="Cambria Math"/>
                <w:sz w:val="28"/>
                <w:szCs w:val="28"/>
                <w:lang w:eastAsia="ru-RU"/>
              </w:rPr>
              <m:t>γ</m:t>
            </m:r>
          </m:sub>
        </m:sSub>
        <m:r>
          <w:rPr>
            <w:rFonts w:ascii="Cambria Math" w:hAnsi="Cambria Math"/>
            <w:sz w:val="28"/>
            <w:szCs w:val="28"/>
            <w:lang w:eastAsia="ru-RU"/>
          </w:rPr>
          <m:t>dτ</m:t>
        </m:r>
      </m:oMath>
      <w:r w:rsidR="00BD3239" w:rsidRPr="007525CD">
        <w:rPr>
          <w:rFonts w:ascii="Times New Roman" w:hAnsi="Times New Roman" w:cs="Times New Roman"/>
          <w:sz w:val="28"/>
          <w:szCs w:val="28"/>
          <w:lang w:eastAsia="ru-RU"/>
        </w:rPr>
        <w:t xml:space="preserve">; </w:t>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t>(11.38)</w:t>
      </w:r>
    </w:p>
    <w:p w:rsidR="00BD3239" w:rsidRPr="007525CD" w:rsidRDefault="00871F45" w:rsidP="00BD3239">
      <w:pPr>
        <w:autoSpaceDE w:val="0"/>
        <w:autoSpaceDN w:val="0"/>
        <w:adjustRightInd w:val="0"/>
        <w:spacing w:after="0" w:line="240" w:lineRule="auto"/>
        <w:ind w:firstLine="851"/>
        <w:jc w:val="right"/>
        <w:rPr>
          <w:rFonts w:ascii="Times New Roman" w:hAnsi="Times New Roman" w:cs="Times New Roman"/>
          <w:sz w:val="28"/>
          <w:szCs w:val="28"/>
          <w:lang w:eastAsia="ru-RU"/>
        </w:rPr>
      </w:pPr>
      <m:oMath>
        <m:sSub>
          <m:sSubPr>
            <m:ctrlPr>
              <w:rPr>
                <w:rFonts w:ascii="Cambria Math" w:hAnsi="Cambria Math"/>
                <w:i/>
                <w:sz w:val="28"/>
                <w:szCs w:val="28"/>
                <w:lang w:eastAsia="ru-RU"/>
              </w:rPr>
            </m:ctrlPr>
          </m:sSubPr>
          <m:e>
            <m:r>
              <w:rPr>
                <w:rFonts w:ascii="Cambria Math" w:hAnsi="Cambria Math"/>
                <w:sz w:val="28"/>
                <w:szCs w:val="28"/>
                <w:lang w:eastAsia="ru-RU"/>
              </w:rPr>
              <m:t>ΔV</m:t>
            </m:r>
          </m:e>
          <m:sub>
            <m:r>
              <w:rPr>
                <w:rFonts w:ascii="Cambria Math" w:hAnsi="Cambria Math"/>
                <w:sz w:val="28"/>
                <w:szCs w:val="28"/>
                <w:lang w:eastAsia="ru-RU"/>
              </w:rPr>
              <m:t>вγ</m:t>
            </m:r>
          </m:sub>
        </m:sSub>
        <m:r>
          <w:rPr>
            <w:rFonts w:ascii="Cambria Math" w:hAnsi="Cambria Math"/>
            <w:sz w:val="28"/>
            <w:szCs w:val="28"/>
            <w:lang w:eastAsia="ru-RU"/>
          </w:rPr>
          <m:t>=2b</m:t>
        </m:r>
        <m:d>
          <m:dPr>
            <m:ctrlPr>
              <w:rPr>
                <w:rFonts w:ascii="Cambria Math" w:hAnsi="Cambria Math"/>
                <w:i/>
                <w:sz w:val="28"/>
                <w:szCs w:val="28"/>
                <w:lang w:eastAsia="ru-RU"/>
              </w:rPr>
            </m:ctrlPr>
          </m:dPr>
          <m:e>
            <m:f>
              <m:fPr>
                <m:ctrlPr>
                  <w:rPr>
                    <w:rFonts w:ascii="Cambria Math" w:hAnsi="Cambria Math"/>
                    <w:i/>
                    <w:sz w:val="28"/>
                    <w:szCs w:val="28"/>
                    <w:lang w:eastAsia="ru-RU"/>
                  </w:rPr>
                </m:ctrlPr>
              </m:fPr>
              <m:num>
                <m:sSubSup>
                  <m:sSubSupPr>
                    <m:ctrlPr>
                      <w:rPr>
                        <w:rFonts w:ascii="Cambria Math" w:hAnsi="Cambria Math"/>
                        <w:i/>
                        <w:sz w:val="28"/>
                        <w:szCs w:val="28"/>
                        <w:lang w:eastAsia="ru-RU"/>
                      </w:rPr>
                    </m:ctrlPr>
                  </m:sSubSupPr>
                  <m:e>
                    <m:r>
                      <w:rPr>
                        <w:rFonts w:ascii="Cambria Math" w:hAnsi="Cambria Math"/>
                        <w:sz w:val="28"/>
                        <w:szCs w:val="28"/>
                        <w:lang w:eastAsia="ru-RU"/>
                      </w:rPr>
                      <m:t>ρ</m:t>
                    </m:r>
                  </m:e>
                  <m:sub>
                    <m:r>
                      <w:rPr>
                        <w:rFonts w:ascii="Cambria Math" w:hAnsi="Cambria Math"/>
                        <w:sz w:val="28"/>
                        <w:szCs w:val="28"/>
                        <w:lang w:eastAsia="ru-RU"/>
                      </w:rPr>
                      <m:t>γ</m:t>
                    </m:r>
                  </m:sub>
                  <m:sup>
                    <m:r>
                      <w:rPr>
                        <w:rFonts w:ascii="Cambria Math" w:hAnsi="Cambria Math"/>
                        <w:sz w:val="28"/>
                        <w:szCs w:val="28"/>
                        <w:lang w:eastAsia="ru-RU"/>
                      </w:rPr>
                      <m:t>2</m:t>
                    </m:r>
                  </m:sup>
                </m:sSubSup>
                <m:r>
                  <w:rPr>
                    <w:rFonts w:ascii="Cambria Math" w:hAnsi="Cambria Math"/>
                    <w:sz w:val="28"/>
                    <w:szCs w:val="28"/>
                    <w:lang w:eastAsia="ru-RU"/>
                  </w:rPr>
                  <m:t>dδ</m:t>
                </m:r>
              </m:num>
              <m:den>
                <m:r>
                  <w:rPr>
                    <w:rFonts w:ascii="Cambria Math" w:hAnsi="Cambria Math"/>
                    <w:sz w:val="28"/>
                    <w:szCs w:val="28"/>
                    <w:lang w:eastAsia="ru-RU"/>
                  </w:rPr>
                  <m:t>2</m:t>
                </m:r>
              </m:den>
            </m:f>
          </m:e>
        </m:d>
        <m:r>
          <w:rPr>
            <w:rFonts w:ascii="Cambria Math" w:hAnsi="Cambria Math"/>
            <w:sz w:val="28"/>
            <w:szCs w:val="28"/>
            <w:lang w:eastAsia="ru-RU"/>
          </w:rPr>
          <m:t>=b</m:t>
        </m:r>
        <m:sSubSup>
          <m:sSubSupPr>
            <m:ctrlPr>
              <w:rPr>
                <w:rFonts w:ascii="Cambria Math" w:hAnsi="Cambria Math"/>
                <w:i/>
                <w:sz w:val="28"/>
                <w:szCs w:val="28"/>
                <w:lang w:eastAsia="ru-RU"/>
              </w:rPr>
            </m:ctrlPr>
          </m:sSubSupPr>
          <m:e>
            <m:r>
              <w:rPr>
                <w:rFonts w:ascii="Cambria Math" w:hAnsi="Cambria Math"/>
                <w:sz w:val="28"/>
                <w:szCs w:val="28"/>
                <w:lang w:eastAsia="ru-RU"/>
              </w:rPr>
              <m:t>ρ</m:t>
            </m:r>
          </m:e>
          <m:sub>
            <m:r>
              <w:rPr>
                <w:rFonts w:ascii="Cambria Math" w:hAnsi="Cambria Math"/>
                <w:sz w:val="28"/>
                <w:szCs w:val="28"/>
                <w:lang w:eastAsia="ru-RU"/>
              </w:rPr>
              <m:t>γ</m:t>
            </m:r>
          </m:sub>
          <m:sup>
            <m:r>
              <w:rPr>
                <w:rFonts w:ascii="Cambria Math" w:hAnsi="Cambria Math"/>
                <w:sz w:val="28"/>
                <w:szCs w:val="28"/>
                <w:lang w:eastAsia="ru-RU"/>
              </w:rPr>
              <m:t>2</m:t>
            </m:r>
          </m:sup>
        </m:sSubSup>
        <m:r>
          <w:rPr>
            <w:rFonts w:ascii="Cambria Math" w:hAnsi="Cambria Math"/>
            <w:sz w:val="28"/>
            <w:szCs w:val="28"/>
            <w:lang w:eastAsia="ru-RU"/>
          </w:rPr>
          <m:t>ωdτ</m:t>
        </m:r>
      </m:oMath>
      <w:r w:rsidR="00BD3239" w:rsidRPr="007525CD">
        <w:rPr>
          <w:rFonts w:ascii="Times New Roman" w:hAnsi="Times New Roman" w:cs="Times New Roman"/>
          <w:sz w:val="28"/>
          <w:szCs w:val="28"/>
          <w:lang w:eastAsia="ru-RU"/>
        </w:rPr>
        <w:t xml:space="preserve">, </w:t>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t>(11.39)</w:t>
      </w:r>
    </w:p>
    <w:p w:rsidR="00BD3239" w:rsidRPr="007525CD" w:rsidRDefault="00BD3239" w:rsidP="00BD3239">
      <w:pPr>
        <w:tabs>
          <w:tab w:val="left" w:pos="426"/>
        </w:tabs>
        <w:autoSpaceDE w:val="0"/>
        <w:autoSpaceDN w:val="0"/>
        <w:adjustRightInd w:val="0"/>
        <w:spacing w:after="0" w:line="240" w:lineRule="auto"/>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lastRenderedPageBreak/>
        <w:t>де ω — кутова швидкість валків;</w:t>
      </w:r>
    </w:p>
    <w:p w:rsidR="00BD3239" w:rsidRPr="007525CD" w:rsidRDefault="00871F45" w:rsidP="00BD3239">
      <w:pPr>
        <w:autoSpaceDE w:val="0"/>
        <w:autoSpaceDN w:val="0"/>
        <w:adjustRightInd w:val="0"/>
        <w:spacing w:after="0" w:line="240" w:lineRule="auto"/>
        <w:ind w:firstLine="851"/>
        <w:jc w:val="right"/>
        <w:rPr>
          <w:rFonts w:ascii="Times New Roman" w:hAnsi="Times New Roman" w:cs="Times New Roman"/>
          <w:sz w:val="28"/>
          <w:szCs w:val="28"/>
          <w:lang w:eastAsia="ru-RU"/>
        </w:rPr>
      </w:pPr>
      <m:oMath>
        <m:sSub>
          <m:sSubPr>
            <m:ctrlPr>
              <w:rPr>
                <w:rFonts w:ascii="Cambria Math" w:hAnsi="Cambria Math"/>
                <w:i/>
                <w:sz w:val="28"/>
                <w:szCs w:val="28"/>
                <w:lang w:eastAsia="ru-RU"/>
              </w:rPr>
            </m:ctrlPr>
          </m:sSubPr>
          <m:e>
            <m:r>
              <w:rPr>
                <w:rFonts w:ascii="Cambria Math" w:hAnsi="Cambria Math"/>
                <w:sz w:val="28"/>
                <w:szCs w:val="28"/>
                <w:lang w:eastAsia="ru-RU"/>
              </w:rPr>
              <m:t>ΔV</m:t>
            </m:r>
          </m:e>
          <m:sub>
            <m:r>
              <w:rPr>
                <w:rFonts w:ascii="Cambria Math" w:hAnsi="Cambria Math"/>
                <w:sz w:val="28"/>
                <w:szCs w:val="28"/>
                <w:lang w:eastAsia="ru-RU"/>
              </w:rPr>
              <m:t>п1</m:t>
            </m:r>
          </m:sub>
        </m:sSub>
        <m:r>
          <w:rPr>
            <w:rFonts w:ascii="Cambria Math" w:hAnsi="Cambria Math"/>
            <w:sz w:val="28"/>
            <w:szCs w:val="28"/>
            <w:lang w:eastAsia="ru-RU"/>
          </w:rPr>
          <m:t>=</m:t>
        </m:r>
        <m:sSub>
          <m:sSubPr>
            <m:ctrlPr>
              <w:rPr>
                <w:rFonts w:ascii="Cambria Math" w:hAnsi="Cambria Math"/>
                <w:i/>
                <w:sz w:val="28"/>
                <w:szCs w:val="28"/>
                <w:lang w:eastAsia="ru-RU"/>
              </w:rPr>
            </m:ctrlPr>
          </m:sSubPr>
          <m:e>
            <m:r>
              <w:rPr>
                <w:rFonts w:ascii="Cambria Math" w:hAnsi="Cambria Math"/>
                <w:sz w:val="28"/>
                <w:szCs w:val="28"/>
                <w:lang w:eastAsia="ru-RU"/>
              </w:rPr>
              <m:t>bh</m:t>
            </m:r>
          </m:e>
          <m:sub>
            <m:r>
              <w:rPr>
                <w:rFonts w:ascii="Cambria Math" w:hAnsi="Cambria Math"/>
                <w:sz w:val="28"/>
                <w:szCs w:val="28"/>
                <w:lang w:eastAsia="ru-RU"/>
              </w:rPr>
              <m:t>1</m:t>
            </m:r>
          </m:sub>
        </m:sSub>
        <m:sSub>
          <m:sSubPr>
            <m:ctrlPr>
              <w:rPr>
                <w:rFonts w:ascii="Cambria Math" w:hAnsi="Cambria Math"/>
                <w:i/>
                <w:sz w:val="28"/>
                <w:szCs w:val="28"/>
                <w:lang w:eastAsia="ru-RU"/>
              </w:rPr>
            </m:ctrlPr>
          </m:sSubPr>
          <m:e>
            <m:r>
              <w:rPr>
                <w:rFonts w:ascii="Cambria Math" w:hAnsi="Cambria Math"/>
                <w:sz w:val="28"/>
                <w:szCs w:val="28"/>
                <w:lang w:eastAsia="ru-RU"/>
              </w:rPr>
              <m:t>υ</m:t>
            </m:r>
          </m:e>
          <m:sub>
            <m:r>
              <w:rPr>
                <w:rFonts w:ascii="Cambria Math" w:hAnsi="Cambria Math"/>
                <w:sz w:val="28"/>
                <w:szCs w:val="28"/>
                <w:lang w:eastAsia="ru-RU"/>
              </w:rPr>
              <m:t>1</m:t>
            </m:r>
          </m:sub>
        </m:sSub>
        <m:r>
          <w:rPr>
            <w:rFonts w:ascii="Cambria Math" w:hAnsi="Cambria Math"/>
            <w:sz w:val="28"/>
            <w:szCs w:val="28"/>
            <w:lang w:eastAsia="ru-RU"/>
          </w:rPr>
          <m:t>dτ</m:t>
        </m:r>
      </m:oMath>
      <w:r w:rsidR="00BD3239" w:rsidRPr="007525CD">
        <w:rPr>
          <w:rFonts w:ascii="Times New Roman" w:hAnsi="Times New Roman" w:cs="Times New Roman"/>
          <w:sz w:val="28"/>
          <w:szCs w:val="28"/>
          <w:lang w:eastAsia="ru-RU"/>
        </w:rPr>
        <w:t xml:space="preserve">; </w:t>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t>(11.40)</w:t>
      </w:r>
    </w:p>
    <w:p w:rsidR="00BD3239" w:rsidRPr="007525CD" w:rsidRDefault="00871F45" w:rsidP="00BD3239">
      <w:pPr>
        <w:autoSpaceDE w:val="0"/>
        <w:autoSpaceDN w:val="0"/>
        <w:adjustRightInd w:val="0"/>
        <w:spacing w:after="0" w:line="240" w:lineRule="auto"/>
        <w:ind w:firstLine="851"/>
        <w:jc w:val="right"/>
        <w:rPr>
          <w:rFonts w:ascii="Times New Roman" w:hAnsi="Times New Roman" w:cs="Times New Roman"/>
          <w:sz w:val="28"/>
          <w:szCs w:val="28"/>
          <w:lang w:eastAsia="ru-RU"/>
        </w:rPr>
      </w:pPr>
      <m:oMath>
        <m:sSub>
          <m:sSubPr>
            <m:ctrlPr>
              <w:rPr>
                <w:rFonts w:ascii="Cambria Math" w:hAnsi="Cambria Math"/>
                <w:i/>
                <w:sz w:val="28"/>
                <w:szCs w:val="28"/>
                <w:lang w:eastAsia="ru-RU"/>
              </w:rPr>
            </m:ctrlPr>
          </m:sSubPr>
          <m:e>
            <m:r>
              <w:rPr>
                <w:rFonts w:ascii="Cambria Math" w:hAnsi="Cambria Math"/>
                <w:sz w:val="28"/>
                <w:szCs w:val="28"/>
                <w:lang w:eastAsia="ru-RU"/>
              </w:rPr>
              <m:t>ΔV</m:t>
            </m:r>
          </m:e>
          <m:sub>
            <m:r>
              <w:rPr>
                <w:rFonts w:ascii="Cambria Math" w:hAnsi="Cambria Math"/>
                <w:sz w:val="28"/>
                <w:szCs w:val="28"/>
                <w:lang w:eastAsia="ru-RU"/>
              </w:rPr>
              <m:t>в1</m:t>
            </m:r>
          </m:sub>
        </m:sSub>
        <m:r>
          <w:rPr>
            <w:rFonts w:ascii="Cambria Math" w:hAnsi="Cambria Math"/>
            <w:sz w:val="28"/>
            <w:szCs w:val="28"/>
            <w:lang w:eastAsia="ru-RU"/>
          </w:rPr>
          <m:t>=2b</m:t>
        </m:r>
        <m:d>
          <m:dPr>
            <m:ctrlPr>
              <w:rPr>
                <w:rFonts w:ascii="Cambria Math" w:hAnsi="Cambria Math"/>
                <w:i/>
                <w:sz w:val="28"/>
                <w:szCs w:val="28"/>
                <w:lang w:eastAsia="ru-RU"/>
              </w:rPr>
            </m:ctrlPr>
          </m:dPr>
          <m:e>
            <m:f>
              <m:fPr>
                <m:ctrlPr>
                  <w:rPr>
                    <w:rFonts w:ascii="Cambria Math" w:hAnsi="Cambria Math"/>
                    <w:i/>
                    <w:sz w:val="28"/>
                    <w:szCs w:val="28"/>
                    <w:lang w:eastAsia="ru-RU"/>
                  </w:rPr>
                </m:ctrlPr>
              </m:fPr>
              <m:num>
                <m:sSubSup>
                  <m:sSubSupPr>
                    <m:ctrlPr>
                      <w:rPr>
                        <w:rFonts w:ascii="Cambria Math" w:hAnsi="Cambria Math"/>
                        <w:i/>
                        <w:sz w:val="28"/>
                        <w:szCs w:val="28"/>
                        <w:lang w:eastAsia="ru-RU"/>
                      </w:rPr>
                    </m:ctrlPr>
                  </m:sSubSupPr>
                  <m:e>
                    <m:r>
                      <w:rPr>
                        <w:rFonts w:ascii="Cambria Math" w:hAnsi="Cambria Math"/>
                        <w:sz w:val="28"/>
                        <w:szCs w:val="28"/>
                        <w:lang w:eastAsia="ru-RU"/>
                      </w:rPr>
                      <m:t>ρ</m:t>
                    </m:r>
                  </m:e>
                  <m:sub>
                    <m:r>
                      <w:rPr>
                        <w:rFonts w:ascii="Cambria Math" w:hAnsi="Cambria Math"/>
                        <w:sz w:val="28"/>
                        <w:szCs w:val="28"/>
                        <w:lang w:eastAsia="ru-RU"/>
                      </w:rPr>
                      <m:t>c</m:t>
                    </m:r>
                  </m:sub>
                  <m:sup>
                    <m:r>
                      <w:rPr>
                        <w:rFonts w:ascii="Cambria Math" w:hAnsi="Cambria Math"/>
                        <w:sz w:val="28"/>
                        <w:szCs w:val="28"/>
                        <w:lang w:eastAsia="ru-RU"/>
                      </w:rPr>
                      <m:t>2</m:t>
                    </m:r>
                  </m:sup>
                </m:sSubSup>
                <m:r>
                  <w:rPr>
                    <w:rFonts w:ascii="Cambria Math" w:hAnsi="Cambria Math"/>
                    <w:sz w:val="28"/>
                    <w:szCs w:val="28"/>
                    <w:lang w:eastAsia="ru-RU"/>
                  </w:rPr>
                  <m:t>dδ</m:t>
                </m:r>
              </m:num>
              <m:den>
                <m:r>
                  <w:rPr>
                    <w:rFonts w:ascii="Cambria Math" w:hAnsi="Cambria Math"/>
                    <w:sz w:val="28"/>
                    <w:szCs w:val="28"/>
                    <w:lang w:eastAsia="ru-RU"/>
                  </w:rPr>
                  <m:t>2</m:t>
                </m:r>
              </m:den>
            </m:f>
          </m:e>
        </m:d>
        <m:r>
          <w:rPr>
            <w:rFonts w:ascii="Cambria Math" w:hAnsi="Cambria Math"/>
            <w:sz w:val="28"/>
            <w:szCs w:val="28"/>
            <w:lang w:eastAsia="ru-RU"/>
          </w:rPr>
          <m:t>=b</m:t>
        </m:r>
        <m:sSubSup>
          <m:sSubSupPr>
            <m:ctrlPr>
              <w:rPr>
                <w:rFonts w:ascii="Cambria Math" w:hAnsi="Cambria Math"/>
                <w:i/>
                <w:sz w:val="28"/>
                <w:szCs w:val="28"/>
                <w:lang w:eastAsia="ru-RU"/>
              </w:rPr>
            </m:ctrlPr>
          </m:sSubSupPr>
          <m:e>
            <m:r>
              <w:rPr>
                <w:rFonts w:ascii="Cambria Math" w:hAnsi="Cambria Math"/>
                <w:sz w:val="28"/>
                <w:szCs w:val="28"/>
                <w:lang w:eastAsia="ru-RU"/>
              </w:rPr>
              <m:t>ρ</m:t>
            </m:r>
          </m:e>
          <m:sub>
            <m:r>
              <w:rPr>
                <w:rFonts w:ascii="Cambria Math" w:hAnsi="Cambria Math"/>
                <w:sz w:val="28"/>
                <w:szCs w:val="28"/>
                <w:lang w:eastAsia="ru-RU"/>
              </w:rPr>
              <m:t>c</m:t>
            </m:r>
          </m:sub>
          <m:sup>
            <m:r>
              <w:rPr>
                <w:rFonts w:ascii="Cambria Math" w:hAnsi="Cambria Math"/>
                <w:sz w:val="28"/>
                <w:szCs w:val="28"/>
                <w:lang w:eastAsia="ru-RU"/>
              </w:rPr>
              <m:t>2</m:t>
            </m:r>
          </m:sup>
        </m:sSubSup>
        <m:r>
          <w:rPr>
            <w:rFonts w:ascii="Cambria Math" w:hAnsi="Cambria Math"/>
            <w:sz w:val="28"/>
            <w:szCs w:val="28"/>
            <w:lang w:eastAsia="ru-RU"/>
          </w:rPr>
          <m:t>ωdτ</m:t>
        </m:r>
      </m:oMath>
      <w:r w:rsidR="00BD3239" w:rsidRPr="007525CD">
        <w:rPr>
          <w:rFonts w:ascii="Times New Roman" w:hAnsi="Times New Roman" w:cs="Times New Roman"/>
          <w:sz w:val="28"/>
          <w:szCs w:val="28"/>
          <w:lang w:eastAsia="ru-RU"/>
        </w:rPr>
        <w:t xml:space="preserve">, </w:t>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t>(11.41)</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Зробимо відповідні підстановки 1 рівність (11.37)</w:t>
      </w:r>
    </w:p>
    <w:p w:rsidR="00BD3239" w:rsidRPr="007525CD" w:rsidRDefault="00871F45" w:rsidP="00BD3239">
      <w:pPr>
        <w:autoSpaceDE w:val="0"/>
        <w:autoSpaceDN w:val="0"/>
        <w:adjustRightInd w:val="0"/>
        <w:spacing w:after="0" w:line="240" w:lineRule="auto"/>
        <w:ind w:firstLine="851"/>
        <w:jc w:val="center"/>
        <w:rPr>
          <w:rFonts w:ascii="Times New Roman" w:hAnsi="Times New Roman" w:cs="Times New Roman"/>
          <w:bCs/>
          <w:i/>
          <w:iCs/>
          <w:sz w:val="28"/>
          <w:szCs w:val="28"/>
          <w:lang w:eastAsia="ru-RU"/>
        </w:rPr>
      </w:pPr>
      <m:oMath>
        <m:sSub>
          <m:sSubPr>
            <m:ctrlPr>
              <w:rPr>
                <w:rFonts w:ascii="Cambria Math" w:hAnsi="Cambria Math"/>
                <w:i/>
                <w:sz w:val="28"/>
                <w:szCs w:val="28"/>
                <w:lang w:eastAsia="ru-RU"/>
              </w:rPr>
            </m:ctrlPr>
          </m:sSubPr>
          <m:e>
            <m:r>
              <w:rPr>
                <w:rFonts w:ascii="Cambria Math" w:hAnsi="Cambria Math"/>
                <w:sz w:val="28"/>
                <w:szCs w:val="28"/>
                <w:lang w:eastAsia="ru-RU"/>
              </w:rPr>
              <m:t>bh</m:t>
            </m:r>
          </m:e>
          <m:sub>
            <m:r>
              <w:rPr>
                <w:rFonts w:ascii="Cambria Math" w:hAnsi="Cambria Math"/>
                <w:sz w:val="28"/>
                <w:szCs w:val="28"/>
                <w:lang w:eastAsia="ru-RU"/>
              </w:rPr>
              <m:t>γ</m:t>
            </m:r>
          </m:sub>
        </m:sSub>
        <m:sSub>
          <m:sSubPr>
            <m:ctrlPr>
              <w:rPr>
                <w:rFonts w:ascii="Cambria Math" w:hAnsi="Cambria Math"/>
                <w:i/>
                <w:sz w:val="28"/>
                <w:szCs w:val="28"/>
                <w:lang w:eastAsia="ru-RU"/>
              </w:rPr>
            </m:ctrlPr>
          </m:sSubPr>
          <m:e>
            <m:r>
              <w:rPr>
                <w:rFonts w:ascii="Cambria Math" w:hAnsi="Cambria Math"/>
                <w:sz w:val="28"/>
                <w:szCs w:val="28"/>
                <w:lang w:eastAsia="ru-RU"/>
              </w:rPr>
              <m:t>υ</m:t>
            </m:r>
          </m:e>
          <m:sub>
            <m:r>
              <w:rPr>
                <w:rFonts w:ascii="Cambria Math" w:hAnsi="Cambria Math"/>
                <w:sz w:val="28"/>
                <w:szCs w:val="28"/>
                <w:lang w:eastAsia="ru-RU"/>
              </w:rPr>
              <m:t>γ</m:t>
            </m:r>
          </m:sub>
        </m:sSub>
        <m:r>
          <w:rPr>
            <w:rFonts w:ascii="Cambria Math" w:hAnsi="Cambria Math"/>
            <w:sz w:val="28"/>
            <w:szCs w:val="28"/>
            <w:lang w:eastAsia="ru-RU"/>
          </w:rPr>
          <m:t>dτ+b</m:t>
        </m:r>
        <m:sSubSup>
          <m:sSubSupPr>
            <m:ctrlPr>
              <w:rPr>
                <w:rFonts w:ascii="Cambria Math" w:hAnsi="Cambria Math"/>
                <w:i/>
                <w:sz w:val="28"/>
                <w:szCs w:val="28"/>
                <w:lang w:eastAsia="ru-RU"/>
              </w:rPr>
            </m:ctrlPr>
          </m:sSubSupPr>
          <m:e>
            <m:r>
              <w:rPr>
                <w:rFonts w:ascii="Cambria Math" w:hAnsi="Cambria Math"/>
                <w:sz w:val="28"/>
                <w:szCs w:val="28"/>
                <w:lang w:eastAsia="ru-RU"/>
              </w:rPr>
              <m:t>ρ</m:t>
            </m:r>
          </m:e>
          <m:sub>
            <m:r>
              <w:rPr>
                <w:rFonts w:ascii="Cambria Math" w:hAnsi="Cambria Math"/>
                <w:sz w:val="28"/>
                <w:szCs w:val="28"/>
                <w:lang w:eastAsia="ru-RU"/>
              </w:rPr>
              <m:t>γ</m:t>
            </m:r>
          </m:sub>
          <m:sup>
            <m:r>
              <w:rPr>
                <w:rFonts w:ascii="Cambria Math" w:hAnsi="Cambria Math"/>
                <w:sz w:val="28"/>
                <w:szCs w:val="28"/>
                <w:lang w:eastAsia="ru-RU"/>
              </w:rPr>
              <m:t>2</m:t>
            </m:r>
          </m:sup>
        </m:sSubSup>
        <m:r>
          <w:rPr>
            <w:rFonts w:ascii="Cambria Math" w:hAnsi="Cambria Math"/>
            <w:sz w:val="28"/>
            <w:szCs w:val="28"/>
            <w:lang w:eastAsia="ru-RU"/>
          </w:rPr>
          <m:t>ωdτ=</m:t>
        </m:r>
        <m:sSub>
          <m:sSubPr>
            <m:ctrlPr>
              <w:rPr>
                <w:rFonts w:ascii="Cambria Math" w:hAnsi="Cambria Math"/>
                <w:i/>
                <w:sz w:val="28"/>
                <w:szCs w:val="28"/>
                <w:lang w:eastAsia="ru-RU"/>
              </w:rPr>
            </m:ctrlPr>
          </m:sSubPr>
          <m:e>
            <m:r>
              <w:rPr>
                <w:rFonts w:ascii="Cambria Math" w:hAnsi="Cambria Math"/>
                <w:sz w:val="28"/>
                <w:szCs w:val="28"/>
                <w:lang w:eastAsia="ru-RU"/>
              </w:rPr>
              <m:t>bh</m:t>
            </m:r>
          </m:e>
          <m:sub>
            <m:r>
              <w:rPr>
                <w:rFonts w:ascii="Cambria Math" w:hAnsi="Cambria Math"/>
                <w:sz w:val="28"/>
                <w:szCs w:val="28"/>
                <w:lang w:eastAsia="ru-RU"/>
              </w:rPr>
              <m:t>1</m:t>
            </m:r>
          </m:sub>
        </m:sSub>
        <m:sSub>
          <m:sSubPr>
            <m:ctrlPr>
              <w:rPr>
                <w:rFonts w:ascii="Cambria Math" w:hAnsi="Cambria Math"/>
                <w:i/>
                <w:sz w:val="28"/>
                <w:szCs w:val="28"/>
                <w:lang w:eastAsia="ru-RU"/>
              </w:rPr>
            </m:ctrlPr>
          </m:sSubPr>
          <m:e>
            <m:r>
              <w:rPr>
                <w:rFonts w:ascii="Cambria Math" w:hAnsi="Cambria Math"/>
                <w:sz w:val="28"/>
                <w:szCs w:val="28"/>
                <w:lang w:eastAsia="ru-RU"/>
              </w:rPr>
              <m:t>υ</m:t>
            </m:r>
          </m:e>
          <m:sub>
            <m:r>
              <w:rPr>
                <w:rFonts w:ascii="Cambria Math" w:hAnsi="Cambria Math"/>
                <w:sz w:val="28"/>
                <w:szCs w:val="28"/>
                <w:lang w:eastAsia="ru-RU"/>
              </w:rPr>
              <m:t>1</m:t>
            </m:r>
          </m:sub>
        </m:sSub>
        <m:r>
          <w:rPr>
            <w:rFonts w:ascii="Cambria Math" w:hAnsi="Cambria Math"/>
            <w:sz w:val="28"/>
            <w:szCs w:val="28"/>
            <w:lang w:eastAsia="ru-RU"/>
          </w:rPr>
          <m:t>dτ+b</m:t>
        </m:r>
        <m:sSubSup>
          <m:sSubSupPr>
            <m:ctrlPr>
              <w:rPr>
                <w:rFonts w:ascii="Cambria Math" w:hAnsi="Cambria Math"/>
                <w:i/>
                <w:sz w:val="28"/>
                <w:szCs w:val="28"/>
                <w:lang w:eastAsia="ru-RU"/>
              </w:rPr>
            </m:ctrlPr>
          </m:sSubSupPr>
          <m:e>
            <m:r>
              <w:rPr>
                <w:rFonts w:ascii="Cambria Math" w:hAnsi="Cambria Math"/>
                <w:sz w:val="28"/>
                <w:szCs w:val="28"/>
                <w:lang w:eastAsia="ru-RU"/>
              </w:rPr>
              <m:t>ρ</m:t>
            </m:r>
          </m:e>
          <m:sub>
            <m:r>
              <w:rPr>
                <w:rFonts w:ascii="Cambria Math" w:hAnsi="Cambria Math"/>
                <w:sz w:val="28"/>
                <w:szCs w:val="28"/>
                <w:lang w:eastAsia="ru-RU"/>
              </w:rPr>
              <m:t>c</m:t>
            </m:r>
          </m:sub>
          <m:sup>
            <m:r>
              <w:rPr>
                <w:rFonts w:ascii="Cambria Math" w:hAnsi="Cambria Math"/>
                <w:sz w:val="28"/>
                <w:szCs w:val="28"/>
                <w:lang w:eastAsia="ru-RU"/>
              </w:rPr>
              <m:t>2</m:t>
            </m:r>
          </m:sup>
        </m:sSubSup>
        <m:r>
          <w:rPr>
            <w:rFonts w:ascii="Cambria Math" w:hAnsi="Cambria Math"/>
            <w:sz w:val="28"/>
            <w:szCs w:val="28"/>
            <w:lang w:eastAsia="ru-RU"/>
          </w:rPr>
          <m:t>ωdτ</m:t>
        </m:r>
      </m:oMath>
      <w:r w:rsidR="00BD3239" w:rsidRPr="007525CD">
        <w:rPr>
          <w:rFonts w:ascii="Times New Roman" w:hAnsi="Times New Roman" w:cs="Times New Roman"/>
          <w:bCs/>
          <w:i/>
          <w:iCs/>
          <w:sz w:val="28"/>
          <w:szCs w:val="28"/>
          <w:lang w:eastAsia="ru-RU"/>
        </w:rPr>
        <w:t>.</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 xml:space="preserve">Скоротимо всі члени цього вираження на </w:t>
      </w:r>
      <m:oMath>
        <m:r>
          <w:rPr>
            <w:rFonts w:ascii="Cambria Math" w:hAnsi="Cambria Math"/>
            <w:sz w:val="28"/>
            <w:szCs w:val="28"/>
            <w:lang w:eastAsia="ru-RU"/>
          </w:rPr>
          <m:t>bdτ</m:t>
        </m:r>
      </m:oMath>
    </w:p>
    <w:p w:rsidR="00BD3239" w:rsidRPr="007525CD" w:rsidRDefault="00871F45" w:rsidP="00BD3239">
      <w:pPr>
        <w:autoSpaceDE w:val="0"/>
        <w:autoSpaceDN w:val="0"/>
        <w:adjustRightInd w:val="0"/>
        <w:spacing w:after="0" w:line="240" w:lineRule="auto"/>
        <w:ind w:firstLine="851"/>
        <w:jc w:val="right"/>
        <w:rPr>
          <w:rFonts w:ascii="Times New Roman" w:hAnsi="Times New Roman" w:cs="Times New Roman"/>
          <w:bCs/>
          <w:iCs/>
          <w:sz w:val="28"/>
          <w:szCs w:val="28"/>
          <w:lang w:eastAsia="ru-RU"/>
        </w:rPr>
      </w:pPr>
      <m:oMath>
        <m:sSub>
          <m:sSubPr>
            <m:ctrlPr>
              <w:rPr>
                <w:rFonts w:ascii="Cambria Math" w:hAnsi="Cambria Math"/>
                <w:i/>
                <w:sz w:val="28"/>
                <w:szCs w:val="28"/>
                <w:lang w:eastAsia="ru-RU"/>
              </w:rPr>
            </m:ctrlPr>
          </m:sSubPr>
          <m:e>
            <m:r>
              <w:rPr>
                <w:rFonts w:ascii="Cambria Math" w:hAnsi="Cambria Math"/>
                <w:sz w:val="28"/>
                <w:szCs w:val="28"/>
                <w:lang w:eastAsia="ru-RU"/>
              </w:rPr>
              <m:t>h</m:t>
            </m:r>
          </m:e>
          <m:sub>
            <m:r>
              <w:rPr>
                <w:rFonts w:ascii="Cambria Math" w:hAnsi="Cambria Math"/>
                <w:sz w:val="28"/>
                <w:szCs w:val="28"/>
                <w:lang w:eastAsia="ru-RU"/>
              </w:rPr>
              <m:t>γ</m:t>
            </m:r>
          </m:sub>
        </m:sSub>
        <m:sSub>
          <m:sSubPr>
            <m:ctrlPr>
              <w:rPr>
                <w:rFonts w:ascii="Cambria Math" w:hAnsi="Cambria Math"/>
                <w:i/>
                <w:sz w:val="28"/>
                <w:szCs w:val="28"/>
                <w:lang w:eastAsia="ru-RU"/>
              </w:rPr>
            </m:ctrlPr>
          </m:sSubPr>
          <m:e>
            <m:r>
              <w:rPr>
                <w:rFonts w:ascii="Cambria Math" w:hAnsi="Cambria Math"/>
                <w:sz w:val="28"/>
                <w:szCs w:val="28"/>
                <w:lang w:eastAsia="ru-RU"/>
              </w:rPr>
              <m:t>υ</m:t>
            </m:r>
          </m:e>
          <m:sub>
            <m:r>
              <w:rPr>
                <w:rFonts w:ascii="Cambria Math" w:hAnsi="Cambria Math"/>
                <w:sz w:val="28"/>
                <w:szCs w:val="28"/>
                <w:lang w:eastAsia="ru-RU"/>
              </w:rPr>
              <m:t>γ</m:t>
            </m:r>
          </m:sub>
        </m:sSub>
        <m:r>
          <w:rPr>
            <w:rFonts w:ascii="Cambria Math" w:hAnsi="Cambria Math"/>
            <w:sz w:val="28"/>
            <w:szCs w:val="28"/>
            <w:lang w:eastAsia="ru-RU"/>
          </w:rPr>
          <m:t>+</m:t>
        </m:r>
        <m:sSubSup>
          <m:sSubSupPr>
            <m:ctrlPr>
              <w:rPr>
                <w:rFonts w:ascii="Cambria Math" w:hAnsi="Cambria Math"/>
                <w:i/>
                <w:sz w:val="28"/>
                <w:szCs w:val="28"/>
                <w:lang w:eastAsia="ru-RU"/>
              </w:rPr>
            </m:ctrlPr>
          </m:sSubSupPr>
          <m:e>
            <m:r>
              <w:rPr>
                <w:rFonts w:ascii="Cambria Math" w:hAnsi="Cambria Math"/>
                <w:sz w:val="28"/>
                <w:szCs w:val="28"/>
                <w:lang w:eastAsia="ru-RU"/>
              </w:rPr>
              <m:t>ρ</m:t>
            </m:r>
          </m:e>
          <m:sub>
            <m:r>
              <w:rPr>
                <w:rFonts w:ascii="Cambria Math" w:hAnsi="Cambria Math"/>
                <w:sz w:val="28"/>
                <w:szCs w:val="28"/>
                <w:lang w:eastAsia="ru-RU"/>
              </w:rPr>
              <m:t>γ</m:t>
            </m:r>
          </m:sub>
          <m:sup>
            <m:r>
              <w:rPr>
                <w:rFonts w:ascii="Cambria Math" w:hAnsi="Cambria Math"/>
                <w:sz w:val="28"/>
                <w:szCs w:val="28"/>
                <w:lang w:eastAsia="ru-RU"/>
              </w:rPr>
              <m:t>2</m:t>
            </m:r>
          </m:sup>
        </m:sSubSup>
        <m:r>
          <w:rPr>
            <w:rFonts w:ascii="Cambria Math" w:hAnsi="Cambria Math"/>
            <w:sz w:val="28"/>
            <w:szCs w:val="28"/>
            <w:lang w:eastAsia="ru-RU"/>
          </w:rPr>
          <m:t>ω=</m:t>
        </m:r>
        <m:sSub>
          <m:sSubPr>
            <m:ctrlPr>
              <w:rPr>
                <w:rFonts w:ascii="Cambria Math" w:hAnsi="Cambria Math"/>
                <w:i/>
                <w:sz w:val="28"/>
                <w:szCs w:val="28"/>
                <w:lang w:eastAsia="ru-RU"/>
              </w:rPr>
            </m:ctrlPr>
          </m:sSubPr>
          <m:e>
            <m:r>
              <w:rPr>
                <w:rFonts w:ascii="Cambria Math" w:hAnsi="Cambria Math"/>
                <w:sz w:val="28"/>
                <w:szCs w:val="28"/>
                <w:lang w:eastAsia="ru-RU"/>
              </w:rPr>
              <m:t>h</m:t>
            </m:r>
          </m:e>
          <m:sub>
            <m:r>
              <w:rPr>
                <w:rFonts w:ascii="Cambria Math" w:hAnsi="Cambria Math"/>
                <w:sz w:val="28"/>
                <w:szCs w:val="28"/>
                <w:lang w:eastAsia="ru-RU"/>
              </w:rPr>
              <m:t>1</m:t>
            </m:r>
          </m:sub>
        </m:sSub>
        <m:sSub>
          <m:sSubPr>
            <m:ctrlPr>
              <w:rPr>
                <w:rFonts w:ascii="Cambria Math" w:hAnsi="Cambria Math"/>
                <w:i/>
                <w:sz w:val="28"/>
                <w:szCs w:val="28"/>
                <w:lang w:eastAsia="ru-RU"/>
              </w:rPr>
            </m:ctrlPr>
          </m:sSubPr>
          <m:e>
            <m:r>
              <w:rPr>
                <w:rFonts w:ascii="Cambria Math" w:hAnsi="Cambria Math"/>
                <w:sz w:val="28"/>
                <w:szCs w:val="28"/>
                <w:lang w:eastAsia="ru-RU"/>
              </w:rPr>
              <m:t>υ</m:t>
            </m:r>
          </m:e>
          <m:sub>
            <m:r>
              <w:rPr>
                <w:rFonts w:ascii="Cambria Math" w:hAnsi="Cambria Math"/>
                <w:sz w:val="28"/>
                <w:szCs w:val="28"/>
                <w:lang w:eastAsia="ru-RU"/>
              </w:rPr>
              <m:t>1</m:t>
            </m:r>
          </m:sub>
        </m:sSub>
        <m:r>
          <w:rPr>
            <w:rFonts w:ascii="Cambria Math" w:hAnsi="Cambria Math"/>
            <w:sz w:val="28"/>
            <w:szCs w:val="28"/>
            <w:lang w:eastAsia="ru-RU"/>
          </w:rPr>
          <m:t>+</m:t>
        </m:r>
        <m:sSubSup>
          <m:sSubSupPr>
            <m:ctrlPr>
              <w:rPr>
                <w:rFonts w:ascii="Cambria Math" w:hAnsi="Cambria Math"/>
                <w:i/>
                <w:sz w:val="28"/>
                <w:szCs w:val="28"/>
                <w:lang w:eastAsia="ru-RU"/>
              </w:rPr>
            </m:ctrlPr>
          </m:sSubSupPr>
          <m:e>
            <m:r>
              <w:rPr>
                <w:rFonts w:ascii="Cambria Math" w:hAnsi="Cambria Math"/>
                <w:sz w:val="28"/>
                <w:szCs w:val="28"/>
                <w:lang w:eastAsia="ru-RU"/>
              </w:rPr>
              <m:t>ρ</m:t>
            </m:r>
          </m:e>
          <m:sub>
            <m:r>
              <w:rPr>
                <w:rFonts w:ascii="Cambria Math" w:hAnsi="Cambria Math"/>
                <w:sz w:val="28"/>
                <w:szCs w:val="28"/>
                <w:lang w:eastAsia="ru-RU"/>
              </w:rPr>
              <m:t>c</m:t>
            </m:r>
          </m:sub>
          <m:sup>
            <m:r>
              <w:rPr>
                <w:rFonts w:ascii="Cambria Math" w:hAnsi="Cambria Math"/>
                <w:sz w:val="28"/>
                <w:szCs w:val="28"/>
                <w:lang w:eastAsia="ru-RU"/>
              </w:rPr>
              <m:t>2</m:t>
            </m:r>
          </m:sup>
        </m:sSubSup>
        <m:r>
          <w:rPr>
            <w:rFonts w:ascii="Cambria Math" w:hAnsi="Cambria Math"/>
            <w:sz w:val="28"/>
            <w:szCs w:val="28"/>
            <w:lang w:eastAsia="ru-RU"/>
          </w:rPr>
          <m:t>ω</m:t>
        </m:r>
      </m:oMath>
      <w:r w:rsidR="00BD3239" w:rsidRPr="007525CD">
        <w:rPr>
          <w:rFonts w:ascii="Times New Roman" w:hAnsi="Times New Roman" w:cs="Times New Roman"/>
          <w:sz w:val="28"/>
          <w:szCs w:val="28"/>
          <w:lang w:eastAsia="ru-RU"/>
        </w:rPr>
        <w:t xml:space="preserve">. </w:t>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t>(11.42)</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 xml:space="preserve">З урахуванням того, що </w:t>
      </w:r>
      <m:oMath>
        <m:sSub>
          <m:sSubPr>
            <m:ctrlPr>
              <w:rPr>
                <w:rFonts w:ascii="Cambria Math" w:hAnsi="Cambria Math"/>
                <w:i/>
                <w:sz w:val="28"/>
                <w:szCs w:val="28"/>
                <w:lang w:eastAsia="ru-RU"/>
              </w:rPr>
            </m:ctrlPr>
          </m:sSubPr>
          <m:e>
            <m:r>
              <w:rPr>
                <w:rFonts w:ascii="Cambria Math" w:hAnsi="Cambria Math"/>
                <w:sz w:val="28"/>
                <w:szCs w:val="28"/>
                <w:lang w:eastAsia="ru-RU"/>
              </w:rPr>
              <m:t>υ</m:t>
            </m:r>
          </m:e>
          <m:sub>
            <m:r>
              <w:rPr>
                <w:rFonts w:ascii="Cambria Math" w:hAnsi="Cambria Math"/>
                <w:sz w:val="28"/>
                <w:szCs w:val="28"/>
                <w:lang w:eastAsia="ru-RU"/>
              </w:rPr>
              <m:t>γ</m:t>
            </m:r>
          </m:sub>
        </m:sSub>
        <m:r>
          <w:rPr>
            <w:rFonts w:ascii="Cambria Math" w:hAnsi="Cambria Math"/>
            <w:sz w:val="28"/>
            <w:szCs w:val="28"/>
            <w:lang w:eastAsia="ru-RU"/>
          </w:rPr>
          <m:t>=</m:t>
        </m:r>
        <m:sSub>
          <m:sSubPr>
            <m:ctrlPr>
              <w:rPr>
                <w:rFonts w:ascii="Cambria Math" w:hAnsi="Cambria Math"/>
                <w:i/>
                <w:sz w:val="28"/>
                <w:szCs w:val="28"/>
                <w:lang w:eastAsia="ru-RU"/>
              </w:rPr>
            </m:ctrlPr>
          </m:sSubPr>
          <m:e>
            <m:r>
              <w:rPr>
                <w:rFonts w:ascii="Cambria Math" w:hAnsi="Cambria Math"/>
                <w:sz w:val="28"/>
                <w:szCs w:val="28"/>
                <w:lang w:eastAsia="ru-RU"/>
              </w:rPr>
              <m:t>ρ</m:t>
            </m:r>
          </m:e>
          <m:sub>
            <m:r>
              <w:rPr>
                <w:rFonts w:ascii="Cambria Math" w:hAnsi="Cambria Math"/>
                <w:sz w:val="28"/>
                <w:szCs w:val="28"/>
                <w:lang w:eastAsia="ru-RU"/>
              </w:rPr>
              <m:t>γ</m:t>
            </m:r>
          </m:sub>
        </m:sSub>
        <m:r>
          <w:rPr>
            <w:rFonts w:ascii="Cambria Math" w:hAnsi="Cambria Math"/>
            <w:sz w:val="28"/>
            <w:szCs w:val="28"/>
            <w:lang w:eastAsia="ru-RU"/>
          </w:rPr>
          <m:t>ω</m:t>
        </m:r>
        <m:func>
          <m:funcPr>
            <m:ctrlPr>
              <w:rPr>
                <w:rFonts w:ascii="Cambria Math" w:hAnsi="Cambria Math"/>
                <w:i/>
                <w:sz w:val="28"/>
                <w:szCs w:val="28"/>
                <w:lang w:eastAsia="ru-RU"/>
              </w:rPr>
            </m:ctrlPr>
          </m:funcPr>
          <m:fName>
            <m:r>
              <m:rPr>
                <m:sty m:val="p"/>
              </m:rPr>
              <w:rPr>
                <w:rFonts w:ascii="Cambria Math" w:hAnsi="Cambria Math"/>
                <w:sz w:val="28"/>
                <w:szCs w:val="28"/>
                <w:lang w:eastAsia="ru-RU"/>
              </w:rPr>
              <m:t>cos</m:t>
            </m:r>
          </m:fName>
          <m:e>
            <m:r>
              <w:rPr>
                <w:rFonts w:ascii="Cambria Math" w:hAnsi="Cambria Math"/>
                <w:sz w:val="28"/>
                <w:szCs w:val="28"/>
                <w:lang w:eastAsia="ru-RU"/>
              </w:rPr>
              <m:t>γ</m:t>
            </m:r>
          </m:e>
        </m:func>
      </m:oMath>
      <w:r w:rsidRPr="007525CD">
        <w:rPr>
          <w:rFonts w:ascii="Times New Roman" w:hAnsi="Times New Roman" w:cs="Times New Roman"/>
          <w:bCs/>
          <w:i/>
          <w:iCs/>
          <w:sz w:val="28"/>
          <w:szCs w:val="28"/>
          <w:lang w:eastAsia="ru-RU"/>
        </w:rPr>
        <w:t xml:space="preserve"> </w:t>
      </w:r>
      <w:r w:rsidRPr="007525CD">
        <w:rPr>
          <w:rFonts w:ascii="Times New Roman" w:hAnsi="Times New Roman" w:cs="Times New Roman"/>
          <w:sz w:val="28"/>
          <w:szCs w:val="28"/>
          <w:lang w:eastAsia="ru-RU"/>
        </w:rPr>
        <w:t xml:space="preserve">і </w:t>
      </w:r>
      <m:oMath>
        <m:sSub>
          <m:sSubPr>
            <m:ctrlPr>
              <w:rPr>
                <w:rFonts w:ascii="Cambria Math" w:hAnsi="Cambria Math"/>
                <w:i/>
                <w:sz w:val="28"/>
                <w:szCs w:val="28"/>
                <w:lang w:eastAsia="ru-RU"/>
              </w:rPr>
            </m:ctrlPr>
          </m:sSubPr>
          <m:e>
            <m:r>
              <w:rPr>
                <w:rFonts w:ascii="Cambria Math" w:hAnsi="Cambria Math"/>
                <w:sz w:val="28"/>
                <w:szCs w:val="28"/>
                <w:lang w:eastAsia="ru-RU"/>
              </w:rPr>
              <m:t>υ</m:t>
            </m:r>
          </m:e>
          <m:sub>
            <m:r>
              <w:rPr>
                <w:rFonts w:ascii="Cambria Math" w:hAnsi="Cambria Math"/>
                <w:sz w:val="28"/>
                <w:szCs w:val="28"/>
                <w:lang w:eastAsia="ru-RU"/>
              </w:rPr>
              <m:t>1</m:t>
            </m:r>
          </m:sub>
        </m:sSub>
        <m:r>
          <w:rPr>
            <w:rFonts w:ascii="Cambria Math" w:hAnsi="Cambria Math"/>
            <w:sz w:val="28"/>
            <w:szCs w:val="28"/>
            <w:lang w:eastAsia="ru-RU"/>
          </w:rPr>
          <m:t>=</m:t>
        </m:r>
        <m:sSub>
          <m:sSubPr>
            <m:ctrlPr>
              <w:rPr>
                <w:rFonts w:ascii="Cambria Math" w:hAnsi="Cambria Math"/>
                <w:i/>
                <w:sz w:val="28"/>
                <w:szCs w:val="28"/>
                <w:lang w:eastAsia="ru-RU"/>
              </w:rPr>
            </m:ctrlPr>
          </m:sSubPr>
          <m:e>
            <m:r>
              <w:rPr>
                <w:rFonts w:ascii="Cambria Math" w:hAnsi="Cambria Math"/>
                <w:sz w:val="28"/>
                <w:szCs w:val="28"/>
                <w:lang w:eastAsia="ru-RU"/>
              </w:rPr>
              <m:t>ρ</m:t>
            </m:r>
          </m:e>
          <m:sub>
            <m:r>
              <w:rPr>
                <w:rFonts w:ascii="Cambria Math" w:hAnsi="Cambria Math"/>
                <w:sz w:val="28"/>
                <w:szCs w:val="28"/>
                <w:lang w:eastAsia="ru-RU"/>
              </w:rPr>
              <m:t>c</m:t>
            </m:r>
          </m:sub>
        </m:sSub>
        <m:r>
          <w:rPr>
            <w:rFonts w:ascii="Cambria Math" w:hAnsi="Cambria Math"/>
            <w:sz w:val="28"/>
            <w:szCs w:val="28"/>
            <w:lang w:eastAsia="ru-RU"/>
          </w:rPr>
          <m:t>ω</m:t>
        </m:r>
        <m:d>
          <m:dPr>
            <m:ctrlPr>
              <w:rPr>
                <w:rFonts w:ascii="Cambria Math" w:hAnsi="Cambria Math"/>
                <w:i/>
                <w:sz w:val="28"/>
                <w:szCs w:val="28"/>
                <w:lang w:eastAsia="ru-RU"/>
              </w:rPr>
            </m:ctrlPr>
          </m:dPr>
          <m:e>
            <m:r>
              <w:rPr>
                <w:rFonts w:ascii="Cambria Math" w:hAnsi="Cambria Math"/>
                <w:sz w:val="28"/>
                <w:szCs w:val="28"/>
                <w:lang w:eastAsia="ru-RU"/>
              </w:rPr>
              <m:t>1+S</m:t>
            </m:r>
          </m:e>
        </m:d>
      </m:oMath>
      <w:r w:rsidRPr="007525CD">
        <w:rPr>
          <w:rFonts w:ascii="Times New Roman" w:hAnsi="Times New Roman" w:cs="Times New Roman"/>
          <w:sz w:val="28"/>
          <w:szCs w:val="28"/>
          <w:lang w:eastAsia="ru-RU"/>
        </w:rPr>
        <w:t>, одержуємо</w:t>
      </w:r>
    </w:p>
    <w:p w:rsidR="00BD3239" w:rsidRPr="007525CD" w:rsidRDefault="00871F45" w:rsidP="00BD3239">
      <w:pPr>
        <w:autoSpaceDE w:val="0"/>
        <w:autoSpaceDN w:val="0"/>
        <w:adjustRightInd w:val="0"/>
        <w:spacing w:after="0" w:line="240" w:lineRule="auto"/>
        <w:ind w:firstLine="851"/>
        <w:jc w:val="right"/>
        <w:rPr>
          <w:rFonts w:ascii="Times New Roman" w:hAnsi="Times New Roman" w:cs="Times New Roman"/>
          <w:sz w:val="28"/>
          <w:szCs w:val="28"/>
          <w:lang w:eastAsia="ru-RU"/>
        </w:rPr>
      </w:pPr>
      <m:oMath>
        <m:sSub>
          <m:sSubPr>
            <m:ctrlPr>
              <w:rPr>
                <w:rFonts w:ascii="Cambria Math" w:hAnsi="Cambria Math"/>
                <w:i/>
                <w:sz w:val="28"/>
                <w:szCs w:val="28"/>
                <w:lang w:eastAsia="ru-RU"/>
              </w:rPr>
            </m:ctrlPr>
          </m:sSubPr>
          <m:e>
            <m:r>
              <w:rPr>
                <w:rFonts w:ascii="Cambria Math" w:hAnsi="Cambria Math"/>
                <w:sz w:val="28"/>
                <w:szCs w:val="28"/>
                <w:lang w:eastAsia="ru-RU"/>
              </w:rPr>
              <m:t>h</m:t>
            </m:r>
          </m:e>
          <m:sub>
            <m:r>
              <w:rPr>
                <w:rFonts w:ascii="Cambria Math" w:hAnsi="Cambria Math"/>
                <w:sz w:val="28"/>
                <w:szCs w:val="28"/>
                <w:lang w:eastAsia="ru-RU"/>
              </w:rPr>
              <m:t>γ</m:t>
            </m:r>
          </m:sub>
        </m:sSub>
        <m:sSub>
          <m:sSubPr>
            <m:ctrlPr>
              <w:rPr>
                <w:rFonts w:ascii="Cambria Math" w:hAnsi="Cambria Math"/>
                <w:i/>
                <w:sz w:val="28"/>
                <w:szCs w:val="28"/>
                <w:lang w:eastAsia="ru-RU"/>
              </w:rPr>
            </m:ctrlPr>
          </m:sSubPr>
          <m:e>
            <m:r>
              <w:rPr>
                <w:rFonts w:ascii="Cambria Math" w:hAnsi="Cambria Math"/>
                <w:sz w:val="28"/>
                <w:szCs w:val="28"/>
                <w:lang w:eastAsia="ru-RU"/>
              </w:rPr>
              <m:t>ρ</m:t>
            </m:r>
          </m:e>
          <m:sub>
            <m:r>
              <w:rPr>
                <w:rFonts w:ascii="Cambria Math" w:hAnsi="Cambria Math"/>
                <w:sz w:val="28"/>
                <w:szCs w:val="28"/>
                <w:lang w:eastAsia="ru-RU"/>
              </w:rPr>
              <m:t>γ</m:t>
            </m:r>
          </m:sub>
        </m:sSub>
        <m:r>
          <w:rPr>
            <w:rFonts w:ascii="Cambria Math" w:hAnsi="Cambria Math"/>
            <w:sz w:val="28"/>
            <w:szCs w:val="28"/>
            <w:lang w:eastAsia="ru-RU"/>
          </w:rPr>
          <m:t>ω</m:t>
        </m:r>
        <m:func>
          <m:funcPr>
            <m:ctrlPr>
              <w:rPr>
                <w:rFonts w:ascii="Cambria Math" w:hAnsi="Cambria Math"/>
                <w:i/>
                <w:sz w:val="28"/>
                <w:szCs w:val="28"/>
                <w:lang w:eastAsia="ru-RU"/>
              </w:rPr>
            </m:ctrlPr>
          </m:funcPr>
          <m:fName>
            <m:r>
              <m:rPr>
                <m:sty m:val="p"/>
              </m:rPr>
              <w:rPr>
                <w:rFonts w:ascii="Cambria Math" w:hAnsi="Cambria Math"/>
                <w:sz w:val="28"/>
                <w:szCs w:val="28"/>
                <w:lang w:eastAsia="ru-RU"/>
              </w:rPr>
              <m:t>cos</m:t>
            </m:r>
          </m:fName>
          <m:e>
            <m:r>
              <w:rPr>
                <w:rFonts w:ascii="Cambria Math" w:hAnsi="Cambria Math"/>
                <w:sz w:val="28"/>
                <w:szCs w:val="28"/>
                <w:lang w:eastAsia="ru-RU"/>
              </w:rPr>
              <m:t>γ</m:t>
            </m:r>
          </m:e>
        </m:func>
        <m:r>
          <w:rPr>
            <w:rFonts w:ascii="Cambria Math" w:hAnsi="Cambria Math"/>
            <w:sz w:val="28"/>
            <w:szCs w:val="28"/>
            <w:lang w:eastAsia="ru-RU"/>
          </w:rPr>
          <m:t>+</m:t>
        </m:r>
        <m:sSubSup>
          <m:sSubSupPr>
            <m:ctrlPr>
              <w:rPr>
                <w:rFonts w:ascii="Cambria Math" w:hAnsi="Cambria Math"/>
                <w:i/>
                <w:sz w:val="28"/>
                <w:szCs w:val="28"/>
                <w:lang w:eastAsia="ru-RU"/>
              </w:rPr>
            </m:ctrlPr>
          </m:sSubSupPr>
          <m:e>
            <m:r>
              <w:rPr>
                <w:rFonts w:ascii="Cambria Math" w:hAnsi="Cambria Math"/>
                <w:sz w:val="28"/>
                <w:szCs w:val="28"/>
                <w:lang w:eastAsia="ru-RU"/>
              </w:rPr>
              <m:t>ρ</m:t>
            </m:r>
          </m:e>
          <m:sub>
            <m:r>
              <w:rPr>
                <w:rFonts w:ascii="Cambria Math" w:hAnsi="Cambria Math"/>
                <w:sz w:val="28"/>
                <w:szCs w:val="28"/>
                <w:lang w:eastAsia="ru-RU"/>
              </w:rPr>
              <m:t>γ</m:t>
            </m:r>
          </m:sub>
          <m:sup>
            <m:r>
              <w:rPr>
                <w:rFonts w:ascii="Cambria Math" w:hAnsi="Cambria Math"/>
                <w:sz w:val="28"/>
                <w:szCs w:val="28"/>
                <w:lang w:eastAsia="ru-RU"/>
              </w:rPr>
              <m:t>2</m:t>
            </m:r>
          </m:sup>
        </m:sSubSup>
        <m:r>
          <w:rPr>
            <w:rFonts w:ascii="Cambria Math" w:hAnsi="Cambria Math"/>
            <w:sz w:val="28"/>
            <w:szCs w:val="28"/>
            <w:lang w:eastAsia="ru-RU"/>
          </w:rPr>
          <m:t>ω=</m:t>
        </m:r>
        <m:sSub>
          <m:sSubPr>
            <m:ctrlPr>
              <w:rPr>
                <w:rFonts w:ascii="Cambria Math" w:hAnsi="Cambria Math"/>
                <w:i/>
                <w:sz w:val="28"/>
                <w:szCs w:val="28"/>
                <w:lang w:eastAsia="ru-RU"/>
              </w:rPr>
            </m:ctrlPr>
          </m:sSubPr>
          <m:e>
            <m:r>
              <w:rPr>
                <w:rFonts w:ascii="Cambria Math" w:hAnsi="Cambria Math"/>
                <w:sz w:val="28"/>
                <w:szCs w:val="28"/>
                <w:lang w:eastAsia="ru-RU"/>
              </w:rPr>
              <m:t>h</m:t>
            </m:r>
          </m:e>
          <m:sub>
            <m:r>
              <w:rPr>
                <w:rFonts w:ascii="Cambria Math" w:hAnsi="Cambria Math"/>
                <w:sz w:val="28"/>
                <w:szCs w:val="28"/>
                <w:lang w:eastAsia="ru-RU"/>
              </w:rPr>
              <m:t>1</m:t>
            </m:r>
          </m:sub>
        </m:sSub>
        <m:sSub>
          <m:sSubPr>
            <m:ctrlPr>
              <w:rPr>
                <w:rFonts w:ascii="Cambria Math" w:hAnsi="Cambria Math"/>
                <w:i/>
                <w:sz w:val="28"/>
                <w:szCs w:val="28"/>
                <w:lang w:eastAsia="ru-RU"/>
              </w:rPr>
            </m:ctrlPr>
          </m:sSubPr>
          <m:e>
            <m:r>
              <w:rPr>
                <w:rFonts w:ascii="Cambria Math" w:hAnsi="Cambria Math"/>
                <w:sz w:val="28"/>
                <w:szCs w:val="28"/>
                <w:lang w:eastAsia="ru-RU"/>
              </w:rPr>
              <m:t>ρ</m:t>
            </m:r>
          </m:e>
          <m:sub>
            <m:r>
              <w:rPr>
                <w:rFonts w:ascii="Cambria Math" w:hAnsi="Cambria Math"/>
                <w:sz w:val="28"/>
                <w:szCs w:val="28"/>
                <w:lang w:eastAsia="ru-RU"/>
              </w:rPr>
              <m:t>c</m:t>
            </m:r>
          </m:sub>
        </m:sSub>
        <m:r>
          <w:rPr>
            <w:rFonts w:ascii="Cambria Math" w:hAnsi="Cambria Math"/>
            <w:sz w:val="28"/>
            <w:szCs w:val="28"/>
            <w:lang w:eastAsia="ru-RU"/>
          </w:rPr>
          <m:t>ω</m:t>
        </m:r>
        <m:d>
          <m:dPr>
            <m:ctrlPr>
              <w:rPr>
                <w:rFonts w:ascii="Cambria Math" w:hAnsi="Cambria Math"/>
                <w:i/>
                <w:sz w:val="28"/>
                <w:szCs w:val="28"/>
                <w:lang w:eastAsia="ru-RU"/>
              </w:rPr>
            </m:ctrlPr>
          </m:dPr>
          <m:e>
            <m:r>
              <w:rPr>
                <w:rFonts w:ascii="Cambria Math" w:hAnsi="Cambria Math"/>
                <w:sz w:val="28"/>
                <w:szCs w:val="28"/>
                <w:lang w:eastAsia="ru-RU"/>
              </w:rPr>
              <m:t>1+S</m:t>
            </m:r>
          </m:e>
        </m:d>
        <m:r>
          <w:rPr>
            <w:rFonts w:ascii="Cambria Math" w:hAnsi="Cambria Math"/>
            <w:sz w:val="28"/>
            <w:szCs w:val="28"/>
            <w:lang w:eastAsia="ru-RU"/>
          </w:rPr>
          <m:t>+</m:t>
        </m:r>
        <m:sSubSup>
          <m:sSubSupPr>
            <m:ctrlPr>
              <w:rPr>
                <w:rFonts w:ascii="Cambria Math" w:hAnsi="Cambria Math"/>
                <w:i/>
                <w:sz w:val="28"/>
                <w:szCs w:val="28"/>
                <w:lang w:eastAsia="ru-RU"/>
              </w:rPr>
            </m:ctrlPr>
          </m:sSubSupPr>
          <m:e>
            <m:r>
              <w:rPr>
                <w:rFonts w:ascii="Cambria Math" w:hAnsi="Cambria Math"/>
                <w:sz w:val="28"/>
                <w:szCs w:val="28"/>
                <w:lang w:eastAsia="ru-RU"/>
              </w:rPr>
              <m:t>ρ</m:t>
            </m:r>
          </m:e>
          <m:sub>
            <m:r>
              <w:rPr>
                <w:rFonts w:ascii="Cambria Math" w:hAnsi="Cambria Math"/>
                <w:sz w:val="28"/>
                <w:szCs w:val="28"/>
                <w:lang w:eastAsia="ru-RU"/>
              </w:rPr>
              <m:t>c</m:t>
            </m:r>
          </m:sub>
          <m:sup>
            <m:r>
              <w:rPr>
                <w:rFonts w:ascii="Cambria Math" w:hAnsi="Cambria Math"/>
                <w:sz w:val="28"/>
                <w:szCs w:val="28"/>
                <w:lang w:eastAsia="ru-RU"/>
              </w:rPr>
              <m:t>2</m:t>
            </m:r>
          </m:sup>
        </m:sSubSup>
        <m:r>
          <w:rPr>
            <w:rFonts w:ascii="Cambria Math" w:hAnsi="Cambria Math"/>
            <w:sz w:val="28"/>
            <w:szCs w:val="28"/>
            <w:lang w:eastAsia="ru-RU"/>
          </w:rPr>
          <m:t>ω</m:t>
        </m:r>
      </m:oMath>
      <w:r w:rsidR="00BD3239" w:rsidRPr="007525CD">
        <w:rPr>
          <w:rFonts w:ascii="Times New Roman" w:hAnsi="Times New Roman" w:cs="Times New Roman"/>
          <w:sz w:val="28"/>
          <w:szCs w:val="28"/>
          <w:lang w:eastAsia="ru-RU"/>
        </w:rPr>
        <w:t xml:space="preserve">. </w:t>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t>(11.43)</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Після скорочення всіх членів на ω і простих перетворень одержимо шукану формулу для визначення випередження</w:t>
      </w:r>
    </w:p>
    <w:p w:rsidR="00BD3239" w:rsidRPr="007525CD" w:rsidRDefault="00BD3239" w:rsidP="00BD3239">
      <w:pPr>
        <w:autoSpaceDE w:val="0"/>
        <w:autoSpaceDN w:val="0"/>
        <w:adjustRightInd w:val="0"/>
        <w:spacing w:after="0" w:line="240" w:lineRule="auto"/>
        <w:ind w:firstLine="851"/>
        <w:jc w:val="right"/>
        <w:rPr>
          <w:rFonts w:ascii="Times New Roman" w:hAnsi="Times New Roman" w:cs="Times New Roman"/>
          <w:bCs/>
          <w:sz w:val="28"/>
          <w:szCs w:val="28"/>
          <w:lang w:eastAsia="ru-RU"/>
        </w:rPr>
      </w:pPr>
      <m:oMath>
        <m:r>
          <w:rPr>
            <w:rFonts w:ascii="Cambria Math" w:hAnsi="Cambria Math"/>
            <w:sz w:val="28"/>
            <w:szCs w:val="28"/>
            <w:lang w:eastAsia="ru-RU"/>
          </w:rPr>
          <m:t>s=</m:t>
        </m:r>
        <m:f>
          <m:fPr>
            <m:ctrlPr>
              <w:rPr>
                <w:rFonts w:ascii="Cambria Math" w:hAnsi="Cambria Math"/>
                <w:bCs/>
                <w:i/>
                <w:sz w:val="28"/>
                <w:szCs w:val="28"/>
                <w:lang w:eastAsia="ru-RU"/>
              </w:rPr>
            </m:ctrlPr>
          </m:fPr>
          <m:num>
            <m:sSub>
              <m:sSubPr>
                <m:ctrlPr>
                  <w:rPr>
                    <w:rFonts w:ascii="Cambria Math" w:hAnsi="Cambria Math"/>
                    <w:i/>
                    <w:sz w:val="28"/>
                    <w:szCs w:val="28"/>
                    <w:lang w:eastAsia="ru-RU"/>
                  </w:rPr>
                </m:ctrlPr>
              </m:sSubPr>
              <m:e>
                <m:r>
                  <w:rPr>
                    <w:rFonts w:ascii="Cambria Math" w:hAnsi="Cambria Math"/>
                    <w:sz w:val="28"/>
                    <w:szCs w:val="28"/>
                    <w:lang w:eastAsia="ru-RU"/>
                  </w:rPr>
                  <m:t>ρ</m:t>
                </m:r>
              </m:e>
              <m:sub>
                <m:r>
                  <w:rPr>
                    <w:rFonts w:ascii="Cambria Math" w:hAnsi="Cambria Math"/>
                    <w:sz w:val="28"/>
                    <w:szCs w:val="28"/>
                    <w:lang w:eastAsia="ru-RU"/>
                  </w:rPr>
                  <m:t>γ</m:t>
                </m:r>
              </m:sub>
            </m:sSub>
            <m:sSub>
              <m:sSubPr>
                <m:ctrlPr>
                  <w:rPr>
                    <w:rFonts w:ascii="Cambria Math" w:hAnsi="Cambria Math"/>
                    <w:i/>
                    <w:sz w:val="28"/>
                    <w:szCs w:val="28"/>
                    <w:lang w:eastAsia="ru-RU"/>
                  </w:rPr>
                </m:ctrlPr>
              </m:sSubPr>
              <m:e>
                <m:r>
                  <w:rPr>
                    <w:rFonts w:ascii="Cambria Math" w:hAnsi="Cambria Math"/>
                    <w:sz w:val="28"/>
                    <w:szCs w:val="28"/>
                    <w:lang w:eastAsia="ru-RU"/>
                  </w:rPr>
                  <m:t>h</m:t>
                </m:r>
              </m:e>
              <m:sub>
                <m:r>
                  <w:rPr>
                    <w:rFonts w:ascii="Cambria Math" w:hAnsi="Cambria Math"/>
                    <w:sz w:val="28"/>
                    <w:szCs w:val="28"/>
                    <w:lang w:eastAsia="ru-RU"/>
                  </w:rPr>
                  <m:t>γ</m:t>
                </m:r>
              </m:sub>
            </m:sSub>
            <m:func>
              <m:funcPr>
                <m:ctrlPr>
                  <w:rPr>
                    <w:rFonts w:ascii="Cambria Math" w:hAnsi="Cambria Math"/>
                    <w:i/>
                    <w:sz w:val="28"/>
                    <w:szCs w:val="28"/>
                    <w:lang w:eastAsia="ru-RU"/>
                  </w:rPr>
                </m:ctrlPr>
              </m:funcPr>
              <m:fName>
                <m:r>
                  <m:rPr>
                    <m:sty m:val="p"/>
                  </m:rPr>
                  <w:rPr>
                    <w:rFonts w:ascii="Cambria Math" w:hAnsi="Cambria Math"/>
                    <w:sz w:val="28"/>
                    <w:szCs w:val="28"/>
                    <w:lang w:eastAsia="ru-RU"/>
                  </w:rPr>
                  <m:t>cos</m:t>
                </m:r>
              </m:fName>
              <m:e>
                <m:r>
                  <w:rPr>
                    <w:rFonts w:ascii="Cambria Math" w:hAnsi="Cambria Math"/>
                    <w:sz w:val="28"/>
                    <w:szCs w:val="28"/>
                    <w:lang w:eastAsia="ru-RU"/>
                  </w:rPr>
                  <m:t>γ</m:t>
                </m:r>
              </m:e>
            </m:func>
            <m:r>
              <w:rPr>
                <w:rFonts w:ascii="Cambria Math" w:hAnsi="Cambria Math"/>
                <w:sz w:val="28"/>
                <w:szCs w:val="28"/>
                <w:lang w:eastAsia="ru-RU"/>
              </w:rPr>
              <m:t>+</m:t>
            </m:r>
            <m:sSubSup>
              <m:sSubSupPr>
                <m:ctrlPr>
                  <w:rPr>
                    <w:rFonts w:ascii="Cambria Math" w:hAnsi="Cambria Math"/>
                    <w:i/>
                    <w:sz w:val="28"/>
                    <w:szCs w:val="28"/>
                    <w:lang w:eastAsia="ru-RU"/>
                  </w:rPr>
                </m:ctrlPr>
              </m:sSubSupPr>
              <m:e>
                <m:r>
                  <w:rPr>
                    <w:rFonts w:ascii="Cambria Math" w:hAnsi="Cambria Math"/>
                    <w:sz w:val="28"/>
                    <w:szCs w:val="28"/>
                    <w:lang w:eastAsia="ru-RU"/>
                  </w:rPr>
                  <m:t>ρ</m:t>
                </m:r>
              </m:e>
              <m:sub>
                <m:r>
                  <w:rPr>
                    <w:rFonts w:ascii="Cambria Math" w:hAnsi="Cambria Math"/>
                    <w:sz w:val="28"/>
                    <w:szCs w:val="28"/>
                    <w:lang w:eastAsia="ru-RU"/>
                  </w:rPr>
                  <m:t>γ</m:t>
                </m:r>
              </m:sub>
              <m:sup>
                <m:r>
                  <w:rPr>
                    <w:rFonts w:ascii="Cambria Math" w:hAnsi="Cambria Math"/>
                    <w:sz w:val="28"/>
                    <w:szCs w:val="28"/>
                    <w:lang w:eastAsia="ru-RU"/>
                  </w:rPr>
                  <m:t>2</m:t>
                </m:r>
              </m:sup>
            </m:sSubSup>
            <m:r>
              <w:rPr>
                <w:rFonts w:ascii="Cambria Math" w:hAnsi="Cambria Math"/>
                <w:sz w:val="28"/>
                <w:szCs w:val="28"/>
                <w:lang w:eastAsia="ru-RU"/>
              </w:rPr>
              <m:t>-</m:t>
            </m:r>
            <m:sSubSup>
              <m:sSubSupPr>
                <m:ctrlPr>
                  <w:rPr>
                    <w:rFonts w:ascii="Cambria Math" w:hAnsi="Cambria Math"/>
                    <w:i/>
                    <w:sz w:val="28"/>
                    <w:szCs w:val="28"/>
                    <w:lang w:eastAsia="ru-RU"/>
                  </w:rPr>
                </m:ctrlPr>
              </m:sSubSupPr>
              <m:e>
                <m:r>
                  <w:rPr>
                    <w:rFonts w:ascii="Cambria Math" w:hAnsi="Cambria Math"/>
                    <w:sz w:val="28"/>
                    <w:szCs w:val="28"/>
                    <w:lang w:eastAsia="ru-RU"/>
                  </w:rPr>
                  <m:t>ρ</m:t>
                </m:r>
              </m:e>
              <m:sub>
                <m:r>
                  <w:rPr>
                    <w:rFonts w:ascii="Cambria Math" w:hAnsi="Cambria Math"/>
                    <w:sz w:val="28"/>
                    <w:szCs w:val="28"/>
                    <w:lang w:eastAsia="ru-RU"/>
                  </w:rPr>
                  <m:t>c</m:t>
                </m:r>
              </m:sub>
              <m:sup>
                <m:r>
                  <w:rPr>
                    <w:rFonts w:ascii="Cambria Math" w:hAnsi="Cambria Math"/>
                    <w:sz w:val="28"/>
                    <w:szCs w:val="28"/>
                    <w:lang w:eastAsia="ru-RU"/>
                  </w:rPr>
                  <m:t>2</m:t>
                </m:r>
              </m:sup>
            </m:sSubSup>
          </m:num>
          <m:den>
            <m:sSub>
              <m:sSubPr>
                <m:ctrlPr>
                  <w:rPr>
                    <w:rFonts w:ascii="Cambria Math" w:hAnsi="Cambria Math"/>
                    <w:i/>
                    <w:sz w:val="28"/>
                    <w:szCs w:val="28"/>
                    <w:lang w:eastAsia="ru-RU"/>
                  </w:rPr>
                </m:ctrlPr>
              </m:sSubPr>
              <m:e>
                <m:r>
                  <w:rPr>
                    <w:rFonts w:ascii="Cambria Math" w:hAnsi="Cambria Math"/>
                    <w:sz w:val="28"/>
                    <w:szCs w:val="28"/>
                    <w:lang w:eastAsia="ru-RU"/>
                  </w:rPr>
                  <m:t>ρ</m:t>
                </m:r>
              </m:e>
              <m:sub>
                <m:r>
                  <w:rPr>
                    <w:rFonts w:ascii="Cambria Math" w:hAnsi="Cambria Math"/>
                    <w:sz w:val="28"/>
                    <w:szCs w:val="28"/>
                    <w:lang w:eastAsia="ru-RU"/>
                  </w:rPr>
                  <m:t>c</m:t>
                </m:r>
              </m:sub>
            </m:sSub>
            <m:sSub>
              <m:sSubPr>
                <m:ctrlPr>
                  <w:rPr>
                    <w:rFonts w:ascii="Cambria Math" w:hAnsi="Cambria Math"/>
                    <w:i/>
                    <w:sz w:val="28"/>
                    <w:szCs w:val="28"/>
                    <w:lang w:eastAsia="ru-RU"/>
                  </w:rPr>
                </m:ctrlPr>
              </m:sSubPr>
              <m:e>
                <m:r>
                  <w:rPr>
                    <w:rFonts w:ascii="Cambria Math" w:hAnsi="Cambria Math"/>
                    <w:sz w:val="28"/>
                    <w:szCs w:val="28"/>
                    <w:lang w:eastAsia="ru-RU"/>
                  </w:rPr>
                  <m:t>h</m:t>
                </m:r>
              </m:e>
              <m:sub>
                <m:r>
                  <w:rPr>
                    <w:rFonts w:ascii="Cambria Math" w:hAnsi="Cambria Math"/>
                    <w:sz w:val="28"/>
                    <w:szCs w:val="28"/>
                    <w:lang w:eastAsia="ru-RU"/>
                  </w:rPr>
                  <m:t>1</m:t>
                </m:r>
              </m:sub>
            </m:sSub>
          </m:den>
        </m:f>
        <m:r>
          <w:rPr>
            <w:rFonts w:ascii="Cambria Math" w:hAnsi="Cambria Math"/>
            <w:sz w:val="28"/>
            <w:szCs w:val="28"/>
            <w:lang w:eastAsia="ru-RU"/>
          </w:rPr>
          <m:t>-1</m:t>
        </m:r>
      </m:oMath>
      <w:r w:rsidRPr="007525CD">
        <w:rPr>
          <w:rFonts w:ascii="Times New Roman" w:hAnsi="Times New Roman" w:cs="Times New Roman"/>
          <w:bCs/>
          <w:sz w:val="28"/>
          <w:szCs w:val="28"/>
          <w:lang w:eastAsia="ru-RU"/>
        </w:rPr>
        <w:t>.</w:t>
      </w:r>
      <w:r w:rsidRPr="007525CD">
        <w:rPr>
          <w:rFonts w:ascii="Times New Roman" w:hAnsi="Times New Roman" w:cs="Times New Roman"/>
          <w:sz w:val="28"/>
          <w:szCs w:val="28"/>
          <w:lang w:eastAsia="ru-RU"/>
        </w:rPr>
        <w:t xml:space="preserve"> </w:t>
      </w:r>
      <w:r w:rsidRPr="007525CD">
        <w:rPr>
          <w:rFonts w:ascii="Times New Roman" w:hAnsi="Times New Roman" w:cs="Times New Roman"/>
          <w:sz w:val="28"/>
          <w:szCs w:val="28"/>
          <w:lang w:eastAsia="ru-RU"/>
        </w:rPr>
        <w:tab/>
      </w:r>
      <w:r w:rsidRPr="007525CD">
        <w:rPr>
          <w:rFonts w:ascii="Times New Roman" w:hAnsi="Times New Roman" w:cs="Times New Roman"/>
          <w:sz w:val="28"/>
          <w:szCs w:val="28"/>
          <w:lang w:eastAsia="ru-RU"/>
        </w:rPr>
        <w:tab/>
      </w:r>
      <w:r w:rsidRPr="007525CD">
        <w:rPr>
          <w:rFonts w:ascii="Times New Roman" w:hAnsi="Times New Roman" w:cs="Times New Roman"/>
          <w:sz w:val="28"/>
          <w:szCs w:val="28"/>
          <w:lang w:eastAsia="ru-RU"/>
        </w:rPr>
        <w:tab/>
      </w:r>
      <w:r w:rsidRPr="007525CD">
        <w:rPr>
          <w:rFonts w:ascii="Times New Roman" w:hAnsi="Times New Roman" w:cs="Times New Roman"/>
          <w:bCs/>
          <w:sz w:val="28"/>
          <w:szCs w:val="28"/>
          <w:lang w:eastAsia="ru-RU"/>
        </w:rPr>
        <w:t>(11.44)</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Ряд величин, що входять у формулу (11.44), вимагає додаткового визначення:</w:t>
      </w:r>
    </w:p>
    <w:p w:rsidR="00BD3239" w:rsidRPr="007525CD" w:rsidRDefault="00871F45" w:rsidP="00BD3239">
      <w:pPr>
        <w:autoSpaceDE w:val="0"/>
        <w:autoSpaceDN w:val="0"/>
        <w:adjustRightInd w:val="0"/>
        <w:spacing w:after="0" w:line="240" w:lineRule="auto"/>
        <w:ind w:firstLine="851"/>
        <w:jc w:val="right"/>
        <w:rPr>
          <w:rFonts w:ascii="Times New Roman" w:hAnsi="Times New Roman" w:cs="Times New Roman"/>
          <w:sz w:val="28"/>
          <w:szCs w:val="28"/>
          <w:lang w:eastAsia="ru-RU"/>
        </w:rPr>
      </w:pPr>
      <m:oMath>
        <m:sSub>
          <m:sSubPr>
            <m:ctrlPr>
              <w:rPr>
                <w:rFonts w:ascii="Cambria Math" w:hAnsi="Cambria Math"/>
                <w:i/>
                <w:sz w:val="28"/>
                <w:szCs w:val="28"/>
                <w:lang w:eastAsia="ru-RU"/>
              </w:rPr>
            </m:ctrlPr>
          </m:sSubPr>
          <m:e>
            <m:r>
              <w:rPr>
                <w:rFonts w:ascii="Cambria Math" w:hAnsi="Cambria Math"/>
                <w:sz w:val="28"/>
                <w:szCs w:val="28"/>
                <w:lang w:eastAsia="ru-RU"/>
              </w:rPr>
              <m:t>h</m:t>
            </m:r>
          </m:e>
          <m:sub>
            <m:r>
              <w:rPr>
                <w:rFonts w:ascii="Cambria Math" w:hAnsi="Cambria Math"/>
                <w:sz w:val="28"/>
                <w:szCs w:val="28"/>
                <w:lang w:eastAsia="ru-RU"/>
              </w:rPr>
              <m:t>1</m:t>
            </m:r>
          </m:sub>
        </m:sSub>
        <m:r>
          <w:rPr>
            <w:rFonts w:ascii="Cambria Math" w:hAnsi="Cambria Math"/>
            <w:sz w:val="28"/>
            <w:szCs w:val="28"/>
            <w:lang w:eastAsia="ru-RU"/>
          </w:rPr>
          <m:t>=D-2</m:t>
        </m:r>
        <m:sSub>
          <m:sSubPr>
            <m:ctrlPr>
              <w:rPr>
                <w:rFonts w:ascii="Cambria Math" w:hAnsi="Cambria Math"/>
                <w:i/>
                <w:sz w:val="28"/>
                <w:szCs w:val="28"/>
                <w:lang w:eastAsia="ru-RU"/>
              </w:rPr>
            </m:ctrlPr>
          </m:sSubPr>
          <m:e>
            <m:r>
              <w:rPr>
                <w:rFonts w:ascii="Cambria Math" w:hAnsi="Cambria Math"/>
                <w:sz w:val="28"/>
                <w:szCs w:val="28"/>
                <w:lang w:eastAsia="ru-RU"/>
              </w:rPr>
              <m:t>ρ</m:t>
            </m:r>
          </m:e>
          <m:sub>
            <m:r>
              <w:rPr>
                <w:rFonts w:ascii="Cambria Math" w:hAnsi="Cambria Math"/>
                <w:sz w:val="28"/>
                <w:szCs w:val="28"/>
                <w:lang w:eastAsia="ru-RU"/>
              </w:rPr>
              <m:t>c</m:t>
            </m:r>
          </m:sub>
        </m:sSub>
      </m:oMath>
      <w:r w:rsidR="00BD3239" w:rsidRPr="007525CD">
        <w:rPr>
          <w:rFonts w:ascii="Times New Roman" w:hAnsi="Times New Roman" w:cs="Times New Roman"/>
          <w:sz w:val="28"/>
          <w:szCs w:val="28"/>
          <w:lang w:eastAsia="ru-RU"/>
        </w:rPr>
        <w:t xml:space="preserve">; </w:t>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t xml:space="preserve">    (11.45)</w:t>
      </w:r>
    </w:p>
    <w:p w:rsidR="00BD3239" w:rsidRPr="007525CD" w:rsidRDefault="00871F45" w:rsidP="00BD3239">
      <w:pPr>
        <w:autoSpaceDE w:val="0"/>
        <w:autoSpaceDN w:val="0"/>
        <w:adjustRightInd w:val="0"/>
        <w:spacing w:after="0" w:line="240" w:lineRule="auto"/>
        <w:ind w:firstLine="851"/>
        <w:jc w:val="right"/>
        <w:rPr>
          <w:rFonts w:ascii="Times New Roman" w:hAnsi="Times New Roman" w:cs="Times New Roman"/>
          <w:sz w:val="28"/>
          <w:szCs w:val="28"/>
          <w:lang w:eastAsia="ru-RU"/>
        </w:rPr>
      </w:pPr>
      <m:oMath>
        <m:sSub>
          <m:sSubPr>
            <m:ctrlPr>
              <w:rPr>
                <w:rFonts w:ascii="Cambria Math" w:hAnsi="Cambria Math"/>
                <w:i/>
                <w:sz w:val="28"/>
                <w:szCs w:val="28"/>
                <w:lang w:eastAsia="ru-RU"/>
              </w:rPr>
            </m:ctrlPr>
          </m:sSubPr>
          <m:e>
            <m:r>
              <w:rPr>
                <w:rFonts w:ascii="Cambria Math" w:hAnsi="Cambria Math"/>
                <w:sz w:val="28"/>
                <w:szCs w:val="28"/>
                <w:lang w:eastAsia="ru-RU"/>
              </w:rPr>
              <m:t>h</m:t>
            </m:r>
          </m:e>
          <m:sub>
            <m:r>
              <w:rPr>
                <w:rFonts w:ascii="Cambria Math" w:hAnsi="Cambria Math"/>
                <w:sz w:val="28"/>
                <w:szCs w:val="28"/>
                <w:lang w:eastAsia="ru-RU"/>
              </w:rPr>
              <m:t>γ</m:t>
            </m:r>
          </m:sub>
        </m:sSub>
        <m:r>
          <w:rPr>
            <w:rFonts w:ascii="Cambria Math" w:hAnsi="Cambria Math"/>
            <w:sz w:val="28"/>
            <w:szCs w:val="28"/>
            <w:lang w:eastAsia="ru-RU"/>
          </w:rPr>
          <m:t>=D-2</m:t>
        </m:r>
        <m:sSub>
          <m:sSubPr>
            <m:ctrlPr>
              <w:rPr>
                <w:rFonts w:ascii="Cambria Math" w:hAnsi="Cambria Math"/>
                <w:i/>
                <w:sz w:val="28"/>
                <w:szCs w:val="28"/>
                <w:lang w:eastAsia="ru-RU"/>
              </w:rPr>
            </m:ctrlPr>
          </m:sSubPr>
          <m:e>
            <m:r>
              <w:rPr>
                <w:rFonts w:ascii="Cambria Math" w:hAnsi="Cambria Math"/>
                <w:sz w:val="28"/>
                <w:szCs w:val="28"/>
                <w:lang w:eastAsia="ru-RU"/>
              </w:rPr>
              <m:t>ρ</m:t>
            </m:r>
          </m:e>
          <m:sub>
            <m:r>
              <w:rPr>
                <w:rFonts w:ascii="Cambria Math" w:hAnsi="Cambria Math"/>
                <w:sz w:val="28"/>
                <w:szCs w:val="28"/>
                <w:lang w:eastAsia="ru-RU"/>
              </w:rPr>
              <m:t>γ</m:t>
            </m:r>
          </m:sub>
        </m:sSub>
        <m:func>
          <m:funcPr>
            <m:ctrlPr>
              <w:rPr>
                <w:rFonts w:ascii="Cambria Math" w:hAnsi="Cambria Math"/>
                <w:i/>
                <w:sz w:val="28"/>
                <w:szCs w:val="28"/>
                <w:lang w:eastAsia="ru-RU"/>
              </w:rPr>
            </m:ctrlPr>
          </m:funcPr>
          <m:fName>
            <m:r>
              <m:rPr>
                <m:sty m:val="p"/>
              </m:rPr>
              <w:rPr>
                <w:rFonts w:ascii="Cambria Math" w:hAnsi="Cambria Math"/>
                <w:sz w:val="28"/>
                <w:szCs w:val="28"/>
                <w:lang w:eastAsia="ru-RU"/>
              </w:rPr>
              <m:t>cos</m:t>
            </m:r>
          </m:fName>
          <m:e>
            <m:r>
              <w:rPr>
                <w:rFonts w:ascii="Cambria Math" w:hAnsi="Cambria Math"/>
                <w:sz w:val="28"/>
                <w:szCs w:val="28"/>
                <w:lang w:eastAsia="ru-RU"/>
              </w:rPr>
              <m:t>γ</m:t>
            </m:r>
          </m:e>
        </m:func>
      </m:oMath>
      <w:r w:rsidR="00BD3239" w:rsidRPr="007525CD">
        <w:rPr>
          <w:rFonts w:ascii="Times New Roman" w:hAnsi="Times New Roman" w:cs="Times New Roman"/>
          <w:sz w:val="28"/>
          <w:szCs w:val="28"/>
          <w:lang w:eastAsia="ru-RU"/>
        </w:rPr>
        <w:t xml:space="preserve">; </w:t>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t>(11.46)</w:t>
      </w:r>
    </w:p>
    <w:p w:rsidR="00BD3239" w:rsidRPr="007525CD" w:rsidRDefault="00871F45" w:rsidP="00BD3239">
      <w:pPr>
        <w:autoSpaceDE w:val="0"/>
        <w:autoSpaceDN w:val="0"/>
        <w:adjustRightInd w:val="0"/>
        <w:spacing w:after="0" w:line="240" w:lineRule="auto"/>
        <w:ind w:firstLine="851"/>
        <w:jc w:val="right"/>
        <w:rPr>
          <w:rFonts w:ascii="Times New Roman" w:hAnsi="Times New Roman" w:cs="Times New Roman"/>
          <w:sz w:val="28"/>
          <w:szCs w:val="28"/>
          <w:lang w:eastAsia="ru-RU"/>
        </w:rPr>
      </w:pPr>
      <m:oMath>
        <m:sSub>
          <m:sSubPr>
            <m:ctrlPr>
              <w:rPr>
                <w:rFonts w:ascii="Cambria Math" w:hAnsi="Cambria Math"/>
                <w:i/>
                <w:sz w:val="28"/>
                <w:szCs w:val="28"/>
                <w:lang w:eastAsia="ru-RU"/>
              </w:rPr>
            </m:ctrlPr>
          </m:sSubPr>
          <m:e>
            <m:r>
              <w:rPr>
                <w:rFonts w:ascii="Cambria Math" w:hAnsi="Cambria Math"/>
                <w:sz w:val="28"/>
                <w:szCs w:val="28"/>
                <w:lang w:eastAsia="ru-RU"/>
              </w:rPr>
              <m:t>ρ</m:t>
            </m:r>
          </m:e>
          <m:sub>
            <m:r>
              <w:rPr>
                <w:rFonts w:ascii="Cambria Math" w:hAnsi="Cambria Math"/>
                <w:sz w:val="28"/>
                <w:szCs w:val="28"/>
                <w:lang w:eastAsia="ru-RU"/>
              </w:rPr>
              <m:t>γ</m:t>
            </m:r>
          </m:sub>
        </m:sSub>
        <m:r>
          <w:rPr>
            <w:rFonts w:ascii="Cambria Math" w:hAnsi="Cambria Math"/>
            <w:sz w:val="28"/>
            <w:szCs w:val="28"/>
            <w:lang w:eastAsia="ru-RU"/>
          </w:rPr>
          <m:t>=</m:t>
        </m:r>
        <m:sSub>
          <m:sSubPr>
            <m:ctrlPr>
              <w:rPr>
                <w:rFonts w:ascii="Cambria Math" w:hAnsi="Cambria Math"/>
                <w:i/>
                <w:sz w:val="28"/>
                <w:szCs w:val="28"/>
                <w:lang w:eastAsia="ru-RU"/>
              </w:rPr>
            </m:ctrlPr>
          </m:sSubPr>
          <m:e>
            <m:r>
              <w:rPr>
                <w:rFonts w:ascii="Cambria Math" w:hAnsi="Cambria Math"/>
                <w:sz w:val="28"/>
                <w:szCs w:val="28"/>
                <w:lang w:eastAsia="ru-RU"/>
              </w:rPr>
              <m:t>ρ</m:t>
            </m:r>
          </m:e>
          <m:sub>
            <m:r>
              <w:rPr>
                <w:rFonts w:ascii="Cambria Math" w:hAnsi="Cambria Math"/>
                <w:sz w:val="28"/>
                <w:szCs w:val="28"/>
                <w:lang w:eastAsia="ru-RU"/>
              </w:rPr>
              <m:t>c</m:t>
            </m:r>
          </m:sub>
        </m:sSub>
        <m:sSup>
          <m:sSupPr>
            <m:ctrlPr>
              <w:rPr>
                <w:rFonts w:ascii="Cambria Math" w:hAnsi="Cambria Math"/>
                <w:i/>
                <w:sz w:val="28"/>
                <w:szCs w:val="28"/>
                <w:lang w:eastAsia="ru-RU"/>
              </w:rPr>
            </m:ctrlPr>
          </m:sSupPr>
          <m:e>
            <m:r>
              <w:rPr>
                <w:rFonts w:ascii="Cambria Math" w:hAnsi="Cambria Math"/>
                <w:sz w:val="28"/>
                <w:szCs w:val="28"/>
                <w:lang w:eastAsia="ru-RU"/>
              </w:rPr>
              <m:t>e</m:t>
            </m:r>
          </m:e>
          <m:sup>
            <m:r>
              <w:rPr>
                <w:rFonts w:ascii="Cambria Math" w:hAnsi="Cambria Math"/>
                <w:sz w:val="28"/>
                <w:szCs w:val="28"/>
                <w:lang w:eastAsia="ru-RU"/>
              </w:rPr>
              <m:t>±</m:t>
            </m:r>
            <m:func>
              <m:funcPr>
                <m:ctrlPr>
                  <w:rPr>
                    <w:rFonts w:ascii="Cambria Math" w:hAnsi="Cambria Math"/>
                    <w:i/>
                    <w:sz w:val="28"/>
                    <w:szCs w:val="28"/>
                    <w:lang w:eastAsia="ru-RU"/>
                  </w:rPr>
                </m:ctrlPr>
              </m:funcPr>
              <m:fName>
                <m:r>
                  <m:rPr>
                    <m:sty m:val="p"/>
                  </m:rPr>
                  <w:rPr>
                    <w:rFonts w:ascii="Cambria Math" w:hAnsi="Cambria Math"/>
                    <w:sz w:val="28"/>
                    <w:szCs w:val="28"/>
                    <w:lang w:eastAsia="ru-RU"/>
                  </w:rPr>
                  <m:t>tan</m:t>
                </m:r>
              </m:fName>
              <m:e>
                <m:r>
                  <w:rPr>
                    <w:rFonts w:ascii="Cambria Math" w:hAnsi="Cambria Math"/>
                    <w:sz w:val="28"/>
                    <w:szCs w:val="28"/>
                    <w:lang w:eastAsia="ru-RU"/>
                  </w:rPr>
                  <m:t>ψγ</m:t>
                </m:r>
              </m:e>
            </m:func>
          </m:sup>
        </m:sSup>
      </m:oMath>
      <w:r w:rsidR="00BD3239" w:rsidRPr="007525CD">
        <w:rPr>
          <w:rFonts w:ascii="Times New Roman" w:hAnsi="Times New Roman" w:cs="Times New Roman"/>
          <w:sz w:val="28"/>
          <w:szCs w:val="28"/>
          <w:lang w:eastAsia="ru-RU"/>
        </w:rPr>
        <w:t xml:space="preserve">. </w:t>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t xml:space="preserve">      (11.47)</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 xml:space="preserve">В останньому виразі знак плюс ставиться у випадку прокатки з наростанням обтиснення, знак мінус — з убуванням обтиснення. При невеликих значеннях кутів ψ і </w:t>
      </w:r>
      <w:r w:rsidRPr="007525CD">
        <w:rPr>
          <w:rFonts w:ascii="Cambria Math" w:hAnsi="Cambria Math" w:cs="Times New Roman"/>
          <w:sz w:val="28"/>
          <w:szCs w:val="28"/>
          <w:lang w:eastAsia="ru-RU"/>
        </w:rPr>
        <w:t>𝛾</w:t>
      </w:r>
      <w:r w:rsidRPr="007525CD">
        <w:rPr>
          <w:rFonts w:ascii="Times New Roman" w:hAnsi="Times New Roman" w:cs="Times New Roman"/>
          <w:sz w:val="28"/>
          <w:szCs w:val="28"/>
          <w:lang w:eastAsia="ru-RU"/>
        </w:rPr>
        <w:t xml:space="preserve"> ( ψ</w:t>
      </w:r>
      <w:r w:rsidRPr="007525CD">
        <w:rPr>
          <w:rFonts w:ascii="Cambria Math" w:hAnsi="Cambria Math" w:cs="Cambria Math"/>
          <w:sz w:val="28"/>
          <w:szCs w:val="28"/>
          <w:lang w:eastAsia="ru-RU"/>
        </w:rPr>
        <w:t>𝛾</w:t>
      </w:r>
      <w:r w:rsidRPr="007525CD">
        <w:rPr>
          <w:rFonts w:ascii="Times New Roman" w:hAnsi="Times New Roman" w:cs="Times New Roman"/>
          <w:sz w:val="28"/>
          <w:szCs w:val="28"/>
          <w:lang w:eastAsia="ru-RU"/>
        </w:rPr>
        <w:t xml:space="preserve"> &lt; 0,15) з погрішністю менш 1 % можна прийняти:</w:t>
      </w:r>
    </w:p>
    <w:p w:rsidR="00BD3239" w:rsidRPr="007525CD" w:rsidRDefault="00871F45" w:rsidP="00BD3239">
      <w:pPr>
        <w:autoSpaceDE w:val="0"/>
        <w:autoSpaceDN w:val="0"/>
        <w:adjustRightInd w:val="0"/>
        <w:spacing w:after="0" w:line="240" w:lineRule="auto"/>
        <w:ind w:firstLine="851"/>
        <w:jc w:val="right"/>
        <w:rPr>
          <w:rFonts w:ascii="Times New Roman" w:hAnsi="Times New Roman" w:cs="Times New Roman"/>
          <w:sz w:val="28"/>
          <w:szCs w:val="28"/>
          <w:lang w:eastAsia="ru-RU"/>
        </w:rPr>
      </w:pPr>
      <m:oMath>
        <m:sSub>
          <m:sSubPr>
            <m:ctrlPr>
              <w:rPr>
                <w:rFonts w:ascii="Cambria Math" w:hAnsi="Cambria Math"/>
                <w:i/>
                <w:sz w:val="28"/>
                <w:szCs w:val="28"/>
                <w:lang w:eastAsia="ru-RU"/>
              </w:rPr>
            </m:ctrlPr>
          </m:sSubPr>
          <m:e>
            <m:r>
              <w:rPr>
                <w:rFonts w:ascii="Cambria Math" w:hAnsi="Cambria Math"/>
                <w:sz w:val="28"/>
                <w:szCs w:val="28"/>
                <w:lang w:eastAsia="ru-RU"/>
              </w:rPr>
              <m:t>ρ</m:t>
            </m:r>
          </m:e>
          <m:sub>
            <m:r>
              <w:rPr>
                <w:rFonts w:ascii="Cambria Math" w:hAnsi="Cambria Math"/>
                <w:sz w:val="28"/>
                <w:szCs w:val="28"/>
                <w:lang w:eastAsia="ru-RU"/>
              </w:rPr>
              <m:t>γ</m:t>
            </m:r>
          </m:sub>
        </m:sSub>
        <m:r>
          <w:rPr>
            <w:rFonts w:ascii="Cambria Math" w:hAnsi="Cambria Math"/>
            <w:sz w:val="28"/>
            <w:szCs w:val="28"/>
            <w:lang w:eastAsia="ru-RU"/>
          </w:rPr>
          <m:t>=</m:t>
        </m:r>
        <m:sSub>
          <m:sSubPr>
            <m:ctrlPr>
              <w:rPr>
                <w:rFonts w:ascii="Cambria Math" w:hAnsi="Cambria Math"/>
                <w:i/>
                <w:sz w:val="28"/>
                <w:szCs w:val="28"/>
                <w:lang w:eastAsia="ru-RU"/>
              </w:rPr>
            </m:ctrlPr>
          </m:sSubPr>
          <m:e>
            <m:r>
              <w:rPr>
                <w:rFonts w:ascii="Cambria Math" w:hAnsi="Cambria Math"/>
                <w:sz w:val="28"/>
                <w:szCs w:val="28"/>
                <w:lang w:eastAsia="ru-RU"/>
              </w:rPr>
              <m:t>ρ</m:t>
            </m:r>
          </m:e>
          <m:sub>
            <m:r>
              <w:rPr>
                <w:rFonts w:ascii="Cambria Math" w:hAnsi="Cambria Math"/>
                <w:sz w:val="28"/>
                <w:szCs w:val="28"/>
                <w:lang w:eastAsia="ru-RU"/>
              </w:rPr>
              <m:t>c</m:t>
            </m:r>
          </m:sub>
        </m:sSub>
        <m:d>
          <m:dPr>
            <m:ctrlPr>
              <w:rPr>
                <w:rFonts w:ascii="Cambria Math" w:hAnsi="Cambria Math"/>
                <w:i/>
                <w:sz w:val="28"/>
                <w:szCs w:val="28"/>
                <w:lang w:eastAsia="ru-RU"/>
              </w:rPr>
            </m:ctrlPr>
          </m:dPr>
          <m:e>
            <m:r>
              <w:rPr>
                <w:rFonts w:ascii="Cambria Math" w:hAnsi="Cambria Math"/>
                <w:sz w:val="28"/>
                <w:szCs w:val="28"/>
                <w:lang w:eastAsia="ru-RU"/>
              </w:rPr>
              <m:t>1±ψγ</m:t>
            </m:r>
          </m:e>
        </m:d>
      </m:oMath>
      <w:r w:rsidR="00BD3239" w:rsidRPr="007525CD">
        <w:rPr>
          <w:rFonts w:ascii="Times New Roman" w:hAnsi="Times New Roman" w:cs="Times New Roman"/>
          <w:sz w:val="28"/>
          <w:szCs w:val="28"/>
          <w:lang w:eastAsia="ru-RU"/>
        </w:rPr>
        <w:t xml:space="preserve">. </w:t>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t xml:space="preserve">     (11.48)</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Випередження, знайдене по формулі (11.44), є миттєвим: воно безупинно змінюється в міру повороту валків. Для визначення загального (середнього) випередження на кінцевій ділянці штаби необхідно розрахувати його величину в окремих перетинах, а потім знайти с</w:t>
      </w:r>
      <w:r w:rsidRPr="007525CD">
        <w:rPr>
          <w:rFonts w:ascii="Times New Roman" w:hAnsi="Times New Roman"/>
          <w:sz w:val="28"/>
          <w:szCs w:val="28"/>
          <w:lang w:eastAsia="ru-RU"/>
        </w:rPr>
        <w:t>е</w:t>
      </w:r>
      <w:r w:rsidRPr="007525CD">
        <w:rPr>
          <w:rFonts w:ascii="Times New Roman" w:hAnsi="Times New Roman" w:cs="Times New Roman"/>
          <w:sz w:val="28"/>
          <w:szCs w:val="28"/>
          <w:lang w:eastAsia="ru-RU"/>
        </w:rPr>
        <w:t>редньоінтегральне значення.</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Аналіз формули (11.44) показує, що при прокатці з наростанням обтиснення випередження більше, ніж при прокатці з убуванням обтиснення; у першому випадку</w:t>
      </w:r>
      <m:oMath>
        <m:sSub>
          <m:sSubPr>
            <m:ctrlPr>
              <w:rPr>
                <w:rFonts w:ascii="Cambria Math" w:hAnsi="Cambria Math"/>
                <w:i/>
                <w:sz w:val="28"/>
                <w:szCs w:val="28"/>
                <w:lang w:eastAsia="ru-RU"/>
              </w:rPr>
            </m:ctrlPr>
          </m:sSubPr>
          <m:e>
            <m:r>
              <w:rPr>
                <w:rFonts w:ascii="Cambria Math" w:hAnsi="Cambria Math"/>
                <w:sz w:val="28"/>
                <w:szCs w:val="28"/>
                <w:lang w:eastAsia="ru-RU"/>
              </w:rPr>
              <m:t>ρ</m:t>
            </m:r>
          </m:e>
          <m:sub>
            <m:r>
              <w:rPr>
                <w:rFonts w:ascii="Cambria Math" w:hAnsi="Cambria Math"/>
                <w:sz w:val="28"/>
                <w:szCs w:val="28"/>
                <w:lang w:eastAsia="ru-RU"/>
              </w:rPr>
              <m:t>γ</m:t>
            </m:r>
          </m:sub>
        </m:sSub>
        <m:r>
          <w:rPr>
            <w:rFonts w:ascii="Cambria Math" w:hAnsi="Cambria Math"/>
            <w:sz w:val="28"/>
            <w:szCs w:val="28"/>
            <w:lang w:eastAsia="ru-RU"/>
          </w:rPr>
          <m:t>&gt;</m:t>
        </m:r>
        <m:sSub>
          <m:sSubPr>
            <m:ctrlPr>
              <w:rPr>
                <w:rFonts w:ascii="Cambria Math" w:hAnsi="Cambria Math"/>
                <w:i/>
                <w:sz w:val="28"/>
                <w:szCs w:val="28"/>
                <w:lang w:eastAsia="ru-RU"/>
              </w:rPr>
            </m:ctrlPr>
          </m:sSubPr>
          <m:e>
            <m:r>
              <w:rPr>
                <w:rFonts w:ascii="Cambria Math" w:hAnsi="Cambria Math"/>
                <w:sz w:val="28"/>
                <w:szCs w:val="28"/>
                <w:lang w:eastAsia="ru-RU"/>
              </w:rPr>
              <m:t>ρ</m:t>
            </m:r>
          </m:e>
          <m:sub>
            <m:r>
              <w:rPr>
                <w:rFonts w:ascii="Cambria Math" w:hAnsi="Cambria Math"/>
                <w:sz w:val="28"/>
                <w:szCs w:val="28"/>
                <w:lang w:eastAsia="ru-RU"/>
              </w:rPr>
              <m:t>c</m:t>
            </m:r>
          </m:sub>
        </m:sSub>
      </m:oMath>
      <w:r w:rsidRPr="007525CD">
        <w:rPr>
          <w:rFonts w:ascii="Times New Roman" w:hAnsi="Times New Roman" w:cs="Times New Roman"/>
          <w:sz w:val="28"/>
          <w:szCs w:val="28"/>
          <w:lang w:eastAsia="ru-RU"/>
        </w:rPr>
        <w:t xml:space="preserve">, а в другому </w:t>
      </w:r>
      <m:oMath>
        <m:sSub>
          <m:sSubPr>
            <m:ctrlPr>
              <w:rPr>
                <w:rFonts w:ascii="Cambria Math" w:hAnsi="Cambria Math"/>
                <w:i/>
                <w:sz w:val="28"/>
                <w:szCs w:val="28"/>
                <w:lang w:eastAsia="ru-RU"/>
              </w:rPr>
            </m:ctrlPr>
          </m:sSubPr>
          <m:e>
            <m:r>
              <w:rPr>
                <w:rFonts w:ascii="Cambria Math" w:hAnsi="Cambria Math"/>
                <w:sz w:val="28"/>
                <w:szCs w:val="28"/>
                <w:lang w:eastAsia="ru-RU"/>
              </w:rPr>
              <m:t>ρ</m:t>
            </m:r>
          </m:e>
          <m:sub>
            <m:r>
              <w:rPr>
                <w:rFonts w:ascii="Cambria Math" w:hAnsi="Cambria Math"/>
                <w:sz w:val="28"/>
                <w:szCs w:val="28"/>
                <w:lang w:eastAsia="ru-RU"/>
              </w:rPr>
              <m:t>γ</m:t>
            </m:r>
          </m:sub>
        </m:sSub>
        <m:r>
          <w:rPr>
            <w:rFonts w:ascii="Cambria Math" w:hAnsi="Cambria Math"/>
            <w:sz w:val="28"/>
            <w:szCs w:val="28"/>
            <w:lang w:eastAsia="ru-RU"/>
          </w:rPr>
          <m:t>&lt;</m:t>
        </m:r>
        <m:sSub>
          <m:sSubPr>
            <m:ctrlPr>
              <w:rPr>
                <w:rFonts w:ascii="Cambria Math" w:hAnsi="Cambria Math"/>
                <w:i/>
                <w:sz w:val="28"/>
                <w:szCs w:val="28"/>
                <w:lang w:eastAsia="ru-RU"/>
              </w:rPr>
            </m:ctrlPr>
          </m:sSubPr>
          <m:e>
            <m:r>
              <w:rPr>
                <w:rFonts w:ascii="Cambria Math" w:hAnsi="Cambria Math"/>
                <w:sz w:val="28"/>
                <w:szCs w:val="28"/>
                <w:lang w:eastAsia="ru-RU"/>
              </w:rPr>
              <m:t>ρ</m:t>
            </m:r>
          </m:e>
          <m:sub>
            <m:r>
              <w:rPr>
                <w:rFonts w:ascii="Cambria Math" w:hAnsi="Cambria Math"/>
                <w:sz w:val="28"/>
                <w:szCs w:val="28"/>
                <w:lang w:eastAsia="ru-RU"/>
              </w:rPr>
              <m:t>c</m:t>
            </m:r>
          </m:sub>
        </m:sSub>
      </m:oMath>
      <w:r w:rsidRPr="007525CD">
        <w:rPr>
          <w:rFonts w:ascii="Times New Roman" w:hAnsi="Times New Roman" w:cs="Times New Roman"/>
          <w:sz w:val="28"/>
          <w:szCs w:val="28"/>
          <w:lang w:eastAsia="ru-RU"/>
        </w:rPr>
        <w:t>. Ця закономірність чітко проявляється в дослідних даних.</w:t>
      </w:r>
    </w:p>
    <w:p w:rsidR="00BD3239" w:rsidRPr="007525CD" w:rsidRDefault="00647D6C" w:rsidP="00BD3239">
      <w:pPr>
        <w:spacing w:after="0" w:line="24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На рисунку</w:t>
      </w:r>
      <w:r w:rsidR="00BD3239" w:rsidRPr="007525CD">
        <w:rPr>
          <w:rFonts w:ascii="Times New Roman" w:hAnsi="Times New Roman" w:cs="Times New Roman"/>
          <w:sz w:val="28"/>
          <w:szCs w:val="28"/>
          <w:lang w:eastAsia="ru-RU"/>
        </w:rPr>
        <w:t xml:space="preserve"> 11.7 наведені результати дослідження випередження при прокатці свинцевої штаби товщиною </w:t>
      </w:r>
      <m:oMath>
        <m:sSub>
          <m:sSubPr>
            <m:ctrlPr>
              <w:rPr>
                <w:rFonts w:ascii="Cambria Math" w:hAnsi="Cambria Math"/>
                <w:i/>
                <w:sz w:val="28"/>
                <w:szCs w:val="28"/>
                <w:lang w:eastAsia="ru-RU"/>
              </w:rPr>
            </m:ctrlPr>
          </m:sSubPr>
          <m:e>
            <m:r>
              <w:rPr>
                <w:rFonts w:ascii="Cambria Math" w:hAnsi="Cambria Math"/>
                <w:sz w:val="28"/>
                <w:szCs w:val="28"/>
                <w:lang w:eastAsia="ru-RU"/>
              </w:rPr>
              <m:t>h</m:t>
            </m:r>
          </m:e>
          <m:sub>
            <m:r>
              <w:rPr>
                <w:rFonts w:ascii="Cambria Math" w:hAnsi="Cambria Math"/>
                <w:sz w:val="28"/>
                <w:szCs w:val="28"/>
                <w:lang w:eastAsia="ru-RU"/>
              </w:rPr>
              <m:t>γ</m:t>
            </m:r>
          </m:sub>
        </m:sSub>
        <m:r>
          <w:rPr>
            <w:rFonts w:ascii="Cambria Math" w:hAnsi="Cambria Math"/>
            <w:sz w:val="28"/>
            <w:szCs w:val="28"/>
            <w:lang w:eastAsia="ru-RU"/>
          </w:rPr>
          <m:t>=10</m:t>
        </m:r>
      </m:oMath>
      <w:r w:rsidR="00BD3239" w:rsidRPr="007525CD">
        <w:rPr>
          <w:rFonts w:ascii="Times New Roman" w:hAnsi="Times New Roman" w:cs="Times New Roman"/>
          <w:sz w:val="28"/>
          <w:szCs w:val="28"/>
          <w:lang w:eastAsia="ru-RU"/>
        </w:rPr>
        <w:t xml:space="preserve"> мм у валках зі змінним радіусом від </w:t>
      </w:r>
      <m:oMath>
        <m:sSub>
          <m:sSubPr>
            <m:ctrlPr>
              <w:rPr>
                <w:rFonts w:ascii="Cambria Math" w:hAnsi="Cambria Math"/>
                <w:i/>
                <w:sz w:val="28"/>
                <w:szCs w:val="28"/>
                <w:lang w:eastAsia="ru-RU"/>
              </w:rPr>
            </m:ctrlPr>
          </m:sSubPr>
          <m:e>
            <m:r>
              <w:rPr>
                <w:rFonts w:ascii="Cambria Math" w:hAnsi="Cambria Math"/>
                <w:sz w:val="28"/>
                <w:szCs w:val="28"/>
                <w:lang w:eastAsia="ru-RU"/>
              </w:rPr>
              <m:t>R</m:t>
            </m:r>
          </m:e>
          <m:sub>
            <m:r>
              <w:rPr>
                <w:rFonts w:ascii="Cambria Math" w:hAnsi="Cambria Math"/>
                <w:sz w:val="28"/>
                <w:szCs w:val="28"/>
                <w:lang w:eastAsia="ru-RU"/>
              </w:rPr>
              <m:t>max</m:t>
            </m:r>
          </m:sub>
        </m:sSub>
        <m:r>
          <w:rPr>
            <w:rFonts w:ascii="Cambria Math" w:hAnsi="Cambria Math"/>
            <w:sz w:val="28"/>
            <w:szCs w:val="28"/>
            <w:lang w:eastAsia="ru-RU"/>
          </w:rPr>
          <m:t>=83,3</m:t>
        </m:r>
      </m:oMath>
      <w:r w:rsidR="00BD3239" w:rsidRPr="007525CD">
        <w:rPr>
          <w:rFonts w:ascii="Times New Roman" w:hAnsi="Times New Roman" w:cs="Times New Roman"/>
          <w:sz w:val="28"/>
          <w:szCs w:val="28"/>
          <w:lang w:eastAsia="ru-RU"/>
        </w:rPr>
        <w:t xml:space="preserve"> мм до </w:t>
      </w:r>
      <m:oMath>
        <m:sSub>
          <m:sSubPr>
            <m:ctrlPr>
              <w:rPr>
                <w:rFonts w:ascii="Cambria Math" w:hAnsi="Cambria Math"/>
                <w:i/>
                <w:sz w:val="28"/>
                <w:szCs w:val="28"/>
                <w:lang w:eastAsia="ru-RU"/>
              </w:rPr>
            </m:ctrlPr>
          </m:sSubPr>
          <m:e>
            <m:r>
              <w:rPr>
                <w:rFonts w:ascii="Cambria Math" w:hAnsi="Cambria Math"/>
                <w:sz w:val="28"/>
                <w:szCs w:val="28"/>
                <w:lang w:eastAsia="ru-RU"/>
              </w:rPr>
              <m:t>R</m:t>
            </m:r>
          </m:e>
          <m:sub>
            <m:r>
              <w:rPr>
                <w:rFonts w:ascii="Cambria Math" w:hAnsi="Cambria Math"/>
                <w:sz w:val="28"/>
                <w:szCs w:val="28"/>
                <w:lang w:eastAsia="ru-RU"/>
              </w:rPr>
              <m:t>min</m:t>
            </m:r>
          </m:sub>
        </m:sSub>
        <m:r>
          <w:rPr>
            <w:rFonts w:ascii="Cambria Math" w:hAnsi="Cambria Math"/>
            <w:sz w:val="28"/>
            <w:szCs w:val="28"/>
            <w:lang w:eastAsia="ru-RU"/>
          </w:rPr>
          <m:t>=80,0</m:t>
        </m:r>
      </m:oMath>
      <w:r w:rsidR="00BD3239" w:rsidRPr="007525CD">
        <w:rPr>
          <w:rFonts w:ascii="Times New Roman" w:hAnsi="Times New Roman" w:cs="Times New Roman"/>
          <w:sz w:val="28"/>
          <w:szCs w:val="28"/>
          <w:lang w:eastAsia="ru-RU"/>
        </w:rPr>
        <w:t xml:space="preserve"> мм. Товщина штаби на клиноподібних ділянках змінювалася від </w:t>
      </w:r>
      <m:oMath>
        <m:sSub>
          <m:sSubPr>
            <m:ctrlPr>
              <w:rPr>
                <w:rFonts w:ascii="Cambria Math" w:hAnsi="Cambria Math"/>
                <w:i/>
                <w:sz w:val="28"/>
                <w:szCs w:val="28"/>
                <w:lang w:eastAsia="ru-RU"/>
              </w:rPr>
            </m:ctrlPr>
          </m:sSubPr>
          <m:e>
            <m:sSub>
              <m:sSubPr>
                <m:ctrlPr>
                  <w:rPr>
                    <w:rFonts w:ascii="Cambria Math" w:hAnsi="Cambria Math"/>
                    <w:i/>
                    <w:sz w:val="28"/>
                    <w:szCs w:val="28"/>
                    <w:lang w:eastAsia="ru-RU"/>
                  </w:rPr>
                </m:ctrlPr>
              </m:sSubPr>
              <m:e>
                <m:r>
                  <w:rPr>
                    <w:rFonts w:ascii="Cambria Math" w:hAnsi="Cambria Math"/>
                    <w:sz w:val="28"/>
                    <w:szCs w:val="28"/>
                    <w:lang w:eastAsia="ru-RU"/>
                  </w:rPr>
                  <m:t>h</m:t>
                </m:r>
              </m:e>
              <m:sub>
                <m:r>
                  <w:rPr>
                    <w:rFonts w:ascii="Cambria Math" w:hAnsi="Cambria Math"/>
                    <w:sz w:val="28"/>
                    <w:szCs w:val="28"/>
                    <w:lang w:eastAsia="ru-RU"/>
                  </w:rPr>
                  <m:t>1</m:t>
                </m:r>
              </m:sub>
            </m:sSub>
          </m:e>
          <m:sub>
            <m:r>
              <w:rPr>
                <w:rFonts w:ascii="Cambria Math" w:hAnsi="Cambria Math"/>
                <w:sz w:val="28"/>
                <w:szCs w:val="28"/>
                <w:lang w:eastAsia="ru-RU"/>
              </w:rPr>
              <m:t>max</m:t>
            </m:r>
          </m:sub>
        </m:sSub>
        <m:r>
          <m:rPr>
            <m:sty m:val="p"/>
          </m:rPr>
          <w:rPr>
            <w:rFonts w:ascii="Cambria Math" w:hAnsi="Cambria Math"/>
            <w:sz w:val="28"/>
            <w:szCs w:val="28"/>
            <w:lang w:eastAsia="ru-RU"/>
          </w:rPr>
          <m:t>=7,4</m:t>
        </m:r>
      </m:oMath>
      <w:r w:rsidR="00BD3239" w:rsidRPr="007525CD">
        <w:rPr>
          <w:rFonts w:ascii="Times New Roman" w:hAnsi="Times New Roman" w:cs="Times New Roman"/>
          <w:sz w:val="28"/>
          <w:szCs w:val="28"/>
          <w:lang w:eastAsia="ru-RU"/>
        </w:rPr>
        <w:t xml:space="preserve"> мм до </w:t>
      </w:r>
      <m:oMath>
        <m:sSub>
          <m:sSubPr>
            <m:ctrlPr>
              <w:rPr>
                <w:rFonts w:ascii="Cambria Math" w:hAnsi="Cambria Math"/>
                <w:i/>
                <w:sz w:val="28"/>
                <w:szCs w:val="28"/>
                <w:lang w:eastAsia="ru-RU"/>
              </w:rPr>
            </m:ctrlPr>
          </m:sSubPr>
          <m:e>
            <m:sSub>
              <m:sSubPr>
                <m:ctrlPr>
                  <w:rPr>
                    <w:rFonts w:ascii="Cambria Math" w:hAnsi="Cambria Math"/>
                    <w:i/>
                    <w:sz w:val="28"/>
                    <w:szCs w:val="28"/>
                    <w:lang w:eastAsia="ru-RU"/>
                  </w:rPr>
                </m:ctrlPr>
              </m:sSubPr>
              <m:e>
                <m:r>
                  <w:rPr>
                    <w:rFonts w:ascii="Cambria Math" w:hAnsi="Cambria Math"/>
                    <w:sz w:val="28"/>
                    <w:szCs w:val="28"/>
                    <w:lang w:eastAsia="ru-RU"/>
                  </w:rPr>
                  <m:t>h</m:t>
                </m:r>
              </m:e>
              <m:sub>
                <m:r>
                  <w:rPr>
                    <w:rFonts w:ascii="Cambria Math" w:hAnsi="Cambria Math"/>
                    <w:sz w:val="28"/>
                    <w:szCs w:val="28"/>
                    <w:lang w:eastAsia="ru-RU"/>
                  </w:rPr>
                  <m:t>1</m:t>
                </m:r>
              </m:sub>
            </m:sSub>
          </m:e>
          <m:sub>
            <m:r>
              <w:rPr>
                <w:rFonts w:ascii="Cambria Math" w:hAnsi="Cambria Math"/>
                <w:sz w:val="28"/>
                <w:szCs w:val="28"/>
                <w:lang w:eastAsia="ru-RU"/>
              </w:rPr>
              <m:t>min</m:t>
            </m:r>
          </m:sub>
        </m:sSub>
        <m:r>
          <m:rPr>
            <m:sty m:val="p"/>
          </m:rPr>
          <w:rPr>
            <w:rFonts w:ascii="Cambria Math" w:hAnsi="Cambria Math"/>
            <w:sz w:val="28"/>
            <w:szCs w:val="28"/>
            <w:lang w:eastAsia="ru-RU"/>
          </w:rPr>
          <m:t>=0,9</m:t>
        </m:r>
      </m:oMath>
      <w:r w:rsidR="00BD3239" w:rsidRPr="007525CD">
        <w:rPr>
          <w:rFonts w:ascii="Times New Roman" w:hAnsi="Times New Roman" w:cs="Times New Roman"/>
          <w:sz w:val="28"/>
          <w:szCs w:val="28"/>
          <w:lang w:eastAsia="ru-RU"/>
        </w:rPr>
        <w:t xml:space="preserve"> мм. Кут клиновидності становив ψ = 45'. З </w:t>
      </w:r>
      <w:r>
        <w:rPr>
          <w:rFonts w:ascii="Times New Roman" w:hAnsi="Times New Roman" w:cs="Times New Roman"/>
          <w:sz w:val="28"/>
          <w:szCs w:val="28"/>
          <w:lang w:eastAsia="ru-RU"/>
        </w:rPr>
        <w:t>рисунок</w:t>
      </w:r>
      <w:r w:rsidR="00BD3239" w:rsidRPr="007525CD">
        <w:rPr>
          <w:rFonts w:ascii="Times New Roman" w:hAnsi="Times New Roman" w:cs="Times New Roman"/>
          <w:sz w:val="28"/>
          <w:szCs w:val="28"/>
          <w:lang w:eastAsia="ru-RU"/>
        </w:rPr>
        <w:t xml:space="preserve"> 11.7 видно, що гілка випередження S</w:t>
      </w:r>
      <w:r w:rsidR="00BD3239" w:rsidRPr="007525CD">
        <w:rPr>
          <w:rFonts w:ascii="Times New Roman" w:hAnsi="Times New Roman" w:cs="Times New Roman"/>
          <w:sz w:val="28"/>
          <w:szCs w:val="28"/>
          <w:vertAlign w:val="subscript"/>
          <w:lang w:eastAsia="ru-RU"/>
        </w:rPr>
        <w:t>н</w:t>
      </w:r>
      <w:r w:rsidR="00BD3239" w:rsidRPr="007525CD">
        <w:rPr>
          <w:rFonts w:ascii="Times New Roman" w:hAnsi="Times New Roman" w:cs="Times New Roman"/>
          <w:sz w:val="28"/>
          <w:szCs w:val="28"/>
          <w:lang w:eastAsia="ru-RU"/>
        </w:rPr>
        <w:t xml:space="preserve"> на ділянці прокатки з наростанням обтиснення розташовується вище, чим гілки S</w:t>
      </w:r>
      <w:r w:rsidR="00BD3239" w:rsidRPr="007525CD">
        <w:rPr>
          <w:rFonts w:ascii="Times New Roman" w:hAnsi="Times New Roman" w:cs="Times New Roman"/>
          <w:sz w:val="28"/>
          <w:szCs w:val="28"/>
          <w:vertAlign w:val="subscript"/>
          <w:lang w:eastAsia="ru-RU"/>
        </w:rPr>
        <w:t>у</w:t>
      </w:r>
      <w:r w:rsidR="00BD3239" w:rsidRPr="007525CD">
        <w:rPr>
          <w:rFonts w:ascii="Times New Roman" w:hAnsi="Times New Roman" w:cs="Times New Roman"/>
          <w:sz w:val="28"/>
          <w:szCs w:val="28"/>
          <w:lang w:eastAsia="ru-RU"/>
        </w:rPr>
        <w:t xml:space="preserve"> на ділянці прокатки з убуванням обтиснення. Загальне випередження на ділянці </w:t>
      </w:r>
      <m:oMath>
        <m:sSub>
          <m:sSubPr>
            <m:ctrlPr>
              <w:rPr>
                <w:rFonts w:ascii="Cambria Math" w:hAnsi="Cambria Math"/>
                <w:i/>
                <w:sz w:val="28"/>
                <w:szCs w:val="28"/>
                <w:lang w:eastAsia="ru-RU"/>
              </w:rPr>
            </m:ctrlPr>
          </m:sSubPr>
          <m:e>
            <m:r>
              <w:rPr>
                <w:rFonts w:ascii="Cambria Math" w:hAnsi="Cambria Math"/>
                <w:sz w:val="28"/>
                <w:szCs w:val="28"/>
                <w:lang w:eastAsia="ru-RU"/>
              </w:rPr>
              <m:t>l</m:t>
            </m:r>
          </m:e>
          <m:sub>
            <m:r>
              <w:rPr>
                <w:rFonts w:ascii="Cambria Math" w:hAnsi="Cambria Math"/>
                <w:sz w:val="28"/>
                <w:szCs w:val="28"/>
                <w:lang w:eastAsia="ru-RU"/>
              </w:rPr>
              <m:t>н</m:t>
            </m:r>
          </m:sub>
        </m:sSub>
      </m:oMath>
      <w:r w:rsidR="00BD3239" w:rsidRPr="007525CD">
        <w:rPr>
          <w:rFonts w:ascii="Times New Roman" w:hAnsi="Times New Roman" w:cs="Times New Roman"/>
          <w:sz w:val="28"/>
          <w:szCs w:val="28"/>
          <w:lang w:eastAsia="ru-RU"/>
        </w:rPr>
        <w:t xml:space="preserve"> склало </w:t>
      </w:r>
      <m:oMath>
        <m:sSub>
          <m:sSubPr>
            <m:ctrlPr>
              <w:rPr>
                <w:rFonts w:ascii="Cambria Math" w:hAnsi="Cambria Math"/>
                <w:i/>
                <w:sz w:val="28"/>
                <w:szCs w:val="28"/>
                <w:lang w:eastAsia="ru-RU"/>
              </w:rPr>
            </m:ctrlPr>
          </m:sSubPr>
          <m:e>
            <m:r>
              <w:rPr>
                <w:rFonts w:ascii="Cambria Math" w:hAnsi="Cambria Math"/>
                <w:sz w:val="28"/>
                <w:szCs w:val="28"/>
                <w:lang w:eastAsia="ru-RU"/>
              </w:rPr>
              <m:t>S</m:t>
            </m:r>
          </m:e>
          <m:sub>
            <m:sSub>
              <m:sSubPr>
                <m:ctrlPr>
                  <w:rPr>
                    <w:rFonts w:ascii="Cambria Math" w:hAnsi="Cambria Math"/>
                    <w:i/>
                    <w:sz w:val="28"/>
                    <w:szCs w:val="28"/>
                    <w:vertAlign w:val="subscript"/>
                    <w:lang w:eastAsia="ru-RU"/>
                  </w:rPr>
                </m:ctrlPr>
              </m:sSubPr>
              <m:e>
                <m:r>
                  <w:rPr>
                    <w:rFonts w:ascii="Cambria Math" w:hAnsi="Cambria Math"/>
                    <w:sz w:val="28"/>
                    <w:szCs w:val="28"/>
                    <w:vertAlign w:val="subscript"/>
                    <w:lang w:eastAsia="ru-RU"/>
                  </w:rPr>
                  <m:t>н</m:t>
                </m:r>
              </m:e>
              <m:sub>
                <m:r>
                  <w:rPr>
                    <w:rFonts w:ascii="Cambria Math" w:hAnsi="Cambria Math"/>
                    <w:sz w:val="28"/>
                    <w:szCs w:val="28"/>
                    <w:vertAlign w:val="subscript"/>
                    <w:lang w:eastAsia="ru-RU"/>
                  </w:rPr>
                  <m:t>общ</m:t>
                </m:r>
              </m:sub>
            </m:sSub>
          </m:sub>
        </m:sSub>
        <m:r>
          <w:rPr>
            <w:rFonts w:ascii="Cambria Math" w:hAnsi="Cambria Math"/>
            <w:sz w:val="28"/>
            <w:szCs w:val="28"/>
            <w:lang w:eastAsia="ru-RU"/>
          </w:rPr>
          <m:t>=17,7 %</m:t>
        </m:r>
      </m:oMath>
      <w:r w:rsidR="00BD3239" w:rsidRPr="007525CD">
        <w:rPr>
          <w:rFonts w:ascii="Times New Roman" w:hAnsi="Times New Roman" w:cs="Times New Roman"/>
          <w:sz w:val="28"/>
          <w:szCs w:val="28"/>
          <w:lang w:eastAsia="ru-RU"/>
        </w:rPr>
        <w:t xml:space="preserve">, а на ділянці </w:t>
      </w:r>
      <m:oMath>
        <m:sSub>
          <m:sSubPr>
            <m:ctrlPr>
              <w:rPr>
                <w:rFonts w:ascii="Cambria Math" w:hAnsi="Cambria Math"/>
                <w:i/>
                <w:sz w:val="28"/>
                <w:szCs w:val="28"/>
                <w:lang w:eastAsia="ru-RU"/>
              </w:rPr>
            </m:ctrlPr>
          </m:sSubPr>
          <m:e>
            <m:r>
              <w:rPr>
                <w:rFonts w:ascii="Cambria Math" w:hAnsi="Cambria Math"/>
                <w:sz w:val="28"/>
                <w:szCs w:val="28"/>
                <w:lang w:eastAsia="ru-RU"/>
              </w:rPr>
              <m:t>l</m:t>
            </m:r>
          </m:e>
          <m:sub>
            <m:r>
              <w:rPr>
                <w:rFonts w:ascii="Cambria Math" w:hAnsi="Cambria Math"/>
                <w:sz w:val="28"/>
                <w:szCs w:val="28"/>
                <w:lang w:eastAsia="ru-RU"/>
              </w:rPr>
              <m:t>у</m:t>
            </m:r>
          </m:sub>
        </m:sSub>
      </m:oMath>
      <w:r w:rsidR="00BD3239" w:rsidRPr="007525CD">
        <w:rPr>
          <w:rFonts w:ascii="Times New Roman" w:hAnsi="Times New Roman" w:cs="Times New Roman"/>
          <w:sz w:val="28"/>
          <w:szCs w:val="28"/>
          <w:lang w:eastAsia="ru-RU"/>
        </w:rPr>
        <w:t xml:space="preserve"> — </w:t>
      </w:r>
      <m:oMath>
        <m:sSub>
          <m:sSubPr>
            <m:ctrlPr>
              <w:rPr>
                <w:rFonts w:ascii="Cambria Math" w:hAnsi="Cambria Math"/>
                <w:i/>
                <w:sz w:val="28"/>
                <w:szCs w:val="28"/>
                <w:lang w:eastAsia="ru-RU"/>
              </w:rPr>
            </m:ctrlPr>
          </m:sSubPr>
          <m:e>
            <m:r>
              <w:rPr>
                <w:rFonts w:ascii="Cambria Math" w:hAnsi="Cambria Math"/>
                <w:sz w:val="28"/>
                <w:szCs w:val="28"/>
                <w:lang w:eastAsia="ru-RU"/>
              </w:rPr>
              <m:t>S</m:t>
            </m:r>
          </m:e>
          <m:sub>
            <m:sSub>
              <m:sSubPr>
                <m:ctrlPr>
                  <w:rPr>
                    <w:rFonts w:ascii="Cambria Math" w:hAnsi="Cambria Math"/>
                    <w:i/>
                    <w:sz w:val="28"/>
                    <w:szCs w:val="28"/>
                    <w:vertAlign w:val="subscript"/>
                    <w:lang w:eastAsia="ru-RU"/>
                  </w:rPr>
                </m:ctrlPr>
              </m:sSubPr>
              <m:e>
                <m:r>
                  <w:rPr>
                    <w:rFonts w:ascii="Cambria Math" w:hAnsi="Cambria Math"/>
                    <w:sz w:val="28"/>
                    <w:szCs w:val="28"/>
                    <w:vertAlign w:val="subscript"/>
                    <w:lang w:eastAsia="ru-RU"/>
                  </w:rPr>
                  <m:t>у</m:t>
                </m:r>
              </m:e>
              <m:sub>
                <m:r>
                  <w:rPr>
                    <w:rFonts w:ascii="Cambria Math" w:hAnsi="Cambria Math"/>
                    <w:sz w:val="28"/>
                    <w:szCs w:val="28"/>
                    <w:vertAlign w:val="subscript"/>
                    <w:lang w:eastAsia="ru-RU"/>
                  </w:rPr>
                  <m:t>общ</m:t>
                </m:r>
              </m:sub>
            </m:sSub>
          </m:sub>
        </m:sSub>
        <m:r>
          <w:rPr>
            <w:rFonts w:ascii="Cambria Math" w:hAnsi="Cambria Math"/>
            <w:sz w:val="28"/>
            <w:szCs w:val="28"/>
            <w:lang w:eastAsia="ru-RU"/>
          </w:rPr>
          <m:t>=12,9 %</m:t>
        </m:r>
      </m:oMath>
      <w:r w:rsidR="00BD3239" w:rsidRPr="007525CD">
        <w:rPr>
          <w:rFonts w:ascii="Times New Roman" w:hAnsi="Times New Roman" w:cs="Times New Roman"/>
          <w:sz w:val="28"/>
          <w:szCs w:val="28"/>
          <w:lang w:eastAsia="ru-RU"/>
        </w:rPr>
        <w:t>.</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bCs/>
          <w:i/>
          <w:iCs/>
          <w:sz w:val="28"/>
          <w:szCs w:val="28"/>
          <w:lang w:eastAsia="ru-RU"/>
        </w:rPr>
        <w:t xml:space="preserve">Зусилля й обертові моменти. </w:t>
      </w:r>
      <w:r w:rsidRPr="007525CD">
        <w:rPr>
          <w:rFonts w:ascii="Times New Roman" w:hAnsi="Times New Roman" w:cs="Times New Roman"/>
          <w:sz w:val="28"/>
          <w:szCs w:val="28"/>
          <w:lang w:eastAsia="ru-RU"/>
        </w:rPr>
        <w:t xml:space="preserve">При прокатці у валках змінного радіуса контактні тиски, як і інші параметри, безупинно змінюються. У зв'язку із цим, а також зміною площі контактної поверхні, безупинно змінюється зусилля </w:t>
      </w:r>
      <w:r w:rsidRPr="007525CD">
        <w:rPr>
          <w:rFonts w:ascii="Times New Roman" w:hAnsi="Times New Roman" w:cs="Times New Roman"/>
          <w:sz w:val="28"/>
          <w:szCs w:val="28"/>
          <w:lang w:eastAsia="ru-RU"/>
        </w:rPr>
        <w:lastRenderedPageBreak/>
        <w:t>прокатки. Звичайно теоретично розраховують те зусилля, яке відповідає максимальному обтисненню. Для розрахунків можуть бути використані формули Целікова, Чекмарьова та інші.</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Якщо мати на увазі симетричний процес періодичної прокатки й зневажити інерційними силами, що виникають внаслідок зміни швидкості руху кінців штаби, то слід зробити висновок, що рівнодіючі всіх сил, прикладені до валків, спрямовані вертикально, як і в простому процесі прокатки.</w:t>
      </w:r>
    </w:p>
    <w:p w:rsidR="00BD3239" w:rsidRPr="007525CD" w:rsidRDefault="00BD3239" w:rsidP="00BD3239">
      <w:pPr>
        <w:autoSpaceDE w:val="0"/>
        <w:autoSpaceDN w:val="0"/>
        <w:adjustRightInd w:val="0"/>
        <w:spacing w:after="0" w:line="240" w:lineRule="auto"/>
        <w:ind w:firstLine="851"/>
        <w:jc w:val="both"/>
        <w:rPr>
          <w:rFonts w:ascii="Times New Roman" w:hAnsi="Times New Roman"/>
          <w:sz w:val="28"/>
          <w:szCs w:val="28"/>
          <w:lang w:eastAsia="ru-RU"/>
        </w:rPr>
      </w:pPr>
      <w:r w:rsidRPr="007525CD">
        <w:rPr>
          <w:rFonts w:ascii="Times New Roman" w:hAnsi="Times New Roman" w:cs="Times New Roman"/>
          <w:sz w:val="28"/>
          <w:szCs w:val="28"/>
          <w:lang w:eastAsia="ru-RU"/>
        </w:rPr>
        <w:t>При визначенні величини обертових моментів необхідно враховувати, що в цьому випадку елементарні сили нормального тиску не проходять через центр обертання валка й поряд із силами тертя створюють частину обертового моменту (</w:t>
      </w:r>
      <w:r w:rsidR="00647D6C">
        <w:rPr>
          <w:rFonts w:ascii="Times New Roman" w:hAnsi="Times New Roman" w:cs="Times New Roman"/>
          <w:sz w:val="28"/>
          <w:szCs w:val="28"/>
          <w:lang w:eastAsia="ru-RU"/>
        </w:rPr>
        <w:t>рисунок</w:t>
      </w:r>
      <w:r w:rsidRPr="007525CD">
        <w:rPr>
          <w:rFonts w:ascii="Times New Roman" w:hAnsi="Times New Roman" w:cs="Times New Roman"/>
          <w:sz w:val="28"/>
          <w:szCs w:val="28"/>
          <w:lang w:eastAsia="ru-RU"/>
        </w:rPr>
        <w:t xml:space="preserve"> 11.8).</w:t>
      </w:r>
    </w:p>
    <w:p w:rsidR="00BD3239" w:rsidRPr="007525CD" w:rsidRDefault="00BD3239" w:rsidP="00BD3239">
      <w:pPr>
        <w:autoSpaceDE w:val="0"/>
        <w:autoSpaceDN w:val="0"/>
        <w:adjustRightInd w:val="0"/>
        <w:spacing w:after="0" w:line="240" w:lineRule="auto"/>
        <w:ind w:firstLine="851"/>
        <w:jc w:val="center"/>
        <w:rPr>
          <w:rFonts w:ascii="Times New Roman" w:hAnsi="Times New Roman"/>
          <w:noProof/>
          <w:sz w:val="28"/>
          <w:szCs w:val="28"/>
          <w:lang w:eastAsia="ru-RU"/>
        </w:rPr>
      </w:pPr>
      <w:r w:rsidRPr="007525CD">
        <w:rPr>
          <w:rFonts w:ascii="Times New Roman" w:hAnsi="Times New Roman" w:cs="Times New Roman"/>
          <w:noProof/>
          <w:sz w:val="28"/>
          <w:szCs w:val="28"/>
          <w:lang w:val="ru-RU" w:eastAsia="ru-RU"/>
        </w:rPr>
        <w:drawing>
          <wp:inline distT="0" distB="0" distL="0" distR="0">
            <wp:extent cx="2186305" cy="2623820"/>
            <wp:effectExtent l="19050" t="0" r="4445" b="0"/>
            <wp:docPr id="136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8" cstate="print"/>
                    <a:srcRect/>
                    <a:stretch>
                      <a:fillRect/>
                    </a:stretch>
                  </pic:blipFill>
                  <pic:spPr bwMode="auto">
                    <a:xfrm>
                      <a:off x="0" y="0"/>
                      <a:ext cx="2186305" cy="2623820"/>
                    </a:xfrm>
                    <a:prstGeom prst="rect">
                      <a:avLst/>
                    </a:prstGeom>
                    <a:noFill/>
                    <a:ln w="9525">
                      <a:noFill/>
                      <a:miter lim="800000"/>
                      <a:headEnd/>
                      <a:tailEnd/>
                    </a:ln>
                  </pic:spPr>
                </pic:pic>
              </a:graphicData>
            </a:graphic>
          </wp:inline>
        </w:drawing>
      </w:r>
    </w:p>
    <w:p w:rsidR="00BD3239" w:rsidRPr="007525CD" w:rsidRDefault="00BD3239" w:rsidP="00BD3239">
      <w:pPr>
        <w:autoSpaceDE w:val="0"/>
        <w:autoSpaceDN w:val="0"/>
        <w:adjustRightInd w:val="0"/>
        <w:spacing w:after="0" w:line="240" w:lineRule="auto"/>
        <w:ind w:firstLine="851"/>
        <w:jc w:val="center"/>
        <w:rPr>
          <w:rFonts w:ascii="Times New Roman" w:hAnsi="Times New Roman" w:cs="Times New Roman"/>
          <w:sz w:val="28"/>
          <w:szCs w:val="28"/>
          <w:lang w:eastAsia="ru-RU"/>
        </w:rPr>
      </w:pPr>
    </w:p>
    <w:p w:rsidR="00BD3239" w:rsidRPr="007525CD" w:rsidRDefault="00647D6C" w:rsidP="00041A44">
      <w:pPr>
        <w:autoSpaceDE w:val="0"/>
        <w:autoSpaceDN w:val="0"/>
        <w:adjustRightInd w:val="0"/>
        <w:spacing w:after="0" w:line="240" w:lineRule="auto"/>
        <w:ind w:firstLine="851"/>
        <w:jc w:val="both"/>
        <w:rPr>
          <w:rFonts w:ascii="Times New Roman" w:hAnsi="Times New Roman" w:cs="Times New Roman"/>
          <w:sz w:val="28"/>
          <w:szCs w:val="28"/>
          <w:lang w:eastAsia="ru-RU"/>
        </w:rPr>
      </w:pPr>
      <w:r>
        <w:rPr>
          <w:rFonts w:ascii="Times New Roman" w:hAnsi="Times New Roman" w:cs="Times New Roman"/>
          <w:bCs/>
          <w:sz w:val="28"/>
          <w:szCs w:val="28"/>
          <w:lang w:eastAsia="ru-RU"/>
        </w:rPr>
        <w:t>Рисунок</w:t>
      </w:r>
      <w:r w:rsidR="00BD3239" w:rsidRPr="007525CD">
        <w:rPr>
          <w:rFonts w:ascii="Times New Roman" w:hAnsi="Times New Roman" w:cs="Times New Roman"/>
          <w:bCs/>
          <w:sz w:val="28"/>
          <w:szCs w:val="28"/>
          <w:lang w:eastAsia="ru-RU"/>
        </w:rPr>
        <w:t xml:space="preserve"> 11.7</w:t>
      </w:r>
      <w:r w:rsidR="00041A44">
        <w:rPr>
          <w:rFonts w:ascii="Times New Roman" w:hAnsi="Times New Roman" w:cs="Times New Roman"/>
          <w:bCs/>
          <w:sz w:val="28"/>
          <w:szCs w:val="28"/>
          <w:lang w:eastAsia="ru-RU"/>
        </w:rPr>
        <w:t xml:space="preserve"> -</w:t>
      </w:r>
      <w:r w:rsidR="00BD3239" w:rsidRPr="007525CD">
        <w:rPr>
          <w:rFonts w:ascii="Times New Roman" w:hAnsi="Times New Roman" w:cs="Times New Roman"/>
          <w:bCs/>
          <w:sz w:val="28"/>
          <w:szCs w:val="28"/>
          <w:lang w:eastAsia="ru-RU"/>
        </w:rPr>
        <w:t xml:space="preserve"> Зміна величини випередження при прокатці з наростанням і убуванням обтиснення (по А. П. Чекмарьову й А. Ф. Смольянинову)</w:t>
      </w:r>
    </w:p>
    <w:p w:rsidR="00BD3239" w:rsidRPr="007525CD" w:rsidRDefault="00BD3239" w:rsidP="00BD3239">
      <w:pPr>
        <w:spacing w:after="0" w:line="240" w:lineRule="auto"/>
        <w:ind w:firstLine="851"/>
        <w:jc w:val="both"/>
        <w:rPr>
          <w:rFonts w:ascii="Times New Roman" w:hAnsi="Times New Roman" w:cs="Times New Roman"/>
          <w:sz w:val="28"/>
          <w:szCs w:val="28"/>
          <w:lang w:eastAsia="ru-RU"/>
        </w:rPr>
      </w:pPr>
    </w:p>
    <w:p w:rsidR="00BD3239" w:rsidRPr="007525CD" w:rsidRDefault="00BD3239" w:rsidP="00BD3239">
      <w:pPr>
        <w:spacing w:after="0" w:line="240" w:lineRule="auto"/>
        <w:ind w:firstLine="851"/>
        <w:jc w:val="both"/>
        <w:rPr>
          <w:rFonts w:ascii="Times New Roman" w:hAnsi="Times New Roman" w:cs="Times New Roman"/>
          <w:i/>
          <w:iCs/>
          <w:sz w:val="28"/>
          <w:szCs w:val="28"/>
          <w:lang w:eastAsia="ru-RU"/>
        </w:rPr>
      </w:pPr>
      <w:r w:rsidRPr="007525CD">
        <w:rPr>
          <w:rFonts w:ascii="Times New Roman" w:hAnsi="Times New Roman" w:cs="Times New Roman"/>
          <w:sz w:val="28"/>
          <w:szCs w:val="28"/>
          <w:lang w:eastAsia="ru-RU"/>
        </w:rPr>
        <w:t xml:space="preserve">Допустимо, що радіус-вектор ρ змінюється протягом осередку деформації за законом логарифмічної спіралі. Тоді кут між нормаллю й радіусом ρ у будь-якій точці кривої залишається постійним (така властивість логарифмічної спіралі), у цьому випадку рівним ψ. Цим визначається напрямок дії елементарних сил </w:t>
      </w:r>
      <w:r w:rsidRPr="007525CD">
        <w:rPr>
          <w:rFonts w:ascii="Times New Roman" w:hAnsi="Times New Roman" w:cs="Times New Roman"/>
          <w:i/>
          <w:iCs/>
          <w:sz w:val="28"/>
          <w:szCs w:val="28"/>
          <w:lang w:eastAsia="ru-RU"/>
        </w:rPr>
        <w:t>p.</w:t>
      </w:r>
    </w:p>
    <w:p w:rsidR="00BD3239" w:rsidRPr="007525CD" w:rsidRDefault="00BD3239" w:rsidP="00BD3239">
      <w:pPr>
        <w:spacing w:after="0" w:line="240" w:lineRule="auto"/>
        <w:ind w:firstLine="851"/>
        <w:jc w:val="center"/>
        <w:rPr>
          <w:rFonts w:ascii="Times New Roman" w:hAnsi="Times New Roman"/>
          <w:noProof/>
          <w:sz w:val="28"/>
          <w:szCs w:val="28"/>
          <w:lang w:eastAsia="ru-RU"/>
        </w:rPr>
      </w:pPr>
      <w:r w:rsidRPr="007525CD">
        <w:rPr>
          <w:rFonts w:ascii="Times New Roman" w:hAnsi="Times New Roman" w:cs="Times New Roman"/>
          <w:noProof/>
          <w:sz w:val="28"/>
          <w:szCs w:val="28"/>
          <w:lang w:val="ru-RU" w:eastAsia="ru-RU"/>
        </w:rPr>
        <w:drawing>
          <wp:inline distT="0" distB="0" distL="0" distR="0">
            <wp:extent cx="4214495" cy="1820545"/>
            <wp:effectExtent l="19050" t="0" r="0" b="0"/>
            <wp:docPr id="136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9" cstate="print"/>
                    <a:srcRect/>
                    <a:stretch>
                      <a:fillRect/>
                    </a:stretch>
                  </pic:blipFill>
                  <pic:spPr bwMode="auto">
                    <a:xfrm>
                      <a:off x="0" y="0"/>
                      <a:ext cx="4214495" cy="1820545"/>
                    </a:xfrm>
                    <a:prstGeom prst="rect">
                      <a:avLst/>
                    </a:prstGeom>
                    <a:noFill/>
                    <a:ln w="9525">
                      <a:noFill/>
                      <a:miter lim="800000"/>
                      <a:headEnd/>
                      <a:tailEnd/>
                    </a:ln>
                  </pic:spPr>
                </pic:pic>
              </a:graphicData>
            </a:graphic>
          </wp:inline>
        </w:drawing>
      </w:r>
    </w:p>
    <w:p w:rsidR="00BD3239" w:rsidRPr="007525CD" w:rsidRDefault="00647D6C" w:rsidP="00041A44">
      <w:pPr>
        <w:spacing w:after="0" w:line="240" w:lineRule="auto"/>
        <w:ind w:firstLine="851"/>
        <w:jc w:val="both"/>
        <w:rPr>
          <w:rFonts w:ascii="Times New Roman" w:hAnsi="Times New Roman" w:cs="Times New Roman"/>
          <w:sz w:val="28"/>
          <w:szCs w:val="28"/>
          <w:lang w:eastAsia="ru-RU"/>
        </w:rPr>
      </w:pPr>
      <w:r>
        <w:rPr>
          <w:rFonts w:ascii="Times New Roman" w:hAnsi="Times New Roman" w:cs="Times New Roman"/>
          <w:bCs/>
          <w:sz w:val="28"/>
          <w:szCs w:val="28"/>
          <w:lang w:eastAsia="ru-RU"/>
        </w:rPr>
        <w:t>Рисунок</w:t>
      </w:r>
      <w:r w:rsidR="00BD3239" w:rsidRPr="007525CD">
        <w:rPr>
          <w:rFonts w:ascii="Times New Roman" w:hAnsi="Times New Roman" w:cs="Times New Roman"/>
          <w:bCs/>
          <w:sz w:val="28"/>
          <w:szCs w:val="28"/>
          <w:lang w:eastAsia="ru-RU"/>
        </w:rPr>
        <w:t xml:space="preserve"> 11.8</w:t>
      </w:r>
      <w:r w:rsidR="00041A44">
        <w:rPr>
          <w:rFonts w:ascii="Times New Roman" w:hAnsi="Times New Roman" w:cs="Times New Roman"/>
          <w:bCs/>
          <w:sz w:val="28"/>
          <w:szCs w:val="28"/>
          <w:lang w:eastAsia="ru-RU"/>
        </w:rPr>
        <w:t xml:space="preserve"> -</w:t>
      </w:r>
      <w:r w:rsidR="00BD3239" w:rsidRPr="007525CD">
        <w:rPr>
          <w:rFonts w:ascii="Times New Roman" w:hAnsi="Times New Roman" w:cs="Times New Roman"/>
          <w:bCs/>
          <w:sz w:val="28"/>
          <w:szCs w:val="28"/>
          <w:lang w:eastAsia="ru-RU"/>
        </w:rPr>
        <w:t xml:space="preserve"> До виводу формул крутного моменту при періодичній прокатці з нарощуванням </w:t>
      </w:r>
      <w:r w:rsidR="00BD3239" w:rsidRPr="007525CD">
        <w:rPr>
          <w:rFonts w:ascii="Times New Roman" w:hAnsi="Times New Roman" w:cs="Times New Roman"/>
          <w:bCs/>
          <w:i/>
          <w:iCs/>
          <w:sz w:val="28"/>
          <w:szCs w:val="28"/>
          <w:lang w:eastAsia="ru-RU"/>
        </w:rPr>
        <w:t xml:space="preserve">(а) </w:t>
      </w:r>
      <w:r w:rsidR="00BD3239" w:rsidRPr="007525CD">
        <w:rPr>
          <w:rFonts w:ascii="Times New Roman" w:hAnsi="Times New Roman" w:cs="Times New Roman"/>
          <w:bCs/>
          <w:sz w:val="28"/>
          <w:szCs w:val="28"/>
          <w:lang w:eastAsia="ru-RU"/>
        </w:rPr>
        <w:t>і убуванням (б) обтиснення</w:t>
      </w:r>
    </w:p>
    <w:p w:rsidR="00BD3239" w:rsidRPr="007525CD" w:rsidRDefault="00BD3239" w:rsidP="00BD3239">
      <w:pPr>
        <w:spacing w:after="0" w:line="240" w:lineRule="auto"/>
        <w:ind w:firstLine="851"/>
        <w:jc w:val="both"/>
        <w:rPr>
          <w:rFonts w:ascii="Times New Roman" w:hAnsi="Times New Roman" w:cs="Times New Roman"/>
          <w:sz w:val="28"/>
          <w:szCs w:val="28"/>
          <w:lang w:eastAsia="ru-RU"/>
        </w:rPr>
      </w:pP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 xml:space="preserve">Логарифмічну спіраль, як і в попередніх висновках, апроксимуємо дугою окружності середнього радіуса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cp</m:t>
            </m:r>
          </m:sub>
        </m:sSub>
      </m:oMath>
      <w:r w:rsidRPr="007525CD">
        <w:rPr>
          <w:rFonts w:ascii="Times New Roman" w:hAnsi="Times New Roman" w:cs="Times New Roman"/>
          <w:sz w:val="28"/>
          <w:szCs w:val="28"/>
          <w:lang w:eastAsia="ru-RU"/>
        </w:rPr>
        <w:t>.</w:t>
      </w:r>
    </w:p>
    <w:p w:rsidR="00BD3239" w:rsidRPr="007525CD" w:rsidRDefault="00BD3239" w:rsidP="00BD3239">
      <w:pPr>
        <w:spacing w:after="0" w:line="240" w:lineRule="auto"/>
        <w:ind w:firstLine="851"/>
        <w:jc w:val="both"/>
        <w:rPr>
          <w:rFonts w:ascii="Times New Roman" w:hAnsi="Times New Roman"/>
          <w:sz w:val="28"/>
          <w:szCs w:val="28"/>
          <w:lang w:eastAsia="ru-RU"/>
        </w:rPr>
      </w:pPr>
      <w:r w:rsidRPr="007525CD">
        <w:rPr>
          <w:rFonts w:ascii="Times New Roman" w:hAnsi="Times New Roman" w:cs="Times New Roman"/>
          <w:sz w:val="28"/>
          <w:szCs w:val="28"/>
          <w:lang w:eastAsia="ru-RU"/>
        </w:rPr>
        <w:t>Спочатку розглянемо визначення обертового моменту при прокатці з наростанням обтиснення (</w:t>
      </w:r>
      <w:r w:rsidR="00647D6C">
        <w:rPr>
          <w:rFonts w:ascii="Times New Roman" w:hAnsi="Times New Roman" w:cs="Times New Roman"/>
          <w:sz w:val="28"/>
          <w:szCs w:val="28"/>
          <w:lang w:eastAsia="ru-RU"/>
        </w:rPr>
        <w:t>рисунок</w:t>
      </w:r>
      <w:r w:rsidRPr="007525CD">
        <w:rPr>
          <w:rFonts w:ascii="Times New Roman" w:hAnsi="Times New Roman" w:cs="Times New Roman"/>
          <w:sz w:val="28"/>
          <w:szCs w:val="28"/>
          <w:lang w:eastAsia="ru-RU"/>
        </w:rPr>
        <w:t xml:space="preserve"> 11.8,а).</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 xml:space="preserve">Плече елементарної сили тертя </w:t>
      </w:r>
      <w:r w:rsidRPr="007525CD">
        <w:rPr>
          <w:rFonts w:ascii="Times New Roman" w:hAnsi="Times New Roman" w:cs="Times New Roman"/>
          <w:i/>
          <w:sz w:val="28"/>
          <w:szCs w:val="28"/>
          <w:lang w:eastAsia="ru-RU"/>
        </w:rPr>
        <w:t>t</w:t>
      </w:r>
      <w:r w:rsidRPr="007525CD">
        <w:rPr>
          <w:rFonts w:ascii="Times New Roman" w:hAnsi="Times New Roman" w:cs="Times New Roman"/>
          <w:sz w:val="28"/>
          <w:szCs w:val="28"/>
          <w:lang w:eastAsia="ru-RU"/>
        </w:rPr>
        <w:t xml:space="preserve"> щодо центру валка можна прийняти</w:t>
      </w:r>
    </w:p>
    <w:p w:rsidR="00BD3239" w:rsidRPr="007525CD" w:rsidRDefault="00BD3239" w:rsidP="00BD3239">
      <w:pPr>
        <w:autoSpaceDE w:val="0"/>
        <w:autoSpaceDN w:val="0"/>
        <w:adjustRightInd w:val="0"/>
        <w:spacing w:after="0" w:line="240" w:lineRule="auto"/>
        <w:ind w:firstLine="851"/>
        <w:jc w:val="center"/>
        <w:rPr>
          <w:rFonts w:ascii="Times New Roman" w:eastAsia="Arial Unicode MS" w:hAnsi="Times New Roman" w:cs="Times New Roman"/>
          <w:color w:val="000000"/>
          <w:sz w:val="28"/>
          <w:szCs w:val="28"/>
          <w:lang w:eastAsia="ru-RU"/>
        </w:rPr>
      </w:pPr>
      <m:oMath>
        <m:r>
          <w:rPr>
            <w:rFonts w:ascii="Cambria Math" w:eastAsia="Arial Unicode MS" w:hAnsi="Cambria Math"/>
            <w:color w:val="000000"/>
            <w:sz w:val="28"/>
            <w:szCs w:val="28"/>
            <w:lang w:eastAsia="ru-RU"/>
          </w:rPr>
          <m:t>c=</m:t>
        </m:r>
        <m:sSub>
          <m:sSubPr>
            <m:ctrlPr>
              <w:rPr>
                <w:rFonts w:ascii="Cambria Math" w:eastAsia="Arial Unicode MS" w:hAnsi="Cambria Math"/>
                <w:i/>
                <w:color w:val="000000"/>
                <w:sz w:val="28"/>
                <w:szCs w:val="28"/>
                <w:lang w:eastAsia="ru-RU"/>
              </w:rPr>
            </m:ctrlPr>
          </m:sSubPr>
          <m:e>
            <m:r>
              <w:rPr>
                <w:rFonts w:ascii="Cambria Math" w:eastAsia="Arial Unicode MS" w:hAnsi="Cambria Math"/>
                <w:color w:val="000000"/>
                <w:sz w:val="28"/>
                <w:szCs w:val="28"/>
                <w:lang w:eastAsia="ru-RU"/>
              </w:rPr>
              <m:t>ρ</m:t>
            </m:r>
          </m:e>
          <m:sub>
            <m:r>
              <w:rPr>
                <w:rFonts w:ascii="Cambria Math" w:eastAsia="Arial Unicode MS" w:hAnsi="Cambria Math"/>
                <w:color w:val="000000"/>
                <w:sz w:val="28"/>
                <w:szCs w:val="28"/>
                <w:lang w:eastAsia="ru-RU"/>
              </w:rPr>
              <m:t>φ</m:t>
            </m:r>
          </m:sub>
        </m:sSub>
        <m:func>
          <m:funcPr>
            <m:ctrlPr>
              <w:rPr>
                <w:rFonts w:ascii="Cambria Math" w:eastAsia="Arial Unicode MS" w:hAnsi="Cambria Math"/>
                <w:i/>
                <w:color w:val="000000"/>
                <w:sz w:val="28"/>
                <w:szCs w:val="28"/>
                <w:lang w:eastAsia="ru-RU"/>
              </w:rPr>
            </m:ctrlPr>
          </m:funcPr>
          <m:fName>
            <m:r>
              <m:rPr>
                <m:sty m:val="p"/>
              </m:rPr>
              <w:rPr>
                <w:rFonts w:ascii="Cambria Math" w:eastAsia="Arial Unicode MS" w:hAnsi="Cambria Math"/>
                <w:color w:val="000000"/>
                <w:sz w:val="28"/>
                <w:szCs w:val="28"/>
                <w:lang w:eastAsia="ru-RU"/>
              </w:rPr>
              <m:t>cos</m:t>
            </m:r>
          </m:fName>
          <m:e>
            <m:r>
              <w:rPr>
                <w:rFonts w:ascii="Cambria Math" w:eastAsia="Arial Unicode MS" w:hAnsi="Cambria Math"/>
                <w:color w:val="000000"/>
                <w:sz w:val="28"/>
                <w:szCs w:val="28"/>
                <w:lang w:eastAsia="ru-RU"/>
              </w:rPr>
              <m:t>φ</m:t>
            </m:r>
          </m:e>
        </m:func>
        <m:r>
          <w:rPr>
            <w:rFonts w:ascii="Cambria Math" w:eastAsia="Arial Unicode MS" w:hAnsi="Cambria Math"/>
            <w:color w:val="000000"/>
            <w:sz w:val="28"/>
            <w:szCs w:val="28"/>
            <w:lang w:eastAsia="ru-RU"/>
          </w:rPr>
          <m:t>≈</m:t>
        </m:r>
        <m:sSub>
          <m:sSubPr>
            <m:ctrlPr>
              <w:rPr>
                <w:rFonts w:ascii="Cambria Math" w:eastAsia="Arial Unicode MS" w:hAnsi="Cambria Math"/>
                <w:i/>
                <w:color w:val="000000"/>
                <w:sz w:val="28"/>
                <w:szCs w:val="28"/>
                <w:lang w:eastAsia="ru-RU"/>
              </w:rPr>
            </m:ctrlPr>
          </m:sSubPr>
          <m:e>
            <m:r>
              <w:rPr>
                <w:rFonts w:ascii="Cambria Math" w:eastAsia="Arial Unicode MS" w:hAnsi="Cambria Math"/>
                <w:color w:val="000000"/>
                <w:sz w:val="28"/>
                <w:szCs w:val="28"/>
                <w:lang w:eastAsia="ru-RU"/>
              </w:rPr>
              <m:t>ρ</m:t>
            </m:r>
          </m:e>
          <m:sub>
            <m:r>
              <w:rPr>
                <w:rFonts w:ascii="Cambria Math" w:eastAsia="Arial Unicode MS" w:hAnsi="Cambria Math"/>
                <w:color w:val="000000"/>
                <w:sz w:val="28"/>
                <w:szCs w:val="28"/>
                <w:lang w:eastAsia="ru-RU"/>
              </w:rPr>
              <m:t>φ</m:t>
            </m:r>
          </m:sub>
        </m:sSub>
        <m:r>
          <w:rPr>
            <w:rFonts w:ascii="Cambria Math" w:eastAsia="Arial Unicode MS" w:hAnsi="Cambria Math"/>
            <w:color w:val="000000"/>
            <w:sz w:val="28"/>
            <w:szCs w:val="28"/>
            <w:lang w:eastAsia="ru-RU"/>
          </w:rPr>
          <m:t>≈</m:t>
        </m:r>
        <m:sSub>
          <m:sSubPr>
            <m:ctrlPr>
              <w:rPr>
                <w:rFonts w:ascii="Cambria Math" w:hAnsi="Cambria Math"/>
                <w:i/>
                <w:color w:val="000000"/>
                <w:sz w:val="28"/>
                <w:szCs w:val="28"/>
              </w:rPr>
            </m:ctrlPr>
          </m:sSubPr>
          <m:e>
            <m:r>
              <w:rPr>
                <w:rFonts w:ascii="Cambria Math" w:hAnsi="Cambria Math"/>
                <w:color w:val="000000"/>
                <w:sz w:val="28"/>
                <w:szCs w:val="28"/>
              </w:rPr>
              <m:t>R</m:t>
            </m:r>
          </m:e>
          <m:sub>
            <m:r>
              <w:rPr>
                <w:rFonts w:ascii="Cambria Math" w:hAnsi="Cambria Math"/>
                <w:color w:val="000000"/>
                <w:sz w:val="28"/>
                <w:szCs w:val="28"/>
              </w:rPr>
              <m:t>cp</m:t>
            </m:r>
          </m:sub>
        </m:sSub>
      </m:oMath>
      <w:r w:rsidRPr="007525CD">
        <w:rPr>
          <w:rFonts w:ascii="Times New Roman" w:eastAsia="Arial Unicode MS" w:hAnsi="Times New Roman" w:cs="Times New Roman"/>
          <w:color w:val="000000"/>
          <w:sz w:val="28"/>
          <w:szCs w:val="28"/>
          <w:lang w:eastAsia="ru-RU"/>
        </w:rPr>
        <w:t>.</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Плеч</w:t>
      </w:r>
      <w:r w:rsidRPr="007525CD">
        <w:rPr>
          <w:rFonts w:ascii="Times New Roman" w:hAnsi="Times New Roman"/>
          <w:sz w:val="28"/>
          <w:szCs w:val="28"/>
          <w:lang w:eastAsia="ru-RU"/>
        </w:rPr>
        <w:t>е</w:t>
      </w:r>
      <w:r w:rsidRPr="007525CD">
        <w:rPr>
          <w:rFonts w:ascii="Times New Roman" w:hAnsi="Times New Roman" w:cs="Times New Roman"/>
          <w:sz w:val="28"/>
          <w:szCs w:val="28"/>
          <w:lang w:eastAsia="ru-RU"/>
        </w:rPr>
        <w:t xml:space="preserve"> елементарної сили нормального тиску </w:t>
      </w:r>
      <w:r w:rsidRPr="007525CD">
        <w:rPr>
          <w:rFonts w:ascii="Times New Roman" w:hAnsi="Times New Roman" w:cs="Times New Roman"/>
          <w:i/>
          <w:iCs/>
          <w:sz w:val="28"/>
          <w:szCs w:val="28"/>
          <w:lang w:eastAsia="ru-RU"/>
        </w:rPr>
        <w:t xml:space="preserve">p </w:t>
      </w:r>
      <w:r w:rsidRPr="007525CD">
        <w:rPr>
          <w:rFonts w:ascii="Times New Roman" w:hAnsi="Times New Roman" w:cs="Times New Roman"/>
          <w:sz w:val="28"/>
          <w:szCs w:val="28"/>
          <w:lang w:eastAsia="ru-RU"/>
        </w:rPr>
        <w:t>буде</w:t>
      </w:r>
    </w:p>
    <w:p w:rsidR="00BD3239" w:rsidRPr="007525CD" w:rsidRDefault="00871F45" w:rsidP="00BD3239">
      <w:pPr>
        <w:autoSpaceDE w:val="0"/>
        <w:autoSpaceDN w:val="0"/>
        <w:adjustRightInd w:val="0"/>
        <w:spacing w:after="0" w:line="240" w:lineRule="auto"/>
        <w:ind w:firstLine="851"/>
        <w:jc w:val="center"/>
        <w:rPr>
          <w:rFonts w:ascii="Times New Roman" w:hAnsi="Times New Roman" w:cs="Times New Roman"/>
          <w:color w:val="000000"/>
          <w:sz w:val="28"/>
          <w:szCs w:val="28"/>
          <w:lang w:eastAsia="ru-RU"/>
        </w:rPr>
      </w:pPr>
      <m:oMath>
        <m:sSub>
          <m:sSubPr>
            <m:ctrlPr>
              <w:rPr>
                <w:rFonts w:ascii="Cambria Math" w:eastAsia="Arial Unicode MS" w:hAnsi="Cambria Math"/>
                <w:i/>
                <w:color w:val="000000"/>
                <w:sz w:val="28"/>
                <w:szCs w:val="28"/>
                <w:lang w:eastAsia="ru-RU"/>
              </w:rPr>
            </m:ctrlPr>
          </m:sSubPr>
          <m:e>
            <m:r>
              <w:rPr>
                <w:rFonts w:ascii="Cambria Math" w:eastAsia="Arial Unicode MS" w:hAnsi="Cambria Math"/>
                <w:color w:val="000000"/>
                <w:sz w:val="28"/>
                <w:szCs w:val="28"/>
                <w:lang w:eastAsia="ru-RU"/>
              </w:rPr>
              <m:t>α</m:t>
            </m:r>
          </m:e>
          <m:sub>
            <m:r>
              <w:rPr>
                <w:rFonts w:ascii="Cambria Math" w:eastAsia="Arial Unicode MS" w:hAnsi="Cambria Math"/>
                <w:color w:val="000000"/>
                <w:sz w:val="28"/>
                <w:szCs w:val="28"/>
                <w:lang w:eastAsia="ru-RU"/>
              </w:rPr>
              <m:t>н</m:t>
            </m:r>
          </m:sub>
        </m:sSub>
        <m:r>
          <w:rPr>
            <w:rFonts w:ascii="Cambria Math" w:eastAsia="Arial Unicode MS" w:hAnsi="Cambria Math"/>
            <w:color w:val="000000"/>
            <w:sz w:val="28"/>
            <w:szCs w:val="28"/>
            <w:lang w:eastAsia="ru-RU"/>
          </w:rPr>
          <m:t>=</m:t>
        </m:r>
        <m:sSub>
          <m:sSubPr>
            <m:ctrlPr>
              <w:rPr>
                <w:rFonts w:ascii="Cambria Math" w:eastAsia="Arial Unicode MS" w:hAnsi="Cambria Math"/>
                <w:i/>
                <w:color w:val="000000"/>
                <w:sz w:val="28"/>
                <w:szCs w:val="28"/>
                <w:lang w:eastAsia="ru-RU"/>
              </w:rPr>
            </m:ctrlPr>
          </m:sSubPr>
          <m:e>
            <m:r>
              <w:rPr>
                <w:rFonts w:ascii="Cambria Math" w:eastAsia="Arial Unicode MS" w:hAnsi="Cambria Math"/>
                <w:color w:val="000000"/>
                <w:sz w:val="28"/>
                <w:szCs w:val="28"/>
                <w:lang w:eastAsia="ru-RU"/>
              </w:rPr>
              <m:t>ρ</m:t>
            </m:r>
          </m:e>
          <m:sub>
            <m:r>
              <w:rPr>
                <w:rFonts w:ascii="Cambria Math" w:eastAsia="Arial Unicode MS" w:hAnsi="Cambria Math"/>
                <w:color w:val="000000"/>
                <w:sz w:val="28"/>
                <w:szCs w:val="28"/>
                <w:lang w:eastAsia="ru-RU"/>
              </w:rPr>
              <m:t>φ</m:t>
            </m:r>
          </m:sub>
        </m:sSub>
        <m:func>
          <m:funcPr>
            <m:ctrlPr>
              <w:rPr>
                <w:rFonts w:ascii="Cambria Math" w:eastAsia="Arial Unicode MS" w:hAnsi="Cambria Math"/>
                <w:i/>
                <w:color w:val="000000"/>
                <w:sz w:val="28"/>
                <w:szCs w:val="28"/>
                <w:lang w:eastAsia="ru-RU"/>
              </w:rPr>
            </m:ctrlPr>
          </m:funcPr>
          <m:fName>
            <m:r>
              <m:rPr>
                <m:sty m:val="p"/>
              </m:rPr>
              <w:rPr>
                <w:rFonts w:ascii="Cambria Math" w:eastAsia="Arial Unicode MS" w:hAnsi="Cambria Math"/>
                <w:color w:val="000000"/>
                <w:sz w:val="28"/>
                <w:szCs w:val="28"/>
                <w:lang w:eastAsia="ru-RU"/>
              </w:rPr>
              <m:t>sin</m:t>
            </m:r>
          </m:fName>
          <m:e>
            <m:r>
              <w:rPr>
                <w:rFonts w:ascii="Cambria Math" w:eastAsia="Arial Unicode MS" w:hAnsi="Cambria Math"/>
                <w:color w:val="000000"/>
                <w:sz w:val="28"/>
                <w:szCs w:val="28"/>
                <w:lang w:eastAsia="ru-RU"/>
              </w:rPr>
              <m:t>ψ</m:t>
            </m:r>
          </m:e>
        </m:func>
        <m:r>
          <w:rPr>
            <w:rFonts w:ascii="Cambria Math" w:eastAsia="Arial Unicode MS" w:hAnsi="Cambria Math"/>
            <w:color w:val="000000"/>
            <w:sz w:val="28"/>
            <w:szCs w:val="28"/>
            <w:lang w:eastAsia="ru-RU"/>
          </w:rPr>
          <m:t>≈</m:t>
        </m:r>
        <m:sSub>
          <m:sSubPr>
            <m:ctrlPr>
              <w:rPr>
                <w:rFonts w:ascii="Cambria Math" w:eastAsia="Arial Unicode MS" w:hAnsi="Cambria Math"/>
                <w:i/>
                <w:color w:val="000000"/>
                <w:sz w:val="28"/>
                <w:szCs w:val="28"/>
                <w:lang w:eastAsia="ru-RU"/>
              </w:rPr>
            </m:ctrlPr>
          </m:sSubPr>
          <m:e>
            <m:r>
              <w:rPr>
                <w:rFonts w:ascii="Cambria Math" w:eastAsia="Arial Unicode MS" w:hAnsi="Cambria Math"/>
                <w:color w:val="000000"/>
                <w:sz w:val="28"/>
                <w:szCs w:val="28"/>
                <w:lang w:eastAsia="ru-RU"/>
              </w:rPr>
              <m:t>ρ</m:t>
            </m:r>
          </m:e>
          <m:sub>
            <m:r>
              <w:rPr>
                <w:rFonts w:ascii="Cambria Math" w:eastAsia="Arial Unicode MS" w:hAnsi="Cambria Math"/>
                <w:color w:val="000000"/>
                <w:sz w:val="28"/>
                <w:szCs w:val="28"/>
                <w:lang w:eastAsia="ru-RU"/>
              </w:rPr>
              <m:t>φ</m:t>
            </m:r>
          </m:sub>
        </m:sSub>
        <m:r>
          <w:rPr>
            <w:rFonts w:ascii="Cambria Math" w:eastAsia="Arial Unicode MS" w:hAnsi="Cambria Math"/>
            <w:color w:val="000000"/>
            <w:sz w:val="28"/>
            <w:szCs w:val="28"/>
            <w:lang w:eastAsia="ru-RU"/>
          </w:rPr>
          <m:t>ψ≈</m:t>
        </m:r>
        <m:sSub>
          <m:sSubPr>
            <m:ctrlPr>
              <w:rPr>
                <w:rFonts w:ascii="Cambria Math" w:hAnsi="Cambria Math"/>
                <w:i/>
                <w:color w:val="000000"/>
                <w:sz w:val="28"/>
                <w:szCs w:val="28"/>
              </w:rPr>
            </m:ctrlPr>
          </m:sSubPr>
          <m:e>
            <m:r>
              <w:rPr>
                <w:rFonts w:ascii="Cambria Math" w:hAnsi="Cambria Math"/>
                <w:color w:val="000000"/>
                <w:sz w:val="28"/>
                <w:szCs w:val="28"/>
              </w:rPr>
              <m:t>R</m:t>
            </m:r>
          </m:e>
          <m:sub>
            <m:r>
              <w:rPr>
                <w:rFonts w:ascii="Cambria Math" w:hAnsi="Cambria Math"/>
                <w:color w:val="000000"/>
                <w:sz w:val="28"/>
                <w:szCs w:val="28"/>
              </w:rPr>
              <m:t>cp</m:t>
            </m:r>
          </m:sub>
        </m:sSub>
        <m:r>
          <w:rPr>
            <w:rFonts w:ascii="Cambria Math" w:hAnsi="Cambria Math"/>
            <w:color w:val="000000"/>
            <w:sz w:val="28"/>
            <w:szCs w:val="28"/>
          </w:rPr>
          <m:t>ψ</m:t>
        </m:r>
      </m:oMath>
      <w:r w:rsidR="00BD3239" w:rsidRPr="007525CD">
        <w:rPr>
          <w:rFonts w:ascii="Times New Roman" w:hAnsi="Times New Roman" w:cs="Times New Roman"/>
          <w:color w:val="000000"/>
          <w:sz w:val="28"/>
          <w:szCs w:val="28"/>
        </w:rPr>
        <w:t>.</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Враховуючи розподіл осередку деформації на зони випередження й відставання, складемо рівняння обертового моменту для одного валка</w:t>
      </w:r>
    </w:p>
    <w:p w:rsidR="00BD3239" w:rsidRPr="007525CD" w:rsidRDefault="00871F45" w:rsidP="00BD3239">
      <w:pPr>
        <w:autoSpaceDE w:val="0"/>
        <w:autoSpaceDN w:val="0"/>
        <w:adjustRightInd w:val="0"/>
        <w:spacing w:after="0" w:line="240" w:lineRule="auto"/>
        <w:ind w:firstLine="851"/>
        <w:jc w:val="right"/>
        <w:rPr>
          <w:rFonts w:ascii="Times New Roman" w:hAnsi="Times New Roman" w:cs="Times New Roman"/>
          <w:color w:val="000000"/>
          <w:sz w:val="28"/>
          <w:szCs w:val="28"/>
          <w:lang w:eastAsia="ru-RU"/>
        </w:rPr>
      </w:pPr>
      <m:oMath>
        <m:sSub>
          <m:sSubPr>
            <m:ctrlPr>
              <w:rPr>
                <w:rFonts w:ascii="Cambria Math" w:hAnsi="Cambria Math"/>
                <w:i/>
                <w:color w:val="000000"/>
                <w:sz w:val="28"/>
                <w:szCs w:val="28"/>
                <w:lang w:eastAsia="ru-RU"/>
              </w:rPr>
            </m:ctrlPr>
          </m:sSubPr>
          <m:e>
            <m:r>
              <w:rPr>
                <w:rFonts w:ascii="Cambria Math" w:hAnsi="Cambria Math"/>
                <w:color w:val="000000"/>
                <w:sz w:val="28"/>
                <w:szCs w:val="28"/>
                <w:lang w:eastAsia="ru-RU"/>
              </w:rPr>
              <m:t>M</m:t>
            </m:r>
          </m:e>
          <m:sub>
            <m:sSub>
              <m:sSubPr>
                <m:ctrlPr>
                  <w:rPr>
                    <w:rFonts w:ascii="Cambria Math" w:hAnsi="Cambria Math"/>
                    <w:i/>
                    <w:color w:val="000000"/>
                    <w:sz w:val="28"/>
                    <w:szCs w:val="28"/>
                    <w:lang w:eastAsia="ru-RU"/>
                  </w:rPr>
                </m:ctrlPr>
              </m:sSubPr>
              <m:e>
                <m:r>
                  <w:rPr>
                    <w:rFonts w:ascii="Cambria Math" w:hAnsi="Cambria Math"/>
                    <w:color w:val="000000"/>
                    <w:sz w:val="28"/>
                    <w:szCs w:val="28"/>
                    <w:lang w:eastAsia="ru-RU"/>
                  </w:rPr>
                  <m:t>пр</m:t>
                </m:r>
              </m:e>
              <m:sub>
                <m:r>
                  <w:rPr>
                    <w:rFonts w:ascii="Cambria Math" w:hAnsi="Cambria Math"/>
                    <w:color w:val="000000"/>
                    <w:sz w:val="28"/>
                    <w:szCs w:val="28"/>
                    <w:lang w:eastAsia="ru-RU"/>
                  </w:rPr>
                  <m:t>н</m:t>
                </m:r>
              </m:sub>
            </m:sSub>
          </m:sub>
        </m:sSub>
        <m:r>
          <w:rPr>
            <w:rFonts w:ascii="Cambria Math" w:hAnsi="Cambria Math"/>
            <w:color w:val="000000"/>
            <w:sz w:val="28"/>
            <w:szCs w:val="28"/>
            <w:lang w:eastAsia="ru-RU"/>
          </w:rPr>
          <m:t>=</m:t>
        </m:r>
        <m:nary>
          <m:naryPr>
            <m:limLoc m:val="undOvr"/>
            <m:ctrlPr>
              <w:rPr>
                <w:rFonts w:ascii="Cambria Math" w:hAnsi="Cambria Math"/>
                <w:i/>
                <w:color w:val="000000"/>
                <w:sz w:val="28"/>
                <w:szCs w:val="28"/>
                <w:lang w:eastAsia="ru-RU"/>
              </w:rPr>
            </m:ctrlPr>
          </m:naryPr>
          <m:sub>
            <m:sSub>
              <m:sSubPr>
                <m:ctrlPr>
                  <w:rPr>
                    <w:rFonts w:ascii="Cambria Math" w:hAnsi="Cambria Math"/>
                    <w:i/>
                    <w:color w:val="000000"/>
                    <w:sz w:val="28"/>
                    <w:szCs w:val="28"/>
                    <w:lang w:eastAsia="ru-RU"/>
                  </w:rPr>
                </m:ctrlPr>
              </m:sSubPr>
              <m:e>
                <m:r>
                  <w:rPr>
                    <w:rFonts w:ascii="Cambria Math" w:hAnsi="Cambria Math"/>
                    <w:color w:val="000000"/>
                    <w:sz w:val="28"/>
                    <w:szCs w:val="28"/>
                    <w:lang w:eastAsia="ru-RU"/>
                  </w:rPr>
                  <m:t>γ</m:t>
                </m:r>
              </m:e>
              <m:sub>
                <m:r>
                  <w:rPr>
                    <w:rFonts w:ascii="Cambria Math" w:hAnsi="Cambria Math"/>
                    <w:color w:val="000000"/>
                    <w:sz w:val="28"/>
                    <w:szCs w:val="28"/>
                    <w:lang w:eastAsia="ru-RU"/>
                  </w:rPr>
                  <m:t>н</m:t>
                </m:r>
              </m:sub>
            </m:sSub>
          </m:sub>
          <m:sup>
            <m:sSub>
              <m:sSubPr>
                <m:ctrlPr>
                  <w:rPr>
                    <w:rFonts w:ascii="Cambria Math" w:hAnsi="Cambria Math"/>
                    <w:i/>
                    <w:color w:val="000000"/>
                    <w:sz w:val="28"/>
                    <w:szCs w:val="28"/>
                    <w:lang w:eastAsia="ru-RU"/>
                  </w:rPr>
                </m:ctrlPr>
              </m:sSubPr>
              <m:e>
                <m:r>
                  <w:rPr>
                    <w:rFonts w:ascii="Cambria Math" w:hAnsi="Cambria Math"/>
                    <w:color w:val="000000"/>
                    <w:sz w:val="28"/>
                    <w:szCs w:val="28"/>
                    <w:lang w:eastAsia="ru-RU"/>
                  </w:rPr>
                  <m:t>θ</m:t>
                </m:r>
              </m:e>
              <m:sub>
                <m:r>
                  <w:rPr>
                    <w:rFonts w:ascii="Cambria Math" w:hAnsi="Cambria Math"/>
                    <w:color w:val="000000"/>
                    <w:sz w:val="28"/>
                    <w:szCs w:val="28"/>
                    <w:lang w:eastAsia="ru-RU"/>
                  </w:rPr>
                  <m:t>н</m:t>
                </m:r>
              </m:sub>
            </m:sSub>
          </m:sup>
          <m:e>
            <m:r>
              <w:rPr>
                <w:rFonts w:ascii="Cambria Math" w:hAnsi="Cambria Math"/>
                <w:color w:val="000000"/>
                <w:sz w:val="28"/>
                <w:szCs w:val="28"/>
                <w:lang w:eastAsia="ru-RU"/>
              </w:rPr>
              <m:t>tb</m:t>
            </m:r>
          </m:e>
        </m:nary>
        <m:sSubSup>
          <m:sSubSupPr>
            <m:ctrlPr>
              <w:rPr>
                <w:rFonts w:ascii="Cambria Math" w:hAnsi="Cambria Math"/>
                <w:i/>
                <w:color w:val="000000"/>
                <w:sz w:val="28"/>
                <w:szCs w:val="28"/>
                <w:lang w:eastAsia="ru-RU"/>
              </w:rPr>
            </m:ctrlPr>
          </m:sSubSupPr>
          <m:e>
            <m:r>
              <w:rPr>
                <w:rFonts w:ascii="Cambria Math" w:hAnsi="Cambria Math"/>
                <w:color w:val="000000"/>
                <w:sz w:val="28"/>
                <w:szCs w:val="28"/>
                <w:lang w:eastAsia="ru-RU"/>
              </w:rPr>
              <m:t>R</m:t>
            </m:r>
          </m:e>
          <m:sub>
            <m:r>
              <w:rPr>
                <w:rFonts w:ascii="Cambria Math" w:hAnsi="Cambria Math"/>
                <w:color w:val="000000"/>
                <w:sz w:val="28"/>
                <w:szCs w:val="28"/>
                <w:lang w:eastAsia="ru-RU"/>
              </w:rPr>
              <m:t>cp</m:t>
            </m:r>
          </m:sub>
          <m:sup>
            <m:r>
              <w:rPr>
                <w:rFonts w:ascii="Cambria Math" w:hAnsi="Cambria Math"/>
                <w:color w:val="000000"/>
                <w:sz w:val="28"/>
                <w:szCs w:val="28"/>
                <w:lang w:eastAsia="ru-RU"/>
              </w:rPr>
              <m:t>2</m:t>
            </m:r>
          </m:sup>
        </m:sSubSup>
        <m:r>
          <w:rPr>
            <w:rFonts w:ascii="Cambria Math" w:hAnsi="Cambria Math"/>
            <w:color w:val="000000"/>
            <w:sz w:val="28"/>
            <w:szCs w:val="28"/>
            <w:lang w:eastAsia="ru-RU"/>
          </w:rPr>
          <m:t>dφ-</m:t>
        </m:r>
        <m:nary>
          <m:naryPr>
            <m:limLoc m:val="undOvr"/>
            <m:ctrlPr>
              <w:rPr>
                <w:rFonts w:ascii="Cambria Math" w:hAnsi="Cambria Math"/>
                <w:i/>
                <w:color w:val="000000"/>
                <w:sz w:val="28"/>
                <w:szCs w:val="28"/>
                <w:lang w:eastAsia="ru-RU"/>
              </w:rPr>
            </m:ctrlPr>
          </m:naryPr>
          <m:sub>
            <m:r>
              <w:rPr>
                <w:rFonts w:ascii="Cambria Math" w:hAnsi="Cambria Math"/>
                <w:color w:val="000000"/>
                <w:sz w:val="28"/>
                <w:szCs w:val="28"/>
                <w:lang w:eastAsia="ru-RU"/>
              </w:rPr>
              <m:t>0</m:t>
            </m:r>
          </m:sub>
          <m:sup>
            <m:sSub>
              <m:sSubPr>
                <m:ctrlPr>
                  <w:rPr>
                    <w:rFonts w:ascii="Cambria Math" w:hAnsi="Cambria Math"/>
                    <w:i/>
                    <w:color w:val="000000"/>
                    <w:sz w:val="28"/>
                    <w:szCs w:val="28"/>
                    <w:lang w:eastAsia="ru-RU"/>
                  </w:rPr>
                </m:ctrlPr>
              </m:sSubPr>
              <m:e>
                <m:r>
                  <w:rPr>
                    <w:rFonts w:ascii="Cambria Math" w:hAnsi="Cambria Math"/>
                    <w:color w:val="000000"/>
                    <w:sz w:val="28"/>
                    <w:szCs w:val="28"/>
                    <w:lang w:eastAsia="ru-RU"/>
                  </w:rPr>
                  <m:t>γ</m:t>
                </m:r>
              </m:e>
              <m:sub>
                <m:r>
                  <w:rPr>
                    <w:rFonts w:ascii="Cambria Math" w:hAnsi="Cambria Math"/>
                    <w:color w:val="000000"/>
                    <w:sz w:val="28"/>
                    <w:szCs w:val="28"/>
                    <w:lang w:eastAsia="ru-RU"/>
                  </w:rPr>
                  <m:t>н</m:t>
                </m:r>
              </m:sub>
            </m:sSub>
          </m:sup>
          <m:e>
            <m:r>
              <w:rPr>
                <w:rFonts w:ascii="Cambria Math" w:hAnsi="Cambria Math"/>
                <w:color w:val="000000"/>
                <w:sz w:val="28"/>
                <w:szCs w:val="28"/>
                <w:lang w:eastAsia="ru-RU"/>
              </w:rPr>
              <m:t>tb</m:t>
            </m:r>
          </m:e>
        </m:nary>
        <m:sSubSup>
          <m:sSubSupPr>
            <m:ctrlPr>
              <w:rPr>
                <w:rFonts w:ascii="Cambria Math" w:hAnsi="Cambria Math"/>
                <w:i/>
                <w:color w:val="000000"/>
                <w:sz w:val="28"/>
                <w:szCs w:val="28"/>
                <w:lang w:eastAsia="ru-RU"/>
              </w:rPr>
            </m:ctrlPr>
          </m:sSubSupPr>
          <m:e>
            <m:r>
              <w:rPr>
                <w:rFonts w:ascii="Cambria Math" w:hAnsi="Cambria Math"/>
                <w:color w:val="000000"/>
                <w:sz w:val="28"/>
                <w:szCs w:val="28"/>
                <w:lang w:eastAsia="ru-RU"/>
              </w:rPr>
              <m:t>R</m:t>
            </m:r>
          </m:e>
          <m:sub>
            <m:r>
              <w:rPr>
                <w:rFonts w:ascii="Cambria Math" w:hAnsi="Cambria Math"/>
                <w:color w:val="000000"/>
                <w:sz w:val="28"/>
                <w:szCs w:val="28"/>
                <w:lang w:eastAsia="ru-RU"/>
              </w:rPr>
              <m:t>cp</m:t>
            </m:r>
          </m:sub>
          <m:sup>
            <m:r>
              <w:rPr>
                <w:rFonts w:ascii="Cambria Math" w:hAnsi="Cambria Math"/>
                <w:color w:val="000000"/>
                <w:sz w:val="28"/>
                <w:szCs w:val="28"/>
                <w:lang w:eastAsia="ru-RU"/>
              </w:rPr>
              <m:t>2</m:t>
            </m:r>
          </m:sup>
        </m:sSubSup>
        <m:r>
          <w:rPr>
            <w:rFonts w:ascii="Cambria Math" w:hAnsi="Cambria Math"/>
            <w:color w:val="000000"/>
            <w:sz w:val="28"/>
            <w:szCs w:val="28"/>
            <w:lang w:eastAsia="ru-RU"/>
          </w:rPr>
          <m:t>dφ+</m:t>
        </m:r>
        <m:nary>
          <m:naryPr>
            <m:limLoc m:val="undOvr"/>
            <m:ctrlPr>
              <w:rPr>
                <w:rFonts w:ascii="Cambria Math" w:hAnsi="Cambria Math"/>
                <w:i/>
                <w:color w:val="000000"/>
                <w:sz w:val="28"/>
                <w:szCs w:val="28"/>
                <w:lang w:eastAsia="ru-RU"/>
              </w:rPr>
            </m:ctrlPr>
          </m:naryPr>
          <m:sub>
            <m:r>
              <w:rPr>
                <w:rFonts w:ascii="Cambria Math" w:hAnsi="Cambria Math"/>
                <w:color w:val="000000"/>
                <w:sz w:val="28"/>
                <w:szCs w:val="28"/>
                <w:lang w:eastAsia="ru-RU"/>
              </w:rPr>
              <m:t>0</m:t>
            </m:r>
          </m:sub>
          <m:sup>
            <m:sSub>
              <m:sSubPr>
                <m:ctrlPr>
                  <w:rPr>
                    <w:rFonts w:ascii="Cambria Math" w:hAnsi="Cambria Math"/>
                    <w:i/>
                    <w:color w:val="000000"/>
                    <w:sz w:val="28"/>
                    <w:szCs w:val="28"/>
                    <w:lang w:eastAsia="ru-RU"/>
                  </w:rPr>
                </m:ctrlPr>
              </m:sSubPr>
              <m:e>
                <m:r>
                  <w:rPr>
                    <w:rFonts w:ascii="Cambria Math" w:hAnsi="Cambria Math"/>
                    <w:color w:val="000000"/>
                    <w:sz w:val="28"/>
                    <w:szCs w:val="28"/>
                    <w:lang w:eastAsia="ru-RU"/>
                  </w:rPr>
                  <m:t>θ</m:t>
                </m:r>
              </m:e>
              <m:sub>
                <m:r>
                  <w:rPr>
                    <w:rFonts w:ascii="Cambria Math" w:hAnsi="Cambria Math"/>
                    <w:color w:val="000000"/>
                    <w:sz w:val="28"/>
                    <w:szCs w:val="28"/>
                    <w:lang w:eastAsia="ru-RU"/>
                  </w:rPr>
                  <m:t>н</m:t>
                </m:r>
              </m:sub>
            </m:sSub>
          </m:sup>
          <m:e>
            <m:r>
              <w:rPr>
                <w:rFonts w:ascii="Cambria Math" w:hAnsi="Cambria Math"/>
                <w:color w:val="000000"/>
                <w:sz w:val="28"/>
                <w:szCs w:val="28"/>
                <w:lang w:eastAsia="ru-RU"/>
              </w:rPr>
              <m:t>pb</m:t>
            </m:r>
          </m:e>
        </m:nary>
        <m:sSubSup>
          <m:sSubSupPr>
            <m:ctrlPr>
              <w:rPr>
                <w:rFonts w:ascii="Cambria Math" w:hAnsi="Cambria Math"/>
                <w:i/>
                <w:color w:val="000000"/>
                <w:sz w:val="28"/>
                <w:szCs w:val="28"/>
                <w:lang w:eastAsia="ru-RU"/>
              </w:rPr>
            </m:ctrlPr>
          </m:sSubSupPr>
          <m:e>
            <m:r>
              <w:rPr>
                <w:rFonts w:ascii="Cambria Math" w:hAnsi="Cambria Math"/>
                <w:color w:val="000000"/>
                <w:sz w:val="28"/>
                <w:szCs w:val="28"/>
                <w:lang w:eastAsia="ru-RU"/>
              </w:rPr>
              <m:t>R</m:t>
            </m:r>
          </m:e>
          <m:sub>
            <m:r>
              <w:rPr>
                <w:rFonts w:ascii="Cambria Math" w:hAnsi="Cambria Math"/>
                <w:color w:val="000000"/>
                <w:sz w:val="28"/>
                <w:szCs w:val="28"/>
                <w:lang w:eastAsia="ru-RU"/>
              </w:rPr>
              <m:t>cp</m:t>
            </m:r>
          </m:sub>
          <m:sup>
            <m:r>
              <w:rPr>
                <w:rFonts w:ascii="Cambria Math" w:hAnsi="Cambria Math"/>
                <w:color w:val="000000"/>
                <w:sz w:val="28"/>
                <w:szCs w:val="28"/>
                <w:lang w:eastAsia="ru-RU"/>
              </w:rPr>
              <m:t>2</m:t>
            </m:r>
          </m:sup>
        </m:sSubSup>
        <m:r>
          <w:rPr>
            <w:rFonts w:ascii="Cambria Math" w:hAnsi="Cambria Math"/>
            <w:color w:val="000000"/>
            <w:sz w:val="28"/>
            <w:szCs w:val="28"/>
            <w:lang w:eastAsia="ru-RU"/>
          </w:rPr>
          <m:t>ψdφ</m:t>
        </m:r>
      </m:oMath>
      <w:r w:rsidR="00BD3239" w:rsidRPr="007525CD">
        <w:rPr>
          <w:rFonts w:ascii="Times New Roman" w:hAnsi="Times New Roman" w:cs="Times New Roman"/>
          <w:color w:val="000000"/>
          <w:sz w:val="28"/>
          <w:szCs w:val="28"/>
          <w:lang w:eastAsia="ru-RU"/>
        </w:rPr>
        <w:t xml:space="preserve">  (11.49)</w:t>
      </w:r>
    </w:p>
    <w:p w:rsidR="00BD3239" w:rsidRPr="007525CD" w:rsidRDefault="00BD3239" w:rsidP="00BD3239">
      <w:pPr>
        <w:autoSpaceDE w:val="0"/>
        <w:autoSpaceDN w:val="0"/>
        <w:adjustRightInd w:val="0"/>
        <w:spacing w:after="0" w:line="240" w:lineRule="auto"/>
        <w:ind w:firstLine="851"/>
        <w:jc w:val="both"/>
        <w:rPr>
          <w:rFonts w:ascii="Times New Roman" w:eastAsia="Arial Unicode MS" w:hAnsi="Times New Roman" w:cs="Times New Roman"/>
          <w:sz w:val="28"/>
          <w:szCs w:val="28"/>
          <w:lang w:eastAsia="ru-RU"/>
        </w:rPr>
      </w:pPr>
      <w:r w:rsidRPr="007525CD">
        <w:rPr>
          <w:rFonts w:ascii="Times New Roman" w:hAnsi="Times New Roman" w:cs="Times New Roman"/>
          <w:sz w:val="28"/>
          <w:szCs w:val="28"/>
          <w:lang w:eastAsia="ru-RU"/>
        </w:rPr>
        <w:t xml:space="preserve">Приймемо, що елементарні сили </w:t>
      </w:r>
      <w:r w:rsidRPr="007525CD">
        <w:rPr>
          <w:rFonts w:ascii="Times New Roman" w:hAnsi="Times New Roman" w:cs="Times New Roman"/>
          <w:bCs/>
          <w:i/>
          <w:iCs/>
          <w:sz w:val="28"/>
          <w:szCs w:val="28"/>
          <w:lang w:eastAsia="ru-RU"/>
        </w:rPr>
        <w:t xml:space="preserve">t </w:t>
      </w:r>
      <w:r w:rsidRPr="007525CD">
        <w:rPr>
          <w:rFonts w:ascii="Times New Roman" w:hAnsi="Times New Roman" w:cs="Times New Roman"/>
          <w:sz w:val="28"/>
          <w:szCs w:val="28"/>
          <w:lang w:eastAsia="ru-RU"/>
        </w:rPr>
        <w:t xml:space="preserve">і </w:t>
      </w:r>
      <w:r w:rsidRPr="007525CD">
        <w:rPr>
          <w:rFonts w:ascii="Times New Roman" w:eastAsia="Arial Unicode MS" w:hAnsi="Times New Roman" w:cs="Times New Roman"/>
          <w:bCs/>
          <w:i/>
          <w:sz w:val="28"/>
          <w:szCs w:val="28"/>
          <w:lang w:eastAsia="ru-RU"/>
        </w:rPr>
        <w:t>p</w:t>
      </w:r>
      <w:r w:rsidRPr="007525CD">
        <w:rPr>
          <w:rFonts w:ascii="Times New Roman" w:eastAsia="Arial Unicode MS" w:hAnsi="Times New Roman" w:cs="Times New Roman"/>
          <w:bCs/>
          <w:sz w:val="28"/>
          <w:szCs w:val="28"/>
          <w:lang w:eastAsia="ru-RU"/>
        </w:rPr>
        <w:t xml:space="preserve"> </w:t>
      </w:r>
      <w:r w:rsidRPr="007525CD">
        <w:rPr>
          <w:rFonts w:ascii="Times New Roman" w:eastAsia="Arial Unicode MS" w:hAnsi="Times New Roman" w:cs="Times New Roman"/>
          <w:sz w:val="28"/>
          <w:szCs w:val="28"/>
          <w:lang w:eastAsia="ru-RU"/>
        </w:rPr>
        <w:t>розподіляються по дузі дотику рівномірно й прокатка йде без розширення (</w:t>
      </w:r>
      <w:r w:rsidRPr="007525CD">
        <w:rPr>
          <w:rFonts w:ascii="Times New Roman" w:eastAsia="Arial Unicode MS" w:hAnsi="Times New Roman" w:cs="Times New Roman"/>
          <w:i/>
          <w:sz w:val="28"/>
          <w:szCs w:val="28"/>
          <w:lang w:eastAsia="ru-RU"/>
        </w:rPr>
        <w:t>b</w:t>
      </w:r>
      <w:r w:rsidRPr="007525CD">
        <w:rPr>
          <w:rFonts w:ascii="Times New Roman" w:eastAsia="Arial Unicode MS" w:hAnsi="Times New Roman" w:cs="Times New Roman"/>
          <w:sz w:val="28"/>
          <w:szCs w:val="28"/>
          <w:lang w:eastAsia="ru-RU"/>
        </w:rPr>
        <w:t xml:space="preserve"> = </w:t>
      </w:r>
      <w:r w:rsidRPr="007525CD">
        <w:rPr>
          <w:rFonts w:ascii="Times New Roman" w:eastAsia="Arial Unicode MS" w:hAnsi="Times New Roman" w:cs="Times New Roman"/>
          <w:i/>
          <w:sz w:val="28"/>
          <w:szCs w:val="28"/>
          <w:lang w:eastAsia="ru-RU"/>
        </w:rPr>
        <w:t>const</w:t>
      </w:r>
      <w:r w:rsidRPr="007525CD">
        <w:rPr>
          <w:rFonts w:ascii="Times New Roman" w:eastAsia="Arial Unicode MS" w:hAnsi="Times New Roman" w:cs="Times New Roman"/>
          <w:sz w:val="28"/>
          <w:szCs w:val="28"/>
          <w:lang w:eastAsia="ru-RU"/>
        </w:rPr>
        <w:t>). При цих допущеннях після інтегрування одержимо</w:t>
      </w:r>
    </w:p>
    <w:p w:rsidR="00BD3239" w:rsidRPr="007525CD" w:rsidRDefault="00871F45" w:rsidP="00BD3239">
      <w:pPr>
        <w:autoSpaceDE w:val="0"/>
        <w:autoSpaceDN w:val="0"/>
        <w:adjustRightInd w:val="0"/>
        <w:spacing w:after="0" w:line="240" w:lineRule="auto"/>
        <w:ind w:firstLine="851"/>
        <w:jc w:val="right"/>
        <w:rPr>
          <w:rFonts w:ascii="Times New Roman" w:hAnsi="Times New Roman" w:cs="Times New Roman"/>
          <w:color w:val="000000"/>
          <w:sz w:val="28"/>
          <w:szCs w:val="28"/>
          <w:lang w:eastAsia="ru-RU"/>
        </w:rPr>
      </w:pPr>
      <m:oMath>
        <m:sSub>
          <m:sSubPr>
            <m:ctrlPr>
              <w:rPr>
                <w:rFonts w:ascii="Cambria Math" w:hAnsi="Cambria Math"/>
                <w:i/>
                <w:color w:val="000000"/>
                <w:sz w:val="28"/>
                <w:szCs w:val="28"/>
                <w:lang w:eastAsia="ru-RU"/>
              </w:rPr>
            </m:ctrlPr>
          </m:sSubPr>
          <m:e>
            <m:r>
              <w:rPr>
                <w:rFonts w:ascii="Cambria Math" w:hAnsi="Cambria Math"/>
                <w:color w:val="000000"/>
                <w:sz w:val="28"/>
                <w:szCs w:val="28"/>
                <w:lang w:eastAsia="ru-RU"/>
              </w:rPr>
              <m:t>M</m:t>
            </m:r>
          </m:e>
          <m:sub>
            <m:sSub>
              <m:sSubPr>
                <m:ctrlPr>
                  <w:rPr>
                    <w:rFonts w:ascii="Cambria Math" w:hAnsi="Cambria Math"/>
                    <w:i/>
                    <w:color w:val="000000"/>
                    <w:sz w:val="28"/>
                    <w:szCs w:val="28"/>
                    <w:lang w:eastAsia="ru-RU"/>
                  </w:rPr>
                </m:ctrlPr>
              </m:sSubPr>
              <m:e>
                <m:r>
                  <w:rPr>
                    <w:rFonts w:ascii="Cambria Math" w:hAnsi="Cambria Math"/>
                    <w:color w:val="000000"/>
                    <w:sz w:val="28"/>
                    <w:szCs w:val="28"/>
                    <w:lang w:eastAsia="ru-RU"/>
                  </w:rPr>
                  <m:t>пр</m:t>
                </m:r>
              </m:e>
              <m:sub>
                <m:r>
                  <w:rPr>
                    <w:rFonts w:ascii="Cambria Math" w:hAnsi="Cambria Math"/>
                    <w:color w:val="000000"/>
                    <w:sz w:val="28"/>
                    <w:szCs w:val="28"/>
                    <w:lang w:eastAsia="ru-RU"/>
                  </w:rPr>
                  <m:t>н</m:t>
                </m:r>
              </m:sub>
            </m:sSub>
          </m:sub>
        </m:sSub>
        <m:r>
          <w:rPr>
            <w:rFonts w:ascii="Cambria Math" w:hAnsi="Cambria Math"/>
            <w:color w:val="000000"/>
            <w:sz w:val="28"/>
            <w:szCs w:val="28"/>
            <w:lang w:eastAsia="ru-RU"/>
          </w:rPr>
          <m:t>=tb</m:t>
        </m:r>
        <m:sSubSup>
          <m:sSubSupPr>
            <m:ctrlPr>
              <w:rPr>
                <w:rFonts w:ascii="Cambria Math" w:hAnsi="Cambria Math"/>
                <w:i/>
                <w:color w:val="000000"/>
                <w:sz w:val="28"/>
                <w:szCs w:val="28"/>
                <w:lang w:eastAsia="ru-RU"/>
              </w:rPr>
            </m:ctrlPr>
          </m:sSubSupPr>
          <m:e>
            <m:r>
              <w:rPr>
                <w:rFonts w:ascii="Cambria Math" w:hAnsi="Cambria Math"/>
                <w:color w:val="000000"/>
                <w:sz w:val="28"/>
                <w:szCs w:val="28"/>
                <w:lang w:eastAsia="ru-RU"/>
              </w:rPr>
              <m:t>R</m:t>
            </m:r>
          </m:e>
          <m:sub>
            <m:r>
              <w:rPr>
                <w:rFonts w:ascii="Cambria Math" w:hAnsi="Cambria Math"/>
                <w:color w:val="000000"/>
                <w:sz w:val="28"/>
                <w:szCs w:val="28"/>
                <w:lang w:eastAsia="ru-RU"/>
              </w:rPr>
              <m:t>cp</m:t>
            </m:r>
          </m:sub>
          <m:sup>
            <m:r>
              <w:rPr>
                <w:rFonts w:ascii="Cambria Math" w:hAnsi="Cambria Math"/>
                <w:color w:val="000000"/>
                <w:sz w:val="28"/>
                <w:szCs w:val="28"/>
                <w:lang w:eastAsia="ru-RU"/>
              </w:rPr>
              <m:t>2</m:t>
            </m:r>
          </m:sup>
        </m:sSubSup>
        <m:d>
          <m:dPr>
            <m:ctrlPr>
              <w:rPr>
                <w:rFonts w:ascii="Cambria Math" w:hAnsi="Cambria Math"/>
                <w:i/>
                <w:color w:val="000000"/>
                <w:sz w:val="28"/>
                <w:szCs w:val="28"/>
                <w:lang w:eastAsia="ru-RU"/>
              </w:rPr>
            </m:ctrlPr>
          </m:dPr>
          <m:e>
            <m:sSub>
              <m:sSubPr>
                <m:ctrlPr>
                  <w:rPr>
                    <w:rFonts w:ascii="Cambria Math" w:hAnsi="Cambria Math"/>
                    <w:i/>
                    <w:color w:val="000000"/>
                    <w:sz w:val="28"/>
                    <w:szCs w:val="28"/>
                    <w:lang w:eastAsia="ru-RU"/>
                  </w:rPr>
                </m:ctrlPr>
              </m:sSubPr>
              <m:e>
                <m:r>
                  <w:rPr>
                    <w:rFonts w:ascii="Cambria Math" w:hAnsi="Cambria Math"/>
                    <w:color w:val="000000"/>
                    <w:sz w:val="28"/>
                    <w:szCs w:val="28"/>
                    <w:lang w:eastAsia="ru-RU"/>
                  </w:rPr>
                  <m:t>θ</m:t>
                </m:r>
              </m:e>
              <m:sub>
                <m:r>
                  <w:rPr>
                    <w:rFonts w:ascii="Cambria Math" w:hAnsi="Cambria Math"/>
                    <w:color w:val="000000"/>
                    <w:sz w:val="28"/>
                    <w:szCs w:val="28"/>
                    <w:lang w:eastAsia="ru-RU"/>
                  </w:rPr>
                  <m:t>н</m:t>
                </m:r>
              </m:sub>
            </m:sSub>
            <m:r>
              <w:rPr>
                <w:rFonts w:ascii="Cambria Math" w:hAnsi="Cambria Math"/>
                <w:color w:val="000000"/>
                <w:sz w:val="28"/>
                <w:szCs w:val="28"/>
                <w:lang w:eastAsia="ru-RU"/>
              </w:rPr>
              <m:t>-2</m:t>
            </m:r>
            <m:sSub>
              <m:sSubPr>
                <m:ctrlPr>
                  <w:rPr>
                    <w:rFonts w:ascii="Cambria Math" w:hAnsi="Cambria Math"/>
                    <w:i/>
                    <w:color w:val="000000"/>
                    <w:sz w:val="28"/>
                    <w:szCs w:val="28"/>
                    <w:lang w:eastAsia="ru-RU"/>
                  </w:rPr>
                </m:ctrlPr>
              </m:sSubPr>
              <m:e>
                <m:r>
                  <w:rPr>
                    <w:rFonts w:ascii="Cambria Math" w:hAnsi="Cambria Math"/>
                    <w:color w:val="000000"/>
                    <w:sz w:val="28"/>
                    <w:szCs w:val="28"/>
                    <w:lang w:eastAsia="ru-RU"/>
                  </w:rPr>
                  <m:t>γ</m:t>
                </m:r>
              </m:e>
              <m:sub>
                <m:r>
                  <w:rPr>
                    <w:rFonts w:ascii="Cambria Math" w:hAnsi="Cambria Math"/>
                    <w:color w:val="000000"/>
                    <w:sz w:val="28"/>
                    <w:szCs w:val="28"/>
                    <w:lang w:eastAsia="ru-RU"/>
                  </w:rPr>
                  <m:t>н</m:t>
                </m:r>
              </m:sub>
            </m:sSub>
          </m:e>
        </m:d>
        <m:r>
          <w:rPr>
            <w:rFonts w:ascii="Cambria Math" w:hAnsi="Cambria Math"/>
            <w:color w:val="000000"/>
            <w:sz w:val="28"/>
            <w:szCs w:val="28"/>
            <w:lang w:eastAsia="ru-RU"/>
          </w:rPr>
          <m:t>+pb</m:t>
        </m:r>
        <m:sSubSup>
          <m:sSubSupPr>
            <m:ctrlPr>
              <w:rPr>
                <w:rFonts w:ascii="Cambria Math" w:hAnsi="Cambria Math"/>
                <w:i/>
                <w:color w:val="000000"/>
                <w:sz w:val="28"/>
                <w:szCs w:val="28"/>
                <w:lang w:eastAsia="ru-RU"/>
              </w:rPr>
            </m:ctrlPr>
          </m:sSubSupPr>
          <m:e>
            <m:r>
              <w:rPr>
                <w:rFonts w:ascii="Cambria Math" w:hAnsi="Cambria Math"/>
                <w:color w:val="000000"/>
                <w:sz w:val="28"/>
                <w:szCs w:val="28"/>
                <w:lang w:eastAsia="ru-RU"/>
              </w:rPr>
              <m:t>R</m:t>
            </m:r>
          </m:e>
          <m:sub>
            <m:r>
              <w:rPr>
                <w:rFonts w:ascii="Cambria Math" w:hAnsi="Cambria Math"/>
                <w:color w:val="000000"/>
                <w:sz w:val="28"/>
                <w:szCs w:val="28"/>
                <w:lang w:eastAsia="ru-RU"/>
              </w:rPr>
              <m:t>cp</m:t>
            </m:r>
          </m:sub>
          <m:sup>
            <m:r>
              <w:rPr>
                <w:rFonts w:ascii="Cambria Math" w:hAnsi="Cambria Math"/>
                <w:color w:val="000000"/>
                <w:sz w:val="28"/>
                <w:szCs w:val="28"/>
                <w:lang w:eastAsia="ru-RU"/>
              </w:rPr>
              <m:t>2</m:t>
            </m:r>
          </m:sup>
        </m:sSubSup>
        <m:r>
          <w:rPr>
            <w:rFonts w:ascii="Cambria Math" w:hAnsi="Cambria Math"/>
            <w:color w:val="000000"/>
            <w:sz w:val="28"/>
            <w:szCs w:val="28"/>
            <w:lang w:eastAsia="ru-RU"/>
          </w:rPr>
          <m:t>ψ</m:t>
        </m:r>
        <m:sSub>
          <m:sSubPr>
            <m:ctrlPr>
              <w:rPr>
                <w:rFonts w:ascii="Cambria Math" w:hAnsi="Cambria Math"/>
                <w:i/>
                <w:color w:val="000000"/>
                <w:sz w:val="28"/>
                <w:szCs w:val="28"/>
                <w:lang w:eastAsia="ru-RU"/>
              </w:rPr>
            </m:ctrlPr>
          </m:sSubPr>
          <m:e>
            <m:r>
              <w:rPr>
                <w:rFonts w:ascii="Cambria Math" w:hAnsi="Cambria Math"/>
                <w:color w:val="000000"/>
                <w:sz w:val="28"/>
                <w:szCs w:val="28"/>
                <w:lang w:eastAsia="ru-RU"/>
              </w:rPr>
              <m:t>θ</m:t>
            </m:r>
          </m:e>
          <m:sub>
            <m:r>
              <w:rPr>
                <w:rFonts w:ascii="Cambria Math" w:hAnsi="Cambria Math"/>
                <w:color w:val="000000"/>
                <w:sz w:val="28"/>
                <w:szCs w:val="28"/>
                <w:lang w:eastAsia="ru-RU"/>
              </w:rPr>
              <m:t>н</m:t>
            </m:r>
          </m:sub>
        </m:sSub>
      </m:oMath>
      <w:r w:rsidR="00BD3239" w:rsidRPr="007525CD">
        <w:rPr>
          <w:rFonts w:ascii="Times New Roman" w:hAnsi="Times New Roman" w:cs="Times New Roman"/>
          <w:color w:val="000000"/>
          <w:sz w:val="28"/>
          <w:szCs w:val="28"/>
          <w:lang w:eastAsia="ru-RU"/>
        </w:rPr>
        <w:t xml:space="preserve">. </w:t>
      </w:r>
      <w:r w:rsidR="00BD3239" w:rsidRPr="007525CD">
        <w:rPr>
          <w:rFonts w:ascii="Times New Roman" w:hAnsi="Times New Roman" w:cs="Times New Roman"/>
          <w:color w:val="000000"/>
          <w:sz w:val="28"/>
          <w:szCs w:val="28"/>
          <w:lang w:eastAsia="ru-RU"/>
        </w:rPr>
        <w:tab/>
      </w:r>
      <w:r w:rsidR="00BD3239" w:rsidRPr="007525CD">
        <w:rPr>
          <w:rFonts w:ascii="Times New Roman" w:hAnsi="Times New Roman" w:cs="Times New Roman"/>
          <w:color w:val="000000"/>
          <w:sz w:val="28"/>
          <w:szCs w:val="28"/>
          <w:lang w:eastAsia="ru-RU"/>
        </w:rPr>
        <w:tab/>
        <w:t xml:space="preserve">   (11.50)</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 xml:space="preserve">За змістом виводу </w:t>
      </w:r>
      <m:oMath>
        <m:r>
          <m:rPr>
            <m:sty m:val="p"/>
          </m:rPr>
          <w:rPr>
            <w:rFonts w:ascii="Cambria Math" w:hAnsi="Cambria Math" w:cs="Times New Roman"/>
            <w:sz w:val="28"/>
            <w:szCs w:val="28"/>
            <w:lang w:eastAsia="ru-RU"/>
          </w:rPr>
          <m:t>t=</m:t>
        </m:r>
        <m:sSub>
          <m:sSubPr>
            <m:ctrlPr>
              <w:rPr>
                <w:rFonts w:ascii="Cambria Math" w:hAnsi="Cambria Math" w:cs="Times New Roman"/>
                <w:sz w:val="28"/>
                <w:szCs w:val="28"/>
                <w:lang w:eastAsia="ru-RU"/>
              </w:rPr>
            </m:ctrlPr>
          </m:sSubPr>
          <m:e>
            <m:r>
              <m:rPr>
                <m:sty m:val="p"/>
              </m:rPr>
              <w:rPr>
                <w:rFonts w:ascii="Cambria Math" w:hAnsi="Cambria Math" w:cs="Times New Roman"/>
                <w:sz w:val="28"/>
                <w:szCs w:val="28"/>
                <w:lang w:eastAsia="ru-RU"/>
              </w:rPr>
              <m:t>t</m:t>
            </m:r>
          </m:e>
          <m:sub>
            <m:r>
              <m:rPr>
                <m:sty m:val="p"/>
              </m:rPr>
              <w:rPr>
                <w:rFonts w:ascii="Cambria Math" w:hAnsi="Cambria Math" w:cs="Times New Roman"/>
                <w:sz w:val="28"/>
                <w:szCs w:val="28"/>
                <w:lang w:eastAsia="ru-RU"/>
              </w:rPr>
              <m:t>cp</m:t>
            </m:r>
          </m:sub>
        </m:sSub>
      </m:oMath>
      <w:r w:rsidRPr="007525CD">
        <w:rPr>
          <w:rFonts w:ascii="Times New Roman" w:hAnsi="Times New Roman" w:cs="Times New Roman"/>
          <w:sz w:val="28"/>
          <w:szCs w:val="28"/>
          <w:lang w:eastAsia="ru-RU"/>
        </w:rPr>
        <w:t xml:space="preserve"> і </w:t>
      </w:r>
      <m:oMath>
        <m:r>
          <m:rPr>
            <m:sty m:val="p"/>
          </m:rPr>
          <w:rPr>
            <w:rFonts w:ascii="Cambria Math" w:hAnsi="Cambria Math" w:cs="Times New Roman"/>
            <w:sz w:val="28"/>
            <w:szCs w:val="28"/>
            <w:lang w:eastAsia="ru-RU"/>
          </w:rPr>
          <m:t>p=</m:t>
        </m:r>
        <m:sSub>
          <m:sSubPr>
            <m:ctrlPr>
              <w:rPr>
                <w:rFonts w:ascii="Cambria Math" w:hAnsi="Cambria Math" w:cs="Times New Roman"/>
                <w:sz w:val="28"/>
                <w:szCs w:val="28"/>
                <w:lang w:eastAsia="ru-RU"/>
              </w:rPr>
            </m:ctrlPr>
          </m:sSubPr>
          <m:e>
            <m:r>
              <m:rPr>
                <m:sty m:val="p"/>
              </m:rPr>
              <w:rPr>
                <w:rFonts w:ascii="Cambria Math" w:hAnsi="Cambria Math" w:cs="Times New Roman"/>
                <w:sz w:val="28"/>
                <w:szCs w:val="28"/>
                <w:lang w:eastAsia="ru-RU"/>
              </w:rPr>
              <m:t>p</m:t>
            </m:r>
          </m:e>
          <m:sub>
            <m:r>
              <m:rPr>
                <m:sty m:val="p"/>
              </m:rPr>
              <w:rPr>
                <w:rFonts w:ascii="Cambria Math" w:hAnsi="Cambria Math" w:cs="Times New Roman"/>
                <w:sz w:val="28"/>
                <w:szCs w:val="28"/>
                <w:lang w:eastAsia="ru-RU"/>
              </w:rPr>
              <m:t>cp</m:t>
            </m:r>
          </m:sub>
        </m:sSub>
      </m:oMath>
      <w:r w:rsidRPr="007525CD">
        <w:rPr>
          <w:rFonts w:ascii="Times New Roman" w:hAnsi="Times New Roman" w:cs="Times New Roman"/>
          <w:sz w:val="28"/>
          <w:szCs w:val="28"/>
          <w:lang w:eastAsia="ru-RU"/>
        </w:rPr>
        <w:t xml:space="preserve">. Використовуємо закон тертя Амонтона </w:t>
      </w:r>
      <m:oMath>
        <m:d>
          <m:dPr>
            <m:ctrlPr>
              <w:rPr>
                <w:rFonts w:ascii="Cambria Math" w:hAnsi="Times New Roman" w:cs="Times New Roman"/>
                <w:sz w:val="28"/>
                <w:szCs w:val="28"/>
                <w:lang w:eastAsia="ru-RU"/>
              </w:rPr>
            </m:ctrlPr>
          </m:dPr>
          <m:e>
            <m:sSub>
              <m:sSubPr>
                <m:ctrlPr>
                  <w:rPr>
                    <w:rFonts w:ascii="Cambria Math" w:hAnsi="Times New Roman" w:cs="Times New Roman"/>
                    <w:sz w:val="28"/>
                    <w:szCs w:val="28"/>
                    <w:lang w:eastAsia="ru-RU"/>
                  </w:rPr>
                </m:ctrlPr>
              </m:sSubPr>
              <m:e>
                <m:r>
                  <m:rPr>
                    <m:sty m:val="p"/>
                  </m:rPr>
                  <w:rPr>
                    <w:rFonts w:ascii="Cambria Math" w:hAnsi="Cambria Math" w:cs="Times New Roman"/>
                    <w:sz w:val="28"/>
                    <w:szCs w:val="28"/>
                    <w:lang w:eastAsia="ru-RU"/>
                  </w:rPr>
                  <m:t>t</m:t>
                </m:r>
              </m:e>
              <m:sub>
                <m:r>
                  <m:rPr>
                    <m:sty m:val="p"/>
                  </m:rPr>
                  <w:rPr>
                    <w:rFonts w:ascii="Cambria Math" w:hAnsi="Cambria Math" w:cs="Times New Roman"/>
                    <w:sz w:val="28"/>
                    <w:szCs w:val="28"/>
                    <w:lang w:eastAsia="ru-RU"/>
                  </w:rPr>
                  <m:t>cp</m:t>
                </m:r>
              </m:sub>
            </m:sSub>
            <m:r>
              <m:rPr>
                <m:sty m:val="p"/>
              </m:rPr>
              <w:rPr>
                <w:rFonts w:ascii="Cambria Math" w:hAnsi="Times New Roman" w:cs="Times New Roman"/>
                <w:sz w:val="28"/>
                <w:szCs w:val="28"/>
                <w:lang w:eastAsia="ru-RU"/>
              </w:rPr>
              <m:t>=</m:t>
            </m:r>
            <m:sSub>
              <m:sSubPr>
                <m:ctrlPr>
                  <w:rPr>
                    <w:rFonts w:ascii="Cambria Math" w:hAnsi="Cambria Math" w:cs="Times New Roman"/>
                    <w:sz w:val="28"/>
                    <w:szCs w:val="28"/>
                    <w:lang w:eastAsia="ru-RU"/>
                  </w:rPr>
                </m:ctrlPr>
              </m:sSubPr>
              <m:e>
                <m:r>
                  <m:rPr>
                    <m:sty m:val="p"/>
                  </m:rPr>
                  <w:rPr>
                    <w:rFonts w:ascii="Cambria Math" w:hAnsi="Cambria Math" w:cs="Times New Roman"/>
                    <w:sz w:val="28"/>
                    <w:szCs w:val="28"/>
                    <w:lang w:eastAsia="ru-RU"/>
                  </w:rPr>
                  <m:t>fp</m:t>
                </m:r>
              </m:e>
              <m:sub>
                <m:r>
                  <m:rPr>
                    <m:sty m:val="p"/>
                  </m:rPr>
                  <w:rPr>
                    <w:rFonts w:ascii="Cambria Math" w:hAnsi="Cambria Math" w:cs="Times New Roman"/>
                    <w:sz w:val="28"/>
                    <w:szCs w:val="28"/>
                    <w:lang w:eastAsia="ru-RU"/>
                  </w:rPr>
                  <m:t>cp</m:t>
                </m:r>
              </m:sub>
            </m:sSub>
            <m:r>
              <m:rPr>
                <m:sty m:val="p"/>
              </m:rPr>
              <w:rPr>
                <w:rFonts w:ascii="Cambria Math" w:hAnsi="Cambria Math" w:cs="Times New Roman"/>
                <w:sz w:val="28"/>
                <w:szCs w:val="28"/>
                <w:lang w:eastAsia="ru-RU"/>
              </w:rPr>
              <m:t>≈β</m:t>
            </m:r>
            <m:sSub>
              <m:sSubPr>
                <m:ctrlPr>
                  <w:rPr>
                    <w:rFonts w:ascii="Cambria Math" w:hAnsi="Cambria Math" w:cs="Times New Roman"/>
                    <w:sz w:val="28"/>
                    <w:szCs w:val="28"/>
                    <w:lang w:eastAsia="ru-RU"/>
                  </w:rPr>
                </m:ctrlPr>
              </m:sSubPr>
              <m:e>
                <m:r>
                  <m:rPr>
                    <m:sty m:val="p"/>
                  </m:rPr>
                  <w:rPr>
                    <w:rFonts w:ascii="Cambria Math" w:hAnsi="Cambria Math" w:cs="Times New Roman"/>
                    <w:sz w:val="28"/>
                    <w:szCs w:val="28"/>
                    <w:lang w:eastAsia="ru-RU"/>
                  </w:rPr>
                  <m:t>p</m:t>
                </m:r>
              </m:e>
              <m:sub>
                <m:r>
                  <m:rPr>
                    <m:sty m:val="p"/>
                  </m:rPr>
                  <w:rPr>
                    <w:rFonts w:ascii="Cambria Math" w:hAnsi="Cambria Math" w:cs="Times New Roman"/>
                    <w:sz w:val="28"/>
                    <w:szCs w:val="28"/>
                    <w:lang w:eastAsia="ru-RU"/>
                  </w:rPr>
                  <m:t>cp</m:t>
                </m:r>
              </m:sub>
            </m:sSub>
          </m:e>
        </m:d>
      </m:oMath>
      <w:r w:rsidRPr="007525CD">
        <w:rPr>
          <w:rFonts w:ascii="Times New Roman" w:hAnsi="Times New Roman" w:cs="Times New Roman"/>
          <w:sz w:val="28"/>
          <w:szCs w:val="28"/>
          <w:lang w:eastAsia="ru-RU"/>
        </w:rPr>
        <w:t>, тоді формула (496) приймає кінцевий вигляд:</w:t>
      </w:r>
    </w:p>
    <w:p w:rsidR="00BD3239" w:rsidRPr="007525CD" w:rsidRDefault="00871F45" w:rsidP="00BD3239">
      <w:pPr>
        <w:autoSpaceDE w:val="0"/>
        <w:autoSpaceDN w:val="0"/>
        <w:adjustRightInd w:val="0"/>
        <w:spacing w:after="0" w:line="240" w:lineRule="auto"/>
        <w:ind w:firstLine="851"/>
        <w:jc w:val="right"/>
        <w:rPr>
          <w:rFonts w:ascii="Times New Roman" w:hAnsi="Times New Roman" w:cs="Times New Roman"/>
          <w:sz w:val="28"/>
          <w:szCs w:val="28"/>
          <w:lang w:eastAsia="ru-RU"/>
        </w:rPr>
      </w:pPr>
      <m:oMath>
        <m:sSub>
          <m:sSubPr>
            <m:ctrlPr>
              <w:rPr>
                <w:rFonts w:ascii="Cambria Math" w:hAnsi="Cambria Math" w:cs="Times New Roman"/>
                <w:sz w:val="28"/>
                <w:szCs w:val="28"/>
                <w:lang w:eastAsia="ru-RU"/>
              </w:rPr>
            </m:ctrlPr>
          </m:sSubPr>
          <m:e>
            <m:r>
              <m:rPr>
                <m:sty m:val="p"/>
              </m:rPr>
              <w:rPr>
                <w:rFonts w:ascii="Cambria Math" w:hAnsi="Cambria Math" w:cs="Times New Roman"/>
                <w:sz w:val="28"/>
                <w:szCs w:val="28"/>
                <w:lang w:eastAsia="ru-RU"/>
              </w:rPr>
              <m:t>M</m:t>
            </m:r>
          </m:e>
          <m:sub>
            <m:sSub>
              <m:sSubPr>
                <m:ctrlPr>
                  <w:rPr>
                    <w:rFonts w:ascii="Cambria Math" w:hAnsi="Cambria Math" w:cs="Times New Roman"/>
                    <w:sz w:val="28"/>
                    <w:szCs w:val="28"/>
                    <w:lang w:eastAsia="ru-RU"/>
                  </w:rPr>
                </m:ctrlPr>
              </m:sSubPr>
              <m:e>
                <m:r>
                  <m:rPr>
                    <m:sty m:val="p"/>
                  </m:rPr>
                  <w:rPr>
                    <w:rFonts w:ascii="Cambria Math" w:hAnsi="Cambria Math" w:cs="Times New Roman"/>
                    <w:sz w:val="28"/>
                    <w:szCs w:val="28"/>
                    <w:lang w:eastAsia="ru-RU"/>
                  </w:rPr>
                  <m:t>пр</m:t>
                </m:r>
              </m:e>
              <m:sub>
                <m:r>
                  <m:rPr>
                    <m:sty m:val="p"/>
                  </m:rPr>
                  <w:rPr>
                    <w:rFonts w:ascii="Cambria Math" w:hAnsi="Cambria Math" w:cs="Times New Roman"/>
                    <w:sz w:val="28"/>
                    <w:szCs w:val="28"/>
                    <w:lang w:eastAsia="ru-RU"/>
                  </w:rPr>
                  <m:t>н</m:t>
                </m:r>
              </m:sub>
            </m:sSub>
          </m:sub>
        </m:sSub>
        <m:r>
          <m:rPr>
            <m:sty m:val="p"/>
          </m:rPr>
          <w:rPr>
            <w:rFonts w:ascii="Cambria Math" w:hAnsi="Cambria Math" w:cs="Times New Roman"/>
            <w:sz w:val="28"/>
            <w:szCs w:val="28"/>
            <w:lang w:eastAsia="ru-RU"/>
          </w:rPr>
          <m:t>=</m:t>
        </m:r>
        <m:sSub>
          <m:sSubPr>
            <m:ctrlPr>
              <w:rPr>
                <w:rFonts w:ascii="Cambria Math" w:hAnsi="Cambria Math" w:cs="Times New Roman"/>
                <w:sz w:val="28"/>
                <w:szCs w:val="28"/>
                <w:lang w:eastAsia="ru-RU"/>
              </w:rPr>
            </m:ctrlPr>
          </m:sSubPr>
          <m:e>
            <m:r>
              <m:rPr>
                <m:sty m:val="p"/>
              </m:rPr>
              <w:rPr>
                <w:rFonts w:ascii="Cambria Math" w:hAnsi="Cambria Math" w:cs="Times New Roman"/>
                <w:sz w:val="28"/>
                <w:szCs w:val="28"/>
                <w:lang w:eastAsia="ru-RU"/>
              </w:rPr>
              <m:t>p</m:t>
            </m:r>
          </m:e>
          <m:sub>
            <m:r>
              <m:rPr>
                <m:sty m:val="p"/>
              </m:rPr>
              <w:rPr>
                <w:rFonts w:ascii="Cambria Math" w:hAnsi="Cambria Math" w:cs="Times New Roman"/>
                <w:sz w:val="28"/>
                <w:szCs w:val="28"/>
                <w:lang w:eastAsia="ru-RU"/>
              </w:rPr>
              <m:t>cp</m:t>
            </m:r>
          </m:sub>
        </m:sSub>
        <m:r>
          <m:rPr>
            <m:sty m:val="p"/>
          </m:rPr>
          <w:rPr>
            <w:rFonts w:ascii="Cambria Math" w:hAnsi="Cambria Math" w:cs="Times New Roman"/>
            <w:sz w:val="28"/>
            <w:szCs w:val="28"/>
            <w:lang w:eastAsia="ru-RU"/>
          </w:rPr>
          <m:t>b</m:t>
        </m:r>
        <m:sSubSup>
          <m:sSubSupPr>
            <m:ctrlPr>
              <w:rPr>
                <w:rFonts w:ascii="Cambria Math" w:hAnsi="Cambria Math" w:cs="Times New Roman"/>
                <w:sz w:val="28"/>
                <w:szCs w:val="28"/>
                <w:lang w:eastAsia="ru-RU"/>
              </w:rPr>
            </m:ctrlPr>
          </m:sSubSupPr>
          <m:e>
            <m:r>
              <m:rPr>
                <m:sty m:val="p"/>
              </m:rPr>
              <w:rPr>
                <w:rFonts w:ascii="Cambria Math" w:hAnsi="Cambria Math" w:cs="Times New Roman"/>
                <w:sz w:val="28"/>
                <w:szCs w:val="28"/>
                <w:lang w:eastAsia="ru-RU"/>
              </w:rPr>
              <m:t>R</m:t>
            </m:r>
          </m:e>
          <m:sub>
            <m:r>
              <m:rPr>
                <m:sty m:val="p"/>
              </m:rPr>
              <w:rPr>
                <w:rFonts w:ascii="Cambria Math" w:hAnsi="Cambria Math" w:cs="Times New Roman"/>
                <w:sz w:val="28"/>
                <w:szCs w:val="28"/>
                <w:lang w:eastAsia="ru-RU"/>
              </w:rPr>
              <m:t>cp</m:t>
            </m:r>
          </m:sub>
          <m:sup>
            <m:r>
              <m:rPr>
                <m:sty m:val="p"/>
              </m:rPr>
              <w:rPr>
                <w:rFonts w:ascii="Cambria Math" w:hAnsi="Cambria Math" w:cs="Times New Roman"/>
                <w:sz w:val="28"/>
                <w:szCs w:val="28"/>
                <w:lang w:eastAsia="ru-RU"/>
              </w:rPr>
              <m:t>2</m:t>
            </m:r>
          </m:sup>
        </m:sSubSup>
        <m:r>
          <m:rPr>
            <m:sty m:val="p"/>
          </m:rPr>
          <w:rPr>
            <w:rFonts w:ascii="Cambria Math" w:hAnsi="Cambria Math" w:cs="Times New Roman"/>
            <w:sz w:val="28"/>
            <w:szCs w:val="28"/>
            <w:lang w:eastAsia="ru-RU"/>
          </w:rPr>
          <m:t>f</m:t>
        </m:r>
        <m:d>
          <m:dPr>
            <m:ctrlPr>
              <w:rPr>
                <w:rFonts w:ascii="Cambria Math" w:hAnsi="Cambria Math" w:cs="Times New Roman"/>
                <w:sz w:val="28"/>
                <w:szCs w:val="28"/>
                <w:lang w:eastAsia="ru-RU"/>
              </w:rPr>
            </m:ctrlPr>
          </m:dPr>
          <m:e>
            <m:sSub>
              <m:sSubPr>
                <m:ctrlPr>
                  <w:rPr>
                    <w:rFonts w:ascii="Cambria Math" w:hAnsi="Cambria Math" w:cs="Times New Roman"/>
                    <w:sz w:val="28"/>
                    <w:szCs w:val="28"/>
                    <w:lang w:eastAsia="ru-RU"/>
                  </w:rPr>
                </m:ctrlPr>
              </m:sSubPr>
              <m:e>
                <m:r>
                  <m:rPr>
                    <m:sty m:val="p"/>
                  </m:rPr>
                  <w:rPr>
                    <w:rFonts w:ascii="Cambria Math" w:hAnsi="Cambria Math" w:cs="Times New Roman"/>
                    <w:sz w:val="28"/>
                    <w:szCs w:val="28"/>
                    <w:lang w:eastAsia="ru-RU"/>
                  </w:rPr>
                  <m:t>θ</m:t>
                </m:r>
              </m:e>
              <m:sub>
                <m:r>
                  <m:rPr>
                    <m:sty m:val="p"/>
                  </m:rPr>
                  <w:rPr>
                    <w:rFonts w:ascii="Cambria Math" w:hAnsi="Cambria Math" w:cs="Times New Roman"/>
                    <w:sz w:val="28"/>
                    <w:szCs w:val="28"/>
                    <w:lang w:eastAsia="ru-RU"/>
                  </w:rPr>
                  <m:t>н</m:t>
                </m:r>
              </m:sub>
            </m:sSub>
            <m:r>
              <m:rPr>
                <m:sty m:val="p"/>
              </m:rPr>
              <w:rPr>
                <w:rFonts w:ascii="Cambria Math" w:hAnsi="Cambria Math" w:cs="Times New Roman"/>
                <w:sz w:val="28"/>
                <w:szCs w:val="28"/>
                <w:lang w:eastAsia="ru-RU"/>
              </w:rPr>
              <m:t>-2</m:t>
            </m:r>
            <m:sSub>
              <m:sSubPr>
                <m:ctrlPr>
                  <w:rPr>
                    <w:rFonts w:ascii="Cambria Math" w:hAnsi="Cambria Math" w:cs="Times New Roman"/>
                    <w:sz w:val="28"/>
                    <w:szCs w:val="28"/>
                    <w:lang w:eastAsia="ru-RU"/>
                  </w:rPr>
                </m:ctrlPr>
              </m:sSubPr>
              <m:e>
                <m:r>
                  <m:rPr>
                    <m:sty m:val="p"/>
                  </m:rPr>
                  <w:rPr>
                    <w:rFonts w:ascii="Cambria Math" w:hAnsi="Cambria Math" w:cs="Times New Roman"/>
                    <w:sz w:val="28"/>
                    <w:szCs w:val="28"/>
                    <w:lang w:eastAsia="ru-RU"/>
                  </w:rPr>
                  <m:t>γ</m:t>
                </m:r>
              </m:e>
              <m:sub>
                <m:r>
                  <m:rPr>
                    <m:sty m:val="p"/>
                  </m:rPr>
                  <w:rPr>
                    <w:rFonts w:ascii="Cambria Math" w:hAnsi="Cambria Math" w:cs="Times New Roman"/>
                    <w:sz w:val="28"/>
                    <w:szCs w:val="28"/>
                    <w:lang w:eastAsia="ru-RU"/>
                  </w:rPr>
                  <m:t>н</m:t>
                </m:r>
              </m:sub>
            </m:sSub>
            <m:r>
              <m:rPr>
                <m:sty m:val="p"/>
              </m:rPr>
              <w:rPr>
                <w:rFonts w:ascii="Cambria Math" w:hAnsi="Cambria Math" w:cs="Times New Roman"/>
                <w:sz w:val="28"/>
                <w:szCs w:val="28"/>
                <w:lang w:eastAsia="ru-RU"/>
              </w:rPr>
              <m:t>+</m:t>
            </m:r>
            <m:sSub>
              <m:sSubPr>
                <m:ctrlPr>
                  <w:rPr>
                    <w:rFonts w:ascii="Cambria Math" w:hAnsi="Cambria Math" w:cs="Times New Roman"/>
                    <w:sz w:val="28"/>
                    <w:szCs w:val="28"/>
                    <w:lang w:eastAsia="ru-RU"/>
                  </w:rPr>
                </m:ctrlPr>
              </m:sSubPr>
              <m:e>
                <m:r>
                  <m:rPr>
                    <m:sty m:val="p"/>
                  </m:rPr>
                  <w:rPr>
                    <w:rFonts w:ascii="Cambria Math" w:hAnsi="Cambria Math" w:cs="Times New Roman"/>
                    <w:sz w:val="28"/>
                    <w:szCs w:val="28"/>
                    <w:lang w:eastAsia="ru-RU"/>
                  </w:rPr>
                  <m:t>θ</m:t>
                </m:r>
              </m:e>
              <m:sub>
                <m:r>
                  <m:rPr>
                    <m:sty m:val="p"/>
                  </m:rPr>
                  <w:rPr>
                    <w:rFonts w:ascii="Cambria Math" w:hAnsi="Cambria Math" w:cs="Times New Roman"/>
                    <w:sz w:val="28"/>
                    <w:szCs w:val="28"/>
                    <w:lang w:eastAsia="ru-RU"/>
                  </w:rPr>
                  <m:t>н</m:t>
                </m:r>
              </m:sub>
            </m:sSub>
            <m:f>
              <m:fPr>
                <m:type m:val="lin"/>
                <m:ctrlPr>
                  <w:rPr>
                    <w:rFonts w:ascii="Cambria Math" w:hAnsi="Cambria Math" w:cs="Times New Roman"/>
                    <w:sz w:val="28"/>
                    <w:szCs w:val="28"/>
                    <w:lang w:eastAsia="ru-RU"/>
                  </w:rPr>
                </m:ctrlPr>
              </m:fPr>
              <m:num>
                <m:r>
                  <m:rPr>
                    <m:sty m:val="p"/>
                  </m:rPr>
                  <w:rPr>
                    <w:rFonts w:ascii="Cambria Math" w:hAnsi="Cambria Math" w:cs="Times New Roman"/>
                    <w:sz w:val="28"/>
                    <w:szCs w:val="28"/>
                    <w:lang w:eastAsia="ru-RU"/>
                  </w:rPr>
                  <m:t>ψ</m:t>
                </m:r>
              </m:num>
              <m:den>
                <m:r>
                  <m:rPr>
                    <m:sty m:val="p"/>
                  </m:rPr>
                  <w:rPr>
                    <w:rFonts w:ascii="Cambria Math" w:hAnsi="Cambria Math" w:cs="Times New Roman"/>
                    <w:sz w:val="28"/>
                    <w:szCs w:val="28"/>
                    <w:lang w:eastAsia="ru-RU"/>
                  </w:rPr>
                  <m:t>β</m:t>
                </m:r>
              </m:den>
            </m:f>
          </m:e>
        </m:d>
      </m:oMath>
      <w:r w:rsidR="00BD3239" w:rsidRPr="007525CD">
        <w:rPr>
          <w:rFonts w:ascii="Times New Roman" w:hAnsi="Times New Roman" w:cs="Times New Roman"/>
          <w:sz w:val="28"/>
          <w:szCs w:val="28"/>
          <w:lang w:eastAsia="ru-RU"/>
        </w:rPr>
        <w:t xml:space="preserve">. </w:t>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t xml:space="preserve">   (11.51)</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 xml:space="preserve">Аналогічно виводиться формула обертового моменту для випадку прокатки з убуванням обтиснення. Користуючись схемою </w:t>
      </w:r>
      <w:r w:rsidR="002A3B3C">
        <w:rPr>
          <w:rFonts w:ascii="Times New Roman" w:hAnsi="Times New Roman" w:cs="Times New Roman"/>
          <w:sz w:val="28"/>
          <w:szCs w:val="28"/>
          <w:lang w:eastAsia="ru-RU"/>
        </w:rPr>
        <w:t>на</w:t>
      </w:r>
      <w:r w:rsidR="00647D6C">
        <w:rPr>
          <w:rFonts w:ascii="Times New Roman" w:hAnsi="Times New Roman" w:cs="Times New Roman"/>
          <w:sz w:val="28"/>
          <w:szCs w:val="28"/>
          <w:lang w:eastAsia="ru-RU"/>
        </w:rPr>
        <w:t xml:space="preserve"> рисунку</w:t>
      </w:r>
      <w:r w:rsidRPr="007525CD">
        <w:rPr>
          <w:rFonts w:ascii="Times New Roman" w:hAnsi="Times New Roman" w:cs="Times New Roman"/>
          <w:sz w:val="28"/>
          <w:szCs w:val="28"/>
          <w:lang w:eastAsia="ru-RU"/>
        </w:rPr>
        <w:t xml:space="preserve"> 1</w:t>
      </w:r>
      <w:r w:rsidR="00041A44">
        <w:rPr>
          <w:rFonts w:ascii="Times New Roman" w:hAnsi="Times New Roman" w:cs="Times New Roman"/>
          <w:sz w:val="28"/>
          <w:szCs w:val="28"/>
          <w:lang w:eastAsia="ru-RU"/>
        </w:rPr>
        <w:t>1.8</w:t>
      </w:r>
      <w:r w:rsidRPr="007525CD">
        <w:rPr>
          <w:rFonts w:ascii="Times New Roman" w:hAnsi="Times New Roman" w:cs="Times New Roman"/>
          <w:sz w:val="28"/>
          <w:szCs w:val="28"/>
          <w:lang w:eastAsia="ru-RU"/>
        </w:rPr>
        <w:t xml:space="preserve"> б, напишемо:</w:t>
      </w:r>
    </w:p>
    <w:p w:rsidR="00BD3239" w:rsidRPr="007525CD" w:rsidRDefault="00871F45" w:rsidP="00BD3239">
      <w:pPr>
        <w:autoSpaceDE w:val="0"/>
        <w:autoSpaceDN w:val="0"/>
        <w:adjustRightInd w:val="0"/>
        <w:spacing w:after="0" w:line="240" w:lineRule="auto"/>
        <w:ind w:firstLine="851"/>
        <w:jc w:val="right"/>
        <w:rPr>
          <w:rFonts w:ascii="Times New Roman" w:hAnsi="Times New Roman" w:cs="Times New Roman"/>
          <w:sz w:val="28"/>
          <w:szCs w:val="28"/>
          <w:lang w:eastAsia="ru-RU"/>
        </w:rPr>
      </w:pPr>
      <m:oMath>
        <m:sSub>
          <m:sSubPr>
            <m:ctrlPr>
              <w:rPr>
                <w:rFonts w:ascii="Cambria Math" w:hAnsi="Cambria Math" w:cs="Times New Roman"/>
                <w:sz w:val="28"/>
                <w:szCs w:val="28"/>
                <w:lang w:eastAsia="ru-RU"/>
              </w:rPr>
            </m:ctrlPr>
          </m:sSubPr>
          <m:e>
            <m:r>
              <m:rPr>
                <m:sty m:val="p"/>
              </m:rPr>
              <w:rPr>
                <w:rFonts w:ascii="Cambria Math" w:hAnsi="Cambria Math" w:cs="Times New Roman"/>
                <w:sz w:val="28"/>
                <w:szCs w:val="28"/>
                <w:lang w:eastAsia="ru-RU"/>
              </w:rPr>
              <m:t>M</m:t>
            </m:r>
          </m:e>
          <m:sub>
            <m:sSub>
              <m:sSubPr>
                <m:ctrlPr>
                  <w:rPr>
                    <w:rFonts w:ascii="Cambria Math" w:hAnsi="Cambria Math" w:cs="Times New Roman"/>
                    <w:sz w:val="28"/>
                    <w:szCs w:val="28"/>
                    <w:lang w:eastAsia="ru-RU"/>
                  </w:rPr>
                </m:ctrlPr>
              </m:sSubPr>
              <m:e>
                <m:r>
                  <m:rPr>
                    <m:sty m:val="p"/>
                  </m:rPr>
                  <w:rPr>
                    <w:rFonts w:ascii="Cambria Math" w:hAnsi="Cambria Math" w:cs="Times New Roman"/>
                    <w:sz w:val="28"/>
                    <w:szCs w:val="28"/>
                    <w:lang w:eastAsia="ru-RU"/>
                  </w:rPr>
                  <m:t>пр</m:t>
                </m:r>
              </m:e>
              <m:sub>
                <m:r>
                  <m:rPr>
                    <m:sty m:val="p"/>
                  </m:rPr>
                  <w:rPr>
                    <w:rFonts w:ascii="Cambria Math" w:hAnsi="Cambria Math" w:cs="Times New Roman"/>
                    <w:sz w:val="28"/>
                    <w:szCs w:val="28"/>
                    <w:lang w:eastAsia="ru-RU"/>
                  </w:rPr>
                  <m:t>у</m:t>
                </m:r>
              </m:sub>
            </m:sSub>
          </m:sub>
        </m:sSub>
        <m:r>
          <m:rPr>
            <m:sty m:val="p"/>
          </m:rPr>
          <w:rPr>
            <w:rFonts w:ascii="Cambria Math" w:hAnsi="Cambria Math" w:cs="Times New Roman"/>
            <w:sz w:val="28"/>
            <w:szCs w:val="28"/>
            <w:lang w:eastAsia="ru-RU"/>
          </w:rPr>
          <m:t>=</m:t>
        </m:r>
        <m:nary>
          <m:naryPr>
            <m:limLoc m:val="undOvr"/>
            <m:ctrlPr>
              <w:rPr>
                <w:rFonts w:ascii="Cambria Math" w:hAnsi="Cambria Math" w:cs="Times New Roman"/>
                <w:sz w:val="28"/>
                <w:szCs w:val="28"/>
                <w:lang w:eastAsia="ru-RU"/>
              </w:rPr>
            </m:ctrlPr>
          </m:naryPr>
          <m:sub>
            <m:sSub>
              <m:sSubPr>
                <m:ctrlPr>
                  <w:rPr>
                    <w:rFonts w:ascii="Cambria Math" w:hAnsi="Cambria Math" w:cs="Times New Roman"/>
                    <w:sz w:val="28"/>
                    <w:szCs w:val="28"/>
                    <w:lang w:eastAsia="ru-RU"/>
                  </w:rPr>
                </m:ctrlPr>
              </m:sSubPr>
              <m:e>
                <m:r>
                  <m:rPr>
                    <m:sty m:val="p"/>
                  </m:rPr>
                  <w:rPr>
                    <w:rFonts w:ascii="Cambria Math" w:hAnsi="Cambria Math" w:cs="Times New Roman"/>
                    <w:sz w:val="28"/>
                    <w:szCs w:val="28"/>
                    <w:lang w:eastAsia="ru-RU"/>
                  </w:rPr>
                  <m:t>γ</m:t>
                </m:r>
              </m:e>
              <m:sub>
                <m:r>
                  <m:rPr>
                    <m:sty m:val="p"/>
                  </m:rPr>
                  <w:rPr>
                    <w:rFonts w:ascii="Cambria Math" w:hAnsi="Cambria Math" w:cs="Times New Roman"/>
                    <w:sz w:val="28"/>
                    <w:szCs w:val="28"/>
                    <w:lang w:eastAsia="ru-RU"/>
                  </w:rPr>
                  <m:t>y</m:t>
                </m:r>
              </m:sub>
            </m:sSub>
          </m:sub>
          <m:sup>
            <m:sSub>
              <m:sSubPr>
                <m:ctrlPr>
                  <w:rPr>
                    <w:rFonts w:ascii="Cambria Math" w:hAnsi="Cambria Math" w:cs="Times New Roman"/>
                    <w:sz w:val="28"/>
                    <w:szCs w:val="28"/>
                    <w:lang w:eastAsia="ru-RU"/>
                  </w:rPr>
                </m:ctrlPr>
              </m:sSubPr>
              <m:e>
                <m:r>
                  <m:rPr>
                    <m:sty m:val="p"/>
                  </m:rPr>
                  <w:rPr>
                    <w:rFonts w:ascii="Cambria Math" w:hAnsi="Cambria Math" w:cs="Times New Roman"/>
                    <w:sz w:val="28"/>
                    <w:szCs w:val="28"/>
                    <w:lang w:eastAsia="ru-RU"/>
                  </w:rPr>
                  <m:t>θ</m:t>
                </m:r>
              </m:e>
              <m:sub>
                <m:r>
                  <m:rPr>
                    <m:sty m:val="p"/>
                  </m:rPr>
                  <w:rPr>
                    <w:rFonts w:ascii="Cambria Math" w:hAnsi="Cambria Math" w:cs="Times New Roman"/>
                    <w:sz w:val="28"/>
                    <w:szCs w:val="28"/>
                    <w:lang w:eastAsia="ru-RU"/>
                  </w:rPr>
                  <m:t>y</m:t>
                </m:r>
              </m:sub>
            </m:sSub>
          </m:sup>
          <m:e>
            <m:r>
              <m:rPr>
                <m:sty m:val="p"/>
              </m:rPr>
              <w:rPr>
                <w:rFonts w:ascii="Cambria Math" w:hAnsi="Cambria Math" w:cs="Times New Roman"/>
                <w:sz w:val="28"/>
                <w:szCs w:val="28"/>
                <w:lang w:eastAsia="ru-RU"/>
              </w:rPr>
              <m:t>tb</m:t>
            </m:r>
            <m:sSubSup>
              <m:sSubSupPr>
                <m:ctrlPr>
                  <w:rPr>
                    <w:rFonts w:ascii="Cambria Math" w:hAnsi="Cambria Math" w:cs="Times New Roman"/>
                    <w:sz w:val="28"/>
                    <w:szCs w:val="28"/>
                    <w:lang w:eastAsia="ru-RU"/>
                  </w:rPr>
                </m:ctrlPr>
              </m:sSubSupPr>
              <m:e>
                <m:r>
                  <m:rPr>
                    <m:sty m:val="p"/>
                  </m:rPr>
                  <w:rPr>
                    <w:rFonts w:ascii="Cambria Math" w:hAnsi="Cambria Math" w:cs="Times New Roman"/>
                    <w:sz w:val="28"/>
                    <w:szCs w:val="28"/>
                    <w:lang w:eastAsia="ru-RU"/>
                  </w:rPr>
                  <m:t>R</m:t>
                </m:r>
              </m:e>
              <m:sub>
                <m:r>
                  <m:rPr>
                    <m:sty m:val="p"/>
                  </m:rPr>
                  <w:rPr>
                    <w:rFonts w:ascii="Cambria Math" w:hAnsi="Cambria Math" w:cs="Times New Roman"/>
                    <w:sz w:val="28"/>
                    <w:szCs w:val="28"/>
                    <w:lang w:eastAsia="ru-RU"/>
                  </w:rPr>
                  <m:t>cp</m:t>
                </m:r>
              </m:sub>
              <m:sup>
                <m:r>
                  <m:rPr>
                    <m:sty m:val="p"/>
                  </m:rPr>
                  <w:rPr>
                    <w:rFonts w:ascii="Cambria Math" w:hAnsi="Cambria Math" w:cs="Times New Roman"/>
                    <w:sz w:val="28"/>
                    <w:szCs w:val="28"/>
                    <w:lang w:eastAsia="ru-RU"/>
                  </w:rPr>
                  <m:t>2</m:t>
                </m:r>
              </m:sup>
            </m:sSubSup>
            <m:r>
              <m:rPr>
                <m:sty m:val="p"/>
              </m:rPr>
              <w:rPr>
                <w:rFonts w:ascii="Cambria Math" w:hAnsi="Cambria Math" w:cs="Times New Roman"/>
                <w:sz w:val="28"/>
                <w:szCs w:val="28"/>
                <w:lang w:eastAsia="ru-RU"/>
              </w:rPr>
              <m:t>dφ</m:t>
            </m:r>
          </m:e>
        </m:nary>
        <m:r>
          <m:rPr>
            <m:sty m:val="p"/>
          </m:rPr>
          <w:rPr>
            <w:rFonts w:ascii="Cambria Math" w:hAnsi="Cambria Math" w:cs="Times New Roman"/>
            <w:sz w:val="28"/>
            <w:szCs w:val="28"/>
            <w:lang w:eastAsia="ru-RU"/>
          </w:rPr>
          <m:t>-</m:t>
        </m:r>
        <m:nary>
          <m:naryPr>
            <m:limLoc m:val="undOvr"/>
            <m:ctrlPr>
              <w:rPr>
                <w:rFonts w:ascii="Cambria Math" w:hAnsi="Cambria Math" w:cs="Times New Roman"/>
                <w:sz w:val="28"/>
                <w:szCs w:val="28"/>
                <w:lang w:eastAsia="ru-RU"/>
              </w:rPr>
            </m:ctrlPr>
          </m:naryPr>
          <m:sub>
            <m:r>
              <m:rPr>
                <m:sty m:val="p"/>
              </m:rPr>
              <w:rPr>
                <w:rFonts w:ascii="Cambria Math" w:hAnsi="Cambria Math" w:cs="Times New Roman"/>
                <w:sz w:val="28"/>
                <w:szCs w:val="28"/>
                <w:lang w:eastAsia="ru-RU"/>
              </w:rPr>
              <m:t>0</m:t>
            </m:r>
          </m:sub>
          <m:sup>
            <m:sSub>
              <m:sSubPr>
                <m:ctrlPr>
                  <w:rPr>
                    <w:rFonts w:ascii="Cambria Math" w:hAnsi="Cambria Math" w:cs="Times New Roman"/>
                    <w:sz w:val="28"/>
                    <w:szCs w:val="28"/>
                    <w:lang w:eastAsia="ru-RU"/>
                  </w:rPr>
                </m:ctrlPr>
              </m:sSubPr>
              <m:e>
                <m:r>
                  <m:rPr>
                    <m:sty m:val="p"/>
                  </m:rPr>
                  <w:rPr>
                    <w:rFonts w:ascii="Cambria Math" w:hAnsi="Cambria Math" w:cs="Times New Roman"/>
                    <w:sz w:val="28"/>
                    <w:szCs w:val="28"/>
                    <w:lang w:eastAsia="ru-RU"/>
                  </w:rPr>
                  <m:t>γ</m:t>
                </m:r>
              </m:e>
              <m:sub>
                <m:r>
                  <m:rPr>
                    <m:sty m:val="p"/>
                  </m:rPr>
                  <w:rPr>
                    <w:rFonts w:ascii="Cambria Math" w:hAnsi="Cambria Math" w:cs="Times New Roman"/>
                    <w:sz w:val="28"/>
                    <w:szCs w:val="28"/>
                    <w:lang w:eastAsia="ru-RU"/>
                  </w:rPr>
                  <m:t>y</m:t>
                </m:r>
              </m:sub>
            </m:sSub>
          </m:sup>
          <m:e>
            <m:r>
              <m:rPr>
                <m:sty m:val="p"/>
              </m:rPr>
              <w:rPr>
                <w:rFonts w:ascii="Cambria Math" w:hAnsi="Cambria Math" w:cs="Times New Roman"/>
                <w:sz w:val="28"/>
                <w:szCs w:val="28"/>
                <w:lang w:eastAsia="ru-RU"/>
              </w:rPr>
              <m:t>tb</m:t>
            </m:r>
            <m:sSubSup>
              <m:sSubSupPr>
                <m:ctrlPr>
                  <w:rPr>
                    <w:rFonts w:ascii="Cambria Math" w:hAnsi="Cambria Math" w:cs="Times New Roman"/>
                    <w:sz w:val="28"/>
                    <w:szCs w:val="28"/>
                    <w:lang w:eastAsia="ru-RU"/>
                  </w:rPr>
                </m:ctrlPr>
              </m:sSubSupPr>
              <m:e>
                <m:r>
                  <m:rPr>
                    <m:sty m:val="p"/>
                  </m:rPr>
                  <w:rPr>
                    <w:rFonts w:ascii="Cambria Math" w:hAnsi="Cambria Math" w:cs="Times New Roman"/>
                    <w:sz w:val="28"/>
                    <w:szCs w:val="28"/>
                    <w:lang w:eastAsia="ru-RU"/>
                  </w:rPr>
                  <m:t>R</m:t>
                </m:r>
              </m:e>
              <m:sub>
                <m:r>
                  <m:rPr>
                    <m:sty m:val="p"/>
                  </m:rPr>
                  <w:rPr>
                    <w:rFonts w:ascii="Cambria Math" w:hAnsi="Cambria Math" w:cs="Times New Roman"/>
                    <w:sz w:val="28"/>
                    <w:szCs w:val="28"/>
                    <w:lang w:eastAsia="ru-RU"/>
                  </w:rPr>
                  <m:t>cp</m:t>
                </m:r>
              </m:sub>
              <m:sup>
                <m:r>
                  <m:rPr>
                    <m:sty m:val="p"/>
                  </m:rPr>
                  <w:rPr>
                    <w:rFonts w:ascii="Cambria Math" w:hAnsi="Cambria Math" w:cs="Times New Roman"/>
                    <w:sz w:val="28"/>
                    <w:szCs w:val="28"/>
                    <w:lang w:eastAsia="ru-RU"/>
                  </w:rPr>
                  <m:t>2</m:t>
                </m:r>
              </m:sup>
            </m:sSubSup>
            <m:r>
              <m:rPr>
                <m:sty m:val="p"/>
              </m:rPr>
              <w:rPr>
                <w:rFonts w:ascii="Cambria Math" w:hAnsi="Cambria Math" w:cs="Times New Roman"/>
                <w:sz w:val="28"/>
                <w:szCs w:val="28"/>
                <w:lang w:eastAsia="ru-RU"/>
              </w:rPr>
              <m:t>dφ</m:t>
            </m:r>
          </m:e>
        </m:nary>
        <m:r>
          <m:rPr>
            <m:sty m:val="p"/>
          </m:rPr>
          <w:rPr>
            <w:rFonts w:ascii="Cambria Math" w:hAnsi="Cambria Math" w:cs="Times New Roman"/>
            <w:sz w:val="28"/>
            <w:szCs w:val="28"/>
            <w:lang w:eastAsia="ru-RU"/>
          </w:rPr>
          <m:t>-</m:t>
        </m:r>
        <m:nary>
          <m:naryPr>
            <m:limLoc m:val="undOvr"/>
            <m:ctrlPr>
              <w:rPr>
                <w:rFonts w:ascii="Cambria Math" w:hAnsi="Cambria Math" w:cs="Times New Roman"/>
                <w:sz w:val="28"/>
                <w:szCs w:val="28"/>
                <w:lang w:eastAsia="ru-RU"/>
              </w:rPr>
            </m:ctrlPr>
          </m:naryPr>
          <m:sub>
            <m:r>
              <m:rPr>
                <m:sty m:val="p"/>
              </m:rPr>
              <w:rPr>
                <w:rFonts w:ascii="Cambria Math" w:hAnsi="Cambria Math" w:cs="Times New Roman"/>
                <w:sz w:val="28"/>
                <w:szCs w:val="28"/>
                <w:lang w:eastAsia="ru-RU"/>
              </w:rPr>
              <m:t>0</m:t>
            </m:r>
          </m:sub>
          <m:sup>
            <m:sSub>
              <m:sSubPr>
                <m:ctrlPr>
                  <w:rPr>
                    <w:rFonts w:ascii="Cambria Math" w:hAnsi="Cambria Math" w:cs="Times New Roman"/>
                    <w:sz w:val="28"/>
                    <w:szCs w:val="28"/>
                    <w:lang w:eastAsia="ru-RU"/>
                  </w:rPr>
                </m:ctrlPr>
              </m:sSubPr>
              <m:e>
                <m:r>
                  <m:rPr>
                    <m:sty m:val="p"/>
                  </m:rPr>
                  <w:rPr>
                    <w:rFonts w:ascii="Cambria Math" w:hAnsi="Cambria Math" w:cs="Times New Roman"/>
                    <w:sz w:val="28"/>
                    <w:szCs w:val="28"/>
                    <w:lang w:eastAsia="ru-RU"/>
                  </w:rPr>
                  <m:t>θ</m:t>
                </m:r>
              </m:e>
              <m:sub>
                <m:r>
                  <m:rPr>
                    <m:sty m:val="p"/>
                  </m:rPr>
                  <w:rPr>
                    <w:rFonts w:ascii="Cambria Math" w:hAnsi="Cambria Math" w:cs="Times New Roman"/>
                    <w:sz w:val="28"/>
                    <w:szCs w:val="28"/>
                    <w:lang w:eastAsia="ru-RU"/>
                  </w:rPr>
                  <m:t>y</m:t>
                </m:r>
              </m:sub>
            </m:sSub>
          </m:sup>
          <m:e>
            <m:r>
              <m:rPr>
                <m:sty m:val="p"/>
              </m:rPr>
              <w:rPr>
                <w:rFonts w:ascii="Cambria Math" w:hAnsi="Cambria Math" w:cs="Times New Roman"/>
                <w:sz w:val="28"/>
                <w:szCs w:val="28"/>
                <w:lang w:eastAsia="ru-RU"/>
              </w:rPr>
              <m:t>pb</m:t>
            </m:r>
            <m:sSubSup>
              <m:sSubSupPr>
                <m:ctrlPr>
                  <w:rPr>
                    <w:rFonts w:ascii="Cambria Math" w:hAnsi="Cambria Math" w:cs="Times New Roman"/>
                    <w:sz w:val="28"/>
                    <w:szCs w:val="28"/>
                    <w:lang w:eastAsia="ru-RU"/>
                  </w:rPr>
                </m:ctrlPr>
              </m:sSubSupPr>
              <m:e>
                <m:r>
                  <m:rPr>
                    <m:sty m:val="p"/>
                  </m:rPr>
                  <w:rPr>
                    <w:rFonts w:ascii="Cambria Math" w:hAnsi="Cambria Math" w:cs="Times New Roman"/>
                    <w:sz w:val="28"/>
                    <w:szCs w:val="28"/>
                    <w:lang w:eastAsia="ru-RU"/>
                  </w:rPr>
                  <m:t>R</m:t>
                </m:r>
              </m:e>
              <m:sub>
                <m:r>
                  <m:rPr>
                    <m:sty m:val="p"/>
                  </m:rPr>
                  <w:rPr>
                    <w:rFonts w:ascii="Cambria Math" w:hAnsi="Cambria Math" w:cs="Times New Roman"/>
                    <w:sz w:val="28"/>
                    <w:szCs w:val="28"/>
                    <w:lang w:eastAsia="ru-RU"/>
                  </w:rPr>
                  <m:t>cp</m:t>
                </m:r>
              </m:sub>
              <m:sup>
                <m:r>
                  <m:rPr>
                    <m:sty m:val="p"/>
                  </m:rPr>
                  <w:rPr>
                    <w:rFonts w:ascii="Cambria Math" w:hAnsi="Cambria Math" w:cs="Times New Roman"/>
                    <w:sz w:val="28"/>
                    <w:szCs w:val="28"/>
                    <w:lang w:eastAsia="ru-RU"/>
                  </w:rPr>
                  <m:t>2</m:t>
                </m:r>
              </m:sup>
            </m:sSubSup>
            <m:r>
              <m:rPr>
                <m:sty m:val="p"/>
              </m:rPr>
              <w:rPr>
                <w:rFonts w:ascii="Cambria Math" w:hAnsi="Cambria Math" w:cs="Times New Roman"/>
                <w:sz w:val="28"/>
                <w:szCs w:val="28"/>
                <w:lang w:eastAsia="ru-RU"/>
              </w:rPr>
              <m:t>ψdφ</m:t>
            </m:r>
          </m:e>
        </m:nary>
      </m:oMath>
      <w:r w:rsidR="00BD3239" w:rsidRPr="007525CD">
        <w:rPr>
          <w:rFonts w:ascii="Times New Roman" w:hAnsi="Times New Roman" w:cs="Times New Roman"/>
          <w:sz w:val="28"/>
          <w:szCs w:val="28"/>
          <w:lang w:eastAsia="ru-RU"/>
        </w:rPr>
        <w:t>. (11.52)</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Після інтегрування й простих перетворень одержимо:</w:t>
      </w:r>
    </w:p>
    <w:p w:rsidR="00BD3239" w:rsidRPr="007525CD" w:rsidRDefault="00871F45" w:rsidP="00BD3239">
      <w:pPr>
        <w:autoSpaceDE w:val="0"/>
        <w:autoSpaceDN w:val="0"/>
        <w:adjustRightInd w:val="0"/>
        <w:spacing w:after="0" w:line="240" w:lineRule="auto"/>
        <w:ind w:firstLine="851"/>
        <w:jc w:val="right"/>
        <w:rPr>
          <w:rFonts w:ascii="Times New Roman" w:hAnsi="Times New Roman" w:cs="Times New Roman"/>
          <w:sz w:val="28"/>
          <w:szCs w:val="28"/>
          <w:lang w:eastAsia="ru-RU"/>
        </w:rPr>
      </w:pPr>
      <m:oMath>
        <m:sSub>
          <m:sSubPr>
            <m:ctrlPr>
              <w:rPr>
                <w:rFonts w:ascii="Cambria Math" w:hAnsi="Cambria Math" w:cs="Times New Roman"/>
                <w:sz w:val="28"/>
                <w:szCs w:val="28"/>
                <w:lang w:eastAsia="ru-RU"/>
              </w:rPr>
            </m:ctrlPr>
          </m:sSubPr>
          <m:e>
            <m:r>
              <m:rPr>
                <m:sty m:val="p"/>
              </m:rPr>
              <w:rPr>
                <w:rFonts w:ascii="Cambria Math" w:hAnsi="Cambria Math" w:cs="Times New Roman"/>
                <w:sz w:val="28"/>
                <w:szCs w:val="28"/>
                <w:lang w:eastAsia="ru-RU"/>
              </w:rPr>
              <m:t>M</m:t>
            </m:r>
          </m:e>
          <m:sub>
            <m:sSub>
              <m:sSubPr>
                <m:ctrlPr>
                  <w:rPr>
                    <w:rFonts w:ascii="Cambria Math" w:hAnsi="Cambria Math" w:cs="Times New Roman"/>
                    <w:sz w:val="28"/>
                    <w:szCs w:val="28"/>
                    <w:lang w:eastAsia="ru-RU"/>
                  </w:rPr>
                </m:ctrlPr>
              </m:sSubPr>
              <m:e>
                <m:r>
                  <m:rPr>
                    <m:sty m:val="p"/>
                  </m:rPr>
                  <w:rPr>
                    <w:rFonts w:ascii="Cambria Math" w:hAnsi="Cambria Math" w:cs="Times New Roman"/>
                    <w:sz w:val="28"/>
                    <w:szCs w:val="28"/>
                    <w:lang w:eastAsia="ru-RU"/>
                  </w:rPr>
                  <m:t>пр</m:t>
                </m:r>
              </m:e>
              <m:sub>
                <m:r>
                  <m:rPr>
                    <m:sty m:val="p"/>
                  </m:rPr>
                  <w:rPr>
                    <w:rFonts w:ascii="Cambria Math" w:hAnsi="Cambria Math" w:cs="Times New Roman"/>
                    <w:sz w:val="28"/>
                    <w:szCs w:val="28"/>
                    <w:lang w:eastAsia="ru-RU"/>
                  </w:rPr>
                  <m:t>у</m:t>
                </m:r>
              </m:sub>
            </m:sSub>
          </m:sub>
        </m:sSub>
        <m:r>
          <m:rPr>
            <m:sty m:val="p"/>
          </m:rPr>
          <w:rPr>
            <w:rFonts w:ascii="Cambria Math" w:hAnsi="Cambria Math" w:cs="Times New Roman"/>
            <w:sz w:val="28"/>
            <w:szCs w:val="28"/>
            <w:lang w:eastAsia="ru-RU"/>
          </w:rPr>
          <m:t>=</m:t>
        </m:r>
        <m:sSub>
          <m:sSubPr>
            <m:ctrlPr>
              <w:rPr>
                <w:rFonts w:ascii="Cambria Math" w:hAnsi="Cambria Math" w:cs="Times New Roman"/>
                <w:sz w:val="28"/>
                <w:szCs w:val="28"/>
                <w:lang w:eastAsia="ru-RU"/>
              </w:rPr>
            </m:ctrlPr>
          </m:sSubPr>
          <m:e>
            <m:r>
              <m:rPr>
                <m:sty m:val="p"/>
              </m:rPr>
              <w:rPr>
                <w:rFonts w:ascii="Cambria Math" w:hAnsi="Cambria Math" w:cs="Times New Roman"/>
                <w:sz w:val="28"/>
                <w:szCs w:val="28"/>
                <w:lang w:eastAsia="ru-RU"/>
              </w:rPr>
              <m:t>p</m:t>
            </m:r>
          </m:e>
          <m:sub>
            <m:r>
              <m:rPr>
                <m:sty m:val="p"/>
              </m:rPr>
              <w:rPr>
                <w:rFonts w:ascii="Cambria Math" w:hAnsi="Cambria Math" w:cs="Times New Roman"/>
                <w:sz w:val="28"/>
                <w:szCs w:val="28"/>
                <w:lang w:eastAsia="ru-RU"/>
              </w:rPr>
              <m:t>cp</m:t>
            </m:r>
          </m:sub>
        </m:sSub>
        <m:r>
          <m:rPr>
            <m:sty m:val="p"/>
          </m:rPr>
          <w:rPr>
            <w:rFonts w:ascii="Cambria Math" w:hAnsi="Cambria Math" w:cs="Times New Roman"/>
            <w:sz w:val="28"/>
            <w:szCs w:val="28"/>
            <w:lang w:eastAsia="ru-RU"/>
          </w:rPr>
          <m:t>b</m:t>
        </m:r>
        <m:sSubSup>
          <m:sSubSupPr>
            <m:ctrlPr>
              <w:rPr>
                <w:rFonts w:ascii="Cambria Math" w:hAnsi="Cambria Math" w:cs="Times New Roman"/>
                <w:sz w:val="28"/>
                <w:szCs w:val="28"/>
                <w:lang w:eastAsia="ru-RU"/>
              </w:rPr>
            </m:ctrlPr>
          </m:sSubSupPr>
          <m:e>
            <m:r>
              <m:rPr>
                <m:sty m:val="p"/>
              </m:rPr>
              <w:rPr>
                <w:rFonts w:ascii="Cambria Math" w:hAnsi="Cambria Math" w:cs="Times New Roman"/>
                <w:sz w:val="28"/>
                <w:szCs w:val="28"/>
                <w:lang w:eastAsia="ru-RU"/>
              </w:rPr>
              <m:t>R</m:t>
            </m:r>
          </m:e>
          <m:sub>
            <m:r>
              <m:rPr>
                <m:sty m:val="p"/>
              </m:rPr>
              <w:rPr>
                <w:rFonts w:ascii="Cambria Math" w:hAnsi="Cambria Math" w:cs="Times New Roman"/>
                <w:sz w:val="28"/>
                <w:szCs w:val="28"/>
                <w:lang w:eastAsia="ru-RU"/>
              </w:rPr>
              <m:t>cp</m:t>
            </m:r>
          </m:sub>
          <m:sup>
            <m:r>
              <m:rPr>
                <m:sty m:val="p"/>
              </m:rPr>
              <w:rPr>
                <w:rFonts w:ascii="Cambria Math" w:hAnsi="Cambria Math" w:cs="Times New Roman"/>
                <w:sz w:val="28"/>
                <w:szCs w:val="28"/>
                <w:lang w:eastAsia="ru-RU"/>
              </w:rPr>
              <m:t>2</m:t>
            </m:r>
          </m:sup>
        </m:sSubSup>
        <m:r>
          <m:rPr>
            <m:sty m:val="p"/>
          </m:rPr>
          <w:rPr>
            <w:rFonts w:ascii="Cambria Math" w:hAnsi="Cambria Math" w:cs="Times New Roman"/>
            <w:sz w:val="28"/>
            <w:szCs w:val="28"/>
            <w:lang w:eastAsia="ru-RU"/>
          </w:rPr>
          <m:t>f</m:t>
        </m:r>
        <m:d>
          <m:dPr>
            <m:ctrlPr>
              <w:rPr>
                <w:rFonts w:ascii="Cambria Math" w:hAnsi="Cambria Math" w:cs="Times New Roman"/>
                <w:sz w:val="28"/>
                <w:szCs w:val="28"/>
                <w:lang w:eastAsia="ru-RU"/>
              </w:rPr>
            </m:ctrlPr>
          </m:dPr>
          <m:e>
            <m:sSub>
              <m:sSubPr>
                <m:ctrlPr>
                  <w:rPr>
                    <w:rFonts w:ascii="Cambria Math" w:hAnsi="Cambria Math" w:cs="Times New Roman"/>
                    <w:sz w:val="28"/>
                    <w:szCs w:val="28"/>
                    <w:lang w:eastAsia="ru-RU"/>
                  </w:rPr>
                </m:ctrlPr>
              </m:sSubPr>
              <m:e>
                <m:r>
                  <m:rPr>
                    <m:sty m:val="p"/>
                  </m:rPr>
                  <w:rPr>
                    <w:rFonts w:ascii="Cambria Math" w:hAnsi="Cambria Math" w:cs="Times New Roman"/>
                    <w:sz w:val="28"/>
                    <w:szCs w:val="28"/>
                    <w:lang w:eastAsia="ru-RU"/>
                  </w:rPr>
                  <m:t>θ</m:t>
                </m:r>
              </m:e>
              <m:sub>
                <m:r>
                  <m:rPr>
                    <m:sty m:val="p"/>
                  </m:rPr>
                  <w:rPr>
                    <w:rFonts w:ascii="Cambria Math" w:hAnsi="Cambria Math" w:cs="Times New Roman"/>
                    <w:sz w:val="28"/>
                    <w:szCs w:val="28"/>
                    <w:lang w:eastAsia="ru-RU"/>
                  </w:rPr>
                  <m:t>y</m:t>
                </m:r>
              </m:sub>
            </m:sSub>
            <m:r>
              <m:rPr>
                <m:sty m:val="p"/>
              </m:rPr>
              <w:rPr>
                <w:rFonts w:ascii="Cambria Math" w:hAnsi="Cambria Math" w:cs="Times New Roman"/>
                <w:sz w:val="28"/>
                <w:szCs w:val="28"/>
                <w:lang w:eastAsia="ru-RU"/>
              </w:rPr>
              <m:t>-2</m:t>
            </m:r>
            <m:sSub>
              <m:sSubPr>
                <m:ctrlPr>
                  <w:rPr>
                    <w:rFonts w:ascii="Cambria Math" w:hAnsi="Cambria Math" w:cs="Times New Roman"/>
                    <w:sz w:val="28"/>
                    <w:szCs w:val="28"/>
                    <w:lang w:eastAsia="ru-RU"/>
                  </w:rPr>
                </m:ctrlPr>
              </m:sSubPr>
              <m:e>
                <m:r>
                  <m:rPr>
                    <m:sty m:val="p"/>
                  </m:rPr>
                  <w:rPr>
                    <w:rFonts w:ascii="Cambria Math" w:hAnsi="Cambria Math" w:cs="Times New Roman"/>
                    <w:sz w:val="28"/>
                    <w:szCs w:val="28"/>
                    <w:lang w:eastAsia="ru-RU"/>
                  </w:rPr>
                  <m:t>γ</m:t>
                </m:r>
              </m:e>
              <m:sub>
                <m:r>
                  <m:rPr>
                    <m:sty m:val="p"/>
                  </m:rPr>
                  <w:rPr>
                    <w:rFonts w:ascii="Cambria Math" w:hAnsi="Cambria Math" w:cs="Times New Roman"/>
                    <w:sz w:val="28"/>
                    <w:szCs w:val="28"/>
                    <w:lang w:eastAsia="ru-RU"/>
                  </w:rPr>
                  <m:t>y</m:t>
                </m:r>
              </m:sub>
            </m:sSub>
            <m:r>
              <m:rPr>
                <m:sty m:val="p"/>
              </m:rPr>
              <w:rPr>
                <w:rFonts w:ascii="Cambria Math" w:hAnsi="Cambria Math" w:cs="Times New Roman"/>
                <w:sz w:val="28"/>
                <w:szCs w:val="28"/>
                <w:lang w:eastAsia="ru-RU"/>
              </w:rPr>
              <m:t>-</m:t>
            </m:r>
            <m:sSub>
              <m:sSubPr>
                <m:ctrlPr>
                  <w:rPr>
                    <w:rFonts w:ascii="Cambria Math" w:hAnsi="Cambria Math" w:cs="Times New Roman"/>
                    <w:sz w:val="28"/>
                    <w:szCs w:val="28"/>
                    <w:lang w:eastAsia="ru-RU"/>
                  </w:rPr>
                </m:ctrlPr>
              </m:sSubPr>
              <m:e>
                <m:r>
                  <m:rPr>
                    <m:sty m:val="p"/>
                  </m:rPr>
                  <w:rPr>
                    <w:rFonts w:ascii="Cambria Math" w:hAnsi="Cambria Math" w:cs="Times New Roman"/>
                    <w:sz w:val="28"/>
                    <w:szCs w:val="28"/>
                    <w:lang w:eastAsia="ru-RU"/>
                  </w:rPr>
                  <m:t>θ</m:t>
                </m:r>
              </m:e>
              <m:sub>
                <m:r>
                  <m:rPr>
                    <m:sty m:val="p"/>
                  </m:rPr>
                  <w:rPr>
                    <w:rFonts w:ascii="Cambria Math" w:hAnsi="Cambria Math" w:cs="Times New Roman"/>
                    <w:sz w:val="28"/>
                    <w:szCs w:val="28"/>
                    <w:lang w:eastAsia="ru-RU"/>
                  </w:rPr>
                  <m:t>y</m:t>
                </m:r>
              </m:sub>
            </m:sSub>
            <m:f>
              <m:fPr>
                <m:type m:val="lin"/>
                <m:ctrlPr>
                  <w:rPr>
                    <w:rFonts w:ascii="Cambria Math" w:hAnsi="Cambria Math" w:cs="Times New Roman"/>
                    <w:sz w:val="28"/>
                    <w:szCs w:val="28"/>
                    <w:lang w:eastAsia="ru-RU"/>
                  </w:rPr>
                </m:ctrlPr>
              </m:fPr>
              <m:num>
                <m:r>
                  <m:rPr>
                    <m:sty m:val="p"/>
                  </m:rPr>
                  <w:rPr>
                    <w:rFonts w:ascii="Cambria Math" w:hAnsi="Cambria Math" w:cs="Times New Roman"/>
                    <w:sz w:val="28"/>
                    <w:szCs w:val="28"/>
                    <w:lang w:eastAsia="ru-RU"/>
                  </w:rPr>
                  <m:t>ψ</m:t>
                </m:r>
              </m:num>
              <m:den>
                <m:r>
                  <m:rPr>
                    <m:sty m:val="p"/>
                  </m:rPr>
                  <w:rPr>
                    <w:rFonts w:ascii="Cambria Math" w:hAnsi="Cambria Math" w:cs="Times New Roman"/>
                    <w:sz w:val="28"/>
                    <w:szCs w:val="28"/>
                    <w:lang w:eastAsia="ru-RU"/>
                  </w:rPr>
                  <m:t>β</m:t>
                </m:r>
              </m:den>
            </m:f>
          </m:e>
        </m:d>
      </m:oMath>
      <w:r w:rsidR="00BD3239" w:rsidRPr="007525CD">
        <w:rPr>
          <w:rFonts w:ascii="Times New Roman" w:hAnsi="Times New Roman" w:cs="Times New Roman"/>
          <w:sz w:val="28"/>
          <w:szCs w:val="28"/>
          <w:lang w:eastAsia="ru-RU"/>
        </w:rPr>
        <w:t xml:space="preserve">. </w:t>
      </w:r>
      <w:r w:rsidR="00BD3239" w:rsidRPr="007525CD">
        <w:rPr>
          <w:rFonts w:ascii="Times New Roman" w:hAnsi="Times New Roman" w:cs="Times New Roman"/>
          <w:sz w:val="28"/>
          <w:szCs w:val="28"/>
          <w:lang w:eastAsia="ru-RU"/>
        </w:rPr>
        <w:tab/>
      </w:r>
      <w:r w:rsidR="00BD3239" w:rsidRPr="007525CD">
        <w:rPr>
          <w:rFonts w:ascii="Times New Roman" w:hAnsi="Times New Roman" w:cs="Times New Roman"/>
          <w:sz w:val="28"/>
          <w:szCs w:val="28"/>
          <w:lang w:eastAsia="ru-RU"/>
        </w:rPr>
        <w:tab/>
        <w:t xml:space="preserve"> (11.53)</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r w:rsidRPr="007525CD">
        <w:rPr>
          <w:rFonts w:ascii="Times New Roman" w:hAnsi="Times New Roman" w:cs="Times New Roman"/>
          <w:sz w:val="28"/>
          <w:szCs w:val="28"/>
          <w:lang w:eastAsia="ru-RU"/>
        </w:rPr>
        <w:t xml:space="preserve">З порівняння формул (11.51) і (11.53) видно, що за інших рівних умов обертовий момент при прокатці з наростанням обтиснення більше, ніж при прокатці з убуванням обтиснення. Якщо прийняти </w:t>
      </w:r>
      <m:oMath>
        <m:r>
          <m:rPr>
            <m:sty m:val="p"/>
          </m:rPr>
          <w:rPr>
            <w:rFonts w:ascii="Cambria Math" w:hAnsi="Cambria Math" w:cs="Times New Roman"/>
            <w:sz w:val="28"/>
            <w:szCs w:val="28"/>
            <w:lang w:eastAsia="ru-RU"/>
          </w:rPr>
          <m:t>ψ=0</m:t>
        </m:r>
      </m:oMath>
      <w:r w:rsidRPr="007525CD">
        <w:rPr>
          <w:rFonts w:ascii="Times New Roman" w:hAnsi="Times New Roman" w:cs="Times New Roman"/>
          <w:sz w:val="28"/>
          <w:szCs w:val="28"/>
          <w:lang w:eastAsia="ru-RU"/>
        </w:rPr>
        <w:t>, тобто відсутність клиновидності, то формули (11.51) і (11.53) здобувають вид раніше отриманої формули Баюкова для випадку прокатки у валках постійного радіуса.</w:t>
      </w:r>
    </w:p>
    <w:p w:rsidR="00BD3239" w:rsidRPr="007525CD" w:rsidRDefault="00BD3239" w:rsidP="00BD3239">
      <w:pPr>
        <w:autoSpaceDE w:val="0"/>
        <w:autoSpaceDN w:val="0"/>
        <w:adjustRightInd w:val="0"/>
        <w:spacing w:after="0" w:line="240" w:lineRule="auto"/>
        <w:ind w:firstLine="851"/>
        <w:jc w:val="both"/>
        <w:rPr>
          <w:rFonts w:ascii="Times New Roman" w:hAnsi="Times New Roman" w:cs="Times New Roman"/>
          <w:sz w:val="28"/>
          <w:szCs w:val="28"/>
          <w:lang w:eastAsia="ru-RU"/>
        </w:rPr>
      </w:pPr>
    </w:p>
    <w:p w:rsidR="00BD3239" w:rsidRPr="007525CD" w:rsidRDefault="00BD3239" w:rsidP="00BD3239">
      <w:pPr>
        <w:shd w:val="clear" w:color="auto" w:fill="FFFFFF"/>
        <w:spacing w:after="0" w:line="240" w:lineRule="auto"/>
        <w:jc w:val="center"/>
        <w:rPr>
          <w:rFonts w:ascii="Times New Roman" w:eastAsia="Times New Roman" w:hAnsi="Times New Roman" w:cs="Times New Roman"/>
          <w:b/>
          <w:bCs/>
          <w:color w:val="000000"/>
          <w:sz w:val="28"/>
          <w:szCs w:val="28"/>
        </w:rPr>
      </w:pPr>
    </w:p>
    <w:p w:rsidR="00BD3239" w:rsidRPr="007525CD" w:rsidRDefault="00BD3239" w:rsidP="00BD3239">
      <w:pPr>
        <w:pStyle w:val="a9"/>
        <w:numPr>
          <w:ilvl w:val="0"/>
          <w:numId w:val="17"/>
        </w:numPr>
        <w:shd w:val="clear" w:color="auto" w:fill="FFFFFF"/>
        <w:jc w:val="center"/>
        <w:rPr>
          <w:rFonts w:eastAsia="Times New Roman"/>
          <w:bCs/>
          <w:caps/>
          <w:color w:val="000000"/>
          <w:sz w:val="28"/>
          <w:szCs w:val="28"/>
          <w:lang w:val="uk-UA"/>
        </w:rPr>
      </w:pPr>
      <w:r w:rsidRPr="007525CD">
        <w:rPr>
          <w:rFonts w:eastAsia="Times New Roman"/>
          <w:b/>
          <w:bCs/>
          <w:caps/>
          <w:color w:val="000000"/>
          <w:sz w:val="28"/>
          <w:szCs w:val="28"/>
          <w:lang w:val="uk-UA"/>
        </w:rPr>
        <w:t xml:space="preserve">  </w:t>
      </w:r>
      <w:r w:rsidRPr="007525CD">
        <w:rPr>
          <w:rFonts w:eastAsia="Times New Roman"/>
          <w:bCs/>
          <w:caps/>
          <w:color w:val="000000"/>
          <w:sz w:val="28"/>
          <w:szCs w:val="28"/>
          <w:lang w:val="uk-UA"/>
        </w:rPr>
        <w:t>ОДЕРЖАННЯ ПРОФІЛІВ ЗМІННОГО Й ПЕРІОДИЧНОГО ПЕРЕТИНУ</w:t>
      </w:r>
    </w:p>
    <w:p w:rsidR="00BD3239" w:rsidRPr="007525CD" w:rsidRDefault="00BD3239" w:rsidP="00BD3239">
      <w:pPr>
        <w:shd w:val="clear" w:color="auto" w:fill="FFFFFF"/>
        <w:spacing w:after="0" w:line="240" w:lineRule="auto"/>
        <w:jc w:val="center"/>
        <w:rPr>
          <w:rFonts w:ascii="Times New Roman" w:eastAsia="Times New Roman" w:hAnsi="Times New Roman" w:cs="Times New Roman"/>
          <w:b/>
          <w:bCs/>
          <w:color w:val="000000"/>
          <w:sz w:val="28"/>
          <w:szCs w:val="28"/>
        </w:rPr>
      </w:pPr>
    </w:p>
    <w:p w:rsidR="00BD3239" w:rsidRPr="007525CD" w:rsidRDefault="00BD3239" w:rsidP="00BD3239">
      <w:pPr>
        <w:shd w:val="clear" w:color="auto" w:fill="FFFFFF"/>
        <w:spacing w:after="0" w:line="240" w:lineRule="auto"/>
        <w:ind w:firstLine="850"/>
        <w:jc w:val="both"/>
        <w:rPr>
          <w:rFonts w:ascii="Times New Roman" w:eastAsia="Times New Roman" w:hAnsi="Times New Roman" w:cs="Times New Roman"/>
          <w:color w:val="000000"/>
          <w:sz w:val="28"/>
          <w:szCs w:val="28"/>
        </w:rPr>
      </w:pPr>
      <w:r w:rsidRPr="007525CD">
        <w:rPr>
          <w:rFonts w:ascii="Times New Roman" w:eastAsia="Times New Roman" w:hAnsi="Times New Roman" w:cs="Times New Roman"/>
          <w:color w:val="000000"/>
          <w:sz w:val="28"/>
          <w:szCs w:val="28"/>
        </w:rPr>
        <w:t>Різновидом поздовжньої прокатки є періодична прокатка, якою одержують профілі змінного й періодичного перетинів.</w:t>
      </w:r>
    </w:p>
    <w:p w:rsidR="00BD3239" w:rsidRPr="007525CD" w:rsidRDefault="00BD3239" w:rsidP="00BD3239">
      <w:pPr>
        <w:shd w:val="clear" w:color="auto" w:fill="FFFFFF"/>
        <w:spacing w:after="0" w:line="240" w:lineRule="auto"/>
        <w:ind w:firstLine="850"/>
        <w:jc w:val="both"/>
        <w:rPr>
          <w:rFonts w:ascii="Times New Roman" w:hAnsi="Times New Roman" w:cs="Times New Roman"/>
          <w:sz w:val="28"/>
          <w:szCs w:val="28"/>
        </w:rPr>
      </w:pPr>
      <w:r w:rsidRPr="007525CD">
        <w:rPr>
          <w:rFonts w:ascii="Times New Roman" w:eastAsia="Times New Roman" w:hAnsi="Times New Roman" w:cs="Times New Roman"/>
          <w:color w:val="000000"/>
          <w:sz w:val="28"/>
          <w:szCs w:val="28"/>
        </w:rPr>
        <w:t xml:space="preserve">Використання таких профілів дозволяє знизити масу деталей, елементів конструкцій машин і механізмів. Періодичні профілі часто виключають необхідність проведення не тільки операцій штампування, але й зводять до мінімуму обробку різанням. При використанні заготовок для подальшого штампування поковок складної форми забезпечується помітна економія металу </w:t>
      </w:r>
      <w:r w:rsidRPr="007525CD">
        <w:rPr>
          <w:rFonts w:ascii="Times New Roman" w:eastAsia="Times New Roman" w:hAnsi="Times New Roman" w:cs="Times New Roman"/>
          <w:color w:val="000000"/>
          <w:sz w:val="28"/>
          <w:szCs w:val="28"/>
        </w:rPr>
        <w:lastRenderedPageBreak/>
        <w:t>(до 20-30%), підвищується продуктивність штампування, знижується трудомісткість виготовлення кувань і ін.</w:t>
      </w:r>
    </w:p>
    <w:p w:rsidR="00BD3239" w:rsidRPr="007525CD" w:rsidRDefault="00BD3239" w:rsidP="00BD3239">
      <w:pPr>
        <w:shd w:val="clear" w:color="auto" w:fill="FFFFFF"/>
        <w:spacing w:after="0" w:line="240" w:lineRule="auto"/>
        <w:ind w:firstLine="850"/>
        <w:jc w:val="both"/>
        <w:rPr>
          <w:rFonts w:ascii="Times New Roman" w:eastAsia="Times New Roman" w:hAnsi="Times New Roman" w:cs="Times New Roman"/>
          <w:sz w:val="28"/>
          <w:szCs w:val="28"/>
        </w:rPr>
      </w:pPr>
      <w:r w:rsidRPr="007525CD">
        <w:rPr>
          <w:rFonts w:ascii="Times New Roman" w:eastAsia="Times New Roman" w:hAnsi="Times New Roman" w:cs="Times New Roman"/>
          <w:color w:val="000000"/>
          <w:sz w:val="28"/>
          <w:szCs w:val="28"/>
        </w:rPr>
        <w:t xml:space="preserve">Під профілями змінного перетину мають на увазі штаби із плавнозмінюючимся поперечним перетином. У періодичних профілів зміна перетину по довжині штаби періодично повторюється </w:t>
      </w:r>
      <w:r w:rsidRPr="007525CD">
        <w:rPr>
          <w:rFonts w:ascii="Times New Roman" w:eastAsia="Times New Roman" w:hAnsi="Times New Roman" w:cs="Times New Roman"/>
          <w:sz w:val="28"/>
          <w:szCs w:val="28"/>
        </w:rPr>
        <w:t>(</w:t>
      </w:r>
      <w:r w:rsidR="00647D6C">
        <w:rPr>
          <w:rFonts w:ascii="Times New Roman" w:eastAsia="Times New Roman" w:hAnsi="Times New Roman" w:cs="Times New Roman"/>
          <w:sz w:val="28"/>
          <w:szCs w:val="28"/>
        </w:rPr>
        <w:t>рисунок</w:t>
      </w:r>
      <w:r w:rsidRPr="007525CD">
        <w:rPr>
          <w:rFonts w:ascii="Times New Roman" w:eastAsia="Times New Roman" w:hAnsi="Times New Roman" w:cs="Times New Roman"/>
          <w:sz w:val="28"/>
          <w:szCs w:val="28"/>
        </w:rPr>
        <w:t xml:space="preserve"> 12.1).</w:t>
      </w:r>
    </w:p>
    <w:p w:rsidR="00BD3239" w:rsidRPr="007525CD" w:rsidRDefault="00BD3239" w:rsidP="00BD3239">
      <w:pPr>
        <w:shd w:val="clear" w:color="auto" w:fill="FFFFFF"/>
        <w:spacing w:after="0" w:line="240" w:lineRule="auto"/>
        <w:ind w:firstLine="850"/>
        <w:jc w:val="both"/>
        <w:rPr>
          <w:rFonts w:ascii="Times New Roman" w:eastAsia="Times New Roman" w:hAnsi="Times New Roman" w:cs="Times New Roman"/>
          <w:sz w:val="28"/>
          <w:szCs w:val="28"/>
        </w:rPr>
      </w:pPr>
    </w:p>
    <w:p w:rsidR="00BD3239" w:rsidRPr="007525CD" w:rsidRDefault="00BD3239" w:rsidP="00BD3239">
      <w:pPr>
        <w:spacing w:after="0" w:line="240" w:lineRule="auto"/>
        <w:jc w:val="both"/>
        <w:rPr>
          <w:rFonts w:ascii="Times New Roman" w:hAnsi="Times New Roman" w:cs="Times New Roman"/>
          <w:sz w:val="28"/>
          <w:szCs w:val="28"/>
        </w:rPr>
      </w:pPr>
    </w:p>
    <w:p w:rsidR="00BD3239" w:rsidRPr="007525CD" w:rsidRDefault="00BD3239" w:rsidP="00BD3239">
      <w:pPr>
        <w:framePr w:h="1104" w:hSpace="10080" w:vSpace="58" w:wrap="notBeside" w:vAnchor="text" w:hAnchor="margin" w:x="102" w:y="1"/>
        <w:spacing w:after="0" w:line="240" w:lineRule="auto"/>
        <w:jc w:val="both"/>
        <w:rPr>
          <w:rFonts w:ascii="Times New Roman" w:hAnsi="Times New Roman" w:cs="Times New Roman"/>
          <w:sz w:val="28"/>
          <w:szCs w:val="28"/>
        </w:rPr>
      </w:pPr>
      <w:r w:rsidRPr="007525CD">
        <w:rPr>
          <w:rFonts w:ascii="Times New Roman" w:hAnsi="Times New Roman" w:cs="Times New Roman"/>
          <w:noProof/>
          <w:sz w:val="28"/>
          <w:szCs w:val="28"/>
          <w:lang w:val="ru-RU" w:eastAsia="ru-RU"/>
        </w:rPr>
        <w:drawing>
          <wp:inline distT="0" distB="0" distL="0" distR="0">
            <wp:extent cx="5800725" cy="702310"/>
            <wp:effectExtent l="19050" t="0" r="9525" b="0"/>
            <wp:docPr id="13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5800725" cy="702310"/>
                    </a:xfrm>
                    <a:prstGeom prst="rect">
                      <a:avLst/>
                    </a:prstGeom>
                    <a:noFill/>
                    <a:ln w="9525">
                      <a:noFill/>
                      <a:miter lim="800000"/>
                      <a:headEnd/>
                      <a:tailEnd/>
                    </a:ln>
                  </pic:spPr>
                </pic:pic>
              </a:graphicData>
            </a:graphic>
          </wp:inline>
        </w:drawing>
      </w:r>
    </w:p>
    <w:p w:rsidR="00BD3239" w:rsidRPr="007525CD" w:rsidRDefault="00BD3239" w:rsidP="00041A44">
      <w:pPr>
        <w:shd w:val="clear" w:color="auto" w:fill="FFFFFF"/>
        <w:tabs>
          <w:tab w:val="left" w:pos="7123"/>
        </w:tabs>
        <w:spacing w:after="0" w:line="240" w:lineRule="auto"/>
        <w:ind w:firstLine="2694"/>
        <w:jc w:val="both"/>
        <w:rPr>
          <w:rFonts w:ascii="Times New Roman" w:hAnsi="Times New Roman" w:cs="Times New Roman"/>
          <w:sz w:val="28"/>
          <w:szCs w:val="28"/>
        </w:rPr>
      </w:pPr>
      <w:r w:rsidRPr="007525CD">
        <w:rPr>
          <w:rFonts w:ascii="Times New Roman" w:eastAsia="Times New Roman" w:hAnsi="Times New Roman" w:cs="Times New Roman"/>
          <w:i/>
          <w:iCs/>
          <w:color w:val="000000"/>
          <w:sz w:val="28"/>
          <w:szCs w:val="28"/>
        </w:rPr>
        <w:t>а</w:t>
      </w:r>
      <w:r w:rsidRPr="007525CD">
        <w:rPr>
          <w:rFonts w:ascii="Times New Roman" w:eastAsia="Times New Roman" w:hAnsi="Times New Roman" w:cs="Times New Roman"/>
          <w:i/>
          <w:iCs/>
          <w:color w:val="000000"/>
          <w:sz w:val="28"/>
          <w:szCs w:val="28"/>
        </w:rPr>
        <w:tab/>
        <w:t>б</w:t>
      </w:r>
    </w:p>
    <w:p w:rsidR="00BD3239" w:rsidRPr="007525CD" w:rsidRDefault="00BD3239" w:rsidP="00BD3239">
      <w:pPr>
        <w:shd w:val="clear" w:color="auto" w:fill="FFFFFF"/>
        <w:spacing w:after="0" w:line="240" w:lineRule="auto"/>
        <w:jc w:val="center"/>
        <w:rPr>
          <w:rFonts w:ascii="Times New Roman" w:eastAsia="Times New Roman" w:hAnsi="Times New Roman" w:cs="Times New Roman"/>
          <w:color w:val="000000"/>
          <w:sz w:val="28"/>
          <w:szCs w:val="28"/>
        </w:rPr>
      </w:pPr>
    </w:p>
    <w:p w:rsidR="00BD3239" w:rsidRPr="007525CD" w:rsidRDefault="00647D6C" w:rsidP="00AD10B9">
      <w:pP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w:t>
      </w:r>
      <w:r w:rsidR="00BD3239" w:rsidRPr="007525CD">
        <w:rPr>
          <w:rFonts w:ascii="Times New Roman" w:eastAsia="Times New Roman" w:hAnsi="Times New Roman" w:cs="Times New Roman"/>
          <w:color w:val="000000"/>
          <w:sz w:val="28"/>
          <w:szCs w:val="28"/>
        </w:rPr>
        <w:t xml:space="preserve"> 12.</w:t>
      </w:r>
      <w:r w:rsidR="00060B91" w:rsidRPr="007525CD">
        <w:rPr>
          <w:rFonts w:ascii="Times New Roman" w:eastAsia="Times New Roman" w:hAnsi="Times New Roman" w:cs="Times New Roman"/>
          <w:color w:val="000000"/>
          <w:sz w:val="28"/>
          <w:szCs w:val="28"/>
        </w:rPr>
        <w:t>1</w:t>
      </w:r>
      <w:r w:rsidR="00041A44">
        <w:rPr>
          <w:rFonts w:ascii="Times New Roman" w:eastAsia="Times New Roman" w:hAnsi="Times New Roman" w:cs="Times New Roman"/>
          <w:color w:val="000000"/>
          <w:sz w:val="28"/>
          <w:szCs w:val="28"/>
        </w:rPr>
        <w:t xml:space="preserve"> -</w:t>
      </w:r>
      <w:r w:rsidR="00BD3239" w:rsidRPr="007525CD">
        <w:rPr>
          <w:rFonts w:ascii="Times New Roman" w:eastAsia="Times New Roman" w:hAnsi="Times New Roman" w:cs="Times New Roman"/>
          <w:color w:val="000000"/>
          <w:sz w:val="28"/>
          <w:szCs w:val="28"/>
        </w:rPr>
        <w:t xml:space="preserve"> Профілі змінного (а) і періодичного (б) перетину </w:t>
      </w:r>
    </w:p>
    <w:p w:rsidR="00BD3239" w:rsidRPr="007525CD" w:rsidRDefault="00BD3239" w:rsidP="00BD3239">
      <w:pPr>
        <w:shd w:val="clear" w:color="auto" w:fill="FFFFFF"/>
        <w:spacing w:after="0" w:line="240" w:lineRule="auto"/>
        <w:jc w:val="center"/>
        <w:rPr>
          <w:rFonts w:ascii="Times New Roman" w:hAnsi="Times New Roman" w:cs="Times New Roman"/>
          <w:sz w:val="28"/>
          <w:szCs w:val="28"/>
        </w:rPr>
      </w:pPr>
    </w:p>
    <w:p w:rsidR="00BD3239" w:rsidRPr="007525CD" w:rsidRDefault="00BD3239" w:rsidP="00BD3239">
      <w:pPr>
        <w:spacing w:after="0" w:line="240" w:lineRule="auto"/>
        <w:ind w:firstLine="708"/>
        <w:jc w:val="both"/>
        <w:rPr>
          <w:rFonts w:ascii="Times New Roman" w:eastAsia="Times New Roman" w:hAnsi="Times New Roman" w:cs="Times New Roman"/>
          <w:color w:val="000000"/>
          <w:sz w:val="28"/>
          <w:szCs w:val="28"/>
        </w:rPr>
      </w:pPr>
      <w:r w:rsidRPr="007525CD">
        <w:rPr>
          <w:rFonts w:ascii="Times New Roman" w:eastAsia="Times New Roman" w:hAnsi="Times New Roman" w:cs="Times New Roman"/>
          <w:color w:val="000000"/>
          <w:sz w:val="28"/>
          <w:szCs w:val="28"/>
        </w:rPr>
        <w:t>Профілі змінного перетину, наприклад клиноподібні, одержують прокаткою в циліндричних круглих валках як з мінливою міжцентровою відстанню так і з постійною.</w:t>
      </w:r>
    </w:p>
    <w:p w:rsidR="00BD3239" w:rsidRPr="007525CD" w:rsidRDefault="00BD3239" w:rsidP="00BD3239">
      <w:pPr>
        <w:spacing w:after="0" w:line="240" w:lineRule="auto"/>
        <w:ind w:firstLine="708"/>
        <w:jc w:val="both"/>
        <w:rPr>
          <w:rFonts w:ascii="Times New Roman" w:eastAsia="Times New Roman" w:hAnsi="Times New Roman" w:cs="Times New Roman"/>
          <w:color w:val="000000"/>
          <w:sz w:val="28"/>
          <w:szCs w:val="28"/>
        </w:rPr>
      </w:pPr>
      <w:r w:rsidRPr="007525CD">
        <w:rPr>
          <w:rFonts w:ascii="Times New Roman" w:eastAsia="Times New Roman" w:hAnsi="Times New Roman" w:cs="Times New Roman"/>
          <w:color w:val="000000"/>
          <w:sz w:val="28"/>
          <w:szCs w:val="28"/>
        </w:rPr>
        <w:t>У першому випадку відповідна зміна відстані між осями валків приводить до зміни зазору між ними, що визначає товщину прокатаної штаби (</w:t>
      </w:r>
      <w:r w:rsidR="00647D6C">
        <w:rPr>
          <w:rFonts w:ascii="Times New Roman" w:eastAsia="Times New Roman" w:hAnsi="Times New Roman" w:cs="Times New Roman"/>
          <w:color w:val="000000"/>
          <w:sz w:val="28"/>
          <w:szCs w:val="28"/>
        </w:rPr>
        <w:t>рисунок</w:t>
      </w:r>
      <w:r w:rsidRPr="007525CD">
        <w:rPr>
          <w:rFonts w:ascii="Times New Roman" w:eastAsia="Times New Roman" w:hAnsi="Times New Roman" w:cs="Times New Roman"/>
          <w:color w:val="000000"/>
          <w:sz w:val="28"/>
          <w:szCs w:val="28"/>
        </w:rPr>
        <w:t xml:space="preserve"> 12.2).</w:t>
      </w:r>
    </w:p>
    <w:p w:rsidR="00BD3239" w:rsidRPr="007525CD" w:rsidRDefault="00BD3239" w:rsidP="00BD3239">
      <w:pPr>
        <w:spacing w:after="0" w:line="240" w:lineRule="auto"/>
        <w:ind w:firstLine="708"/>
        <w:jc w:val="both"/>
        <w:rPr>
          <w:rFonts w:ascii="Times New Roman" w:eastAsia="Times New Roman" w:hAnsi="Times New Roman" w:cs="Times New Roman"/>
          <w:color w:val="000000"/>
          <w:sz w:val="28"/>
          <w:szCs w:val="28"/>
        </w:rPr>
      </w:pPr>
    </w:p>
    <w:p w:rsidR="00BD3239" w:rsidRPr="007525CD" w:rsidRDefault="00BD3239" w:rsidP="00BD3239">
      <w:pPr>
        <w:spacing w:after="0" w:line="240" w:lineRule="auto"/>
        <w:jc w:val="center"/>
        <w:rPr>
          <w:rFonts w:ascii="Times New Roman" w:hAnsi="Times New Roman" w:cs="Times New Roman"/>
          <w:sz w:val="28"/>
          <w:szCs w:val="28"/>
        </w:rPr>
      </w:pPr>
      <w:r w:rsidRPr="007525CD">
        <w:rPr>
          <w:rFonts w:ascii="Times New Roman" w:hAnsi="Times New Roman" w:cs="Times New Roman"/>
          <w:noProof/>
          <w:sz w:val="28"/>
          <w:szCs w:val="28"/>
          <w:lang w:val="ru-RU" w:eastAsia="ru-RU"/>
        </w:rPr>
        <w:drawing>
          <wp:inline distT="0" distB="0" distL="0" distR="0">
            <wp:extent cx="4908550" cy="2362835"/>
            <wp:effectExtent l="19050" t="0" r="6350" b="0"/>
            <wp:docPr id="136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a:stretch>
                      <a:fillRect/>
                    </a:stretch>
                  </pic:blipFill>
                  <pic:spPr bwMode="auto">
                    <a:xfrm>
                      <a:off x="0" y="0"/>
                      <a:ext cx="4908550" cy="2362835"/>
                    </a:xfrm>
                    <a:prstGeom prst="rect">
                      <a:avLst/>
                    </a:prstGeom>
                    <a:noFill/>
                    <a:ln w="9525">
                      <a:noFill/>
                      <a:miter lim="800000"/>
                      <a:headEnd/>
                      <a:tailEnd/>
                    </a:ln>
                  </pic:spPr>
                </pic:pic>
              </a:graphicData>
            </a:graphic>
          </wp:inline>
        </w:drawing>
      </w:r>
    </w:p>
    <w:p w:rsidR="00BD3239" w:rsidRPr="007525CD" w:rsidRDefault="00BD3239" w:rsidP="00BD3239">
      <w:pPr>
        <w:spacing w:after="0" w:line="240" w:lineRule="auto"/>
        <w:jc w:val="center"/>
        <w:rPr>
          <w:rFonts w:ascii="Times New Roman" w:hAnsi="Times New Roman" w:cs="Times New Roman"/>
          <w:sz w:val="28"/>
          <w:szCs w:val="28"/>
        </w:rPr>
      </w:pPr>
    </w:p>
    <w:p w:rsidR="00BD3239" w:rsidRPr="007525CD" w:rsidRDefault="00647D6C" w:rsidP="007E04A8">
      <w:pPr>
        <w:shd w:val="clear" w:color="auto" w:fill="FFFFFF"/>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color w:val="000000"/>
          <w:sz w:val="28"/>
          <w:szCs w:val="28"/>
        </w:rPr>
        <w:t>Рисунок</w:t>
      </w:r>
      <w:r w:rsidR="00BD3239" w:rsidRPr="007525CD">
        <w:rPr>
          <w:rFonts w:ascii="Times New Roman" w:eastAsia="Times New Roman" w:hAnsi="Times New Roman" w:cs="Times New Roman"/>
          <w:color w:val="000000"/>
          <w:sz w:val="28"/>
          <w:szCs w:val="28"/>
        </w:rPr>
        <w:t xml:space="preserve"> 12.2 </w:t>
      </w:r>
      <w:r w:rsidR="00041A44">
        <w:rPr>
          <w:rFonts w:ascii="Times New Roman" w:eastAsia="Times New Roman" w:hAnsi="Times New Roman" w:cs="Times New Roman"/>
          <w:color w:val="000000"/>
          <w:sz w:val="28"/>
          <w:szCs w:val="28"/>
        </w:rPr>
        <w:t xml:space="preserve">- </w:t>
      </w:r>
      <w:r w:rsidR="00BD3239" w:rsidRPr="007525CD">
        <w:rPr>
          <w:rFonts w:ascii="Times New Roman" w:eastAsia="Times New Roman" w:hAnsi="Times New Roman" w:cs="Times New Roman"/>
          <w:color w:val="000000"/>
          <w:sz w:val="28"/>
          <w:szCs w:val="28"/>
        </w:rPr>
        <w:t>Схема прокатки профілів змінного перетину з мінливим (а) і постійним (б) міжцентровим зазором А</w:t>
      </w:r>
    </w:p>
    <w:p w:rsidR="00BD3239" w:rsidRPr="007525CD" w:rsidRDefault="00BD3239" w:rsidP="00B80D21">
      <w:pPr>
        <w:spacing w:after="0" w:line="240" w:lineRule="auto"/>
        <w:jc w:val="both"/>
        <w:rPr>
          <w:rFonts w:ascii="Times New Roman" w:hAnsi="Times New Roman" w:cs="Times New Roman"/>
          <w:sz w:val="28"/>
          <w:szCs w:val="28"/>
        </w:rPr>
      </w:pPr>
    </w:p>
    <w:p w:rsidR="00BD3239" w:rsidRPr="007525CD" w:rsidRDefault="00BD3239" w:rsidP="00BD3239">
      <w:pPr>
        <w:spacing w:after="0" w:line="240" w:lineRule="auto"/>
        <w:ind w:firstLine="708"/>
        <w:jc w:val="both"/>
        <w:rPr>
          <w:rFonts w:ascii="Times New Roman" w:eastAsia="Times New Roman" w:hAnsi="Times New Roman" w:cs="Times New Roman"/>
          <w:color w:val="000000"/>
          <w:sz w:val="28"/>
          <w:szCs w:val="28"/>
        </w:rPr>
      </w:pPr>
      <w:r w:rsidRPr="007525CD">
        <w:rPr>
          <w:rFonts w:ascii="Times New Roman" w:eastAsia="Times New Roman" w:hAnsi="Times New Roman" w:cs="Times New Roman"/>
          <w:color w:val="000000"/>
          <w:sz w:val="28"/>
          <w:szCs w:val="28"/>
        </w:rPr>
        <w:t>Другий варіант процесу прокатки профілів змінного перетину реалізується при постійній відстані між осями валків. Для полегшення виготовлення валків і їх заміни часто використовують бандажі або сектори (</w:t>
      </w:r>
      <w:r w:rsidR="00647D6C">
        <w:rPr>
          <w:rFonts w:ascii="Times New Roman" w:eastAsia="Times New Roman" w:hAnsi="Times New Roman" w:cs="Times New Roman"/>
          <w:color w:val="000000"/>
          <w:sz w:val="28"/>
          <w:szCs w:val="28"/>
        </w:rPr>
        <w:t>рисунок</w:t>
      </w:r>
      <w:r w:rsidRPr="007525CD">
        <w:rPr>
          <w:rFonts w:ascii="Times New Roman" w:eastAsia="Times New Roman" w:hAnsi="Times New Roman" w:cs="Times New Roman"/>
          <w:color w:val="000000"/>
          <w:sz w:val="28"/>
          <w:szCs w:val="28"/>
        </w:rPr>
        <w:t xml:space="preserve"> 12.3).</w:t>
      </w:r>
    </w:p>
    <w:p w:rsidR="00BD3239" w:rsidRPr="007525CD" w:rsidRDefault="00BD3239" w:rsidP="00BD3239">
      <w:pPr>
        <w:spacing w:after="0" w:line="240" w:lineRule="auto"/>
        <w:ind w:firstLine="708"/>
        <w:jc w:val="both"/>
        <w:rPr>
          <w:rFonts w:ascii="Times New Roman" w:hAnsi="Times New Roman" w:cs="Times New Roman"/>
          <w:sz w:val="28"/>
          <w:szCs w:val="28"/>
        </w:rPr>
      </w:pPr>
      <w:r w:rsidRPr="007525CD">
        <w:rPr>
          <w:rFonts w:ascii="Times New Roman" w:eastAsia="Times New Roman" w:hAnsi="Times New Roman" w:cs="Times New Roman"/>
          <w:color w:val="000000"/>
          <w:sz w:val="28"/>
          <w:szCs w:val="28"/>
        </w:rPr>
        <w:t xml:space="preserve">Дуже важливий у виробництві періодичного прокату правильний вибір механізму подачі штаби у валки в потрібний момент прокатки. При випадковій подачі металу у валки на кінцях кожної штаби з'являються періоди неповної </w:t>
      </w:r>
      <w:r w:rsidRPr="007525CD">
        <w:rPr>
          <w:rFonts w:ascii="Times New Roman" w:eastAsia="Times New Roman" w:hAnsi="Times New Roman" w:cs="Times New Roman"/>
          <w:color w:val="000000"/>
          <w:sz w:val="28"/>
          <w:szCs w:val="28"/>
        </w:rPr>
        <w:lastRenderedPageBreak/>
        <w:t>довжини, що збільшує втрати металу при обрізі. Щоб наблизити втрати до оптимального значення, необхідно здійснювати захоплення металу при положенні валків, відповідному до початку періоду. У тих випадках, коли період має велику довжину, втрати металу можуть бути особливо великі.</w:t>
      </w:r>
    </w:p>
    <w:p w:rsidR="00BD3239" w:rsidRPr="007525CD" w:rsidRDefault="00BD3239" w:rsidP="00BD3239">
      <w:pPr>
        <w:spacing w:after="0" w:line="240" w:lineRule="auto"/>
        <w:jc w:val="both"/>
        <w:rPr>
          <w:rFonts w:ascii="Times New Roman" w:hAnsi="Times New Roman" w:cs="Times New Roman"/>
          <w:sz w:val="28"/>
          <w:szCs w:val="28"/>
        </w:rPr>
      </w:pPr>
    </w:p>
    <w:p w:rsidR="00BD3239" w:rsidRPr="007525CD" w:rsidRDefault="00BD3239" w:rsidP="00BD3239">
      <w:pPr>
        <w:spacing w:after="0" w:line="240" w:lineRule="auto"/>
        <w:jc w:val="center"/>
        <w:rPr>
          <w:rFonts w:ascii="Times New Roman" w:hAnsi="Times New Roman" w:cs="Times New Roman"/>
          <w:sz w:val="28"/>
          <w:szCs w:val="28"/>
        </w:rPr>
      </w:pPr>
      <w:r w:rsidRPr="007525CD">
        <w:rPr>
          <w:rFonts w:ascii="Times New Roman" w:hAnsi="Times New Roman" w:cs="Times New Roman"/>
          <w:noProof/>
          <w:sz w:val="28"/>
          <w:szCs w:val="28"/>
          <w:lang w:val="ru-RU" w:eastAsia="ru-RU"/>
        </w:rPr>
        <w:drawing>
          <wp:inline distT="0" distB="0" distL="0" distR="0">
            <wp:extent cx="2691765" cy="2326005"/>
            <wp:effectExtent l="19050" t="0" r="0" b="0"/>
            <wp:docPr id="136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srcRect/>
                    <a:stretch>
                      <a:fillRect/>
                    </a:stretch>
                  </pic:blipFill>
                  <pic:spPr bwMode="auto">
                    <a:xfrm>
                      <a:off x="0" y="0"/>
                      <a:ext cx="2691765" cy="2326005"/>
                    </a:xfrm>
                    <a:prstGeom prst="rect">
                      <a:avLst/>
                    </a:prstGeom>
                    <a:noFill/>
                    <a:ln w="9525">
                      <a:noFill/>
                      <a:miter lim="800000"/>
                      <a:headEnd/>
                      <a:tailEnd/>
                    </a:ln>
                  </pic:spPr>
                </pic:pic>
              </a:graphicData>
            </a:graphic>
          </wp:inline>
        </w:drawing>
      </w:r>
    </w:p>
    <w:p w:rsidR="00BD3239" w:rsidRPr="007525CD" w:rsidRDefault="00647D6C" w:rsidP="007E04A8">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w:t>
      </w:r>
      <w:r w:rsidR="00BD3239" w:rsidRPr="007525CD">
        <w:rPr>
          <w:rFonts w:ascii="Times New Roman" w:eastAsia="Times New Roman" w:hAnsi="Times New Roman" w:cs="Times New Roman"/>
          <w:color w:val="000000"/>
          <w:sz w:val="28"/>
          <w:szCs w:val="28"/>
        </w:rPr>
        <w:t xml:space="preserve"> 12.3 </w:t>
      </w:r>
      <w:r w:rsidR="00B80D21">
        <w:rPr>
          <w:rFonts w:ascii="Times New Roman" w:eastAsia="Times New Roman" w:hAnsi="Times New Roman" w:cs="Times New Roman"/>
          <w:color w:val="000000"/>
          <w:sz w:val="28"/>
          <w:szCs w:val="28"/>
          <w:lang w:val="ru-RU"/>
        </w:rPr>
        <w:t xml:space="preserve">- </w:t>
      </w:r>
      <w:r w:rsidR="00BD3239" w:rsidRPr="007525CD">
        <w:rPr>
          <w:rFonts w:ascii="Times New Roman" w:eastAsia="Times New Roman" w:hAnsi="Times New Roman" w:cs="Times New Roman"/>
          <w:color w:val="000000"/>
          <w:sz w:val="28"/>
          <w:szCs w:val="28"/>
        </w:rPr>
        <w:t>Схема процесу прокатки профілів змінного перетину</w:t>
      </w:r>
    </w:p>
    <w:p w:rsidR="00BD3239" w:rsidRPr="007525CD" w:rsidRDefault="00BD3239" w:rsidP="00BD3239">
      <w:pPr>
        <w:spacing w:after="0" w:line="240" w:lineRule="auto"/>
        <w:ind w:firstLine="851"/>
        <w:jc w:val="both"/>
        <w:rPr>
          <w:rFonts w:ascii="Times New Roman" w:eastAsia="Times New Roman" w:hAnsi="Times New Roman" w:cs="Times New Roman"/>
          <w:color w:val="000000"/>
          <w:sz w:val="28"/>
          <w:szCs w:val="28"/>
        </w:rPr>
      </w:pPr>
    </w:p>
    <w:p w:rsidR="00BD3239" w:rsidRPr="007525CD" w:rsidRDefault="00BD3239" w:rsidP="00BD3239">
      <w:pPr>
        <w:spacing w:after="0" w:line="240" w:lineRule="auto"/>
        <w:jc w:val="center"/>
        <w:rPr>
          <w:rFonts w:ascii="Times New Roman" w:eastAsia="Times New Roman" w:hAnsi="Times New Roman" w:cs="Times New Roman"/>
          <w:color w:val="000000"/>
          <w:sz w:val="28"/>
          <w:szCs w:val="28"/>
        </w:rPr>
      </w:pPr>
      <w:r w:rsidRPr="007525CD">
        <w:rPr>
          <w:rFonts w:ascii="Times New Roman" w:eastAsia="Times New Roman" w:hAnsi="Times New Roman" w:cs="Times New Roman"/>
          <w:noProof/>
          <w:color w:val="000000"/>
          <w:sz w:val="28"/>
          <w:szCs w:val="28"/>
          <w:lang w:val="ru-RU" w:eastAsia="ru-RU"/>
        </w:rPr>
        <w:drawing>
          <wp:inline distT="0" distB="0" distL="0" distR="0">
            <wp:extent cx="6120130" cy="2249932"/>
            <wp:effectExtent l="19050" t="0" r="0" b="0"/>
            <wp:docPr id="13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srcRect/>
                    <a:stretch>
                      <a:fillRect/>
                    </a:stretch>
                  </pic:blipFill>
                  <pic:spPr bwMode="auto">
                    <a:xfrm>
                      <a:off x="0" y="0"/>
                      <a:ext cx="6120130" cy="2249932"/>
                    </a:xfrm>
                    <a:prstGeom prst="rect">
                      <a:avLst/>
                    </a:prstGeom>
                    <a:noFill/>
                    <a:ln w="9525">
                      <a:noFill/>
                      <a:miter lim="800000"/>
                      <a:headEnd/>
                      <a:tailEnd/>
                    </a:ln>
                  </pic:spPr>
                </pic:pic>
              </a:graphicData>
            </a:graphic>
          </wp:inline>
        </w:drawing>
      </w:r>
    </w:p>
    <w:p w:rsidR="00BD3239" w:rsidRPr="007525CD" w:rsidRDefault="00BD3239" w:rsidP="00BD3239">
      <w:pPr>
        <w:spacing w:after="0" w:line="240" w:lineRule="auto"/>
        <w:jc w:val="center"/>
        <w:rPr>
          <w:rFonts w:ascii="Times New Roman" w:eastAsia="Times New Roman" w:hAnsi="Times New Roman" w:cs="Times New Roman"/>
          <w:color w:val="000000"/>
          <w:sz w:val="28"/>
          <w:szCs w:val="28"/>
        </w:rPr>
      </w:pPr>
    </w:p>
    <w:p w:rsidR="00BD3239" w:rsidRPr="007E04A8" w:rsidRDefault="00BD3239" w:rsidP="007E04A8">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7525CD">
        <w:rPr>
          <w:rFonts w:ascii="Times New Roman" w:eastAsia="Times New Roman" w:hAnsi="Times New Roman" w:cs="Times New Roman"/>
          <w:color w:val="000000"/>
          <w:sz w:val="28"/>
          <w:szCs w:val="28"/>
        </w:rPr>
        <w:t>а - у круглих валках при змінній міжосьовій відстані; б - періодична прокатка у валках зі змінним радіусом при нерегульованій міжосьовій відстані (показана кратність по окружності валка k = 2; І - ІV - відповідні ділянки валка й штаби; І й ІІІ - ділянки з постійним обтисненням, ІІ й ІV - ділянки з убуванням і наростанням обтиснення; L</w:t>
      </w:r>
      <w:r w:rsidRPr="007525CD">
        <w:rPr>
          <w:rFonts w:ascii="Times New Roman" w:eastAsia="Times New Roman" w:hAnsi="Times New Roman" w:cs="Times New Roman"/>
          <w:color w:val="000000"/>
          <w:sz w:val="28"/>
          <w:szCs w:val="28"/>
          <w:vertAlign w:val="subscript"/>
        </w:rPr>
        <w:t>П</w:t>
      </w:r>
      <w:r w:rsidRPr="007525CD">
        <w:rPr>
          <w:rFonts w:ascii="Times New Roman" w:eastAsia="Times New Roman" w:hAnsi="Times New Roman" w:cs="Times New Roman"/>
          <w:color w:val="000000"/>
          <w:sz w:val="28"/>
          <w:szCs w:val="28"/>
        </w:rPr>
        <w:t xml:space="preserve"> - довжина одного періоду; 1 - вісь валка;</w:t>
      </w:r>
      <w:r w:rsidR="007E04A8" w:rsidRPr="007E04A8">
        <w:rPr>
          <w:rFonts w:ascii="Times New Roman" w:eastAsia="Times New Roman" w:hAnsi="Times New Roman" w:cs="Times New Roman"/>
          <w:color w:val="000000"/>
          <w:sz w:val="28"/>
          <w:szCs w:val="28"/>
        </w:rPr>
        <w:t xml:space="preserve"> </w:t>
      </w:r>
      <w:r w:rsidRPr="007525CD">
        <w:rPr>
          <w:rFonts w:ascii="Times New Roman" w:eastAsia="Times New Roman" w:hAnsi="Times New Roman" w:cs="Times New Roman"/>
          <w:color w:val="000000"/>
          <w:sz w:val="28"/>
          <w:szCs w:val="28"/>
        </w:rPr>
        <w:t xml:space="preserve">2 - бандаж; 3 - бурт; в </w:t>
      </w:r>
      <w:r w:rsidR="00B80D21">
        <w:rPr>
          <w:rFonts w:ascii="Times New Roman" w:eastAsia="Times New Roman" w:hAnsi="Times New Roman" w:cs="Times New Roman"/>
          <w:color w:val="000000"/>
          <w:sz w:val="28"/>
          <w:szCs w:val="28"/>
        </w:rPr>
        <w:t>–</w:t>
      </w:r>
      <w:r w:rsidRPr="007525CD">
        <w:rPr>
          <w:rFonts w:ascii="Times New Roman" w:eastAsia="Times New Roman" w:hAnsi="Times New Roman" w:cs="Times New Roman"/>
          <w:color w:val="000000"/>
          <w:sz w:val="28"/>
          <w:szCs w:val="28"/>
        </w:rPr>
        <w:t xml:space="preserve"> вальцювання</w:t>
      </w:r>
    </w:p>
    <w:p w:rsidR="00B80D21" w:rsidRPr="007525CD" w:rsidRDefault="00B80D21" w:rsidP="007E04A8">
      <w:pP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w:t>
      </w:r>
      <w:r w:rsidRPr="007525CD">
        <w:rPr>
          <w:rFonts w:ascii="Times New Roman" w:eastAsia="Times New Roman" w:hAnsi="Times New Roman" w:cs="Times New Roman"/>
          <w:color w:val="000000"/>
          <w:sz w:val="28"/>
          <w:szCs w:val="28"/>
        </w:rPr>
        <w:t xml:space="preserve"> 12.4</w:t>
      </w:r>
      <w:r>
        <w:rPr>
          <w:rFonts w:ascii="Times New Roman" w:eastAsia="Times New Roman" w:hAnsi="Times New Roman" w:cs="Times New Roman"/>
          <w:color w:val="000000"/>
          <w:sz w:val="28"/>
          <w:szCs w:val="28"/>
          <w:lang w:val="ru-RU"/>
        </w:rPr>
        <w:t xml:space="preserve"> -</w:t>
      </w:r>
      <w:r w:rsidRPr="007525CD">
        <w:rPr>
          <w:rFonts w:ascii="Times New Roman" w:eastAsia="Times New Roman" w:hAnsi="Times New Roman" w:cs="Times New Roman"/>
          <w:color w:val="000000"/>
          <w:sz w:val="28"/>
          <w:szCs w:val="28"/>
        </w:rPr>
        <w:t xml:space="preserve"> Способи поздовжньої прокатки профілів змінного перетину</w:t>
      </w:r>
    </w:p>
    <w:p w:rsidR="00BD3239" w:rsidRPr="007525CD" w:rsidRDefault="00BD3239" w:rsidP="00BD3239">
      <w:pPr>
        <w:shd w:val="clear" w:color="auto" w:fill="FFFFFF"/>
        <w:spacing w:after="0" w:line="240" w:lineRule="auto"/>
        <w:jc w:val="center"/>
        <w:rPr>
          <w:rFonts w:ascii="Times New Roman" w:eastAsia="Times New Roman" w:hAnsi="Times New Roman" w:cs="Times New Roman"/>
          <w:color w:val="000000"/>
          <w:sz w:val="28"/>
          <w:szCs w:val="28"/>
        </w:rPr>
      </w:pPr>
    </w:p>
    <w:p w:rsidR="00BD3239" w:rsidRPr="007525CD" w:rsidRDefault="00BD3239" w:rsidP="00BD3239">
      <w:pPr>
        <w:spacing w:after="0" w:line="240" w:lineRule="auto"/>
        <w:ind w:firstLine="851"/>
        <w:jc w:val="both"/>
        <w:rPr>
          <w:rFonts w:ascii="Times New Roman" w:eastAsia="Times New Roman" w:hAnsi="Times New Roman" w:cs="Times New Roman"/>
          <w:color w:val="000000"/>
          <w:sz w:val="28"/>
          <w:szCs w:val="28"/>
        </w:rPr>
      </w:pPr>
      <w:r w:rsidRPr="007525CD">
        <w:rPr>
          <w:rFonts w:ascii="Times New Roman" w:eastAsia="Times New Roman" w:hAnsi="Times New Roman" w:cs="Times New Roman"/>
          <w:color w:val="000000"/>
          <w:sz w:val="28"/>
          <w:szCs w:val="28"/>
        </w:rPr>
        <w:t xml:space="preserve">Профілі, що мають змінний поперечний переріз по довжині, можуть бути отримані шляхом прокатки, штампування, зварювання, лиття або різання. Найбільшою мірою механізованому й автоматизованому масовому виробництву відповідає прокатка, що забезпечує високу продуктивність при мінімальних технологічних відходах металу (у вигляді обрізі, облою, стружки). </w:t>
      </w:r>
      <w:r w:rsidRPr="007525CD">
        <w:rPr>
          <w:rFonts w:ascii="Times New Roman" w:eastAsia="Times New Roman" w:hAnsi="Times New Roman" w:cs="Times New Roman"/>
          <w:color w:val="000000"/>
          <w:sz w:val="28"/>
          <w:szCs w:val="28"/>
        </w:rPr>
        <w:lastRenderedPageBreak/>
        <w:t>Прокаткою одержують як готові профілі - виробу, так і заготовки для наступного штампування, близькі за формою й розмірам до готових виробів, що знижує число переходів і витрату дорогого інструмента при штампуванні. Використання таких профілів дозволяє одержати економію металу до 20% і більше.</w:t>
      </w:r>
    </w:p>
    <w:p w:rsidR="00BD3239" w:rsidRPr="007525CD" w:rsidRDefault="00BD3239" w:rsidP="00BD3239">
      <w:pPr>
        <w:spacing w:after="0" w:line="240" w:lineRule="auto"/>
        <w:ind w:firstLine="851"/>
        <w:jc w:val="both"/>
        <w:rPr>
          <w:rFonts w:ascii="Times New Roman" w:eastAsia="Times New Roman" w:hAnsi="Times New Roman" w:cs="Times New Roman"/>
          <w:color w:val="000000"/>
          <w:sz w:val="28"/>
          <w:szCs w:val="28"/>
        </w:rPr>
      </w:pPr>
      <w:r w:rsidRPr="007525CD">
        <w:rPr>
          <w:rFonts w:ascii="Times New Roman" w:eastAsia="Times New Roman" w:hAnsi="Times New Roman" w:cs="Times New Roman"/>
          <w:color w:val="000000"/>
          <w:sz w:val="28"/>
          <w:szCs w:val="28"/>
        </w:rPr>
        <w:t xml:space="preserve">Способи виготовлення профілів змінного перетину поздовжньою прокаткою показані </w:t>
      </w:r>
      <w:r w:rsidR="002A3B3C">
        <w:rPr>
          <w:rFonts w:ascii="Times New Roman" w:eastAsia="Times New Roman" w:hAnsi="Times New Roman" w:cs="Times New Roman"/>
          <w:color w:val="000000"/>
          <w:sz w:val="28"/>
          <w:szCs w:val="28"/>
        </w:rPr>
        <w:t>н</w:t>
      </w:r>
      <w:r w:rsidR="00647D6C">
        <w:rPr>
          <w:rFonts w:ascii="Times New Roman" w:eastAsia="Times New Roman" w:hAnsi="Times New Roman" w:cs="Times New Roman"/>
          <w:color w:val="000000"/>
          <w:sz w:val="28"/>
          <w:szCs w:val="28"/>
        </w:rPr>
        <w:t>а рисунку</w:t>
      </w:r>
      <w:r w:rsidRPr="007525CD">
        <w:rPr>
          <w:rFonts w:ascii="Times New Roman" w:eastAsia="Times New Roman" w:hAnsi="Times New Roman" w:cs="Times New Roman"/>
          <w:color w:val="000000"/>
          <w:sz w:val="28"/>
          <w:szCs w:val="28"/>
        </w:rPr>
        <w:t xml:space="preserve"> 12.4. </w:t>
      </w:r>
    </w:p>
    <w:p w:rsidR="00BD3239" w:rsidRPr="007525CD" w:rsidRDefault="00BD3239" w:rsidP="00BD3239">
      <w:pPr>
        <w:spacing w:after="0" w:line="240" w:lineRule="auto"/>
        <w:ind w:firstLine="851"/>
        <w:jc w:val="both"/>
        <w:rPr>
          <w:rFonts w:ascii="Times New Roman" w:hAnsi="Times New Roman" w:cs="Times New Roman"/>
          <w:color w:val="000000"/>
          <w:sz w:val="28"/>
          <w:szCs w:val="28"/>
        </w:rPr>
      </w:pPr>
      <w:r w:rsidRPr="007525CD">
        <w:rPr>
          <w:rFonts w:ascii="Times New Roman" w:eastAsia="Times New Roman" w:hAnsi="Times New Roman" w:cs="Times New Roman"/>
          <w:color w:val="000000"/>
          <w:sz w:val="28"/>
          <w:szCs w:val="28"/>
        </w:rPr>
        <w:t xml:space="preserve">Перший спосіб, здійснюваний у валках з постійним по периметру радіусом R, але з </w:t>
      </w:r>
      <w:r w:rsidRPr="007525CD">
        <w:rPr>
          <w:rFonts w:ascii="Times New Roman" w:eastAsia="Times New Roman" w:hAnsi="Times New Roman" w:cs="Times New Roman"/>
          <w:i/>
          <w:color w:val="000000"/>
          <w:sz w:val="28"/>
          <w:szCs w:val="28"/>
        </w:rPr>
        <w:t>регульованою (змінною) відстанню між осями валків</w:t>
      </w:r>
      <w:r w:rsidRPr="007525CD">
        <w:rPr>
          <w:rFonts w:ascii="Times New Roman" w:eastAsia="Times New Roman" w:hAnsi="Times New Roman" w:cs="Times New Roman"/>
          <w:color w:val="000000"/>
          <w:sz w:val="28"/>
          <w:szCs w:val="28"/>
        </w:rPr>
        <w:t xml:space="preserve"> A (τ), дозволяє прокатувати профілі із плавною зміною розмірів по довжині. Клиновидність профілю tgΨ = u/ν залежить від швидкості зміни відстані між валками u і швидкості прокатки ν. Цей спосіб застосовується, наприклад, для прокатки листів змінної товщини; заданий закон зміни товщини реалізується по довжині листа, як правило, один раз, тобто такий лист являє собою однократний профіль</w:t>
      </w:r>
      <w:r w:rsidRPr="007525CD">
        <w:rPr>
          <w:rFonts w:ascii="Times New Roman" w:hAnsi="Times New Roman" w:cs="Times New Roman"/>
          <w:color w:val="000000"/>
          <w:sz w:val="28"/>
          <w:szCs w:val="28"/>
        </w:rPr>
        <w:t>.</w:t>
      </w: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Другий спосіб, здійснюваний у </w:t>
      </w:r>
      <w:r w:rsidRPr="007525CD">
        <w:rPr>
          <w:rFonts w:ascii="Times New Roman" w:hAnsi="Times New Roman" w:cs="Times New Roman"/>
          <w:i/>
          <w:color w:val="000000"/>
          <w:sz w:val="28"/>
          <w:szCs w:val="28"/>
        </w:rPr>
        <w:t>валках зі змінним по периметру радіусом R (θ)</w:t>
      </w:r>
      <w:r w:rsidRPr="007525CD">
        <w:rPr>
          <w:rFonts w:ascii="Times New Roman" w:hAnsi="Times New Roman" w:cs="Times New Roman"/>
          <w:color w:val="000000"/>
          <w:sz w:val="28"/>
          <w:szCs w:val="28"/>
        </w:rPr>
        <w:t xml:space="preserve"> і нерегульованою у процесі прокатки (приблизно постійним) міжосьовою відстанню A, дозволяє одержувати плавні й різкі переходи розмірів, що визначається калібруванням валків. Довжина одержуваного профілю й діаметр (периметр) валка при цьому способі мають сувору взаємозалежність, тому що за один оберт валка повинен бути прокатаний 1 профіль повної довжини або, при малій довжині, ціле число m профілів. При кратності k = 1 - m по окружності валка й числу обертів валка n за час прокатки даної штаби на її довжині укладеться k</w:t>
      </w:r>
      <w:r w:rsidRPr="007525CD">
        <w:rPr>
          <w:rFonts w:ascii="Times New Roman" w:hAnsi="Times New Roman" w:cs="Times New Roman"/>
          <w:color w:val="000000"/>
          <w:sz w:val="28"/>
          <w:szCs w:val="28"/>
          <w:vertAlign w:val="subscript"/>
        </w:rPr>
        <w:t>n</w:t>
      </w:r>
      <w:r w:rsidRPr="007525CD">
        <w:rPr>
          <w:rFonts w:ascii="Times New Roman" w:hAnsi="Times New Roman" w:cs="Times New Roman"/>
          <w:color w:val="000000"/>
          <w:sz w:val="28"/>
          <w:szCs w:val="28"/>
        </w:rPr>
        <w:t xml:space="preserve"> кратностей (періодів) профілю; у цьому випадку прокатану штабу називають періодичним профілем, а процес його одержання - періодичною прокаткою. Періодична прокатка виконується звичайно за один прохід в останній (чистовий) кліті сортопрокатного стану. Усі попередні кліті роблять звичайну поздовжню прокатку заготовки з постійним по довжині поперечним перерізом, який у найбільшій мірі наближене до поперечних перерізів  профілю.</w:t>
      </w: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Третій спосіб виготовлення профілів змінного перетину - деформація </w:t>
      </w:r>
      <w:r w:rsidRPr="007525CD">
        <w:rPr>
          <w:rFonts w:ascii="Times New Roman" w:hAnsi="Times New Roman" w:cs="Times New Roman"/>
          <w:i/>
          <w:color w:val="000000"/>
          <w:sz w:val="28"/>
          <w:szCs w:val="28"/>
        </w:rPr>
        <w:t>в кувальних вальцях (вальцювання)</w:t>
      </w:r>
      <w:r w:rsidRPr="007525CD">
        <w:rPr>
          <w:rFonts w:ascii="Times New Roman" w:hAnsi="Times New Roman" w:cs="Times New Roman"/>
          <w:color w:val="000000"/>
          <w:sz w:val="28"/>
          <w:szCs w:val="28"/>
        </w:rPr>
        <w:t xml:space="preserve">. Вона здійснюється у валках із закріпленими на них деформуючими калібрами у вигляді бандажів або секторів зі змінним радіусом </w:t>
      </w:r>
      <w:r w:rsidRPr="007525CD">
        <w:rPr>
          <w:rFonts w:ascii="Times New Roman" w:hAnsi="Times New Roman" w:cs="Times New Roman"/>
          <w:i/>
          <w:color w:val="000000"/>
          <w:sz w:val="28"/>
          <w:szCs w:val="28"/>
        </w:rPr>
        <w:t>R (θ)</w:t>
      </w:r>
      <w:r w:rsidRPr="007525CD">
        <w:rPr>
          <w:rFonts w:ascii="Times New Roman" w:hAnsi="Times New Roman" w:cs="Times New Roman"/>
          <w:color w:val="000000"/>
          <w:sz w:val="28"/>
          <w:szCs w:val="28"/>
        </w:rPr>
        <w:t xml:space="preserve"> при нерегульованій міжосьовій відстані А. Вальцювання є по суті процесом прокатки, який, однак, має деякі відмінності від описаного способу прокатки у валках зі змінним радіусом у стані звичайної конструкції. Валкам кувальних вальців повідомляють переривчасте обертання із зупинками в момент виходу на лінію центрів холостої частини валків. У цей момент зазор між валками перевищує висоту заготовки; задача заготовки у валки проводиться в напрямку, зворотному напрямку прокатки. При наступнім обертанні валки із центральним кутом робочої частини 180-270</w:t>
      </w:r>
      <w:r w:rsidRPr="007525CD">
        <w:rPr>
          <w:rFonts w:ascii="Times New Roman" w:hAnsi="Times New Roman" w:cs="Times New Roman"/>
          <w:color w:val="000000"/>
          <w:sz w:val="28"/>
          <w:szCs w:val="28"/>
          <w:vertAlign w:val="superscript"/>
        </w:rPr>
        <w:t>0</w:t>
      </w:r>
      <w:r w:rsidRPr="007525CD">
        <w:rPr>
          <w:rFonts w:ascii="Times New Roman" w:hAnsi="Times New Roman" w:cs="Times New Roman"/>
          <w:color w:val="000000"/>
          <w:sz w:val="28"/>
          <w:szCs w:val="28"/>
        </w:rPr>
        <w:t xml:space="preserve"> обжимають метал і видають його в сторону вальцювальника (по характеру руху металу й валків процес вальцювання аналогічний пілігримовій прокатці труб). Вальцюванням одержують профілі обмеженої довжини, яка визначається діаметром валків у робочій частині, що становлять зазвичай 200-500 мм. </w:t>
      </w:r>
      <w:r w:rsidRPr="007525CD">
        <w:rPr>
          <w:rFonts w:ascii="Times New Roman" w:hAnsi="Times New Roman" w:cs="Times New Roman"/>
          <w:color w:val="000000"/>
          <w:sz w:val="28"/>
          <w:szCs w:val="28"/>
        </w:rPr>
        <w:lastRenderedPageBreak/>
        <w:t xml:space="preserve">Перевагою вальцювання є можливість здійснення </w:t>
      </w:r>
      <w:r w:rsidR="00060B91" w:rsidRPr="007525CD">
        <w:rPr>
          <w:rFonts w:ascii="Times New Roman" w:hAnsi="Times New Roman" w:cs="Times New Roman"/>
          <w:color w:val="000000"/>
          <w:sz w:val="28"/>
          <w:szCs w:val="28"/>
        </w:rPr>
        <w:t>його</w:t>
      </w:r>
      <w:r w:rsidRPr="007525CD">
        <w:rPr>
          <w:rFonts w:ascii="Times New Roman" w:hAnsi="Times New Roman" w:cs="Times New Roman"/>
          <w:color w:val="000000"/>
          <w:sz w:val="28"/>
          <w:szCs w:val="28"/>
        </w:rPr>
        <w:t xml:space="preserve"> в кілька пропусків у багато</w:t>
      </w:r>
      <w:r w:rsidR="00417F78" w:rsidRPr="007525CD">
        <w:rPr>
          <w:rFonts w:ascii="Times New Roman" w:hAnsi="Times New Roman" w:cs="Times New Roman"/>
          <w:color w:val="000000"/>
          <w:sz w:val="28"/>
          <w:szCs w:val="28"/>
        </w:rPr>
        <w:t>рівчакових</w:t>
      </w:r>
      <w:r w:rsidRPr="007525CD">
        <w:rPr>
          <w:rFonts w:ascii="Times New Roman" w:hAnsi="Times New Roman" w:cs="Times New Roman"/>
          <w:color w:val="000000"/>
          <w:sz w:val="28"/>
          <w:szCs w:val="28"/>
        </w:rPr>
        <w:t xml:space="preserve"> валках, що дозволяє максимально наблизити форму профілю до готової деталі. Вальці використовуються переважно перед штампувальними пресами в машинобудуванні, в той час, як стани для отримання масових періодичних профілів прокату – в металургії.</w:t>
      </w:r>
    </w:p>
    <w:p w:rsidR="00BD3239" w:rsidRPr="007525CD" w:rsidRDefault="00BD3239" w:rsidP="00BD323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Широко відомий періодичний профіль для армування залізобетонних конструкцій (</w:t>
      </w:r>
      <w:r w:rsidR="00647D6C">
        <w:rPr>
          <w:rFonts w:ascii="Times New Roman" w:hAnsi="Times New Roman" w:cs="Times New Roman"/>
          <w:color w:val="000000"/>
          <w:sz w:val="28"/>
          <w:szCs w:val="28"/>
        </w:rPr>
        <w:t>рисунок</w:t>
      </w:r>
      <w:r w:rsidRPr="007525CD">
        <w:rPr>
          <w:rFonts w:ascii="Times New Roman" w:hAnsi="Times New Roman" w:cs="Times New Roman"/>
          <w:color w:val="000000"/>
          <w:sz w:val="28"/>
          <w:szCs w:val="28"/>
        </w:rPr>
        <w:t xml:space="preserve"> 12.5 а), але набагато більш складні періодичні профілі для виготовлення автомобільних осей (</w:t>
      </w:r>
      <w:r w:rsidR="00647D6C">
        <w:rPr>
          <w:rFonts w:ascii="Times New Roman" w:hAnsi="Times New Roman" w:cs="Times New Roman"/>
          <w:color w:val="000000"/>
          <w:sz w:val="28"/>
          <w:szCs w:val="28"/>
        </w:rPr>
        <w:t>рисунок</w:t>
      </w:r>
      <w:r w:rsidRPr="007525CD">
        <w:rPr>
          <w:rFonts w:ascii="Times New Roman" w:hAnsi="Times New Roman" w:cs="Times New Roman"/>
          <w:color w:val="000000"/>
          <w:sz w:val="28"/>
          <w:szCs w:val="28"/>
        </w:rPr>
        <w:t xml:space="preserve"> 12.5 б).</w:t>
      </w:r>
    </w:p>
    <w:p w:rsidR="00BD3239" w:rsidRPr="007525CD" w:rsidRDefault="00BD3239" w:rsidP="00BD3239">
      <w:pPr>
        <w:shd w:val="clear" w:color="auto" w:fill="FFFFFF"/>
        <w:spacing w:after="0" w:line="240" w:lineRule="auto"/>
        <w:jc w:val="center"/>
        <w:rPr>
          <w:rFonts w:ascii="Times New Roman" w:hAnsi="Times New Roman" w:cs="Times New Roman"/>
          <w:color w:val="000000"/>
          <w:sz w:val="28"/>
          <w:szCs w:val="28"/>
        </w:rPr>
      </w:pPr>
      <w:r w:rsidRPr="007525CD">
        <w:rPr>
          <w:rFonts w:ascii="Times New Roman" w:hAnsi="Times New Roman" w:cs="Times New Roman"/>
          <w:noProof/>
          <w:color w:val="000000"/>
          <w:sz w:val="28"/>
          <w:szCs w:val="28"/>
          <w:lang w:val="ru-RU" w:eastAsia="ru-RU"/>
        </w:rPr>
        <w:drawing>
          <wp:inline distT="0" distB="0" distL="0" distR="0">
            <wp:extent cx="4675260" cy="3585966"/>
            <wp:effectExtent l="19050" t="0" r="0" b="0"/>
            <wp:docPr id="136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srcRect/>
                    <a:stretch>
                      <a:fillRect/>
                    </a:stretch>
                  </pic:blipFill>
                  <pic:spPr bwMode="auto">
                    <a:xfrm>
                      <a:off x="0" y="0"/>
                      <a:ext cx="4678175" cy="3588202"/>
                    </a:xfrm>
                    <a:prstGeom prst="rect">
                      <a:avLst/>
                    </a:prstGeom>
                    <a:noFill/>
                    <a:ln w="9525">
                      <a:noFill/>
                      <a:miter lim="800000"/>
                      <a:headEnd/>
                      <a:tailEnd/>
                    </a:ln>
                  </pic:spPr>
                </pic:pic>
              </a:graphicData>
            </a:graphic>
          </wp:inline>
        </w:drawing>
      </w: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p>
    <w:p w:rsidR="00BD3239" w:rsidRDefault="00BD3239" w:rsidP="00AD10B9">
      <w:pPr>
        <w:shd w:val="clear" w:color="auto" w:fill="FFFFFF"/>
        <w:spacing w:after="0" w:line="240" w:lineRule="auto"/>
        <w:ind w:firstLine="480"/>
        <w:jc w:val="both"/>
        <w:rPr>
          <w:rFonts w:ascii="Times New Roman" w:hAnsi="Times New Roman" w:cs="Times New Roman"/>
          <w:color w:val="000000"/>
          <w:sz w:val="28"/>
          <w:szCs w:val="28"/>
          <w:lang w:val="ru-RU"/>
        </w:rPr>
      </w:pPr>
      <w:r w:rsidRPr="007525CD">
        <w:rPr>
          <w:rFonts w:ascii="Times New Roman" w:hAnsi="Times New Roman" w:cs="Times New Roman"/>
          <w:color w:val="000000"/>
          <w:sz w:val="28"/>
          <w:szCs w:val="28"/>
        </w:rPr>
        <w:t>а - арматурна сталь; б – заготовка для осі автомобіля</w:t>
      </w:r>
    </w:p>
    <w:p w:rsidR="00AD10B9" w:rsidRPr="007525CD" w:rsidRDefault="00AD10B9" w:rsidP="00AD10B9">
      <w:pPr>
        <w:shd w:val="clear" w:color="auto" w:fill="FFFFFF"/>
        <w:spacing w:after="0" w:line="240" w:lineRule="auto"/>
        <w:ind w:firstLine="480"/>
        <w:jc w:val="both"/>
        <w:rPr>
          <w:rFonts w:ascii="Times New Roman" w:hAnsi="Times New Roman" w:cs="Times New Roman"/>
          <w:color w:val="000000"/>
          <w:sz w:val="28"/>
          <w:szCs w:val="28"/>
        </w:rPr>
      </w:pPr>
      <w:r>
        <w:rPr>
          <w:rFonts w:ascii="Times New Roman" w:hAnsi="Times New Roman" w:cs="Times New Roman"/>
          <w:color w:val="000000"/>
          <w:sz w:val="28"/>
          <w:szCs w:val="28"/>
        </w:rPr>
        <w:t>Рисунок</w:t>
      </w:r>
      <w:r w:rsidRPr="007525CD">
        <w:rPr>
          <w:rFonts w:ascii="Times New Roman" w:hAnsi="Times New Roman" w:cs="Times New Roman"/>
          <w:color w:val="000000"/>
          <w:sz w:val="28"/>
          <w:szCs w:val="28"/>
        </w:rPr>
        <w:t xml:space="preserve"> 12.5 </w:t>
      </w:r>
      <w:r>
        <w:rPr>
          <w:rFonts w:ascii="Times New Roman" w:hAnsi="Times New Roman" w:cs="Times New Roman"/>
          <w:color w:val="000000"/>
          <w:sz w:val="28"/>
          <w:szCs w:val="28"/>
          <w:lang w:val="ru-RU"/>
        </w:rPr>
        <w:t xml:space="preserve">- </w:t>
      </w:r>
      <w:r w:rsidRPr="007525CD">
        <w:rPr>
          <w:rFonts w:ascii="Times New Roman" w:hAnsi="Times New Roman" w:cs="Times New Roman"/>
          <w:color w:val="000000"/>
          <w:sz w:val="28"/>
          <w:szCs w:val="28"/>
        </w:rPr>
        <w:t>Періодичні профілі</w:t>
      </w:r>
    </w:p>
    <w:p w:rsidR="00AD10B9" w:rsidRPr="00AD10B9" w:rsidRDefault="00AD10B9" w:rsidP="00BD3239">
      <w:pPr>
        <w:shd w:val="clear" w:color="auto" w:fill="FFFFFF"/>
        <w:spacing w:after="0" w:line="240" w:lineRule="auto"/>
        <w:ind w:firstLine="480"/>
        <w:jc w:val="center"/>
        <w:rPr>
          <w:rFonts w:ascii="Times New Roman" w:hAnsi="Times New Roman" w:cs="Times New Roman"/>
          <w:color w:val="000000"/>
          <w:sz w:val="28"/>
          <w:szCs w:val="28"/>
          <w:lang w:val="ru-RU"/>
        </w:rPr>
      </w:pPr>
    </w:p>
    <w:p w:rsidR="00BD3239" w:rsidRPr="007525CD" w:rsidRDefault="00BD3239" w:rsidP="00BD3239">
      <w:pPr>
        <w:shd w:val="clear" w:color="auto" w:fill="FFFFFF"/>
        <w:spacing w:after="0" w:line="240" w:lineRule="auto"/>
        <w:ind w:hanging="10"/>
        <w:jc w:val="center"/>
        <w:rPr>
          <w:rFonts w:ascii="Times New Roman" w:hAnsi="Times New Roman" w:cs="Times New Roman"/>
          <w:color w:val="000000"/>
          <w:sz w:val="28"/>
          <w:szCs w:val="28"/>
        </w:rPr>
      </w:pPr>
      <w:r w:rsidRPr="007525CD">
        <w:rPr>
          <w:rFonts w:ascii="Times New Roman" w:hAnsi="Times New Roman" w:cs="Times New Roman"/>
          <w:noProof/>
          <w:color w:val="000000"/>
          <w:sz w:val="28"/>
          <w:szCs w:val="28"/>
          <w:lang w:val="ru-RU" w:eastAsia="ru-RU"/>
        </w:rPr>
        <w:drawing>
          <wp:inline distT="0" distB="0" distL="0" distR="0">
            <wp:extent cx="6120130" cy="1687549"/>
            <wp:effectExtent l="19050" t="0" r="0" b="0"/>
            <wp:docPr id="13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6120130" cy="1687549"/>
                    </a:xfrm>
                    <a:prstGeom prst="rect">
                      <a:avLst/>
                    </a:prstGeom>
                    <a:noFill/>
                    <a:ln w="9525">
                      <a:noFill/>
                      <a:miter lim="800000"/>
                      <a:headEnd/>
                      <a:tailEnd/>
                    </a:ln>
                  </pic:spPr>
                </pic:pic>
              </a:graphicData>
            </a:graphic>
          </wp:inline>
        </w:drawing>
      </w: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p>
    <w:p w:rsidR="00BD3239" w:rsidRDefault="00BD3239" w:rsidP="007E04A8">
      <w:pPr>
        <w:shd w:val="clear" w:color="auto" w:fill="FFFFFF"/>
        <w:spacing w:after="0" w:line="240" w:lineRule="auto"/>
        <w:ind w:firstLine="708"/>
        <w:jc w:val="both"/>
        <w:rPr>
          <w:rFonts w:ascii="Times New Roman" w:eastAsia="Times New Roman" w:hAnsi="Times New Roman" w:cs="Times New Roman"/>
          <w:color w:val="000000"/>
          <w:sz w:val="28"/>
          <w:szCs w:val="28"/>
          <w:lang w:val="ru-RU"/>
        </w:rPr>
      </w:pPr>
      <w:r w:rsidRPr="007525CD">
        <w:rPr>
          <w:rFonts w:ascii="Times New Roman" w:eastAsia="Times New Roman" w:hAnsi="Times New Roman" w:cs="Times New Roman"/>
          <w:color w:val="000000"/>
          <w:sz w:val="28"/>
          <w:szCs w:val="28"/>
        </w:rPr>
        <w:t>а – зубчаста рейка - однобічний профіль постійної ширини без вуса; б - гвинтова арматура – двосторонній не співпадаючий профіль без вуса з постійним нормованим зсувом контурів</w:t>
      </w:r>
    </w:p>
    <w:p w:rsidR="00AD10B9" w:rsidRPr="007525CD" w:rsidRDefault="00AD10B9" w:rsidP="007E04A8">
      <w:pP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w:t>
      </w:r>
      <w:r w:rsidRPr="007525CD">
        <w:rPr>
          <w:rFonts w:ascii="Times New Roman" w:eastAsia="Times New Roman" w:hAnsi="Times New Roman" w:cs="Times New Roman"/>
          <w:color w:val="000000"/>
          <w:sz w:val="28"/>
          <w:szCs w:val="28"/>
        </w:rPr>
        <w:t xml:space="preserve"> 12.6 </w:t>
      </w:r>
      <w:r>
        <w:rPr>
          <w:rFonts w:ascii="Times New Roman" w:eastAsia="Times New Roman" w:hAnsi="Times New Roman" w:cs="Times New Roman"/>
          <w:color w:val="000000"/>
          <w:sz w:val="28"/>
          <w:szCs w:val="28"/>
          <w:lang w:val="ru-RU"/>
        </w:rPr>
        <w:t xml:space="preserve">- </w:t>
      </w:r>
      <w:r w:rsidRPr="007525CD">
        <w:rPr>
          <w:rFonts w:ascii="Times New Roman" w:eastAsia="Times New Roman" w:hAnsi="Times New Roman" w:cs="Times New Roman"/>
          <w:color w:val="000000"/>
          <w:sz w:val="28"/>
          <w:szCs w:val="28"/>
        </w:rPr>
        <w:t>Односторонній и двосторонній періодичні профілі</w:t>
      </w:r>
    </w:p>
    <w:p w:rsidR="00AD10B9" w:rsidRPr="00AD10B9" w:rsidRDefault="00AD10B9" w:rsidP="00BD3239">
      <w:pPr>
        <w:shd w:val="clear" w:color="auto" w:fill="FFFFFF"/>
        <w:spacing w:after="0" w:line="240" w:lineRule="auto"/>
        <w:jc w:val="center"/>
        <w:rPr>
          <w:rFonts w:ascii="Times New Roman" w:eastAsia="Times New Roman" w:hAnsi="Times New Roman" w:cs="Times New Roman"/>
          <w:color w:val="000000"/>
          <w:sz w:val="28"/>
          <w:szCs w:val="28"/>
        </w:rPr>
      </w:pPr>
    </w:p>
    <w:p w:rsidR="00BD3239" w:rsidRPr="007525CD" w:rsidRDefault="00BD3239" w:rsidP="00BD3239">
      <w:pPr>
        <w:shd w:val="clear" w:color="auto" w:fill="FFFFFF"/>
        <w:spacing w:after="0" w:line="240" w:lineRule="auto"/>
        <w:jc w:val="center"/>
        <w:rPr>
          <w:rFonts w:ascii="Times New Roman" w:eastAsia="Times New Roman" w:hAnsi="Times New Roman" w:cs="Times New Roman"/>
          <w:color w:val="000000"/>
          <w:sz w:val="28"/>
          <w:szCs w:val="28"/>
        </w:rPr>
      </w:pPr>
    </w:p>
    <w:p w:rsidR="00BD3239" w:rsidRPr="007525CD" w:rsidRDefault="00BD3239" w:rsidP="00BD323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lastRenderedPageBreak/>
        <w:t>Періодичні профілі прокату класифікують по декільком ознакам: за формою - односторонні (</w:t>
      </w:r>
      <w:r w:rsidR="00647D6C">
        <w:rPr>
          <w:rFonts w:ascii="Times New Roman" w:hAnsi="Times New Roman" w:cs="Times New Roman"/>
          <w:color w:val="000000"/>
          <w:sz w:val="28"/>
          <w:szCs w:val="28"/>
        </w:rPr>
        <w:t>рисунок</w:t>
      </w:r>
      <w:r w:rsidRPr="007525CD">
        <w:rPr>
          <w:rFonts w:ascii="Times New Roman" w:hAnsi="Times New Roman" w:cs="Times New Roman"/>
          <w:color w:val="000000"/>
          <w:sz w:val="28"/>
          <w:szCs w:val="28"/>
        </w:rPr>
        <w:t xml:space="preserve"> 12.6, а) і двосторонні (рис 12.5; 12.6, б), двосторонні зі співпадаючим (</w:t>
      </w:r>
      <w:r w:rsidR="00647D6C">
        <w:rPr>
          <w:rFonts w:ascii="Times New Roman" w:hAnsi="Times New Roman" w:cs="Times New Roman"/>
          <w:color w:val="000000"/>
          <w:sz w:val="28"/>
          <w:szCs w:val="28"/>
        </w:rPr>
        <w:t>рисунок</w:t>
      </w:r>
      <w:r w:rsidRPr="007525CD">
        <w:rPr>
          <w:rFonts w:ascii="Times New Roman" w:hAnsi="Times New Roman" w:cs="Times New Roman"/>
          <w:color w:val="000000"/>
          <w:sz w:val="28"/>
          <w:szCs w:val="28"/>
        </w:rPr>
        <w:t xml:space="preserve"> 12.5 б) і незбіжним (</w:t>
      </w:r>
      <w:r w:rsidR="00647D6C">
        <w:rPr>
          <w:rFonts w:ascii="Times New Roman" w:hAnsi="Times New Roman" w:cs="Times New Roman"/>
          <w:color w:val="000000"/>
          <w:sz w:val="28"/>
          <w:szCs w:val="28"/>
        </w:rPr>
        <w:t>рисунок</w:t>
      </w:r>
      <w:r w:rsidRPr="007525CD">
        <w:rPr>
          <w:rFonts w:ascii="Times New Roman" w:hAnsi="Times New Roman" w:cs="Times New Roman"/>
          <w:color w:val="000000"/>
          <w:sz w:val="28"/>
          <w:szCs w:val="28"/>
        </w:rPr>
        <w:t xml:space="preserve"> 12.5 а; 12.6, б) верхнім і нижнім контуром; по складності - прості (з постійною шириною; з співвідношенням площ поперечного перерізу профілю F</w:t>
      </w:r>
      <w:r w:rsidRPr="007525CD">
        <w:rPr>
          <w:rFonts w:ascii="Times New Roman" w:hAnsi="Times New Roman" w:cs="Times New Roman"/>
          <w:color w:val="000000"/>
          <w:sz w:val="28"/>
          <w:szCs w:val="28"/>
          <w:vertAlign w:val="subscript"/>
        </w:rPr>
        <w:t>max</w:t>
      </w:r>
      <w:r w:rsidRPr="007525CD">
        <w:rPr>
          <w:rFonts w:ascii="Times New Roman" w:hAnsi="Times New Roman" w:cs="Times New Roman"/>
          <w:color w:val="000000"/>
          <w:sz w:val="28"/>
          <w:szCs w:val="28"/>
        </w:rPr>
        <w:t>/F</w:t>
      </w:r>
      <w:r w:rsidRPr="007525CD">
        <w:rPr>
          <w:rFonts w:ascii="Times New Roman" w:hAnsi="Times New Roman" w:cs="Times New Roman"/>
          <w:color w:val="000000"/>
          <w:sz w:val="28"/>
          <w:szCs w:val="28"/>
          <w:vertAlign w:val="subscript"/>
        </w:rPr>
        <w:t>mіn</w:t>
      </w:r>
      <w:r w:rsidRPr="007525CD">
        <w:rPr>
          <w:rFonts w:ascii="Times New Roman" w:hAnsi="Times New Roman" w:cs="Times New Roman"/>
          <w:color w:val="000000"/>
          <w:sz w:val="28"/>
          <w:szCs w:val="28"/>
        </w:rPr>
        <w:t xml:space="preserve"> &lt; 2) і складні </w:t>
      </w:r>
      <w:r w:rsidRPr="007525CD">
        <w:rPr>
          <w:rFonts w:ascii="Times New Roman" w:hAnsi="Times New Roman" w:cs="Times New Roman"/>
          <w:color w:val="000000"/>
          <w:sz w:val="28"/>
          <w:szCs w:val="28"/>
        </w:rPr>
        <w:br/>
        <w:t>(зі змінною шириною; з F</w:t>
      </w:r>
      <w:r w:rsidRPr="007525CD">
        <w:rPr>
          <w:rFonts w:ascii="Times New Roman" w:hAnsi="Times New Roman" w:cs="Times New Roman"/>
          <w:color w:val="000000"/>
          <w:sz w:val="28"/>
          <w:szCs w:val="28"/>
          <w:vertAlign w:val="subscript"/>
        </w:rPr>
        <w:t>max</w:t>
      </w:r>
      <w:r w:rsidRPr="007525CD">
        <w:rPr>
          <w:rFonts w:ascii="Times New Roman" w:hAnsi="Times New Roman" w:cs="Times New Roman"/>
          <w:color w:val="000000"/>
          <w:sz w:val="28"/>
          <w:szCs w:val="28"/>
        </w:rPr>
        <w:t>/F</w:t>
      </w:r>
      <w:r w:rsidRPr="007525CD">
        <w:rPr>
          <w:rFonts w:ascii="Times New Roman" w:hAnsi="Times New Roman" w:cs="Times New Roman"/>
          <w:color w:val="000000"/>
          <w:sz w:val="28"/>
          <w:szCs w:val="28"/>
          <w:vertAlign w:val="subscript"/>
        </w:rPr>
        <w:t>mіn</w:t>
      </w:r>
      <w:r w:rsidRPr="007525CD">
        <w:rPr>
          <w:rFonts w:ascii="Times New Roman" w:hAnsi="Times New Roman" w:cs="Times New Roman"/>
          <w:color w:val="000000"/>
          <w:sz w:val="28"/>
          <w:szCs w:val="28"/>
        </w:rPr>
        <w:t xml:space="preserve"> &gt; 2); по технологічним ознакам - прокатані у відкритих або закритих калібрах (відповідно з вусами місцевими, по всій довжині або без них) і ін. Різні ознаки можуть бути взаємозалежні, а в деяких випадках їх виконання може залежати від конструкції головної лінії стану. Наприклад, прокатка з вусами дозволяє збільшити коефіцієнт витяжки до </w:t>
      </w:r>
      <w:r w:rsidRPr="007525CD">
        <w:rPr>
          <w:rFonts w:ascii="Times New Roman" w:hAnsi="Times New Roman" w:cs="Times New Roman"/>
          <w:color w:val="000000"/>
          <w:sz w:val="28"/>
          <w:szCs w:val="28"/>
        </w:rPr>
        <w:br/>
        <w:t>3,4 - 3,8 без порушення умов захвату металу валками (у той час як при прокатці без вусів він не перевищує 2,1 - 2,3), що дозволяє одержати більш складні профілі. Однак при необхідності одержання готового профілю без вусів їх наступна обрізка приводить до збільшення відходів металу. Односторонній профіль, а також двосторонній з ненормованим відносним розташуванням нижніх і верхніх контурів (арматурні профілі, крім гвинтових, і інші профілі, що допускають зсув нижнього й верхнього контурів) можуть бути прокатані на будь-якому прокатному стані. Двосторонні профілі із закономірним розташуванням верхнього й нижнього контурів (зі збігом контурів, гвинтова арматури й інші з нормованим зсувом контурів) можуть бути прокатані тільки на спеціальних станах, у приводі валків чистових клітей яких є обладнання для кутової синхронізації валків - регулювальні муфти з безступінчатим, що провертаються один щодо одного напівмуфтами, а також механізми відносного переміщення в просторі валків шестеренної кліті.</w:t>
      </w: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Одержання заданого профілю прокату забезпечується правильно розрахованим діаметром і калібруванням валків. Розрахунок ускладнений тим, що періодична прокатка, на відміну від звичайної, є процесом нестаціонарним, при якому відбуваються регулярні зміни обтиснення, що приводять, у свою чергу, до зміни геометричних параметрів осередку деформації, випередження, розширення, зусилля прокатки. Ділянкам профілю </w:t>
      </w:r>
      <w:r w:rsidRPr="007525CD">
        <w:rPr>
          <w:rFonts w:ascii="Times New Roman" w:hAnsi="Times New Roman" w:cs="Times New Roman"/>
          <w:i/>
          <w:color w:val="000000"/>
          <w:sz w:val="28"/>
          <w:szCs w:val="28"/>
        </w:rPr>
        <w:t>l</w:t>
      </w:r>
      <w:r w:rsidRPr="007525CD">
        <w:rPr>
          <w:rFonts w:ascii="Times New Roman" w:hAnsi="Times New Roman" w:cs="Times New Roman"/>
          <w:i/>
          <w:color w:val="000000"/>
          <w:sz w:val="28"/>
          <w:szCs w:val="28"/>
          <w:vertAlign w:val="subscript"/>
        </w:rPr>
        <w:t>і</w:t>
      </w:r>
      <w:r w:rsidRPr="007525CD">
        <w:rPr>
          <w:rFonts w:ascii="Times New Roman" w:hAnsi="Times New Roman" w:cs="Times New Roman"/>
          <w:color w:val="000000"/>
          <w:sz w:val="28"/>
          <w:szCs w:val="28"/>
        </w:rPr>
        <w:t xml:space="preserve"> з постійними </w:t>
      </w:r>
      <w:r w:rsidRPr="007525CD">
        <w:rPr>
          <w:rFonts w:ascii="Times New Roman" w:hAnsi="Times New Roman" w:cs="Times New Roman"/>
          <w:i/>
          <w:color w:val="000000"/>
          <w:sz w:val="28"/>
          <w:szCs w:val="28"/>
        </w:rPr>
        <w:t>h</w:t>
      </w:r>
      <w:r w:rsidRPr="007525CD">
        <w:rPr>
          <w:rFonts w:ascii="Times New Roman" w:hAnsi="Times New Roman" w:cs="Times New Roman"/>
          <w:i/>
          <w:color w:val="000000"/>
          <w:sz w:val="28"/>
          <w:szCs w:val="28"/>
          <w:vertAlign w:val="subscript"/>
        </w:rPr>
        <w:t>і</w:t>
      </w:r>
      <w:r w:rsidRPr="007525CD">
        <w:rPr>
          <w:rFonts w:ascii="Times New Roman" w:hAnsi="Times New Roman" w:cs="Times New Roman"/>
          <w:color w:val="000000"/>
          <w:sz w:val="28"/>
          <w:szCs w:val="28"/>
        </w:rPr>
        <w:t xml:space="preserve"> або мінливими h</w:t>
      </w:r>
      <w:r w:rsidRPr="007525CD">
        <w:rPr>
          <w:rFonts w:ascii="Times New Roman" w:hAnsi="Times New Roman" w:cs="Times New Roman"/>
          <w:color w:val="000000"/>
          <w:sz w:val="28"/>
          <w:szCs w:val="28"/>
          <w:vertAlign w:val="subscript"/>
        </w:rPr>
        <w:t>іmax</w:t>
      </w:r>
      <w:r w:rsidRPr="007525CD">
        <w:rPr>
          <w:rFonts w:ascii="Times New Roman" w:hAnsi="Times New Roman" w:cs="Times New Roman"/>
          <w:color w:val="000000"/>
          <w:sz w:val="28"/>
          <w:szCs w:val="28"/>
        </w:rPr>
        <w:t xml:space="preserve"> = h</w:t>
      </w:r>
      <w:r w:rsidRPr="007525CD">
        <w:rPr>
          <w:rFonts w:ascii="Times New Roman" w:hAnsi="Times New Roman" w:cs="Times New Roman"/>
          <w:color w:val="000000"/>
          <w:sz w:val="28"/>
          <w:szCs w:val="28"/>
          <w:vertAlign w:val="subscript"/>
        </w:rPr>
        <w:t>іmіn</w:t>
      </w:r>
      <w:r w:rsidRPr="007525CD">
        <w:rPr>
          <w:rFonts w:ascii="Times New Roman" w:hAnsi="Times New Roman" w:cs="Times New Roman"/>
          <w:color w:val="000000"/>
          <w:sz w:val="28"/>
          <w:szCs w:val="28"/>
        </w:rPr>
        <w:t xml:space="preserve"> розмірами (</w:t>
      </w:r>
      <w:r w:rsidR="00647D6C">
        <w:rPr>
          <w:rFonts w:ascii="Times New Roman" w:hAnsi="Times New Roman" w:cs="Times New Roman"/>
          <w:color w:val="000000"/>
          <w:sz w:val="28"/>
          <w:szCs w:val="28"/>
        </w:rPr>
        <w:t>рисунок</w:t>
      </w:r>
      <w:r w:rsidRPr="007525CD">
        <w:rPr>
          <w:rFonts w:ascii="Times New Roman" w:hAnsi="Times New Roman" w:cs="Times New Roman"/>
          <w:color w:val="000000"/>
          <w:sz w:val="28"/>
          <w:szCs w:val="28"/>
        </w:rPr>
        <w:t xml:space="preserve"> 12.7) повинні відповідати ділянки окружності валка, що мають певний центральний кут </w:t>
      </w:r>
      <w:r w:rsidRPr="007525CD">
        <w:rPr>
          <w:rFonts w:ascii="Times New Roman" w:hAnsi="Times New Roman" w:cs="Times New Roman"/>
          <w:i/>
          <w:color w:val="000000"/>
          <w:sz w:val="28"/>
          <w:szCs w:val="28"/>
        </w:rPr>
        <w:t>θ</w:t>
      </w:r>
      <w:r w:rsidRPr="007525CD">
        <w:rPr>
          <w:rFonts w:ascii="Times New Roman" w:hAnsi="Times New Roman" w:cs="Times New Roman"/>
          <w:i/>
          <w:color w:val="000000"/>
          <w:sz w:val="28"/>
          <w:szCs w:val="28"/>
          <w:vertAlign w:val="subscript"/>
        </w:rPr>
        <w:t>і</w:t>
      </w:r>
      <w:r w:rsidRPr="007525CD">
        <w:rPr>
          <w:rFonts w:ascii="Times New Roman" w:hAnsi="Times New Roman" w:cs="Times New Roman"/>
          <w:color w:val="000000"/>
          <w:sz w:val="28"/>
          <w:szCs w:val="28"/>
        </w:rPr>
        <w:t xml:space="preserve">, постійні </w:t>
      </w:r>
      <w:r w:rsidRPr="007525CD">
        <w:rPr>
          <w:rFonts w:ascii="Times New Roman" w:hAnsi="Times New Roman" w:cs="Times New Roman"/>
          <w:i/>
          <w:color w:val="000000"/>
          <w:sz w:val="28"/>
          <w:szCs w:val="28"/>
        </w:rPr>
        <w:t>R</w:t>
      </w:r>
      <w:r w:rsidRPr="007525CD">
        <w:rPr>
          <w:rFonts w:ascii="Times New Roman" w:hAnsi="Times New Roman" w:cs="Times New Roman"/>
          <w:i/>
          <w:color w:val="000000"/>
          <w:sz w:val="28"/>
          <w:szCs w:val="28"/>
          <w:vertAlign w:val="subscript"/>
        </w:rPr>
        <w:t>і</w:t>
      </w:r>
      <w:r w:rsidRPr="007525CD">
        <w:rPr>
          <w:rFonts w:ascii="Times New Roman" w:hAnsi="Times New Roman" w:cs="Times New Roman"/>
          <w:color w:val="000000"/>
          <w:sz w:val="28"/>
          <w:szCs w:val="28"/>
        </w:rPr>
        <w:t xml:space="preserve"> або змінні R</w:t>
      </w:r>
      <w:r w:rsidRPr="007525CD">
        <w:rPr>
          <w:rFonts w:ascii="Times New Roman" w:hAnsi="Times New Roman" w:cs="Times New Roman"/>
          <w:color w:val="000000"/>
          <w:sz w:val="28"/>
          <w:szCs w:val="28"/>
          <w:vertAlign w:val="subscript"/>
        </w:rPr>
        <w:t>іmax</w:t>
      </w:r>
      <w:r w:rsidRPr="007525CD">
        <w:rPr>
          <w:rFonts w:ascii="Times New Roman" w:hAnsi="Times New Roman" w:cs="Times New Roman"/>
          <w:color w:val="000000"/>
          <w:sz w:val="28"/>
          <w:szCs w:val="28"/>
        </w:rPr>
        <w:t xml:space="preserve"> = R</w:t>
      </w:r>
      <w:r w:rsidRPr="007525CD">
        <w:rPr>
          <w:rFonts w:ascii="Times New Roman" w:hAnsi="Times New Roman" w:cs="Times New Roman"/>
          <w:color w:val="000000"/>
          <w:sz w:val="28"/>
          <w:szCs w:val="28"/>
          <w:vertAlign w:val="subscript"/>
        </w:rPr>
        <w:t>іmіn</w:t>
      </w:r>
      <w:r w:rsidRPr="007525CD">
        <w:rPr>
          <w:rFonts w:ascii="Times New Roman" w:hAnsi="Times New Roman" w:cs="Times New Roman"/>
          <w:color w:val="000000"/>
          <w:sz w:val="28"/>
          <w:szCs w:val="28"/>
        </w:rPr>
        <w:t xml:space="preserve"> радіуси й довжину дуги </w:t>
      </w:r>
      <w:r w:rsidRPr="007525CD">
        <w:rPr>
          <w:rFonts w:ascii="Times New Roman" w:hAnsi="Times New Roman" w:cs="Times New Roman"/>
          <w:i/>
          <w:color w:val="000000"/>
          <w:sz w:val="28"/>
          <w:szCs w:val="28"/>
        </w:rPr>
        <w:t>L</w:t>
      </w:r>
      <w:r w:rsidRPr="007525CD">
        <w:rPr>
          <w:rFonts w:ascii="Times New Roman" w:hAnsi="Times New Roman" w:cs="Times New Roman"/>
          <w:i/>
          <w:color w:val="000000"/>
          <w:sz w:val="28"/>
          <w:szCs w:val="28"/>
          <w:vertAlign w:val="subscript"/>
        </w:rPr>
        <w:t>і</w:t>
      </w:r>
      <w:r w:rsidRPr="007525CD">
        <w:rPr>
          <w:rFonts w:ascii="Times New Roman" w:hAnsi="Times New Roman" w:cs="Times New Roman"/>
          <w:color w:val="000000"/>
          <w:sz w:val="28"/>
          <w:szCs w:val="28"/>
        </w:rPr>
        <w:t xml:space="preserve">. Наявність випередження приводить до залежності диференціалів довжин </w:t>
      </w:r>
      <w:r w:rsidRPr="007525CD">
        <w:rPr>
          <w:rFonts w:ascii="Times New Roman" w:hAnsi="Times New Roman" w:cs="Times New Roman"/>
          <w:i/>
          <w:color w:val="000000"/>
          <w:sz w:val="28"/>
          <w:szCs w:val="28"/>
        </w:rPr>
        <w:t>dL = dl/(1+S)</w:t>
      </w:r>
      <w:r w:rsidRPr="007525CD">
        <w:rPr>
          <w:rFonts w:ascii="Times New Roman" w:hAnsi="Times New Roman" w:cs="Times New Roman"/>
          <w:color w:val="000000"/>
          <w:sz w:val="28"/>
          <w:szCs w:val="28"/>
        </w:rPr>
        <w:t xml:space="preserve">, при цьому повні довжини відповідних ділянок валка становлять </w:t>
      </w: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p>
    <w:p w:rsidR="00BD3239" w:rsidRPr="007525CD" w:rsidRDefault="00BD3239" w:rsidP="00BD3239">
      <w:pPr>
        <w:shd w:val="clear" w:color="auto" w:fill="FFFFFF"/>
        <w:spacing w:after="0" w:line="240" w:lineRule="auto"/>
        <w:ind w:firstLine="480"/>
        <w:jc w:val="right"/>
        <w:rPr>
          <w:rFonts w:ascii="Times New Roman" w:hAnsi="Times New Roman" w:cs="Times New Roman"/>
          <w:color w:val="000000"/>
          <w:sz w:val="28"/>
          <w:szCs w:val="28"/>
        </w:rPr>
      </w:pPr>
      <w:r w:rsidRPr="007525CD">
        <w:rPr>
          <w:rFonts w:ascii="Times New Roman" w:hAnsi="Times New Roman"/>
          <w:position w:val="-32"/>
          <w:sz w:val="28"/>
          <w:szCs w:val="28"/>
        </w:rPr>
        <w:object w:dxaOrig="530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75pt;height:47.25pt" o:ole="">
            <v:imagedata r:id="rId56" o:title=""/>
          </v:shape>
          <o:OLEObject Type="Embed" ProgID="Equation.3" ShapeID="_x0000_i1025" DrawAspect="Content" ObjectID="_1354873293" r:id="rId57"/>
        </w:object>
      </w:r>
      <w:r w:rsidRPr="007525CD">
        <w:rPr>
          <w:rFonts w:ascii="Times New Roman" w:hAnsi="Times New Roman" w:cs="Times New Roman"/>
          <w:color w:val="000000"/>
          <w:sz w:val="28"/>
          <w:szCs w:val="28"/>
        </w:rPr>
        <w:t xml:space="preserve">    (12.1)</w:t>
      </w:r>
    </w:p>
    <w:p w:rsidR="00BD3239" w:rsidRPr="007525CD" w:rsidRDefault="00BD3239" w:rsidP="00BD3239">
      <w:pPr>
        <w:spacing w:after="0" w:line="240" w:lineRule="auto"/>
        <w:jc w:val="both"/>
        <w:rPr>
          <w:rFonts w:ascii="Times New Roman" w:eastAsia="Times New Roman" w:hAnsi="Times New Roman" w:cs="Times New Roman"/>
          <w:color w:val="000000"/>
          <w:sz w:val="28"/>
          <w:szCs w:val="28"/>
        </w:rPr>
      </w:pPr>
    </w:p>
    <w:p w:rsidR="00BD3239" w:rsidRPr="007525CD" w:rsidRDefault="00BD3239" w:rsidP="00BD3239">
      <w:pPr>
        <w:spacing w:after="0" w:line="240" w:lineRule="auto"/>
        <w:ind w:firstLine="480"/>
        <w:jc w:val="both"/>
        <w:rPr>
          <w:rFonts w:ascii="Times New Roman" w:hAnsi="Times New Roman" w:cs="Times New Roman"/>
          <w:color w:val="000000"/>
          <w:sz w:val="28"/>
          <w:szCs w:val="28"/>
        </w:rPr>
      </w:pPr>
      <w:r w:rsidRPr="007525CD">
        <w:rPr>
          <w:rFonts w:ascii="Times New Roman" w:eastAsia="Times New Roman" w:hAnsi="Times New Roman" w:cs="Times New Roman"/>
          <w:color w:val="000000"/>
          <w:sz w:val="28"/>
          <w:szCs w:val="28"/>
        </w:rPr>
        <w:t>де S і S</w:t>
      </w:r>
      <w:r w:rsidRPr="007525CD">
        <w:rPr>
          <w:rFonts w:ascii="Times New Roman" w:eastAsia="Times New Roman" w:hAnsi="Times New Roman" w:cs="Times New Roman"/>
          <w:color w:val="000000"/>
          <w:sz w:val="28"/>
          <w:szCs w:val="28"/>
          <w:vertAlign w:val="subscript"/>
        </w:rPr>
        <w:t>ср</w:t>
      </w:r>
      <w:r w:rsidRPr="007525CD">
        <w:rPr>
          <w:rFonts w:ascii="Times New Roman" w:eastAsia="Times New Roman" w:hAnsi="Times New Roman" w:cs="Times New Roman"/>
          <w:color w:val="000000"/>
          <w:sz w:val="28"/>
          <w:szCs w:val="28"/>
        </w:rPr>
        <w:t xml:space="preserve"> - миттєве випередження й середньоінтегральне значення випередження на ділянці l</w:t>
      </w:r>
      <w:r w:rsidRPr="007525CD">
        <w:rPr>
          <w:rFonts w:ascii="Times New Roman" w:eastAsia="Times New Roman" w:hAnsi="Times New Roman" w:cs="Times New Roman"/>
          <w:color w:val="000000"/>
          <w:sz w:val="28"/>
          <w:szCs w:val="28"/>
          <w:vertAlign w:val="subscript"/>
        </w:rPr>
        <w:t>і</w:t>
      </w:r>
      <w:r w:rsidRPr="007525CD">
        <w:rPr>
          <w:rFonts w:ascii="Times New Roman" w:eastAsia="Times New Roman" w:hAnsi="Times New Roman" w:cs="Times New Roman"/>
          <w:color w:val="000000"/>
          <w:sz w:val="28"/>
          <w:szCs w:val="28"/>
        </w:rPr>
        <w:t>; l</w:t>
      </w:r>
      <w:r w:rsidRPr="007525CD">
        <w:rPr>
          <w:rFonts w:ascii="Times New Roman" w:eastAsia="Times New Roman" w:hAnsi="Times New Roman" w:cs="Times New Roman"/>
          <w:color w:val="000000"/>
          <w:sz w:val="28"/>
          <w:szCs w:val="28"/>
          <w:vertAlign w:val="subscript"/>
        </w:rPr>
        <w:t>ні</w:t>
      </w:r>
      <w:r w:rsidRPr="007525CD">
        <w:rPr>
          <w:rFonts w:ascii="Times New Roman" w:eastAsia="Times New Roman" w:hAnsi="Times New Roman" w:cs="Times New Roman"/>
          <w:color w:val="000000"/>
          <w:sz w:val="28"/>
          <w:szCs w:val="28"/>
        </w:rPr>
        <w:t xml:space="preserve"> - нормальна довжина ділянки в холодному стані; α</w:t>
      </w:r>
      <w:r w:rsidRPr="007525CD">
        <w:rPr>
          <w:rFonts w:ascii="Times New Roman" w:eastAsia="Times New Roman" w:hAnsi="Times New Roman" w:cs="Times New Roman"/>
          <w:color w:val="000000"/>
          <w:sz w:val="28"/>
          <w:szCs w:val="28"/>
          <w:vertAlign w:val="subscript"/>
        </w:rPr>
        <w:t>t</w:t>
      </w:r>
      <w:r w:rsidRPr="007525CD">
        <w:rPr>
          <w:rFonts w:ascii="Times New Roman" w:eastAsia="Times New Roman" w:hAnsi="Times New Roman" w:cs="Times New Roman"/>
          <w:color w:val="000000"/>
          <w:sz w:val="28"/>
          <w:szCs w:val="28"/>
        </w:rPr>
        <w:t xml:space="preserve"> - коефіцієнт лінійного розширення; t</w:t>
      </w:r>
      <w:r w:rsidRPr="007525CD">
        <w:rPr>
          <w:rFonts w:ascii="Times New Roman" w:eastAsia="Times New Roman" w:hAnsi="Times New Roman" w:cs="Times New Roman"/>
          <w:color w:val="000000"/>
          <w:sz w:val="28"/>
          <w:szCs w:val="28"/>
          <w:vertAlign w:val="superscript"/>
        </w:rPr>
        <w:t>o</w:t>
      </w:r>
      <w:r w:rsidRPr="007525CD">
        <w:rPr>
          <w:rFonts w:ascii="Times New Roman" w:eastAsia="Times New Roman" w:hAnsi="Times New Roman" w:cs="Times New Roman"/>
          <w:color w:val="000000"/>
          <w:sz w:val="28"/>
          <w:szCs w:val="28"/>
        </w:rPr>
        <w:t xml:space="preserve"> - температура прокатки профілю</w:t>
      </w:r>
      <w:r w:rsidRPr="007525CD">
        <w:rPr>
          <w:rFonts w:ascii="Times New Roman" w:hAnsi="Times New Roman" w:cs="Times New Roman"/>
          <w:color w:val="000000"/>
          <w:sz w:val="28"/>
          <w:szCs w:val="28"/>
        </w:rPr>
        <w:t>.</w:t>
      </w:r>
    </w:p>
    <w:p w:rsidR="00BD3239" w:rsidRPr="007525CD" w:rsidRDefault="00BD3239" w:rsidP="00BD3239">
      <w:pPr>
        <w:spacing w:after="0" w:line="240" w:lineRule="auto"/>
        <w:jc w:val="both"/>
        <w:rPr>
          <w:rFonts w:ascii="Times New Roman" w:hAnsi="Times New Roman" w:cs="Times New Roman"/>
          <w:color w:val="000000"/>
          <w:sz w:val="28"/>
          <w:szCs w:val="28"/>
        </w:rPr>
      </w:pP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lastRenderedPageBreak/>
        <w:t>Сума довжин участків Σ</w:t>
      </w:r>
      <w:r w:rsidRPr="007525CD">
        <w:rPr>
          <w:rFonts w:ascii="Times New Roman" w:hAnsi="Times New Roman" w:cs="Times New Roman"/>
          <w:i/>
          <w:color w:val="000000"/>
          <w:sz w:val="28"/>
          <w:szCs w:val="28"/>
        </w:rPr>
        <w:t>L</w:t>
      </w:r>
      <w:r w:rsidRPr="007525CD">
        <w:rPr>
          <w:rFonts w:ascii="Times New Roman" w:hAnsi="Times New Roman" w:cs="Times New Roman"/>
          <w:i/>
          <w:color w:val="000000"/>
          <w:sz w:val="28"/>
          <w:szCs w:val="28"/>
          <w:vertAlign w:val="subscript"/>
        </w:rPr>
        <w:t>i</w:t>
      </w:r>
      <w:r w:rsidRPr="007525CD">
        <w:rPr>
          <w:rFonts w:ascii="Times New Roman" w:hAnsi="Times New Roman" w:cs="Times New Roman"/>
          <w:color w:val="000000"/>
          <w:sz w:val="28"/>
          <w:szCs w:val="28"/>
        </w:rPr>
        <w:t xml:space="preserve">; при кратності </w:t>
      </w:r>
      <w:r w:rsidR="00417F78" w:rsidRPr="007525CD">
        <w:rPr>
          <w:rFonts w:ascii="Times New Roman" w:hAnsi="Times New Roman" w:cs="Times New Roman"/>
          <w:color w:val="000000"/>
          <w:sz w:val="28"/>
          <w:szCs w:val="28"/>
        </w:rPr>
        <w:t>профілю</w:t>
      </w:r>
      <w:r w:rsidRPr="007525CD">
        <w:rPr>
          <w:rFonts w:ascii="Times New Roman" w:hAnsi="Times New Roman" w:cs="Times New Roman"/>
          <w:color w:val="000000"/>
          <w:sz w:val="28"/>
          <w:szCs w:val="28"/>
        </w:rPr>
        <w:t xml:space="preserve"> </w:t>
      </w:r>
      <w:r w:rsidRPr="007525CD">
        <w:rPr>
          <w:rFonts w:ascii="Times New Roman" w:hAnsi="Times New Roman" w:cs="Times New Roman"/>
          <w:i/>
          <w:color w:val="000000"/>
          <w:sz w:val="28"/>
          <w:szCs w:val="28"/>
        </w:rPr>
        <w:t>k</w:t>
      </w:r>
      <w:r w:rsidRPr="007525CD">
        <w:rPr>
          <w:rFonts w:ascii="Times New Roman" w:hAnsi="Times New Roman" w:cs="Times New Roman"/>
          <w:color w:val="000000"/>
          <w:sz w:val="28"/>
          <w:szCs w:val="28"/>
        </w:rPr>
        <w:t xml:space="preserve"> по периметру валка визначає умовний катаючий радіус валка </w:t>
      </w:r>
      <w:r w:rsidRPr="007525CD">
        <w:rPr>
          <w:rFonts w:ascii="Times New Roman" w:hAnsi="Times New Roman" w:cs="Times New Roman"/>
          <w:i/>
          <w:color w:val="000000"/>
          <w:sz w:val="28"/>
          <w:szCs w:val="28"/>
        </w:rPr>
        <w:t>R</w:t>
      </w:r>
      <w:r w:rsidRPr="007525CD">
        <w:rPr>
          <w:rFonts w:ascii="Times New Roman" w:hAnsi="Times New Roman" w:cs="Times New Roman"/>
          <w:i/>
          <w:color w:val="000000"/>
          <w:sz w:val="28"/>
          <w:szCs w:val="28"/>
          <w:vertAlign w:val="subscript"/>
        </w:rPr>
        <w:t>кат</w:t>
      </w:r>
      <w:r w:rsidRPr="007525CD">
        <w:rPr>
          <w:rFonts w:ascii="Times New Roman" w:hAnsi="Times New Roman" w:cs="Times New Roman"/>
          <w:i/>
          <w:color w:val="000000"/>
          <w:sz w:val="28"/>
          <w:szCs w:val="28"/>
        </w:rPr>
        <w:t xml:space="preserve"> = k ΣL</w:t>
      </w:r>
      <w:r w:rsidRPr="007525CD">
        <w:rPr>
          <w:rFonts w:ascii="Times New Roman" w:hAnsi="Times New Roman" w:cs="Times New Roman"/>
          <w:i/>
          <w:color w:val="000000"/>
          <w:sz w:val="28"/>
          <w:szCs w:val="28"/>
          <w:vertAlign w:val="subscript"/>
        </w:rPr>
        <w:t>i</w:t>
      </w:r>
      <w:r w:rsidRPr="007525CD">
        <w:rPr>
          <w:rFonts w:ascii="Times New Roman" w:hAnsi="Times New Roman" w:cs="Times New Roman"/>
          <w:i/>
          <w:color w:val="000000"/>
          <w:sz w:val="28"/>
          <w:szCs w:val="28"/>
        </w:rPr>
        <w:t>/2π</w:t>
      </w:r>
      <w:r w:rsidRPr="007525CD">
        <w:rPr>
          <w:rFonts w:ascii="Times New Roman" w:hAnsi="Times New Roman" w:cs="Times New Roman"/>
          <w:color w:val="000000"/>
          <w:sz w:val="28"/>
          <w:szCs w:val="28"/>
        </w:rPr>
        <w:t xml:space="preserve"> і радіус початкової окружності валка </w:t>
      </w:r>
      <w:r w:rsidRPr="007525CD">
        <w:rPr>
          <w:rFonts w:ascii="Times New Roman" w:hAnsi="Times New Roman" w:cs="Times New Roman"/>
          <w:i/>
          <w:color w:val="000000"/>
          <w:sz w:val="28"/>
          <w:szCs w:val="28"/>
        </w:rPr>
        <w:t>R</w:t>
      </w:r>
      <w:r w:rsidRPr="007525CD">
        <w:rPr>
          <w:rFonts w:ascii="Times New Roman" w:hAnsi="Times New Roman" w:cs="Times New Roman"/>
          <w:i/>
          <w:color w:val="000000"/>
          <w:sz w:val="28"/>
          <w:szCs w:val="28"/>
          <w:vertAlign w:val="subscript"/>
        </w:rPr>
        <w:t xml:space="preserve">н.о. </w:t>
      </w:r>
      <w:r w:rsidRPr="007525CD">
        <w:rPr>
          <w:rFonts w:ascii="Times New Roman" w:hAnsi="Times New Roman" w:cs="Times New Roman"/>
          <w:i/>
          <w:color w:val="000000"/>
          <w:sz w:val="28"/>
          <w:szCs w:val="28"/>
        </w:rPr>
        <w:t>≈ R</w:t>
      </w:r>
      <w:r w:rsidRPr="007525CD">
        <w:rPr>
          <w:rFonts w:ascii="Times New Roman" w:hAnsi="Times New Roman" w:cs="Times New Roman"/>
          <w:i/>
          <w:color w:val="000000"/>
          <w:sz w:val="28"/>
          <w:szCs w:val="28"/>
          <w:vertAlign w:val="subscript"/>
        </w:rPr>
        <w:t>кат</w:t>
      </w:r>
      <w:r w:rsidRPr="007525CD">
        <w:rPr>
          <w:rFonts w:ascii="Times New Roman" w:hAnsi="Times New Roman" w:cs="Times New Roman"/>
          <w:i/>
          <w:color w:val="000000"/>
          <w:sz w:val="28"/>
          <w:szCs w:val="28"/>
        </w:rPr>
        <w:t xml:space="preserve"> + 0,5h</w:t>
      </w:r>
      <w:r w:rsidRPr="007525CD">
        <w:rPr>
          <w:rFonts w:ascii="Times New Roman" w:hAnsi="Times New Roman" w:cs="Times New Roman"/>
          <w:i/>
          <w:color w:val="000000"/>
          <w:sz w:val="28"/>
          <w:szCs w:val="28"/>
          <w:vertAlign w:val="subscript"/>
        </w:rPr>
        <w:t>ср</w:t>
      </w:r>
      <w:r w:rsidRPr="007525CD">
        <w:rPr>
          <w:rFonts w:ascii="Times New Roman" w:hAnsi="Times New Roman" w:cs="Times New Roman"/>
          <w:color w:val="000000"/>
          <w:sz w:val="28"/>
          <w:szCs w:val="28"/>
        </w:rPr>
        <w:t xml:space="preserve">, де </w:t>
      </w:r>
      <w:r w:rsidRPr="007525CD">
        <w:rPr>
          <w:rFonts w:ascii="Times New Roman" w:hAnsi="Times New Roman" w:cs="Times New Roman"/>
          <w:i/>
          <w:color w:val="000000"/>
          <w:sz w:val="28"/>
          <w:szCs w:val="28"/>
        </w:rPr>
        <w:t>h</w:t>
      </w:r>
      <w:r w:rsidRPr="007525CD">
        <w:rPr>
          <w:rFonts w:ascii="Times New Roman" w:hAnsi="Times New Roman" w:cs="Times New Roman"/>
          <w:i/>
          <w:color w:val="000000"/>
          <w:sz w:val="28"/>
          <w:szCs w:val="28"/>
          <w:vertAlign w:val="subscript"/>
        </w:rPr>
        <w:t>ср</w:t>
      </w:r>
      <w:r w:rsidRPr="007525CD">
        <w:rPr>
          <w:rFonts w:ascii="Times New Roman" w:hAnsi="Times New Roman" w:cs="Times New Roman"/>
          <w:i/>
          <w:color w:val="000000"/>
          <w:sz w:val="28"/>
          <w:szCs w:val="28"/>
        </w:rPr>
        <w:t xml:space="preserve"> = Σh</w:t>
      </w:r>
      <w:r w:rsidRPr="007525CD">
        <w:rPr>
          <w:rFonts w:ascii="Times New Roman" w:hAnsi="Times New Roman" w:cs="Times New Roman"/>
          <w:i/>
          <w:color w:val="000000"/>
          <w:sz w:val="28"/>
          <w:szCs w:val="28"/>
          <w:vertAlign w:val="subscript"/>
        </w:rPr>
        <w:t>iср</w:t>
      </w:r>
      <w:r w:rsidRPr="007525CD">
        <w:rPr>
          <w:rFonts w:ascii="Times New Roman" w:hAnsi="Times New Roman" w:cs="Times New Roman"/>
          <w:i/>
          <w:color w:val="000000"/>
          <w:sz w:val="28"/>
          <w:szCs w:val="28"/>
        </w:rPr>
        <w:t>l</w:t>
      </w:r>
      <w:r w:rsidRPr="007525CD">
        <w:rPr>
          <w:rFonts w:ascii="Times New Roman" w:hAnsi="Times New Roman" w:cs="Times New Roman"/>
          <w:i/>
          <w:color w:val="000000"/>
          <w:sz w:val="28"/>
          <w:szCs w:val="28"/>
          <w:vertAlign w:val="subscript"/>
        </w:rPr>
        <w:t>i</w:t>
      </w:r>
      <w:r w:rsidRPr="007525CD">
        <w:rPr>
          <w:rFonts w:ascii="Times New Roman" w:hAnsi="Times New Roman" w:cs="Times New Roman"/>
          <w:i/>
          <w:color w:val="000000"/>
          <w:sz w:val="28"/>
          <w:szCs w:val="28"/>
        </w:rPr>
        <w:t>/Σl</w:t>
      </w:r>
      <w:r w:rsidRPr="007525CD">
        <w:rPr>
          <w:rFonts w:ascii="Times New Roman" w:hAnsi="Times New Roman" w:cs="Times New Roman"/>
          <w:i/>
          <w:color w:val="000000"/>
          <w:sz w:val="28"/>
          <w:szCs w:val="28"/>
          <w:vertAlign w:val="subscript"/>
        </w:rPr>
        <w:t>i</w:t>
      </w:r>
      <w:r w:rsidRPr="007525CD">
        <w:rPr>
          <w:rFonts w:ascii="Times New Roman" w:hAnsi="Times New Roman" w:cs="Times New Roman"/>
          <w:color w:val="000000"/>
          <w:sz w:val="28"/>
          <w:szCs w:val="28"/>
        </w:rPr>
        <w:t xml:space="preserve"> – середня висота </w:t>
      </w:r>
      <w:r w:rsidR="00417F78" w:rsidRPr="007525CD">
        <w:rPr>
          <w:rFonts w:ascii="Times New Roman" w:hAnsi="Times New Roman" w:cs="Times New Roman"/>
          <w:color w:val="000000"/>
          <w:sz w:val="28"/>
          <w:szCs w:val="28"/>
        </w:rPr>
        <w:t>профілю</w:t>
      </w:r>
      <w:r w:rsidRPr="007525CD">
        <w:rPr>
          <w:rFonts w:ascii="Times New Roman" w:hAnsi="Times New Roman" w:cs="Times New Roman"/>
          <w:color w:val="000000"/>
          <w:sz w:val="28"/>
          <w:szCs w:val="28"/>
        </w:rPr>
        <w:t>.</w:t>
      </w:r>
    </w:p>
    <w:p w:rsidR="00BD3239" w:rsidRPr="007525CD" w:rsidRDefault="00BD3239" w:rsidP="00BD3239">
      <w:pPr>
        <w:spacing w:after="0" w:line="240" w:lineRule="auto"/>
        <w:jc w:val="center"/>
        <w:rPr>
          <w:rFonts w:ascii="Times New Roman" w:hAnsi="Times New Roman" w:cs="Times New Roman"/>
          <w:color w:val="000000"/>
          <w:sz w:val="28"/>
          <w:szCs w:val="28"/>
        </w:rPr>
      </w:pPr>
      <w:r w:rsidRPr="007525CD">
        <w:rPr>
          <w:rFonts w:ascii="Times New Roman" w:hAnsi="Times New Roman" w:cs="Times New Roman"/>
          <w:noProof/>
          <w:color w:val="000000"/>
          <w:sz w:val="28"/>
          <w:szCs w:val="28"/>
          <w:lang w:val="ru-RU" w:eastAsia="ru-RU"/>
        </w:rPr>
        <w:drawing>
          <wp:inline distT="0" distB="0" distL="0" distR="0">
            <wp:extent cx="5860415" cy="3124835"/>
            <wp:effectExtent l="19050" t="0" r="6985" b="0"/>
            <wp:docPr id="136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print"/>
                    <a:srcRect/>
                    <a:stretch>
                      <a:fillRect/>
                    </a:stretch>
                  </pic:blipFill>
                  <pic:spPr bwMode="auto">
                    <a:xfrm>
                      <a:off x="0" y="0"/>
                      <a:ext cx="5860415" cy="3124835"/>
                    </a:xfrm>
                    <a:prstGeom prst="rect">
                      <a:avLst/>
                    </a:prstGeom>
                    <a:noFill/>
                    <a:ln w="9525">
                      <a:noFill/>
                      <a:miter lim="800000"/>
                      <a:headEnd/>
                      <a:tailEnd/>
                    </a:ln>
                  </pic:spPr>
                </pic:pic>
              </a:graphicData>
            </a:graphic>
          </wp:inline>
        </w:drawing>
      </w:r>
    </w:p>
    <w:p w:rsidR="00BD3239" w:rsidRPr="007525CD" w:rsidRDefault="00BD3239" w:rsidP="00BD3239">
      <w:pPr>
        <w:spacing w:after="0" w:line="240" w:lineRule="auto"/>
        <w:jc w:val="both"/>
        <w:rPr>
          <w:rFonts w:ascii="Times New Roman" w:eastAsia="Times New Roman" w:hAnsi="Times New Roman" w:cs="Times New Roman"/>
          <w:color w:val="000000"/>
          <w:sz w:val="28"/>
          <w:szCs w:val="28"/>
        </w:rPr>
      </w:pPr>
    </w:p>
    <w:p w:rsidR="00BD3239" w:rsidRPr="007525CD" w:rsidRDefault="00BD3239" w:rsidP="007E04A8">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7525CD">
        <w:rPr>
          <w:rFonts w:ascii="Times New Roman" w:eastAsia="Times New Roman" w:hAnsi="Times New Roman" w:cs="Times New Roman"/>
          <w:color w:val="000000"/>
          <w:sz w:val="28"/>
          <w:szCs w:val="28"/>
        </w:rPr>
        <w:t>1 - калібрований бандаж; 2 - бурт; 3 - вісь валка; НП - напрямок прокатки</w:t>
      </w:r>
    </w:p>
    <w:p w:rsidR="00AD10B9" w:rsidRPr="007525CD" w:rsidRDefault="00AD10B9" w:rsidP="007E04A8">
      <w:pPr>
        <w:shd w:val="clear" w:color="auto" w:fill="FFFFFF"/>
        <w:spacing w:after="0" w:line="240" w:lineRule="auto"/>
        <w:ind w:firstLine="4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w:t>
      </w:r>
      <w:r w:rsidRPr="007525CD">
        <w:rPr>
          <w:rFonts w:ascii="Times New Roman" w:eastAsia="Times New Roman" w:hAnsi="Times New Roman" w:cs="Times New Roman"/>
          <w:color w:val="000000"/>
          <w:sz w:val="28"/>
          <w:szCs w:val="28"/>
        </w:rPr>
        <w:t xml:space="preserve"> 12.7</w:t>
      </w:r>
      <w:r w:rsidRPr="00AD10B9">
        <w:rPr>
          <w:rFonts w:ascii="Times New Roman" w:eastAsia="Times New Roman" w:hAnsi="Times New Roman" w:cs="Times New Roman"/>
          <w:color w:val="000000"/>
          <w:sz w:val="28"/>
          <w:szCs w:val="28"/>
        </w:rPr>
        <w:t xml:space="preserve"> -</w:t>
      </w:r>
      <w:r w:rsidRPr="007525CD">
        <w:rPr>
          <w:rFonts w:ascii="Times New Roman" w:eastAsia="Times New Roman" w:hAnsi="Times New Roman" w:cs="Times New Roman"/>
          <w:color w:val="000000"/>
          <w:sz w:val="28"/>
          <w:szCs w:val="28"/>
        </w:rPr>
        <w:t xml:space="preserve"> Зміна миттєвого випередженні S, зусилля прокатки Р і пружної деформації кліті δ по довжині одного періоду й калібрування валка (із двома кратностями по окружності)</w:t>
      </w:r>
    </w:p>
    <w:p w:rsidR="00BD3239" w:rsidRPr="007525CD" w:rsidRDefault="00BD3239" w:rsidP="00BD3239">
      <w:pPr>
        <w:shd w:val="clear" w:color="auto" w:fill="FFFFFF"/>
        <w:spacing w:after="0" w:line="240" w:lineRule="auto"/>
        <w:jc w:val="center"/>
        <w:rPr>
          <w:rFonts w:ascii="Times New Roman" w:eastAsia="Times New Roman" w:hAnsi="Times New Roman" w:cs="Times New Roman"/>
          <w:color w:val="000000"/>
          <w:sz w:val="28"/>
          <w:szCs w:val="28"/>
        </w:rPr>
      </w:pP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Знайдений радіус валка </w:t>
      </w:r>
      <w:r w:rsidRPr="007525CD">
        <w:rPr>
          <w:rFonts w:ascii="Times New Roman" w:hAnsi="Times New Roman" w:cs="Times New Roman"/>
          <w:i/>
          <w:color w:val="000000"/>
          <w:sz w:val="28"/>
          <w:szCs w:val="28"/>
        </w:rPr>
        <w:t>R</w:t>
      </w:r>
      <w:r w:rsidRPr="007525CD">
        <w:rPr>
          <w:rFonts w:ascii="Times New Roman" w:hAnsi="Times New Roman" w:cs="Times New Roman"/>
          <w:i/>
          <w:color w:val="000000"/>
          <w:sz w:val="28"/>
          <w:szCs w:val="28"/>
          <w:vertAlign w:val="subscript"/>
        </w:rPr>
        <w:t>н.о.</w:t>
      </w:r>
      <w:r w:rsidRPr="007525CD">
        <w:rPr>
          <w:rFonts w:ascii="Times New Roman" w:hAnsi="Times New Roman" w:cs="Times New Roman"/>
          <w:color w:val="000000"/>
          <w:sz w:val="28"/>
          <w:szCs w:val="28"/>
        </w:rPr>
        <w:t xml:space="preserve"> дозволяють визначити всі значення </w:t>
      </w:r>
      <w:r w:rsidRPr="007525CD">
        <w:rPr>
          <w:rFonts w:ascii="Times New Roman" w:hAnsi="Times New Roman" w:cs="Times New Roman"/>
          <w:i/>
          <w:color w:val="000000"/>
          <w:sz w:val="28"/>
          <w:szCs w:val="28"/>
        </w:rPr>
        <w:t>R</w:t>
      </w:r>
      <w:r w:rsidRPr="007525CD">
        <w:rPr>
          <w:rFonts w:ascii="Times New Roman" w:hAnsi="Times New Roman" w:cs="Times New Roman"/>
          <w:i/>
          <w:color w:val="000000"/>
          <w:sz w:val="28"/>
          <w:szCs w:val="28"/>
          <w:vertAlign w:val="subscript"/>
        </w:rPr>
        <w:t>i</w:t>
      </w:r>
      <w:r w:rsidRPr="007525CD">
        <w:rPr>
          <w:rFonts w:ascii="Times New Roman" w:hAnsi="Times New Roman" w:cs="Times New Roman"/>
          <w:color w:val="000000"/>
          <w:sz w:val="28"/>
          <w:szCs w:val="28"/>
        </w:rPr>
        <w:t xml:space="preserve"> і </w:t>
      </w:r>
      <w:r w:rsidRPr="007525CD">
        <w:rPr>
          <w:rFonts w:ascii="Times New Roman" w:hAnsi="Times New Roman" w:cs="Times New Roman"/>
          <w:i/>
          <w:color w:val="000000"/>
          <w:sz w:val="28"/>
          <w:szCs w:val="28"/>
        </w:rPr>
        <w:t>θ</w:t>
      </w:r>
      <w:r w:rsidRPr="007525CD">
        <w:rPr>
          <w:rFonts w:ascii="Times New Roman" w:hAnsi="Times New Roman" w:cs="Times New Roman"/>
          <w:i/>
          <w:color w:val="000000"/>
          <w:sz w:val="28"/>
          <w:szCs w:val="28"/>
          <w:vertAlign w:val="subscript"/>
        </w:rPr>
        <w:t>i</w:t>
      </w:r>
      <w:r w:rsidRPr="007525CD">
        <w:rPr>
          <w:rFonts w:ascii="Times New Roman" w:hAnsi="Times New Roman" w:cs="Times New Roman"/>
          <w:color w:val="000000"/>
          <w:sz w:val="28"/>
          <w:szCs w:val="28"/>
        </w:rPr>
        <w:t xml:space="preserve"> по ділянках: на ділянках з постійним радіусом </w:t>
      </w:r>
      <w:r w:rsidRPr="007525CD">
        <w:rPr>
          <w:rFonts w:ascii="Times New Roman" w:hAnsi="Times New Roman" w:cs="Times New Roman"/>
          <w:i/>
          <w:color w:val="000000"/>
          <w:sz w:val="28"/>
          <w:szCs w:val="28"/>
        </w:rPr>
        <w:t>R</w:t>
      </w:r>
      <w:r w:rsidRPr="007525CD">
        <w:rPr>
          <w:rFonts w:ascii="Times New Roman" w:hAnsi="Times New Roman" w:cs="Times New Roman"/>
          <w:i/>
          <w:color w:val="000000"/>
          <w:sz w:val="28"/>
          <w:szCs w:val="28"/>
          <w:vertAlign w:val="subscript"/>
        </w:rPr>
        <w:t>i</w:t>
      </w:r>
      <w:r w:rsidRPr="007525CD">
        <w:rPr>
          <w:rFonts w:ascii="Times New Roman" w:hAnsi="Times New Roman" w:cs="Times New Roman"/>
          <w:i/>
          <w:color w:val="000000"/>
          <w:sz w:val="28"/>
          <w:szCs w:val="28"/>
        </w:rPr>
        <w:t xml:space="preserve"> = R</w:t>
      </w:r>
      <w:r w:rsidRPr="007525CD">
        <w:rPr>
          <w:rFonts w:ascii="Times New Roman" w:hAnsi="Times New Roman" w:cs="Times New Roman"/>
          <w:i/>
          <w:color w:val="000000"/>
          <w:sz w:val="28"/>
          <w:szCs w:val="28"/>
          <w:vertAlign w:val="subscript"/>
        </w:rPr>
        <w:t xml:space="preserve">н.о. </w:t>
      </w:r>
      <w:r w:rsidRPr="007525CD">
        <w:rPr>
          <w:rFonts w:ascii="Times New Roman" w:hAnsi="Times New Roman" w:cs="Times New Roman"/>
          <w:i/>
          <w:color w:val="000000"/>
          <w:sz w:val="28"/>
          <w:szCs w:val="28"/>
        </w:rPr>
        <w:t>-</w:t>
      </w:r>
      <w:r w:rsidRPr="007525CD">
        <w:rPr>
          <w:rFonts w:ascii="Times New Roman" w:hAnsi="Times New Roman" w:cs="Times New Roman"/>
          <w:color w:val="000000"/>
          <w:sz w:val="28"/>
          <w:szCs w:val="28"/>
        </w:rPr>
        <w:t xml:space="preserve"> 0,5 h</w:t>
      </w:r>
      <w:r w:rsidRPr="007525CD">
        <w:rPr>
          <w:rFonts w:ascii="Times New Roman" w:hAnsi="Times New Roman" w:cs="Times New Roman"/>
          <w:color w:val="000000"/>
          <w:sz w:val="28"/>
          <w:szCs w:val="28"/>
          <w:vertAlign w:val="subscript"/>
        </w:rPr>
        <w:t>ki</w:t>
      </w:r>
      <w:r w:rsidRPr="007525CD">
        <w:rPr>
          <w:rFonts w:ascii="Times New Roman" w:hAnsi="Times New Roman" w:cs="Times New Roman"/>
          <w:color w:val="000000"/>
          <w:sz w:val="28"/>
          <w:szCs w:val="28"/>
        </w:rPr>
        <w:t xml:space="preserve">, на участках з перемінним радіусом (при профілюванні перехідного участку по дузі окружності) </w:t>
      </w:r>
      <w:r w:rsidRPr="007525CD">
        <w:rPr>
          <w:rFonts w:ascii="Times New Roman" w:hAnsi="Times New Roman" w:cs="Times New Roman"/>
          <w:i/>
          <w:color w:val="000000"/>
          <w:sz w:val="28"/>
          <w:szCs w:val="28"/>
        </w:rPr>
        <w:t>R</w:t>
      </w:r>
      <w:r w:rsidRPr="007525CD">
        <w:rPr>
          <w:rFonts w:ascii="Times New Roman" w:hAnsi="Times New Roman" w:cs="Times New Roman"/>
          <w:i/>
          <w:color w:val="000000"/>
          <w:sz w:val="28"/>
          <w:szCs w:val="28"/>
          <w:vertAlign w:val="subscript"/>
        </w:rPr>
        <w:t>iср</w:t>
      </w:r>
      <w:r w:rsidRPr="007525CD">
        <w:rPr>
          <w:rFonts w:ascii="Times New Roman" w:hAnsi="Times New Roman" w:cs="Times New Roman"/>
          <w:i/>
          <w:color w:val="000000"/>
          <w:sz w:val="28"/>
          <w:szCs w:val="28"/>
        </w:rPr>
        <w:t xml:space="preserve"> = </w:t>
      </w:r>
      <m:oMath>
        <m:rad>
          <m:radPr>
            <m:degHide m:val="on"/>
            <m:ctrlPr>
              <w:rPr>
                <w:rFonts w:ascii="Cambria Math" w:hAnsi="Cambria Math" w:cs="Times New Roman"/>
                <w:i/>
                <w:color w:val="000000"/>
                <w:sz w:val="28"/>
                <w:szCs w:val="28"/>
              </w:rPr>
            </m:ctrlPr>
          </m:radPr>
          <m:deg/>
          <m:e>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R</m:t>
                </m:r>
              </m:e>
              <m:sub>
                <m:r>
                  <w:rPr>
                    <w:rFonts w:ascii="Cambria Math" w:hAnsi="Cambria Math" w:cs="Times New Roman"/>
                    <w:color w:val="000000"/>
                    <w:sz w:val="28"/>
                    <w:szCs w:val="28"/>
                    <w:vertAlign w:val="subscript"/>
                  </w:rPr>
                  <m:t>imax</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R</m:t>
                </m:r>
              </m:e>
              <m:sub>
                <m:r>
                  <w:rPr>
                    <w:rFonts w:ascii="Cambria Math" w:hAnsi="Cambria Math" w:cs="Times New Roman"/>
                    <w:color w:val="000000"/>
                    <w:sz w:val="28"/>
                    <w:szCs w:val="28"/>
                    <w:vertAlign w:val="subscript"/>
                  </w:rPr>
                  <m:t>imin</m:t>
                </m:r>
              </m:sub>
            </m:sSub>
          </m:e>
        </m:rad>
      </m:oMath>
      <w:r w:rsidRPr="007525CD">
        <w:rPr>
          <w:rFonts w:ascii="Times New Roman" w:hAnsi="Times New Roman" w:cs="Times New Roman"/>
          <w:color w:val="000000"/>
          <w:sz w:val="28"/>
          <w:szCs w:val="28"/>
        </w:rPr>
        <w:t xml:space="preserve">; </w:t>
      </w:r>
      <w:r w:rsidRPr="007525CD">
        <w:rPr>
          <w:rFonts w:ascii="Times New Roman" w:hAnsi="Times New Roman" w:cs="Times New Roman"/>
          <w:i/>
          <w:color w:val="000000"/>
          <w:sz w:val="28"/>
          <w:szCs w:val="28"/>
        </w:rPr>
        <w:t>θ</w:t>
      </w:r>
      <w:r w:rsidRPr="007525CD">
        <w:rPr>
          <w:rFonts w:ascii="Times New Roman" w:hAnsi="Times New Roman" w:cs="Times New Roman"/>
          <w:i/>
          <w:color w:val="000000"/>
          <w:sz w:val="28"/>
          <w:szCs w:val="28"/>
          <w:vertAlign w:val="subscript"/>
        </w:rPr>
        <w:t>i</w:t>
      </w:r>
      <w:r w:rsidRPr="007525CD">
        <w:rPr>
          <w:rFonts w:ascii="Times New Roman" w:hAnsi="Times New Roman" w:cs="Times New Roman"/>
          <w:i/>
          <w:color w:val="000000"/>
          <w:sz w:val="28"/>
          <w:szCs w:val="28"/>
        </w:rPr>
        <w:t>= L</w:t>
      </w:r>
      <w:r w:rsidRPr="007525CD">
        <w:rPr>
          <w:rFonts w:ascii="Times New Roman" w:hAnsi="Times New Roman" w:cs="Times New Roman"/>
          <w:i/>
          <w:color w:val="000000"/>
          <w:sz w:val="28"/>
          <w:szCs w:val="28"/>
          <w:vertAlign w:val="subscript"/>
        </w:rPr>
        <w:t>i</w:t>
      </w:r>
      <w:r w:rsidRPr="007525CD">
        <w:rPr>
          <w:rFonts w:ascii="Times New Roman" w:hAnsi="Times New Roman" w:cs="Times New Roman"/>
          <w:i/>
          <w:color w:val="000000"/>
          <w:sz w:val="28"/>
          <w:szCs w:val="28"/>
        </w:rPr>
        <w:t>/R</w:t>
      </w:r>
      <w:r w:rsidRPr="007525CD">
        <w:rPr>
          <w:rFonts w:ascii="Times New Roman" w:hAnsi="Times New Roman" w:cs="Times New Roman"/>
          <w:i/>
          <w:color w:val="000000"/>
          <w:sz w:val="28"/>
          <w:szCs w:val="28"/>
          <w:vertAlign w:val="subscript"/>
        </w:rPr>
        <w:t>i</w:t>
      </w:r>
      <w:r w:rsidRPr="007525CD">
        <w:rPr>
          <w:rFonts w:ascii="Times New Roman" w:hAnsi="Times New Roman" w:cs="Times New Roman"/>
          <w:color w:val="000000"/>
          <w:sz w:val="28"/>
          <w:szCs w:val="28"/>
        </w:rPr>
        <w:t xml:space="preserve">. </w:t>
      </w:r>
      <w:r w:rsidR="00417F78" w:rsidRPr="007525CD">
        <w:rPr>
          <w:rFonts w:ascii="Times New Roman" w:hAnsi="Times New Roman" w:cs="Times New Roman"/>
          <w:color w:val="000000"/>
          <w:sz w:val="28"/>
          <w:szCs w:val="28"/>
        </w:rPr>
        <w:t>Тут</w:t>
      </w:r>
      <w:r w:rsidRPr="007525CD">
        <w:rPr>
          <w:rFonts w:ascii="Times New Roman" w:hAnsi="Times New Roman" w:cs="Times New Roman"/>
          <w:color w:val="000000"/>
          <w:sz w:val="28"/>
          <w:szCs w:val="28"/>
        </w:rPr>
        <w:t xml:space="preserve"> </w:t>
      </w:r>
      <w:r w:rsidRPr="007525CD">
        <w:rPr>
          <w:rFonts w:ascii="Times New Roman" w:hAnsi="Times New Roman" w:cs="Times New Roman"/>
          <w:i/>
          <w:color w:val="000000"/>
          <w:sz w:val="28"/>
          <w:szCs w:val="28"/>
        </w:rPr>
        <w:t>h</w:t>
      </w:r>
      <w:r w:rsidRPr="007525CD">
        <w:rPr>
          <w:rFonts w:ascii="Times New Roman" w:hAnsi="Times New Roman" w:cs="Times New Roman"/>
          <w:i/>
          <w:color w:val="000000"/>
          <w:sz w:val="28"/>
          <w:szCs w:val="28"/>
          <w:vertAlign w:val="subscript"/>
        </w:rPr>
        <w:t>ki</w:t>
      </w:r>
      <w:r w:rsidRPr="007525CD">
        <w:rPr>
          <w:rFonts w:ascii="Times New Roman" w:hAnsi="Times New Roman" w:cs="Times New Roman"/>
          <w:color w:val="000000"/>
          <w:sz w:val="28"/>
          <w:szCs w:val="28"/>
        </w:rPr>
        <w:t xml:space="preserve"> – висота калібру, котра визначається як:</w:t>
      </w: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p>
    <w:p w:rsidR="00BD3239" w:rsidRPr="007525CD" w:rsidRDefault="00BD3239" w:rsidP="00BD3239">
      <w:pPr>
        <w:shd w:val="clear" w:color="auto" w:fill="FFFFFF"/>
        <w:spacing w:after="0" w:line="240" w:lineRule="auto"/>
        <w:ind w:hanging="10"/>
        <w:jc w:val="right"/>
        <w:rPr>
          <w:rFonts w:ascii="Times New Roman" w:hAnsi="Times New Roman" w:cs="Times New Roman"/>
          <w:color w:val="000000"/>
          <w:sz w:val="28"/>
          <w:szCs w:val="28"/>
        </w:rPr>
      </w:pPr>
      <w:r w:rsidRPr="007525CD">
        <w:rPr>
          <w:rFonts w:ascii="Times New Roman" w:hAnsi="Times New Roman"/>
          <w:position w:val="-14"/>
          <w:sz w:val="28"/>
          <w:szCs w:val="28"/>
        </w:rPr>
        <w:object w:dxaOrig="2340" w:dyaOrig="400">
          <v:shape id="_x0000_i1026" type="#_x0000_t75" style="width:139.95pt;height:25.9pt" o:ole="">
            <v:imagedata r:id="rId59" o:title=""/>
          </v:shape>
          <o:OLEObject Type="Embed" ProgID="Equation.3" ShapeID="_x0000_i1026" DrawAspect="Content" ObjectID="_1354873294" r:id="rId60"/>
        </w:object>
      </w:r>
      <w:r w:rsidRPr="007525CD">
        <w:rPr>
          <w:rFonts w:ascii="Times New Roman" w:hAnsi="Times New Roman" w:cs="Times New Roman"/>
          <w:color w:val="000000"/>
          <w:sz w:val="28"/>
          <w:szCs w:val="28"/>
        </w:rPr>
        <w:t xml:space="preserve">                                (12.2)</w:t>
      </w: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r w:rsidRPr="007525CD">
        <w:rPr>
          <w:rFonts w:ascii="Times New Roman" w:hAnsi="Times New Roman" w:cs="Times New Roman"/>
          <w:i/>
          <w:color w:val="000000"/>
          <w:sz w:val="28"/>
          <w:szCs w:val="28"/>
        </w:rPr>
        <w:t>h</w:t>
      </w:r>
      <w:r w:rsidRPr="007525CD">
        <w:rPr>
          <w:rFonts w:ascii="Times New Roman" w:hAnsi="Times New Roman" w:cs="Times New Roman"/>
          <w:i/>
          <w:color w:val="000000"/>
          <w:sz w:val="28"/>
          <w:szCs w:val="28"/>
          <w:vertAlign w:val="subscript"/>
        </w:rPr>
        <w:t>нi</w:t>
      </w:r>
      <w:r w:rsidRPr="007525CD">
        <w:rPr>
          <w:rFonts w:ascii="Times New Roman" w:hAnsi="Times New Roman" w:cs="Times New Roman"/>
          <w:i/>
          <w:color w:val="000000"/>
          <w:sz w:val="28"/>
          <w:szCs w:val="28"/>
        </w:rPr>
        <w:t xml:space="preserve"> </w:t>
      </w:r>
      <w:r w:rsidRPr="007525CD">
        <w:rPr>
          <w:rFonts w:ascii="Times New Roman" w:hAnsi="Times New Roman" w:cs="Times New Roman"/>
          <w:color w:val="000000"/>
          <w:sz w:val="28"/>
          <w:szCs w:val="28"/>
        </w:rPr>
        <w:t xml:space="preserve">- номінальна (або з урахуванням відхилення в межах допусків) висота ділянки профілю в холодному стані, </w:t>
      </w:r>
      <w:r w:rsidRPr="007525CD">
        <w:rPr>
          <w:rFonts w:ascii="Times New Roman" w:hAnsi="Times New Roman" w:cs="Times New Roman"/>
          <w:i/>
          <w:color w:val="000000"/>
          <w:sz w:val="28"/>
          <w:szCs w:val="28"/>
        </w:rPr>
        <w:t>δ</w:t>
      </w:r>
      <w:r w:rsidRPr="007525CD">
        <w:rPr>
          <w:rFonts w:ascii="Times New Roman" w:hAnsi="Times New Roman" w:cs="Times New Roman"/>
          <w:i/>
          <w:color w:val="000000"/>
          <w:sz w:val="28"/>
          <w:szCs w:val="28"/>
          <w:vertAlign w:val="subscript"/>
        </w:rPr>
        <w:t>i</w:t>
      </w:r>
      <w:r w:rsidRPr="007525CD">
        <w:rPr>
          <w:rFonts w:ascii="Times New Roman" w:hAnsi="Times New Roman" w:cs="Times New Roman"/>
          <w:i/>
          <w:color w:val="000000"/>
          <w:sz w:val="28"/>
          <w:szCs w:val="28"/>
        </w:rPr>
        <w:t xml:space="preserve"> = P</w:t>
      </w:r>
      <w:r w:rsidRPr="007525CD">
        <w:rPr>
          <w:rFonts w:ascii="Times New Roman" w:hAnsi="Times New Roman" w:cs="Times New Roman"/>
          <w:i/>
          <w:color w:val="000000"/>
          <w:sz w:val="28"/>
          <w:szCs w:val="28"/>
          <w:vertAlign w:val="subscript"/>
        </w:rPr>
        <w:t>i</w:t>
      </w:r>
      <w:r w:rsidRPr="007525CD">
        <w:rPr>
          <w:rFonts w:ascii="Times New Roman" w:hAnsi="Times New Roman" w:cs="Times New Roman"/>
          <w:i/>
          <w:color w:val="000000"/>
          <w:sz w:val="28"/>
          <w:szCs w:val="28"/>
        </w:rPr>
        <w:t>/M</w:t>
      </w:r>
      <w:r w:rsidRPr="007525CD">
        <w:rPr>
          <w:rFonts w:ascii="Times New Roman" w:hAnsi="Times New Roman" w:cs="Times New Roman"/>
          <w:i/>
          <w:color w:val="000000"/>
          <w:sz w:val="28"/>
          <w:szCs w:val="28"/>
          <w:vertAlign w:val="subscript"/>
        </w:rPr>
        <w:t>k</w:t>
      </w:r>
      <w:r w:rsidRPr="007525CD">
        <w:rPr>
          <w:rFonts w:ascii="Times New Roman" w:hAnsi="Times New Roman" w:cs="Times New Roman"/>
          <w:color w:val="000000"/>
          <w:sz w:val="28"/>
          <w:szCs w:val="28"/>
        </w:rPr>
        <w:t xml:space="preserve"> – пружна деформація ("пружина") робочої кліті, </w:t>
      </w:r>
      <w:r w:rsidRPr="007525CD">
        <w:rPr>
          <w:rFonts w:ascii="Times New Roman" w:hAnsi="Times New Roman" w:cs="Times New Roman"/>
          <w:i/>
          <w:color w:val="000000"/>
          <w:sz w:val="28"/>
          <w:szCs w:val="28"/>
        </w:rPr>
        <w:t>Р</w:t>
      </w:r>
      <w:r w:rsidRPr="007525CD">
        <w:rPr>
          <w:rFonts w:ascii="Times New Roman" w:hAnsi="Times New Roman" w:cs="Times New Roman"/>
          <w:i/>
          <w:color w:val="000000"/>
          <w:sz w:val="28"/>
          <w:szCs w:val="28"/>
          <w:vertAlign w:val="subscript"/>
        </w:rPr>
        <w:t>i</w:t>
      </w:r>
      <w:r w:rsidRPr="007525CD">
        <w:rPr>
          <w:rFonts w:ascii="Times New Roman" w:hAnsi="Times New Roman" w:cs="Times New Roman"/>
          <w:color w:val="000000"/>
          <w:sz w:val="28"/>
          <w:szCs w:val="28"/>
        </w:rPr>
        <w:t xml:space="preserve">, - зусилля прокатки, </w:t>
      </w:r>
      <w:r w:rsidRPr="007525CD">
        <w:rPr>
          <w:rFonts w:ascii="Times New Roman" w:hAnsi="Times New Roman" w:cs="Times New Roman"/>
          <w:i/>
          <w:color w:val="000000"/>
          <w:sz w:val="28"/>
          <w:szCs w:val="28"/>
        </w:rPr>
        <w:t>Мк</w:t>
      </w:r>
      <w:r w:rsidRPr="007525CD">
        <w:rPr>
          <w:rFonts w:ascii="Times New Roman" w:hAnsi="Times New Roman" w:cs="Times New Roman"/>
          <w:color w:val="000000"/>
          <w:sz w:val="28"/>
          <w:szCs w:val="28"/>
        </w:rPr>
        <w:t xml:space="preserve"> - модуль жорсткості кліті. Наближене визначення R</w:t>
      </w:r>
      <w:r w:rsidRPr="007525CD">
        <w:rPr>
          <w:rFonts w:ascii="Times New Roman" w:hAnsi="Times New Roman" w:cs="Times New Roman"/>
          <w:color w:val="000000"/>
          <w:sz w:val="28"/>
          <w:szCs w:val="28"/>
          <w:vertAlign w:val="subscript"/>
        </w:rPr>
        <w:t xml:space="preserve">н.о. </w:t>
      </w:r>
      <w:r w:rsidRPr="007525CD">
        <w:rPr>
          <w:rFonts w:ascii="Times New Roman" w:hAnsi="Times New Roman" w:cs="Times New Roman"/>
          <w:color w:val="000000"/>
          <w:sz w:val="28"/>
          <w:szCs w:val="28"/>
        </w:rPr>
        <w:t xml:space="preserve">приводить в деяких випадках до невиконання умови </w:t>
      </w:r>
      <w:r w:rsidRPr="007525CD">
        <w:rPr>
          <w:rFonts w:ascii="Times New Roman" w:hAnsi="Times New Roman" w:cs="Times New Roman"/>
          <w:i/>
          <w:color w:val="000000"/>
          <w:sz w:val="28"/>
          <w:szCs w:val="28"/>
        </w:rPr>
        <w:t>Σθ</w:t>
      </w:r>
      <w:r w:rsidRPr="007525CD">
        <w:rPr>
          <w:rFonts w:ascii="Times New Roman" w:hAnsi="Times New Roman" w:cs="Times New Roman"/>
          <w:i/>
          <w:color w:val="000000"/>
          <w:sz w:val="28"/>
          <w:szCs w:val="28"/>
          <w:vertAlign w:val="subscript"/>
        </w:rPr>
        <w:t>i</w:t>
      </w:r>
      <w:r w:rsidRPr="007525CD">
        <w:rPr>
          <w:rFonts w:ascii="Times New Roman" w:hAnsi="Times New Roman" w:cs="Times New Roman"/>
          <w:i/>
          <w:color w:val="000000"/>
          <w:sz w:val="28"/>
          <w:szCs w:val="28"/>
        </w:rPr>
        <w:t xml:space="preserve"> = 2π/k</w:t>
      </w:r>
      <w:r w:rsidRPr="007525CD">
        <w:rPr>
          <w:rFonts w:ascii="Times New Roman" w:hAnsi="Times New Roman" w:cs="Times New Roman"/>
          <w:color w:val="000000"/>
          <w:sz w:val="28"/>
          <w:szCs w:val="28"/>
        </w:rPr>
        <w:t>, що вимагає коригування розрахунку.</w:t>
      </w: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Прокатані періодичні профілі зазнають виправлення (на правильних машинах, пресах, у штампах, розтягненням), обрізку вусів (у штампах, дисковими ножицями), розрізання на мірні довжини або періоди (на ножицях, пилках). Ці операції залежно від виду й розміру профілів проводяться в різній послідовності, вибірково, а також у гарячому або холодному стані.</w:t>
      </w:r>
    </w:p>
    <w:p w:rsidR="00BD3239" w:rsidRPr="007525CD" w:rsidRDefault="00BD3239" w:rsidP="00BD3239">
      <w:pPr>
        <w:spacing w:after="0" w:line="240" w:lineRule="auto"/>
        <w:ind w:firstLine="851"/>
        <w:jc w:val="both"/>
        <w:rPr>
          <w:rFonts w:ascii="Times New Roman" w:eastAsia="Times New Roman" w:hAnsi="Times New Roman" w:cs="Times New Roman"/>
          <w:color w:val="000000"/>
          <w:sz w:val="28"/>
          <w:szCs w:val="28"/>
        </w:rPr>
      </w:pPr>
    </w:p>
    <w:p w:rsidR="00216890" w:rsidRPr="007525CD" w:rsidRDefault="00216890" w:rsidP="00BD3239">
      <w:pPr>
        <w:spacing w:after="0" w:line="240" w:lineRule="auto"/>
        <w:ind w:firstLine="851"/>
        <w:jc w:val="both"/>
        <w:rPr>
          <w:rFonts w:ascii="Times New Roman" w:eastAsia="Times New Roman" w:hAnsi="Times New Roman" w:cs="Times New Roman"/>
          <w:color w:val="000000"/>
          <w:sz w:val="28"/>
          <w:szCs w:val="28"/>
        </w:rPr>
      </w:pPr>
    </w:p>
    <w:p w:rsidR="00BD3239" w:rsidRPr="007525CD" w:rsidRDefault="00BD3239" w:rsidP="00BD3239">
      <w:pPr>
        <w:pStyle w:val="a9"/>
        <w:numPr>
          <w:ilvl w:val="0"/>
          <w:numId w:val="17"/>
        </w:numPr>
        <w:shd w:val="clear" w:color="auto" w:fill="FFFFFF"/>
        <w:jc w:val="center"/>
        <w:rPr>
          <w:caps/>
          <w:color w:val="000000"/>
          <w:sz w:val="28"/>
          <w:szCs w:val="28"/>
          <w:lang w:val="uk-UA"/>
        </w:rPr>
      </w:pPr>
      <w:r w:rsidRPr="007525CD">
        <w:rPr>
          <w:b/>
          <w:caps/>
          <w:color w:val="000000"/>
          <w:sz w:val="28"/>
          <w:szCs w:val="28"/>
          <w:lang w:val="uk-UA"/>
        </w:rPr>
        <w:t xml:space="preserve">  </w:t>
      </w:r>
      <w:r w:rsidRPr="007525CD">
        <w:rPr>
          <w:caps/>
          <w:color w:val="000000"/>
          <w:sz w:val="28"/>
          <w:szCs w:val="28"/>
          <w:lang w:val="uk-UA"/>
        </w:rPr>
        <w:t>ВИРОБНИЦТВО ГНУТИХ ПРОФІЛІВ ПРОКАТУ</w:t>
      </w:r>
    </w:p>
    <w:p w:rsidR="00BD3239" w:rsidRPr="007525CD" w:rsidRDefault="00BD3239" w:rsidP="00BD3239">
      <w:pPr>
        <w:shd w:val="clear" w:color="auto" w:fill="FFFFFF"/>
        <w:spacing w:after="0" w:line="240" w:lineRule="auto"/>
        <w:ind w:firstLine="480"/>
        <w:jc w:val="center"/>
        <w:rPr>
          <w:rFonts w:ascii="Times New Roman" w:hAnsi="Times New Roman" w:cs="Times New Roman"/>
          <w:b/>
          <w:color w:val="000000"/>
          <w:sz w:val="28"/>
          <w:szCs w:val="28"/>
        </w:rPr>
      </w:pPr>
    </w:p>
    <w:p w:rsidR="00BD3239" w:rsidRPr="007525CD" w:rsidRDefault="00BD3239" w:rsidP="00BD323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Останнім часом усе частіше доводиться зіштовхуватися із гнутими профілями, які використовуються в різних галузях промисловості: від побутової техніки до будівництва. Зростаючий попит на гнуті профілі стимулює створення нових і розширення існуючих підприємств, що у свою чергу породжує попит на відповідне профілезгинаюче обладнання й агрегати поздовжнього й поперечного розпуску рулонного металу.</w:t>
      </w:r>
    </w:p>
    <w:p w:rsidR="00BD3239" w:rsidRPr="007525CD" w:rsidRDefault="00647D6C" w:rsidP="00BD3239">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рисунку</w:t>
      </w:r>
      <w:r w:rsidR="00BD3239" w:rsidRPr="007525CD">
        <w:rPr>
          <w:rFonts w:ascii="Times New Roman" w:hAnsi="Times New Roman" w:cs="Times New Roman"/>
          <w:color w:val="000000"/>
          <w:sz w:val="28"/>
          <w:szCs w:val="28"/>
        </w:rPr>
        <w:t xml:space="preserve"> 13.1 зображені види крупногабаритних гнутих профілів прокату.</w:t>
      </w:r>
    </w:p>
    <w:p w:rsidR="00BD3239" w:rsidRPr="007525CD" w:rsidRDefault="00BD3239" w:rsidP="00BD3239">
      <w:pPr>
        <w:shd w:val="clear" w:color="auto" w:fill="FFFFFF"/>
        <w:spacing w:after="0" w:line="240" w:lineRule="auto"/>
        <w:ind w:firstLine="709"/>
        <w:jc w:val="both"/>
        <w:rPr>
          <w:rFonts w:ascii="Times New Roman" w:hAnsi="Times New Roman" w:cs="Times New Roman"/>
          <w:color w:val="000000"/>
          <w:sz w:val="28"/>
          <w:szCs w:val="28"/>
        </w:rPr>
      </w:pPr>
    </w:p>
    <w:p w:rsidR="00BD3239" w:rsidRPr="007525CD" w:rsidRDefault="00871F45" w:rsidP="00BD3239">
      <w:pPr>
        <w:shd w:val="clear" w:color="auto" w:fill="FFFFFF"/>
        <w:spacing w:after="0" w:line="240" w:lineRule="auto"/>
        <w:ind w:firstLine="709"/>
        <w:jc w:val="center"/>
        <w:rPr>
          <w:rFonts w:ascii="Times New Roman" w:hAnsi="Times New Roman" w:cs="Times New Roman"/>
          <w:color w:val="000000"/>
          <w:sz w:val="28"/>
          <w:szCs w:val="28"/>
        </w:rPr>
      </w:pPr>
      <w:r w:rsidRPr="00871F45">
        <w:rPr>
          <w:rFonts w:ascii="Times New Roman" w:hAnsi="Times New Roman" w:cs="Times New Roman"/>
          <w:color w:val="000000"/>
          <w:sz w:val="28"/>
          <w:szCs w:val="28"/>
        </w:rPr>
      </w:r>
      <w:r>
        <w:rPr>
          <w:rFonts w:ascii="Times New Roman" w:hAnsi="Times New Roman" w:cs="Times New Roman"/>
          <w:color w:val="000000"/>
          <w:sz w:val="28"/>
          <w:szCs w:val="28"/>
        </w:rPr>
        <w:pict>
          <v:group id="_x0000_s1035" editas="canvas" style="width:383.25pt;height:180pt;mso-position-horizontal-relative:char;mso-position-vertical-relative:line" coordsize="7665,3600">
            <o:lock v:ext="edit" aspectratio="t"/>
            <v:shape id="_x0000_s1036" type="#_x0000_t75" style="position:absolute;width:7665;height:3600" o:preferrelative="f">
              <v:fill o:detectmouseclick="t"/>
              <v:path o:extrusionok="t" o:connecttype="none"/>
              <o:lock v:ext="edit" text="t"/>
            </v:shape>
            <v:shape id="_x0000_s1037" type="#_x0000_t75" style="position:absolute;width:7677;height:3612;rotation:-135159fd">
              <v:imagedata r:id="rId61" o:title=""/>
            </v:shape>
            <w10:wrap type="none"/>
            <w10:anchorlock/>
          </v:group>
        </w:pict>
      </w:r>
    </w:p>
    <w:p w:rsidR="00BD3239" w:rsidRPr="007525CD" w:rsidRDefault="00BD3239" w:rsidP="00BD3239">
      <w:pPr>
        <w:shd w:val="clear" w:color="auto" w:fill="FFFFFF"/>
        <w:spacing w:after="0" w:line="240" w:lineRule="auto"/>
        <w:ind w:firstLine="709"/>
        <w:jc w:val="center"/>
        <w:rPr>
          <w:rFonts w:ascii="Times New Roman" w:hAnsi="Times New Roman" w:cs="Times New Roman"/>
          <w:color w:val="000000"/>
          <w:sz w:val="28"/>
          <w:szCs w:val="28"/>
        </w:rPr>
      </w:pPr>
    </w:p>
    <w:p w:rsidR="00BD3239" w:rsidRPr="00AD10B9" w:rsidRDefault="00BD3239" w:rsidP="007E04A8">
      <w:pPr>
        <w:shd w:val="clear" w:color="auto" w:fill="FFFFFF"/>
        <w:spacing w:after="0" w:line="240" w:lineRule="auto"/>
        <w:ind w:firstLine="708"/>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а - кутки рівнобокі, нерівнобокі, з підігнутими полками; б - швелери рівнополочні й нерівнополочні; в - зетові профілі; г – коробчаті профілі; д - С-подібні (напівзамкнені) профілі звичайні й з гофрами на підставці; е - замкнені профілі квадратні й прямокутні (звичайні й зварені - зі звареними кромками; ж </w:t>
      </w:r>
      <w:r w:rsidR="008440C2" w:rsidRPr="007525CD">
        <w:rPr>
          <w:rFonts w:ascii="Times New Roman" w:hAnsi="Times New Roman" w:cs="Times New Roman"/>
          <w:color w:val="000000"/>
          <w:sz w:val="28"/>
          <w:szCs w:val="28"/>
        </w:rPr>
        <w:t>-</w:t>
      </w:r>
      <w:r w:rsidRPr="007525CD">
        <w:rPr>
          <w:rFonts w:ascii="Times New Roman" w:hAnsi="Times New Roman" w:cs="Times New Roman"/>
          <w:color w:val="000000"/>
          <w:sz w:val="28"/>
          <w:szCs w:val="28"/>
        </w:rPr>
        <w:t xml:space="preserve"> коритні профілі рівнополичні, нерівнополичні, конусні; з - гофровані листи із трапе</w:t>
      </w:r>
      <w:r w:rsidR="00AD10B9">
        <w:rPr>
          <w:rFonts w:ascii="Times New Roman" w:hAnsi="Times New Roman" w:cs="Times New Roman"/>
          <w:color w:val="000000"/>
          <w:sz w:val="28"/>
          <w:szCs w:val="28"/>
        </w:rPr>
        <w:t>цієподібними й круглими гофрами</w:t>
      </w:r>
    </w:p>
    <w:p w:rsidR="00AD10B9" w:rsidRPr="007525CD" w:rsidRDefault="00AD10B9" w:rsidP="007E04A8">
      <w:pPr>
        <w:shd w:val="clear" w:color="auto" w:fill="FFFFFF"/>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Рисунок</w:t>
      </w:r>
      <w:r w:rsidRPr="007525CD">
        <w:rPr>
          <w:rFonts w:ascii="Times New Roman" w:hAnsi="Times New Roman" w:cs="Times New Roman"/>
          <w:color w:val="000000"/>
          <w:sz w:val="28"/>
          <w:szCs w:val="28"/>
        </w:rPr>
        <w:t xml:space="preserve"> 13.1 </w:t>
      </w:r>
      <w:r>
        <w:rPr>
          <w:rFonts w:ascii="Times New Roman" w:hAnsi="Times New Roman" w:cs="Times New Roman"/>
          <w:color w:val="000000"/>
          <w:sz w:val="28"/>
          <w:szCs w:val="28"/>
          <w:lang w:val="ru-RU"/>
        </w:rPr>
        <w:t xml:space="preserve">- </w:t>
      </w:r>
      <w:r w:rsidRPr="007525CD">
        <w:rPr>
          <w:rFonts w:ascii="Times New Roman" w:hAnsi="Times New Roman" w:cs="Times New Roman"/>
          <w:color w:val="000000"/>
          <w:sz w:val="28"/>
          <w:szCs w:val="28"/>
        </w:rPr>
        <w:t>Види крупногабаритних гнутих профілів прокату</w:t>
      </w:r>
    </w:p>
    <w:p w:rsidR="00AD10B9" w:rsidRPr="00AD10B9" w:rsidRDefault="00AD10B9" w:rsidP="00BD3239">
      <w:pPr>
        <w:shd w:val="clear" w:color="auto" w:fill="FFFFFF"/>
        <w:spacing w:after="0" w:line="240" w:lineRule="auto"/>
        <w:ind w:firstLine="709"/>
        <w:jc w:val="center"/>
        <w:rPr>
          <w:rFonts w:ascii="Times New Roman" w:hAnsi="Times New Roman" w:cs="Times New Roman"/>
          <w:color w:val="000000"/>
          <w:sz w:val="28"/>
          <w:szCs w:val="28"/>
        </w:rPr>
      </w:pPr>
    </w:p>
    <w:p w:rsidR="00BD3239" w:rsidRPr="007525CD" w:rsidRDefault="00BD3239" w:rsidP="00BD3239">
      <w:pPr>
        <w:shd w:val="clear" w:color="auto" w:fill="FFFFFF"/>
        <w:spacing w:after="0" w:line="240" w:lineRule="auto"/>
        <w:ind w:firstLine="709"/>
        <w:jc w:val="both"/>
        <w:rPr>
          <w:rFonts w:ascii="Times New Roman" w:hAnsi="Times New Roman" w:cs="Times New Roman"/>
          <w:color w:val="000000"/>
          <w:sz w:val="28"/>
          <w:szCs w:val="28"/>
        </w:rPr>
      </w:pPr>
    </w:p>
    <w:p w:rsidR="00BD3239" w:rsidRPr="007525CD" w:rsidRDefault="00BD3239" w:rsidP="00BD323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Виробництво гнутих профілів характеризується більшими перевагами перед усіма іншими способами одержання профілів складної форми. Ці переваги наступні:</w:t>
      </w:r>
    </w:p>
    <w:p w:rsidR="00BD3239" w:rsidRPr="007525CD" w:rsidRDefault="00BD3239" w:rsidP="00BD3239">
      <w:pPr>
        <w:pStyle w:val="a9"/>
        <w:numPr>
          <w:ilvl w:val="0"/>
          <w:numId w:val="2"/>
        </w:numPr>
        <w:shd w:val="clear" w:color="auto" w:fill="FFFFFF"/>
        <w:tabs>
          <w:tab w:val="left" w:pos="993"/>
        </w:tabs>
        <w:ind w:left="0" w:firstLine="709"/>
        <w:jc w:val="both"/>
        <w:rPr>
          <w:rFonts w:eastAsiaTheme="minorHAnsi"/>
          <w:color w:val="000000"/>
          <w:sz w:val="28"/>
          <w:szCs w:val="28"/>
          <w:lang w:val="uk-UA"/>
        </w:rPr>
      </w:pPr>
      <w:r w:rsidRPr="007525CD">
        <w:rPr>
          <w:rFonts w:eastAsiaTheme="minorHAnsi"/>
          <w:color w:val="000000"/>
          <w:sz w:val="28"/>
          <w:szCs w:val="28"/>
          <w:lang w:val="uk-UA"/>
        </w:rPr>
        <w:t>Забезпечується можливість одержання профілів будь-якої конфігурації в поперечному перерізі з різними розмірами по ширині, товщині й довжині зі штабової сталі, сталі різних марок, кольорових металів і сплавів.</w:t>
      </w:r>
    </w:p>
    <w:p w:rsidR="00BD3239" w:rsidRPr="007525CD" w:rsidRDefault="00BD3239" w:rsidP="00BD3239">
      <w:pPr>
        <w:pStyle w:val="a9"/>
        <w:numPr>
          <w:ilvl w:val="0"/>
          <w:numId w:val="2"/>
        </w:numPr>
        <w:shd w:val="clear" w:color="auto" w:fill="FFFFFF"/>
        <w:tabs>
          <w:tab w:val="left" w:pos="993"/>
        </w:tabs>
        <w:ind w:left="0" w:firstLine="709"/>
        <w:jc w:val="both"/>
        <w:rPr>
          <w:rFonts w:eastAsiaTheme="minorHAnsi"/>
          <w:color w:val="000000"/>
          <w:sz w:val="28"/>
          <w:szCs w:val="28"/>
          <w:lang w:val="uk-UA"/>
        </w:rPr>
      </w:pPr>
      <w:r w:rsidRPr="007525CD">
        <w:rPr>
          <w:rFonts w:eastAsiaTheme="minorHAnsi"/>
          <w:color w:val="000000"/>
          <w:sz w:val="28"/>
          <w:szCs w:val="28"/>
          <w:lang w:val="uk-UA"/>
        </w:rPr>
        <w:t>Створюються умови здійснення в загальному технологічному потоці низки інших допоміжних операцій (перфорація, зварювання, різні види покриття поверхні, фарбування і т.д.).</w:t>
      </w:r>
    </w:p>
    <w:p w:rsidR="00BD3239" w:rsidRPr="007525CD" w:rsidRDefault="00BD3239" w:rsidP="00BD3239">
      <w:pPr>
        <w:pStyle w:val="a9"/>
        <w:numPr>
          <w:ilvl w:val="0"/>
          <w:numId w:val="2"/>
        </w:numPr>
        <w:shd w:val="clear" w:color="auto" w:fill="FFFFFF"/>
        <w:tabs>
          <w:tab w:val="left" w:pos="993"/>
        </w:tabs>
        <w:ind w:left="0" w:firstLine="709"/>
        <w:jc w:val="both"/>
        <w:rPr>
          <w:rFonts w:eastAsiaTheme="minorHAnsi"/>
          <w:color w:val="000000"/>
          <w:sz w:val="28"/>
          <w:szCs w:val="28"/>
          <w:lang w:val="uk-UA"/>
        </w:rPr>
      </w:pPr>
      <w:r w:rsidRPr="007525CD">
        <w:rPr>
          <w:rFonts w:eastAsiaTheme="minorHAnsi"/>
          <w:color w:val="000000"/>
          <w:sz w:val="28"/>
          <w:szCs w:val="28"/>
          <w:lang w:val="uk-UA"/>
        </w:rPr>
        <w:t>Забезпечується висока якість поверхні, яка вільно контролюється в процесі формозміни штаби.</w:t>
      </w:r>
    </w:p>
    <w:p w:rsidR="00BD3239" w:rsidRPr="007525CD" w:rsidRDefault="00BD3239" w:rsidP="00BD3239">
      <w:pPr>
        <w:pStyle w:val="a9"/>
        <w:numPr>
          <w:ilvl w:val="0"/>
          <w:numId w:val="2"/>
        </w:numPr>
        <w:shd w:val="clear" w:color="auto" w:fill="FFFFFF"/>
        <w:tabs>
          <w:tab w:val="left" w:pos="993"/>
        </w:tabs>
        <w:ind w:left="0" w:firstLine="709"/>
        <w:jc w:val="both"/>
        <w:rPr>
          <w:rFonts w:eastAsiaTheme="minorHAnsi"/>
          <w:color w:val="000000"/>
          <w:sz w:val="28"/>
          <w:szCs w:val="28"/>
          <w:lang w:val="uk-UA"/>
        </w:rPr>
      </w:pPr>
      <w:r w:rsidRPr="007525CD">
        <w:rPr>
          <w:rFonts w:eastAsiaTheme="minorHAnsi"/>
          <w:color w:val="000000"/>
          <w:sz w:val="28"/>
          <w:szCs w:val="28"/>
          <w:lang w:val="uk-UA"/>
        </w:rPr>
        <w:lastRenderedPageBreak/>
        <w:t>Забезпечується висока точність розмірів з будь-яким ступенем жорсткості допусків по всіх елементах профілю.</w:t>
      </w:r>
    </w:p>
    <w:p w:rsidR="00BD3239" w:rsidRPr="007525CD" w:rsidRDefault="00BD3239" w:rsidP="00BD3239">
      <w:pPr>
        <w:pStyle w:val="a9"/>
        <w:numPr>
          <w:ilvl w:val="0"/>
          <w:numId w:val="2"/>
        </w:numPr>
        <w:shd w:val="clear" w:color="auto" w:fill="FFFFFF"/>
        <w:tabs>
          <w:tab w:val="left" w:pos="993"/>
        </w:tabs>
        <w:ind w:left="0" w:firstLine="709"/>
        <w:jc w:val="both"/>
        <w:rPr>
          <w:rFonts w:eastAsiaTheme="minorHAnsi"/>
          <w:color w:val="000000"/>
          <w:sz w:val="28"/>
          <w:szCs w:val="28"/>
          <w:lang w:val="uk-UA"/>
        </w:rPr>
      </w:pPr>
      <w:r w:rsidRPr="007525CD">
        <w:rPr>
          <w:rFonts w:eastAsiaTheme="minorHAnsi"/>
          <w:color w:val="000000"/>
          <w:sz w:val="28"/>
          <w:szCs w:val="28"/>
          <w:lang w:val="uk-UA"/>
        </w:rPr>
        <w:t>Простота механічного обладнання всього стану, що забезпечує технологічний процес гнуття; малі габарити, незначна маса всього обладнання.</w:t>
      </w:r>
    </w:p>
    <w:p w:rsidR="00BD3239" w:rsidRPr="007525CD" w:rsidRDefault="00BD3239" w:rsidP="00BD3239">
      <w:pPr>
        <w:pStyle w:val="a9"/>
        <w:numPr>
          <w:ilvl w:val="0"/>
          <w:numId w:val="2"/>
        </w:numPr>
        <w:shd w:val="clear" w:color="auto" w:fill="FFFFFF"/>
        <w:tabs>
          <w:tab w:val="left" w:pos="993"/>
        </w:tabs>
        <w:ind w:left="0" w:firstLine="709"/>
        <w:jc w:val="both"/>
        <w:rPr>
          <w:rFonts w:eastAsiaTheme="minorHAnsi"/>
          <w:color w:val="000000"/>
          <w:sz w:val="28"/>
          <w:szCs w:val="28"/>
          <w:lang w:val="uk-UA"/>
        </w:rPr>
      </w:pPr>
      <w:r w:rsidRPr="007525CD">
        <w:rPr>
          <w:rFonts w:eastAsiaTheme="minorHAnsi"/>
          <w:color w:val="000000"/>
          <w:sz w:val="28"/>
          <w:szCs w:val="28"/>
          <w:lang w:val="uk-UA"/>
        </w:rPr>
        <w:t>Доступність і сприятливі умови праці, наочність самого процесу гнуття, що дозволяє здійснювати настроювання стану на одержання профілю високої точності.</w:t>
      </w:r>
    </w:p>
    <w:p w:rsidR="00BD3239" w:rsidRPr="007525CD" w:rsidRDefault="00BD3239" w:rsidP="00BD3239">
      <w:pPr>
        <w:pStyle w:val="a9"/>
        <w:numPr>
          <w:ilvl w:val="0"/>
          <w:numId w:val="2"/>
        </w:numPr>
        <w:shd w:val="clear" w:color="auto" w:fill="FFFFFF"/>
        <w:tabs>
          <w:tab w:val="left" w:pos="993"/>
        </w:tabs>
        <w:ind w:left="0" w:firstLine="709"/>
        <w:jc w:val="both"/>
        <w:rPr>
          <w:rFonts w:eastAsiaTheme="minorHAnsi"/>
          <w:color w:val="000000"/>
          <w:sz w:val="28"/>
          <w:szCs w:val="28"/>
          <w:lang w:val="uk-UA"/>
        </w:rPr>
      </w:pPr>
      <w:r w:rsidRPr="007525CD">
        <w:rPr>
          <w:rFonts w:eastAsiaTheme="minorHAnsi"/>
          <w:color w:val="000000"/>
          <w:sz w:val="28"/>
          <w:szCs w:val="28"/>
          <w:lang w:val="uk-UA"/>
        </w:rPr>
        <w:t>Мала витрата енергії, висока стійкість валків, стабільність самого процесу.</w:t>
      </w:r>
    </w:p>
    <w:p w:rsidR="00BD3239" w:rsidRPr="007525CD" w:rsidRDefault="00BD3239" w:rsidP="00BD3239">
      <w:pPr>
        <w:pStyle w:val="a9"/>
        <w:numPr>
          <w:ilvl w:val="0"/>
          <w:numId w:val="2"/>
        </w:numPr>
        <w:shd w:val="clear" w:color="auto" w:fill="FFFFFF"/>
        <w:tabs>
          <w:tab w:val="left" w:pos="993"/>
        </w:tabs>
        <w:ind w:left="0" w:firstLine="709"/>
        <w:jc w:val="both"/>
        <w:rPr>
          <w:rFonts w:eastAsiaTheme="minorHAnsi"/>
          <w:color w:val="000000"/>
          <w:sz w:val="28"/>
          <w:szCs w:val="28"/>
          <w:lang w:val="uk-UA"/>
        </w:rPr>
      </w:pPr>
      <w:r w:rsidRPr="007525CD">
        <w:rPr>
          <w:rFonts w:eastAsiaTheme="minorHAnsi"/>
          <w:color w:val="000000"/>
          <w:sz w:val="28"/>
          <w:szCs w:val="28"/>
          <w:lang w:val="uk-UA"/>
        </w:rPr>
        <w:t>Мінімальний витратний коефіцієнт металу. Коефіцієнт використання металу становить 99,5 - 99,8%. Високі техніко-економічні показники роботи профілезгинальних станів.</w:t>
      </w:r>
    </w:p>
    <w:p w:rsidR="00BD3239" w:rsidRPr="007525CD" w:rsidRDefault="00BD3239" w:rsidP="00BD3239">
      <w:pPr>
        <w:pStyle w:val="a9"/>
        <w:numPr>
          <w:ilvl w:val="0"/>
          <w:numId w:val="2"/>
        </w:numPr>
        <w:shd w:val="clear" w:color="auto" w:fill="FFFFFF"/>
        <w:tabs>
          <w:tab w:val="left" w:pos="993"/>
        </w:tabs>
        <w:ind w:left="0" w:firstLine="709"/>
        <w:jc w:val="both"/>
        <w:rPr>
          <w:rFonts w:eastAsiaTheme="minorHAnsi"/>
          <w:color w:val="000000"/>
          <w:sz w:val="28"/>
          <w:szCs w:val="28"/>
          <w:lang w:val="uk-UA"/>
        </w:rPr>
      </w:pPr>
      <w:r w:rsidRPr="007525CD">
        <w:rPr>
          <w:rFonts w:eastAsiaTheme="minorHAnsi"/>
          <w:color w:val="000000"/>
          <w:sz w:val="28"/>
          <w:szCs w:val="28"/>
          <w:lang w:val="uk-UA"/>
        </w:rPr>
        <w:t>Гнуті профілі в багатьох випадках є закінченими деталями або виробами, що не вимагають додаткової обробки.</w:t>
      </w:r>
    </w:p>
    <w:p w:rsidR="00BD3239" w:rsidRPr="007525CD" w:rsidRDefault="00BD3239" w:rsidP="00BD3239">
      <w:pPr>
        <w:pStyle w:val="a9"/>
        <w:shd w:val="clear" w:color="auto" w:fill="FFFFFF"/>
        <w:ind w:left="0" w:firstLine="709"/>
        <w:jc w:val="both"/>
        <w:rPr>
          <w:rFonts w:eastAsiaTheme="minorHAnsi"/>
          <w:color w:val="000000"/>
          <w:sz w:val="28"/>
          <w:szCs w:val="28"/>
          <w:lang w:val="uk-UA"/>
        </w:rPr>
      </w:pPr>
    </w:p>
    <w:p w:rsidR="00BD3239" w:rsidRPr="007525CD" w:rsidRDefault="00BD3239" w:rsidP="00BD323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Процес одержання профілів способом гнуття зводиться до здійснення послідовного процесу пластичної деформації вихідної штаби по оформленню окремих елементів і всього профілю в цілому у відповідних фасонних калібрах.</w:t>
      </w:r>
    </w:p>
    <w:p w:rsidR="00BD3239" w:rsidRPr="007525CD" w:rsidRDefault="00BD3239" w:rsidP="00BD323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З погляду технологічних можливостей процесу гнуття слід зазначити, що цим способом можна одержувати будь-які профілі складної конфігурації поперечного перерізу з виконанням поперечних і поздовжніх ребер жорсткості, перфоровані, з елементами подвійної товщини, а також плаковані пластиками і т.д. </w:t>
      </w:r>
    </w:p>
    <w:p w:rsidR="00BD3239" w:rsidRPr="007525CD" w:rsidRDefault="00BD3239" w:rsidP="00BD323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Все це зумовлює можливість застосування заготовок будь-яких розмірів по ширині й товщині. Максимальні значення розмірів вихідної заготовки: по ширині до 600 мм при товщині 2-8 мм і по ширині до 1500 мм при товщині від 1 до 4 мм зі спеціальними технічними, службовими властивостями. Процес профілювання досить перспективний і буде значно розвиватися.</w:t>
      </w:r>
    </w:p>
    <w:p w:rsidR="00BD3239" w:rsidRPr="007525CD" w:rsidRDefault="00BD3239" w:rsidP="00BD323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Профілезгинальні стани класифікуються головним чином по товщині й ширині вихідної штаби або листа, необхідних для формування профілів прийнятого сортаменту. </w:t>
      </w:r>
    </w:p>
    <w:p w:rsidR="00BD3239" w:rsidRPr="007525CD" w:rsidRDefault="00BD3239" w:rsidP="00BD323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Як відзначалося вище, граничних меж по розмірах вихідної штаби для профілезгинальних станів практично немає, однак установлене, що граничною шириною вихідної штаби слід на сьогодні вважати ширину 2500 мм, а товщину 20 мм Ці розміри є гранично визначаючими максимальні силові параметри процесу.</w:t>
      </w:r>
    </w:p>
    <w:p w:rsidR="00BD3239" w:rsidRPr="007525CD" w:rsidRDefault="00BD3239" w:rsidP="00BD323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Особливістю процесу профілювання є обов'язкова зміна форми штаби, тоді як при прокатці форма штаби може не змінюватися, а змінюються лише розміри. При профілюванні не змінюється довжина штаби, що задається, ширина (по середній лінії штаби) і лише в окремих місцях перегину може незначно змінитися товщина штаби. З погляду теоретичних положень при гнутті осередок деформації розповсюджений далеко за межами прокатних валків на вході й виході штаби.</w:t>
      </w:r>
    </w:p>
    <w:p w:rsidR="00BD3239" w:rsidRPr="007525CD" w:rsidRDefault="00BD3239" w:rsidP="00BD323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lastRenderedPageBreak/>
        <w:t>У цілому ж процес гнуття може бути нескінченним, оскільки при холодній деформації представляється більш реальна можливість здійснення зварювання стиків рулонів (окремих штаб).</w:t>
      </w:r>
    </w:p>
    <w:p w:rsidR="00BD3239" w:rsidRPr="007525CD" w:rsidRDefault="00BD3239" w:rsidP="00BD323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Особливістю технологічного процесу одержання профілів методом гнуття є правильність визначення калібрування - послідовності формування окремих елементів профілю й умовами, що визначають рівномірність розподілу напруг по перетину профілю.</w:t>
      </w:r>
    </w:p>
    <w:p w:rsidR="00BD3239" w:rsidRPr="007525CD" w:rsidRDefault="00BD3239" w:rsidP="00BD323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При неврахуванні цих положень профіль на виході з останньої формуючої кліті може скручуватися щодо поздовжньої осі або навіть звиватися в поздовжньому напрямку.</w:t>
      </w:r>
    </w:p>
    <w:p w:rsidR="00BD3239" w:rsidRPr="007525CD" w:rsidRDefault="00BD3239" w:rsidP="00BD323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З іншого боку, при розробці технологічних параметрів процесу гнуття необхідно передбачити простоту виготовлення валків, які являють собою набір окремих шайб, калібрування яких належить до окремих елементів профілю, що значно спрощує виготовлення й підготовку до роботи профілезгинальних валків.</w:t>
      </w:r>
    </w:p>
    <w:p w:rsidR="00BD3239" w:rsidRPr="007525CD" w:rsidRDefault="00BD3239" w:rsidP="00BD323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Стан являє собою безперервний формувальний агрегат, що складається з декількох клітей (число клітей визначається при конструктивній розробці стану), де й проводиться послідовне гнуття штаби до остаточного профілю. За станом установлені летучі ножиці, що здійснюють різання штаби простої кінцевої форми готового профілю. У лінії потоку встановлені правильні кліті, де профіль остаточно оформляється до повної пружно-технічної стабільності.</w:t>
      </w:r>
    </w:p>
    <w:p w:rsidR="00BD3239" w:rsidRPr="007525CD" w:rsidRDefault="00BD3239" w:rsidP="00BD3239">
      <w:pPr>
        <w:shd w:val="clear" w:color="auto" w:fill="FFFFFF"/>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Якщо ж профіль має складну форму і його на ножицях різати не можна, тоді використовується дискова пилка. Отриманий таким чином, профіль у потоці зазнає остаточне чистове промаслювання, пакетування й зважування в ув'язаних пачках.</w:t>
      </w:r>
    </w:p>
    <w:p w:rsidR="00BD3239" w:rsidRPr="007525CD" w:rsidRDefault="00BD3239" w:rsidP="00BD3239">
      <w:pPr>
        <w:shd w:val="clear" w:color="auto" w:fill="FFFFFF"/>
        <w:spacing w:after="0" w:line="240" w:lineRule="auto"/>
        <w:ind w:firstLine="709"/>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Процес профілювання полягає в послідовній підгибці (</w:t>
      </w:r>
      <w:r w:rsidR="00647D6C">
        <w:rPr>
          <w:rFonts w:ascii="Times New Roman" w:eastAsia="Times New Roman" w:hAnsi="Times New Roman" w:cs="Times New Roman"/>
          <w:bCs/>
          <w:color w:val="000000"/>
          <w:sz w:val="28"/>
          <w:szCs w:val="28"/>
        </w:rPr>
        <w:t>рисунок</w:t>
      </w:r>
      <w:r w:rsidRPr="007525CD">
        <w:rPr>
          <w:rFonts w:ascii="Times New Roman" w:eastAsia="Times New Roman" w:hAnsi="Times New Roman" w:cs="Times New Roman"/>
          <w:bCs/>
          <w:color w:val="000000"/>
          <w:sz w:val="28"/>
          <w:szCs w:val="28"/>
        </w:rPr>
        <w:t xml:space="preserve"> 13.2) і формуванню листової сталі до необхідної конфігурації готового профілю у фасонних калібрах валків профілезгинального стану. </w:t>
      </w:r>
    </w:p>
    <w:p w:rsidR="00BD3239" w:rsidRPr="007525CD" w:rsidRDefault="00BD3239" w:rsidP="00BD3239">
      <w:pPr>
        <w:shd w:val="clear" w:color="auto" w:fill="FFFFFF"/>
        <w:spacing w:after="0" w:line="240" w:lineRule="auto"/>
        <w:ind w:firstLine="710"/>
        <w:jc w:val="both"/>
        <w:rPr>
          <w:rFonts w:ascii="Times New Roman" w:eastAsia="Times New Roman" w:hAnsi="Times New Roman" w:cs="Times New Roman"/>
          <w:bCs/>
          <w:color w:val="000000"/>
          <w:sz w:val="28"/>
          <w:szCs w:val="28"/>
        </w:rPr>
      </w:pPr>
    </w:p>
    <w:p w:rsidR="00BD3239" w:rsidRPr="007525CD" w:rsidRDefault="00BD3239" w:rsidP="00BD3239">
      <w:pPr>
        <w:shd w:val="clear" w:color="auto" w:fill="FFFFFF"/>
        <w:spacing w:after="0" w:line="240" w:lineRule="auto"/>
        <w:ind w:firstLine="710"/>
        <w:jc w:val="center"/>
        <w:rPr>
          <w:rFonts w:ascii="Times New Roman" w:eastAsia="Times New Roman" w:hAnsi="Times New Roman" w:cs="Times New Roman"/>
          <w:bCs/>
          <w:color w:val="000000"/>
          <w:sz w:val="28"/>
          <w:szCs w:val="28"/>
        </w:rPr>
      </w:pPr>
      <w:r w:rsidRPr="007525CD">
        <w:rPr>
          <w:rFonts w:ascii="Times New Roman" w:hAnsi="Times New Roman" w:cs="Times New Roman"/>
          <w:bCs/>
          <w:noProof/>
          <w:sz w:val="28"/>
          <w:szCs w:val="28"/>
          <w:lang w:val="ru-RU" w:eastAsia="ru-RU"/>
        </w:rPr>
        <w:drawing>
          <wp:inline distT="0" distB="0" distL="0" distR="0">
            <wp:extent cx="1087054" cy="2984602"/>
            <wp:effectExtent l="19050" t="0" r="0" b="0"/>
            <wp:docPr id="13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1087377" cy="2985488"/>
                    </a:xfrm>
                    <a:prstGeom prst="rect">
                      <a:avLst/>
                    </a:prstGeom>
                    <a:noFill/>
                    <a:ln w="9525">
                      <a:noFill/>
                      <a:miter lim="800000"/>
                      <a:headEnd/>
                      <a:tailEnd/>
                    </a:ln>
                  </pic:spPr>
                </pic:pic>
              </a:graphicData>
            </a:graphic>
          </wp:inline>
        </w:drawing>
      </w:r>
    </w:p>
    <w:p w:rsidR="00BD3239" w:rsidRPr="007525CD" w:rsidRDefault="00647D6C" w:rsidP="007E04A8">
      <w:pPr>
        <w:shd w:val="clear" w:color="auto" w:fill="FFFFFF"/>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bCs/>
          <w:color w:val="000000"/>
          <w:sz w:val="28"/>
          <w:szCs w:val="28"/>
        </w:rPr>
        <w:t>Рисунок</w:t>
      </w:r>
      <w:r w:rsidR="00BD3239" w:rsidRPr="007525CD">
        <w:rPr>
          <w:rFonts w:ascii="Times New Roman" w:eastAsia="Times New Roman" w:hAnsi="Times New Roman" w:cs="Times New Roman"/>
          <w:bCs/>
          <w:color w:val="000000"/>
          <w:sz w:val="28"/>
          <w:szCs w:val="28"/>
        </w:rPr>
        <w:t xml:space="preserve"> 13.2</w:t>
      </w:r>
      <w:r w:rsidR="007E04A8" w:rsidRPr="00B5234F">
        <w:rPr>
          <w:rFonts w:ascii="Times New Roman" w:eastAsia="Times New Roman" w:hAnsi="Times New Roman" w:cs="Times New Roman"/>
          <w:bCs/>
          <w:color w:val="000000"/>
          <w:sz w:val="28"/>
          <w:szCs w:val="28"/>
        </w:rPr>
        <w:t xml:space="preserve"> -</w:t>
      </w:r>
      <w:r w:rsidR="00BD3239" w:rsidRPr="007525CD">
        <w:rPr>
          <w:rFonts w:ascii="Times New Roman" w:eastAsia="Times New Roman" w:hAnsi="Times New Roman" w:cs="Times New Roman"/>
          <w:bCs/>
          <w:color w:val="000000"/>
          <w:sz w:val="28"/>
          <w:szCs w:val="28"/>
        </w:rPr>
        <w:t xml:space="preserve"> Схема формовки гнутого профілю</w:t>
      </w:r>
    </w:p>
    <w:p w:rsidR="00BD3239" w:rsidRPr="007525CD" w:rsidRDefault="00BD3239" w:rsidP="00BD3239">
      <w:pPr>
        <w:spacing w:after="0" w:line="240" w:lineRule="auto"/>
        <w:ind w:firstLine="708"/>
        <w:jc w:val="both"/>
        <w:rPr>
          <w:rFonts w:ascii="Times New Roman" w:eastAsia="Times New Roman" w:hAnsi="Times New Roman" w:cs="Times New Roman"/>
          <w:bCs/>
          <w:color w:val="000000"/>
          <w:sz w:val="28"/>
          <w:szCs w:val="28"/>
        </w:rPr>
      </w:pPr>
    </w:p>
    <w:p w:rsidR="00BD3239" w:rsidRPr="007525CD" w:rsidRDefault="00BD3239" w:rsidP="00BD3239">
      <w:pPr>
        <w:spacing w:after="0" w:line="240" w:lineRule="auto"/>
        <w:ind w:firstLine="708"/>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Гнуті профілі прокату можна виготовляти найрізноманітнішої конфігурації поперечного перерізу, у тому числі й замкненої й напівзамкненої форм, з кольорових металів і сплавів, вуглецевої, низьковуглецевої й легованої сталей шириною заготовки до 2000 мм, товщиною до 8-20 мм і довжиною до 12 м.</w:t>
      </w:r>
    </w:p>
    <w:p w:rsidR="00BD3239" w:rsidRPr="007525CD" w:rsidRDefault="00BD3239" w:rsidP="00BD3239">
      <w:pPr>
        <w:spacing w:after="0" w:line="240" w:lineRule="auto"/>
        <w:ind w:firstLine="708"/>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Форма гнутих профілів може бути найрізноманітніша (</w:t>
      </w:r>
      <w:r w:rsidR="00647D6C">
        <w:rPr>
          <w:rFonts w:ascii="Times New Roman" w:eastAsia="Times New Roman" w:hAnsi="Times New Roman" w:cs="Times New Roman"/>
          <w:bCs/>
          <w:color w:val="000000"/>
          <w:sz w:val="28"/>
          <w:szCs w:val="28"/>
        </w:rPr>
        <w:t>рисунок</w:t>
      </w:r>
      <w:r w:rsidRPr="007525CD">
        <w:rPr>
          <w:rFonts w:ascii="Times New Roman" w:eastAsia="Times New Roman" w:hAnsi="Times New Roman" w:cs="Times New Roman"/>
          <w:bCs/>
          <w:color w:val="000000"/>
          <w:sz w:val="28"/>
          <w:szCs w:val="28"/>
        </w:rPr>
        <w:t xml:space="preserve"> 13.3), причому виготовляють профілі із просічкою, з перфорацією, з ребрами жорсткості, зварні, покриті пластиком і т.д.</w:t>
      </w:r>
    </w:p>
    <w:p w:rsidR="00BD3239" w:rsidRPr="007525CD" w:rsidRDefault="00BD3239" w:rsidP="00BD3239">
      <w:pPr>
        <w:spacing w:after="0" w:line="240" w:lineRule="auto"/>
        <w:ind w:firstLine="708"/>
        <w:jc w:val="both"/>
        <w:rPr>
          <w:rFonts w:ascii="Times New Roman" w:eastAsia="Times New Roman" w:hAnsi="Times New Roman" w:cs="Times New Roman"/>
          <w:bCs/>
          <w:color w:val="000000"/>
          <w:sz w:val="28"/>
          <w:szCs w:val="28"/>
        </w:rPr>
      </w:pPr>
    </w:p>
    <w:p w:rsidR="00BD3239" w:rsidRPr="007525CD" w:rsidRDefault="00BD3239" w:rsidP="00BD3239">
      <w:pPr>
        <w:spacing w:after="0" w:line="240" w:lineRule="auto"/>
        <w:jc w:val="center"/>
        <w:rPr>
          <w:rFonts w:ascii="Times New Roman" w:hAnsi="Times New Roman" w:cs="Times New Roman"/>
          <w:sz w:val="28"/>
          <w:szCs w:val="28"/>
        </w:rPr>
      </w:pPr>
      <w:r w:rsidRPr="007525CD">
        <w:rPr>
          <w:rFonts w:ascii="Times New Roman" w:hAnsi="Times New Roman" w:cs="Times New Roman"/>
          <w:noProof/>
          <w:sz w:val="28"/>
          <w:szCs w:val="28"/>
          <w:lang w:val="ru-RU" w:eastAsia="ru-RU"/>
        </w:rPr>
        <w:drawing>
          <wp:inline distT="0" distB="0" distL="0" distR="0">
            <wp:extent cx="2936048" cy="1720072"/>
            <wp:effectExtent l="19050" t="0" r="0" b="0"/>
            <wp:docPr id="137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2935397" cy="1719691"/>
                    </a:xfrm>
                    <a:prstGeom prst="rect">
                      <a:avLst/>
                    </a:prstGeom>
                    <a:noFill/>
                    <a:ln w="9525">
                      <a:noFill/>
                      <a:miter lim="800000"/>
                      <a:headEnd/>
                      <a:tailEnd/>
                    </a:ln>
                  </pic:spPr>
                </pic:pic>
              </a:graphicData>
            </a:graphic>
          </wp:inline>
        </w:drawing>
      </w:r>
    </w:p>
    <w:p w:rsidR="00BD3239" w:rsidRPr="007525CD" w:rsidRDefault="00BD3239" w:rsidP="00BD3239">
      <w:pPr>
        <w:spacing w:after="0" w:line="240" w:lineRule="auto"/>
        <w:jc w:val="center"/>
        <w:rPr>
          <w:rFonts w:ascii="Times New Roman" w:hAnsi="Times New Roman" w:cs="Times New Roman"/>
          <w:sz w:val="28"/>
          <w:szCs w:val="28"/>
        </w:rPr>
      </w:pPr>
    </w:p>
    <w:p w:rsidR="00BD3239" w:rsidRDefault="00BD3239" w:rsidP="007E04A8">
      <w:pPr>
        <w:spacing w:after="0" w:line="240" w:lineRule="auto"/>
        <w:ind w:firstLine="708"/>
        <w:jc w:val="both"/>
        <w:rPr>
          <w:rFonts w:ascii="Times New Roman" w:eastAsia="Times New Roman" w:hAnsi="Times New Roman" w:cs="Times New Roman"/>
          <w:bCs/>
          <w:color w:val="000000"/>
          <w:sz w:val="28"/>
          <w:szCs w:val="28"/>
          <w:lang w:val="ru-RU"/>
        </w:rPr>
      </w:pPr>
      <w:r w:rsidRPr="007525CD">
        <w:rPr>
          <w:rFonts w:ascii="Times New Roman" w:eastAsia="Times New Roman" w:hAnsi="Times New Roman" w:cs="Times New Roman"/>
          <w:bCs/>
          <w:color w:val="000000"/>
          <w:sz w:val="28"/>
          <w:szCs w:val="28"/>
        </w:rPr>
        <w:t xml:space="preserve">а - відкриті профілі; б - напівзамкнені; в - замкнені; г </w:t>
      </w:r>
      <w:r w:rsidR="007E04A8">
        <w:rPr>
          <w:rFonts w:ascii="Times New Roman" w:eastAsia="Times New Roman" w:hAnsi="Times New Roman" w:cs="Times New Roman"/>
          <w:bCs/>
          <w:color w:val="000000"/>
          <w:sz w:val="28"/>
          <w:szCs w:val="28"/>
        </w:rPr>
        <w:t>–</w:t>
      </w:r>
      <w:r w:rsidRPr="007525CD">
        <w:rPr>
          <w:rFonts w:ascii="Times New Roman" w:eastAsia="Times New Roman" w:hAnsi="Times New Roman" w:cs="Times New Roman"/>
          <w:bCs/>
          <w:color w:val="000000"/>
          <w:sz w:val="28"/>
          <w:szCs w:val="28"/>
        </w:rPr>
        <w:t xml:space="preserve"> зварні</w:t>
      </w:r>
    </w:p>
    <w:p w:rsidR="007E04A8" w:rsidRPr="007E04A8" w:rsidRDefault="007E04A8" w:rsidP="007E04A8">
      <w:pPr>
        <w:spacing w:after="0" w:line="240" w:lineRule="auto"/>
        <w:ind w:firstLine="708"/>
        <w:jc w:val="both"/>
        <w:rPr>
          <w:rFonts w:ascii="Times New Roman" w:hAnsi="Times New Roman" w:cs="Times New Roman"/>
          <w:sz w:val="28"/>
          <w:szCs w:val="28"/>
          <w:lang w:val="ru-RU"/>
        </w:rPr>
      </w:pPr>
      <w:r>
        <w:rPr>
          <w:rFonts w:ascii="Times New Roman" w:eastAsia="Times New Roman" w:hAnsi="Times New Roman" w:cs="Times New Roman"/>
          <w:bCs/>
          <w:color w:val="000000"/>
          <w:sz w:val="28"/>
          <w:szCs w:val="28"/>
        </w:rPr>
        <w:t>Рисунок</w:t>
      </w:r>
      <w:r w:rsidRPr="007525CD">
        <w:rPr>
          <w:rFonts w:ascii="Times New Roman" w:eastAsia="Times New Roman" w:hAnsi="Times New Roman" w:cs="Times New Roman"/>
          <w:bCs/>
          <w:color w:val="000000"/>
          <w:sz w:val="28"/>
          <w:szCs w:val="28"/>
        </w:rPr>
        <w:t xml:space="preserve"> 13.3</w:t>
      </w:r>
      <w:r>
        <w:rPr>
          <w:rFonts w:ascii="Times New Roman" w:eastAsia="Times New Roman" w:hAnsi="Times New Roman" w:cs="Times New Roman"/>
          <w:bCs/>
          <w:color w:val="000000"/>
          <w:sz w:val="28"/>
          <w:szCs w:val="28"/>
          <w:lang w:val="ru-RU"/>
        </w:rPr>
        <w:t xml:space="preserve"> -</w:t>
      </w:r>
      <w:r w:rsidRPr="007525CD">
        <w:rPr>
          <w:rFonts w:ascii="Times New Roman" w:eastAsia="Times New Roman" w:hAnsi="Times New Roman" w:cs="Times New Roman"/>
          <w:bCs/>
          <w:color w:val="000000"/>
          <w:sz w:val="28"/>
          <w:szCs w:val="28"/>
        </w:rPr>
        <w:t xml:space="preserve"> Форма гнутих профілів</w:t>
      </w:r>
    </w:p>
    <w:p w:rsidR="00BD3239" w:rsidRPr="007525CD" w:rsidRDefault="00BD3239" w:rsidP="00BD3239">
      <w:pPr>
        <w:shd w:val="clear" w:color="auto" w:fill="FFFFFF"/>
        <w:spacing w:after="0" w:line="240" w:lineRule="auto"/>
        <w:ind w:firstLine="710"/>
        <w:jc w:val="both"/>
        <w:rPr>
          <w:rFonts w:ascii="Times New Roman" w:eastAsia="Times New Roman" w:hAnsi="Times New Roman" w:cs="Times New Roman"/>
          <w:bCs/>
          <w:color w:val="000000"/>
          <w:sz w:val="28"/>
          <w:szCs w:val="28"/>
        </w:rPr>
      </w:pPr>
    </w:p>
    <w:p w:rsidR="00BD3239" w:rsidRPr="007525CD" w:rsidRDefault="00BD3239" w:rsidP="00BD3239">
      <w:pPr>
        <w:widowControl w:val="0"/>
        <w:shd w:val="clear" w:color="auto" w:fill="FFFFFF"/>
        <w:tabs>
          <w:tab w:val="left" w:pos="922"/>
        </w:tabs>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По видах виділяють профілі загального призначення (88%), профільований оцинкований настил (11%), зварні замкнені профілі (0,6%), перфоровані профілі (0,4%).</w:t>
      </w:r>
    </w:p>
    <w:p w:rsidR="00BD3239" w:rsidRPr="007525CD" w:rsidRDefault="00BD3239" w:rsidP="00BD3239">
      <w:pPr>
        <w:widowControl w:val="0"/>
        <w:shd w:val="clear" w:color="auto" w:fill="FFFFFF"/>
        <w:tabs>
          <w:tab w:val="left" w:pos="922"/>
        </w:tabs>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Споживання по галузях таке:</w:t>
      </w:r>
    </w:p>
    <w:p w:rsidR="00BD3239" w:rsidRPr="007525CD" w:rsidRDefault="00BD3239" w:rsidP="00BD3239">
      <w:pPr>
        <w:widowControl w:val="0"/>
        <w:numPr>
          <w:ilvl w:val="0"/>
          <w:numId w:val="5"/>
        </w:numPr>
        <w:shd w:val="clear" w:color="auto" w:fill="FFFFFF"/>
        <w:tabs>
          <w:tab w:val="left" w:pos="922"/>
        </w:tabs>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будівництво (26,6 %);</w:t>
      </w:r>
    </w:p>
    <w:p w:rsidR="00BD3239" w:rsidRPr="007525CD" w:rsidRDefault="00BD3239" w:rsidP="00BD3239">
      <w:pPr>
        <w:widowControl w:val="0"/>
        <w:numPr>
          <w:ilvl w:val="0"/>
          <w:numId w:val="5"/>
        </w:numPr>
        <w:shd w:val="clear" w:color="auto" w:fill="FFFFFF"/>
        <w:tabs>
          <w:tab w:val="left" w:pos="922"/>
        </w:tabs>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автомобілебудування (25,9 %);</w:t>
      </w:r>
    </w:p>
    <w:p w:rsidR="00BD3239" w:rsidRPr="007525CD" w:rsidRDefault="00BD3239" w:rsidP="00BD3239">
      <w:pPr>
        <w:widowControl w:val="0"/>
        <w:numPr>
          <w:ilvl w:val="0"/>
          <w:numId w:val="5"/>
        </w:numPr>
        <w:shd w:val="clear" w:color="auto" w:fill="FFFFFF"/>
        <w:tabs>
          <w:tab w:val="left" w:pos="922"/>
        </w:tabs>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важке й транспортне машинобудування (18,3 %);</w:t>
      </w:r>
    </w:p>
    <w:p w:rsidR="00BD3239" w:rsidRPr="007525CD" w:rsidRDefault="00BD3239" w:rsidP="00BD3239">
      <w:pPr>
        <w:widowControl w:val="0"/>
        <w:numPr>
          <w:ilvl w:val="0"/>
          <w:numId w:val="5"/>
        </w:numPr>
        <w:shd w:val="clear" w:color="auto" w:fill="FFFFFF"/>
        <w:tabs>
          <w:tab w:val="left" w:pos="922"/>
        </w:tabs>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 xml:space="preserve">сільгоспмашинобудування (17,4 %); </w:t>
      </w:r>
    </w:p>
    <w:p w:rsidR="00BD3239" w:rsidRPr="007525CD" w:rsidRDefault="00BD3239" w:rsidP="00BD3239">
      <w:pPr>
        <w:widowControl w:val="0"/>
        <w:numPr>
          <w:ilvl w:val="0"/>
          <w:numId w:val="5"/>
        </w:numPr>
        <w:shd w:val="clear" w:color="auto" w:fill="FFFFFF"/>
        <w:tabs>
          <w:tab w:val="left" w:pos="922"/>
        </w:tabs>
        <w:autoSpaceDE w:val="0"/>
        <w:autoSpaceDN w:val="0"/>
        <w:adjustRightInd w:val="0"/>
        <w:spacing w:after="0" w:line="240" w:lineRule="auto"/>
        <w:jc w:val="both"/>
        <w:rPr>
          <w:rFonts w:ascii="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інші (11,8%).</w:t>
      </w:r>
    </w:p>
    <w:p w:rsidR="00BD3239" w:rsidRPr="007525CD" w:rsidRDefault="00BD3239" w:rsidP="00BD3239">
      <w:pPr>
        <w:widowControl w:val="0"/>
        <w:shd w:val="clear" w:color="auto" w:fill="FFFFFF"/>
        <w:tabs>
          <w:tab w:val="left" w:pos="922"/>
        </w:tabs>
        <w:autoSpaceDE w:val="0"/>
        <w:autoSpaceDN w:val="0"/>
        <w:adjustRightInd w:val="0"/>
        <w:spacing w:after="0" w:line="240" w:lineRule="auto"/>
        <w:jc w:val="both"/>
        <w:rPr>
          <w:rFonts w:ascii="Times New Roman" w:eastAsia="Times New Roman" w:hAnsi="Times New Roman" w:cs="Times New Roman"/>
          <w:bCs/>
          <w:color w:val="000000"/>
          <w:sz w:val="28"/>
          <w:szCs w:val="28"/>
        </w:rPr>
      </w:pPr>
    </w:p>
    <w:p w:rsidR="00BD3239" w:rsidRPr="007525CD" w:rsidRDefault="00BD3239" w:rsidP="00B22D30">
      <w:pPr>
        <w:widowControl w:val="0"/>
        <w:shd w:val="clear" w:color="auto" w:fill="FFFFFF"/>
        <w:autoSpaceDE w:val="0"/>
        <w:autoSpaceDN w:val="0"/>
        <w:adjustRightInd w:val="0"/>
        <w:spacing w:after="0" w:line="240" w:lineRule="auto"/>
        <w:ind w:firstLine="708"/>
        <w:jc w:val="both"/>
        <w:rPr>
          <w:rFonts w:ascii="Times New Roman" w:hAnsi="Times New Roman" w:cs="Times New Roman"/>
          <w:bCs/>
          <w:caps/>
          <w:color w:val="000000"/>
          <w:sz w:val="28"/>
          <w:szCs w:val="28"/>
        </w:rPr>
      </w:pPr>
      <w:r w:rsidRPr="007525CD">
        <w:rPr>
          <w:rFonts w:ascii="Times New Roman" w:hAnsi="Times New Roman" w:cs="Times New Roman"/>
          <w:bCs/>
          <w:caps/>
          <w:color w:val="000000"/>
          <w:sz w:val="28"/>
          <w:szCs w:val="28"/>
        </w:rPr>
        <w:t xml:space="preserve">13.1 </w:t>
      </w:r>
      <w:r w:rsidRPr="00D01C1A">
        <w:rPr>
          <w:rFonts w:ascii="Times New Roman" w:hAnsi="Times New Roman" w:cs="Times New Roman"/>
          <w:bCs/>
          <w:color w:val="000000"/>
          <w:sz w:val="28"/>
          <w:szCs w:val="28"/>
        </w:rPr>
        <w:t>Характеристика обладнання для профілювання гнутих профілів прокату</w:t>
      </w:r>
    </w:p>
    <w:p w:rsidR="00BD3239" w:rsidRPr="007525CD" w:rsidRDefault="00BD3239" w:rsidP="00BD3239">
      <w:pPr>
        <w:widowControl w:val="0"/>
        <w:shd w:val="clear" w:color="auto" w:fill="FFFFFF"/>
        <w:tabs>
          <w:tab w:val="left" w:pos="922"/>
        </w:tabs>
        <w:autoSpaceDE w:val="0"/>
        <w:autoSpaceDN w:val="0"/>
        <w:adjustRightInd w:val="0"/>
        <w:spacing w:after="0" w:line="240" w:lineRule="auto"/>
        <w:jc w:val="both"/>
        <w:rPr>
          <w:rFonts w:ascii="Times New Roman" w:hAnsi="Times New Roman" w:cs="Times New Roman"/>
          <w:bCs/>
          <w:color w:val="000000"/>
          <w:sz w:val="28"/>
          <w:szCs w:val="28"/>
        </w:rPr>
      </w:pPr>
    </w:p>
    <w:p w:rsidR="00BD3239" w:rsidRPr="007525CD" w:rsidRDefault="00BD3239" w:rsidP="00BD3239">
      <w:pPr>
        <w:shd w:val="clear" w:color="auto" w:fill="FFFFFF"/>
        <w:spacing w:after="0" w:line="240" w:lineRule="auto"/>
        <w:ind w:firstLine="715"/>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Виготовлення гнутих профілів у профілезгинальних станах динамічно розвивається. Потреба рулонної сталі з антикорозійним покриттям для цього виробництва лише в Україні становить в 2010 році близько 200 тис. т і зростає приблизно на 20 - 30% за рік.</w:t>
      </w:r>
    </w:p>
    <w:p w:rsidR="00BD3239" w:rsidRPr="007525CD" w:rsidRDefault="00BD3239" w:rsidP="00BD3239">
      <w:pPr>
        <w:shd w:val="clear" w:color="auto" w:fill="FFFFFF"/>
        <w:spacing w:after="0" w:line="240" w:lineRule="auto"/>
        <w:ind w:firstLine="715"/>
        <w:jc w:val="both"/>
        <w:rPr>
          <w:rFonts w:ascii="Times New Roman" w:hAnsi="Times New Roman" w:cs="Times New Roman"/>
          <w:sz w:val="28"/>
          <w:szCs w:val="28"/>
        </w:rPr>
      </w:pPr>
      <w:r w:rsidRPr="007525CD">
        <w:rPr>
          <w:rFonts w:ascii="Times New Roman" w:hAnsi="Times New Roman" w:cs="Times New Roman"/>
          <w:color w:val="000000"/>
          <w:sz w:val="28"/>
          <w:szCs w:val="28"/>
        </w:rPr>
        <w:t xml:space="preserve">Раніше виробництво гнутих профілів було зосереджено на металургійних гігантах, таких, як "Запоріжсталь" і т.п. Після появи менш метало- і енергоємного профілезгинального обладнання гнуті профілі в наш час виготовляють на багатьох малих підприємств, які спеціалізуються на виробництві профілів певного типу. У зв'язку з тим, що підсилилась </w:t>
      </w:r>
      <w:r w:rsidRPr="007525CD">
        <w:rPr>
          <w:rFonts w:ascii="Times New Roman" w:hAnsi="Times New Roman" w:cs="Times New Roman"/>
          <w:color w:val="000000"/>
          <w:sz w:val="28"/>
          <w:szCs w:val="28"/>
        </w:rPr>
        <w:lastRenderedPageBreak/>
        <w:t>конкуренція на цьому ринку усе більше гнутих профілів прокату стають регіональним продуктом, що пов'язане із транспортними витратами на їхню доставку кінцевому споживачеві. Цей процес стимулює наступний розвиток невеликих прокатних виробництв. Розвиток виробництва відбувається як за рахунок спеціалізованого, так і універсального профілезгинального встаткування. Якщо донедавна більшість гнутих профілів прокату виготовлялася зі сталі без якого би не було покриття, то в цей час майже всі профілі прокату (за дуже малим винятком) виготовляються з рулонної сталі з антикорозійним покриттям: цинковим, лакофарбовим, полімерним, і т.п.</w:t>
      </w:r>
    </w:p>
    <w:p w:rsidR="00BD3239" w:rsidRPr="007525CD" w:rsidRDefault="00BD3239" w:rsidP="00BD3239">
      <w:pPr>
        <w:shd w:val="clear" w:color="auto" w:fill="FFFFFF"/>
        <w:spacing w:after="0" w:line="240" w:lineRule="auto"/>
        <w:ind w:firstLine="706"/>
        <w:jc w:val="both"/>
        <w:rPr>
          <w:rFonts w:ascii="Times New Roman" w:hAnsi="Times New Roman" w:cs="Times New Roman"/>
          <w:sz w:val="28"/>
          <w:szCs w:val="28"/>
        </w:rPr>
      </w:pPr>
      <w:r w:rsidRPr="007525CD">
        <w:rPr>
          <w:rFonts w:ascii="Times New Roman" w:hAnsi="Times New Roman" w:cs="Times New Roman"/>
          <w:color w:val="000000"/>
          <w:sz w:val="28"/>
          <w:szCs w:val="28"/>
        </w:rPr>
        <w:t>Уже майже традиційними для України напрямками виробництва гнутих профілів з антикорозійним покриттям є виробництво профілів:</w:t>
      </w:r>
    </w:p>
    <w:p w:rsidR="00BD3239" w:rsidRPr="007525CD" w:rsidRDefault="00BD3239" w:rsidP="00BD3239">
      <w:pPr>
        <w:widowControl w:val="0"/>
        <w:numPr>
          <w:ilvl w:val="0"/>
          <w:numId w:val="10"/>
        </w:numPr>
        <w:shd w:val="clear" w:color="auto" w:fill="FFFFFF"/>
        <w:tabs>
          <w:tab w:val="left" w:pos="854"/>
        </w:tabs>
        <w:autoSpaceDE w:val="0"/>
        <w:autoSpaceDN w:val="0"/>
        <w:adjustRightInd w:val="0"/>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для так званих гіпсокартоних систем швидкого монтажу каркасів внутрішньої обробки приміщень;</w:t>
      </w:r>
    </w:p>
    <w:p w:rsidR="00BD3239" w:rsidRPr="007525CD" w:rsidRDefault="00BD3239" w:rsidP="00BD3239">
      <w:pPr>
        <w:widowControl w:val="0"/>
        <w:numPr>
          <w:ilvl w:val="0"/>
          <w:numId w:val="10"/>
        </w:numPr>
        <w:shd w:val="clear" w:color="auto" w:fill="FFFFFF"/>
        <w:tabs>
          <w:tab w:val="left" w:pos="854"/>
        </w:tabs>
        <w:autoSpaceDE w:val="0"/>
        <w:autoSpaceDN w:val="0"/>
        <w:adjustRightInd w:val="0"/>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елементів жорсткості для вікон і дверей;</w:t>
      </w:r>
    </w:p>
    <w:p w:rsidR="00BD3239" w:rsidRPr="007525CD" w:rsidRDefault="00BD3239" w:rsidP="00BD3239">
      <w:pPr>
        <w:widowControl w:val="0"/>
        <w:numPr>
          <w:ilvl w:val="0"/>
          <w:numId w:val="10"/>
        </w:numPr>
        <w:shd w:val="clear" w:color="auto" w:fill="FFFFFF"/>
        <w:tabs>
          <w:tab w:val="left" w:pos="854"/>
        </w:tabs>
        <w:autoSpaceDE w:val="0"/>
        <w:autoSpaceDN w:val="0"/>
        <w:adjustRightInd w:val="0"/>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для виготовлення вентиляційних каналів;</w:t>
      </w:r>
    </w:p>
    <w:p w:rsidR="00BD3239" w:rsidRPr="007525CD" w:rsidRDefault="00BD3239" w:rsidP="00BD3239">
      <w:pPr>
        <w:widowControl w:val="0"/>
        <w:numPr>
          <w:ilvl w:val="0"/>
          <w:numId w:val="11"/>
        </w:numPr>
        <w:shd w:val="clear" w:color="auto" w:fill="FFFFFF"/>
        <w:tabs>
          <w:tab w:val="left" w:pos="854"/>
        </w:tabs>
        <w:autoSpaceDE w:val="0"/>
        <w:autoSpaceDN w:val="0"/>
        <w:adjustRightInd w:val="0"/>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для покрівель і зовнішніх декоративних стінних панелей.</w:t>
      </w:r>
    </w:p>
    <w:p w:rsidR="00BD3239" w:rsidRPr="007525CD" w:rsidRDefault="00BD3239" w:rsidP="00BD3239">
      <w:pPr>
        <w:widowControl w:val="0"/>
        <w:shd w:val="clear" w:color="auto" w:fill="FFFFFF"/>
        <w:tabs>
          <w:tab w:val="left" w:pos="854"/>
        </w:tabs>
        <w:autoSpaceDE w:val="0"/>
        <w:autoSpaceDN w:val="0"/>
        <w:adjustRightInd w:val="0"/>
        <w:spacing w:after="0" w:line="240" w:lineRule="auto"/>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Поки ще рідко спостерігається виробництво:</w:t>
      </w:r>
    </w:p>
    <w:p w:rsidR="00BD3239" w:rsidRPr="007525CD" w:rsidRDefault="00BD3239" w:rsidP="00BD3239">
      <w:pPr>
        <w:widowControl w:val="0"/>
        <w:numPr>
          <w:ilvl w:val="0"/>
          <w:numId w:val="11"/>
        </w:numPr>
        <w:shd w:val="clear" w:color="auto" w:fill="FFFFFF"/>
        <w:tabs>
          <w:tab w:val="left" w:pos="854"/>
        </w:tabs>
        <w:autoSpaceDE w:val="0"/>
        <w:autoSpaceDN w:val="0"/>
        <w:adjustRightInd w:val="0"/>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 Z-подібних і інших профілів, які використовуються для кріплення сайдингів (пластикові дошки, якими облицьовують будинок і які кріпляться під кутом. Бувають дерев'яні, металеві, цементні й т.п. сайдинги);</w:t>
      </w:r>
    </w:p>
    <w:p w:rsidR="00BD3239" w:rsidRPr="007525CD" w:rsidRDefault="00BD3239" w:rsidP="00BD3239">
      <w:pPr>
        <w:shd w:val="clear" w:color="auto" w:fill="FFFFFF"/>
        <w:tabs>
          <w:tab w:val="left" w:pos="854"/>
        </w:tabs>
        <w:spacing w:after="0" w:line="240" w:lineRule="auto"/>
        <w:ind w:firstLine="70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профілів для монтажу електротехнічних комунікацій;</w:t>
      </w:r>
    </w:p>
    <w:p w:rsidR="00BD3239" w:rsidRPr="007525CD" w:rsidRDefault="00BD3239" w:rsidP="00BD3239">
      <w:pPr>
        <w:shd w:val="clear" w:color="auto" w:fill="FFFFFF"/>
        <w:tabs>
          <w:tab w:val="left" w:pos="955"/>
        </w:tabs>
        <w:spacing w:after="0" w:line="230" w:lineRule="auto"/>
        <w:ind w:firstLine="709"/>
        <w:jc w:val="both"/>
        <w:rPr>
          <w:rFonts w:ascii="Times New Roman" w:hAnsi="Times New Roman" w:cs="Times New Roman"/>
          <w:sz w:val="28"/>
          <w:szCs w:val="28"/>
        </w:rPr>
      </w:pPr>
      <w:r w:rsidRPr="007525CD">
        <w:rPr>
          <w:rFonts w:ascii="Times New Roman" w:hAnsi="Times New Roman" w:cs="Times New Roman"/>
          <w:color w:val="000000"/>
          <w:sz w:val="28"/>
          <w:szCs w:val="28"/>
        </w:rPr>
        <w:t>- корпусів освітлювальних приладів, дверних полотен і коробів, профілів для облицювання дверних прорізів, підвіконь, плінтусів, і т.п.</w:t>
      </w:r>
    </w:p>
    <w:p w:rsidR="00BD3239" w:rsidRPr="007525CD" w:rsidRDefault="00BD3239" w:rsidP="00BD3239">
      <w:pPr>
        <w:shd w:val="clear" w:color="auto" w:fill="FFFFFF"/>
        <w:spacing w:after="0" w:line="230" w:lineRule="auto"/>
        <w:ind w:firstLine="706"/>
        <w:jc w:val="both"/>
        <w:rPr>
          <w:rFonts w:ascii="Times New Roman" w:hAnsi="Times New Roman" w:cs="Times New Roman"/>
          <w:sz w:val="28"/>
          <w:szCs w:val="28"/>
        </w:rPr>
      </w:pPr>
      <w:r w:rsidRPr="007525CD">
        <w:rPr>
          <w:rFonts w:ascii="Times New Roman" w:hAnsi="Times New Roman" w:cs="Times New Roman"/>
          <w:color w:val="000000"/>
          <w:sz w:val="28"/>
          <w:szCs w:val="28"/>
        </w:rPr>
        <w:t>Дуже перспективними в найближчому майбутньому будуть профілі для дорожніх огороджень; профілі, які можуть використовуватися в якості несучих балок для кріплення міжетажних перекриттів і будь-які профілі, які більш-менш масово використовуються в будівництві. Це пов'язане як із процесом виходу будівельної галузі із кризового періоду й впровадженням нових будівельних технологій, так і з очікуваним будівельним бумом при підготовці до Євро-2012.</w:t>
      </w:r>
    </w:p>
    <w:p w:rsidR="00BD3239" w:rsidRPr="007525CD" w:rsidRDefault="00BD3239" w:rsidP="00BD3239">
      <w:pPr>
        <w:shd w:val="clear" w:color="auto" w:fill="FFFFFF"/>
        <w:spacing w:after="0" w:line="230" w:lineRule="auto"/>
        <w:ind w:firstLine="715"/>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Проблеми зниження витрати металу й енергії в цей час значно загострилися. Ціни на метал і електроенергію значно виросли, тому виробники гнутих профілів змушені шукати шляхи більш економічних способів профілювання, використання більш досконалі технології й види обладнання.</w:t>
      </w:r>
    </w:p>
    <w:p w:rsidR="00BD3239" w:rsidRPr="007525CD" w:rsidRDefault="00BD3239" w:rsidP="00BD3239">
      <w:pPr>
        <w:shd w:val="clear" w:color="auto" w:fill="FFFFFF"/>
        <w:spacing w:after="0" w:line="230" w:lineRule="auto"/>
        <w:ind w:firstLine="715"/>
        <w:jc w:val="both"/>
        <w:rPr>
          <w:rFonts w:ascii="Times New Roman" w:hAnsi="Times New Roman" w:cs="Times New Roman"/>
          <w:sz w:val="28"/>
          <w:szCs w:val="28"/>
        </w:rPr>
      </w:pPr>
      <w:r w:rsidRPr="007525CD">
        <w:rPr>
          <w:rFonts w:ascii="Times New Roman" w:hAnsi="Times New Roman" w:cs="Times New Roman"/>
          <w:color w:val="000000"/>
          <w:sz w:val="28"/>
          <w:szCs w:val="28"/>
        </w:rPr>
        <w:t>Профілезгинальне обладнання можна умовне розділити на наступні групи.</w:t>
      </w:r>
    </w:p>
    <w:p w:rsidR="00BD3239" w:rsidRPr="007525CD" w:rsidRDefault="00BD3239" w:rsidP="00BD3239">
      <w:pPr>
        <w:shd w:val="clear" w:color="auto" w:fill="FFFFFF"/>
        <w:spacing w:after="0" w:line="230" w:lineRule="auto"/>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1. Стани для профілювання стрічки або листа.</w:t>
      </w:r>
    </w:p>
    <w:p w:rsidR="00BD3239" w:rsidRPr="007525CD" w:rsidRDefault="00BD3239" w:rsidP="00BD3239">
      <w:pPr>
        <w:shd w:val="clear" w:color="auto" w:fill="FFFFFF"/>
        <w:spacing w:after="0" w:line="230" w:lineRule="auto"/>
        <w:ind w:firstLine="567"/>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1.1. Залежно від виду заготовки, яку використовують для профілювання, стани можна розділити на такі групи.</w:t>
      </w:r>
    </w:p>
    <w:p w:rsidR="00BD3239" w:rsidRPr="007525CD" w:rsidRDefault="00BD3239" w:rsidP="005B02DE">
      <w:pPr>
        <w:shd w:val="clear" w:color="auto" w:fill="FFFFFF"/>
        <w:spacing w:after="0" w:line="230" w:lineRule="auto"/>
        <w:ind w:firstLine="567"/>
        <w:jc w:val="both"/>
        <w:rPr>
          <w:rFonts w:ascii="Times New Roman" w:hAnsi="Times New Roman" w:cs="Times New Roman"/>
          <w:sz w:val="28"/>
          <w:szCs w:val="28"/>
        </w:rPr>
      </w:pPr>
      <w:r w:rsidRPr="007525CD">
        <w:rPr>
          <w:rFonts w:ascii="Times New Roman" w:hAnsi="Times New Roman" w:cs="Times New Roman"/>
          <w:color w:val="000000"/>
          <w:sz w:val="28"/>
          <w:szCs w:val="28"/>
        </w:rPr>
        <w:t xml:space="preserve">1.1.1 З безперервним процесом профілювання. У цих станах використовується заготовка у вигляді умовно "безмежної стрічки", яка утворюється шляхом зварювання кінців рулонів. Достоїнством такого методу є висока якість готової продукції, можливість одержання складних профілів з одним або декількома замкненими контурами, зменшення кількості робочих клітей і валків для профілювання, зменшення простоїв обладнання завдяки прискореному налагодженню й більш стабільній роботі. Використання такого </w:t>
      </w:r>
      <w:r w:rsidRPr="007525CD">
        <w:rPr>
          <w:rFonts w:ascii="Times New Roman" w:hAnsi="Times New Roman" w:cs="Times New Roman"/>
          <w:color w:val="000000"/>
          <w:sz w:val="28"/>
          <w:szCs w:val="28"/>
        </w:rPr>
        <w:lastRenderedPageBreak/>
        <w:t>способу обмежується швидкісними можливостями ріжучих пристроїв, збільшенням вартості обладнання (пристрій для зварювання стрічки, накопичувач стрічки, приводний розмотувач, обладнання для різання профілю без зупинок, можуть коштувати значно більше ніж весь профілезгинальний агрегат), але значно зменшити відходи в</w:t>
      </w:r>
      <w:r w:rsidR="00B927B2" w:rsidRPr="007525CD">
        <w:rPr>
          <w:rFonts w:ascii="Times New Roman" w:hAnsi="Times New Roman" w:cs="Times New Roman"/>
          <w:color w:val="000000"/>
          <w:sz w:val="28"/>
          <w:szCs w:val="28"/>
        </w:rPr>
        <w:t>и</w:t>
      </w:r>
      <w:r w:rsidRPr="007525CD">
        <w:rPr>
          <w:rFonts w:ascii="Times New Roman" w:hAnsi="Times New Roman" w:cs="Times New Roman"/>
          <w:color w:val="000000"/>
          <w:sz w:val="28"/>
          <w:szCs w:val="28"/>
        </w:rPr>
        <w:t>робництва (с 1 - 3 % до 0,01 - 0,03 %).</w:t>
      </w:r>
    </w:p>
    <w:p w:rsidR="00BD3239" w:rsidRPr="007525CD" w:rsidRDefault="00BD3239" w:rsidP="005B02DE">
      <w:pPr>
        <w:shd w:val="clear" w:color="auto" w:fill="FFFFFF"/>
        <w:spacing w:after="0" w:line="230" w:lineRule="auto"/>
        <w:ind w:firstLine="567"/>
        <w:jc w:val="both"/>
        <w:rPr>
          <w:rFonts w:ascii="Times New Roman" w:hAnsi="Times New Roman" w:cs="Times New Roman"/>
          <w:sz w:val="28"/>
          <w:szCs w:val="28"/>
        </w:rPr>
      </w:pPr>
      <w:r w:rsidRPr="007525CD">
        <w:rPr>
          <w:rFonts w:ascii="Times New Roman" w:hAnsi="Times New Roman" w:cs="Times New Roman"/>
          <w:color w:val="000000"/>
          <w:sz w:val="28"/>
          <w:szCs w:val="28"/>
        </w:rPr>
        <w:t>1.1.2. З рулонним процесом профілювання. Технологія безперервного процесу використовується в межах одного рулону. При цьому розрізування готового профілю виконується ріжучими пристроями, а операція зварювання кінців рулонів і відповідне обладнання відсутні. Такі стани економічні при виготовленні профілів з малими товщинами й великою шириною, що пояснюється досить великою довжиною штаби в одному рулоні й відсутністю дорогого обладнання для зварювання кінців рулонів широкої стрічки.</w:t>
      </w:r>
    </w:p>
    <w:p w:rsidR="00BD3239" w:rsidRPr="007525CD" w:rsidRDefault="00BD3239" w:rsidP="00BD3239">
      <w:pPr>
        <w:shd w:val="clear" w:color="auto" w:fill="FFFFFF"/>
        <w:spacing w:after="0" w:line="230" w:lineRule="auto"/>
        <w:ind w:firstLine="715"/>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Лінія для виготовлення гнутих </w:t>
      </w:r>
      <w:r w:rsidR="00B927B2" w:rsidRPr="007525CD">
        <w:rPr>
          <w:rFonts w:ascii="Times New Roman" w:hAnsi="Times New Roman" w:cs="Times New Roman"/>
          <w:color w:val="000000"/>
          <w:sz w:val="28"/>
          <w:szCs w:val="28"/>
        </w:rPr>
        <w:t>профілів</w:t>
      </w:r>
      <w:r w:rsidRPr="007525CD">
        <w:rPr>
          <w:rFonts w:ascii="Times New Roman" w:hAnsi="Times New Roman" w:cs="Times New Roman"/>
          <w:color w:val="000000"/>
          <w:sz w:val="28"/>
          <w:szCs w:val="28"/>
        </w:rPr>
        <w:t xml:space="preserve"> із рулону представлена </w:t>
      </w:r>
      <w:r w:rsidR="002A3B3C">
        <w:rPr>
          <w:rFonts w:ascii="Times New Roman" w:hAnsi="Times New Roman" w:cs="Times New Roman"/>
          <w:color w:val="000000"/>
          <w:sz w:val="28"/>
          <w:szCs w:val="28"/>
        </w:rPr>
        <w:t>н</w:t>
      </w:r>
      <w:r w:rsidR="00647D6C">
        <w:rPr>
          <w:rFonts w:ascii="Times New Roman" w:hAnsi="Times New Roman" w:cs="Times New Roman"/>
          <w:color w:val="000000"/>
          <w:sz w:val="28"/>
          <w:szCs w:val="28"/>
        </w:rPr>
        <w:t>а рисунку</w:t>
      </w:r>
      <w:r w:rsidRPr="007525CD">
        <w:rPr>
          <w:rFonts w:ascii="Times New Roman" w:hAnsi="Times New Roman" w:cs="Times New Roman"/>
          <w:color w:val="000000"/>
          <w:sz w:val="28"/>
          <w:szCs w:val="28"/>
        </w:rPr>
        <w:t xml:space="preserve"> 13.4.</w:t>
      </w:r>
    </w:p>
    <w:p w:rsidR="00BD3239" w:rsidRPr="007525CD" w:rsidRDefault="00BD3239" w:rsidP="005B02DE">
      <w:pPr>
        <w:shd w:val="clear" w:color="auto" w:fill="FFFFFF"/>
        <w:spacing w:after="0" w:line="230" w:lineRule="auto"/>
        <w:ind w:firstLine="567"/>
        <w:jc w:val="both"/>
        <w:rPr>
          <w:rFonts w:ascii="Times New Roman" w:hAnsi="Times New Roman" w:cs="Times New Roman"/>
          <w:sz w:val="28"/>
          <w:szCs w:val="28"/>
        </w:rPr>
      </w:pPr>
      <w:r w:rsidRPr="007525CD">
        <w:rPr>
          <w:rFonts w:ascii="Times New Roman" w:hAnsi="Times New Roman" w:cs="Times New Roman"/>
          <w:color w:val="000000"/>
          <w:sz w:val="28"/>
          <w:szCs w:val="28"/>
        </w:rPr>
        <w:t>1.1.3. З безперервним і поштучним процесом профілювання. У цих станах складні й легкі профілі виготовляються методом безперервного профілювання з розрізуванням на мірні довжини летучими ріжучими пристроями за станом, а для одержання простих і складних профілів використовуються окремі штаби або листи, розрізування яких здійснюється з рулону летучими ножицями, установленими перед формувальним станом.</w:t>
      </w:r>
    </w:p>
    <w:p w:rsidR="00BD3239" w:rsidRPr="007525CD" w:rsidRDefault="007E04A8" w:rsidP="005B02DE">
      <w:pPr>
        <w:shd w:val="clear" w:color="auto" w:fill="FFFFFF"/>
        <w:spacing w:after="0" w:line="230" w:lineRule="auto"/>
        <w:ind w:firstLine="567"/>
        <w:jc w:val="both"/>
        <w:rPr>
          <w:rFonts w:ascii="Times New Roman" w:hAnsi="Times New Roman" w:cs="Times New Roman"/>
          <w:sz w:val="28"/>
          <w:szCs w:val="28"/>
        </w:rPr>
      </w:pPr>
      <w:r w:rsidRPr="00B5234F">
        <w:rPr>
          <w:rFonts w:ascii="Times New Roman" w:hAnsi="Times New Roman" w:cs="Times New Roman"/>
          <w:color w:val="000000"/>
          <w:sz w:val="28"/>
          <w:szCs w:val="28"/>
        </w:rPr>
        <w:tab/>
      </w:r>
      <w:r w:rsidR="00BD3239" w:rsidRPr="007525CD">
        <w:rPr>
          <w:rFonts w:ascii="Times New Roman" w:hAnsi="Times New Roman" w:cs="Times New Roman"/>
          <w:color w:val="000000"/>
          <w:sz w:val="28"/>
          <w:szCs w:val="28"/>
        </w:rPr>
        <w:t>1.1.4. З поштучним процесом профілювання. Для цих станів характерне профілювання окремих штаб або листів, які мають довжину готового профілю. Нескладна конструкція ріжучих пристроїв, відсутність дорогих машин для стикового зварювання є перевагами цього методу. До недоліків слід віднести використання менш інтенсивних режимів профілювання, більша кількість технологічних проходів, робочих клітей що приводить до підвищеної кількості валків, збільшенню маси обладнання, обмежується сортамент і збільшуються енергозатрати. Але найбільший недолік - відхилення конфігурації профілю від заданих розмірів на початку й наприкінці  кожного профілю на 1 - 2 міжклітьові відстані.</w:t>
      </w:r>
    </w:p>
    <w:p w:rsidR="00BD3239" w:rsidRPr="007525CD" w:rsidRDefault="00BD3239" w:rsidP="00BD3239">
      <w:pPr>
        <w:shd w:val="clear" w:color="auto" w:fill="FFFFFF"/>
        <w:spacing w:after="0" w:line="230" w:lineRule="auto"/>
        <w:ind w:firstLine="567"/>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1.2. Залежно від способу здійснення обертального приводу на вали із профілезгинальним інструментом існують стани з тільки верхнім, тільки нижнім і одночасно верхнім і нижнім приводами. Як відомо, стрічка простягається через валки за рахунок тертя. Зусилля, необхідне для її протягання через усі профілезгинальні кліті залежить головним чином від складності профілю й товщини заготовки.</w:t>
      </w:r>
    </w:p>
    <w:p w:rsidR="00BD3239" w:rsidRPr="007525CD" w:rsidRDefault="00BD3239" w:rsidP="007E04A8">
      <w:pPr>
        <w:shd w:val="clear" w:color="auto" w:fill="FFFFFF"/>
        <w:spacing w:after="0" w:line="230" w:lineRule="auto"/>
        <w:ind w:firstLine="567"/>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1.2.1. Якщо зусилля протягання велике, то силу протягання можна одержати, обертаючи одночасно як нижні, так і верхні валки. Такі стани використовують для виготовлення складних профілів з товстого листа (3,0 мм і більше) або з матеріалу з підвищеними механічними властивостями.</w:t>
      </w:r>
    </w:p>
    <w:p w:rsidR="00BD3239" w:rsidRPr="007525CD" w:rsidRDefault="00BD3239" w:rsidP="005B02DE">
      <w:pPr>
        <w:shd w:val="clear" w:color="auto" w:fill="FFFFFF"/>
        <w:spacing w:after="0" w:line="230" w:lineRule="auto"/>
        <w:ind w:firstLine="567"/>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Дослідженнями процесу профілювання встановлено, що у зв'язку з відмінністю окружних швидкостей валків і лінійних швидкостей стрічки в місцях її підгинання мають місце значні втрати на тертя. Їх можна зменшити шляхом застосування мастил, хоча це не завжди приводить до бажаного результату у зв'язку з порушенням стабільної роботи профілезгинального стану (виникає пробуксовка металу у валках). Крім того, якісні мастила досить дорого коштують.</w:t>
      </w:r>
    </w:p>
    <w:p w:rsidR="00BD3239" w:rsidRPr="007525CD" w:rsidRDefault="00BD3239" w:rsidP="00BD3239">
      <w:pPr>
        <w:shd w:val="clear" w:color="auto" w:fill="FFFFFF"/>
        <w:spacing w:after="0" w:line="240" w:lineRule="auto"/>
        <w:ind w:firstLine="715"/>
        <w:jc w:val="both"/>
        <w:rPr>
          <w:rFonts w:ascii="Times New Roman" w:hAnsi="Times New Roman" w:cs="Times New Roman"/>
          <w:color w:val="000000"/>
          <w:sz w:val="28"/>
          <w:szCs w:val="28"/>
        </w:rPr>
        <w:sectPr w:rsidR="00BD3239" w:rsidRPr="007525CD" w:rsidSect="0062116F">
          <w:headerReference w:type="default" r:id="rId64"/>
          <w:pgSz w:w="11906" w:h="16838"/>
          <w:pgMar w:top="1134" w:right="1134" w:bottom="1134" w:left="1134" w:header="708" w:footer="708" w:gutter="0"/>
          <w:pgNumType w:start="0"/>
          <w:cols w:space="708"/>
          <w:docGrid w:linePitch="360"/>
        </w:sectPr>
      </w:pPr>
    </w:p>
    <w:p w:rsidR="00BD3239" w:rsidRPr="007525CD" w:rsidRDefault="00BD3239" w:rsidP="00BD3239">
      <w:pPr>
        <w:shd w:val="clear" w:color="auto" w:fill="FFFFFF"/>
        <w:spacing w:after="0" w:line="240" w:lineRule="auto"/>
        <w:ind w:firstLine="715"/>
        <w:jc w:val="both"/>
        <w:rPr>
          <w:rFonts w:ascii="Times New Roman" w:hAnsi="Times New Roman" w:cs="Times New Roman"/>
          <w:color w:val="000000"/>
          <w:sz w:val="28"/>
          <w:szCs w:val="28"/>
        </w:rPr>
      </w:pPr>
    </w:p>
    <w:p w:rsidR="00BD3239" w:rsidRPr="007525CD" w:rsidRDefault="00BD3239" w:rsidP="00BD3239">
      <w:pPr>
        <w:shd w:val="clear" w:color="auto" w:fill="FFFFFF"/>
        <w:spacing w:after="0" w:line="240" w:lineRule="auto"/>
        <w:ind w:firstLine="715"/>
        <w:jc w:val="both"/>
        <w:rPr>
          <w:rFonts w:ascii="Times New Roman" w:hAnsi="Times New Roman" w:cs="Times New Roman"/>
          <w:color w:val="000000"/>
          <w:sz w:val="28"/>
          <w:szCs w:val="28"/>
        </w:rPr>
      </w:pPr>
    </w:p>
    <w:p w:rsidR="00BD3239" w:rsidRPr="007525CD" w:rsidRDefault="00BD3239" w:rsidP="00BD3239">
      <w:pPr>
        <w:shd w:val="clear" w:color="auto" w:fill="FFFFFF"/>
        <w:spacing w:after="0" w:line="240" w:lineRule="auto"/>
        <w:ind w:firstLine="715"/>
        <w:jc w:val="both"/>
        <w:rPr>
          <w:rFonts w:ascii="Times New Roman" w:hAnsi="Times New Roman" w:cs="Times New Roman"/>
          <w:color w:val="000000"/>
          <w:sz w:val="28"/>
          <w:szCs w:val="28"/>
        </w:rPr>
      </w:pPr>
    </w:p>
    <w:p w:rsidR="00BD3239" w:rsidRPr="007525CD" w:rsidRDefault="00BD3239" w:rsidP="00BD3239">
      <w:pPr>
        <w:shd w:val="clear" w:color="auto" w:fill="FFFFFF"/>
        <w:spacing w:after="0" w:line="240" w:lineRule="auto"/>
        <w:ind w:firstLine="715"/>
        <w:jc w:val="both"/>
        <w:rPr>
          <w:rFonts w:ascii="Times New Roman" w:hAnsi="Times New Roman" w:cs="Times New Roman"/>
          <w:color w:val="000000"/>
          <w:sz w:val="28"/>
          <w:szCs w:val="28"/>
        </w:rPr>
      </w:pPr>
    </w:p>
    <w:p w:rsidR="00BD3239" w:rsidRPr="007525CD" w:rsidRDefault="00BD3239" w:rsidP="00BD3239">
      <w:pPr>
        <w:shd w:val="clear" w:color="auto" w:fill="FFFFFF"/>
        <w:spacing w:after="0" w:line="240" w:lineRule="auto"/>
        <w:ind w:firstLine="715"/>
        <w:jc w:val="both"/>
        <w:rPr>
          <w:rFonts w:ascii="Times New Roman" w:hAnsi="Times New Roman" w:cs="Times New Roman"/>
          <w:color w:val="000000"/>
          <w:sz w:val="28"/>
          <w:szCs w:val="28"/>
        </w:rPr>
      </w:pPr>
    </w:p>
    <w:p w:rsidR="00BD3239" w:rsidRPr="007525CD" w:rsidRDefault="00BD3239" w:rsidP="00BD3239">
      <w:pPr>
        <w:shd w:val="clear" w:color="auto" w:fill="FFFFFF"/>
        <w:spacing w:after="0" w:line="240" w:lineRule="auto"/>
        <w:ind w:firstLine="715"/>
        <w:jc w:val="both"/>
        <w:rPr>
          <w:rFonts w:ascii="Times New Roman" w:hAnsi="Times New Roman" w:cs="Times New Roman"/>
          <w:color w:val="000000"/>
          <w:sz w:val="28"/>
          <w:szCs w:val="28"/>
        </w:rPr>
      </w:pPr>
    </w:p>
    <w:p w:rsidR="00BD3239" w:rsidRPr="007525CD" w:rsidRDefault="00BD3239" w:rsidP="00BD3239">
      <w:pPr>
        <w:spacing w:after="0" w:line="240" w:lineRule="auto"/>
        <w:jc w:val="center"/>
        <w:rPr>
          <w:rFonts w:ascii="Times New Roman" w:hAnsi="Times New Roman" w:cs="Times New Roman"/>
          <w:sz w:val="28"/>
          <w:szCs w:val="28"/>
        </w:rPr>
      </w:pPr>
      <w:r w:rsidRPr="007525CD">
        <w:rPr>
          <w:rFonts w:ascii="Times New Roman" w:hAnsi="Times New Roman" w:cs="Times New Roman"/>
          <w:noProof/>
          <w:sz w:val="28"/>
          <w:szCs w:val="28"/>
          <w:lang w:val="ru-RU" w:eastAsia="ru-RU"/>
        </w:rPr>
        <w:drawing>
          <wp:inline distT="0" distB="0" distL="0" distR="0">
            <wp:extent cx="8745362" cy="2940790"/>
            <wp:effectExtent l="19050" t="0" r="0" b="0"/>
            <wp:docPr id="13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8756174" cy="2944426"/>
                    </a:xfrm>
                    <a:prstGeom prst="rect">
                      <a:avLst/>
                    </a:prstGeom>
                    <a:noFill/>
                    <a:ln w="9525">
                      <a:noFill/>
                      <a:miter lim="800000"/>
                      <a:headEnd/>
                      <a:tailEnd/>
                    </a:ln>
                  </pic:spPr>
                </pic:pic>
              </a:graphicData>
            </a:graphic>
          </wp:inline>
        </w:drawing>
      </w:r>
    </w:p>
    <w:p w:rsidR="00BD3239" w:rsidRDefault="00BD3239" w:rsidP="007E04A8">
      <w:pPr>
        <w:shd w:val="clear" w:color="auto" w:fill="FFFFFF"/>
        <w:spacing w:after="0" w:line="240" w:lineRule="auto"/>
        <w:ind w:firstLine="708"/>
        <w:jc w:val="both"/>
        <w:rPr>
          <w:rFonts w:ascii="Times New Roman" w:hAnsi="Times New Roman" w:cs="Times New Roman"/>
          <w:color w:val="000000"/>
          <w:sz w:val="28"/>
          <w:szCs w:val="28"/>
          <w:lang w:val="ru-RU"/>
        </w:rPr>
      </w:pPr>
      <w:r w:rsidRPr="007525CD">
        <w:rPr>
          <w:rFonts w:ascii="Times New Roman" w:hAnsi="Times New Roman" w:cs="Times New Roman"/>
          <w:color w:val="000000"/>
          <w:sz w:val="28"/>
          <w:szCs w:val="28"/>
        </w:rPr>
        <w:t>1 - розмотувач; 2 - ніж роликовий; 3 - проводка вставна; 4 - модуль профілезгинальний; 5 - гільйотина профільна; 6 - стіл прийомний</w:t>
      </w:r>
    </w:p>
    <w:p w:rsidR="007E04A8" w:rsidRPr="007E04A8" w:rsidRDefault="007E04A8" w:rsidP="007E04A8">
      <w:pPr>
        <w:shd w:val="clear" w:color="auto" w:fill="FFFFFF"/>
        <w:spacing w:after="0" w:line="240" w:lineRule="auto"/>
        <w:ind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rPr>
        <w:t>Рисунок</w:t>
      </w:r>
      <w:r w:rsidRPr="007525CD">
        <w:rPr>
          <w:rFonts w:ascii="Times New Roman" w:hAnsi="Times New Roman" w:cs="Times New Roman"/>
          <w:color w:val="000000"/>
          <w:sz w:val="28"/>
          <w:szCs w:val="28"/>
        </w:rPr>
        <w:t xml:space="preserve"> 13.4</w:t>
      </w:r>
      <w:r>
        <w:rPr>
          <w:rFonts w:ascii="Times New Roman" w:hAnsi="Times New Roman" w:cs="Times New Roman"/>
          <w:color w:val="000000"/>
          <w:sz w:val="28"/>
          <w:szCs w:val="28"/>
          <w:lang w:val="ru-RU"/>
        </w:rPr>
        <w:t xml:space="preserve"> -</w:t>
      </w:r>
      <w:r w:rsidRPr="007525CD">
        <w:rPr>
          <w:rFonts w:ascii="Times New Roman" w:hAnsi="Times New Roman" w:cs="Times New Roman"/>
          <w:color w:val="000000"/>
          <w:sz w:val="28"/>
          <w:szCs w:val="28"/>
        </w:rPr>
        <w:t xml:space="preserve"> Схема стану для виготовлення профілів для</w:t>
      </w:r>
      <w:r>
        <w:rPr>
          <w:rFonts w:ascii="Times New Roman" w:hAnsi="Times New Roman" w:cs="Times New Roman"/>
          <w:color w:val="000000"/>
          <w:sz w:val="28"/>
          <w:szCs w:val="28"/>
        </w:rPr>
        <w:t xml:space="preserve"> стінних і покрівельних панелей</w:t>
      </w:r>
    </w:p>
    <w:p w:rsidR="007E04A8" w:rsidRDefault="007E04A8" w:rsidP="00BD3239">
      <w:pPr>
        <w:shd w:val="clear" w:color="auto" w:fill="FFFFFF"/>
        <w:spacing w:after="0" w:line="240" w:lineRule="auto"/>
        <w:jc w:val="center"/>
        <w:rPr>
          <w:rFonts w:ascii="Times New Roman" w:hAnsi="Times New Roman" w:cs="Times New Roman"/>
          <w:color w:val="000000"/>
          <w:sz w:val="28"/>
          <w:szCs w:val="28"/>
          <w:lang w:val="ru-RU"/>
        </w:rPr>
      </w:pPr>
    </w:p>
    <w:p w:rsidR="007E04A8" w:rsidRPr="007E04A8" w:rsidRDefault="007E04A8" w:rsidP="00BD3239">
      <w:pPr>
        <w:shd w:val="clear" w:color="auto" w:fill="FFFFFF"/>
        <w:spacing w:after="0" w:line="240" w:lineRule="auto"/>
        <w:jc w:val="center"/>
        <w:rPr>
          <w:rFonts w:ascii="Times New Roman" w:hAnsi="Times New Roman" w:cs="Times New Roman"/>
          <w:color w:val="000000"/>
          <w:sz w:val="28"/>
          <w:szCs w:val="28"/>
          <w:lang w:val="ru-RU"/>
        </w:rPr>
      </w:pPr>
    </w:p>
    <w:p w:rsidR="00BD3239" w:rsidRPr="007525CD" w:rsidRDefault="00BD3239" w:rsidP="00BD3239">
      <w:pPr>
        <w:shd w:val="clear" w:color="auto" w:fill="FFFFFF"/>
        <w:spacing w:after="0" w:line="240" w:lineRule="auto"/>
        <w:jc w:val="center"/>
        <w:rPr>
          <w:rFonts w:ascii="Times New Roman" w:hAnsi="Times New Roman" w:cs="Times New Roman"/>
          <w:color w:val="000000"/>
          <w:sz w:val="28"/>
          <w:szCs w:val="28"/>
        </w:rPr>
        <w:sectPr w:rsidR="00BD3239" w:rsidRPr="007525CD" w:rsidSect="0062116F">
          <w:type w:val="continuous"/>
          <w:pgSz w:w="16838" w:h="11906" w:orient="landscape"/>
          <w:pgMar w:top="1134" w:right="1134" w:bottom="1134" w:left="1134" w:header="708" w:footer="708" w:gutter="0"/>
          <w:cols w:space="708"/>
          <w:docGrid w:linePitch="360"/>
        </w:sectPr>
      </w:pPr>
    </w:p>
    <w:p w:rsidR="00BD3239" w:rsidRPr="007525CD" w:rsidRDefault="00BD3239" w:rsidP="005B02DE">
      <w:pPr>
        <w:shd w:val="clear" w:color="auto" w:fill="FFFFFF"/>
        <w:spacing w:after="0" w:line="230" w:lineRule="auto"/>
        <w:ind w:firstLine="567"/>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lastRenderedPageBreak/>
        <w:t xml:space="preserve">1.2.2. Стани, у яких силу протягання можна одержати, обертаючи тільки нижні (або тільки верхні) валки. </w:t>
      </w:r>
    </w:p>
    <w:p w:rsidR="00BD3239" w:rsidRPr="007525CD" w:rsidRDefault="00BD3239" w:rsidP="005B02DE">
      <w:pPr>
        <w:shd w:val="clear" w:color="auto" w:fill="FFFFFF"/>
        <w:spacing w:after="0" w:line="230" w:lineRule="auto"/>
        <w:ind w:firstLine="567"/>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Використання такого типу станів дозволяє значно (на 15 - 20%, а в деяких випадках і більше) знизити витрати на тертя в порівнянні з попереднім типом станів. Це обумовлює не тільки зниження витрат енергії, але й зменшення зношування інструмента, підвищення якості одержуваних профілів. Показано, що обертовий момент на шпинделях при профілюванні в клітях з нижнім і верхнім приводом валків набагато більше, ніж при профілюванні в клітях тільки з нижнім приводом валків.</w:t>
      </w:r>
    </w:p>
    <w:p w:rsidR="00BD3239" w:rsidRPr="007525CD" w:rsidRDefault="00BD3239" w:rsidP="00BD3239">
      <w:pPr>
        <w:shd w:val="clear" w:color="auto" w:fill="FFFFFF"/>
        <w:spacing w:after="0" w:line="240" w:lineRule="auto"/>
        <w:ind w:firstLine="734"/>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На ТОВ "МЕКАП" (Харків) уже більш ніж 10 років використовують стани, у яких крутний момент, необхідний для профілювання, передається тільки на нижні валки, а верхні валки обертаються зі своєю  кутовою швидкістю, що самовизначається. Однак слід мати на увазі, що стани з однобічним приводом можна використовувати для виготовлення гнутих профілів із заготовок товщиною до 2,5 - 3 мм і не дуже складної форми.</w:t>
      </w:r>
    </w:p>
    <w:p w:rsidR="00BD3239" w:rsidRPr="007525CD" w:rsidRDefault="00BD3239" w:rsidP="00BD3239">
      <w:pPr>
        <w:shd w:val="clear" w:color="auto" w:fill="FFFFFF"/>
        <w:spacing w:after="0" w:line="240" w:lineRule="auto"/>
        <w:ind w:firstLine="734"/>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Для подальшого зниження енергоємності кожного окремого процесу профілювання можна використовувати профілезгинальні елементи з розрізними валками. У таких станах середні частини верхніх і нижніх валків мають на робочих поверхнях однакові лінійні швидкості. Бічні частини валків (диски) вільно закріплені на валу й можуть обертатися з різними швидкостями (</w:t>
      </w:r>
      <w:r w:rsidR="00647D6C">
        <w:rPr>
          <w:rFonts w:ascii="Times New Roman" w:hAnsi="Times New Roman" w:cs="Times New Roman"/>
          <w:color w:val="000000"/>
          <w:sz w:val="28"/>
          <w:szCs w:val="28"/>
        </w:rPr>
        <w:t>рисунок</w:t>
      </w:r>
      <w:r w:rsidRPr="007525CD">
        <w:rPr>
          <w:rFonts w:ascii="Times New Roman" w:hAnsi="Times New Roman" w:cs="Times New Roman"/>
          <w:color w:val="000000"/>
          <w:sz w:val="28"/>
          <w:szCs w:val="28"/>
        </w:rPr>
        <w:t xml:space="preserve"> 13.5).</w:t>
      </w:r>
    </w:p>
    <w:p w:rsidR="00BD3239" w:rsidRPr="007525CD" w:rsidRDefault="00BD3239" w:rsidP="00BD3239">
      <w:pPr>
        <w:shd w:val="clear" w:color="auto" w:fill="FFFFFF"/>
        <w:spacing w:after="0" w:line="240" w:lineRule="auto"/>
        <w:ind w:firstLine="734"/>
        <w:jc w:val="both"/>
        <w:rPr>
          <w:rFonts w:ascii="Times New Roman" w:hAnsi="Times New Roman" w:cs="Times New Roman"/>
          <w:color w:val="000000"/>
          <w:sz w:val="28"/>
          <w:szCs w:val="28"/>
        </w:rPr>
      </w:pPr>
    </w:p>
    <w:p w:rsidR="00BD3239" w:rsidRPr="007525CD" w:rsidRDefault="00BD3239" w:rsidP="00BD3239">
      <w:pPr>
        <w:spacing w:after="0" w:line="240" w:lineRule="auto"/>
        <w:jc w:val="center"/>
        <w:rPr>
          <w:rFonts w:ascii="Times New Roman" w:hAnsi="Times New Roman" w:cs="Times New Roman"/>
          <w:sz w:val="28"/>
          <w:szCs w:val="28"/>
        </w:rPr>
      </w:pPr>
      <w:r w:rsidRPr="007525CD">
        <w:rPr>
          <w:rFonts w:ascii="Times New Roman" w:hAnsi="Times New Roman" w:cs="Times New Roman"/>
          <w:noProof/>
          <w:sz w:val="28"/>
          <w:szCs w:val="28"/>
          <w:lang w:val="ru-RU" w:eastAsia="ru-RU"/>
        </w:rPr>
        <w:drawing>
          <wp:inline distT="0" distB="0" distL="0" distR="0">
            <wp:extent cx="2706450" cy="1495424"/>
            <wp:effectExtent l="19050" t="0" r="0" b="0"/>
            <wp:docPr id="13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biLevel thresh="50000"/>
                    </a:blip>
                    <a:srcRect/>
                    <a:stretch>
                      <a:fillRect/>
                    </a:stretch>
                  </pic:blipFill>
                  <pic:spPr bwMode="auto">
                    <a:xfrm>
                      <a:off x="0" y="0"/>
                      <a:ext cx="2706450" cy="1495424"/>
                    </a:xfrm>
                    <a:prstGeom prst="rect">
                      <a:avLst/>
                    </a:prstGeom>
                    <a:noFill/>
                    <a:ln w="9525">
                      <a:noFill/>
                      <a:miter lim="800000"/>
                      <a:headEnd/>
                      <a:tailEnd/>
                    </a:ln>
                  </pic:spPr>
                </pic:pic>
              </a:graphicData>
            </a:graphic>
          </wp:inline>
        </w:drawing>
      </w:r>
    </w:p>
    <w:p w:rsidR="00BD3239" w:rsidRPr="007525CD" w:rsidRDefault="00BD3239" w:rsidP="00BD3239">
      <w:pPr>
        <w:spacing w:after="0" w:line="240" w:lineRule="auto"/>
        <w:jc w:val="both"/>
        <w:rPr>
          <w:rFonts w:ascii="Times New Roman" w:hAnsi="Times New Roman" w:cs="Times New Roman"/>
          <w:sz w:val="28"/>
          <w:szCs w:val="28"/>
        </w:rPr>
      </w:pPr>
    </w:p>
    <w:p w:rsidR="00BD3239" w:rsidRPr="007525CD" w:rsidRDefault="00647D6C" w:rsidP="007E04A8">
      <w:pPr>
        <w:shd w:val="clear" w:color="auto" w:fill="FFFFFF"/>
        <w:spacing w:after="0" w:line="240" w:lineRule="auto"/>
        <w:ind w:firstLine="734"/>
        <w:jc w:val="both"/>
        <w:rPr>
          <w:rFonts w:ascii="Times New Roman" w:hAnsi="Times New Roman" w:cs="Times New Roman"/>
          <w:color w:val="000000"/>
          <w:sz w:val="28"/>
          <w:szCs w:val="28"/>
        </w:rPr>
      </w:pPr>
      <w:r>
        <w:rPr>
          <w:rFonts w:ascii="Times New Roman" w:hAnsi="Times New Roman" w:cs="Times New Roman"/>
          <w:color w:val="000000"/>
          <w:sz w:val="28"/>
          <w:szCs w:val="28"/>
        </w:rPr>
        <w:t>Рисунок</w:t>
      </w:r>
      <w:r w:rsidR="00BD3239" w:rsidRPr="007525CD">
        <w:rPr>
          <w:rFonts w:ascii="Times New Roman" w:hAnsi="Times New Roman" w:cs="Times New Roman"/>
          <w:color w:val="000000"/>
          <w:sz w:val="28"/>
          <w:szCs w:val="28"/>
        </w:rPr>
        <w:t xml:space="preserve"> 13.5</w:t>
      </w:r>
      <w:r w:rsidR="007E04A8">
        <w:rPr>
          <w:rFonts w:ascii="Times New Roman" w:hAnsi="Times New Roman" w:cs="Times New Roman"/>
          <w:color w:val="000000"/>
          <w:sz w:val="28"/>
          <w:szCs w:val="28"/>
          <w:lang w:val="ru-RU"/>
        </w:rPr>
        <w:t xml:space="preserve"> -</w:t>
      </w:r>
      <w:r w:rsidR="00BD3239" w:rsidRPr="007525CD">
        <w:rPr>
          <w:rFonts w:ascii="Times New Roman" w:hAnsi="Times New Roman" w:cs="Times New Roman"/>
          <w:color w:val="000000"/>
          <w:sz w:val="28"/>
          <w:szCs w:val="28"/>
        </w:rPr>
        <w:t xml:space="preserve"> Схема розрізного нижнього валка з дисками, які обертаються незалежно один від одного.</w:t>
      </w:r>
    </w:p>
    <w:p w:rsidR="00BD3239" w:rsidRPr="007525CD" w:rsidRDefault="00BD3239" w:rsidP="00BD3239">
      <w:pPr>
        <w:shd w:val="clear" w:color="auto" w:fill="FFFFFF"/>
        <w:spacing w:after="0" w:line="240" w:lineRule="auto"/>
        <w:ind w:firstLine="734"/>
        <w:jc w:val="both"/>
        <w:rPr>
          <w:rFonts w:ascii="Times New Roman" w:hAnsi="Times New Roman" w:cs="Times New Roman"/>
          <w:color w:val="000000"/>
          <w:sz w:val="28"/>
          <w:szCs w:val="28"/>
        </w:rPr>
      </w:pPr>
    </w:p>
    <w:p w:rsidR="00BD3239" w:rsidRPr="007525CD" w:rsidRDefault="00BD3239" w:rsidP="00BD3239">
      <w:pPr>
        <w:shd w:val="clear" w:color="auto" w:fill="FFFFFF"/>
        <w:spacing w:after="0" w:line="240" w:lineRule="auto"/>
        <w:ind w:firstLine="734"/>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Такий спосіб дає можливість значно зменшити витрату енергії на тертя й збільшити крутний моменту, що дозволяє одержувати високоякісні профілі складної форми, заощаджувати електроенергію, використовувати дешеві мастила.</w:t>
      </w:r>
    </w:p>
    <w:p w:rsidR="00BD3239" w:rsidRPr="007525CD" w:rsidRDefault="00BD3239" w:rsidP="00BD3239">
      <w:pPr>
        <w:shd w:val="clear" w:color="auto" w:fill="FFFFFF"/>
        <w:spacing w:after="0" w:line="240" w:lineRule="auto"/>
        <w:ind w:firstLine="734"/>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Така конструкція наведена </w:t>
      </w:r>
      <w:r w:rsidR="002A3B3C">
        <w:rPr>
          <w:rFonts w:ascii="Times New Roman" w:hAnsi="Times New Roman" w:cs="Times New Roman"/>
          <w:color w:val="000000"/>
          <w:sz w:val="28"/>
          <w:szCs w:val="28"/>
        </w:rPr>
        <w:t>н</w:t>
      </w:r>
      <w:r w:rsidR="00647D6C">
        <w:rPr>
          <w:rFonts w:ascii="Times New Roman" w:hAnsi="Times New Roman" w:cs="Times New Roman"/>
          <w:color w:val="000000"/>
          <w:sz w:val="28"/>
          <w:szCs w:val="28"/>
        </w:rPr>
        <w:t>а рисунку</w:t>
      </w:r>
      <w:r w:rsidRPr="007525CD">
        <w:rPr>
          <w:rFonts w:ascii="Times New Roman" w:hAnsi="Times New Roman" w:cs="Times New Roman"/>
          <w:color w:val="000000"/>
          <w:sz w:val="28"/>
          <w:szCs w:val="28"/>
        </w:rPr>
        <w:t xml:space="preserve"> 13.5.</w:t>
      </w:r>
    </w:p>
    <w:p w:rsidR="00BD3239" w:rsidRPr="007525CD" w:rsidRDefault="00BD3239" w:rsidP="00BD3239">
      <w:pPr>
        <w:shd w:val="clear" w:color="auto" w:fill="FFFFFF"/>
        <w:spacing w:after="0" w:line="240" w:lineRule="auto"/>
        <w:ind w:firstLine="567"/>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1.3. Залежно від конструкції стани можна розділити на дві групи:</w:t>
      </w:r>
    </w:p>
    <w:p w:rsidR="00BD3239" w:rsidRPr="007525CD" w:rsidRDefault="00BD3239" w:rsidP="000246B9">
      <w:pPr>
        <w:shd w:val="clear" w:color="auto" w:fill="FFFFFF"/>
        <w:spacing w:after="0" w:line="230" w:lineRule="auto"/>
        <w:ind w:firstLine="567"/>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1.3.1. Стани загального призначення, які мають суцільну станину, один електродвигун і ту кількість профілезгинальних клітей, яке прийняв конструктор при проектуванні. Ці стани переважно використовувати в цехах, які спеціалізуються на виготовленні гнутих профілів на металургійних заводах. Такі стани можна розділити на чотири типи, які наведені в </w:t>
      </w:r>
      <w:r w:rsidR="00B927B2" w:rsidRPr="007525CD">
        <w:rPr>
          <w:rFonts w:ascii="Times New Roman" w:hAnsi="Times New Roman" w:cs="Times New Roman"/>
          <w:color w:val="000000"/>
          <w:sz w:val="28"/>
          <w:szCs w:val="28"/>
        </w:rPr>
        <w:t>табл</w:t>
      </w:r>
      <w:r w:rsidR="00891BD3">
        <w:rPr>
          <w:rFonts w:ascii="Times New Roman" w:hAnsi="Times New Roman" w:cs="Times New Roman"/>
          <w:color w:val="000000"/>
          <w:sz w:val="28"/>
          <w:szCs w:val="28"/>
        </w:rPr>
        <w:t>иці</w:t>
      </w:r>
      <w:r w:rsidRPr="007525CD">
        <w:rPr>
          <w:rFonts w:ascii="Times New Roman" w:hAnsi="Times New Roman" w:cs="Times New Roman"/>
          <w:color w:val="000000"/>
          <w:sz w:val="28"/>
          <w:szCs w:val="28"/>
        </w:rPr>
        <w:t xml:space="preserve"> 13.1.</w:t>
      </w:r>
    </w:p>
    <w:p w:rsidR="00BD3239" w:rsidRPr="007525CD" w:rsidRDefault="00BD3239" w:rsidP="00BD3239">
      <w:pPr>
        <w:shd w:val="clear" w:color="auto" w:fill="FFFFFF"/>
        <w:spacing w:after="0" w:line="240" w:lineRule="auto"/>
        <w:ind w:firstLine="734"/>
        <w:jc w:val="right"/>
        <w:rPr>
          <w:rFonts w:ascii="Times New Roman" w:hAnsi="Times New Roman" w:cs="Times New Roman"/>
          <w:color w:val="000000"/>
          <w:sz w:val="28"/>
          <w:szCs w:val="28"/>
        </w:rPr>
      </w:pPr>
    </w:p>
    <w:p w:rsidR="00BD3239" w:rsidRPr="007525CD" w:rsidRDefault="000246B9" w:rsidP="00891BD3">
      <w:pPr>
        <w:shd w:val="clear" w:color="auto" w:fill="FFFFFF"/>
        <w:spacing w:after="0" w:line="240" w:lineRule="auto"/>
        <w:ind w:firstLine="734"/>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lastRenderedPageBreak/>
        <w:t>Таблиця 13.1</w:t>
      </w:r>
      <w:r>
        <w:rPr>
          <w:rFonts w:ascii="Times New Roman" w:hAnsi="Times New Roman" w:cs="Times New Roman"/>
          <w:color w:val="000000"/>
          <w:sz w:val="28"/>
          <w:szCs w:val="28"/>
          <w:lang w:val="ru-RU"/>
        </w:rPr>
        <w:t xml:space="preserve"> - </w:t>
      </w:r>
      <w:r w:rsidR="00BD3239" w:rsidRPr="007525CD">
        <w:rPr>
          <w:rFonts w:ascii="Times New Roman" w:hAnsi="Times New Roman" w:cs="Times New Roman"/>
          <w:color w:val="000000"/>
          <w:sz w:val="28"/>
          <w:szCs w:val="28"/>
        </w:rPr>
        <w:t>Стани загального призначення</w:t>
      </w:r>
    </w:p>
    <w:tbl>
      <w:tblPr>
        <w:tblW w:w="0" w:type="auto"/>
        <w:jc w:val="center"/>
        <w:tblLayout w:type="fixed"/>
        <w:tblCellMar>
          <w:left w:w="40" w:type="dxa"/>
          <w:right w:w="40" w:type="dxa"/>
        </w:tblCellMar>
        <w:tblLook w:val="0000"/>
      </w:tblPr>
      <w:tblGrid>
        <w:gridCol w:w="2861"/>
        <w:gridCol w:w="1613"/>
        <w:gridCol w:w="1603"/>
        <w:gridCol w:w="1603"/>
        <w:gridCol w:w="1632"/>
      </w:tblGrid>
      <w:tr w:rsidR="00BD3239" w:rsidRPr="007525CD" w:rsidTr="00216890">
        <w:trPr>
          <w:trHeight w:hRule="exact" w:val="479"/>
          <w:jc w:val="center"/>
        </w:trPr>
        <w:tc>
          <w:tcPr>
            <w:tcW w:w="2861" w:type="dxa"/>
            <w:tcBorders>
              <w:top w:val="single" w:sz="6" w:space="0" w:color="auto"/>
              <w:left w:val="single" w:sz="6" w:space="0" w:color="auto"/>
              <w:bottom w:val="single" w:sz="6" w:space="0" w:color="auto"/>
              <w:right w:val="single" w:sz="6" w:space="0" w:color="auto"/>
            </w:tcBorders>
            <w:shd w:val="clear" w:color="auto" w:fill="FFFFFF"/>
          </w:tcPr>
          <w:p w:rsidR="00BD3239" w:rsidRPr="007525CD" w:rsidRDefault="00BD3239" w:rsidP="00216890">
            <w:pPr>
              <w:shd w:val="clear" w:color="auto" w:fill="FFFFFF"/>
              <w:spacing w:after="0" w:line="240" w:lineRule="auto"/>
              <w:ind w:firstLine="734"/>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Тип стану</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BD3239" w:rsidRPr="007525CD" w:rsidRDefault="00BD3239" w:rsidP="00216890">
            <w:pPr>
              <w:shd w:val="clear" w:color="auto" w:fill="FFFFFF"/>
              <w:spacing w:after="0" w:line="240" w:lineRule="auto"/>
              <w:ind w:firstLine="734"/>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I</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BD3239" w:rsidRPr="007525CD" w:rsidRDefault="00BD3239" w:rsidP="00216890">
            <w:pPr>
              <w:shd w:val="clear" w:color="auto" w:fill="FFFFFF"/>
              <w:spacing w:after="0" w:line="240" w:lineRule="auto"/>
              <w:ind w:firstLine="734"/>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II</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BD3239" w:rsidRPr="007525CD" w:rsidRDefault="00BD3239" w:rsidP="00216890">
            <w:pPr>
              <w:shd w:val="clear" w:color="auto" w:fill="FFFFFF"/>
              <w:spacing w:after="0" w:line="240" w:lineRule="auto"/>
              <w:ind w:firstLine="734"/>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II</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BD3239" w:rsidRPr="007525CD" w:rsidRDefault="00BD3239" w:rsidP="00216890">
            <w:pPr>
              <w:shd w:val="clear" w:color="auto" w:fill="FFFFFF"/>
              <w:spacing w:after="0" w:line="240" w:lineRule="auto"/>
              <w:ind w:firstLine="734"/>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IV</w:t>
            </w:r>
          </w:p>
        </w:tc>
      </w:tr>
      <w:tr w:rsidR="00BD3239" w:rsidRPr="007525CD" w:rsidTr="00216890">
        <w:trPr>
          <w:trHeight w:hRule="exact" w:val="415"/>
          <w:jc w:val="center"/>
        </w:trPr>
        <w:tc>
          <w:tcPr>
            <w:tcW w:w="2861" w:type="dxa"/>
            <w:tcBorders>
              <w:top w:val="single" w:sz="6" w:space="0" w:color="auto"/>
              <w:left w:val="single" w:sz="6" w:space="0" w:color="auto"/>
              <w:bottom w:val="single" w:sz="6" w:space="0" w:color="auto"/>
              <w:right w:val="single" w:sz="6" w:space="0" w:color="auto"/>
            </w:tcBorders>
            <w:shd w:val="clear" w:color="auto" w:fill="FFFFFF"/>
          </w:tcPr>
          <w:p w:rsidR="00BD3239" w:rsidRPr="007525CD" w:rsidRDefault="00BD3239" w:rsidP="008440C2">
            <w:pPr>
              <w:shd w:val="clear" w:color="auto" w:fill="FFFFFF"/>
              <w:spacing w:after="0" w:line="240" w:lineRule="auto"/>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Товщина штаби, мм</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BD3239" w:rsidRPr="007525CD" w:rsidRDefault="00BD3239" w:rsidP="00216890">
            <w:pPr>
              <w:shd w:val="clear" w:color="auto" w:fill="FFFFFF"/>
              <w:spacing w:after="0" w:line="240" w:lineRule="auto"/>
              <w:jc w:val="center"/>
              <w:rPr>
                <w:rFonts w:ascii="Times New Roman" w:hAnsi="Times New Roman" w:cs="Times New Roman"/>
                <w:color w:val="000000"/>
                <w:sz w:val="28"/>
                <w:szCs w:val="28"/>
              </w:rPr>
            </w:pPr>
            <w:r w:rsidRPr="007525CD">
              <w:rPr>
                <w:rFonts w:ascii="Times New Roman" w:hAnsi="Times New Roman" w:cs="Times New Roman"/>
                <w:color w:val="000000"/>
                <w:sz w:val="28"/>
                <w:szCs w:val="28"/>
              </w:rPr>
              <w:t>0,5-1,2</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BD3239" w:rsidRPr="007525CD" w:rsidRDefault="00BD3239" w:rsidP="00216890">
            <w:pPr>
              <w:shd w:val="clear" w:color="auto" w:fill="FFFFFF"/>
              <w:spacing w:after="0" w:line="240" w:lineRule="auto"/>
              <w:jc w:val="center"/>
              <w:rPr>
                <w:rFonts w:ascii="Times New Roman" w:hAnsi="Times New Roman" w:cs="Times New Roman"/>
                <w:color w:val="000000"/>
                <w:sz w:val="28"/>
                <w:szCs w:val="28"/>
              </w:rPr>
            </w:pPr>
            <w:r w:rsidRPr="007525CD">
              <w:rPr>
                <w:rFonts w:ascii="Times New Roman" w:hAnsi="Times New Roman" w:cs="Times New Roman"/>
                <w:color w:val="000000"/>
                <w:sz w:val="28"/>
                <w:szCs w:val="28"/>
              </w:rPr>
              <w:t>1-4</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BD3239" w:rsidRPr="007525CD" w:rsidRDefault="00BD3239" w:rsidP="00216890">
            <w:pPr>
              <w:shd w:val="clear" w:color="auto" w:fill="FFFFFF"/>
              <w:spacing w:after="0" w:line="240" w:lineRule="auto"/>
              <w:jc w:val="center"/>
              <w:rPr>
                <w:rFonts w:ascii="Times New Roman" w:hAnsi="Times New Roman" w:cs="Times New Roman"/>
                <w:color w:val="000000"/>
                <w:sz w:val="28"/>
                <w:szCs w:val="28"/>
              </w:rPr>
            </w:pPr>
            <w:r w:rsidRPr="007525CD">
              <w:rPr>
                <w:rFonts w:ascii="Times New Roman" w:hAnsi="Times New Roman" w:cs="Times New Roman"/>
                <w:color w:val="000000"/>
                <w:sz w:val="28"/>
                <w:szCs w:val="28"/>
              </w:rPr>
              <w:t>2-8</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BD3239" w:rsidRPr="007525CD" w:rsidRDefault="00BD3239" w:rsidP="00216890">
            <w:pPr>
              <w:shd w:val="clear" w:color="auto" w:fill="FFFFFF"/>
              <w:spacing w:after="0" w:line="240" w:lineRule="auto"/>
              <w:jc w:val="center"/>
              <w:rPr>
                <w:rFonts w:ascii="Times New Roman" w:hAnsi="Times New Roman" w:cs="Times New Roman"/>
                <w:color w:val="000000"/>
                <w:sz w:val="28"/>
                <w:szCs w:val="28"/>
              </w:rPr>
            </w:pPr>
            <w:r w:rsidRPr="007525CD">
              <w:rPr>
                <w:rFonts w:ascii="Times New Roman" w:hAnsi="Times New Roman" w:cs="Times New Roman"/>
                <w:color w:val="000000"/>
                <w:sz w:val="28"/>
                <w:szCs w:val="28"/>
              </w:rPr>
              <w:t>5-12</w:t>
            </w:r>
          </w:p>
        </w:tc>
      </w:tr>
      <w:tr w:rsidR="00BD3239" w:rsidRPr="007525CD" w:rsidTr="00216890">
        <w:trPr>
          <w:trHeight w:hRule="exact" w:val="434"/>
          <w:jc w:val="center"/>
        </w:trPr>
        <w:tc>
          <w:tcPr>
            <w:tcW w:w="2861" w:type="dxa"/>
            <w:tcBorders>
              <w:top w:val="single" w:sz="6" w:space="0" w:color="auto"/>
              <w:left w:val="single" w:sz="6" w:space="0" w:color="auto"/>
              <w:bottom w:val="single" w:sz="6" w:space="0" w:color="auto"/>
              <w:right w:val="single" w:sz="6" w:space="0" w:color="auto"/>
            </w:tcBorders>
            <w:shd w:val="clear" w:color="auto" w:fill="FFFFFF"/>
          </w:tcPr>
          <w:p w:rsidR="00BD3239" w:rsidRPr="007525CD" w:rsidRDefault="00BD3239" w:rsidP="008440C2">
            <w:pPr>
              <w:shd w:val="clear" w:color="auto" w:fill="FFFFFF"/>
              <w:spacing w:after="0" w:line="240" w:lineRule="auto"/>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Ширина штаби, мм</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BD3239" w:rsidRPr="007525CD" w:rsidRDefault="00BD3239" w:rsidP="00216890">
            <w:pPr>
              <w:shd w:val="clear" w:color="auto" w:fill="FFFFFF"/>
              <w:spacing w:after="0" w:line="240" w:lineRule="auto"/>
              <w:jc w:val="center"/>
              <w:rPr>
                <w:rFonts w:ascii="Times New Roman" w:hAnsi="Times New Roman" w:cs="Times New Roman"/>
                <w:color w:val="000000"/>
                <w:sz w:val="28"/>
                <w:szCs w:val="28"/>
              </w:rPr>
            </w:pPr>
            <w:r w:rsidRPr="007525CD">
              <w:rPr>
                <w:rFonts w:ascii="Times New Roman" w:hAnsi="Times New Roman" w:cs="Times New Roman"/>
                <w:color w:val="000000"/>
                <w:sz w:val="28"/>
                <w:szCs w:val="28"/>
              </w:rPr>
              <w:t>100-1250</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BD3239" w:rsidRPr="007525CD" w:rsidRDefault="00BD3239" w:rsidP="00216890">
            <w:pPr>
              <w:shd w:val="clear" w:color="auto" w:fill="FFFFFF"/>
              <w:spacing w:after="0" w:line="240" w:lineRule="auto"/>
              <w:jc w:val="center"/>
              <w:rPr>
                <w:rFonts w:ascii="Times New Roman" w:hAnsi="Times New Roman" w:cs="Times New Roman"/>
                <w:color w:val="000000"/>
                <w:sz w:val="28"/>
                <w:szCs w:val="28"/>
              </w:rPr>
            </w:pPr>
            <w:r w:rsidRPr="007525CD">
              <w:rPr>
                <w:rFonts w:ascii="Times New Roman" w:hAnsi="Times New Roman" w:cs="Times New Roman"/>
                <w:color w:val="000000"/>
                <w:sz w:val="28"/>
                <w:szCs w:val="28"/>
              </w:rPr>
              <w:t>50-150</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BD3239" w:rsidRPr="007525CD" w:rsidRDefault="00BD3239" w:rsidP="00216890">
            <w:pPr>
              <w:shd w:val="clear" w:color="auto" w:fill="FFFFFF"/>
              <w:spacing w:after="0" w:line="240" w:lineRule="auto"/>
              <w:jc w:val="center"/>
              <w:rPr>
                <w:rFonts w:ascii="Times New Roman" w:hAnsi="Times New Roman" w:cs="Times New Roman"/>
                <w:color w:val="000000"/>
                <w:sz w:val="28"/>
                <w:szCs w:val="28"/>
              </w:rPr>
            </w:pPr>
            <w:r w:rsidRPr="007525CD">
              <w:rPr>
                <w:rFonts w:ascii="Times New Roman" w:hAnsi="Times New Roman" w:cs="Times New Roman"/>
                <w:color w:val="000000"/>
                <w:sz w:val="28"/>
                <w:szCs w:val="28"/>
              </w:rPr>
              <w:t>100-600</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BD3239" w:rsidRPr="007525CD" w:rsidRDefault="00BD3239" w:rsidP="00216890">
            <w:pPr>
              <w:shd w:val="clear" w:color="auto" w:fill="FFFFFF"/>
              <w:spacing w:after="0" w:line="240" w:lineRule="auto"/>
              <w:jc w:val="center"/>
              <w:rPr>
                <w:rFonts w:ascii="Times New Roman" w:hAnsi="Times New Roman" w:cs="Times New Roman"/>
                <w:color w:val="000000"/>
                <w:sz w:val="28"/>
                <w:szCs w:val="28"/>
              </w:rPr>
            </w:pPr>
            <w:r w:rsidRPr="007525CD">
              <w:rPr>
                <w:rFonts w:ascii="Times New Roman" w:hAnsi="Times New Roman" w:cs="Times New Roman"/>
                <w:color w:val="000000"/>
                <w:sz w:val="28"/>
                <w:szCs w:val="28"/>
              </w:rPr>
              <w:t>400-1200</w:t>
            </w:r>
          </w:p>
        </w:tc>
      </w:tr>
    </w:tbl>
    <w:p w:rsidR="00BD3239" w:rsidRPr="007525CD" w:rsidRDefault="00BD3239" w:rsidP="00BD3239">
      <w:pPr>
        <w:shd w:val="clear" w:color="auto" w:fill="FFFFFF"/>
        <w:spacing w:after="0" w:line="240" w:lineRule="auto"/>
        <w:ind w:firstLine="734"/>
        <w:jc w:val="both"/>
        <w:rPr>
          <w:rFonts w:ascii="Times New Roman" w:hAnsi="Times New Roman" w:cs="Times New Roman"/>
          <w:color w:val="000000"/>
          <w:sz w:val="28"/>
          <w:szCs w:val="28"/>
        </w:rPr>
      </w:pPr>
    </w:p>
    <w:p w:rsidR="00BD3239" w:rsidRPr="007525CD" w:rsidRDefault="00BD3239" w:rsidP="00BD3239">
      <w:pPr>
        <w:shd w:val="clear" w:color="auto" w:fill="FFFFFF"/>
        <w:spacing w:after="0" w:line="240" w:lineRule="auto"/>
        <w:ind w:firstLine="734"/>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Недоліками таких станів є обмежена кількість видів профілів, необхідність в електродвигуні великої потужності. На таких станах важко перенастроюватися із профілювання більш складного профілю на простий, тому що будуть залишатися порожні кліті, або навпаки, буде не вистачати валків якщо потрібно буде зробити більш складний профіль. Наприклад, для виготовлення профнастилу С21-1000 потрібно мати 12-15 клітей. Тому виробник гнутих профілів повинен спочатку виконати розрахунки калібрувань, потім замовити стан, а виробник станів - розробити необхідну технічну документацію й тільки після цього приступити до виготовлення стану. Така робота зовсім непродуктивна.</w:t>
      </w:r>
    </w:p>
    <w:p w:rsidR="00BD3239" w:rsidRPr="007525CD" w:rsidRDefault="00BD3239" w:rsidP="00BD3239">
      <w:pPr>
        <w:shd w:val="clear" w:color="auto" w:fill="FFFFFF"/>
        <w:spacing w:after="0" w:line="240" w:lineRule="auto"/>
        <w:ind w:firstLine="734"/>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1.3.2. Стани модульної конструкції. Вони складаються із блоків клітей у яких розташовано по 4 - 6 профілезгинальних клітей. Кожний з таких блоків має свій електродвигун відносно невеликої потужності, може працювати як самостійно, так і без проблем може з'єднуватися з наступним, утворюючи профілезгинальний агрегат будь-якої довжини, що дозволяє набирати необхідну кількість переходів. Це дозволяє найбільше ефективно використовувати обладнання, ефективно розміщати його на виробничих площах і заощаджувати електроенергію.</w:t>
      </w:r>
    </w:p>
    <w:p w:rsidR="00BD3239" w:rsidRPr="007525CD" w:rsidRDefault="00BD3239" w:rsidP="00BD3239">
      <w:pPr>
        <w:shd w:val="clear" w:color="auto" w:fill="FFFFFF"/>
        <w:spacing w:after="0" w:line="240" w:lineRule="auto"/>
        <w:ind w:firstLine="734"/>
        <w:jc w:val="both"/>
        <w:rPr>
          <w:rFonts w:ascii="Times New Roman" w:hAnsi="Times New Roman" w:cs="Times New Roman"/>
          <w:color w:val="000000"/>
          <w:sz w:val="28"/>
          <w:szCs w:val="28"/>
        </w:rPr>
      </w:pPr>
    </w:p>
    <w:p w:rsidR="00BD3239" w:rsidRPr="007525CD" w:rsidRDefault="00BD3239" w:rsidP="00BD3239">
      <w:pPr>
        <w:shd w:val="clear" w:color="auto" w:fill="FFFFFF"/>
        <w:spacing w:after="0" w:line="240" w:lineRule="auto"/>
        <w:ind w:firstLine="734"/>
        <w:jc w:val="center"/>
        <w:rPr>
          <w:rFonts w:ascii="Times New Roman" w:hAnsi="Times New Roman" w:cs="Times New Roman"/>
          <w:color w:val="000000"/>
          <w:sz w:val="28"/>
          <w:szCs w:val="28"/>
        </w:rPr>
      </w:pPr>
      <w:r w:rsidRPr="007525CD">
        <w:rPr>
          <w:rFonts w:ascii="Times New Roman" w:hAnsi="Times New Roman" w:cs="Times New Roman"/>
          <w:noProof/>
          <w:sz w:val="28"/>
          <w:szCs w:val="28"/>
          <w:lang w:val="ru-RU" w:eastAsia="ru-RU"/>
        </w:rPr>
        <w:drawing>
          <wp:inline distT="0" distB="0" distL="0" distR="0">
            <wp:extent cx="5353050" cy="2261944"/>
            <wp:effectExtent l="19050" t="0" r="0" b="0"/>
            <wp:docPr id="137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srcRect/>
                    <a:stretch>
                      <a:fillRect/>
                    </a:stretch>
                  </pic:blipFill>
                  <pic:spPr bwMode="auto">
                    <a:xfrm>
                      <a:off x="0" y="0"/>
                      <a:ext cx="5362466" cy="2265923"/>
                    </a:xfrm>
                    <a:prstGeom prst="rect">
                      <a:avLst/>
                    </a:prstGeom>
                    <a:noFill/>
                    <a:ln w="9525">
                      <a:noFill/>
                      <a:miter lim="800000"/>
                      <a:headEnd/>
                      <a:tailEnd/>
                    </a:ln>
                  </pic:spPr>
                </pic:pic>
              </a:graphicData>
            </a:graphic>
          </wp:inline>
        </w:drawing>
      </w:r>
    </w:p>
    <w:p w:rsidR="00BD3239" w:rsidRPr="007525CD" w:rsidRDefault="00BD3239" w:rsidP="00BD3239">
      <w:pPr>
        <w:shd w:val="clear" w:color="auto" w:fill="FFFFFF"/>
        <w:spacing w:after="0" w:line="240" w:lineRule="auto"/>
        <w:ind w:firstLine="734"/>
        <w:jc w:val="center"/>
        <w:rPr>
          <w:rFonts w:ascii="Times New Roman" w:hAnsi="Times New Roman" w:cs="Times New Roman"/>
          <w:color w:val="000000"/>
          <w:sz w:val="28"/>
          <w:szCs w:val="28"/>
        </w:rPr>
      </w:pPr>
    </w:p>
    <w:p w:rsidR="00BD3239" w:rsidRPr="007E04A8" w:rsidRDefault="00BD3239" w:rsidP="007E04A8">
      <w:pPr>
        <w:shd w:val="clear" w:color="auto" w:fill="FFFFFF"/>
        <w:spacing w:after="0" w:line="240" w:lineRule="auto"/>
        <w:ind w:firstLine="734"/>
        <w:jc w:val="both"/>
        <w:rPr>
          <w:rFonts w:ascii="Times New Roman" w:hAnsi="Times New Roman" w:cs="Times New Roman"/>
          <w:color w:val="000000"/>
          <w:sz w:val="28"/>
          <w:szCs w:val="28"/>
          <w:lang w:val="ru-RU"/>
        </w:rPr>
      </w:pPr>
      <w:r w:rsidRPr="007525CD">
        <w:rPr>
          <w:rFonts w:ascii="Times New Roman" w:hAnsi="Times New Roman" w:cs="Times New Roman"/>
          <w:color w:val="000000"/>
          <w:sz w:val="28"/>
          <w:szCs w:val="28"/>
        </w:rPr>
        <w:t>1 – розмотувач рулонів, 2 – правильно-подаючий пристрій; 3 - г</w:t>
      </w:r>
      <w:r w:rsidR="00B927B2" w:rsidRPr="007525CD">
        <w:rPr>
          <w:rFonts w:ascii="Times New Roman" w:hAnsi="Times New Roman" w:cs="Times New Roman"/>
          <w:color w:val="000000"/>
          <w:sz w:val="28"/>
          <w:szCs w:val="28"/>
        </w:rPr>
        <w:t>і</w:t>
      </w:r>
      <w:r w:rsidRPr="007525CD">
        <w:rPr>
          <w:rFonts w:ascii="Times New Roman" w:hAnsi="Times New Roman" w:cs="Times New Roman"/>
          <w:color w:val="000000"/>
          <w:sz w:val="28"/>
          <w:szCs w:val="28"/>
        </w:rPr>
        <w:t>льйоти</w:t>
      </w:r>
      <w:r w:rsidR="007E04A8">
        <w:rPr>
          <w:rFonts w:ascii="Times New Roman" w:hAnsi="Times New Roman" w:cs="Times New Roman"/>
          <w:color w:val="000000"/>
          <w:sz w:val="28"/>
          <w:szCs w:val="28"/>
        </w:rPr>
        <w:t>нні ножиці; 4 – приймаючий стіл</w:t>
      </w:r>
    </w:p>
    <w:p w:rsidR="007E04A8" w:rsidRPr="007525CD" w:rsidRDefault="007E04A8" w:rsidP="007E04A8">
      <w:pPr>
        <w:shd w:val="clear" w:color="auto" w:fill="FFFFFF"/>
        <w:spacing w:after="0" w:line="240" w:lineRule="auto"/>
        <w:ind w:firstLine="734"/>
        <w:jc w:val="both"/>
        <w:rPr>
          <w:rFonts w:ascii="Times New Roman" w:hAnsi="Times New Roman" w:cs="Times New Roman"/>
          <w:color w:val="000000"/>
          <w:sz w:val="28"/>
          <w:szCs w:val="28"/>
        </w:rPr>
      </w:pPr>
      <w:r>
        <w:rPr>
          <w:rFonts w:ascii="Times New Roman" w:hAnsi="Times New Roman" w:cs="Times New Roman"/>
          <w:color w:val="000000"/>
          <w:sz w:val="28"/>
          <w:szCs w:val="28"/>
        </w:rPr>
        <w:t>Рисунок</w:t>
      </w:r>
      <w:r w:rsidRPr="007525CD">
        <w:rPr>
          <w:rFonts w:ascii="Times New Roman" w:hAnsi="Times New Roman" w:cs="Times New Roman"/>
          <w:color w:val="000000"/>
          <w:sz w:val="28"/>
          <w:szCs w:val="28"/>
        </w:rPr>
        <w:t xml:space="preserve"> 13.6</w:t>
      </w:r>
      <w:r w:rsidR="000246B9">
        <w:rPr>
          <w:rFonts w:ascii="Times New Roman" w:hAnsi="Times New Roman" w:cs="Times New Roman"/>
          <w:color w:val="000000"/>
          <w:sz w:val="28"/>
          <w:szCs w:val="28"/>
          <w:lang w:val="ru-RU"/>
        </w:rPr>
        <w:t xml:space="preserve"> - </w:t>
      </w:r>
      <w:r w:rsidRPr="007525CD">
        <w:rPr>
          <w:rFonts w:ascii="Times New Roman" w:hAnsi="Times New Roman" w:cs="Times New Roman"/>
          <w:color w:val="000000"/>
          <w:sz w:val="28"/>
          <w:szCs w:val="28"/>
        </w:rPr>
        <w:t>Схема лінії поперечного розпуску рулонного металу</w:t>
      </w:r>
    </w:p>
    <w:p w:rsidR="007E04A8" w:rsidRPr="007E04A8" w:rsidRDefault="007E04A8" w:rsidP="00BD3239">
      <w:pPr>
        <w:shd w:val="clear" w:color="auto" w:fill="FFFFFF"/>
        <w:spacing w:after="0" w:line="240" w:lineRule="auto"/>
        <w:ind w:firstLine="734"/>
        <w:jc w:val="center"/>
        <w:rPr>
          <w:rFonts w:ascii="Times New Roman" w:hAnsi="Times New Roman" w:cs="Times New Roman"/>
          <w:color w:val="000000"/>
          <w:sz w:val="28"/>
          <w:szCs w:val="28"/>
        </w:rPr>
      </w:pPr>
    </w:p>
    <w:p w:rsidR="00BD3239" w:rsidRDefault="00BD3239" w:rsidP="00BD3239">
      <w:pPr>
        <w:shd w:val="clear" w:color="auto" w:fill="FFFFFF"/>
        <w:spacing w:after="0" w:line="240" w:lineRule="auto"/>
        <w:ind w:firstLine="734"/>
        <w:jc w:val="both"/>
        <w:rPr>
          <w:rFonts w:ascii="Times New Roman" w:hAnsi="Times New Roman" w:cs="Times New Roman"/>
          <w:color w:val="000000"/>
          <w:sz w:val="28"/>
          <w:szCs w:val="28"/>
          <w:lang w:val="ru-RU"/>
        </w:rPr>
      </w:pPr>
    </w:p>
    <w:p w:rsidR="007E04A8" w:rsidRDefault="007E04A8" w:rsidP="00BD3239">
      <w:pPr>
        <w:shd w:val="clear" w:color="auto" w:fill="FFFFFF"/>
        <w:spacing w:after="0" w:line="240" w:lineRule="auto"/>
        <w:ind w:firstLine="734"/>
        <w:jc w:val="both"/>
        <w:rPr>
          <w:rFonts w:ascii="Times New Roman" w:hAnsi="Times New Roman" w:cs="Times New Roman"/>
          <w:color w:val="000000"/>
          <w:sz w:val="28"/>
          <w:szCs w:val="28"/>
          <w:lang w:val="ru-RU"/>
        </w:rPr>
      </w:pPr>
    </w:p>
    <w:p w:rsidR="000246B9" w:rsidRDefault="000246B9" w:rsidP="00BD3239">
      <w:pPr>
        <w:shd w:val="clear" w:color="auto" w:fill="FFFFFF"/>
        <w:spacing w:after="0" w:line="240" w:lineRule="auto"/>
        <w:ind w:firstLine="734"/>
        <w:jc w:val="both"/>
        <w:rPr>
          <w:rFonts w:ascii="Times New Roman" w:hAnsi="Times New Roman" w:cs="Times New Roman"/>
          <w:color w:val="000000"/>
          <w:sz w:val="28"/>
          <w:szCs w:val="28"/>
          <w:lang w:val="ru-RU"/>
        </w:rPr>
      </w:pPr>
    </w:p>
    <w:p w:rsidR="007E04A8" w:rsidRPr="007E04A8" w:rsidRDefault="007E04A8" w:rsidP="00BD3239">
      <w:pPr>
        <w:shd w:val="clear" w:color="auto" w:fill="FFFFFF"/>
        <w:spacing w:after="0" w:line="240" w:lineRule="auto"/>
        <w:ind w:firstLine="734"/>
        <w:jc w:val="both"/>
        <w:rPr>
          <w:rFonts w:ascii="Times New Roman" w:hAnsi="Times New Roman" w:cs="Times New Roman"/>
          <w:color w:val="000000"/>
          <w:sz w:val="28"/>
          <w:szCs w:val="28"/>
          <w:lang w:val="ru-RU"/>
        </w:rPr>
      </w:pPr>
    </w:p>
    <w:p w:rsidR="00BD3239" w:rsidRPr="007525CD" w:rsidRDefault="00BD3239" w:rsidP="000246B9">
      <w:pPr>
        <w:shd w:val="clear" w:color="auto" w:fill="FFFFFF"/>
        <w:spacing w:after="0" w:line="240" w:lineRule="auto"/>
        <w:ind w:firstLine="708"/>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lastRenderedPageBreak/>
        <w:t>2. Обладнання для виготовлення стрічки.</w:t>
      </w:r>
    </w:p>
    <w:p w:rsidR="00BD3239" w:rsidRPr="007525CD" w:rsidRDefault="00BD3239" w:rsidP="00BD3239">
      <w:pPr>
        <w:shd w:val="clear" w:color="auto" w:fill="FFFFFF"/>
        <w:spacing w:after="0" w:line="240" w:lineRule="auto"/>
        <w:ind w:firstLine="734"/>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Це дуже важливий вид обладнання в профілезгинальних цехах, тому що закупівля стрічок різної ширини на стороні виходить дорожче, чим їх підготовка на власному виробництві. Залежно від  способу дії це </w:t>
      </w:r>
      <w:r w:rsidR="00B927B2" w:rsidRPr="007525CD">
        <w:rPr>
          <w:rFonts w:ascii="Times New Roman" w:hAnsi="Times New Roman" w:cs="Times New Roman"/>
          <w:color w:val="000000"/>
          <w:sz w:val="28"/>
          <w:szCs w:val="28"/>
        </w:rPr>
        <w:t>у</w:t>
      </w:r>
      <w:r w:rsidRPr="007525CD">
        <w:rPr>
          <w:rFonts w:ascii="Times New Roman" w:hAnsi="Times New Roman" w:cs="Times New Roman"/>
          <w:color w:val="000000"/>
          <w:sz w:val="28"/>
          <w:szCs w:val="28"/>
        </w:rPr>
        <w:t>статкування можна розділити на дві групи:</w:t>
      </w:r>
    </w:p>
    <w:p w:rsidR="00BD3239" w:rsidRPr="007525CD" w:rsidRDefault="00BD3239" w:rsidP="00BD3239">
      <w:pPr>
        <w:shd w:val="clear" w:color="auto" w:fill="FFFFFF"/>
        <w:spacing w:after="0" w:line="240" w:lineRule="auto"/>
        <w:ind w:firstLine="734"/>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2.1. Виготовлення стрічки для поштучного профілювання. Щоб одержати короткі профілі такого типу як водозливи, лиштви, ковзани й таке інше, необхідно мати заготовки невеликої довжини. Для їхнього виготовлення використовують агрегати поперечного розпуску рулонного металу. Схема такого агрегату наведена </w:t>
      </w:r>
      <w:r w:rsidR="002A3B3C">
        <w:rPr>
          <w:rFonts w:ascii="Times New Roman" w:hAnsi="Times New Roman" w:cs="Times New Roman"/>
          <w:color w:val="000000"/>
          <w:sz w:val="28"/>
          <w:szCs w:val="28"/>
        </w:rPr>
        <w:t>н</w:t>
      </w:r>
      <w:r w:rsidR="00647D6C">
        <w:rPr>
          <w:rFonts w:ascii="Times New Roman" w:hAnsi="Times New Roman" w:cs="Times New Roman"/>
          <w:color w:val="000000"/>
          <w:sz w:val="28"/>
          <w:szCs w:val="28"/>
        </w:rPr>
        <w:t>а рисунку</w:t>
      </w:r>
      <w:r w:rsidRPr="007525CD">
        <w:rPr>
          <w:rFonts w:ascii="Times New Roman" w:hAnsi="Times New Roman" w:cs="Times New Roman"/>
          <w:color w:val="000000"/>
          <w:sz w:val="28"/>
          <w:szCs w:val="28"/>
        </w:rPr>
        <w:t xml:space="preserve"> 13.6.</w:t>
      </w:r>
    </w:p>
    <w:p w:rsidR="00BD3239" w:rsidRPr="007525CD" w:rsidRDefault="00BD3239" w:rsidP="00BD3239">
      <w:pPr>
        <w:shd w:val="clear" w:color="auto" w:fill="FFFFFF"/>
        <w:spacing w:after="0" w:line="240" w:lineRule="auto"/>
        <w:ind w:firstLine="734"/>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2.2. Підготовка до порулонного профілювання. Для всіх профілів, крім тих, у яких ширина заготовки відповідає ширині рулонів, необхідно робити поздовжній розпуск рулонного металу на стрічки заданої ширини. Схема лінії поздовжнього розпуску металу представлена </w:t>
      </w:r>
      <w:r w:rsidR="002A3B3C">
        <w:rPr>
          <w:rFonts w:ascii="Times New Roman" w:hAnsi="Times New Roman" w:cs="Times New Roman"/>
          <w:color w:val="000000"/>
          <w:sz w:val="28"/>
          <w:szCs w:val="28"/>
        </w:rPr>
        <w:t>н</w:t>
      </w:r>
      <w:r w:rsidR="00647D6C">
        <w:rPr>
          <w:rFonts w:ascii="Times New Roman" w:hAnsi="Times New Roman" w:cs="Times New Roman"/>
          <w:color w:val="000000"/>
          <w:sz w:val="28"/>
          <w:szCs w:val="28"/>
        </w:rPr>
        <w:t>а рисунку</w:t>
      </w:r>
      <w:r w:rsidRPr="007525CD">
        <w:rPr>
          <w:rFonts w:ascii="Times New Roman" w:hAnsi="Times New Roman" w:cs="Times New Roman"/>
          <w:color w:val="000000"/>
          <w:sz w:val="28"/>
          <w:szCs w:val="28"/>
        </w:rPr>
        <w:t xml:space="preserve"> </w:t>
      </w:r>
      <w:r w:rsidR="002E79DF" w:rsidRPr="007525CD">
        <w:rPr>
          <w:rFonts w:ascii="Times New Roman" w:hAnsi="Times New Roman" w:cs="Times New Roman"/>
          <w:color w:val="000000"/>
          <w:sz w:val="28"/>
          <w:szCs w:val="28"/>
        </w:rPr>
        <w:t>13.7</w:t>
      </w:r>
      <w:r w:rsidRPr="007525CD">
        <w:rPr>
          <w:rFonts w:ascii="Times New Roman" w:hAnsi="Times New Roman" w:cs="Times New Roman"/>
          <w:color w:val="000000"/>
          <w:sz w:val="28"/>
          <w:szCs w:val="28"/>
        </w:rPr>
        <w:t xml:space="preserve">, а її фото </w:t>
      </w:r>
      <w:r w:rsidR="002A3B3C">
        <w:rPr>
          <w:rFonts w:ascii="Times New Roman" w:hAnsi="Times New Roman" w:cs="Times New Roman"/>
          <w:color w:val="000000"/>
          <w:sz w:val="28"/>
          <w:szCs w:val="28"/>
        </w:rPr>
        <w:t>н</w:t>
      </w:r>
      <w:r w:rsidR="00647D6C">
        <w:rPr>
          <w:rFonts w:ascii="Times New Roman" w:hAnsi="Times New Roman" w:cs="Times New Roman"/>
          <w:color w:val="000000"/>
          <w:sz w:val="28"/>
          <w:szCs w:val="28"/>
        </w:rPr>
        <w:t>а рисунку</w:t>
      </w:r>
      <w:r w:rsidRPr="007525CD">
        <w:rPr>
          <w:rFonts w:ascii="Times New Roman" w:hAnsi="Times New Roman" w:cs="Times New Roman"/>
          <w:color w:val="000000"/>
          <w:sz w:val="28"/>
          <w:szCs w:val="28"/>
        </w:rPr>
        <w:t xml:space="preserve"> 13.</w:t>
      </w:r>
      <w:r w:rsidR="002E79DF" w:rsidRPr="007525CD">
        <w:rPr>
          <w:rFonts w:ascii="Times New Roman" w:hAnsi="Times New Roman" w:cs="Times New Roman"/>
          <w:color w:val="000000"/>
          <w:sz w:val="28"/>
          <w:szCs w:val="28"/>
        </w:rPr>
        <w:t>8</w:t>
      </w:r>
      <w:r w:rsidRPr="007525CD">
        <w:rPr>
          <w:rFonts w:ascii="Times New Roman" w:hAnsi="Times New Roman" w:cs="Times New Roman"/>
          <w:color w:val="000000"/>
          <w:sz w:val="28"/>
          <w:szCs w:val="28"/>
        </w:rPr>
        <w:t>:</w:t>
      </w:r>
    </w:p>
    <w:p w:rsidR="00BD3239" w:rsidRPr="007525CD" w:rsidRDefault="00BD3239" w:rsidP="00BD3239">
      <w:pPr>
        <w:shd w:val="clear" w:color="auto" w:fill="FFFFFF"/>
        <w:spacing w:after="0" w:line="240" w:lineRule="auto"/>
        <w:ind w:firstLine="734"/>
        <w:jc w:val="center"/>
        <w:rPr>
          <w:rFonts w:ascii="Times New Roman" w:hAnsi="Times New Roman" w:cs="Times New Roman"/>
          <w:color w:val="000000"/>
          <w:sz w:val="28"/>
          <w:szCs w:val="28"/>
        </w:rPr>
      </w:pPr>
      <w:r w:rsidRPr="007525CD">
        <w:rPr>
          <w:rFonts w:ascii="Times New Roman" w:hAnsi="Times New Roman" w:cs="Times New Roman"/>
          <w:noProof/>
          <w:sz w:val="28"/>
          <w:szCs w:val="28"/>
          <w:lang w:val="ru-RU" w:eastAsia="ru-RU"/>
        </w:rPr>
        <w:drawing>
          <wp:inline distT="0" distB="0" distL="0" distR="0">
            <wp:extent cx="5527898" cy="1895474"/>
            <wp:effectExtent l="19050" t="0" r="0" b="0"/>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a:off x="0" y="0"/>
                      <a:ext cx="5545447" cy="1901491"/>
                    </a:xfrm>
                    <a:prstGeom prst="rect">
                      <a:avLst/>
                    </a:prstGeom>
                    <a:noFill/>
                    <a:ln w="9525">
                      <a:noFill/>
                      <a:miter lim="800000"/>
                      <a:headEnd/>
                      <a:tailEnd/>
                    </a:ln>
                  </pic:spPr>
                </pic:pic>
              </a:graphicData>
            </a:graphic>
          </wp:inline>
        </w:drawing>
      </w:r>
    </w:p>
    <w:p w:rsidR="00BD3239" w:rsidRPr="007525CD" w:rsidRDefault="00BD3239" w:rsidP="00BD3239">
      <w:pPr>
        <w:shd w:val="clear" w:color="auto" w:fill="FFFFFF"/>
        <w:spacing w:after="0" w:line="240" w:lineRule="auto"/>
        <w:ind w:firstLine="734"/>
        <w:jc w:val="center"/>
        <w:rPr>
          <w:rFonts w:ascii="Times New Roman" w:hAnsi="Times New Roman" w:cs="Times New Roman"/>
          <w:color w:val="000000"/>
          <w:sz w:val="28"/>
          <w:szCs w:val="28"/>
        </w:rPr>
      </w:pPr>
    </w:p>
    <w:p w:rsidR="00BD3239" w:rsidRPr="000246B9" w:rsidRDefault="00BD3239" w:rsidP="000246B9">
      <w:pPr>
        <w:shd w:val="clear" w:color="auto" w:fill="FFFFFF"/>
        <w:spacing w:after="0" w:line="240" w:lineRule="auto"/>
        <w:ind w:firstLine="734"/>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1 – р</w:t>
      </w:r>
      <w:r w:rsidR="002E79DF" w:rsidRPr="007525CD">
        <w:rPr>
          <w:rFonts w:ascii="Times New Roman" w:hAnsi="Times New Roman" w:cs="Times New Roman"/>
          <w:color w:val="000000"/>
          <w:sz w:val="28"/>
          <w:szCs w:val="28"/>
        </w:rPr>
        <w:t>о</w:t>
      </w:r>
      <w:r w:rsidRPr="007525CD">
        <w:rPr>
          <w:rFonts w:ascii="Times New Roman" w:hAnsi="Times New Roman" w:cs="Times New Roman"/>
          <w:color w:val="000000"/>
          <w:sz w:val="28"/>
          <w:szCs w:val="28"/>
        </w:rPr>
        <w:t>змотувач рулонів; 2 - ножиці дискові; 3 - змотувач обрізі; 4 - натяжний пристрій; 5 - намотувач; 6 - напр</w:t>
      </w:r>
      <w:r w:rsidR="002E79DF" w:rsidRPr="007525CD">
        <w:rPr>
          <w:rFonts w:ascii="Times New Roman" w:hAnsi="Times New Roman" w:cs="Times New Roman"/>
          <w:color w:val="000000"/>
          <w:sz w:val="28"/>
          <w:szCs w:val="28"/>
        </w:rPr>
        <w:t>ав</w:t>
      </w:r>
      <w:r w:rsidRPr="007525CD">
        <w:rPr>
          <w:rFonts w:ascii="Times New Roman" w:hAnsi="Times New Roman" w:cs="Times New Roman"/>
          <w:color w:val="000000"/>
          <w:sz w:val="28"/>
          <w:szCs w:val="28"/>
        </w:rPr>
        <w:t>ляюч</w:t>
      </w:r>
      <w:r w:rsidR="002E79DF" w:rsidRPr="007525CD">
        <w:rPr>
          <w:rFonts w:ascii="Times New Roman" w:hAnsi="Times New Roman" w:cs="Times New Roman"/>
          <w:color w:val="000000"/>
          <w:sz w:val="28"/>
          <w:szCs w:val="28"/>
        </w:rPr>
        <w:t>ий</w:t>
      </w:r>
      <w:r w:rsidRPr="007525CD">
        <w:rPr>
          <w:rFonts w:ascii="Times New Roman" w:hAnsi="Times New Roman" w:cs="Times New Roman"/>
          <w:color w:val="000000"/>
          <w:sz w:val="28"/>
          <w:szCs w:val="28"/>
        </w:rPr>
        <w:t xml:space="preserve"> пристрій; d. D - внутріш</w:t>
      </w:r>
      <w:r w:rsidR="000246B9">
        <w:rPr>
          <w:rFonts w:ascii="Times New Roman" w:hAnsi="Times New Roman" w:cs="Times New Roman"/>
          <w:color w:val="000000"/>
          <w:sz w:val="28"/>
          <w:szCs w:val="28"/>
        </w:rPr>
        <w:t>ній і зовнішній діаметри рулону</w:t>
      </w:r>
    </w:p>
    <w:p w:rsidR="000246B9" w:rsidRPr="00E16F8A" w:rsidRDefault="000246B9" w:rsidP="000246B9">
      <w:pPr>
        <w:shd w:val="clear" w:color="auto" w:fill="FFFFFF"/>
        <w:spacing w:after="0" w:line="240" w:lineRule="auto"/>
        <w:ind w:firstLine="734"/>
        <w:jc w:val="both"/>
        <w:rPr>
          <w:rFonts w:ascii="Times New Roman" w:hAnsi="Times New Roman" w:cs="Times New Roman"/>
          <w:color w:val="000000"/>
          <w:sz w:val="28"/>
          <w:szCs w:val="28"/>
          <w:lang w:val="ru-RU"/>
        </w:rPr>
      </w:pPr>
      <w:r>
        <w:rPr>
          <w:rFonts w:ascii="Times New Roman" w:hAnsi="Times New Roman" w:cs="Times New Roman"/>
          <w:color w:val="000000"/>
          <w:sz w:val="28"/>
          <w:szCs w:val="28"/>
        </w:rPr>
        <w:t>Рисунок</w:t>
      </w:r>
      <w:r w:rsidRPr="007525CD">
        <w:rPr>
          <w:rFonts w:ascii="Times New Roman" w:hAnsi="Times New Roman" w:cs="Times New Roman"/>
          <w:color w:val="000000"/>
          <w:sz w:val="28"/>
          <w:szCs w:val="28"/>
        </w:rPr>
        <w:t xml:space="preserve"> 13.7</w:t>
      </w:r>
      <w:r>
        <w:rPr>
          <w:rFonts w:ascii="Times New Roman" w:hAnsi="Times New Roman" w:cs="Times New Roman"/>
          <w:color w:val="000000"/>
          <w:sz w:val="28"/>
          <w:szCs w:val="28"/>
          <w:lang w:val="ru-RU"/>
        </w:rPr>
        <w:t xml:space="preserve"> -</w:t>
      </w:r>
      <w:r w:rsidRPr="007525CD">
        <w:rPr>
          <w:rFonts w:ascii="Times New Roman" w:hAnsi="Times New Roman" w:cs="Times New Roman"/>
          <w:color w:val="000000"/>
          <w:sz w:val="28"/>
          <w:szCs w:val="28"/>
        </w:rPr>
        <w:t xml:space="preserve"> Схема лінії поздовж</w:t>
      </w:r>
      <w:r w:rsidR="00E16F8A">
        <w:rPr>
          <w:rFonts w:ascii="Times New Roman" w:hAnsi="Times New Roman" w:cs="Times New Roman"/>
          <w:color w:val="000000"/>
          <w:sz w:val="28"/>
          <w:szCs w:val="28"/>
        </w:rPr>
        <w:t>нього розпуску рулонного металу</w:t>
      </w:r>
    </w:p>
    <w:p w:rsidR="00BD3239" w:rsidRPr="007525CD" w:rsidRDefault="00BD3239" w:rsidP="000246B9">
      <w:pPr>
        <w:shd w:val="clear" w:color="auto" w:fill="FFFFFF"/>
        <w:spacing w:after="0" w:line="240" w:lineRule="auto"/>
        <w:ind w:firstLine="734"/>
        <w:jc w:val="both"/>
        <w:rPr>
          <w:rFonts w:ascii="Times New Roman" w:hAnsi="Times New Roman" w:cs="Times New Roman"/>
          <w:color w:val="000000"/>
          <w:sz w:val="28"/>
          <w:szCs w:val="28"/>
        </w:rPr>
      </w:pPr>
    </w:p>
    <w:p w:rsidR="00BD3239" w:rsidRPr="007525CD" w:rsidRDefault="00BD3239" w:rsidP="00BD3239">
      <w:pPr>
        <w:shd w:val="clear" w:color="auto" w:fill="FFFFFF"/>
        <w:spacing w:after="0" w:line="240" w:lineRule="auto"/>
        <w:jc w:val="center"/>
        <w:rPr>
          <w:rFonts w:ascii="Times New Roman" w:hAnsi="Times New Roman" w:cs="Times New Roman"/>
          <w:color w:val="000000"/>
          <w:sz w:val="28"/>
          <w:szCs w:val="28"/>
        </w:rPr>
      </w:pPr>
      <w:r w:rsidRPr="007525CD">
        <w:rPr>
          <w:rFonts w:ascii="Times New Roman" w:hAnsi="Times New Roman" w:cs="Times New Roman"/>
          <w:noProof/>
          <w:sz w:val="28"/>
          <w:szCs w:val="28"/>
          <w:lang w:val="ru-RU" w:eastAsia="ru-RU"/>
        </w:rPr>
        <w:drawing>
          <wp:inline distT="0" distB="0" distL="0" distR="0">
            <wp:extent cx="5667376" cy="2331348"/>
            <wp:effectExtent l="19050" t="0" r="9524" b="0"/>
            <wp:docPr id="4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srcRect/>
                    <a:stretch>
                      <a:fillRect/>
                    </a:stretch>
                  </pic:blipFill>
                  <pic:spPr bwMode="auto">
                    <a:xfrm>
                      <a:off x="0" y="0"/>
                      <a:ext cx="5665450" cy="2330556"/>
                    </a:xfrm>
                    <a:prstGeom prst="rect">
                      <a:avLst/>
                    </a:prstGeom>
                    <a:noFill/>
                    <a:ln w="9525">
                      <a:noFill/>
                      <a:miter lim="800000"/>
                      <a:headEnd/>
                      <a:tailEnd/>
                    </a:ln>
                  </pic:spPr>
                </pic:pic>
              </a:graphicData>
            </a:graphic>
          </wp:inline>
        </w:drawing>
      </w:r>
    </w:p>
    <w:p w:rsidR="00BD3239" w:rsidRPr="007525CD" w:rsidRDefault="00BD3239" w:rsidP="00BD3239">
      <w:pPr>
        <w:shd w:val="clear" w:color="auto" w:fill="FFFFFF"/>
        <w:spacing w:after="0" w:line="240" w:lineRule="auto"/>
        <w:jc w:val="center"/>
        <w:rPr>
          <w:rFonts w:ascii="Times New Roman" w:hAnsi="Times New Roman" w:cs="Times New Roman"/>
          <w:color w:val="000000"/>
          <w:sz w:val="28"/>
          <w:szCs w:val="28"/>
        </w:rPr>
      </w:pPr>
    </w:p>
    <w:p w:rsidR="00BD3239" w:rsidRPr="00E16F8A" w:rsidRDefault="00647D6C" w:rsidP="000246B9">
      <w:pPr>
        <w:shd w:val="clear" w:color="auto" w:fill="FFFFFF"/>
        <w:spacing w:after="0" w:line="240" w:lineRule="auto"/>
        <w:ind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rPr>
        <w:t>Рисунок</w:t>
      </w:r>
      <w:r w:rsidR="00BD3239" w:rsidRPr="007525CD">
        <w:rPr>
          <w:rFonts w:ascii="Times New Roman" w:hAnsi="Times New Roman" w:cs="Times New Roman"/>
          <w:color w:val="000000"/>
          <w:sz w:val="28"/>
          <w:szCs w:val="28"/>
        </w:rPr>
        <w:t xml:space="preserve"> 13.8</w:t>
      </w:r>
      <w:r w:rsidR="000246B9">
        <w:rPr>
          <w:rFonts w:ascii="Times New Roman" w:hAnsi="Times New Roman" w:cs="Times New Roman"/>
          <w:color w:val="000000"/>
          <w:sz w:val="28"/>
          <w:szCs w:val="28"/>
          <w:lang w:val="ru-RU"/>
        </w:rPr>
        <w:t xml:space="preserve"> -</w:t>
      </w:r>
      <w:r w:rsidR="00BD3239" w:rsidRPr="007525CD">
        <w:rPr>
          <w:rFonts w:ascii="Times New Roman" w:hAnsi="Times New Roman" w:cs="Times New Roman"/>
          <w:color w:val="000000"/>
          <w:sz w:val="28"/>
          <w:szCs w:val="28"/>
        </w:rPr>
        <w:t xml:space="preserve"> Фото лінії поздовжнього розпуску мета</w:t>
      </w:r>
      <w:r w:rsidR="00E16F8A">
        <w:rPr>
          <w:rFonts w:ascii="Times New Roman" w:hAnsi="Times New Roman" w:cs="Times New Roman"/>
          <w:color w:val="000000"/>
          <w:sz w:val="28"/>
          <w:szCs w:val="28"/>
        </w:rPr>
        <w:t>лу виробничого цеху ТОВ «МЕКАП»</w:t>
      </w:r>
    </w:p>
    <w:p w:rsidR="00BD3239" w:rsidRPr="007525CD" w:rsidRDefault="00BD3239" w:rsidP="00BD3239">
      <w:pPr>
        <w:spacing w:after="0" w:line="240" w:lineRule="auto"/>
        <w:ind w:firstLine="708"/>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lastRenderedPageBreak/>
        <w:t xml:space="preserve">У цей час розширення сортаменту продукції здійснюється переважно за рахунок розробки й застосування нових гнутих профілів складної конфігурації, виготовлених з більш тонкого металу. Більшу частину з них становлять несиметричні профілі, до яких відносять також будь-які Z - подібні, що відрізняються підгинанням крайніх елементів заготовки в одну сторону. Наявність у складі профілю </w:t>
      </w:r>
      <w:r w:rsidR="002E79DF" w:rsidRPr="007525CD">
        <w:rPr>
          <w:rFonts w:ascii="Times New Roman" w:hAnsi="Times New Roman" w:cs="Times New Roman"/>
          <w:color w:val="000000"/>
          <w:sz w:val="28"/>
          <w:szCs w:val="28"/>
        </w:rPr>
        <w:t>великого</w:t>
      </w:r>
      <w:r w:rsidRPr="007525CD">
        <w:rPr>
          <w:rFonts w:ascii="Times New Roman" w:hAnsi="Times New Roman" w:cs="Times New Roman"/>
          <w:color w:val="000000"/>
          <w:sz w:val="28"/>
          <w:szCs w:val="28"/>
        </w:rPr>
        <w:t xml:space="preserve"> числа елементів, у тому числі різних упрочнюючих (гофрів, відбортовок, місцевих стовщень металу й ін.) дозволяє значно підвищити його характеристики міцності й компенсувати негативний ефект від зменшення товщини металу. </w:t>
      </w:r>
      <w:r w:rsidR="00647D6C">
        <w:rPr>
          <w:rFonts w:ascii="Times New Roman" w:hAnsi="Times New Roman" w:cs="Times New Roman"/>
          <w:color w:val="000000"/>
          <w:sz w:val="28"/>
          <w:szCs w:val="28"/>
        </w:rPr>
        <w:t>На рисунку</w:t>
      </w:r>
      <w:r w:rsidRPr="007525CD">
        <w:rPr>
          <w:rFonts w:ascii="Times New Roman" w:hAnsi="Times New Roman" w:cs="Times New Roman"/>
          <w:color w:val="000000"/>
          <w:sz w:val="28"/>
          <w:szCs w:val="28"/>
        </w:rPr>
        <w:t xml:space="preserve"> </w:t>
      </w:r>
      <w:r w:rsidR="00F108B1" w:rsidRPr="007525CD">
        <w:rPr>
          <w:rFonts w:ascii="Times New Roman" w:hAnsi="Times New Roman" w:cs="Times New Roman"/>
          <w:color w:val="000000"/>
          <w:sz w:val="28"/>
          <w:szCs w:val="28"/>
        </w:rPr>
        <w:t>13.9</w:t>
      </w:r>
      <w:r w:rsidRPr="007525CD">
        <w:rPr>
          <w:rFonts w:ascii="Times New Roman" w:hAnsi="Times New Roman" w:cs="Times New Roman"/>
          <w:color w:val="000000"/>
          <w:sz w:val="28"/>
          <w:szCs w:val="28"/>
        </w:rPr>
        <w:t xml:space="preserve"> зображений Z – подібний гнутий профіль для об'єктів енергетики.</w:t>
      </w:r>
    </w:p>
    <w:p w:rsidR="00BD3239" w:rsidRPr="007525CD" w:rsidRDefault="00BD3239" w:rsidP="00BD3239">
      <w:pPr>
        <w:spacing w:after="0" w:line="240" w:lineRule="auto"/>
        <w:ind w:firstLine="708"/>
        <w:jc w:val="both"/>
        <w:rPr>
          <w:rFonts w:ascii="Times New Roman" w:hAnsi="Times New Roman" w:cs="Times New Roman"/>
          <w:color w:val="000000"/>
          <w:sz w:val="28"/>
          <w:szCs w:val="28"/>
        </w:rPr>
      </w:pPr>
    </w:p>
    <w:p w:rsidR="00BD3239" w:rsidRPr="007525CD" w:rsidRDefault="00BD3239" w:rsidP="00BD3239">
      <w:pPr>
        <w:spacing w:after="0" w:line="240" w:lineRule="auto"/>
        <w:ind w:firstLine="708"/>
        <w:jc w:val="center"/>
        <w:rPr>
          <w:rFonts w:ascii="Times New Roman" w:hAnsi="Times New Roman" w:cs="Times New Roman"/>
          <w:color w:val="000000"/>
          <w:sz w:val="28"/>
          <w:szCs w:val="28"/>
        </w:rPr>
      </w:pPr>
      <w:r w:rsidRPr="007525CD">
        <w:rPr>
          <w:rFonts w:ascii="Times New Roman" w:hAnsi="Times New Roman" w:cs="Times New Roman"/>
          <w:noProof/>
          <w:color w:val="000000"/>
          <w:sz w:val="28"/>
          <w:szCs w:val="28"/>
          <w:lang w:val="ru-RU" w:eastAsia="ru-RU"/>
        </w:rPr>
        <w:drawing>
          <wp:inline distT="0" distB="0" distL="0" distR="0">
            <wp:extent cx="5394554" cy="1177046"/>
            <wp:effectExtent l="19050" t="0" r="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a:off x="0" y="0"/>
                      <a:ext cx="5410632" cy="1180554"/>
                    </a:xfrm>
                    <a:prstGeom prst="rect">
                      <a:avLst/>
                    </a:prstGeom>
                    <a:noFill/>
                    <a:ln w="9525">
                      <a:noFill/>
                      <a:miter lim="800000"/>
                      <a:headEnd/>
                      <a:tailEnd/>
                    </a:ln>
                  </pic:spPr>
                </pic:pic>
              </a:graphicData>
            </a:graphic>
          </wp:inline>
        </w:drawing>
      </w:r>
    </w:p>
    <w:p w:rsidR="00BD3239" w:rsidRPr="007525CD" w:rsidRDefault="00BD3239" w:rsidP="00BD3239">
      <w:pPr>
        <w:spacing w:after="0" w:line="240" w:lineRule="auto"/>
        <w:ind w:firstLine="708"/>
        <w:jc w:val="center"/>
        <w:rPr>
          <w:rFonts w:ascii="Times New Roman" w:hAnsi="Times New Roman" w:cs="Times New Roman"/>
          <w:color w:val="000000"/>
          <w:sz w:val="28"/>
          <w:szCs w:val="28"/>
        </w:rPr>
      </w:pPr>
    </w:p>
    <w:p w:rsidR="00BD3239" w:rsidRPr="007525CD" w:rsidRDefault="00647D6C" w:rsidP="000246B9">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Рисунок</w:t>
      </w:r>
      <w:r w:rsidR="00BD3239" w:rsidRPr="007525CD">
        <w:rPr>
          <w:rFonts w:ascii="Times New Roman" w:hAnsi="Times New Roman" w:cs="Times New Roman"/>
          <w:color w:val="000000"/>
          <w:sz w:val="28"/>
          <w:szCs w:val="28"/>
        </w:rPr>
        <w:t xml:space="preserve"> </w:t>
      </w:r>
      <w:r w:rsidR="00F108B1" w:rsidRPr="007525CD">
        <w:rPr>
          <w:rFonts w:ascii="Times New Roman" w:hAnsi="Times New Roman" w:cs="Times New Roman"/>
          <w:color w:val="000000"/>
          <w:sz w:val="28"/>
          <w:szCs w:val="28"/>
        </w:rPr>
        <w:t>13.9</w:t>
      </w:r>
      <w:r w:rsidR="000246B9">
        <w:rPr>
          <w:rFonts w:ascii="Times New Roman" w:hAnsi="Times New Roman" w:cs="Times New Roman"/>
          <w:color w:val="000000"/>
          <w:sz w:val="28"/>
          <w:szCs w:val="28"/>
          <w:lang w:val="ru-RU"/>
        </w:rPr>
        <w:t xml:space="preserve"> -</w:t>
      </w:r>
      <w:r w:rsidR="00BD3239" w:rsidRPr="007525CD">
        <w:rPr>
          <w:rFonts w:ascii="Times New Roman" w:hAnsi="Times New Roman" w:cs="Times New Roman"/>
          <w:color w:val="000000"/>
          <w:sz w:val="28"/>
          <w:szCs w:val="28"/>
        </w:rPr>
        <w:t xml:space="preserve"> Спеціальний Z - подібний гнутий профіль для об'єктів енергетики</w:t>
      </w:r>
    </w:p>
    <w:p w:rsidR="00BD3239" w:rsidRPr="007525CD" w:rsidRDefault="00BD3239" w:rsidP="00BD3239">
      <w:pPr>
        <w:widowControl w:val="0"/>
        <w:shd w:val="clear" w:color="auto" w:fill="FFFFFF"/>
        <w:tabs>
          <w:tab w:val="left" w:pos="922"/>
        </w:tabs>
        <w:autoSpaceDE w:val="0"/>
        <w:autoSpaceDN w:val="0"/>
        <w:adjustRightInd w:val="0"/>
        <w:spacing w:after="0" w:line="240" w:lineRule="auto"/>
        <w:jc w:val="both"/>
        <w:rPr>
          <w:rFonts w:ascii="Times New Roman" w:hAnsi="Times New Roman" w:cs="Times New Roman"/>
          <w:bCs/>
          <w:color w:val="000000"/>
          <w:sz w:val="28"/>
          <w:szCs w:val="28"/>
        </w:rPr>
      </w:pPr>
    </w:p>
    <w:p w:rsidR="00BD3239" w:rsidRPr="007525CD" w:rsidRDefault="00BD3239" w:rsidP="00BD3239">
      <w:pPr>
        <w:pStyle w:val="a9"/>
        <w:numPr>
          <w:ilvl w:val="0"/>
          <w:numId w:val="17"/>
        </w:numPr>
        <w:shd w:val="clear" w:color="auto" w:fill="FFFFFF"/>
        <w:jc w:val="center"/>
        <w:rPr>
          <w:caps/>
          <w:color w:val="000000"/>
          <w:sz w:val="28"/>
          <w:szCs w:val="28"/>
          <w:lang w:val="uk-UA"/>
        </w:rPr>
      </w:pPr>
      <w:r w:rsidRPr="007525CD">
        <w:rPr>
          <w:b/>
          <w:caps/>
          <w:color w:val="000000"/>
          <w:sz w:val="28"/>
          <w:szCs w:val="28"/>
          <w:lang w:val="uk-UA"/>
        </w:rPr>
        <w:t xml:space="preserve">  </w:t>
      </w:r>
      <w:r w:rsidRPr="007525CD">
        <w:rPr>
          <w:caps/>
          <w:color w:val="000000"/>
          <w:sz w:val="28"/>
          <w:szCs w:val="28"/>
          <w:lang w:val="uk-UA"/>
        </w:rPr>
        <w:t xml:space="preserve">ВИРОБНИЦТВО КОЛІС, БАНДАЖІВ І КІЛЕЦЬ </w:t>
      </w:r>
    </w:p>
    <w:p w:rsidR="00BD3239" w:rsidRPr="007525CD" w:rsidRDefault="00BD3239" w:rsidP="00BD3239">
      <w:pPr>
        <w:shd w:val="clear" w:color="auto" w:fill="FFFFFF"/>
        <w:spacing w:after="0" w:line="240" w:lineRule="auto"/>
        <w:ind w:firstLine="480"/>
        <w:jc w:val="center"/>
        <w:rPr>
          <w:rFonts w:ascii="Times New Roman" w:hAnsi="Times New Roman" w:cs="Times New Roman"/>
          <w:b/>
          <w:color w:val="000000"/>
          <w:sz w:val="28"/>
          <w:szCs w:val="28"/>
        </w:rPr>
      </w:pP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Колеса в процесі експлуатації зазнають ряд фізико-механічних впливів. Наприклад, у місцях стику рейок при руху вагонів колеса зазнають значних динамічних впливів. Одночасно між контактними поверхнями колеса й рейки виявляється тертя - ковзання. Колеса працюють при знакозмінних температурних умовах.</w:t>
      </w: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Ці основні фактори зумовлюють певний технологічний процес виробництва коліс, а також і бандажів для коліс.</w:t>
      </w: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Спеціально для коліс визначений наступний хімічний склад сталі, %: 0,52-0,60 С (для окремої групи коліс допускається 0,57 - 0,65 С); 0,5-0,9 Mn; 0,17-0,37 Sі; ≤0,04 Р і S; 0,25 Сr, Сu і Nі (кожного).</w:t>
      </w:r>
    </w:p>
    <w:p w:rsidR="00BD3239" w:rsidRDefault="00BD3239" w:rsidP="00BD3239">
      <w:pPr>
        <w:shd w:val="clear" w:color="auto" w:fill="FFFFFF"/>
        <w:spacing w:after="0" w:line="240" w:lineRule="auto"/>
        <w:ind w:firstLine="480"/>
        <w:jc w:val="both"/>
        <w:rPr>
          <w:rFonts w:ascii="Times New Roman" w:hAnsi="Times New Roman" w:cs="Times New Roman"/>
          <w:color w:val="000000"/>
          <w:sz w:val="28"/>
          <w:szCs w:val="28"/>
          <w:lang w:val="ru-RU"/>
        </w:rPr>
      </w:pPr>
      <w:r w:rsidRPr="007525CD">
        <w:rPr>
          <w:rFonts w:ascii="Times New Roman" w:hAnsi="Times New Roman" w:cs="Times New Roman"/>
          <w:color w:val="000000"/>
          <w:sz w:val="28"/>
          <w:szCs w:val="28"/>
        </w:rPr>
        <w:t>Для залізничного транспорту застосовується чотири типи коліс, розмір яких визначається діаметром, вимірюваним по більшій частині контактної поверхні колеса (</w:t>
      </w:r>
      <w:r w:rsidR="00647D6C">
        <w:rPr>
          <w:rFonts w:ascii="Times New Roman" w:hAnsi="Times New Roman" w:cs="Times New Roman"/>
          <w:color w:val="000000"/>
          <w:sz w:val="28"/>
          <w:szCs w:val="28"/>
        </w:rPr>
        <w:t>рисунок</w:t>
      </w:r>
      <w:r w:rsidRPr="007525CD">
        <w:rPr>
          <w:rFonts w:ascii="Times New Roman" w:hAnsi="Times New Roman" w:cs="Times New Roman"/>
          <w:color w:val="000000"/>
          <w:sz w:val="28"/>
          <w:szCs w:val="28"/>
        </w:rPr>
        <w:t xml:space="preserve"> 14.1).</w:t>
      </w:r>
    </w:p>
    <w:p w:rsidR="000246B9" w:rsidRDefault="000246B9" w:rsidP="00BD3239">
      <w:pPr>
        <w:shd w:val="clear" w:color="auto" w:fill="FFFFFF"/>
        <w:spacing w:after="0" w:line="240" w:lineRule="auto"/>
        <w:ind w:firstLine="480"/>
        <w:jc w:val="both"/>
        <w:rPr>
          <w:rFonts w:ascii="Times New Roman" w:hAnsi="Times New Roman" w:cs="Times New Roman"/>
          <w:color w:val="000000"/>
          <w:sz w:val="28"/>
          <w:szCs w:val="28"/>
          <w:lang w:val="ru-RU"/>
        </w:rPr>
      </w:pPr>
    </w:p>
    <w:p w:rsidR="000246B9" w:rsidRPr="000246B9" w:rsidRDefault="000246B9" w:rsidP="00BD3239">
      <w:pPr>
        <w:shd w:val="clear" w:color="auto" w:fill="FFFFFF"/>
        <w:spacing w:after="0" w:line="240" w:lineRule="auto"/>
        <w:ind w:firstLine="480"/>
        <w:jc w:val="both"/>
        <w:rPr>
          <w:rFonts w:ascii="Times New Roman" w:hAnsi="Times New Roman" w:cs="Times New Roman"/>
          <w:color w:val="000000"/>
          <w:sz w:val="28"/>
          <w:szCs w:val="28"/>
          <w:lang w:val="ru-RU"/>
        </w:rPr>
      </w:pPr>
    </w:p>
    <w:p w:rsidR="00BD3239" w:rsidRPr="007525CD" w:rsidRDefault="00BD3239" w:rsidP="00BD3239">
      <w:pPr>
        <w:shd w:val="clear" w:color="auto" w:fill="FFFFFF"/>
        <w:spacing w:after="0" w:line="240" w:lineRule="auto"/>
        <w:ind w:firstLine="480"/>
        <w:jc w:val="center"/>
        <w:rPr>
          <w:rFonts w:ascii="Times New Roman" w:hAnsi="Times New Roman" w:cs="Times New Roman"/>
          <w:color w:val="000000"/>
          <w:sz w:val="28"/>
          <w:szCs w:val="28"/>
        </w:rPr>
      </w:pPr>
      <w:r w:rsidRPr="007525CD">
        <w:rPr>
          <w:rFonts w:ascii="Times New Roman" w:hAnsi="Times New Roman" w:cs="Times New Roman"/>
          <w:noProof/>
          <w:color w:val="000000"/>
          <w:sz w:val="28"/>
          <w:szCs w:val="28"/>
          <w:lang w:val="ru-RU" w:eastAsia="ru-RU"/>
        </w:rPr>
        <w:lastRenderedPageBreak/>
        <w:drawing>
          <wp:inline distT="0" distB="0" distL="0" distR="0">
            <wp:extent cx="3997960" cy="1584325"/>
            <wp:effectExtent l="19050" t="0" r="2540" b="0"/>
            <wp:docPr id="4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srcRect/>
                    <a:stretch>
                      <a:fillRect/>
                    </a:stretch>
                  </pic:blipFill>
                  <pic:spPr bwMode="auto">
                    <a:xfrm>
                      <a:off x="0" y="0"/>
                      <a:ext cx="3997960" cy="1584325"/>
                    </a:xfrm>
                    <a:prstGeom prst="rect">
                      <a:avLst/>
                    </a:prstGeom>
                    <a:noFill/>
                    <a:ln w="9525">
                      <a:noFill/>
                      <a:miter lim="800000"/>
                      <a:headEnd/>
                      <a:tailEnd/>
                    </a:ln>
                  </pic:spPr>
                </pic:pic>
              </a:graphicData>
            </a:graphic>
          </wp:inline>
        </w:drawing>
      </w:r>
    </w:p>
    <w:p w:rsidR="00BD3239" w:rsidRPr="007525CD" w:rsidRDefault="00BD3239" w:rsidP="00BD3239">
      <w:pPr>
        <w:shd w:val="clear" w:color="auto" w:fill="FFFFFF"/>
        <w:spacing w:after="0" w:line="240" w:lineRule="auto"/>
        <w:ind w:firstLine="480"/>
        <w:jc w:val="center"/>
        <w:rPr>
          <w:rFonts w:ascii="Times New Roman" w:hAnsi="Times New Roman" w:cs="Times New Roman"/>
          <w:color w:val="000000"/>
          <w:sz w:val="28"/>
          <w:szCs w:val="28"/>
        </w:rPr>
      </w:pPr>
    </w:p>
    <w:p w:rsidR="00BD3239" w:rsidRDefault="00BD3239" w:rsidP="000246B9">
      <w:pPr>
        <w:shd w:val="clear" w:color="auto" w:fill="FFFFFF"/>
        <w:spacing w:after="0" w:line="240" w:lineRule="auto"/>
        <w:ind w:firstLine="480"/>
        <w:jc w:val="both"/>
        <w:rPr>
          <w:rFonts w:ascii="Times New Roman" w:hAnsi="Times New Roman" w:cs="Times New Roman"/>
          <w:color w:val="000000"/>
          <w:sz w:val="28"/>
          <w:szCs w:val="28"/>
          <w:lang w:val="ru-RU"/>
        </w:rPr>
      </w:pPr>
      <w:r w:rsidRPr="007525CD">
        <w:rPr>
          <w:rFonts w:ascii="Times New Roman" w:hAnsi="Times New Roman" w:cs="Times New Roman"/>
          <w:color w:val="000000"/>
          <w:sz w:val="28"/>
          <w:szCs w:val="28"/>
        </w:rPr>
        <w:t>H - товщина диска колеса; h</w:t>
      </w:r>
      <w:r w:rsidRPr="007525CD">
        <w:rPr>
          <w:rFonts w:ascii="Times New Roman" w:hAnsi="Times New Roman" w:cs="Times New Roman"/>
          <w:color w:val="000000"/>
          <w:sz w:val="28"/>
          <w:szCs w:val="28"/>
          <w:vertAlign w:val="subscript"/>
        </w:rPr>
        <w:t>в</w:t>
      </w:r>
      <w:r w:rsidRPr="007525CD">
        <w:rPr>
          <w:rFonts w:ascii="Times New Roman" w:hAnsi="Times New Roman" w:cs="Times New Roman"/>
          <w:color w:val="000000"/>
          <w:sz w:val="28"/>
          <w:szCs w:val="28"/>
        </w:rPr>
        <w:t xml:space="preserve"> - висота виступу; D - діаметр колеса</w:t>
      </w:r>
    </w:p>
    <w:p w:rsidR="000246B9" w:rsidRPr="007525CD" w:rsidRDefault="000246B9" w:rsidP="000246B9">
      <w:pPr>
        <w:shd w:val="clear" w:color="auto" w:fill="FFFFFF"/>
        <w:spacing w:after="0" w:line="240" w:lineRule="auto"/>
        <w:ind w:firstLine="480"/>
        <w:jc w:val="both"/>
        <w:rPr>
          <w:rFonts w:ascii="Times New Roman" w:hAnsi="Times New Roman" w:cs="Times New Roman"/>
          <w:color w:val="000000"/>
          <w:sz w:val="28"/>
          <w:szCs w:val="28"/>
        </w:rPr>
      </w:pPr>
      <w:r>
        <w:rPr>
          <w:rFonts w:ascii="Times New Roman" w:hAnsi="Times New Roman" w:cs="Times New Roman"/>
          <w:color w:val="000000"/>
          <w:sz w:val="28"/>
          <w:szCs w:val="28"/>
        </w:rPr>
        <w:t>Рисунок</w:t>
      </w:r>
      <w:r w:rsidRPr="007525CD">
        <w:rPr>
          <w:rFonts w:ascii="Times New Roman" w:hAnsi="Times New Roman" w:cs="Times New Roman"/>
          <w:color w:val="000000"/>
          <w:sz w:val="28"/>
          <w:szCs w:val="28"/>
        </w:rPr>
        <w:t xml:space="preserve"> 14.1 </w:t>
      </w:r>
      <w:r>
        <w:rPr>
          <w:rFonts w:ascii="Times New Roman" w:hAnsi="Times New Roman" w:cs="Times New Roman"/>
          <w:color w:val="000000"/>
          <w:sz w:val="28"/>
          <w:szCs w:val="28"/>
          <w:lang w:val="ru-RU"/>
        </w:rPr>
        <w:t xml:space="preserve">- </w:t>
      </w:r>
      <w:r w:rsidRPr="007525CD">
        <w:rPr>
          <w:rFonts w:ascii="Times New Roman" w:hAnsi="Times New Roman" w:cs="Times New Roman"/>
          <w:color w:val="000000"/>
          <w:sz w:val="28"/>
          <w:szCs w:val="28"/>
        </w:rPr>
        <w:t>Основні розміри залізничного колеса</w:t>
      </w:r>
    </w:p>
    <w:p w:rsidR="00BD3239" w:rsidRPr="007525CD" w:rsidRDefault="00BD3239" w:rsidP="00BD3239">
      <w:pPr>
        <w:shd w:val="clear" w:color="auto" w:fill="FFFFFF"/>
        <w:spacing w:after="0" w:line="240" w:lineRule="auto"/>
        <w:ind w:firstLine="480"/>
        <w:jc w:val="center"/>
        <w:rPr>
          <w:rFonts w:ascii="Times New Roman" w:hAnsi="Times New Roman" w:cs="Times New Roman"/>
          <w:color w:val="000000"/>
          <w:sz w:val="28"/>
          <w:szCs w:val="28"/>
        </w:rPr>
      </w:pP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У наш час виробництво коліс здійснюється шляхом комбінації двох процесів обробки металів тиском: прокатки й ковальско-пресової обробки, причому ковальсько-пресових операцій застосовується значно більше, ніж прокатних.</w:t>
      </w: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Основні технологічні операції виробництва коліс наступні (</w:t>
      </w:r>
      <w:r w:rsidR="00647D6C">
        <w:rPr>
          <w:rFonts w:ascii="Times New Roman" w:hAnsi="Times New Roman" w:cs="Times New Roman"/>
          <w:color w:val="000000"/>
          <w:sz w:val="28"/>
          <w:szCs w:val="28"/>
        </w:rPr>
        <w:t>рисунок</w:t>
      </w:r>
      <w:r w:rsidRPr="007525CD">
        <w:rPr>
          <w:rFonts w:ascii="Times New Roman" w:hAnsi="Times New Roman" w:cs="Times New Roman"/>
          <w:color w:val="000000"/>
          <w:sz w:val="28"/>
          <w:szCs w:val="28"/>
        </w:rPr>
        <w:t xml:space="preserve"> 14.2).</w:t>
      </w: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p>
    <w:p w:rsidR="00BD3239" w:rsidRPr="007525CD" w:rsidRDefault="00BD3239" w:rsidP="00BD3239">
      <w:pPr>
        <w:shd w:val="clear" w:color="auto" w:fill="FFFFFF"/>
        <w:spacing w:after="0" w:line="240" w:lineRule="auto"/>
        <w:ind w:firstLine="480"/>
        <w:jc w:val="center"/>
        <w:rPr>
          <w:rFonts w:ascii="Times New Roman" w:hAnsi="Times New Roman" w:cs="Times New Roman"/>
          <w:color w:val="000000"/>
          <w:sz w:val="28"/>
          <w:szCs w:val="28"/>
        </w:rPr>
      </w:pPr>
      <w:r w:rsidRPr="007525CD">
        <w:rPr>
          <w:rFonts w:ascii="Times New Roman" w:hAnsi="Times New Roman" w:cs="Times New Roman"/>
          <w:noProof/>
          <w:color w:val="000000"/>
          <w:sz w:val="28"/>
          <w:szCs w:val="28"/>
          <w:lang w:val="ru-RU" w:eastAsia="ru-RU"/>
        </w:rPr>
        <w:drawing>
          <wp:inline distT="0" distB="0" distL="0" distR="0">
            <wp:extent cx="1765948" cy="2895600"/>
            <wp:effectExtent l="19050" t="0" r="5702" b="0"/>
            <wp:docPr id="4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srcRect/>
                    <a:stretch>
                      <a:fillRect/>
                    </a:stretch>
                  </pic:blipFill>
                  <pic:spPr bwMode="auto">
                    <a:xfrm>
                      <a:off x="0" y="0"/>
                      <a:ext cx="1765948" cy="2895600"/>
                    </a:xfrm>
                    <a:prstGeom prst="rect">
                      <a:avLst/>
                    </a:prstGeom>
                    <a:noFill/>
                    <a:ln w="9525">
                      <a:noFill/>
                      <a:miter lim="800000"/>
                      <a:headEnd/>
                      <a:tailEnd/>
                    </a:ln>
                  </pic:spPr>
                </pic:pic>
              </a:graphicData>
            </a:graphic>
          </wp:inline>
        </w:drawing>
      </w:r>
    </w:p>
    <w:p w:rsidR="00BD3239" w:rsidRPr="007525CD" w:rsidRDefault="00BD3239" w:rsidP="00BD3239">
      <w:pPr>
        <w:shd w:val="clear" w:color="auto" w:fill="FFFFFF"/>
        <w:spacing w:after="0" w:line="240" w:lineRule="auto"/>
        <w:ind w:firstLine="480"/>
        <w:jc w:val="center"/>
        <w:rPr>
          <w:rFonts w:ascii="Times New Roman" w:hAnsi="Times New Roman" w:cs="Times New Roman"/>
          <w:color w:val="000000"/>
          <w:sz w:val="28"/>
          <w:szCs w:val="28"/>
        </w:rPr>
      </w:pPr>
    </w:p>
    <w:p w:rsidR="00BD3239" w:rsidRPr="007525CD" w:rsidRDefault="00647D6C" w:rsidP="00BD3239">
      <w:pPr>
        <w:shd w:val="clear" w:color="auto" w:fill="FFFFFF"/>
        <w:spacing w:after="0" w:line="240" w:lineRule="auto"/>
        <w:ind w:firstLine="480"/>
        <w:jc w:val="center"/>
        <w:rPr>
          <w:rFonts w:ascii="Times New Roman" w:hAnsi="Times New Roman" w:cs="Times New Roman"/>
          <w:color w:val="000000"/>
          <w:sz w:val="28"/>
          <w:szCs w:val="28"/>
        </w:rPr>
      </w:pPr>
      <w:r>
        <w:rPr>
          <w:rFonts w:ascii="Times New Roman" w:hAnsi="Times New Roman" w:cs="Times New Roman"/>
          <w:color w:val="000000"/>
          <w:sz w:val="28"/>
          <w:szCs w:val="28"/>
        </w:rPr>
        <w:t>Рисунок</w:t>
      </w:r>
      <w:r w:rsidR="00BD3239" w:rsidRPr="007525CD">
        <w:rPr>
          <w:rFonts w:ascii="Times New Roman" w:hAnsi="Times New Roman" w:cs="Times New Roman"/>
          <w:color w:val="000000"/>
          <w:sz w:val="28"/>
          <w:szCs w:val="28"/>
        </w:rPr>
        <w:t xml:space="preserve"> 14.2</w:t>
      </w:r>
      <w:r w:rsidR="000246B9">
        <w:rPr>
          <w:rFonts w:ascii="Times New Roman" w:hAnsi="Times New Roman" w:cs="Times New Roman"/>
          <w:color w:val="000000"/>
          <w:sz w:val="28"/>
          <w:szCs w:val="28"/>
          <w:lang w:val="ru-RU"/>
        </w:rPr>
        <w:t xml:space="preserve"> -</w:t>
      </w:r>
      <w:r w:rsidR="00BD3239" w:rsidRPr="007525CD">
        <w:rPr>
          <w:rFonts w:ascii="Times New Roman" w:hAnsi="Times New Roman" w:cs="Times New Roman"/>
          <w:color w:val="000000"/>
          <w:sz w:val="28"/>
          <w:szCs w:val="28"/>
        </w:rPr>
        <w:t xml:space="preserve"> Послідовність одержання залізничних коліс</w:t>
      </w: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p>
    <w:p w:rsidR="00BD3239" w:rsidRPr="007525CD" w:rsidRDefault="00BD3239" w:rsidP="00BD3239">
      <w:pPr>
        <w:pStyle w:val="a9"/>
        <w:numPr>
          <w:ilvl w:val="0"/>
          <w:numId w:val="3"/>
        </w:numPr>
        <w:shd w:val="clear" w:color="auto" w:fill="FFFFFF"/>
        <w:tabs>
          <w:tab w:val="left" w:pos="284"/>
          <w:tab w:val="left" w:pos="851"/>
        </w:tabs>
        <w:ind w:left="0" w:firstLine="0"/>
        <w:jc w:val="both"/>
        <w:rPr>
          <w:color w:val="000000"/>
          <w:sz w:val="28"/>
          <w:szCs w:val="28"/>
          <w:lang w:val="uk-UA"/>
        </w:rPr>
      </w:pPr>
      <w:r w:rsidRPr="007525CD">
        <w:rPr>
          <w:color w:val="000000"/>
          <w:sz w:val="28"/>
          <w:szCs w:val="28"/>
          <w:lang w:val="uk-UA"/>
        </w:rPr>
        <w:t>різка і ламання холодних злитків на заготовки зі зважуванням і розсортовуванням останніх по вагових групах (</w:t>
      </w:r>
      <w:r w:rsidR="00647D6C">
        <w:rPr>
          <w:color w:val="000000"/>
          <w:sz w:val="28"/>
          <w:szCs w:val="28"/>
          <w:lang w:val="uk-UA"/>
        </w:rPr>
        <w:t>рисунок</w:t>
      </w:r>
      <w:r w:rsidRPr="007525CD">
        <w:rPr>
          <w:color w:val="000000"/>
          <w:sz w:val="28"/>
          <w:szCs w:val="28"/>
          <w:lang w:val="uk-UA"/>
        </w:rPr>
        <w:t xml:space="preserve"> 14.2, а);</w:t>
      </w:r>
    </w:p>
    <w:p w:rsidR="00BD3239" w:rsidRPr="007525CD" w:rsidRDefault="00BD3239" w:rsidP="00BD3239">
      <w:pPr>
        <w:pStyle w:val="a9"/>
        <w:numPr>
          <w:ilvl w:val="0"/>
          <w:numId w:val="3"/>
        </w:numPr>
        <w:shd w:val="clear" w:color="auto" w:fill="FFFFFF"/>
        <w:tabs>
          <w:tab w:val="left" w:pos="284"/>
          <w:tab w:val="left" w:pos="851"/>
        </w:tabs>
        <w:ind w:left="0" w:firstLine="0"/>
        <w:jc w:val="both"/>
        <w:rPr>
          <w:rFonts w:eastAsiaTheme="minorHAnsi"/>
          <w:color w:val="000000"/>
          <w:sz w:val="28"/>
          <w:szCs w:val="28"/>
          <w:lang w:val="uk-UA"/>
        </w:rPr>
      </w:pPr>
      <w:r w:rsidRPr="007525CD">
        <w:rPr>
          <w:rFonts w:eastAsiaTheme="minorHAnsi"/>
          <w:color w:val="000000"/>
          <w:sz w:val="28"/>
          <w:szCs w:val="28"/>
          <w:lang w:val="uk-UA"/>
        </w:rPr>
        <w:t>нагрів заготовки в печах до заданої технологічної температури;</w:t>
      </w:r>
    </w:p>
    <w:p w:rsidR="00BD3239" w:rsidRPr="007525CD" w:rsidRDefault="00BD3239" w:rsidP="00BD3239">
      <w:pPr>
        <w:pStyle w:val="a9"/>
        <w:numPr>
          <w:ilvl w:val="0"/>
          <w:numId w:val="3"/>
        </w:numPr>
        <w:shd w:val="clear" w:color="auto" w:fill="FFFFFF"/>
        <w:tabs>
          <w:tab w:val="left" w:pos="284"/>
          <w:tab w:val="left" w:pos="851"/>
        </w:tabs>
        <w:ind w:left="0" w:firstLine="0"/>
        <w:jc w:val="both"/>
        <w:rPr>
          <w:rFonts w:eastAsiaTheme="minorHAnsi"/>
          <w:color w:val="000000"/>
          <w:sz w:val="28"/>
          <w:szCs w:val="28"/>
          <w:lang w:val="uk-UA"/>
        </w:rPr>
      </w:pPr>
      <w:r w:rsidRPr="007525CD">
        <w:rPr>
          <w:rFonts w:eastAsiaTheme="minorHAnsi"/>
          <w:color w:val="000000"/>
          <w:sz w:val="28"/>
          <w:szCs w:val="28"/>
          <w:lang w:val="uk-UA"/>
        </w:rPr>
        <w:t xml:space="preserve">обтиск (осаду) і прошивання отвору в заготовці на пресі № 1 </w:t>
      </w:r>
      <w:r w:rsidRPr="007525CD">
        <w:rPr>
          <w:color w:val="000000"/>
          <w:sz w:val="28"/>
          <w:szCs w:val="28"/>
          <w:lang w:val="uk-UA"/>
        </w:rPr>
        <w:t>(</w:t>
      </w:r>
      <w:r w:rsidR="00647D6C">
        <w:rPr>
          <w:color w:val="000000"/>
          <w:sz w:val="28"/>
          <w:szCs w:val="28"/>
          <w:lang w:val="uk-UA"/>
        </w:rPr>
        <w:t>рисунок</w:t>
      </w:r>
      <w:r w:rsidRPr="007525CD">
        <w:rPr>
          <w:color w:val="000000"/>
          <w:sz w:val="28"/>
          <w:szCs w:val="28"/>
          <w:lang w:val="uk-UA"/>
        </w:rPr>
        <w:t xml:space="preserve"> 14.2, б)</w:t>
      </w:r>
      <w:r w:rsidRPr="007525CD">
        <w:rPr>
          <w:rFonts w:eastAsiaTheme="minorHAnsi"/>
          <w:color w:val="000000"/>
          <w:sz w:val="28"/>
          <w:szCs w:val="28"/>
          <w:lang w:val="uk-UA"/>
        </w:rPr>
        <w:t>;</w:t>
      </w:r>
    </w:p>
    <w:p w:rsidR="00BD3239" w:rsidRPr="007525CD" w:rsidRDefault="00BD3239" w:rsidP="00BD3239">
      <w:pPr>
        <w:pStyle w:val="a9"/>
        <w:numPr>
          <w:ilvl w:val="0"/>
          <w:numId w:val="3"/>
        </w:numPr>
        <w:shd w:val="clear" w:color="auto" w:fill="FFFFFF"/>
        <w:tabs>
          <w:tab w:val="left" w:pos="284"/>
          <w:tab w:val="left" w:pos="851"/>
        </w:tabs>
        <w:ind w:left="0" w:firstLine="0"/>
        <w:jc w:val="both"/>
        <w:rPr>
          <w:rFonts w:eastAsiaTheme="minorHAnsi"/>
          <w:color w:val="000000"/>
          <w:sz w:val="28"/>
          <w:szCs w:val="28"/>
          <w:lang w:val="uk-UA"/>
        </w:rPr>
      </w:pPr>
      <w:r w:rsidRPr="007525CD">
        <w:rPr>
          <w:rFonts w:eastAsiaTheme="minorHAnsi"/>
          <w:color w:val="000000"/>
          <w:sz w:val="28"/>
          <w:szCs w:val="28"/>
          <w:lang w:val="uk-UA"/>
        </w:rPr>
        <w:t xml:space="preserve">формовка заготовки в колесо на пресі № 2 </w:t>
      </w:r>
      <w:r w:rsidRPr="007525CD">
        <w:rPr>
          <w:color w:val="000000"/>
          <w:sz w:val="28"/>
          <w:szCs w:val="28"/>
          <w:lang w:val="uk-UA"/>
        </w:rPr>
        <w:t>(</w:t>
      </w:r>
      <w:r w:rsidR="00647D6C">
        <w:rPr>
          <w:color w:val="000000"/>
          <w:sz w:val="28"/>
          <w:szCs w:val="28"/>
          <w:lang w:val="uk-UA"/>
        </w:rPr>
        <w:t>рисунок</w:t>
      </w:r>
      <w:r w:rsidRPr="007525CD">
        <w:rPr>
          <w:color w:val="000000"/>
          <w:sz w:val="28"/>
          <w:szCs w:val="28"/>
          <w:lang w:val="uk-UA"/>
        </w:rPr>
        <w:t xml:space="preserve"> 14.2, в)</w:t>
      </w:r>
      <w:r w:rsidRPr="007525CD">
        <w:rPr>
          <w:rFonts w:eastAsiaTheme="minorHAnsi"/>
          <w:color w:val="000000"/>
          <w:sz w:val="28"/>
          <w:szCs w:val="28"/>
          <w:lang w:val="uk-UA"/>
        </w:rPr>
        <w:t>;</w:t>
      </w:r>
    </w:p>
    <w:p w:rsidR="00BD3239" w:rsidRPr="007525CD" w:rsidRDefault="00BD3239" w:rsidP="00BD3239">
      <w:pPr>
        <w:pStyle w:val="a9"/>
        <w:numPr>
          <w:ilvl w:val="0"/>
          <w:numId w:val="3"/>
        </w:numPr>
        <w:shd w:val="clear" w:color="auto" w:fill="FFFFFF"/>
        <w:tabs>
          <w:tab w:val="left" w:pos="284"/>
          <w:tab w:val="left" w:pos="851"/>
        </w:tabs>
        <w:ind w:left="0" w:firstLine="0"/>
        <w:jc w:val="both"/>
        <w:rPr>
          <w:rFonts w:eastAsiaTheme="minorHAnsi"/>
          <w:color w:val="000000"/>
          <w:sz w:val="28"/>
          <w:szCs w:val="28"/>
          <w:lang w:val="uk-UA"/>
        </w:rPr>
      </w:pPr>
      <w:r w:rsidRPr="007525CD">
        <w:rPr>
          <w:rFonts w:eastAsiaTheme="minorHAnsi"/>
          <w:color w:val="000000"/>
          <w:sz w:val="28"/>
          <w:szCs w:val="28"/>
          <w:lang w:val="uk-UA"/>
        </w:rPr>
        <w:t>ро</w:t>
      </w:r>
      <w:r w:rsidR="00F108B1" w:rsidRPr="007525CD">
        <w:rPr>
          <w:rFonts w:eastAsiaTheme="minorHAnsi"/>
          <w:color w:val="000000"/>
          <w:sz w:val="28"/>
          <w:szCs w:val="28"/>
          <w:lang w:val="uk-UA"/>
        </w:rPr>
        <w:t>з</w:t>
      </w:r>
      <w:r w:rsidRPr="007525CD">
        <w:rPr>
          <w:rFonts w:eastAsiaTheme="minorHAnsi"/>
          <w:color w:val="000000"/>
          <w:sz w:val="28"/>
          <w:szCs w:val="28"/>
          <w:lang w:val="uk-UA"/>
        </w:rPr>
        <w:t xml:space="preserve">катка заготовки в колесо </w:t>
      </w:r>
      <w:r w:rsidRPr="007525CD">
        <w:rPr>
          <w:color w:val="000000"/>
          <w:sz w:val="28"/>
          <w:szCs w:val="28"/>
          <w:lang w:val="uk-UA"/>
        </w:rPr>
        <w:t>(</w:t>
      </w:r>
      <w:r w:rsidR="00647D6C">
        <w:rPr>
          <w:color w:val="000000"/>
          <w:sz w:val="28"/>
          <w:szCs w:val="28"/>
          <w:lang w:val="uk-UA"/>
        </w:rPr>
        <w:t>рисунок</w:t>
      </w:r>
      <w:r w:rsidRPr="007525CD">
        <w:rPr>
          <w:color w:val="000000"/>
          <w:sz w:val="28"/>
          <w:szCs w:val="28"/>
          <w:lang w:val="uk-UA"/>
        </w:rPr>
        <w:t xml:space="preserve"> 14.2, г);</w:t>
      </w:r>
    </w:p>
    <w:p w:rsidR="00BD3239" w:rsidRPr="007525CD" w:rsidRDefault="00BD3239" w:rsidP="00BD3239">
      <w:pPr>
        <w:pStyle w:val="a9"/>
        <w:numPr>
          <w:ilvl w:val="0"/>
          <w:numId w:val="3"/>
        </w:numPr>
        <w:shd w:val="clear" w:color="auto" w:fill="FFFFFF"/>
        <w:tabs>
          <w:tab w:val="left" w:pos="284"/>
          <w:tab w:val="left" w:pos="851"/>
        </w:tabs>
        <w:ind w:left="0" w:firstLine="0"/>
        <w:jc w:val="both"/>
        <w:rPr>
          <w:rFonts w:eastAsiaTheme="minorHAnsi"/>
          <w:color w:val="000000"/>
          <w:sz w:val="28"/>
          <w:szCs w:val="28"/>
          <w:lang w:val="uk-UA"/>
        </w:rPr>
      </w:pPr>
      <w:r w:rsidRPr="007525CD">
        <w:rPr>
          <w:rFonts w:eastAsiaTheme="minorHAnsi"/>
          <w:color w:val="000000"/>
          <w:sz w:val="28"/>
          <w:szCs w:val="28"/>
          <w:lang w:val="uk-UA"/>
        </w:rPr>
        <w:t>калібрування кол</w:t>
      </w:r>
      <w:r w:rsidR="00F108B1" w:rsidRPr="007525CD">
        <w:rPr>
          <w:rFonts w:eastAsiaTheme="minorHAnsi"/>
          <w:color w:val="000000"/>
          <w:sz w:val="28"/>
          <w:szCs w:val="28"/>
          <w:lang w:val="uk-UA"/>
        </w:rPr>
        <w:t>і</w:t>
      </w:r>
      <w:r w:rsidRPr="007525CD">
        <w:rPr>
          <w:rFonts w:eastAsiaTheme="minorHAnsi"/>
          <w:color w:val="000000"/>
          <w:sz w:val="28"/>
          <w:szCs w:val="28"/>
          <w:lang w:val="uk-UA"/>
        </w:rPr>
        <w:t xml:space="preserve">с и вигин диска на пресі №3 </w:t>
      </w:r>
      <w:r w:rsidRPr="007525CD">
        <w:rPr>
          <w:color w:val="000000"/>
          <w:sz w:val="28"/>
          <w:szCs w:val="28"/>
          <w:lang w:val="uk-UA"/>
        </w:rPr>
        <w:t>(</w:t>
      </w:r>
      <w:r w:rsidR="00647D6C">
        <w:rPr>
          <w:color w:val="000000"/>
          <w:sz w:val="28"/>
          <w:szCs w:val="28"/>
          <w:lang w:val="uk-UA"/>
        </w:rPr>
        <w:t>рисунок</w:t>
      </w:r>
      <w:r w:rsidRPr="007525CD">
        <w:rPr>
          <w:color w:val="000000"/>
          <w:sz w:val="28"/>
          <w:szCs w:val="28"/>
          <w:lang w:val="uk-UA"/>
        </w:rPr>
        <w:t xml:space="preserve"> 14.2, д)</w:t>
      </w:r>
      <w:r w:rsidRPr="007525CD">
        <w:rPr>
          <w:rFonts w:eastAsiaTheme="minorHAnsi"/>
          <w:color w:val="000000"/>
          <w:sz w:val="28"/>
          <w:szCs w:val="28"/>
          <w:lang w:val="uk-UA"/>
        </w:rPr>
        <w:t>;</w:t>
      </w:r>
    </w:p>
    <w:p w:rsidR="00BD3239" w:rsidRPr="007525CD" w:rsidRDefault="00BD3239" w:rsidP="00BD3239">
      <w:pPr>
        <w:pStyle w:val="a9"/>
        <w:numPr>
          <w:ilvl w:val="0"/>
          <w:numId w:val="3"/>
        </w:numPr>
        <w:shd w:val="clear" w:color="auto" w:fill="FFFFFF"/>
        <w:tabs>
          <w:tab w:val="left" w:pos="284"/>
          <w:tab w:val="left" w:pos="851"/>
        </w:tabs>
        <w:ind w:left="0" w:firstLine="0"/>
        <w:jc w:val="both"/>
        <w:rPr>
          <w:rFonts w:eastAsiaTheme="minorHAnsi"/>
          <w:color w:val="000000"/>
          <w:sz w:val="28"/>
          <w:szCs w:val="28"/>
          <w:lang w:val="uk-UA"/>
        </w:rPr>
      </w:pPr>
      <w:r w:rsidRPr="007525CD">
        <w:rPr>
          <w:rFonts w:eastAsiaTheme="minorHAnsi"/>
          <w:color w:val="000000"/>
          <w:sz w:val="28"/>
          <w:szCs w:val="28"/>
          <w:lang w:val="uk-UA"/>
        </w:rPr>
        <w:t xml:space="preserve">термічна </w:t>
      </w:r>
      <w:r w:rsidR="00F108B1" w:rsidRPr="007525CD">
        <w:rPr>
          <w:rFonts w:eastAsiaTheme="minorHAnsi"/>
          <w:color w:val="000000"/>
          <w:sz w:val="28"/>
          <w:szCs w:val="28"/>
          <w:lang w:val="uk-UA"/>
        </w:rPr>
        <w:t>обробка</w:t>
      </w:r>
      <w:r w:rsidRPr="007525CD">
        <w:rPr>
          <w:rFonts w:eastAsiaTheme="minorHAnsi"/>
          <w:color w:val="000000"/>
          <w:sz w:val="28"/>
          <w:szCs w:val="28"/>
          <w:lang w:val="uk-UA"/>
        </w:rPr>
        <w:t xml:space="preserve"> кол</w:t>
      </w:r>
      <w:r w:rsidR="00F108B1" w:rsidRPr="007525CD">
        <w:rPr>
          <w:rFonts w:eastAsiaTheme="minorHAnsi"/>
          <w:color w:val="000000"/>
          <w:sz w:val="28"/>
          <w:szCs w:val="28"/>
          <w:lang w:val="uk-UA"/>
        </w:rPr>
        <w:t>і</w:t>
      </w:r>
      <w:r w:rsidRPr="007525CD">
        <w:rPr>
          <w:rFonts w:eastAsiaTheme="minorHAnsi"/>
          <w:color w:val="000000"/>
          <w:sz w:val="28"/>
          <w:szCs w:val="28"/>
          <w:lang w:val="uk-UA"/>
        </w:rPr>
        <w:t>с;</w:t>
      </w:r>
    </w:p>
    <w:p w:rsidR="00BD3239" w:rsidRPr="007525CD" w:rsidRDefault="00BD3239" w:rsidP="00BD3239">
      <w:pPr>
        <w:pStyle w:val="a9"/>
        <w:numPr>
          <w:ilvl w:val="0"/>
          <w:numId w:val="3"/>
        </w:numPr>
        <w:shd w:val="clear" w:color="auto" w:fill="FFFFFF"/>
        <w:tabs>
          <w:tab w:val="left" w:pos="284"/>
          <w:tab w:val="left" w:pos="851"/>
        </w:tabs>
        <w:ind w:left="0" w:firstLine="0"/>
        <w:jc w:val="both"/>
        <w:rPr>
          <w:rFonts w:eastAsiaTheme="minorHAnsi"/>
          <w:color w:val="000000"/>
          <w:sz w:val="28"/>
          <w:szCs w:val="28"/>
          <w:lang w:val="uk-UA"/>
        </w:rPr>
      </w:pPr>
      <w:r w:rsidRPr="007525CD">
        <w:rPr>
          <w:rFonts w:eastAsiaTheme="minorHAnsi"/>
          <w:color w:val="000000"/>
          <w:sz w:val="28"/>
          <w:szCs w:val="28"/>
          <w:lang w:val="uk-UA"/>
        </w:rPr>
        <w:t xml:space="preserve">механічна </w:t>
      </w:r>
      <w:r w:rsidR="00F108B1" w:rsidRPr="007525CD">
        <w:rPr>
          <w:rFonts w:eastAsiaTheme="minorHAnsi"/>
          <w:color w:val="000000"/>
          <w:sz w:val="28"/>
          <w:szCs w:val="28"/>
          <w:lang w:val="uk-UA"/>
        </w:rPr>
        <w:t>обробка</w:t>
      </w:r>
      <w:r w:rsidRPr="007525CD">
        <w:rPr>
          <w:rFonts w:eastAsiaTheme="minorHAnsi"/>
          <w:color w:val="000000"/>
          <w:sz w:val="28"/>
          <w:szCs w:val="28"/>
          <w:lang w:val="uk-UA"/>
        </w:rPr>
        <w:t xml:space="preserve"> кол</w:t>
      </w:r>
      <w:r w:rsidR="00F108B1" w:rsidRPr="007525CD">
        <w:rPr>
          <w:rFonts w:eastAsiaTheme="minorHAnsi"/>
          <w:color w:val="000000"/>
          <w:sz w:val="28"/>
          <w:szCs w:val="28"/>
          <w:lang w:val="uk-UA"/>
        </w:rPr>
        <w:t>і</w:t>
      </w:r>
      <w:r w:rsidRPr="007525CD">
        <w:rPr>
          <w:rFonts w:eastAsiaTheme="minorHAnsi"/>
          <w:color w:val="000000"/>
          <w:sz w:val="28"/>
          <w:szCs w:val="28"/>
          <w:lang w:val="uk-UA"/>
        </w:rPr>
        <w:t>с.</w:t>
      </w: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lastRenderedPageBreak/>
        <w:t>При зазначеній послідовності технологічних операцій поверхня кочення коліс піддається загартуванню й відпуску, завдяки чому підвищується зносостійкість коліс.</w:t>
      </w: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Однак останні дві операції можуть чергуватися у зворотній послідовності.</w:t>
      </w: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Схема розташування й склад обладнання колесопрокатного стану наведені </w:t>
      </w:r>
      <w:r w:rsidR="002A3B3C">
        <w:rPr>
          <w:rFonts w:ascii="Times New Roman" w:hAnsi="Times New Roman" w:cs="Times New Roman"/>
          <w:color w:val="000000"/>
          <w:sz w:val="28"/>
          <w:szCs w:val="28"/>
        </w:rPr>
        <w:t>н</w:t>
      </w:r>
      <w:r w:rsidR="00647D6C">
        <w:rPr>
          <w:rFonts w:ascii="Times New Roman" w:hAnsi="Times New Roman" w:cs="Times New Roman"/>
          <w:color w:val="000000"/>
          <w:sz w:val="28"/>
          <w:szCs w:val="28"/>
        </w:rPr>
        <w:t>а рисунку</w:t>
      </w:r>
      <w:r w:rsidRPr="007525CD">
        <w:rPr>
          <w:rFonts w:ascii="Times New Roman" w:hAnsi="Times New Roman" w:cs="Times New Roman"/>
          <w:color w:val="000000"/>
          <w:sz w:val="28"/>
          <w:szCs w:val="28"/>
        </w:rPr>
        <w:t xml:space="preserve"> 14.3.</w:t>
      </w: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p>
    <w:p w:rsidR="00BD3239" w:rsidRPr="007525CD" w:rsidRDefault="00BD3239" w:rsidP="00BD3239">
      <w:pPr>
        <w:shd w:val="clear" w:color="auto" w:fill="FFFFFF"/>
        <w:spacing w:after="0" w:line="240" w:lineRule="auto"/>
        <w:ind w:firstLine="480"/>
        <w:jc w:val="center"/>
        <w:rPr>
          <w:rFonts w:ascii="Times New Roman" w:hAnsi="Times New Roman" w:cs="Times New Roman"/>
          <w:color w:val="000000"/>
          <w:sz w:val="28"/>
          <w:szCs w:val="28"/>
        </w:rPr>
      </w:pPr>
      <w:r w:rsidRPr="007525CD">
        <w:rPr>
          <w:rFonts w:ascii="Times New Roman" w:hAnsi="Times New Roman" w:cs="Times New Roman"/>
          <w:noProof/>
          <w:color w:val="000000"/>
          <w:sz w:val="28"/>
          <w:szCs w:val="28"/>
          <w:lang w:val="ru-RU" w:eastAsia="ru-RU"/>
        </w:rPr>
        <w:drawing>
          <wp:inline distT="0" distB="0" distL="0" distR="0">
            <wp:extent cx="5429250" cy="1981032"/>
            <wp:effectExtent l="19050" t="0" r="0" b="0"/>
            <wp:docPr id="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print"/>
                    <a:srcRect/>
                    <a:stretch>
                      <a:fillRect/>
                    </a:stretch>
                  </pic:blipFill>
                  <pic:spPr bwMode="auto">
                    <a:xfrm>
                      <a:off x="0" y="0"/>
                      <a:ext cx="5432578" cy="1982246"/>
                    </a:xfrm>
                    <a:prstGeom prst="rect">
                      <a:avLst/>
                    </a:prstGeom>
                    <a:noFill/>
                    <a:ln w="9525">
                      <a:noFill/>
                      <a:miter lim="800000"/>
                      <a:headEnd/>
                      <a:tailEnd/>
                    </a:ln>
                  </pic:spPr>
                </pic:pic>
              </a:graphicData>
            </a:graphic>
          </wp:inline>
        </w:drawing>
      </w:r>
    </w:p>
    <w:p w:rsidR="00BD3239" w:rsidRPr="007525CD" w:rsidRDefault="00BD3239" w:rsidP="00BD3239">
      <w:pPr>
        <w:shd w:val="clear" w:color="auto" w:fill="FFFFFF"/>
        <w:spacing w:after="0" w:line="240" w:lineRule="auto"/>
        <w:ind w:firstLine="480"/>
        <w:jc w:val="center"/>
        <w:rPr>
          <w:rFonts w:ascii="Times New Roman" w:hAnsi="Times New Roman" w:cs="Times New Roman"/>
          <w:color w:val="000000"/>
          <w:sz w:val="28"/>
          <w:szCs w:val="28"/>
        </w:rPr>
      </w:pPr>
    </w:p>
    <w:p w:rsidR="00BD3239" w:rsidRPr="000246B9" w:rsidRDefault="00BD3239" w:rsidP="000246B9">
      <w:pPr>
        <w:shd w:val="clear" w:color="auto" w:fill="FFFFFF"/>
        <w:spacing w:after="0" w:line="240" w:lineRule="auto"/>
        <w:ind w:firstLine="480"/>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1 - верстати для різання злитків; 2 - гідравлічні верстати для ламання злитків; 3 - карусельні нагрівальні печі; 4 - парогідравлічний прес зусиллям 7000 тс; 5 - прес для штампування ступиці й обода колеса; 6 - колесопрокатний стан; 7 - парогідравлічний прес зусиллям 2500 тс; 5 - карусельні </w:t>
      </w:r>
      <w:r w:rsidR="00F108B1" w:rsidRPr="007525CD">
        <w:rPr>
          <w:rFonts w:ascii="Times New Roman" w:hAnsi="Times New Roman" w:cs="Times New Roman"/>
          <w:color w:val="000000"/>
          <w:sz w:val="28"/>
          <w:szCs w:val="28"/>
        </w:rPr>
        <w:t>гартівні</w:t>
      </w:r>
      <w:r w:rsidRPr="007525CD">
        <w:rPr>
          <w:rFonts w:ascii="Times New Roman" w:hAnsi="Times New Roman" w:cs="Times New Roman"/>
          <w:color w:val="000000"/>
          <w:sz w:val="28"/>
          <w:szCs w:val="28"/>
        </w:rPr>
        <w:t xml:space="preserve"> печі; 9 - </w:t>
      </w:r>
      <w:r w:rsidR="00F108B1" w:rsidRPr="007525CD">
        <w:rPr>
          <w:rFonts w:ascii="Times New Roman" w:hAnsi="Times New Roman" w:cs="Times New Roman"/>
          <w:color w:val="000000"/>
          <w:sz w:val="28"/>
          <w:szCs w:val="28"/>
        </w:rPr>
        <w:t>гартівні</w:t>
      </w:r>
      <w:r w:rsidRPr="007525CD">
        <w:rPr>
          <w:rFonts w:ascii="Times New Roman" w:hAnsi="Times New Roman" w:cs="Times New Roman"/>
          <w:color w:val="000000"/>
          <w:sz w:val="28"/>
          <w:szCs w:val="28"/>
        </w:rPr>
        <w:t xml:space="preserve"> столи; 10 - кільцеві печі ізотермічного відпалу; 11 - карусельні верстати для обточування коліс; 12 - кільцеві печі для відпуску коліс; 13 - верстати для ремонту коліс</w:t>
      </w:r>
    </w:p>
    <w:p w:rsidR="000246B9" w:rsidRPr="007525CD" w:rsidRDefault="000246B9" w:rsidP="000246B9">
      <w:pPr>
        <w:shd w:val="clear" w:color="auto" w:fill="FFFFFF"/>
        <w:spacing w:after="0" w:line="240" w:lineRule="auto"/>
        <w:ind w:firstLine="480"/>
        <w:jc w:val="both"/>
        <w:rPr>
          <w:rFonts w:ascii="Times New Roman" w:hAnsi="Times New Roman" w:cs="Times New Roman"/>
          <w:color w:val="000000"/>
          <w:sz w:val="28"/>
          <w:szCs w:val="28"/>
        </w:rPr>
      </w:pPr>
      <w:r>
        <w:rPr>
          <w:rFonts w:ascii="Times New Roman" w:hAnsi="Times New Roman" w:cs="Times New Roman"/>
          <w:color w:val="000000"/>
          <w:sz w:val="28"/>
          <w:szCs w:val="28"/>
        </w:rPr>
        <w:t>Рисунок</w:t>
      </w:r>
      <w:r w:rsidRPr="007525CD">
        <w:rPr>
          <w:rFonts w:ascii="Times New Roman" w:hAnsi="Times New Roman" w:cs="Times New Roman"/>
          <w:color w:val="000000"/>
          <w:sz w:val="28"/>
          <w:szCs w:val="28"/>
        </w:rPr>
        <w:t xml:space="preserve"> 14.3</w:t>
      </w:r>
      <w:r>
        <w:rPr>
          <w:rFonts w:ascii="Times New Roman" w:hAnsi="Times New Roman" w:cs="Times New Roman"/>
          <w:color w:val="000000"/>
          <w:sz w:val="28"/>
          <w:szCs w:val="28"/>
          <w:lang w:val="ru-RU"/>
        </w:rPr>
        <w:t xml:space="preserve"> -</w:t>
      </w:r>
      <w:r w:rsidRPr="007525CD">
        <w:rPr>
          <w:rFonts w:ascii="Times New Roman" w:hAnsi="Times New Roman" w:cs="Times New Roman"/>
          <w:color w:val="000000"/>
          <w:sz w:val="28"/>
          <w:szCs w:val="28"/>
        </w:rPr>
        <w:t xml:space="preserve"> Схема розташування обладнання колесопрокатного стану </w:t>
      </w:r>
    </w:p>
    <w:p w:rsidR="000246B9" w:rsidRPr="000246B9" w:rsidRDefault="000246B9" w:rsidP="00BD3239">
      <w:pPr>
        <w:shd w:val="clear" w:color="auto" w:fill="FFFFFF"/>
        <w:spacing w:after="0" w:line="240" w:lineRule="auto"/>
        <w:ind w:firstLine="480"/>
        <w:jc w:val="center"/>
        <w:rPr>
          <w:rFonts w:ascii="Times New Roman" w:hAnsi="Times New Roman" w:cs="Times New Roman"/>
          <w:color w:val="000000"/>
          <w:sz w:val="28"/>
          <w:szCs w:val="28"/>
        </w:rPr>
      </w:pP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Технологічний процес виробництва коліс на стані зводиться до наступного. Злитки шестигранної й дванадцятигранної форми масою 3 - 3,2 т і периметром, обмірюваним на висоті 1 м від даної площини, 1613 - 1632 мм розрізаються на шість або п'ять заготовок, відповідно розміру колеса. Кожна група периметрів має самостійний розкрій. Перед розрізанням злитки ретельно оглядають і поверхневі дефекти видаляють вирубкою або автогенним зачищенням. Розрізка злитків здійснюється на спеціальних багаторізьцьових зли</w:t>
      </w:r>
      <w:r w:rsidR="00F108B1" w:rsidRPr="007525CD">
        <w:rPr>
          <w:rFonts w:ascii="Times New Roman" w:hAnsi="Times New Roman" w:cs="Times New Roman"/>
          <w:color w:val="000000"/>
          <w:sz w:val="28"/>
          <w:szCs w:val="28"/>
        </w:rPr>
        <w:t>в</w:t>
      </w:r>
      <w:r w:rsidRPr="007525CD">
        <w:rPr>
          <w:rFonts w:ascii="Times New Roman" w:hAnsi="Times New Roman" w:cs="Times New Roman"/>
          <w:color w:val="000000"/>
          <w:sz w:val="28"/>
          <w:szCs w:val="28"/>
        </w:rPr>
        <w:t>корозрізних верстатах, при цьому різ проводиться не на всю глибину, а залишається шийка й далі злиток розламується на частини за допомогою зли</w:t>
      </w:r>
      <w:r w:rsidR="00F108B1" w:rsidRPr="007525CD">
        <w:rPr>
          <w:rFonts w:ascii="Times New Roman" w:hAnsi="Times New Roman" w:cs="Times New Roman"/>
          <w:color w:val="000000"/>
          <w:sz w:val="28"/>
          <w:szCs w:val="28"/>
        </w:rPr>
        <w:t>в</w:t>
      </w:r>
      <w:r w:rsidRPr="007525CD">
        <w:rPr>
          <w:rFonts w:ascii="Times New Roman" w:hAnsi="Times New Roman" w:cs="Times New Roman"/>
          <w:color w:val="000000"/>
          <w:sz w:val="28"/>
          <w:szCs w:val="28"/>
        </w:rPr>
        <w:t>коломача, що представляє собою клин, виконаний на кінці штока.</w:t>
      </w: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Нагрів заготовки проводиться до температури 1200 – 1250</w:t>
      </w:r>
      <w:r w:rsidRPr="007525CD">
        <w:rPr>
          <w:rFonts w:ascii="Times New Roman" w:hAnsi="Times New Roman" w:cs="Times New Roman"/>
          <w:color w:val="000000"/>
          <w:sz w:val="28"/>
          <w:szCs w:val="28"/>
          <w:vertAlign w:val="superscript"/>
        </w:rPr>
        <w:t>0</w:t>
      </w:r>
      <w:r w:rsidRPr="007525CD">
        <w:rPr>
          <w:rFonts w:ascii="Times New Roman" w:hAnsi="Times New Roman" w:cs="Times New Roman"/>
          <w:color w:val="000000"/>
          <w:sz w:val="28"/>
          <w:szCs w:val="28"/>
        </w:rPr>
        <w:t>С у спеціальних печах секційного нагріву з обертовим подом. Печі розділені на чотири зони: підігрівальну, дві нагрівальні й витримки. Завантаження заготовок у піч і видача їх з неї здійснюються за допомогою машин.</w:t>
      </w: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Нагріта заготовка після видалення окалини подається на прес № 1, де проводиться вільне осадження заготовки до висоти приблизно 200 мм, що відповідає технологічним параметрам. При цьому окалина, що залишилася, </w:t>
      </w:r>
      <w:r w:rsidRPr="007525CD">
        <w:rPr>
          <w:rFonts w:ascii="Times New Roman" w:hAnsi="Times New Roman" w:cs="Times New Roman"/>
          <w:color w:val="000000"/>
          <w:sz w:val="28"/>
          <w:szCs w:val="28"/>
        </w:rPr>
        <w:lastRenderedPageBreak/>
        <w:t>здувається за допомогою пари; потім ця заготовка вдруге піддається осадженню до висоти приблизно 105 мм із одночасним виконанням прошиття отвору.</w:t>
      </w: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Далі в пресі № 2 проводиться штампування намічуваних ступиць й обода колеса.</w:t>
      </w: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Після, ступиці, що оформилися й ободи загото</w:t>
      </w:r>
      <w:r w:rsidR="00F108B1" w:rsidRPr="007525CD">
        <w:rPr>
          <w:rFonts w:ascii="Times New Roman" w:hAnsi="Times New Roman" w:cs="Times New Roman"/>
          <w:color w:val="000000"/>
          <w:sz w:val="28"/>
          <w:szCs w:val="28"/>
        </w:rPr>
        <w:t>вка в такому виді подається в роз</w:t>
      </w:r>
      <w:r w:rsidRPr="007525CD">
        <w:rPr>
          <w:rFonts w:ascii="Times New Roman" w:hAnsi="Times New Roman" w:cs="Times New Roman"/>
          <w:color w:val="000000"/>
          <w:sz w:val="28"/>
          <w:szCs w:val="28"/>
        </w:rPr>
        <w:t>катний семивалковий стан, де остаточно формуються обід, диск, ступиці.</w:t>
      </w: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Прокатане колесо передається в прес № 3, де проводиться калібрування колеса по зовнішніх розмірах з допуском на механічну обробку й вигинання диска; одночасно на цьому ж пресі прошивають у диску два отвори й проводиться нанесення клейма (марка сталі й дата виготовлення).</w:t>
      </w: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Технологічним процесом установлюється, що калібровані колеса після преса № 3 повинні мати температуру не нижче 800 - 850</w:t>
      </w:r>
      <w:r w:rsidRPr="007525CD">
        <w:rPr>
          <w:rFonts w:ascii="Times New Roman" w:hAnsi="Times New Roman" w:cs="Times New Roman"/>
          <w:color w:val="000000"/>
          <w:sz w:val="28"/>
          <w:szCs w:val="28"/>
          <w:vertAlign w:val="superscript"/>
        </w:rPr>
        <w:t>0</w:t>
      </w:r>
      <w:r w:rsidRPr="007525CD">
        <w:rPr>
          <w:rFonts w:ascii="Times New Roman" w:hAnsi="Times New Roman" w:cs="Times New Roman"/>
          <w:color w:val="000000"/>
          <w:sz w:val="28"/>
          <w:szCs w:val="28"/>
        </w:rPr>
        <w:t>С. Охолодження коліс проводиться на шлеперному холодильнику з регульованою швидкістю руху до температури 550—600</w:t>
      </w:r>
      <w:r w:rsidRPr="007525CD">
        <w:rPr>
          <w:rFonts w:ascii="Times New Roman" w:hAnsi="Times New Roman" w:cs="Times New Roman"/>
          <w:color w:val="000000"/>
          <w:sz w:val="28"/>
          <w:szCs w:val="28"/>
          <w:vertAlign w:val="superscript"/>
        </w:rPr>
        <w:t>0</w:t>
      </w:r>
      <w:r w:rsidRPr="007525CD">
        <w:rPr>
          <w:rFonts w:ascii="Times New Roman" w:hAnsi="Times New Roman" w:cs="Times New Roman"/>
          <w:color w:val="000000"/>
          <w:sz w:val="28"/>
          <w:szCs w:val="28"/>
        </w:rPr>
        <w:t>С.</w:t>
      </w: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Щоб уникнути флокеноутворювання, колеса знімають із холодильника й завантажують у шахтні ями для ізотермічної витримки при температурі 550</w:t>
      </w:r>
      <w:r w:rsidR="0097096F" w:rsidRPr="007525CD">
        <w:rPr>
          <w:rFonts w:ascii="Times New Roman" w:hAnsi="Times New Roman" w:cs="Times New Roman"/>
          <w:color w:val="000000"/>
          <w:sz w:val="28"/>
          <w:szCs w:val="28"/>
        </w:rPr>
        <w:t>-</w:t>
      </w:r>
      <w:r w:rsidRPr="007525CD">
        <w:rPr>
          <w:rFonts w:ascii="Times New Roman" w:hAnsi="Times New Roman" w:cs="Times New Roman"/>
          <w:color w:val="000000"/>
          <w:sz w:val="28"/>
          <w:szCs w:val="28"/>
        </w:rPr>
        <w:t>600</w:t>
      </w:r>
      <w:r w:rsidRPr="007525CD">
        <w:rPr>
          <w:rFonts w:ascii="Times New Roman" w:hAnsi="Times New Roman" w:cs="Times New Roman"/>
          <w:color w:val="000000"/>
          <w:sz w:val="28"/>
          <w:szCs w:val="28"/>
          <w:vertAlign w:val="superscript"/>
        </w:rPr>
        <w:t>0</w:t>
      </w:r>
      <w:r w:rsidRPr="007525CD">
        <w:rPr>
          <w:rFonts w:ascii="Times New Roman" w:hAnsi="Times New Roman" w:cs="Times New Roman"/>
          <w:color w:val="000000"/>
          <w:sz w:val="28"/>
          <w:szCs w:val="28"/>
        </w:rPr>
        <w:t>С протягом 2,5-3 г.</w:t>
      </w: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Після цього проводиться їх нагрів в кільцевих печах до гартівної температури (t=850 - 920</w:t>
      </w:r>
      <w:r w:rsidRPr="007525CD">
        <w:rPr>
          <w:rFonts w:ascii="Times New Roman" w:hAnsi="Times New Roman" w:cs="Times New Roman"/>
          <w:color w:val="000000"/>
          <w:sz w:val="28"/>
          <w:szCs w:val="28"/>
          <w:vertAlign w:val="superscript"/>
        </w:rPr>
        <w:t>0</w:t>
      </w:r>
      <w:r w:rsidRPr="007525CD">
        <w:rPr>
          <w:rFonts w:ascii="Times New Roman" w:hAnsi="Times New Roman" w:cs="Times New Roman"/>
          <w:color w:val="000000"/>
          <w:sz w:val="28"/>
          <w:szCs w:val="28"/>
        </w:rPr>
        <w:t>С) протягом 2 г.</w:t>
      </w: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Загартування здійснюється на особливих </w:t>
      </w:r>
      <w:r w:rsidR="00F108B1" w:rsidRPr="007525CD">
        <w:rPr>
          <w:rFonts w:ascii="Times New Roman" w:hAnsi="Times New Roman" w:cs="Times New Roman"/>
          <w:color w:val="000000"/>
          <w:sz w:val="28"/>
          <w:szCs w:val="28"/>
        </w:rPr>
        <w:t>гартівних</w:t>
      </w:r>
      <w:r w:rsidRPr="007525CD">
        <w:rPr>
          <w:rFonts w:ascii="Times New Roman" w:hAnsi="Times New Roman" w:cs="Times New Roman"/>
          <w:color w:val="000000"/>
          <w:sz w:val="28"/>
          <w:szCs w:val="28"/>
        </w:rPr>
        <w:t xml:space="preserve"> столах; частота обертання колеса 30 об/хв. На поверхню катання протягом 60 - 80 с під тиском 4 атм. подається вода, нагріта до температури 25 - 30</w:t>
      </w:r>
      <w:r w:rsidRPr="007525CD">
        <w:rPr>
          <w:rFonts w:ascii="Times New Roman" w:hAnsi="Times New Roman" w:cs="Times New Roman"/>
          <w:color w:val="000000"/>
          <w:sz w:val="28"/>
          <w:szCs w:val="28"/>
          <w:vertAlign w:val="superscript"/>
        </w:rPr>
        <w:t>0</w:t>
      </w:r>
      <w:r w:rsidRPr="007525CD">
        <w:rPr>
          <w:rFonts w:ascii="Times New Roman" w:hAnsi="Times New Roman" w:cs="Times New Roman"/>
          <w:color w:val="000000"/>
          <w:sz w:val="28"/>
          <w:szCs w:val="28"/>
        </w:rPr>
        <w:t>С.</w:t>
      </w: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Після загартовування колеса піддаються відпуску: нагрівання в колодязних відпускних печах і спільне охолодження до температури 350 - 400</w:t>
      </w:r>
      <w:r w:rsidRPr="007525CD">
        <w:rPr>
          <w:rFonts w:ascii="Times New Roman" w:hAnsi="Times New Roman" w:cs="Times New Roman"/>
          <w:color w:val="000000"/>
          <w:sz w:val="28"/>
          <w:szCs w:val="28"/>
          <w:vertAlign w:val="superscript"/>
        </w:rPr>
        <w:t>0</w:t>
      </w:r>
      <w:r w:rsidRPr="007525CD">
        <w:rPr>
          <w:rFonts w:ascii="Times New Roman" w:hAnsi="Times New Roman" w:cs="Times New Roman"/>
          <w:color w:val="000000"/>
          <w:sz w:val="28"/>
          <w:szCs w:val="28"/>
        </w:rPr>
        <w:t>С, потім ці колеса видаються з печей і охолоджуються на повітрі.</w:t>
      </w: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У зв'язку з особливою відповідальністю в експлуатації, колеса піддаються детальному випробуванню.</w:t>
      </w: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Насамперед кожне колесо піддається контрольному випробуванню на твердість: вона повинна бути в межах середнього значення HB 400. Від партії (125 коліс) вибирається одне колесо для копрових випробувань. Копрові випробування - це динамічні випробування. Колесо скидають із певної висоти на спеціальному обладнанні – копрі, й визначають, як колесо витримує динамічні навантаження. Від групи коліс однієї плавки відбираються зразки для визначення механічних властивостей. Колеса, що мають необхідні механічні характеристики, передаються у відділення механічної обробки, де на спец</w:t>
      </w:r>
      <w:r w:rsidR="00F108B1" w:rsidRPr="007525CD">
        <w:rPr>
          <w:rFonts w:ascii="Times New Roman" w:hAnsi="Times New Roman" w:cs="Times New Roman"/>
          <w:color w:val="000000"/>
          <w:sz w:val="28"/>
          <w:szCs w:val="28"/>
        </w:rPr>
        <w:t>і</w:t>
      </w:r>
      <w:r w:rsidRPr="007525CD">
        <w:rPr>
          <w:rFonts w:ascii="Times New Roman" w:hAnsi="Times New Roman" w:cs="Times New Roman"/>
          <w:color w:val="000000"/>
          <w:sz w:val="28"/>
          <w:szCs w:val="28"/>
        </w:rPr>
        <w:t>альних станах проводиться обточка ступиці і отворів</w:t>
      </w:r>
      <w:r w:rsidR="0097096F" w:rsidRPr="007525CD">
        <w:rPr>
          <w:rFonts w:ascii="Times New Roman" w:hAnsi="Times New Roman" w:cs="Times New Roman"/>
          <w:color w:val="000000"/>
          <w:sz w:val="28"/>
          <w:szCs w:val="28"/>
        </w:rPr>
        <w:t>.</w:t>
      </w: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Наявність обточувальних і розточувальних верстатів, встановлюваних у колесопрокатному цеху, дозволяє видавати із цеху цілком готові колеса.</w:t>
      </w:r>
    </w:p>
    <w:p w:rsidR="00BD3239" w:rsidRPr="007525CD" w:rsidRDefault="00BD3239" w:rsidP="00BD3239">
      <w:pPr>
        <w:shd w:val="clear" w:color="auto" w:fill="FFFFFF"/>
        <w:spacing w:after="0" w:line="240" w:lineRule="auto"/>
        <w:ind w:firstLine="480"/>
        <w:jc w:val="both"/>
        <w:rPr>
          <w:rFonts w:ascii="Times New Roman" w:hAnsi="Times New Roman" w:cs="Times New Roman"/>
          <w:i/>
          <w:color w:val="000000"/>
          <w:sz w:val="28"/>
          <w:szCs w:val="28"/>
        </w:rPr>
      </w:pPr>
      <w:r w:rsidRPr="007525CD">
        <w:rPr>
          <w:rFonts w:ascii="Times New Roman" w:hAnsi="Times New Roman" w:cs="Times New Roman"/>
          <w:i/>
          <w:color w:val="000000"/>
          <w:sz w:val="28"/>
          <w:szCs w:val="28"/>
        </w:rPr>
        <w:t>Техніко-економічні показники виробництва  коліс:</w:t>
      </w: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Витрати металу, %:</w:t>
      </w:r>
    </w:p>
    <w:p w:rsidR="00BD3239" w:rsidRPr="007525CD" w:rsidRDefault="00BD3239" w:rsidP="00BD3239">
      <w:pPr>
        <w:shd w:val="clear" w:color="auto" w:fill="FFFFFF"/>
        <w:spacing w:after="0" w:line="240" w:lineRule="auto"/>
        <w:ind w:firstLine="698"/>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від злитку (100%) до заготовки</w:t>
      </w:r>
      <w:r w:rsidRPr="007525CD">
        <w:rPr>
          <w:rFonts w:ascii="Times New Roman" w:hAnsi="Times New Roman" w:cs="Times New Roman"/>
          <w:color w:val="000000"/>
          <w:sz w:val="28"/>
          <w:szCs w:val="28"/>
        </w:rPr>
        <w:tab/>
      </w:r>
      <w:r w:rsidRPr="007525CD">
        <w:rPr>
          <w:rFonts w:ascii="Times New Roman" w:hAnsi="Times New Roman" w:cs="Times New Roman"/>
          <w:color w:val="000000"/>
          <w:sz w:val="28"/>
          <w:szCs w:val="28"/>
        </w:rPr>
        <w:tab/>
      </w:r>
      <w:r w:rsidRPr="007525CD">
        <w:rPr>
          <w:rFonts w:ascii="Times New Roman" w:hAnsi="Times New Roman" w:cs="Times New Roman"/>
          <w:color w:val="000000"/>
          <w:sz w:val="28"/>
          <w:szCs w:val="28"/>
        </w:rPr>
        <w:tab/>
      </w:r>
      <w:r w:rsidRPr="007525CD">
        <w:rPr>
          <w:rFonts w:ascii="Times New Roman" w:hAnsi="Times New Roman" w:cs="Times New Roman"/>
          <w:color w:val="000000"/>
          <w:sz w:val="28"/>
          <w:szCs w:val="28"/>
        </w:rPr>
        <w:tab/>
      </w:r>
      <w:r w:rsidRPr="007525CD">
        <w:rPr>
          <w:rFonts w:ascii="Times New Roman" w:hAnsi="Times New Roman" w:cs="Times New Roman"/>
          <w:color w:val="000000"/>
          <w:sz w:val="28"/>
          <w:szCs w:val="28"/>
        </w:rPr>
        <w:tab/>
      </w:r>
      <w:r w:rsidRPr="007525CD">
        <w:rPr>
          <w:rFonts w:ascii="Times New Roman" w:hAnsi="Times New Roman" w:cs="Times New Roman"/>
          <w:color w:val="000000"/>
          <w:sz w:val="28"/>
          <w:szCs w:val="28"/>
        </w:rPr>
        <w:tab/>
        <w:t>22,5</w:t>
      </w:r>
    </w:p>
    <w:p w:rsidR="00BD3239" w:rsidRPr="007525CD" w:rsidRDefault="00BD3239" w:rsidP="00BD3239">
      <w:pPr>
        <w:shd w:val="clear" w:color="auto" w:fill="FFFFFF"/>
        <w:spacing w:after="0" w:line="240" w:lineRule="auto"/>
        <w:ind w:firstLine="698"/>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від заготовки (100%) до чорнових кол</w:t>
      </w:r>
      <w:r w:rsidR="00F108B1" w:rsidRPr="007525CD">
        <w:rPr>
          <w:rFonts w:ascii="Times New Roman" w:hAnsi="Times New Roman" w:cs="Times New Roman"/>
          <w:color w:val="000000"/>
          <w:sz w:val="28"/>
          <w:szCs w:val="28"/>
        </w:rPr>
        <w:t>і</w:t>
      </w:r>
      <w:r w:rsidRPr="007525CD">
        <w:rPr>
          <w:rFonts w:ascii="Times New Roman" w:hAnsi="Times New Roman" w:cs="Times New Roman"/>
          <w:color w:val="000000"/>
          <w:sz w:val="28"/>
          <w:szCs w:val="28"/>
        </w:rPr>
        <w:t>с</w:t>
      </w:r>
      <w:r w:rsidRPr="007525CD">
        <w:rPr>
          <w:rFonts w:ascii="Times New Roman" w:hAnsi="Times New Roman" w:cs="Times New Roman"/>
          <w:color w:val="000000"/>
          <w:sz w:val="28"/>
          <w:szCs w:val="28"/>
        </w:rPr>
        <w:tab/>
      </w:r>
      <w:r w:rsidRPr="007525CD">
        <w:rPr>
          <w:rFonts w:ascii="Times New Roman" w:hAnsi="Times New Roman" w:cs="Times New Roman"/>
          <w:color w:val="000000"/>
          <w:sz w:val="28"/>
          <w:szCs w:val="28"/>
        </w:rPr>
        <w:tab/>
      </w:r>
      <w:r w:rsidRPr="007525CD">
        <w:rPr>
          <w:rFonts w:ascii="Times New Roman" w:hAnsi="Times New Roman" w:cs="Times New Roman"/>
          <w:color w:val="000000"/>
          <w:sz w:val="28"/>
          <w:szCs w:val="28"/>
        </w:rPr>
        <w:tab/>
      </w:r>
      <w:r w:rsidRPr="007525CD">
        <w:rPr>
          <w:rFonts w:ascii="Times New Roman" w:hAnsi="Times New Roman" w:cs="Times New Roman"/>
          <w:color w:val="000000"/>
          <w:sz w:val="28"/>
          <w:szCs w:val="28"/>
        </w:rPr>
        <w:tab/>
      </w:r>
      <w:r w:rsidRPr="007525CD">
        <w:rPr>
          <w:rFonts w:ascii="Times New Roman" w:hAnsi="Times New Roman" w:cs="Times New Roman"/>
          <w:color w:val="000000"/>
          <w:sz w:val="28"/>
          <w:szCs w:val="28"/>
        </w:rPr>
        <w:tab/>
        <w:t>9</w:t>
      </w:r>
    </w:p>
    <w:p w:rsidR="00BD3239" w:rsidRPr="007525CD" w:rsidRDefault="00BD3239" w:rsidP="00BD3239">
      <w:pPr>
        <w:shd w:val="clear" w:color="auto" w:fill="FFFFFF"/>
        <w:spacing w:after="0" w:line="240" w:lineRule="auto"/>
        <w:ind w:firstLine="698"/>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термічна й механічна обробка</w:t>
      </w:r>
      <w:r w:rsidRPr="007525CD">
        <w:rPr>
          <w:rFonts w:ascii="Times New Roman" w:hAnsi="Times New Roman" w:cs="Times New Roman"/>
          <w:color w:val="000000"/>
          <w:sz w:val="28"/>
          <w:szCs w:val="28"/>
        </w:rPr>
        <w:tab/>
      </w:r>
      <w:r w:rsidRPr="007525CD">
        <w:rPr>
          <w:rFonts w:ascii="Times New Roman" w:hAnsi="Times New Roman" w:cs="Times New Roman"/>
          <w:color w:val="000000"/>
          <w:sz w:val="28"/>
          <w:szCs w:val="28"/>
        </w:rPr>
        <w:tab/>
      </w:r>
      <w:r w:rsidRPr="007525CD">
        <w:rPr>
          <w:rFonts w:ascii="Times New Roman" w:hAnsi="Times New Roman" w:cs="Times New Roman"/>
          <w:color w:val="000000"/>
          <w:sz w:val="28"/>
          <w:szCs w:val="28"/>
        </w:rPr>
        <w:tab/>
      </w:r>
      <w:r w:rsidRPr="007525CD">
        <w:rPr>
          <w:rFonts w:ascii="Times New Roman" w:hAnsi="Times New Roman" w:cs="Times New Roman"/>
          <w:color w:val="000000"/>
          <w:sz w:val="28"/>
          <w:szCs w:val="28"/>
        </w:rPr>
        <w:tab/>
      </w:r>
      <w:r w:rsidRPr="007525CD">
        <w:rPr>
          <w:rFonts w:ascii="Times New Roman" w:hAnsi="Times New Roman" w:cs="Times New Roman"/>
          <w:color w:val="000000"/>
          <w:sz w:val="28"/>
          <w:szCs w:val="28"/>
        </w:rPr>
        <w:tab/>
      </w:r>
      <w:r w:rsidRPr="007525CD">
        <w:rPr>
          <w:rFonts w:ascii="Times New Roman" w:hAnsi="Times New Roman" w:cs="Times New Roman"/>
          <w:color w:val="000000"/>
          <w:sz w:val="28"/>
          <w:szCs w:val="28"/>
        </w:rPr>
        <w:tab/>
        <w:t>15</w:t>
      </w: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Вихід кол</w:t>
      </w:r>
      <w:r w:rsidR="00F108B1" w:rsidRPr="007525CD">
        <w:rPr>
          <w:rFonts w:ascii="Times New Roman" w:hAnsi="Times New Roman" w:cs="Times New Roman"/>
          <w:color w:val="000000"/>
          <w:sz w:val="28"/>
          <w:szCs w:val="28"/>
        </w:rPr>
        <w:t>і</w:t>
      </w:r>
      <w:r w:rsidRPr="007525CD">
        <w:rPr>
          <w:rFonts w:ascii="Times New Roman" w:hAnsi="Times New Roman" w:cs="Times New Roman"/>
          <w:color w:val="000000"/>
          <w:sz w:val="28"/>
          <w:szCs w:val="28"/>
        </w:rPr>
        <w:t>с, %:</w:t>
      </w:r>
    </w:p>
    <w:p w:rsidR="00BD3239" w:rsidRPr="007525CD" w:rsidRDefault="00BD3239" w:rsidP="00BD3239">
      <w:pPr>
        <w:shd w:val="clear" w:color="auto" w:fill="FFFFFF"/>
        <w:spacing w:after="0" w:line="240" w:lineRule="auto"/>
        <w:ind w:firstLine="698"/>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від злитків</w:t>
      </w:r>
      <w:r w:rsidRPr="007525CD">
        <w:rPr>
          <w:rFonts w:ascii="Times New Roman" w:hAnsi="Times New Roman" w:cs="Times New Roman"/>
          <w:color w:val="000000"/>
          <w:sz w:val="28"/>
          <w:szCs w:val="28"/>
        </w:rPr>
        <w:tab/>
      </w:r>
      <w:r w:rsidRPr="007525CD">
        <w:rPr>
          <w:rFonts w:ascii="Times New Roman" w:hAnsi="Times New Roman" w:cs="Times New Roman"/>
          <w:color w:val="000000"/>
          <w:sz w:val="28"/>
          <w:szCs w:val="28"/>
        </w:rPr>
        <w:tab/>
      </w:r>
      <w:r w:rsidRPr="007525CD">
        <w:rPr>
          <w:rFonts w:ascii="Times New Roman" w:hAnsi="Times New Roman" w:cs="Times New Roman"/>
          <w:color w:val="000000"/>
          <w:sz w:val="28"/>
          <w:szCs w:val="28"/>
        </w:rPr>
        <w:tab/>
      </w:r>
      <w:r w:rsidRPr="007525CD">
        <w:rPr>
          <w:rFonts w:ascii="Times New Roman" w:hAnsi="Times New Roman" w:cs="Times New Roman"/>
          <w:color w:val="000000"/>
          <w:sz w:val="28"/>
          <w:szCs w:val="28"/>
        </w:rPr>
        <w:tab/>
      </w:r>
      <w:r w:rsidRPr="007525CD">
        <w:rPr>
          <w:rFonts w:ascii="Times New Roman" w:hAnsi="Times New Roman" w:cs="Times New Roman"/>
          <w:color w:val="000000"/>
          <w:sz w:val="28"/>
          <w:szCs w:val="28"/>
        </w:rPr>
        <w:tab/>
      </w:r>
      <w:r w:rsidRPr="007525CD">
        <w:rPr>
          <w:rFonts w:ascii="Times New Roman" w:hAnsi="Times New Roman" w:cs="Times New Roman"/>
          <w:color w:val="000000"/>
          <w:sz w:val="28"/>
          <w:szCs w:val="28"/>
        </w:rPr>
        <w:tab/>
      </w:r>
      <w:r w:rsidRPr="007525CD">
        <w:rPr>
          <w:rFonts w:ascii="Times New Roman" w:hAnsi="Times New Roman" w:cs="Times New Roman"/>
          <w:color w:val="000000"/>
          <w:sz w:val="28"/>
          <w:szCs w:val="28"/>
        </w:rPr>
        <w:tab/>
      </w:r>
      <w:r w:rsidRPr="007525CD">
        <w:rPr>
          <w:rFonts w:ascii="Times New Roman" w:hAnsi="Times New Roman" w:cs="Times New Roman"/>
          <w:color w:val="000000"/>
          <w:sz w:val="28"/>
          <w:szCs w:val="28"/>
        </w:rPr>
        <w:tab/>
      </w:r>
      <w:r w:rsidRPr="007525CD">
        <w:rPr>
          <w:rFonts w:ascii="Times New Roman" w:hAnsi="Times New Roman" w:cs="Times New Roman"/>
          <w:color w:val="000000"/>
          <w:sz w:val="28"/>
          <w:szCs w:val="28"/>
        </w:rPr>
        <w:tab/>
      </w:r>
      <w:r w:rsidRPr="007525CD">
        <w:rPr>
          <w:rFonts w:ascii="Times New Roman" w:hAnsi="Times New Roman" w:cs="Times New Roman"/>
          <w:color w:val="000000"/>
          <w:sz w:val="28"/>
          <w:szCs w:val="28"/>
        </w:rPr>
        <w:tab/>
        <w:t>60</w:t>
      </w:r>
    </w:p>
    <w:p w:rsidR="00BD3239" w:rsidRPr="007525CD" w:rsidRDefault="00BD3239" w:rsidP="00BD3239">
      <w:pPr>
        <w:shd w:val="clear" w:color="auto" w:fill="FFFFFF"/>
        <w:spacing w:after="0" w:line="240" w:lineRule="auto"/>
        <w:ind w:firstLine="698"/>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lastRenderedPageBreak/>
        <w:t>від заготовки</w:t>
      </w:r>
      <w:r w:rsidRPr="007525CD">
        <w:rPr>
          <w:rFonts w:ascii="Times New Roman" w:hAnsi="Times New Roman" w:cs="Times New Roman"/>
          <w:color w:val="000000"/>
          <w:sz w:val="28"/>
          <w:szCs w:val="28"/>
        </w:rPr>
        <w:tab/>
      </w:r>
      <w:r w:rsidRPr="007525CD">
        <w:rPr>
          <w:rFonts w:ascii="Times New Roman" w:hAnsi="Times New Roman" w:cs="Times New Roman"/>
          <w:color w:val="000000"/>
          <w:sz w:val="28"/>
          <w:szCs w:val="28"/>
        </w:rPr>
        <w:tab/>
      </w:r>
      <w:r w:rsidRPr="007525CD">
        <w:rPr>
          <w:rFonts w:ascii="Times New Roman" w:hAnsi="Times New Roman" w:cs="Times New Roman"/>
          <w:color w:val="000000"/>
          <w:sz w:val="28"/>
          <w:szCs w:val="28"/>
        </w:rPr>
        <w:tab/>
      </w:r>
      <w:r w:rsidRPr="007525CD">
        <w:rPr>
          <w:rFonts w:ascii="Times New Roman" w:hAnsi="Times New Roman" w:cs="Times New Roman"/>
          <w:color w:val="000000"/>
          <w:sz w:val="28"/>
          <w:szCs w:val="28"/>
        </w:rPr>
        <w:tab/>
      </w:r>
      <w:r w:rsidRPr="007525CD">
        <w:rPr>
          <w:rFonts w:ascii="Times New Roman" w:hAnsi="Times New Roman" w:cs="Times New Roman"/>
          <w:color w:val="000000"/>
          <w:sz w:val="28"/>
          <w:szCs w:val="28"/>
        </w:rPr>
        <w:tab/>
      </w:r>
      <w:r w:rsidRPr="007525CD">
        <w:rPr>
          <w:rFonts w:ascii="Times New Roman" w:hAnsi="Times New Roman" w:cs="Times New Roman"/>
          <w:color w:val="000000"/>
          <w:sz w:val="28"/>
          <w:szCs w:val="28"/>
        </w:rPr>
        <w:tab/>
      </w:r>
      <w:r w:rsidRPr="007525CD">
        <w:rPr>
          <w:rFonts w:ascii="Times New Roman" w:hAnsi="Times New Roman" w:cs="Times New Roman"/>
          <w:color w:val="000000"/>
          <w:sz w:val="28"/>
          <w:szCs w:val="28"/>
        </w:rPr>
        <w:tab/>
      </w:r>
      <w:r w:rsidRPr="007525CD">
        <w:rPr>
          <w:rFonts w:ascii="Times New Roman" w:hAnsi="Times New Roman" w:cs="Times New Roman"/>
          <w:color w:val="000000"/>
          <w:sz w:val="28"/>
          <w:szCs w:val="28"/>
        </w:rPr>
        <w:tab/>
      </w:r>
      <w:r w:rsidRPr="007525CD">
        <w:rPr>
          <w:rFonts w:ascii="Times New Roman" w:hAnsi="Times New Roman" w:cs="Times New Roman"/>
          <w:color w:val="000000"/>
          <w:sz w:val="28"/>
          <w:szCs w:val="28"/>
        </w:rPr>
        <w:tab/>
        <w:t>77,5</w:t>
      </w: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Витрати на 1 т годних кол</w:t>
      </w:r>
      <w:r w:rsidR="00F108B1" w:rsidRPr="007525CD">
        <w:rPr>
          <w:rFonts w:ascii="Times New Roman" w:hAnsi="Times New Roman" w:cs="Times New Roman"/>
          <w:color w:val="000000"/>
          <w:sz w:val="28"/>
          <w:szCs w:val="28"/>
        </w:rPr>
        <w:t>і</w:t>
      </w:r>
      <w:r w:rsidRPr="007525CD">
        <w:rPr>
          <w:rFonts w:ascii="Times New Roman" w:hAnsi="Times New Roman" w:cs="Times New Roman"/>
          <w:color w:val="000000"/>
          <w:sz w:val="28"/>
          <w:szCs w:val="28"/>
        </w:rPr>
        <w:t>с:</w:t>
      </w:r>
    </w:p>
    <w:p w:rsidR="00BD3239" w:rsidRPr="007525CD" w:rsidRDefault="00BD3239" w:rsidP="00BD3239">
      <w:pPr>
        <w:shd w:val="clear" w:color="auto" w:fill="FFFFFF"/>
        <w:spacing w:after="0" w:line="240" w:lineRule="auto"/>
        <w:ind w:firstLine="698"/>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електроенергії (з урахуванням механічної обробки), кВт·</w:t>
      </w:r>
      <w:r w:rsidR="008E67FF" w:rsidRPr="007525CD">
        <w:rPr>
          <w:rFonts w:ascii="Times New Roman" w:hAnsi="Times New Roman" w:cs="Times New Roman"/>
          <w:color w:val="000000"/>
          <w:sz w:val="28"/>
          <w:szCs w:val="28"/>
        </w:rPr>
        <w:t>г</w:t>
      </w:r>
      <w:r w:rsidRPr="007525CD">
        <w:rPr>
          <w:rFonts w:ascii="Times New Roman" w:hAnsi="Times New Roman" w:cs="Times New Roman"/>
          <w:color w:val="000000"/>
          <w:sz w:val="28"/>
          <w:szCs w:val="28"/>
        </w:rPr>
        <w:tab/>
        <w:t xml:space="preserve">          90</w:t>
      </w:r>
    </w:p>
    <w:p w:rsidR="00BD3239" w:rsidRPr="007525CD" w:rsidRDefault="00BD3239" w:rsidP="00BD3239">
      <w:pPr>
        <w:shd w:val="clear" w:color="auto" w:fill="FFFFFF"/>
        <w:spacing w:after="0" w:line="240" w:lineRule="auto"/>
        <w:ind w:firstLine="698"/>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палива, ккал</w:t>
      </w:r>
      <w:r w:rsidRPr="007525CD">
        <w:rPr>
          <w:rFonts w:ascii="Times New Roman" w:hAnsi="Times New Roman" w:cs="Times New Roman"/>
          <w:color w:val="000000"/>
          <w:sz w:val="28"/>
          <w:szCs w:val="28"/>
        </w:rPr>
        <w:tab/>
      </w:r>
      <w:r w:rsidRPr="007525CD">
        <w:rPr>
          <w:rFonts w:ascii="Times New Roman" w:hAnsi="Times New Roman" w:cs="Times New Roman"/>
          <w:color w:val="000000"/>
          <w:sz w:val="28"/>
          <w:szCs w:val="28"/>
        </w:rPr>
        <w:tab/>
      </w:r>
      <w:r w:rsidRPr="007525CD">
        <w:rPr>
          <w:rFonts w:ascii="Times New Roman" w:hAnsi="Times New Roman" w:cs="Times New Roman"/>
          <w:color w:val="000000"/>
          <w:sz w:val="28"/>
          <w:szCs w:val="28"/>
        </w:rPr>
        <w:tab/>
      </w:r>
      <w:r w:rsidRPr="007525CD">
        <w:rPr>
          <w:rFonts w:ascii="Times New Roman" w:hAnsi="Times New Roman" w:cs="Times New Roman"/>
          <w:color w:val="000000"/>
          <w:sz w:val="28"/>
          <w:szCs w:val="28"/>
        </w:rPr>
        <w:tab/>
      </w:r>
      <w:r w:rsidRPr="007525CD">
        <w:rPr>
          <w:rFonts w:ascii="Times New Roman" w:hAnsi="Times New Roman" w:cs="Times New Roman"/>
          <w:color w:val="000000"/>
          <w:sz w:val="28"/>
          <w:szCs w:val="28"/>
        </w:rPr>
        <w:tab/>
      </w:r>
      <w:r w:rsidRPr="007525CD">
        <w:rPr>
          <w:rFonts w:ascii="Times New Roman" w:hAnsi="Times New Roman" w:cs="Times New Roman"/>
          <w:color w:val="000000"/>
          <w:sz w:val="28"/>
          <w:szCs w:val="28"/>
        </w:rPr>
        <w:tab/>
      </w:r>
      <w:r w:rsidRPr="007525CD">
        <w:rPr>
          <w:rFonts w:ascii="Times New Roman" w:hAnsi="Times New Roman" w:cs="Times New Roman"/>
          <w:color w:val="000000"/>
          <w:sz w:val="28"/>
          <w:szCs w:val="28"/>
        </w:rPr>
        <w:tab/>
      </w:r>
      <w:r w:rsidRPr="007525CD">
        <w:rPr>
          <w:rFonts w:ascii="Times New Roman" w:hAnsi="Times New Roman" w:cs="Times New Roman"/>
          <w:color w:val="000000"/>
          <w:sz w:val="28"/>
          <w:szCs w:val="28"/>
        </w:rPr>
        <w:tab/>
      </w:r>
      <w:r w:rsidRPr="007525CD">
        <w:rPr>
          <w:rFonts w:ascii="Times New Roman" w:hAnsi="Times New Roman" w:cs="Times New Roman"/>
          <w:color w:val="000000"/>
          <w:sz w:val="28"/>
          <w:szCs w:val="28"/>
        </w:rPr>
        <w:tab/>
        <w:t>600</w:t>
      </w: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p>
    <w:p w:rsidR="00BD3239" w:rsidRPr="007525CD" w:rsidRDefault="00BD3239" w:rsidP="00BD3239">
      <w:pPr>
        <w:shd w:val="clear" w:color="auto" w:fill="FFFFFF"/>
        <w:spacing w:after="0" w:line="240" w:lineRule="auto"/>
        <w:ind w:firstLine="699"/>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ab/>
      </w:r>
      <w:r w:rsidR="00647D6C">
        <w:rPr>
          <w:rFonts w:ascii="Times New Roman" w:hAnsi="Times New Roman" w:cs="Times New Roman"/>
          <w:color w:val="000000"/>
          <w:sz w:val="28"/>
          <w:szCs w:val="28"/>
        </w:rPr>
        <w:t>На рисунку</w:t>
      </w:r>
      <w:r w:rsidRPr="007525CD">
        <w:rPr>
          <w:rFonts w:ascii="Times New Roman" w:hAnsi="Times New Roman" w:cs="Times New Roman"/>
          <w:color w:val="000000"/>
          <w:sz w:val="28"/>
          <w:szCs w:val="28"/>
        </w:rPr>
        <w:t xml:space="preserve"> 14.4 показані схеми прокатки на колесопрокатному (а) і кільцепрокатному (б) станах.</w:t>
      </w:r>
    </w:p>
    <w:p w:rsidR="00BD3239" w:rsidRPr="007525CD" w:rsidRDefault="00BD3239" w:rsidP="00BD3239">
      <w:pPr>
        <w:shd w:val="clear" w:color="auto" w:fill="FFFFFF"/>
        <w:spacing w:after="0" w:line="240" w:lineRule="auto"/>
        <w:ind w:firstLine="699"/>
        <w:jc w:val="both"/>
        <w:rPr>
          <w:rFonts w:ascii="Times New Roman" w:hAnsi="Times New Roman" w:cs="Times New Roman"/>
          <w:color w:val="000000"/>
          <w:sz w:val="28"/>
          <w:szCs w:val="28"/>
        </w:rPr>
      </w:pPr>
    </w:p>
    <w:p w:rsidR="00BD3239" w:rsidRPr="007525CD" w:rsidRDefault="00BD3239" w:rsidP="00BD3239">
      <w:pPr>
        <w:shd w:val="clear" w:color="auto" w:fill="FFFFFF"/>
        <w:spacing w:after="0" w:line="240" w:lineRule="auto"/>
        <w:ind w:firstLine="480"/>
        <w:jc w:val="center"/>
        <w:rPr>
          <w:rFonts w:ascii="Times New Roman" w:hAnsi="Times New Roman" w:cs="Times New Roman"/>
          <w:color w:val="000000"/>
          <w:sz w:val="28"/>
          <w:szCs w:val="28"/>
        </w:rPr>
      </w:pPr>
      <w:r w:rsidRPr="007525CD">
        <w:rPr>
          <w:rFonts w:ascii="Times New Roman" w:hAnsi="Times New Roman" w:cs="Times New Roman"/>
          <w:noProof/>
          <w:color w:val="000000"/>
          <w:sz w:val="28"/>
          <w:szCs w:val="28"/>
          <w:lang w:val="ru-RU" w:eastAsia="ru-RU"/>
        </w:rPr>
        <w:drawing>
          <wp:inline distT="0" distB="0" distL="0" distR="0">
            <wp:extent cx="5705988" cy="3152774"/>
            <wp:effectExtent l="19050" t="0" r="9012" b="0"/>
            <wp:docPr id="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srcRect/>
                    <a:stretch>
                      <a:fillRect/>
                    </a:stretch>
                  </pic:blipFill>
                  <pic:spPr bwMode="auto">
                    <a:xfrm>
                      <a:off x="0" y="0"/>
                      <a:ext cx="5706287" cy="3152939"/>
                    </a:xfrm>
                    <a:prstGeom prst="rect">
                      <a:avLst/>
                    </a:prstGeom>
                    <a:noFill/>
                    <a:ln w="9525">
                      <a:noFill/>
                      <a:miter lim="800000"/>
                      <a:headEnd/>
                      <a:tailEnd/>
                    </a:ln>
                  </pic:spPr>
                </pic:pic>
              </a:graphicData>
            </a:graphic>
          </wp:inline>
        </w:drawing>
      </w:r>
    </w:p>
    <w:p w:rsidR="00BD3239" w:rsidRPr="007525CD" w:rsidRDefault="00BD3239" w:rsidP="00BD3239">
      <w:pPr>
        <w:shd w:val="clear" w:color="auto" w:fill="FFFFFF"/>
        <w:spacing w:after="0" w:line="240" w:lineRule="auto"/>
        <w:ind w:firstLine="480"/>
        <w:jc w:val="center"/>
        <w:rPr>
          <w:rFonts w:ascii="Times New Roman" w:hAnsi="Times New Roman" w:cs="Times New Roman"/>
          <w:color w:val="000000"/>
          <w:sz w:val="28"/>
          <w:szCs w:val="28"/>
        </w:rPr>
      </w:pPr>
    </w:p>
    <w:p w:rsidR="00BD3239" w:rsidRPr="007525CD" w:rsidRDefault="00BD3239" w:rsidP="00BD3239">
      <w:pPr>
        <w:shd w:val="clear" w:color="auto" w:fill="FFFFFF"/>
        <w:spacing w:after="0" w:line="240" w:lineRule="auto"/>
        <w:ind w:firstLine="480"/>
        <w:jc w:val="center"/>
        <w:rPr>
          <w:rFonts w:ascii="Times New Roman" w:hAnsi="Times New Roman" w:cs="Times New Roman"/>
          <w:color w:val="000000"/>
          <w:sz w:val="28"/>
          <w:szCs w:val="28"/>
        </w:rPr>
      </w:pPr>
    </w:p>
    <w:p w:rsidR="00BD3239" w:rsidRDefault="00BD3239" w:rsidP="000246B9">
      <w:pPr>
        <w:shd w:val="clear" w:color="auto" w:fill="FFFFFF"/>
        <w:spacing w:after="0" w:line="240" w:lineRule="auto"/>
        <w:ind w:firstLine="480"/>
        <w:jc w:val="both"/>
        <w:rPr>
          <w:rFonts w:ascii="Times New Roman" w:hAnsi="Times New Roman" w:cs="Times New Roman"/>
          <w:color w:val="000000"/>
          <w:sz w:val="28"/>
          <w:szCs w:val="28"/>
          <w:lang w:val="ru-RU"/>
        </w:rPr>
      </w:pPr>
      <w:r w:rsidRPr="007525CD">
        <w:rPr>
          <w:rFonts w:ascii="Times New Roman" w:hAnsi="Times New Roman" w:cs="Times New Roman"/>
          <w:color w:val="000000"/>
          <w:sz w:val="28"/>
          <w:szCs w:val="28"/>
        </w:rPr>
        <w:t xml:space="preserve">1 - прокатуване колесо; 2, 3 - приводний і неприводний корінні валки; 4 - каретка переміщення корінних валків; 5, 6 - похилі праведні валки (верхній - регульований, нижній - стаціонарний у вертикальному напрямку); 7, 8, 9 - кінцевий, середній і початковий конуси похилих валків; 10 - натискні неприводні валки, регульовані в горизонтальному напрямку; 11- система регулювання положення натискних валків, що забезпечує вирівнювання зусиль на них; 12 – приводний стаціонарний валок (головний); 13 - внутрішній неприводний валок (дорн), регульований у горизонтальному напрямку (опускаємий при задачі в стан заготовки кільця); 14 - накидна додаткова опора; 15, 16 - приводні похилі валки (верхній - регульований, нижній - стаціонарний у вертикальному напрямку): 17 - каретка горизонтального переміщення похилих </w:t>
      </w:r>
      <w:r w:rsidR="000246B9">
        <w:rPr>
          <w:rFonts w:ascii="Times New Roman" w:hAnsi="Times New Roman" w:cs="Times New Roman"/>
          <w:color w:val="000000"/>
          <w:sz w:val="28"/>
          <w:szCs w:val="28"/>
        </w:rPr>
        <w:t>валків; 18 - прокатуване кільце</w:t>
      </w:r>
    </w:p>
    <w:p w:rsidR="000246B9" w:rsidRPr="007525CD" w:rsidRDefault="000246B9" w:rsidP="000246B9">
      <w:pPr>
        <w:shd w:val="clear" w:color="auto" w:fill="FFFFFF"/>
        <w:spacing w:after="0" w:line="240" w:lineRule="auto"/>
        <w:ind w:firstLine="480"/>
        <w:jc w:val="both"/>
        <w:rPr>
          <w:rFonts w:ascii="Times New Roman" w:hAnsi="Times New Roman" w:cs="Times New Roman"/>
          <w:color w:val="000000"/>
          <w:sz w:val="28"/>
          <w:szCs w:val="28"/>
        </w:rPr>
      </w:pPr>
      <w:r>
        <w:rPr>
          <w:rFonts w:ascii="Times New Roman" w:hAnsi="Times New Roman" w:cs="Times New Roman"/>
          <w:color w:val="000000"/>
          <w:sz w:val="28"/>
          <w:szCs w:val="28"/>
        </w:rPr>
        <w:t>Рисунок</w:t>
      </w:r>
      <w:r w:rsidRPr="007525CD">
        <w:rPr>
          <w:rFonts w:ascii="Times New Roman" w:hAnsi="Times New Roman" w:cs="Times New Roman"/>
          <w:color w:val="000000"/>
          <w:sz w:val="28"/>
          <w:szCs w:val="28"/>
        </w:rPr>
        <w:t xml:space="preserve"> 14.4</w:t>
      </w:r>
      <w:r>
        <w:rPr>
          <w:rFonts w:ascii="Times New Roman" w:hAnsi="Times New Roman" w:cs="Times New Roman"/>
          <w:color w:val="000000"/>
          <w:sz w:val="28"/>
          <w:szCs w:val="28"/>
          <w:lang w:val="ru-RU"/>
        </w:rPr>
        <w:t xml:space="preserve"> -</w:t>
      </w:r>
      <w:r w:rsidRPr="007525CD">
        <w:rPr>
          <w:rFonts w:ascii="Times New Roman" w:hAnsi="Times New Roman" w:cs="Times New Roman"/>
          <w:color w:val="000000"/>
          <w:sz w:val="28"/>
          <w:szCs w:val="28"/>
        </w:rPr>
        <w:t xml:space="preserve"> Схеми прокатки на колесопрокатному (а) і кільцепрокатному (б) станах</w:t>
      </w:r>
    </w:p>
    <w:p w:rsidR="000246B9" w:rsidRPr="000246B9" w:rsidRDefault="000246B9" w:rsidP="00BD3239">
      <w:pPr>
        <w:shd w:val="clear" w:color="auto" w:fill="FFFFFF"/>
        <w:spacing w:after="0" w:line="240" w:lineRule="auto"/>
        <w:ind w:firstLine="480"/>
        <w:jc w:val="center"/>
        <w:rPr>
          <w:rFonts w:ascii="Times New Roman" w:hAnsi="Times New Roman" w:cs="Times New Roman"/>
          <w:color w:val="000000"/>
          <w:sz w:val="28"/>
          <w:szCs w:val="28"/>
        </w:rPr>
      </w:pP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r w:rsidRPr="007525CD">
        <w:rPr>
          <w:rFonts w:ascii="Times New Roman" w:hAnsi="Times New Roman" w:cs="Times New Roman"/>
          <w:i/>
          <w:color w:val="000000"/>
          <w:sz w:val="28"/>
          <w:szCs w:val="28"/>
        </w:rPr>
        <w:t>Кільця</w:t>
      </w:r>
      <w:r w:rsidRPr="007525CD">
        <w:rPr>
          <w:rFonts w:ascii="Times New Roman" w:hAnsi="Times New Roman" w:cs="Times New Roman"/>
          <w:color w:val="000000"/>
          <w:sz w:val="28"/>
          <w:szCs w:val="28"/>
        </w:rPr>
        <w:t xml:space="preserve"> різного призначення - для великогабаритних підшипників кочення, бандажів для складених залізничних коліс і ін. - виготовляються за технологією обробки тиском, близької до колісної. Використовуються литі, ковані або катані </w:t>
      </w:r>
      <w:r w:rsidRPr="007525CD">
        <w:rPr>
          <w:rFonts w:ascii="Times New Roman" w:hAnsi="Times New Roman" w:cs="Times New Roman"/>
          <w:color w:val="000000"/>
          <w:sz w:val="28"/>
          <w:szCs w:val="28"/>
        </w:rPr>
        <w:lastRenderedPageBreak/>
        <w:t>заготовки, що проходять при необхідності попереднє обточування зовнішньої поверхні. Нагріті заготовки піддаються осадженню, прошиванню наскрізного отвору, при одержанні деяких виробів - додатковому штампуванню, після чого проводиться їхня прокатка на кільцепрокатному стані. Стан значною мірою аналогічний по обладнанню колесопрокатному, відрізняючись наявністю внутрішнього валка(</w:t>
      </w:r>
      <w:r w:rsidR="00647D6C">
        <w:rPr>
          <w:rFonts w:ascii="Times New Roman" w:hAnsi="Times New Roman" w:cs="Times New Roman"/>
          <w:color w:val="000000"/>
          <w:sz w:val="28"/>
          <w:szCs w:val="28"/>
        </w:rPr>
        <w:t>рисунок</w:t>
      </w:r>
      <w:r w:rsidRPr="007525CD">
        <w:rPr>
          <w:rFonts w:ascii="Times New Roman" w:hAnsi="Times New Roman" w:cs="Times New Roman"/>
          <w:color w:val="000000"/>
          <w:sz w:val="28"/>
          <w:szCs w:val="28"/>
        </w:rPr>
        <w:t xml:space="preserve"> 14.4, б). На станах різного типорозміру прокатуються кільця діаметром 100-3800 мм. В окремих випадках операція розкатування кілець застосовується, як чистова; вона проводиться в холодному стані, що дозволяє одержувати кільця підвищеної точності, міцності, з високою якістю й чистотою поверхні.</w:t>
      </w: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r w:rsidRPr="007525CD">
        <w:rPr>
          <w:rFonts w:ascii="Times New Roman" w:hAnsi="Times New Roman" w:cs="Times New Roman"/>
          <w:color w:val="000000"/>
          <w:sz w:val="28"/>
          <w:szCs w:val="28"/>
        </w:rPr>
        <w:t xml:space="preserve">Технологічний процес виробництва бандажів аналогічний розглянутому для коліс, з тією лише різницею, що застосовується або циліндричний злиток з великим отвором, або змінюється форма штампів у пресів з виконанням внутрішнього отвору великого діаметра бандажа. При механічній обробці бандажа обточуванню піддається внутрішня поверхня; розмір внутрішнього діаметра витримується з дотриманням допуску на посадку. Послідовність операцій при виробництві бандажів показана </w:t>
      </w:r>
      <w:r w:rsidR="002A3B3C">
        <w:rPr>
          <w:rFonts w:ascii="Times New Roman" w:hAnsi="Times New Roman" w:cs="Times New Roman"/>
          <w:color w:val="000000"/>
          <w:sz w:val="28"/>
          <w:szCs w:val="28"/>
        </w:rPr>
        <w:t>н</w:t>
      </w:r>
      <w:r w:rsidR="00647D6C">
        <w:rPr>
          <w:rFonts w:ascii="Times New Roman" w:hAnsi="Times New Roman" w:cs="Times New Roman"/>
          <w:color w:val="000000"/>
          <w:sz w:val="28"/>
          <w:szCs w:val="28"/>
        </w:rPr>
        <w:t>а рисунку</w:t>
      </w:r>
      <w:r w:rsidRPr="007525CD">
        <w:rPr>
          <w:rFonts w:ascii="Times New Roman" w:hAnsi="Times New Roman" w:cs="Times New Roman"/>
          <w:color w:val="000000"/>
          <w:sz w:val="28"/>
          <w:szCs w:val="28"/>
        </w:rPr>
        <w:t xml:space="preserve"> 14.5</w:t>
      </w:r>
      <w:r w:rsidR="002A3B3C">
        <w:rPr>
          <w:rFonts w:ascii="Times New Roman" w:hAnsi="Times New Roman" w:cs="Times New Roman"/>
          <w:color w:val="000000"/>
          <w:sz w:val="28"/>
          <w:szCs w:val="28"/>
        </w:rPr>
        <w:t>.</w:t>
      </w: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p>
    <w:p w:rsidR="00BD3239" w:rsidRPr="007525CD" w:rsidRDefault="00BD3239" w:rsidP="00BD3239">
      <w:pPr>
        <w:shd w:val="clear" w:color="auto" w:fill="FFFFFF"/>
        <w:spacing w:after="0" w:line="240" w:lineRule="auto"/>
        <w:ind w:firstLine="480"/>
        <w:jc w:val="center"/>
        <w:rPr>
          <w:rFonts w:ascii="Times New Roman" w:hAnsi="Times New Roman" w:cs="Times New Roman"/>
          <w:color w:val="000000"/>
          <w:sz w:val="28"/>
          <w:szCs w:val="28"/>
        </w:rPr>
      </w:pPr>
      <w:r w:rsidRPr="007525CD">
        <w:rPr>
          <w:rFonts w:ascii="Times New Roman" w:hAnsi="Times New Roman" w:cs="Times New Roman"/>
          <w:noProof/>
          <w:color w:val="000000"/>
          <w:sz w:val="28"/>
          <w:szCs w:val="28"/>
          <w:lang w:val="ru-RU" w:eastAsia="ru-RU"/>
        </w:rPr>
        <w:drawing>
          <wp:inline distT="0" distB="0" distL="0" distR="0">
            <wp:extent cx="3914775" cy="1771650"/>
            <wp:effectExtent l="19050" t="0" r="9525" b="0"/>
            <wp:docPr id="6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srcRect/>
                    <a:stretch>
                      <a:fillRect/>
                    </a:stretch>
                  </pic:blipFill>
                  <pic:spPr bwMode="auto">
                    <a:xfrm>
                      <a:off x="0" y="0"/>
                      <a:ext cx="3914775" cy="1771650"/>
                    </a:xfrm>
                    <a:prstGeom prst="rect">
                      <a:avLst/>
                    </a:prstGeom>
                    <a:noFill/>
                    <a:ln w="9525">
                      <a:noFill/>
                      <a:miter lim="800000"/>
                      <a:headEnd/>
                      <a:tailEnd/>
                    </a:ln>
                  </pic:spPr>
                </pic:pic>
              </a:graphicData>
            </a:graphic>
          </wp:inline>
        </w:drawing>
      </w:r>
    </w:p>
    <w:p w:rsidR="00BD3239" w:rsidRPr="007525CD" w:rsidRDefault="00BD3239" w:rsidP="00BD3239">
      <w:pPr>
        <w:shd w:val="clear" w:color="auto" w:fill="FFFFFF"/>
        <w:spacing w:after="0" w:line="240" w:lineRule="auto"/>
        <w:ind w:firstLine="480"/>
        <w:jc w:val="center"/>
        <w:rPr>
          <w:rFonts w:ascii="Times New Roman" w:hAnsi="Times New Roman" w:cs="Times New Roman"/>
          <w:color w:val="000000"/>
          <w:sz w:val="28"/>
          <w:szCs w:val="28"/>
        </w:rPr>
      </w:pPr>
    </w:p>
    <w:p w:rsidR="00BD3239" w:rsidRDefault="00BD3239" w:rsidP="000246B9">
      <w:pPr>
        <w:shd w:val="clear" w:color="auto" w:fill="FFFFFF"/>
        <w:spacing w:after="0" w:line="240" w:lineRule="auto"/>
        <w:ind w:firstLine="480"/>
        <w:rPr>
          <w:rFonts w:ascii="Times New Roman" w:hAnsi="Times New Roman" w:cs="Times New Roman"/>
          <w:color w:val="000000"/>
          <w:sz w:val="28"/>
          <w:szCs w:val="28"/>
          <w:lang w:val="ru-RU"/>
        </w:rPr>
      </w:pPr>
      <w:r w:rsidRPr="007525CD">
        <w:rPr>
          <w:rFonts w:ascii="Times New Roman" w:hAnsi="Times New Roman" w:cs="Times New Roman"/>
          <w:color w:val="000000"/>
          <w:sz w:val="28"/>
          <w:szCs w:val="28"/>
        </w:rPr>
        <w:t xml:space="preserve">а - заготовка; б - проміжне осадження; </w:t>
      </w:r>
      <w:r w:rsidR="000246B9">
        <w:rPr>
          <w:rFonts w:ascii="Times New Roman" w:hAnsi="Times New Roman" w:cs="Times New Roman"/>
          <w:color w:val="000000"/>
          <w:sz w:val="28"/>
          <w:szCs w:val="28"/>
        </w:rPr>
        <w:t>в - остаточне одержання профілю</w:t>
      </w:r>
    </w:p>
    <w:p w:rsidR="000246B9" w:rsidRPr="007525CD" w:rsidRDefault="000246B9" w:rsidP="000246B9">
      <w:pPr>
        <w:shd w:val="clear" w:color="auto" w:fill="FFFFFF"/>
        <w:spacing w:after="0" w:line="240" w:lineRule="auto"/>
        <w:ind w:firstLine="480"/>
        <w:rPr>
          <w:rFonts w:ascii="Times New Roman" w:hAnsi="Times New Roman" w:cs="Times New Roman"/>
          <w:color w:val="000000"/>
          <w:sz w:val="28"/>
          <w:szCs w:val="28"/>
        </w:rPr>
      </w:pPr>
      <w:r>
        <w:rPr>
          <w:rFonts w:ascii="Times New Roman" w:hAnsi="Times New Roman" w:cs="Times New Roman"/>
          <w:color w:val="000000"/>
          <w:sz w:val="28"/>
          <w:szCs w:val="28"/>
        </w:rPr>
        <w:t>Рисунок</w:t>
      </w:r>
      <w:r w:rsidRPr="007525CD">
        <w:rPr>
          <w:rFonts w:ascii="Times New Roman" w:hAnsi="Times New Roman" w:cs="Times New Roman"/>
          <w:color w:val="000000"/>
          <w:sz w:val="28"/>
          <w:szCs w:val="28"/>
        </w:rPr>
        <w:t xml:space="preserve"> 14.5 - Послідовність технологічних операцій при виробництві бандажів:</w:t>
      </w:r>
    </w:p>
    <w:p w:rsidR="000246B9" w:rsidRPr="000246B9" w:rsidRDefault="000246B9" w:rsidP="00BD3239">
      <w:pPr>
        <w:shd w:val="clear" w:color="auto" w:fill="FFFFFF"/>
        <w:spacing w:after="0" w:line="240" w:lineRule="auto"/>
        <w:ind w:firstLine="480"/>
        <w:jc w:val="center"/>
        <w:rPr>
          <w:rFonts w:ascii="Times New Roman" w:hAnsi="Times New Roman" w:cs="Times New Roman"/>
          <w:color w:val="000000"/>
          <w:sz w:val="28"/>
          <w:szCs w:val="28"/>
        </w:rPr>
      </w:pP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p>
    <w:p w:rsidR="00BD3239" w:rsidRPr="007525CD" w:rsidRDefault="00BD3239" w:rsidP="00BD3239">
      <w:pPr>
        <w:pStyle w:val="a9"/>
        <w:numPr>
          <w:ilvl w:val="0"/>
          <w:numId w:val="17"/>
        </w:numPr>
        <w:shd w:val="clear" w:color="auto" w:fill="FFFFFF"/>
        <w:jc w:val="center"/>
        <w:rPr>
          <w:rFonts w:eastAsia="Times New Roman"/>
          <w:bCs/>
          <w:color w:val="000000"/>
          <w:sz w:val="28"/>
          <w:szCs w:val="28"/>
          <w:lang w:val="uk-UA"/>
        </w:rPr>
      </w:pPr>
      <w:r w:rsidRPr="007525CD">
        <w:rPr>
          <w:rFonts w:eastAsia="Times New Roman"/>
          <w:bCs/>
          <w:color w:val="000000"/>
          <w:sz w:val="28"/>
          <w:szCs w:val="28"/>
          <w:lang w:val="uk-UA"/>
        </w:rPr>
        <w:t xml:space="preserve">  РОЗКОЧУВАННЯ КІЛЬЦЕВИХ ЗАГОТОВОК (РАДІАЛЬНE)</w:t>
      </w:r>
    </w:p>
    <w:p w:rsidR="00BD3239" w:rsidRPr="007525CD" w:rsidRDefault="00BD3239" w:rsidP="00BD3239">
      <w:pPr>
        <w:shd w:val="clear" w:color="auto" w:fill="FFFFFF"/>
        <w:spacing w:after="0" w:line="240" w:lineRule="auto"/>
        <w:ind w:firstLine="706"/>
        <w:jc w:val="center"/>
        <w:rPr>
          <w:rFonts w:ascii="Times New Roman" w:eastAsia="Times New Roman" w:hAnsi="Times New Roman" w:cs="Times New Roman"/>
          <w:b/>
          <w:bCs/>
          <w:color w:val="000000"/>
          <w:sz w:val="28"/>
          <w:szCs w:val="28"/>
        </w:rPr>
      </w:pP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Радіальне розкочування - технологічна операція формозміни, при якій відбувається одночасне збільшення зовнішнього діаметра й діаметра отвору за рахунок зменшення товщини стінки деталі, при цьому може бути також змінена форма поперечного переріз</w:t>
      </w:r>
      <w:r w:rsidR="008E67FF" w:rsidRPr="007525CD">
        <w:rPr>
          <w:rFonts w:ascii="Times New Roman" w:eastAsia="Times New Roman" w:hAnsi="Times New Roman" w:cs="Times New Roman"/>
          <w:bCs/>
          <w:color w:val="000000"/>
          <w:sz w:val="28"/>
          <w:szCs w:val="28"/>
        </w:rPr>
        <w:t>у</w:t>
      </w:r>
      <w:r w:rsidRPr="007525CD">
        <w:rPr>
          <w:rFonts w:ascii="Times New Roman" w:eastAsia="Times New Roman" w:hAnsi="Times New Roman" w:cs="Times New Roman"/>
          <w:bCs/>
          <w:color w:val="000000"/>
          <w:sz w:val="28"/>
          <w:szCs w:val="28"/>
        </w:rPr>
        <w:t xml:space="preserve"> кільця.</w:t>
      </w: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Радіальне розкочування здійснюється в процесі деформації валками на спеціалізованих кільцерозкатних машинах і застосовується для виготовлення кільцевих деталей діаметром від 50 - 70 мм до 7000 мм, шириною від 5 - 7 мм до 1200 мм і масою від декількох десятків грамів до 12,5 т.</w:t>
      </w: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Радіальне розкочування виконується в гарячому, напівгарячому й холодному станах.</w:t>
      </w: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lastRenderedPageBreak/>
        <w:t>По схемах формозміни радіальне розкочування кільцевих заготовок поділяють на: 1) відкриту; 2) напіввідчинену; 3) напівзакриту; 4) закриту.</w:t>
      </w: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Найпоширеніше відкрите розкочування (</w:t>
      </w:r>
      <w:r w:rsidR="00647D6C">
        <w:rPr>
          <w:rFonts w:ascii="Times New Roman" w:eastAsia="Times New Roman" w:hAnsi="Times New Roman" w:cs="Times New Roman"/>
          <w:bCs/>
          <w:color w:val="000000"/>
          <w:sz w:val="28"/>
          <w:szCs w:val="28"/>
        </w:rPr>
        <w:t>рисунок</w:t>
      </w:r>
      <w:r w:rsidRPr="007525CD">
        <w:rPr>
          <w:rFonts w:ascii="Times New Roman" w:eastAsia="Times New Roman" w:hAnsi="Times New Roman" w:cs="Times New Roman"/>
          <w:bCs/>
          <w:color w:val="000000"/>
          <w:sz w:val="28"/>
          <w:szCs w:val="28"/>
        </w:rPr>
        <w:t xml:space="preserve"> 15.1).</w:t>
      </w: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p>
    <w:p w:rsidR="00BD3239" w:rsidRPr="007525CD" w:rsidRDefault="00BD3239" w:rsidP="00BD3239">
      <w:pPr>
        <w:shd w:val="clear" w:color="auto" w:fill="FFFFFF"/>
        <w:spacing w:after="0" w:line="240" w:lineRule="auto"/>
        <w:jc w:val="center"/>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noProof/>
          <w:color w:val="000000"/>
          <w:sz w:val="28"/>
          <w:szCs w:val="28"/>
          <w:lang w:val="ru-RU" w:eastAsia="ru-RU"/>
        </w:rPr>
        <w:drawing>
          <wp:inline distT="0" distB="0" distL="0" distR="0">
            <wp:extent cx="3098348" cy="1885950"/>
            <wp:effectExtent l="19050" t="0" r="6802" b="0"/>
            <wp:docPr id="6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srcRect/>
                    <a:stretch>
                      <a:fillRect/>
                    </a:stretch>
                  </pic:blipFill>
                  <pic:spPr bwMode="auto">
                    <a:xfrm>
                      <a:off x="0" y="0"/>
                      <a:ext cx="3098348" cy="1885950"/>
                    </a:xfrm>
                    <a:prstGeom prst="rect">
                      <a:avLst/>
                    </a:prstGeom>
                    <a:noFill/>
                    <a:ln w="9525">
                      <a:noFill/>
                      <a:miter lim="800000"/>
                      <a:headEnd/>
                      <a:tailEnd/>
                    </a:ln>
                  </pic:spPr>
                </pic:pic>
              </a:graphicData>
            </a:graphic>
          </wp:inline>
        </w:drawing>
      </w:r>
    </w:p>
    <w:p w:rsidR="00BD3239" w:rsidRPr="007525CD" w:rsidRDefault="00BD3239" w:rsidP="00BD3239">
      <w:pPr>
        <w:shd w:val="clear" w:color="auto" w:fill="FFFFFF"/>
        <w:spacing w:after="0" w:line="240" w:lineRule="auto"/>
        <w:jc w:val="center"/>
        <w:rPr>
          <w:rFonts w:ascii="Times New Roman" w:eastAsia="Times New Roman" w:hAnsi="Times New Roman" w:cs="Times New Roman"/>
          <w:bCs/>
          <w:color w:val="000000"/>
          <w:sz w:val="28"/>
          <w:szCs w:val="28"/>
        </w:rPr>
      </w:pPr>
    </w:p>
    <w:p w:rsidR="00BD3239" w:rsidRDefault="00BD3239" w:rsidP="00923FB4">
      <w:pPr>
        <w:shd w:val="clear" w:color="auto" w:fill="FFFFFF"/>
        <w:spacing w:after="0" w:line="240" w:lineRule="auto"/>
        <w:ind w:firstLine="706"/>
        <w:jc w:val="both"/>
        <w:rPr>
          <w:rFonts w:ascii="Times New Roman" w:eastAsia="Times New Roman" w:hAnsi="Times New Roman" w:cs="Times New Roman"/>
          <w:bCs/>
          <w:color w:val="000000"/>
          <w:sz w:val="28"/>
          <w:szCs w:val="28"/>
          <w:lang w:val="ru-RU"/>
        </w:rPr>
      </w:pPr>
      <w:r w:rsidRPr="007525CD">
        <w:rPr>
          <w:rFonts w:ascii="Times New Roman" w:eastAsia="Times New Roman" w:hAnsi="Times New Roman" w:cs="Times New Roman"/>
          <w:bCs/>
          <w:color w:val="000000"/>
          <w:sz w:val="28"/>
          <w:szCs w:val="28"/>
        </w:rPr>
        <w:t>1 - вихідна заготовка; 2, 3 - робочі валки;</w:t>
      </w:r>
      <w:r w:rsidR="000246B9">
        <w:rPr>
          <w:rFonts w:ascii="Times New Roman" w:eastAsia="Times New Roman" w:hAnsi="Times New Roman" w:cs="Times New Roman"/>
          <w:bCs/>
          <w:color w:val="000000"/>
          <w:sz w:val="28"/>
          <w:szCs w:val="28"/>
          <w:lang w:val="ru-RU"/>
        </w:rPr>
        <w:t xml:space="preserve"> </w:t>
      </w:r>
      <w:r w:rsidRPr="007525CD">
        <w:rPr>
          <w:rFonts w:ascii="Times New Roman" w:eastAsia="Times New Roman" w:hAnsi="Times New Roman" w:cs="Times New Roman"/>
          <w:bCs/>
          <w:color w:val="000000"/>
          <w:sz w:val="28"/>
          <w:szCs w:val="28"/>
        </w:rPr>
        <w:t>4, 5 - напрямляю</w:t>
      </w:r>
      <w:r w:rsidR="000246B9">
        <w:rPr>
          <w:rFonts w:ascii="Times New Roman" w:eastAsia="Times New Roman" w:hAnsi="Times New Roman" w:cs="Times New Roman"/>
          <w:bCs/>
          <w:color w:val="000000"/>
          <w:sz w:val="28"/>
          <w:szCs w:val="28"/>
        </w:rPr>
        <w:t>чі валки; 6 - контрольний ролик</w:t>
      </w:r>
    </w:p>
    <w:p w:rsidR="000246B9" w:rsidRPr="007525CD" w:rsidRDefault="000246B9" w:rsidP="00923FB4">
      <w:pPr>
        <w:shd w:val="clear" w:color="auto" w:fill="FFFFFF"/>
        <w:spacing w:after="0" w:line="240" w:lineRule="auto"/>
        <w:ind w:firstLine="706"/>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Рисунок</w:t>
      </w:r>
      <w:r w:rsidRPr="007525CD">
        <w:rPr>
          <w:rFonts w:ascii="Times New Roman" w:eastAsia="Times New Roman" w:hAnsi="Times New Roman" w:cs="Times New Roman"/>
          <w:bCs/>
          <w:color w:val="000000"/>
          <w:sz w:val="28"/>
          <w:szCs w:val="28"/>
        </w:rPr>
        <w:t xml:space="preserve"> 15.1 - Схема відкритого радіального розкочування</w:t>
      </w:r>
    </w:p>
    <w:p w:rsidR="000246B9" w:rsidRPr="000246B9" w:rsidRDefault="000246B9" w:rsidP="00BD3239">
      <w:pPr>
        <w:shd w:val="clear" w:color="auto" w:fill="FFFFFF"/>
        <w:spacing w:after="0" w:line="240" w:lineRule="auto"/>
        <w:jc w:val="center"/>
        <w:rPr>
          <w:rFonts w:ascii="Times New Roman" w:eastAsia="Times New Roman" w:hAnsi="Times New Roman" w:cs="Times New Roman"/>
          <w:bCs/>
          <w:color w:val="000000"/>
          <w:sz w:val="28"/>
          <w:szCs w:val="28"/>
          <w:lang w:val="ru-RU"/>
        </w:rPr>
      </w:pP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p>
    <w:p w:rsidR="00BD3239" w:rsidRPr="007525CD" w:rsidRDefault="00BD3239" w:rsidP="00BD3239">
      <w:pPr>
        <w:pStyle w:val="a9"/>
        <w:numPr>
          <w:ilvl w:val="0"/>
          <w:numId w:val="17"/>
        </w:numPr>
        <w:shd w:val="clear" w:color="auto" w:fill="FFFFFF"/>
        <w:jc w:val="center"/>
        <w:rPr>
          <w:rFonts w:eastAsia="Times New Roman"/>
          <w:bCs/>
          <w:color w:val="000000"/>
          <w:sz w:val="28"/>
          <w:szCs w:val="28"/>
          <w:lang w:val="uk-UA"/>
        </w:rPr>
      </w:pPr>
      <w:r w:rsidRPr="007525CD">
        <w:rPr>
          <w:rFonts w:eastAsia="Times New Roman"/>
          <w:bCs/>
          <w:color w:val="000000"/>
          <w:sz w:val="28"/>
          <w:szCs w:val="28"/>
          <w:lang w:val="uk-UA"/>
        </w:rPr>
        <w:t xml:space="preserve">  РОЗДАЧА</w:t>
      </w:r>
    </w:p>
    <w:p w:rsidR="00BD3239" w:rsidRPr="007525CD" w:rsidRDefault="00BD3239" w:rsidP="00BD3239">
      <w:pPr>
        <w:shd w:val="clear" w:color="auto" w:fill="FFFFFF"/>
        <w:spacing w:after="0" w:line="240" w:lineRule="auto"/>
        <w:ind w:firstLine="706"/>
        <w:jc w:val="center"/>
        <w:rPr>
          <w:rFonts w:ascii="Times New Roman" w:eastAsia="Times New Roman" w:hAnsi="Times New Roman" w:cs="Times New Roman"/>
          <w:b/>
          <w:bCs/>
          <w:color w:val="000000"/>
          <w:sz w:val="28"/>
          <w:szCs w:val="28"/>
        </w:rPr>
      </w:pP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Точність розмірів деталей, одержуваних роздачею, відповідає 8 - 11 квалітету, шорсткість Rа - 5 - 0,63 мкм. Роздача може здійснюватися за схемою торцевого розкочування з використанням нахиленого валка 4 (</w:t>
      </w:r>
      <w:r w:rsidR="00647D6C">
        <w:rPr>
          <w:rFonts w:ascii="Times New Roman" w:eastAsia="Times New Roman" w:hAnsi="Times New Roman" w:cs="Times New Roman"/>
          <w:bCs/>
          <w:color w:val="000000"/>
          <w:sz w:val="28"/>
          <w:szCs w:val="28"/>
        </w:rPr>
        <w:t>рисунок</w:t>
      </w:r>
      <w:r w:rsidRPr="007525CD">
        <w:rPr>
          <w:rFonts w:ascii="Times New Roman" w:eastAsia="Times New Roman" w:hAnsi="Times New Roman" w:cs="Times New Roman"/>
          <w:bCs/>
          <w:color w:val="000000"/>
          <w:sz w:val="28"/>
          <w:szCs w:val="28"/>
        </w:rPr>
        <w:t xml:space="preserve"> 16.1 ).</w:t>
      </w: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p>
    <w:p w:rsidR="00BD3239" w:rsidRPr="007525CD" w:rsidRDefault="00BD3239" w:rsidP="00BD3239">
      <w:pPr>
        <w:shd w:val="clear" w:color="auto" w:fill="FFFFFF"/>
        <w:spacing w:after="0" w:line="240" w:lineRule="auto"/>
        <w:jc w:val="center"/>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noProof/>
          <w:color w:val="000000"/>
          <w:sz w:val="28"/>
          <w:szCs w:val="28"/>
          <w:lang w:val="ru-RU" w:eastAsia="ru-RU"/>
        </w:rPr>
        <w:drawing>
          <wp:inline distT="0" distB="0" distL="0" distR="0">
            <wp:extent cx="1400175" cy="2114550"/>
            <wp:effectExtent l="19050" t="0" r="9525" b="0"/>
            <wp:docPr id="6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srcRect/>
                    <a:stretch>
                      <a:fillRect/>
                    </a:stretch>
                  </pic:blipFill>
                  <pic:spPr bwMode="auto">
                    <a:xfrm>
                      <a:off x="0" y="0"/>
                      <a:ext cx="1400175" cy="2114550"/>
                    </a:xfrm>
                    <a:prstGeom prst="rect">
                      <a:avLst/>
                    </a:prstGeom>
                    <a:noFill/>
                    <a:ln w="9525">
                      <a:noFill/>
                      <a:miter lim="800000"/>
                      <a:headEnd/>
                      <a:tailEnd/>
                    </a:ln>
                  </pic:spPr>
                </pic:pic>
              </a:graphicData>
            </a:graphic>
          </wp:inline>
        </w:drawing>
      </w:r>
    </w:p>
    <w:p w:rsidR="00BD3239" w:rsidRPr="007525CD" w:rsidRDefault="00BD3239" w:rsidP="00BD3239">
      <w:pPr>
        <w:shd w:val="clear" w:color="auto" w:fill="FFFFFF"/>
        <w:spacing w:after="0" w:line="240" w:lineRule="auto"/>
        <w:jc w:val="center"/>
        <w:rPr>
          <w:rFonts w:ascii="Times New Roman" w:eastAsia="Times New Roman" w:hAnsi="Times New Roman" w:cs="Times New Roman"/>
          <w:bCs/>
          <w:color w:val="000000"/>
          <w:sz w:val="28"/>
          <w:szCs w:val="28"/>
        </w:rPr>
      </w:pPr>
    </w:p>
    <w:p w:rsidR="00BD3239" w:rsidRDefault="00BD3239" w:rsidP="00923FB4">
      <w:pPr>
        <w:shd w:val="clear" w:color="auto" w:fill="FFFFFF"/>
        <w:spacing w:after="0" w:line="240" w:lineRule="auto"/>
        <w:ind w:firstLine="708"/>
        <w:jc w:val="both"/>
        <w:rPr>
          <w:rFonts w:ascii="Times New Roman" w:eastAsia="Times New Roman" w:hAnsi="Times New Roman" w:cs="Times New Roman"/>
          <w:bCs/>
          <w:color w:val="000000"/>
          <w:sz w:val="28"/>
          <w:szCs w:val="28"/>
          <w:lang w:val="ru-RU"/>
        </w:rPr>
      </w:pPr>
      <w:r w:rsidRPr="007525CD">
        <w:rPr>
          <w:rFonts w:ascii="Times New Roman" w:eastAsia="Times New Roman" w:hAnsi="Times New Roman" w:cs="Times New Roman"/>
          <w:bCs/>
          <w:color w:val="000000"/>
          <w:sz w:val="28"/>
          <w:szCs w:val="28"/>
        </w:rPr>
        <w:t>1-матричний блок; 2- обойма матриці; 3- оправлення;</w:t>
      </w:r>
      <w:r w:rsidR="00923FB4">
        <w:rPr>
          <w:rFonts w:ascii="Times New Roman" w:eastAsia="Times New Roman" w:hAnsi="Times New Roman" w:cs="Times New Roman"/>
          <w:bCs/>
          <w:color w:val="000000"/>
          <w:sz w:val="28"/>
          <w:szCs w:val="28"/>
          <w:lang w:val="ru-RU"/>
        </w:rPr>
        <w:t xml:space="preserve"> </w:t>
      </w:r>
      <w:r w:rsidRPr="007525CD">
        <w:rPr>
          <w:rFonts w:ascii="Times New Roman" w:eastAsia="Times New Roman" w:hAnsi="Times New Roman" w:cs="Times New Roman"/>
          <w:bCs/>
          <w:color w:val="000000"/>
          <w:sz w:val="28"/>
          <w:szCs w:val="28"/>
        </w:rPr>
        <w:t>4 - розкатний валок; 5- готова деталь</w:t>
      </w:r>
    </w:p>
    <w:p w:rsidR="00923FB4" w:rsidRPr="007525CD" w:rsidRDefault="00923FB4" w:rsidP="00923FB4">
      <w:pPr>
        <w:shd w:val="clear" w:color="auto" w:fill="FFFFFF"/>
        <w:spacing w:after="0" w:line="240" w:lineRule="auto"/>
        <w:ind w:firstLine="708"/>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Рисунок</w:t>
      </w:r>
      <w:r w:rsidRPr="007525CD">
        <w:rPr>
          <w:rFonts w:ascii="Times New Roman" w:eastAsia="Times New Roman" w:hAnsi="Times New Roman" w:cs="Times New Roman"/>
          <w:bCs/>
          <w:color w:val="000000"/>
          <w:sz w:val="28"/>
          <w:szCs w:val="28"/>
        </w:rPr>
        <w:t xml:space="preserve"> 16.1 - Схема роздачі</w:t>
      </w:r>
    </w:p>
    <w:p w:rsidR="00923FB4" w:rsidRPr="00923FB4" w:rsidRDefault="00923FB4" w:rsidP="00BD3239">
      <w:pPr>
        <w:shd w:val="clear" w:color="auto" w:fill="FFFFFF"/>
        <w:spacing w:after="0" w:line="240" w:lineRule="auto"/>
        <w:jc w:val="center"/>
        <w:rPr>
          <w:rFonts w:ascii="Times New Roman" w:eastAsia="Times New Roman" w:hAnsi="Times New Roman" w:cs="Times New Roman"/>
          <w:bCs/>
          <w:color w:val="000000"/>
          <w:sz w:val="28"/>
          <w:szCs w:val="28"/>
          <w:lang w:val="ru-RU"/>
        </w:rPr>
      </w:pPr>
    </w:p>
    <w:p w:rsidR="00BD3239" w:rsidRDefault="00BD3239" w:rsidP="00BD3239">
      <w:pPr>
        <w:shd w:val="clear" w:color="auto" w:fill="FFFFFF"/>
        <w:spacing w:after="0" w:line="240" w:lineRule="auto"/>
        <w:ind w:firstLine="706"/>
        <w:jc w:val="center"/>
        <w:rPr>
          <w:rFonts w:ascii="Times New Roman" w:eastAsia="Times New Roman" w:hAnsi="Times New Roman" w:cs="Times New Roman"/>
          <w:bCs/>
          <w:color w:val="000000"/>
          <w:sz w:val="28"/>
          <w:szCs w:val="28"/>
          <w:lang w:val="ru-RU"/>
        </w:rPr>
      </w:pPr>
    </w:p>
    <w:p w:rsidR="00923FB4" w:rsidRDefault="00923FB4" w:rsidP="00BD3239">
      <w:pPr>
        <w:shd w:val="clear" w:color="auto" w:fill="FFFFFF"/>
        <w:spacing w:after="0" w:line="240" w:lineRule="auto"/>
        <w:ind w:firstLine="706"/>
        <w:jc w:val="center"/>
        <w:rPr>
          <w:rFonts w:ascii="Times New Roman" w:eastAsia="Times New Roman" w:hAnsi="Times New Roman" w:cs="Times New Roman"/>
          <w:bCs/>
          <w:color w:val="000000"/>
          <w:sz w:val="28"/>
          <w:szCs w:val="28"/>
          <w:lang w:val="ru-RU"/>
        </w:rPr>
      </w:pPr>
    </w:p>
    <w:p w:rsidR="00923FB4" w:rsidRDefault="00923FB4" w:rsidP="00BD3239">
      <w:pPr>
        <w:shd w:val="clear" w:color="auto" w:fill="FFFFFF"/>
        <w:spacing w:after="0" w:line="240" w:lineRule="auto"/>
        <w:ind w:firstLine="706"/>
        <w:jc w:val="center"/>
        <w:rPr>
          <w:rFonts w:ascii="Times New Roman" w:eastAsia="Times New Roman" w:hAnsi="Times New Roman" w:cs="Times New Roman"/>
          <w:bCs/>
          <w:color w:val="000000"/>
          <w:sz w:val="28"/>
          <w:szCs w:val="28"/>
          <w:lang w:val="ru-RU"/>
        </w:rPr>
      </w:pPr>
    </w:p>
    <w:p w:rsidR="00923FB4" w:rsidRPr="00923FB4" w:rsidRDefault="00923FB4" w:rsidP="00BD3239">
      <w:pPr>
        <w:shd w:val="clear" w:color="auto" w:fill="FFFFFF"/>
        <w:spacing w:after="0" w:line="240" w:lineRule="auto"/>
        <w:ind w:firstLine="706"/>
        <w:jc w:val="center"/>
        <w:rPr>
          <w:rFonts w:ascii="Times New Roman" w:eastAsia="Times New Roman" w:hAnsi="Times New Roman" w:cs="Times New Roman"/>
          <w:bCs/>
          <w:color w:val="000000"/>
          <w:sz w:val="28"/>
          <w:szCs w:val="28"/>
          <w:lang w:val="ru-RU"/>
        </w:rPr>
      </w:pPr>
    </w:p>
    <w:p w:rsidR="00BD3239" w:rsidRPr="007525CD" w:rsidRDefault="00BD3239" w:rsidP="00BD3239">
      <w:pPr>
        <w:pStyle w:val="a9"/>
        <w:numPr>
          <w:ilvl w:val="0"/>
          <w:numId w:val="17"/>
        </w:numPr>
        <w:shd w:val="clear" w:color="auto" w:fill="FFFFFF"/>
        <w:jc w:val="center"/>
        <w:rPr>
          <w:rFonts w:eastAsia="Times New Roman"/>
          <w:bCs/>
          <w:color w:val="000000"/>
          <w:sz w:val="28"/>
          <w:szCs w:val="28"/>
          <w:lang w:val="uk-UA"/>
        </w:rPr>
      </w:pPr>
      <w:r w:rsidRPr="007525CD">
        <w:rPr>
          <w:rFonts w:eastAsia="Times New Roman"/>
          <w:bCs/>
          <w:color w:val="000000"/>
          <w:sz w:val="28"/>
          <w:szCs w:val="28"/>
          <w:lang w:val="uk-UA"/>
        </w:rPr>
        <w:lastRenderedPageBreak/>
        <w:t xml:space="preserve">  ХОЛОДНЕ ТОРЦЕВЕ РОЗКОЧУВАННЯ ДЕТАЛЕЙ</w:t>
      </w:r>
    </w:p>
    <w:p w:rsidR="00BD3239" w:rsidRPr="007525CD" w:rsidRDefault="00BD3239" w:rsidP="00BD3239">
      <w:pPr>
        <w:shd w:val="clear" w:color="auto" w:fill="FFFFFF"/>
        <w:spacing w:after="0" w:line="240" w:lineRule="auto"/>
        <w:ind w:firstLine="706"/>
        <w:jc w:val="center"/>
        <w:rPr>
          <w:rFonts w:ascii="Times New Roman" w:eastAsia="Times New Roman" w:hAnsi="Times New Roman" w:cs="Times New Roman"/>
          <w:b/>
          <w:bCs/>
          <w:color w:val="000000"/>
          <w:sz w:val="28"/>
          <w:szCs w:val="28"/>
        </w:rPr>
      </w:pP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 xml:space="preserve">Застосування методів ротаційної обробки значно розширює області використання процесів холодного об'ємного деформування. </w:t>
      </w: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Локальний характер додатка навантажень:</w:t>
      </w: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 зменшує загальну силу деформування; контактні напруги, що діють на інструмент; витрати металу на 30 %; трудомісткість виготовлення деталі приблизно на 20 % у порівнянні з обробкою різанням;</w:t>
      </w: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 збільшує фізико-механічні властивості оброблюваного металу, забезпечує оптимальне розташування його волокон;</w:t>
      </w: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 збільшує експлуатаційні властивості одержуваних деталей.</w:t>
      </w: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i/>
          <w:color w:val="000000"/>
          <w:sz w:val="28"/>
          <w:szCs w:val="28"/>
        </w:rPr>
        <w:t>Переваги</w:t>
      </w:r>
      <w:r w:rsidRPr="007525CD">
        <w:rPr>
          <w:rFonts w:ascii="Times New Roman" w:eastAsia="Times New Roman" w:hAnsi="Times New Roman" w:cs="Times New Roman"/>
          <w:bCs/>
          <w:color w:val="000000"/>
          <w:sz w:val="28"/>
          <w:szCs w:val="28"/>
        </w:rPr>
        <w:t>: низька вартість оснащення, незначний час підготовки виробництва, використання обладнання щодо невеликої потужності при виготовленні великогабаритних деталей, легка автоматизація, можна застосовувати в дрібносерійному виробництві.</w:t>
      </w: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Освоєні техпроцеси торцевого розкочування заготовок зі сталей ШХ15, ШХ15СТ, 40Х, 20, 45 і Д16 і т. д.</w:t>
      </w: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У якості заготовок використовують відрізані заготовки труб або прутків, встановлювані в матрицю вільно із зазором до 0,3 мм на сторону. Валки можуть бути циліндричної або конічної форми (</w:t>
      </w:r>
      <w:r w:rsidR="00647D6C">
        <w:rPr>
          <w:rFonts w:ascii="Times New Roman" w:eastAsia="Times New Roman" w:hAnsi="Times New Roman" w:cs="Times New Roman"/>
          <w:bCs/>
          <w:color w:val="000000"/>
          <w:sz w:val="28"/>
          <w:szCs w:val="28"/>
        </w:rPr>
        <w:t>рисунок</w:t>
      </w:r>
      <w:r w:rsidRPr="007525CD">
        <w:rPr>
          <w:rFonts w:ascii="Times New Roman" w:eastAsia="Times New Roman" w:hAnsi="Times New Roman" w:cs="Times New Roman"/>
          <w:bCs/>
          <w:color w:val="000000"/>
          <w:sz w:val="28"/>
          <w:szCs w:val="28"/>
        </w:rPr>
        <w:t xml:space="preserve"> 17.1). Формують внутрішні й зовнішні бурти за схемою висадження. Діаметр не залежить від розмірів деталі й звичайно становить 250 - 400 мм. Спосіб має великі технологічні можливості (кут  5 - 15</w:t>
      </w:r>
      <w:r w:rsidRPr="007525CD">
        <w:rPr>
          <w:rFonts w:ascii="Times New Roman" w:eastAsia="Times New Roman" w:hAnsi="Times New Roman" w:cs="Times New Roman"/>
          <w:bCs/>
          <w:color w:val="000000"/>
          <w:sz w:val="28"/>
          <w:szCs w:val="28"/>
          <w:vertAlign w:val="superscript"/>
        </w:rPr>
        <w:t>0</w:t>
      </w:r>
      <w:r w:rsidRPr="007525CD">
        <w:rPr>
          <w:rFonts w:ascii="Times New Roman" w:eastAsia="Times New Roman" w:hAnsi="Times New Roman" w:cs="Times New Roman"/>
          <w:bCs/>
          <w:color w:val="000000"/>
          <w:sz w:val="28"/>
          <w:szCs w:val="28"/>
        </w:rPr>
        <w:t xml:space="preserve"> до осі обертання деталі).</w:t>
      </w: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 xml:space="preserve">Одержувані деталі </w:t>
      </w:r>
      <w:r w:rsidR="0097096F" w:rsidRPr="007525CD">
        <w:rPr>
          <w:rFonts w:ascii="Times New Roman" w:eastAsia="Times New Roman" w:hAnsi="Times New Roman" w:cs="Times New Roman"/>
          <w:bCs/>
          <w:color w:val="000000"/>
          <w:sz w:val="28"/>
          <w:szCs w:val="28"/>
        </w:rPr>
        <w:t>-</w:t>
      </w:r>
      <w:r w:rsidRPr="007525CD">
        <w:rPr>
          <w:rFonts w:ascii="Times New Roman" w:eastAsia="Times New Roman" w:hAnsi="Times New Roman" w:cs="Times New Roman"/>
          <w:bCs/>
          <w:color w:val="000000"/>
          <w:sz w:val="28"/>
          <w:szCs w:val="28"/>
        </w:rPr>
        <w:t xml:space="preserve"> </w:t>
      </w:r>
      <w:r w:rsidR="008E67FF" w:rsidRPr="007525CD">
        <w:rPr>
          <w:rFonts w:ascii="Times New Roman" w:eastAsia="Times New Roman" w:hAnsi="Times New Roman" w:cs="Times New Roman"/>
          <w:bCs/>
          <w:color w:val="000000"/>
          <w:sz w:val="28"/>
          <w:szCs w:val="28"/>
        </w:rPr>
        <w:t>осі симетричні,</w:t>
      </w:r>
      <w:r w:rsidRPr="007525CD">
        <w:rPr>
          <w:rFonts w:ascii="Times New Roman" w:eastAsia="Times New Roman" w:hAnsi="Times New Roman" w:cs="Times New Roman"/>
          <w:bCs/>
          <w:color w:val="000000"/>
          <w:sz w:val="28"/>
          <w:szCs w:val="28"/>
        </w:rPr>
        <w:t xml:space="preserve"> типу тіл обертання, гладкі, із глухою порожниною, що мають розвинений фланець (</w:t>
      </w:r>
      <w:r w:rsidR="00647D6C">
        <w:rPr>
          <w:rFonts w:ascii="Times New Roman" w:eastAsia="Times New Roman" w:hAnsi="Times New Roman" w:cs="Times New Roman"/>
          <w:bCs/>
          <w:color w:val="000000"/>
          <w:sz w:val="28"/>
          <w:szCs w:val="28"/>
        </w:rPr>
        <w:t>рисунок</w:t>
      </w:r>
      <w:r w:rsidRPr="007525CD">
        <w:rPr>
          <w:rFonts w:ascii="Times New Roman" w:eastAsia="Times New Roman" w:hAnsi="Times New Roman" w:cs="Times New Roman"/>
          <w:bCs/>
          <w:color w:val="000000"/>
          <w:sz w:val="28"/>
          <w:szCs w:val="28"/>
        </w:rPr>
        <w:t xml:space="preserve"> 17.2).</w:t>
      </w: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Недолік - складність форми залежить від розмірів і форми деталі.</w:t>
      </w: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p>
    <w:p w:rsidR="00BD3239" w:rsidRPr="007525CD" w:rsidRDefault="00BD3239" w:rsidP="00BD3239">
      <w:pPr>
        <w:shd w:val="clear" w:color="auto" w:fill="FFFFFF"/>
        <w:spacing w:after="0" w:line="240" w:lineRule="auto"/>
        <w:jc w:val="center"/>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noProof/>
          <w:color w:val="000000"/>
          <w:sz w:val="28"/>
          <w:szCs w:val="28"/>
          <w:lang w:val="ru-RU" w:eastAsia="ru-RU"/>
        </w:rPr>
        <w:drawing>
          <wp:inline distT="0" distB="0" distL="0" distR="0">
            <wp:extent cx="5705475" cy="1790700"/>
            <wp:effectExtent l="19050" t="0" r="9525" b="0"/>
            <wp:docPr id="7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grayscl/>
                    </a:blip>
                    <a:srcRect/>
                    <a:stretch>
                      <a:fillRect/>
                    </a:stretch>
                  </pic:blipFill>
                  <pic:spPr bwMode="auto">
                    <a:xfrm>
                      <a:off x="0" y="0"/>
                      <a:ext cx="5705475" cy="1790700"/>
                    </a:xfrm>
                    <a:prstGeom prst="rect">
                      <a:avLst/>
                    </a:prstGeom>
                    <a:noFill/>
                    <a:ln w="9525">
                      <a:noFill/>
                      <a:miter lim="800000"/>
                      <a:headEnd/>
                      <a:tailEnd/>
                    </a:ln>
                  </pic:spPr>
                </pic:pic>
              </a:graphicData>
            </a:graphic>
          </wp:inline>
        </w:drawing>
      </w:r>
    </w:p>
    <w:p w:rsidR="00BD3239" w:rsidRPr="007525CD" w:rsidRDefault="00BD3239" w:rsidP="00BD3239">
      <w:pPr>
        <w:shd w:val="clear" w:color="auto" w:fill="FFFFFF"/>
        <w:spacing w:after="0" w:line="240" w:lineRule="auto"/>
        <w:jc w:val="center"/>
        <w:rPr>
          <w:rFonts w:ascii="Times New Roman" w:eastAsia="Times New Roman" w:hAnsi="Times New Roman" w:cs="Times New Roman"/>
          <w:bCs/>
          <w:color w:val="000000"/>
          <w:sz w:val="28"/>
          <w:szCs w:val="28"/>
        </w:rPr>
      </w:pPr>
    </w:p>
    <w:p w:rsidR="00BD3239" w:rsidRPr="007525CD" w:rsidRDefault="00647D6C" w:rsidP="00923FB4">
      <w:pPr>
        <w:shd w:val="clear" w:color="auto" w:fill="FFFFFF"/>
        <w:spacing w:after="0" w:line="240" w:lineRule="auto"/>
        <w:ind w:firstLine="706"/>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Рисунок</w:t>
      </w:r>
      <w:r w:rsidR="00BD3239" w:rsidRPr="007525CD">
        <w:rPr>
          <w:rFonts w:ascii="Times New Roman" w:eastAsia="Times New Roman" w:hAnsi="Times New Roman" w:cs="Times New Roman"/>
          <w:bCs/>
          <w:color w:val="000000"/>
          <w:sz w:val="28"/>
          <w:szCs w:val="28"/>
        </w:rPr>
        <w:t xml:space="preserve"> 17.1 - Технологічні схеми торцевого розкочування</w:t>
      </w:r>
    </w:p>
    <w:p w:rsidR="008E67FF" w:rsidRPr="007525CD" w:rsidRDefault="008E67FF" w:rsidP="00BD3239">
      <w:pPr>
        <w:shd w:val="clear" w:color="auto" w:fill="FFFFFF"/>
        <w:spacing w:after="0" w:line="240" w:lineRule="auto"/>
        <w:ind w:firstLine="706"/>
        <w:jc w:val="center"/>
        <w:rPr>
          <w:rFonts w:ascii="Times New Roman" w:eastAsia="Times New Roman" w:hAnsi="Times New Roman" w:cs="Times New Roman"/>
          <w:bCs/>
          <w:color w:val="000000"/>
          <w:sz w:val="28"/>
          <w:szCs w:val="28"/>
        </w:rPr>
      </w:pPr>
    </w:p>
    <w:p w:rsidR="008E67FF" w:rsidRPr="007525CD" w:rsidRDefault="008E67FF" w:rsidP="00BD3239">
      <w:pPr>
        <w:shd w:val="clear" w:color="auto" w:fill="FFFFFF"/>
        <w:spacing w:after="0" w:line="240" w:lineRule="auto"/>
        <w:ind w:firstLine="706"/>
        <w:jc w:val="center"/>
        <w:rPr>
          <w:rFonts w:ascii="Times New Roman" w:eastAsia="Times New Roman" w:hAnsi="Times New Roman" w:cs="Times New Roman"/>
          <w:bCs/>
          <w:color w:val="000000"/>
          <w:sz w:val="28"/>
          <w:szCs w:val="28"/>
        </w:rPr>
      </w:pPr>
    </w:p>
    <w:p w:rsidR="00BD3239" w:rsidRPr="007525CD" w:rsidRDefault="00BD3239" w:rsidP="00BD3239">
      <w:pPr>
        <w:shd w:val="clear" w:color="auto" w:fill="FFFFFF"/>
        <w:spacing w:after="0" w:line="240" w:lineRule="auto"/>
        <w:jc w:val="center"/>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noProof/>
          <w:color w:val="000000"/>
          <w:sz w:val="28"/>
          <w:szCs w:val="28"/>
          <w:lang w:val="ru-RU" w:eastAsia="ru-RU"/>
        </w:rPr>
        <w:lastRenderedPageBreak/>
        <w:drawing>
          <wp:inline distT="0" distB="0" distL="0" distR="0">
            <wp:extent cx="5400675" cy="1371600"/>
            <wp:effectExtent l="19050" t="0" r="9525" b="0"/>
            <wp:docPr id="7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grayscl/>
                    </a:blip>
                    <a:srcRect/>
                    <a:stretch>
                      <a:fillRect/>
                    </a:stretch>
                  </pic:blipFill>
                  <pic:spPr bwMode="auto">
                    <a:xfrm>
                      <a:off x="0" y="0"/>
                      <a:ext cx="5400675" cy="1371600"/>
                    </a:xfrm>
                    <a:prstGeom prst="rect">
                      <a:avLst/>
                    </a:prstGeom>
                    <a:noFill/>
                    <a:ln w="9525">
                      <a:noFill/>
                      <a:miter lim="800000"/>
                      <a:headEnd/>
                      <a:tailEnd/>
                    </a:ln>
                  </pic:spPr>
                </pic:pic>
              </a:graphicData>
            </a:graphic>
          </wp:inline>
        </w:drawing>
      </w:r>
    </w:p>
    <w:p w:rsidR="00BD3239" w:rsidRPr="007525CD" w:rsidRDefault="00BD3239" w:rsidP="00BD3239">
      <w:pPr>
        <w:shd w:val="clear" w:color="auto" w:fill="FFFFFF"/>
        <w:spacing w:after="0" w:line="240" w:lineRule="auto"/>
        <w:jc w:val="center"/>
        <w:rPr>
          <w:rFonts w:ascii="Times New Roman" w:eastAsia="Times New Roman" w:hAnsi="Times New Roman" w:cs="Times New Roman"/>
          <w:bCs/>
          <w:color w:val="000000"/>
          <w:sz w:val="28"/>
          <w:szCs w:val="28"/>
        </w:rPr>
      </w:pPr>
    </w:p>
    <w:p w:rsidR="00BD3239" w:rsidRPr="007525CD" w:rsidRDefault="00647D6C" w:rsidP="00923FB4">
      <w:pPr>
        <w:shd w:val="clear" w:color="auto" w:fill="FFFFFF"/>
        <w:spacing w:after="0" w:line="240" w:lineRule="auto"/>
        <w:ind w:firstLine="706"/>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Рисунок</w:t>
      </w:r>
      <w:r w:rsidR="00BD3239" w:rsidRPr="007525CD">
        <w:rPr>
          <w:rFonts w:ascii="Times New Roman" w:eastAsia="Times New Roman" w:hAnsi="Times New Roman" w:cs="Times New Roman"/>
          <w:bCs/>
          <w:color w:val="000000"/>
          <w:sz w:val="28"/>
          <w:szCs w:val="28"/>
        </w:rPr>
        <w:t xml:space="preserve"> 17.2 - Деталі, виготовлені торцевим розкочуванням</w:t>
      </w: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p>
    <w:p w:rsidR="00216890" w:rsidRPr="007525CD" w:rsidRDefault="00216890"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p>
    <w:p w:rsidR="00BD3239" w:rsidRPr="007525CD" w:rsidRDefault="00BD3239" w:rsidP="00BD3239">
      <w:pPr>
        <w:pStyle w:val="a9"/>
        <w:numPr>
          <w:ilvl w:val="0"/>
          <w:numId w:val="17"/>
        </w:numPr>
        <w:shd w:val="clear" w:color="auto" w:fill="FFFFFF"/>
        <w:jc w:val="center"/>
        <w:rPr>
          <w:rFonts w:eastAsia="Times New Roman"/>
          <w:bCs/>
          <w:color w:val="000000"/>
          <w:sz w:val="28"/>
          <w:szCs w:val="28"/>
          <w:lang w:val="uk-UA"/>
        </w:rPr>
      </w:pPr>
      <w:r w:rsidRPr="007525CD">
        <w:rPr>
          <w:rFonts w:eastAsia="Times New Roman"/>
          <w:b/>
          <w:bCs/>
          <w:color w:val="000000"/>
          <w:sz w:val="28"/>
          <w:szCs w:val="28"/>
          <w:lang w:val="uk-UA"/>
        </w:rPr>
        <w:t xml:space="preserve">  </w:t>
      </w:r>
      <w:r w:rsidRPr="007525CD">
        <w:rPr>
          <w:rFonts w:eastAsia="Times New Roman"/>
          <w:bCs/>
          <w:color w:val="000000"/>
          <w:sz w:val="28"/>
          <w:szCs w:val="28"/>
          <w:lang w:val="uk-UA"/>
        </w:rPr>
        <w:t>НАВИВАННЯ ПРУЖИН І ГНУТТЯ ДРОТУ НА АВТОМАТАХ</w:t>
      </w:r>
    </w:p>
    <w:p w:rsidR="00BD3239" w:rsidRPr="007525CD" w:rsidRDefault="00BD3239" w:rsidP="00BD3239">
      <w:pPr>
        <w:shd w:val="clear" w:color="auto" w:fill="FFFFFF"/>
        <w:spacing w:after="0" w:line="240" w:lineRule="auto"/>
        <w:ind w:firstLine="706"/>
        <w:jc w:val="center"/>
        <w:rPr>
          <w:rFonts w:ascii="Times New Roman" w:eastAsia="Times New Roman" w:hAnsi="Times New Roman" w:cs="Times New Roman"/>
          <w:b/>
          <w:bCs/>
          <w:color w:val="000000"/>
          <w:sz w:val="28"/>
          <w:szCs w:val="28"/>
        </w:rPr>
      </w:pP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Виготовлення металевих виробів із дроту гнучкою й навивкою засноване на застосуванні різних автоматів: універсально - згинаючих, пружинонавив</w:t>
      </w:r>
      <w:r w:rsidR="008E67FF" w:rsidRPr="007525CD">
        <w:rPr>
          <w:rFonts w:ascii="Times New Roman" w:eastAsia="Times New Roman" w:hAnsi="Times New Roman" w:cs="Times New Roman"/>
          <w:bCs/>
          <w:color w:val="000000"/>
          <w:sz w:val="28"/>
          <w:szCs w:val="28"/>
        </w:rPr>
        <w:t>о</w:t>
      </w:r>
      <w:r w:rsidRPr="007525CD">
        <w:rPr>
          <w:rFonts w:ascii="Times New Roman" w:eastAsia="Times New Roman" w:hAnsi="Times New Roman" w:cs="Times New Roman"/>
          <w:bCs/>
          <w:color w:val="000000"/>
          <w:sz w:val="28"/>
          <w:szCs w:val="28"/>
        </w:rPr>
        <w:t>чих, шайбонавивочних, правильновідрізних, шплінтових, для навивки кілець, для виготовлення й склеювання в блок зшиваючих скріпок, сіткоплетучих, ланцюгов’яжучих і ін.</w:t>
      </w: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Виготовлення пружин із дроту або гарячекатаної сортової сталі діаметром до 16 мм. Нагрівання й охолодження в розплавленому свинці або солі ("патентирування").</w:t>
      </w: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Залежно від  технічних властивостей: І, ІІ, ІІа, ІІІ класи дроту.</w:t>
      </w: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Універсально-гибочні й навивочні автомати по технічному рівню конструкції відповідають найбільш прогресивному ковальсько-пресовому обладнанню.</w:t>
      </w: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Це обладнання особливо поширене в автомобільній, електро- і радіотехнічній промисловості.</w:t>
      </w: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Особливо економічно вигідно при партіях деталей більше 10-14 тис. шт. у порівнянні з виготовленням на універсальних пресах по переходах або навивкою по оправленню за допомогою універсального металорізального інструмента.</w:t>
      </w: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i/>
          <w:color w:val="000000"/>
          <w:sz w:val="28"/>
          <w:szCs w:val="28"/>
        </w:rPr>
        <w:t>Вигинання на автоматах оснащене:</w:t>
      </w:r>
      <w:r w:rsidRPr="007525CD">
        <w:rPr>
          <w:rFonts w:ascii="Times New Roman" w:eastAsia="Times New Roman" w:hAnsi="Times New Roman" w:cs="Times New Roman"/>
          <w:bCs/>
          <w:color w:val="000000"/>
          <w:sz w:val="28"/>
          <w:szCs w:val="28"/>
        </w:rPr>
        <w:t xml:space="preserve"> додатковою поперечною подачею матеріалу посиленим повзуном різу, пристроями для нарізування різьб, клепки, зварювання, обертовими оправками для навивання пружин, повзунами, різцьовими головами й т.п..</w:t>
      </w: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Перевага - висока продуктивність.</w:t>
      </w:r>
    </w:p>
    <w:p w:rsidR="00BD3239" w:rsidRPr="007525CD" w:rsidRDefault="00BD3239" w:rsidP="00BD3239">
      <w:pPr>
        <w:shd w:val="clear" w:color="auto" w:fill="FFFFFF"/>
        <w:spacing w:after="0" w:line="240" w:lineRule="auto"/>
        <w:ind w:firstLine="480"/>
        <w:jc w:val="both"/>
        <w:rPr>
          <w:rFonts w:ascii="Times New Roman" w:hAnsi="Times New Roman" w:cs="Times New Roman"/>
          <w:color w:val="000000"/>
          <w:sz w:val="28"/>
          <w:szCs w:val="28"/>
        </w:rPr>
      </w:pPr>
    </w:p>
    <w:p w:rsidR="00BD3239" w:rsidRPr="007525CD" w:rsidRDefault="00BD3239" w:rsidP="00BD3239">
      <w:pPr>
        <w:pStyle w:val="a9"/>
        <w:numPr>
          <w:ilvl w:val="0"/>
          <w:numId w:val="17"/>
        </w:numPr>
        <w:shd w:val="clear" w:color="auto" w:fill="FFFFFF"/>
        <w:jc w:val="center"/>
        <w:rPr>
          <w:sz w:val="28"/>
          <w:szCs w:val="28"/>
          <w:lang w:val="uk-UA"/>
        </w:rPr>
      </w:pPr>
      <w:r w:rsidRPr="007525CD">
        <w:rPr>
          <w:rFonts w:eastAsia="Times New Roman"/>
          <w:b/>
          <w:sz w:val="28"/>
          <w:szCs w:val="28"/>
          <w:lang w:val="uk-UA"/>
        </w:rPr>
        <w:t xml:space="preserve">  </w:t>
      </w:r>
      <w:r w:rsidRPr="007525CD">
        <w:rPr>
          <w:rFonts w:eastAsia="Times New Roman"/>
          <w:sz w:val="28"/>
          <w:szCs w:val="28"/>
          <w:lang w:val="uk-UA"/>
        </w:rPr>
        <w:t>СПОЛУЧЕНІ ПРОЦЕСИ ВИРОБНИЦТВА МЕТАЛОВИРОБІВ</w:t>
      </w:r>
    </w:p>
    <w:p w:rsidR="00BD3239" w:rsidRPr="007525CD" w:rsidRDefault="00BD3239" w:rsidP="00BD3239">
      <w:pPr>
        <w:shd w:val="clear" w:color="auto" w:fill="FFFFFF"/>
        <w:spacing w:after="0" w:line="240" w:lineRule="auto"/>
        <w:ind w:firstLine="715"/>
        <w:jc w:val="both"/>
        <w:rPr>
          <w:rFonts w:ascii="Times New Roman" w:eastAsia="Times New Roman" w:hAnsi="Times New Roman" w:cs="Times New Roman"/>
          <w:bCs/>
          <w:sz w:val="28"/>
          <w:szCs w:val="28"/>
        </w:rPr>
      </w:pPr>
    </w:p>
    <w:p w:rsidR="00BD3239" w:rsidRPr="007525CD" w:rsidRDefault="00BD3239" w:rsidP="00BD3239">
      <w:pPr>
        <w:shd w:val="clear" w:color="auto" w:fill="FFFFFF"/>
        <w:spacing w:after="0" w:line="240" w:lineRule="auto"/>
        <w:ind w:firstLine="715"/>
        <w:jc w:val="both"/>
        <w:rPr>
          <w:rFonts w:ascii="Times New Roman" w:hAnsi="Times New Roman" w:cs="Times New Roman"/>
          <w:sz w:val="28"/>
          <w:szCs w:val="28"/>
        </w:rPr>
      </w:pPr>
      <w:r w:rsidRPr="007525CD">
        <w:rPr>
          <w:rFonts w:ascii="Times New Roman" w:eastAsia="Times New Roman" w:hAnsi="Times New Roman" w:cs="Times New Roman"/>
          <w:bCs/>
          <w:sz w:val="28"/>
          <w:szCs w:val="28"/>
        </w:rPr>
        <w:t xml:space="preserve">В області виробництва виробів з кольорових металів і сплавів можна виділити прості й складні (інтегральні) процеси обробки. Під простими процесами розуміють такі, які включають один цикл обробки металу в одному осередку деформації (лиття) без зміни напрямку плину металу або прикладання навантаження. Інтегральні процеси включають кілька впливів (операцій) в одному осередку деформації або комбінацію їх зі зміною напрямку </w:t>
      </w:r>
      <w:r w:rsidRPr="007525CD">
        <w:rPr>
          <w:rFonts w:ascii="Times New Roman" w:eastAsia="Times New Roman" w:hAnsi="Times New Roman" w:cs="Times New Roman"/>
          <w:bCs/>
          <w:sz w:val="28"/>
          <w:szCs w:val="28"/>
        </w:rPr>
        <w:lastRenderedPageBreak/>
        <w:t>переміщення металу. Для класифікації різноманіття операцій обробки кольорових металів і сплавів слід розглянути, яким чином при взаємодії простих процесів утворюється новий інтегральний процес, що має вже новий комплекс властивостей і, як правило, виключаючий недоліки сучасних (комбінованих).</w:t>
      </w:r>
    </w:p>
    <w:p w:rsidR="00BD3239" w:rsidRPr="007525CD" w:rsidRDefault="00BD3239" w:rsidP="00BD3239">
      <w:pPr>
        <w:shd w:val="clear" w:color="auto" w:fill="FFFFFF"/>
        <w:spacing w:after="0" w:line="240" w:lineRule="auto"/>
        <w:ind w:firstLine="710"/>
        <w:jc w:val="both"/>
        <w:rPr>
          <w:rFonts w:ascii="Times New Roman" w:hAnsi="Times New Roman" w:cs="Times New Roman"/>
          <w:sz w:val="28"/>
          <w:szCs w:val="28"/>
        </w:rPr>
      </w:pPr>
      <w:r w:rsidRPr="007525CD">
        <w:rPr>
          <w:rFonts w:ascii="Times New Roman" w:eastAsia="Times New Roman" w:hAnsi="Times New Roman" w:cs="Times New Roman"/>
          <w:bCs/>
          <w:sz w:val="28"/>
          <w:szCs w:val="28"/>
        </w:rPr>
        <w:t>Базовим процесом називають такий, при якому під час прикладання навантаження зовнішній розподіл сили і її напрямок на поверхні осередку пластичної деформації (кристалізації) не змінюється. Основними базовими процесами для обробки металів є лиття, прокатка, пресування, волочіння, осадження, крутіння, а також компактування й термообробка.</w:t>
      </w:r>
    </w:p>
    <w:p w:rsidR="00BD3239" w:rsidRDefault="00BD3239" w:rsidP="00BD3239">
      <w:pPr>
        <w:shd w:val="clear" w:color="auto" w:fill="FFFFFF"/>
        <w:spacing w:after="0" w:line="240" w:lineRule="auto"/>
        <w:ind w:firstLine="710"/>
        <w:jc w:val="both"/>
        <w:rPr>
          <w:rFonts w:ascii="Times New Roman" w:eastAsia="Times New Roman" w:hAnsi="Times New Roman" w:cs="Times New Roman"/>
          <w:bCs/>
          <w:sz w:val="28"/>
          <w:szCs w:val="28"/>
          <w:lang w:val="ru-RU"/>
        </w:rPr>
      </w:pPr>
      <w:r w:rsidRPr="007525CD">
        <w:rPr>
          <w:rFonts w:ascii="Times New Roman" w:eastAsia="Times New Roman" w:hAnsi="Times New Roman" w:cs="Times New Roman"/>
          <w:bCs/>
          <w:sz w:val="28"/>
          <w:szCs w:val="28"/>
        </w:rPr>
        <w:t>Тоді комбінованим процесом обробки будемо вважати комбінацію двох і більше базових процесів, при якому відбувається інтегральне накладення навантажень в одному осередку деформації, іноді й зі зміною напрямку плину металу. Типовим прикладом такого комбінованого процесу можна вважати, наприклад, прокатку - волочіння, коли прокатка ведеться з натягом кінця штаби. При цьому залежно від величини натягу прокатка-волочіння (</w:t>
      </w:r>
      <w:r w:rsidR="00647D6C">
        <w:rPr>
          <w:rFonts w:ascii="Times New Roman" w:eastAsia="Times New Roman" w:hAnsi="Times New Roman" w:cs="Times New Roman"/>
          <w:bCs/>
          <w:sz w:val="28"/>
          <w:szCs w:val="28"/>
        </w:rPr>
        <w:t>рисунок</w:t>
      </w:r>
      <w:r w:rsidRPr="007525CD">
        <w:rPr>
          <w:rFonts w:ascii="Times New Roman" w:eastAsia="Times New Roman" w:hAnsi="Times New Roman" w:cs="Times New Roman"/>
          <w:bCs/>
          <w:sz w:val="28"/>
          <w:szCs w:val="28"/>
        </w:rPr>
        <w:t xml:space="preserve"> 19.1, а) може в граничному випадку перетворюватися у волочіння-прокатку (</w:t>
      </w:r>
      <w:r w:rsidR="00647D6C">
        <w:rPr>
          <w:rFonts w:ascii="Times New Roman" w:eastAsia="Times New Roman" w:hAnsi="Times New Roman" w:cs="Times New Roman"/>
          <w:bCs/>
          <w:sz w:val="28"/>
          <w:szCs w:val="28"/>
        </w:rPr>
        <w:t>рисунок</w:t>
      </w:r>
      <w:r w:rsidRPr="007525CD">
        <w:rPr>
          <w:rFonts w:ascii="Times New Roman" w:eastAsia="Times New Roman" w:hAnsi="Times New Roman" w:cs="Times New Roman"/>
          <w:bCs/>
          <w:sz w:val="28"/>
          <w:szCs w:val="28"/>
        </w:rPr>
        <w:t xml:space="preserve"> 19.1, б), коли питома вага процесу витягування превалює над процесом обтиснення у валках.</w:t>
      </w:r>
    </w:p>
    <w:p w:rsidR="00923FB4" w:rsidRPr="00923FB4" w:rsidRDefault="00923FB4" w:rsidP="00BD3239">
      <w:pPr>
        <w:shd w:val="clear" w:color="auto" w:fill="FFFFFF"/>
        <w:spacing w:after="0" w:line="240" w:lineRule="auto"/>
        <w:ind w:firstLine="710"/>
        <w:jc w:val="both"/>
        <w:rPr>
          <w:rFonts w:ascii="Times New Roman" w:hAnsi="Times New Roman" w:cs="Times New Roman"/>
          <w:sz w:val="28"/>
          <w:szCs w:val="28"/>
          <w:lang w:val="ru-RU"/>
        </w:rPr>
      </w:pPr>
    </w:p>
    <w:p w:rsidR="00BD3239" w:rsidRPr="007525CD" w:rsidRDefault="00BD3239" w:rsidP="00BD3239">
      <w:pPr>
        <w:widowControl w:val="0"/>
        <w:shd w:val="clear" w:color="auto" w:fill="FFFFFF"/>
        <w:tabs>
          <w:tab w:val="left" w:pos="946"/>
        </w:tabs>
        <w:autoSpaceDE w:val="0"/>
        <w:autoSpaceDN w:val="0"/>
        <w:adjustRightInd w:val="0"/>
        <w:spacing w:after="0" w:line="240" w:lineRule="auto"/>
        <w:jc w:val="center"/>
        <w:rPr>
          <w:rFonts w:ascii="Times New Roman" w:hAnsi="Times New Roman" w:cs="Times New Roman"/>
          <w:sz w:val="28"/>
          <w:szCs w:val="28"/>
        </w:rPr>
      </w:pPr>
      <w:r w:rsidRPr="007525CD">
        <w:rPr>
          <w:rFonts w:ascii="Times New Roman" w:hAnsi="Times New Roman" w:cs="Times New Roman"/>
          <w:noProof/>
          <w:sz w:val="28"/>
          <w:szCs w:val="28"/>
          <w:lang w:val="ru-RU" w:eastAsia="ru-RU"/>
        </w:rPr>
        <w:drawing>
          <wp:inline distT="0" distB="0" distL="0" distR="0">
            <wp:extent cx="3389366" cy="2492658"/>
            <wp:effectExtent l="19050" t="0" r="1534" b="0"/>
            <wp:docPr id="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srcRect/>
                    <a:stretch>
                      <a:fillRect/>
                    </a:stretch>
                  </pic:blipFill>
                  <pic:spPr bwMode="auto">
                    <a:xfrm>
                      <a:off x="0" y="0"/>
                      <a:ext cx="3392731" cy="2488018"/>
                    </a:xfrm>
                    <a:prstGeom prst="rect">
                      <a:avLst/>
                    </a:prstGeom>
                    <a:noFill/>
                    <a:ln w="9525">
                      <a:noFill/>
                      <a:miter lim="800000"/>
                      <a:headEnd/>
                      <a:tailEnd/>
                    </a:ln>
                  </pic:spPr>
                </pic:pic>
              </a:graphicData>
            </a:graphic>
          </wp:inline>
        </w:drawing>
      </w:r>
    </w:p>
    <w:p w:rsidR="00BD3239" w:rsidRPr="007525CD" w:rsidRDefault="00BD3239" w:rsidP="00BD3239">
      <w:pPr>
        <w:widowControl w:val="0"/>
        <w:shd w:val="clear" w:color="auto" w:fill="FFFFFF"/>
        <w:tabs>
          <w:tab w:val="left" w:pos="946"/>
        </w:tabs>
        <w:autoSpaceDE w:val="0"/>
        <w:autoSpaceDN w:val="0"/>
        <w:adjustRightInd w:val="0"/>
        <w:spacing w:after="0" w:line="240" w:lineRule="auto"/>
        <w:jc w:val="center"/>
        <w:rPr>
          <w:rFonts w:ascii="Times New Roman" w:hAnsi="Times New Roman" w:cs="Times New Roman"/>
          <w:sz w:val="28"/>
          <w:szCs w:val="28"/>
        </w:rPr>
      </w:pPr>
    </w:p>
    <w:p w:rsidR="00BD3239" w:rsidRPr="007525CD" w:rsidRDefault="00647D6C" w:rsidP="00923FB4">
      <w:pPr>
        <w:shd w:val="clear" w:color="auto" w:fill="FFFFFF"/>
        <w:spacing w:after="0" w:line="240" w:lineRule="auto"/>
        <w:ind w:firstLine="708"/>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Рисунок</w:t>
      </w:r>
      <w:r w:rsidR="00BD3239" w:rsidRPr="007525CD">
        <w:rPr>
          <w:rFonts w:ascii="Times New Roman" w:eastAsia="Times New Roman" w:hAnsi="Times New Roman" w:cs="Times New Roman"/>
          <w:bCs/>
          <w:color w:val="000000"/>
          <w:sz w:val="28"/>
          <w:szCs w:val="28"/>
        </w:rPr>
        <w:t xml:space="preserve"> 19.1 - Схеми комбінованих (а, б), сполучених (в, г) і сумістно-комбінованих (д) процесів обробки металів</w:t>
      </w:r>
    </w:p>
    <w:p w:rsidR="00BD3239" w:rsidRPr="007525CD" w:rsidRDefault="00BD3239" w:rsidP="00BD3239">
      <w:pPr>
        <w:shd w:val="clear" w:color="auto" w:fill="FFFFFF"/>
        <w:spacing w:after="0" w:line="240" w:lineRule="auto"/>
        <w:jc w:val="center"/>
        <w:rPr>
          <w:rFonts w:ascii="Times New Roman" w:hAnsi="Times New Roman" w:cs="Times New Roman"/>
          <w:sz w:val="28"/>
          <w:szCs w:val="28"/>
        </w:rPr>
      </w:pPr>
    </w:p>
    <w:p w:rsidR="00BD3239" w:rsidRPr="007525CD" w:rsidRDefault="00BD3239" w:rsidP="00BD3239">
      <w:pPr>
        <w:shd w:val="clear" w:color="auto" w:fill="FFFFFF"/>
        <w:spacing w:after="0" w:line="240" w:lineRule="auto"/>
        <w:ind w:firstLine="725"/>
        <w:jc w:val="both"/>
        <w:rPr>
          <w:rFonts w:ascii="Times New Roman" w:hAnsi="Times New Roman" w:cs="Times New Roman"/>
          <w:sz w:val="28"/>
          <w:szCs w:val="28"/>
        </w:rPr>
      </w:pPr>
      <w:r w:rsidRPr="007525CD">
        <w:rPr>
          <w:rFonts w:ascii="Times New Roman" w:eastAsia="Times New Roman" w:hAnsi="Times New Roman" w:cs="Times New Roman"/>
          <w:bCs/>
          <w:color w:val="000000"/>
          <w:sz w:val="28"/>
          <w:szCs w:val="28"/>
        </w:rPr>
        <w:t>Сполучений процес є більш складним і характеризується розподілом базових процесів у часі або просторі. Такими типовими процесами вважаються лиття й прокатка (</w:t>
      </w:r>
      <w:r w:rsidR="00647D6C">
        <w:rPr>
          <w:rFonts w:ascii="Times New Roman" w:eastAsia="Times New Roman" w:hAnsi="Times New Roman" w:cs="Times New Roman"/>
          <w:bCs/>
          <w:color w:val="000000"/>
          <w:sz w:val="28"/>
          <w:szCs w:val="28"/>
        </w:rPr>
        <w:t>рисунок</w:t>
      </w:r>
      <w:r w:rsidRPr="007525CD">
        <w:rPr>
          <w:rFonts w:ascii="Times New Roman" w:eastAsia="Times New Roman" w:hAnsi="Times New Roman" w:cs="Times New Roman"/>
          <w:bCs/>
          <w:color w:val="000000"/>
          <w:sz w:val="28"/>
          <w:szCs w:val="28"/>
        </w:rPr>
        <w:t xml:space="preserve"> 19.1, в), коли заготовку одержують за допомогою кристалізатора, а потім прокатують на безперервному стані, або лиття й пресування, коли її піддають безперервному екструд</w:t>
      </w:r>
      <w:r w:rsidR="00204E6E" w:rsidRPr="007525CD">
        <w:rPr>
          <w:rFonts w:ascii="Times New Roman" w:eastAsia="Times New Roman" w:hAnsi="Times New Roman" w:cs="Times New Roman"/>
          <w:bCs/>
          <w:color w:val="000000"/>
          <w:sz w:val="28"/>
          <w:szCs w:val="28"/>
        </w:rPr>
        <w:t>уванню</w:t>
      </w:r>
      <w:r w:rsidRPr="007525CD">
        <w:rPr>
          <w:rFonts w:ascii="Times New Roman" w:eastAsia="Times New Roman" w:hAnsi="Times New Roman" w:cs="Times New Roman"/>
          <w:bCs/>
          <w:color w:val="000000"/>
          <w:sz w:val="28"/>
          <w:szCs w:val="28"/>
        </w:rPr>
        <w:t>. Можлива також схема беззли</w:t>
      </w:r>
      <w:r w:rsidR="00204E6E" w:rsidRPr="007525CD">
        <w:rPr>
          <w:rFonts w:ascii="Times New Roman" w:eastAsia="Times New Roman" w:hAnsi="Times New Roman" w:cs="Times New Roman"/>
          <w:bCs/>
          <w:color w:val="000000"/>
          <w:sz w:val="28"/>
          <w:szCs w:val="28"/>
        </w:rPr>
        <w:t>в</w:t>
      </w:r>
      <w:r w:rsidRPr="007525CD">
        <w:rPr>
          <w:rFonts w:ascii="Times New Roman" w:eastAsia="Times New Roman" w:hAnsi="Times New Roman" w:cs="Times New Roman"/>
          <w:bCs/>
          <w:color w:val="000000"/>
          <w:sz w:val="28"/>
          <w:szCs w:val="28"/>
        </w:rPr>
        <w:t xml:space="preserve">кової обробки металу. У цьому випадку процеси обробки металу вибудовуються послідовно й тільки після закінчення одного з них починається наступний. У якості таких процесів виділяють, наприклад, сполучений процес лиття, прокатки, фрезерування й відпалу стрічки й уважають, що саме із </w:t>
      </w:r>
      <w:r w:rsidRPr="007525CD">
        <w:rPr>
          <w:rFonts w:ascii="Times New Roman" w:eastAsia="Times New Roman" w:hAnsi="Times New Roman" w:cs="Times New Roman"/>
          <w:bCs/>
          <w:color w:val="000000"/>
          <w:sz w:val="28"/>
          <w:szCs w:val="28"/>
        </w:rPr>
        <w:lastRenderedPageBreak/>
        <w:t>застосуванням таких процесів можна добитися радикального підвищення економічності і якості продукції.</w:t>
      </w:r>
    </w:p>
    <w:p w:rsidR="00BD3239" w:rsidRPr="007525CD" w:rsidRDefault="00BD3239" w:rsidP="00BD3239">
      <w:pPr>
        <w:shd w:val="clear" w:color="auto" w:fill="FFFFFF"/>
        <w:spacing w:after="0" w:line="240" w:lineRule="auto"/>
        <w:ind w:firstLine="710"/>
        <w:jc w:val="both"/>
        <w:rPr>
          <w:rFonts w:ascii="Times New Roman" w:hAnsi="Times New Roman" w:cs="Times New Roman"/>
          <w:sz w:val="28"/>
          <w:szCs w:val="28"/>
        </w:rPr>
      </w:pPr>
      <w:r w:rsidRPr="007525CD">
        <w:rPr>
          <w:rFonts w:ascii="Times New Roman" w:eastAsia="Times New Roman" w:hAnsi="Times New Roman" w:cs="Times New Roman"/>
          <w:bCs/>
          <w:color w:val="000000"/>
          <w:sz w:val="28"/>
          <w:szCs w:val="28"/>
        </w:rPr>
        <w:t>В останні роки є тенденція в створенні сумісних-комбінованих процесів, коли на кожному послідовному етапі обробки може застосовуватися комбінований процес. Прикладом реалізації такого процесу може бути процес, коли на одній установці здійснюються одночасно операції лиття</w:t>
      </w:r>
      <w:r w:rsidR="00204E6E" w:rsidRPr="007525CD">
        <w:rPr>
          <w:rFonts w:ascii="Times New Roman" w:eastAsia="Times New Roman" w:hAnsi="Times New Roman" w:cs="Times New Roman"/>
          <w:bCs/>
          <w:color w:val="000000"/>
          <w:sz w:val="28"/>
          <w:szCs w:val="28"/>
        </w:rPr>
        <w:t xml:space="preserve"> </w:t>
      </w:r>
      <w:r w:rsidRPr="007525CD">
        <w:rPr>
          <w:rFonts w:ascii="Times New Roman" w:eastAsia="Times New Roman" w:hAnsi="Times New Roman" w:cs="Times New Roman"/>
          <w:bCs/>
          <w:color w:val="000000"/>
          <w:sz w:val="28"/>
          <w:szCs w:val="28"/>
        </w:rPr>
        <w:t>- кристалізації, прокатки-пресування, охолодження й змотки готових прес-виробів у бухту з калібруванням готового виробу на заданий діаметр (</w:t>
      </w:r>
      <w:r w:rsidR="00647D6C">
        <w:rPr>
          <w:rFonts w:ascii="Times New Roman" w:eastAsia="Times New Roman" w:hAnsi="Times New Roman" w:cs="Times New Roman"/>
          <w:bCs/>
          <w:color w:val="000000"/>
          <w:sz w:val="28"/>
          <w:szCs w:val="28"/>
        </w:rPr>
        <w:t>рисунок</w:t>
      </w:r>
      <w:r w:rsidRPr="007525CD">
        <w:rPr>
          <w:rFonts w:ascii="Times New Roman" w:eastAsia="Times New Roman" w:hAnsi="Times New Roman" w:cs="Times New Roman"/>
          <w:bCs/>
          <w:color w:val="000000"/>
          <w:sz w:val="28"/>
          <w:szCs w:val="28"/>
        </w:rPr>
        <w:t xml:space="preserve"> 19.1, д)</w:t>
      </w:r>
      <w:r w:rsidRPr="007525CD">
        <w:rPr>
          <w:rFonts w:ascii="Times New Roman" w:eastAsia="Times New Roman" w:hAnsi="Times New Roman" w:cs="Times New Roman"/>
          <w:bCs/>
          <w:sz w:val="28"/>
          <w:szCs w:val="28"/>
        </w:rPr>
        <w:t>.</w:t>
      </w:r>
    </w:p>
    <w:p w:rsidR="00BD3239" w:rsidRPr="007525CD" w:rsidRDefault="00BD3239" w:rsidP="00BD3239">
      <w:pPr>
        <w:shd w:val="clear" w:color="auto" w:fill="FFFFFF"/>
        <w:spacing w:after="0" w:line="240" w:lineRule="auto"/>
        <w:ind w:firstLine="710"/>
        <w:jc w:val="both"/>
        <w:rPr>
          <w:rFonts w:ascii="Times New Roman" w:hAnsi="Times New Roman" w:cs="Times New Roman"/>
          <w:sz w:val="28"/>
          <w:szCs w:val="28"/>
        </w:rPr>
      </w:pPr>
      <w:r w:rsidRPr="007525CD">
        <w:rPr>
          <w:rFonts w:ascii="Times New Roman" w:eastAsia="Times New Roman" w:hAnsi="Times New Roman" w:cs="Times New Roman"/>
          <w:bCs/>
          <w:sz w:val="28"/>
          <w:szCs w:val="28"/>
        </w:rPr>
        <w:t>Таким чином, з використанням пропонованого вистави можна досить просто й точно класифікувати інтегральні процеси по обробці кольорових металів і сплавів, які в цей час усе більш ускладнюються, стаючи багатофункціональними й безперервними. При цьому на звичні комбінації операцій обробки металів можуть накладатися особливі види обробки, наприклад, такі як магніто-імпульсна, вібраційна, термо-механічна й ін</w:t>
      </w:r>
      <w:r w:rsidRPr="007525CD">
        <w:rPr>
          <w:rFonts w:ascii="Times New Roman" w:eastAsia="Times New Roman" w:hAnsi="Times New Roman" w:cs="Times New Roman"/>
          <w:bCs/>
          <w:color w:val="000000"/>
          <w:sz w:val="28"/>
          <w:szCs w:val="28"/>
        </w:rPr>
        <w:t>.</w:t>
      </w:r>
    </w:p>
    <w:p w:rsidR="00BD3239" w:rsidRPr="007525CD" w:rsidRDefault="00BD3239" w:rsidP="00BD3239">
      <w:pPr>
        <w:shd w:val="clear" w:color="auto" w:fill="FFFFFF"/>
        <w:spacing w:after="0" w:line="240" w:lineRule="auto"/>
        <w:ind w:firstLine="715"/>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 xml:space="preserve">Схема класифікації таких процесів обробки кольорових металів і сплавів показана </w:t>
      </w:r>
      <w:r w:rsidR="002A3B3C">
        <w:rPr>
          <w:rFonts w:ascii="Times New Roman" w:eastAsia="Times New Roman" w:hAnsi="Times New Roman" w:cs="Times New Roman"/>
          <w:bCs/>
          <w:color w:val="000000"/>
          <w:sz w:val="28"/>
          <w:szCs w:val="28"/>
        </w:rPr>
        <w:t>н</w:t>
      </w:r>
      <w:r w:rsidR="00647D6C">
        <w:rPr>
          <w:rFonts w:ascii="Times New Roman" w:eastAsia="Times New Roman" w:hAnsi="Times New Roman" w:cs="Times New Roman"/>
          <w:bCs/>
          <w:color w:val="000000"/>
          <w:sz w:val="28"/>
          <w:szCs w:val="28"/>
        </w:rPr>
        <w:t>а рисунку</w:t>
      </w:r>
      <w:r w:rsidRPr="007525CD">
        <w:rPr>
          <w:rFonts w:ascii="Times New Roman" w:eastAsia="Times New Roman" w:hAnsi="Times New Roman" w:cs="Times New Roman"/>
          <w:bCs/>
          <w:color w:val="000000"/>
          <w:sz w:val="28"/>
          <w:szCs w:val="28"/>
        </w:rPr>
        <w:t xml:space="preserve"> 19.2.</w:t>
      </w:r>
      <w:r w:rsidR="00204E6E" w:rsidRPr="007525CD">
        <w:rPr>
          <w:rFonts w:ascii="Times New Roman" w:eastAsia="Times New Roman" w:hAnsi="Times New Roman" w:cs="Times New Roman"/>
          <w:bCs/>
          <w:color w:val="000000"/>
          <w:sz w:val="28"/>
          <w:szCs w:val="28"/>
        </w:rPr>
        <w:t xml:space="preserve"> </w:t>
      </w:r>
      <w:r w:rsidRPr="007525CD">
        <w:rPr>
          <w:rFonts w:ascii="Times New Roman" w:eastAsia="Times New Roman" w:hAnsi="Times New Roman" w:cs="Times New Roman"/>
          <w:bCs/>
          <w:color w:val="000000"/>
          <w:sz w:val="28"/>
          <w:szCs w:val="28"/>
        </w:rPr>
        <w:t>Вона дозволяє враховувати особливості реалізації конкретних технологічних схем. Слід зазначити, що в даній схемі наведені лише деякі види обробки, які в цей час знаходять практичне застосування і є, на наш погляд, найбільш перспективними. При цьому вона може бути доповнена й удосконалена з появою нових різновидів таких процесів.</w:t>
      </w:r>
    </w:p>
    <w:p w:rsidR="00BD3239" w:rsidRPr="007525CD" w:rsidRDefault="00204E6E" w:rsidP="00BD3239">
      <w:pPr>
        <w:shd w:val="clear" w:color="auto" w:fill="FFFFFF"/>
        <w:spacing w:after="0" w:line="240" w:lineRule="auto"/>
        <w:ind w:firstLine="710"/>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Таким чином, одніє</w:t>
      </w:r>
      <w:r w:rsidR="00BD3239" w:rsidRPr="007525CD">
        <w:rPr>
          <w:rFonts w:ascii="Times New Roman" w:eastAsia="Times New Roman" w:hAnsi="Times New Roman" w:cs="Times New Roman"/>
          <w:bCs/>
          <w:color w:val="000000"/>
          <w:sz w:val="28"/>
          <w:szCs w:val="28"/>
        </w:rPr>
        <w:t>ю з основних тенденцій розвитку процесів обробки кольорових металів і сплавів є сполучення операцій лиття й обробки металів тиском, а також комбінування в одному осередку деформації декількох схем навантаження металу.</w:t>
      </w:r>
    </w:p>
    <w:p w:rsidR="00BD3239" w:rsidRPr="007525CD" w:rsidRDefault="00BD3239" w:rsidP="00BD3239">
      <w:pPr>
        <w:shd w:val="clear" w:color="auto" w:fill="FFFFFF"/>
        <w:spacing w:after="0" w:line="240" w:lineRule="auto"/>
        <w:ind w:firstLine="710"/>
        <w:jc w:val="both"/>
        <w:rPr>
          <w:rFonts w:ascii="Times New Roman" w:hAnsi="Times New Roman" w:cs="Times New Roman"/>
          <w:sz w:val="28"/>
          <w:szCs w:val="28"/>
        </w:rPr>
      </w:pPr>
      <w:r w:rsidRPr="007525CD">
        <w:rPr>
          <w:rFonts w:ascii="Times New Roman" w:eastAsia="Times New Roman" w:hAnsi="Times New Roman" w:cs="Times New Roman"/>
          <w:bCs/>
          <w:color w:val="000000"/>
          <w:sz w:val="28"/>
          <w:szCs w:val="28"/>
        </w:rPr>
        <w:t>Найбільший інтерес представляють конструкції пристроїв на базі процесів сполучення прокатки й пресування, що характеризуються невеликими енерговитратами, простотою конструкції деформуючого вузла й різноманітністю сортаменту одержуваної продукції. Запропоновані нові технічні розв'язання дозволяють зробити процес прокатки-пресування більш стійким і зберегти всі його вищезазначені переваги.</w:t>
      </w:r>
    </w:p>
    <w:p w:rsidR="00BD3239" w:rsidRPr="007525CD" w:rsidRDefault="00BD3239" w:rsidP="00BD3239">
      <w:pPr>
        <w:shd w:val="clear" w:color="auto" w:fill="FFFFFF"/>
        <w:spacing w:after="0" w:line="240" w:lineRule="auto"/>
        <w:ind w:firstLine="706"/>
        <w:jc w:val="both"/>
        <w:rPr>
          <w:rFonts w:ascii="Times New Roman" w:hAnsi="Times New Roman" w:cs="Times New Roman"/>
          <w:sz w:val="28"/>
          <w:szCs w:val="28"/>
        </w:rPr>
      </w:pPr>
      <w:r w:rsidRPr="007525CD">
        <w:rPr>
          <w:rFonts w:ascii="Times New Roman" w:eastAsia="Times New Roman" w:hAnsi="Times New Roman" w:cs="Times New Roman"/>
          <w:bCs/>
          <w:color w:val="000000"/>
          <w:sz w:val="28"/>
          <w:szCs w:val="28"/>
        </w:rPr>
        <w:t>Запропоновані конструкції по сортаменту виробленої продукції й призначенню можна розділити на три основні групи: пристрої для виробництва профілів і дроту; пристрої для одержання труб; універсальні пристрої, що дозволяють виготовляти профілі, труби, прутки й дріт.</w:t>
      </w: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 xml:space="preserve">Пристрої, показані </w:t>
      </w:r>
      <w:r w:rsidR="002A3B3C">
        <w:rPr>
          <w:rFonts w:ascii="Times New Roman" w:eastAsia="Times New Roman" w:hAnsi="Times New Roman" w:cs="Times New Roman"/>
          <w:bCs/>
          <w:color w:val="000000"/>
          <w:sz w:val="28"/>
          <w:szCs w:val="28"/>
        </w:rPr>
        <w:t>н</w:t>
      </w:r>
      <w:r w:rsidR="00647D6C">
        <w:rPr>
          <w:rFonts w:ascii="Times New Roman" w:eastAsia="Times New Roman" w:hAnsi="Times New Roman" w:cs="Times New Roman"/>
          <w:bCs/>
          <w:color w:val="000000"/>
          <w:sz w:val="28"/>
          <w:szCs w:val="28"/>
        </w:rPr>
        <w:t>а рисунку</w:t>
      </w:r>
      <w:r w:rsidRPr="007525CD">
        <w:rPr>
          <w:rFonts w:ascii="Times New Roman" w:eastAsia="Times New Roman" w:hAnsi="Times New Roman" w:cs="Times New Roman"/>
          <w:bCs/>
          <w:color w:val="000000"/>
          <w:sz w:val="28"/>
          <w:szCs w:val="28"/>
        </w:rPr>
        <w:t xml:space="preserve"> 19.3. а, належать до першої групи й дозволяють одержувати прес-вироби переважно з алюмінієвих і мідних сплавів. </w:t>
      </w: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p>
    <w:p w:rsidR="00BD3239" w:rsidRPr="007525CD" w:rsidRDefault="00BD3239" w:rsidP="00BD3239">
      <w:pPr>
        <w:shd w:val="clear" w:color="auto" w:fill="FFFFFF"/>
        <w:spacing w:after="0" w:line="240" w:lineRule="auto"/>
        <w:ind w:firstLine="706"/>
        <w:jc w:val="center"/>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noProof/>
          <w:color w:val="000000"/>
          <w:sz w:val="28"/>
          <w:szCs w:val="28"/>
          <w:lang w:val="ru-RU" w:eastAsia="ru-RU"/>
        </w:rPr>
        <w:lastRenderedPageBreak/>
        <w:drawing>
          <wp:inline distT="0" distB="0" distL="0" distR="0">
            <wp:extent cx="3060714" cy="2237228"/>
            <wp:effectExtent l="19050" t="0" r="6336" b="0"/>
            <wp:docPr id="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srcRect/>
                    <a:stretch>
                      <a:fillRect/>
                    </a:stretch>
                  </pic:blipFill>
                  <pic:spPr bwMode="auto">
                    <a:xfrm>
                      <a:off x="0" y="0"/>
                      <a:ext cx="3064957" cy="2240329"/>
                    </a:xfrm>
                    <a:prstGeom prst="rect">
                      <a:avLst/>
                    </a:prstGeom>
                    <a:noFill/>
                    <a:ln w="9525">
                      <a:noFill/>
                      <a:miter lim="800000"/>
                      <a:headEnd/>
                      <a:tailEnd/>
                    </a:ln>
                  </pic:spPr>
                </pic:pic>
              </a:graphicData>
            </a:graphic>
          </wp:inline>
        </w:drawing>
      </w:r>
    </w:p>
    <w:p w:rsidR="00BD3239" w:rsidRPr="007525CD" w:rsidRDefault="00BD3239" w:rsidP="00BD3239">
      <w:pPr>
        <w:shd w:val="clear" w:color="auto" w:fill="FFFFFF"/>
        <w:spacing w:after="0" w:line="240" w:lineRule="auto"/>
        <w:ind w:firstLine="706"/>
        <w:jc w:val="center"/>
        <w:rPr>
          <w:rFonts w:ascii="Times New Roman" w:eastAsia="Times New Roman" w:hAnsi="Times New Roman" w:cs="Times New Roman"/>
          <w:bCs/>
          <w:color w:val="000000"/>
          <w:sz w:val="28"/>
          <w:szCs w:val="28"/>
        </w:rPr>
      </w:pPr>
    </w:p>
    <w:p w:rsidR="00923FB4" w:rsidRDefault="00923FB4" w:rsidP="00923FB4">
      <w:pPr>
        <w:shd w:val="clear" w:color="auto" w:fill="FFFFFF"/>
        <w:spacing w:after="0" w:line="240" w:lineRule="auto"/>
        <w:ind w:firstLine="706"/>
        <w:jc w:val="both"/>
        <w:rPr>
          <w:rFonts w:ascii="Times New Roman" w:eastAsia="Times New Roman" w:hAnsi="Times New Roman" w:cs="Times New Roman"/>
          <w:bCs/>
          <w:color w:val="000000"/>
          <w:sz w:val="28"/>
          <w:szCs w:val="28"/>
          <w:lang w:val="ru-RU"/>
        </w:rPr>
      </w:pPr>
      <w:r w:rsidRPr="007525CD">
        <w:rPr>
          <w:rFonts w:ascii="Times New Roman" w:eastAsia="Times New Roman" w:hAnsi="Times New Roman" w:cs="Times New Roman"/>
          <w:bCs/>
          <w:color w:val="000000"/>
          <w:sz w:val="28"/>
          <w:szCs w:val="28"/>
        </w:rPr>
        <w:t>а - з порошкових матеріалів; б- з литої заготовки</w:t>
      </w:r>
    </w:p>
    <w:p w:rsidR="00BD3239" w:rsidRPr="007525CD" w:rsidRDefault="00647D6C" w:rsidP="00923FB4">
      <w:pPr>
        <w:shd w:val="clear" w:color="auto" w:fill="FFFFFF"/>
        <w:spacing w:after="0" w:line="240" w:lineRule="auto"/>
        <w:ind w:firstLine="706"/>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Рисунок</w:t>
      </w:r>
      <w:r w:rsidR="00BD3239" w:rsidRPr="007525CD">
        <w:rPr>
          <w:rFonts w:ascii="Times New Roman" w:eastAsia="Times New Roman" w:hAnsi="Times New Roman" w:cs="Times New Roman"/>
          <w:bCs/>
          <w:color w:val="000000"/>
          <w:sz w:val="28"/>
          <w:szCs w:val="28"/>
        </w:rPr>
        <w:t xml:space="preserve"> 19.3 - Пристрої для одержання профілів і дроту з кольорових металів і сплавів </w:t>
      </w: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Основним технічним рішенням, характерним для першого пристрою є значне збільшення активних сил тертя за рахунок застосування закритого балкового калібру із глибоким врізом закритого струмка у валок. Це значно підвищує стійкість процесу, однак складна форма калібру вимагає точного виготовлення матриці й контрольованого зусилля притиску останньої до валків.</w:t>
      </w:r>
    </w:p>
    <w:p w:rsidR="00204E6E" w:rsidRPr="007525CD" w:rsidRDefault="00204E6E" w:rsidP="00204E6E">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 xml:space="preserve">З метою вдосконалення даного пристрою запропонована схема, показана </w:t>
      </w:r>
      <w:r w:rsidR="002A3B3C">
        <w:rPr>
          <w:rFonts w:ascii="Times New Roman" w:eastAsia="Times New Roman" w:hAnsi="Times New Roman" w:cs="Times New Roman"/>
          <w:bCs/>
          <w:color w:val="000000"/>
          <w:sz w:val="28"/>
          <w:szCs w:val="28"/>
        </w:rPr>
        <w:t>на</w:t>
      </w:r>
      <w:r w:rsidR="00647D6C">
        <w:rPr>
          <w:rFonts w:ascii="Times New Roman" w:eastAsia="Times New Roman" w:hAnsi="Times New Roman" w:cs="Times New Roman"/>
          <w:bCs/>
          <w:color w:val="000000"/>
          <w:sz w:val="28"/>
          <w:szCs w:val="28"/>
        </w:rPr>
        <w:t xml:space="preserve"> рисунку</w:t>
      </w:r>
      <w:r w:rsidRPr="007525CD">
        <w:rPr>
          <w:rFonts w:ascii="Times New Roman" w:eastAsia="Times New Roman" w:hAnsi="Times New Roman" w:cs="Times New Roman"/>
          <w:bCs/>
          <w:color w:val="000000"/>
          <w:sz w:val="28"/>
          <w:szCs w:val="28"/>
        </w:rPr>
        <w:t xml:space="preserve"> 19.3, б, із застосуванням ящикового калібру прямокутного перетину із заданим відношенням діаметрів по гребеню й виступу валків фіксованою величиною, видалення матриці від загальної вертикальної осі валків і можливістю установки матриці під певним кутом до цієї осі. </w:t>
      </w:r>
    </w:p>
    <w:p w:rsidR="00204E6E" w:rsidRPr="007525CD" w:rsidRDefault="00204E6E" w:rsidP="00204E6E">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 xml:space="preserve">Для одержання труб за допомогою сполученої прокатки-пресування розроблено дві основні схеми, показані </w:t>
      </w:r>
      <w:r w:rsidR="002A3B3C">
        <w:rPr>
          <w:rFonts w:ascii="Times New Roman" w:eastAsia="Times New Roman" w:hAnsi="Times New Roman" w:cs="Times New Roman"/>
          <w:bCs/>
          <w:color w:val="000000"/>
          <w:sz w:val="28"/>
          <w:szCs w:val="28"/>
        </w:rPr>
        <w:t>на</w:t>
      </w:r>
      <w:r w:rsidR="00647D6C">
        <w:rPr>
          <w:rFonts w:ascii="Times New Roman" w:eastAsia="Times New Roman" w:hAnsi="Times New Roman" w:cs="Times New Roman"/>
          <w:bCs/>
          <w:color w:val="000000"/>
          <w:sz w:val="28"/>
          <w:szCs w:val="28"/>
        </w:rPr>
        <w:t xml:space="preserve"> рисунку</w:t>
      </w:r>
      <w:r w:rsidRPr="007525CD">
        <w:rPr>
          <w:rFonts w:ascii="Times New Roman" w:eastAsia="Times New Roman" w:hAnsi="Times New Roman" w:cs="Times New Roman"/>
          <w:bCs/>
          <w:color w:val="000000"/>
          <w:sz w:val="28"/>
          <w:szCs w:val="28"/>
        </w:rPr>
        <w:t xml:space="preserve"> 19.4. По першому варіанту пристрій для одержання зварних труб (</w:t>
      </w:r>
      <w:r w:rsidR="00647D6C">
        <w:rPr>
          <w:rFonts w:ascii="Times New Roman" w:eastAsia="Times New Roman" w:hAnsi="Times New Roman" w:cs="Times New Roman"/>
          <w:bCs/>
          <w:color w:val="000000"/>
          <w:sz w:val="28"/>
          <w:szCs w:val="28"/>
        </w:rPr>
        <w:t>рисунок</w:t>
      </w:r>
      <w:r w:rsidRPr="007525CD">
        <w:rPr>
          <w:rFonts w:ascii="Times New Roman" w:eastAsia="Times New Roman" w:hAnsi="Times New Roman" w:cs="Times New Roman"/>
          <w:bCs/>
          <w:color w:val="000000"/>
          <w:sz w:val="28"/>
          <w:szCs w:val="28"/>
        </w:rPr>
        <w:t xml:space="preserve"> 19.4, а) переважно з алюмінієвих сплавів включає два валки, що утворюють закритий калібр із відношенням діаметрів по дну струмка й гребеню виступу в діапазоні 0,6-1,0 і перекритих на виході з калібру матрицею, встановленій на певній відстані від площини, що проходить через осі валків.</w:t>
      </w:r>
    </w:p>
    <w:p w:rsidR="00204E6E" w:rsidRPr="007525CD" w:rsidRDefault="00204E6E" w:rsidP="00204E6E">
      <w:pPr>
        <w:shd w:val="clear" w:color="auto" w:fill="FFFFFF"/>
        <w:spacing w:after="0" w:line="240" w:lineRule="auto"/>
        <w:ind w:firstLine="706"/>
        <w:jc w:val="both"/>
        <w:rPr>
          <w:rFonts w:ascii="Times New Roman" w:eastAsia="Times New Roman" w:hAnsi="Times New Roman" w:cs="Times New Roman"/>
          <w:bCs/>
          <w:color w:val="000000"/>
          <w:sz w:val="28"/>
          <w:szCs w:val="28"/>
        </w:rPr>
      </w:pPr>
    </w:p>
    <w:p w:rsidR="00204E6E" w:rsidRPr="007525CD" w:rsidRDefault="00204E6E" w:rsidP="00204E6E">
      <w:pPr>
        <w:shd w:val="clear" w:color="auto" w:fill="FFFFFF"/>
        <w:spacing w:after="0" w:line="240" w:lineRule="auto"/>
        <w:ind w:firstLine="706"/>
        <w:jc w:val="center"/>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noProof/>
          <w:color w:val="000000"/>
          <w:sz w:val="28"/>
          <w:szCs w:val="28"/>
          <w:lang w:val="ru-RU" w:eastAsia="ru-RU"/>
        </w:rPr>
        <w:lastRenderedPageBreak/>
        <w:drawing>
          <wp:inline distT="0" distB="0" distL="0" distR="0">
            <wp:extent cx="3572514" cy="2580686"/>
            <wp:effectExtent l="19050" t="0" r="8886"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srcRect/>
                    <a:stretch>
                      <a:fillRect/>
                    </a:stretch>
                  </pic:blipFill>
                  <pic:spPr bwMode="auto">
                    <a:xfrm>
                      <a:off x="0" y="0"/>
                      <a:ext cx="3589442" cy="2592915"/>
                    </a:xfrm>
                    <a:prstGeom prst="rect">
                      <a:avLst/>
                    </a:prstGeom>
                    <a:noFill/>
                    <a:ln w="9525">
                      <a:noFill/>
                      <a:miter lim="800000"/>
                      <a:headEnd/>
                      <a:tailEnd/>
                    </a:ln>
                  </pic:spPr>
                </pic:pic>
              </a:graphicData>
            </a:graphic>
          </wp:inline>
        </w:drawing>
      </w:r>
    </w:p>
    <w:p w:rsidR="00204E6E" w:rsidRPr="007525CD" w:rsidRDefault="00204E6E" w:rsidP="00204E6E">
      <w:pPr>
        <w:shd w:val="clear" w:color="auto" w:fill="FFFFFF"/>
        <w:spacing w:after="0" w:line="240" w:lineRule="auto"/>
        <w:ind w:firstLine="706"/>
        <w:jc w:val="center"/>
        <w:rPr>
          <w:rFonts w:ascii="Times New Roman" w:eastAsia="Times New Roman" w:hAnsi="Times New Roman" w:cs="Times New Roman"/>
          <w:bCs/>
          <w:color w:val="000000"/>
          <w:sz w:val="28"/>
          <w:szCs w:val="28"/>
        </w:rPr>
      </w:pPr>
    </w:p>
    <w:p w:rsidR="00204E6E" w:rsidRPr="007525CD" w:rsidRDefault="00647D6C" w:rsidP="00923FB4">
      <w:pPr>
        <w:shd w:val="clear" w:color="auto" w:fill="FFFFFF"/>
        <w:spacing w:after="0" w:line="240" w:lineRule="auto"/>
        <w:ind w:firstLine="706"/>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Рисунок</w:t>
      </w:r>
      <w:r w:rsidR="00204E6E" w:rsidRPr="007525CD">
        <w:rPr>
          <w:rFonts w:ascii="Times New Roman" w:eastAsia="Times New Roman" w:hAnsi="Times New Roman" w:cs="Times New Roman"/>
          <w:bCs/>
          <w:color w:val="000000"/>
          <w:sz w:val="28"/>
          <w:szCs w:val="28"/>
        </w:rPr>
        <w:t xml:space="preserve"> 19.4 - Пристрої для одержання зварних труб (а) і довгомірних порожнинних виробів (б)</w:t>
      </w:r>
    </w:p>
    <w:p w:rsidR="00204E6E" w:rsidRPr="007525CD" w:rsidRDefault="00204E6E" w:rsidP="00204E6E">
      <w:pPr>
        <w:shd w:val="clear" w:color="auto" w:fill="FFFFFF"/>
        <w:spacing w:after="0" w:line="240" w:lineRule="auto"/>
        <w:jc w:val="center"/>
        <w:rPr>
          <w:rFonts w:ascii="Times New Roman" w:eastAsia="Times New Roman" w:hAnsi="Times New Roman" w:cs="Times New Roman"/>
          <w:bCs/>
          <w:color w:val="000000"/>
          <w:sz w:val="28"/>
          <w:szCs w:val="28"/>
        </w:rPr>
      </w:pPr>
    </w:p>
    <w:p w:rsidR="00204E6E" w:rsidRPr="007525CD" w:rsidRDefault="00204E6E" w:rsidP="00204E6E">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Для одержання прес-виробів зі зварюванням застосовують комбіновану матрицю. З метою підвищення якості виробів на донної поверхні струмка й зовнішньої поверхні гребеня валків виконані кільцеві канавки з паралельними стінками, причому ці поверхні виконані з утворюючими, нахиленими до осей обертання відповідних валків по гострих кутах, зустрічно звернених для кожного з валків своїми вершинами.</w:t>
      </w:r>
    </w:p>
    <w:p w:rsidR="00204E6E" w:rsidRPr="007525CD" w:rsidRDefault="00204E6E" w:rsidP="00204E6E">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На матриці перед живильними каналами виконані виступи, розміщені в утвореному зовнішніми й бічними поверхнями виступаючого гребеня й струмка згаданих валків просторі, при цьому зовнішні поверхні виступаючого гребеня валка й дна струмка в зоні їх сполучення з бічними поверхнями виступаючого гребеня й струмка розташовані з можливістю контакту.</w:t>
      </w: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p>
    <w:p w:rsidR="00BD3239" w:rsidRPr="007525CD" w:rsidRDefault="00BD3239" w:rsidP="00BD3239">
      <w:pPr>
        <w:spacing w:after="0" w:line="240" w:lineRule="auto"/>
        <w:rPr>
          <w:rFonts w:ascii="Times New Roman" w:eastAsia="Times New Roman" w:hAnsi="Times New Roman" w:cs="Times New Roman"/>
          <w:bCs/>
          <w:color w:val="000000"/>
          <w:sz w:val="28"/>
          <w:szCs w:val="28"/>
        </w:rPr>
      </w:pPr>
    </w:p>
    <w:p w:rsidR="00BD3239" w:rsidRPr="007525CD" w:rsidRDefault="00BD3239" w:rsidP="00BD3239">
      <w:pPr>
        <w:spacing w:after="0" w:line="240" w:lineRule="auto"/>
        <w:rPr>
          <w:rFonts w:ascii="Times New Roman" w:eastAsia="Times New Roman" w:hAnsi="Times New Roman" w:cs="Times New Roman"/>
          <w:bCs/>
          <w:color w:val="000000"/>
          <w:sz w:val="28"/>
          <w:szCs w:val="28"/>
        </w:rPr>
        <w:sectPr w:rsidR="00BD3239" w:rsidRPr="007525CD" w:rsidSect="0062116F">
          <w:type w:val="continuous"/>
          <w:pgSz w:w="11906" w:h="16838"/>
          <w:pgMar w:top="1134" w:right="1134" w:bottom="1134" w:left="1134" w:header="708" w:footer="708" w:gutter="0"/>
          <w:cols w:space="708"/>
          <w:docGrid w:linePitch="360"/>
        </w:sectPr>
      </w:pPr>
    </w:p>
    <w:p w:rsidR="00BD3239" w:rsidRPr="007525CD" w:rsidRDefault="00BD3239" w:rsidP="00BD3239">
      <w:pPr>
        <w:spacing w:after="0" w:line="240" w:lineRule="auto"/>
        <w:rPr>
          <w:rFonts w:ascii="Times New Roman" w:eastAsia="Times New Roman" w:hAnsi="Times New Roman" w:cs="Times New Roman"/>
          <w:bCs/>
          <w:color w:val="000000"/>
          <w:sz w:val="28"/>
          <w:szCs w:val="28"/>
        </w:rPr>
      </w:pPr>
    </w:p>
    <w:p w:rsidR="00BD3239" w:rsidRPr="007525CD" w:rsidRDefault="00BD3239" w:rsidP="00BD3239">
      <w:pPr>
        <w:shd w:val="clear" w:color="auto" w:fill="FFFFFF"/>
        <w:spacing w:after="0" w:line="240" w:lineRule="auto"/>
        <w:jc w:val="center"/>
        <w:rPr>
          <w:rFonts w:ascii="Times New Roman" w:hAnsi="Times New Roman" w:cs="Times New Roman"/>
          <w:sz w:val="28"/>
          <w:szCs w:val="28"/>
        </w:rPr>
      </w:pPr>
      <w:r w:rsidRPr="007525CD">
        <w:rPr>
          <w:rFonts w:ascii="Times New Roman" w:hAnsi="Times New Roman" w:cs="Times New Roman"/>
          <w:noProof/>
          <w:sz w:val="28"/>
          <w:szCs w:val="28"/>
          <w:lang w:val="ru-RU" w:eastAsia="ru-RU"/>
        </w:rPr>
        <w:drawing>
          <wp:inline distT="0" distB="0" distL="0" distR="0">
            <wp:extent cx="9313134" cy="4332232"/>
            <wp:effectExtent l="19050" t="0" r="2316" b="0"/>
            <wp:docPr id="7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srcRect/>
                    <a:stretch>
                      <a:fillRect/>
                    </a:stretch>
                  </pic:blipFill>
                  <pic:spPr bwMode="auto">
                    <a:xfrm>
                      <a:off x="0" y="0"/>
                      <a:ext cx="9314277" cy="4332764"/>
                    </a:xfrm>
                    <a:prstGeom prst="rect">
                      <a:avLst/>
                    </a:prstGeom>
                    <a:noFill/>
                    <a:ln w="9525">
                      <a:noFill/>
                      <a:miter lim="800000"/>
                      <a:headEnd/>
                      <a:tailEnd/>
                    </a:ln>
                  </pic:spPr>
                </pic:pic>
              </a:graphicData>
            </a:graphic>
          </wp:inline>
        </w:drawing>
      </w:r>
    </w:p>
    <w:p w:rsidR="00BD3239" w:rsidRPr="007525CD" w:rsidRDefault="00647D6C" w:rsidP="00923FB4">
      <w:pPr>
        <w:shd w:val="clear" w:color="auto" w:fill="FFFFFF"/>
        <w:spacing w:after="0" w:line="240" w:lineRule="auto"/>
        <w:ind w:firstLine="706"/>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Рисунок</w:t>
      </w:r>
      <w:r w:rsidR="00BD3239" w:rsidRPr="007525CD">
        <w:rPr>
          <w:rFonts w:ascii="Times New Roman" w:eastAsia="Times New Roman" w:hAnsi="Times New Roman" w:cs="Times New Roman"/>
          <w:bCs/>
          <w:color w:val="000000"/>
          <w:sz w:val="28"/>
          <w:szCs w:val="28"/>
        </w:rPr>
        <w:t xml:space="preserve"> 19.2 - Класифікація інтегральних процесів обробки металів</w:t>
      </w:r>
    </w:p>
    <w:p w:rsidR="00BD3239" w:rsidRPr="007525CD" w:rsidRDefault="00BD3239" w:rsidP="00BD3239">
      <w:pPr>
        <w:spacing w:after="0" w:line="240" w:lineRule="auto"/>
        <w:rPr>
          <w:rFonts w:ascii="Times New Roman" w:eastAsia="Times New Roman" w:hAnsi="Times New Roman" w:cs="Times New Roman"/>
          <w:bCs/>
          <w:color w:val="000000"/>
          <w:sz w:val="28"/>
          <w:szCs w:val="28"/>
        </w:rPr>
      </w:pPr>
    </w:p>
    <w:p w:rsidR="00BD3239" w:rsidRPr="007525CD" w:rsidRDefault="00BD3239" w:rsidP="00BD3239">
      <w:pPr>
        <w:spacing w:after="0" w:line="240" w:lineRule="auto"/>
        <w:rPr>
          <w:rFonts w:ascii="Times New Roman" w:eastAsia="Times New Roman" w:hAnsi="Times New Roman" w:cs="Times New Roman"/>
          <w:bCs/>
          <w:color w:val="000000"/>
          <w:sz w:val="28"/>
          <w:szCs w:val="28"/>
        </w:rPr>
        <w:sectPr w:rsidR="00BD3239" w:rsidRPr="007525CD" w:rsidSect="0062116F">
          <w:type w:val="continuous"/>
          <w:pgSz w:w="16838" w:h="11906" w:orient="landscape"/>
          <w:pgMar w:top="1134" w:right="1134" w:bottom="1134" w:left="1134" w:header="708" w:footer="708" w:gutter="0"/>
          <w:cols w:space="708"/>
          <w:docGrid w:linePitch="360"/>
        </w:sectPr>
      </w:pP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lastRenderedPageBreak/>
        <w:t>У процесі роботи пристрою заготовка надходить у кільцеві канавки валків, а потім подається у осередок деформації, розсікається на два потоки й перед упорами затікає через живильні канали в камеру зварювання. В останньому потоці метали зварюються й деформуються, видавлюючись через матрицю з голкою у вигляді труби.</w:t>
      </w: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Конструкція пристрою по другому варіанту, призначеного для одержання довгомірних виробів з алюмінію (</w:t>
      </w:r>
      <w:r w:rsidR="00647D6C">
        <w:rPr>
          <w:rFonts w:ascii="Times New Roman" w:eastAsia="Times New Roman" w:hAnsi="Times New Roman" w:cs="Times New Roman"/>
          <w:bCs/>
          <w:color w:val="000000"/>
          <w:sz w:val="28"/>
          <w:szCs w:val="28"/>
        </w:rPr>
        <w:t>рисунок</w:t>
      </w:r>
      <w:r w:rsidRPr="007525CD">
        <w:rPr>
          <w:rFonts w:ascii="Times New Roman" w:eastAsia="Times New Roman" w:hAnsi="Times New Roman" w:cs="Times New Roman"/>
          <w:bCs/>
          <w:color w:val="000000"/>
          <w:sz w:val="28"/>
          <w:szCs w:val="28"/>
        </w:rPr>
        <w:t xml:space="preserve"> 19.4, б), містить два валки з каналами, матрицю, голку, що замикає й упорний блоки. Матриця може бути виконана у вигляді приводного валкового вузла, а голка - телескопічної, що дозволяє одержувати труби з мінливою товщиною стінки. Основною відмінністю від першого варіанта є те, що прокатку ведуть із використанням двох заготовок, що задаються в калібр одночасно, а голка й матриця конструктивно розділені на окремі вузли. Це дає можливість більш гнучкої побудови технологічного процесу й збільшення стійкості інструмента. У процесі роботи дві заготовки прямокутного перетину одночасно задаються в калібр валків, де відбувається їхнє обтиснення, просування до упорів, розпресовка з повним заповненням каналів і наступний вступ у камеру зварювання. У міру надходження металу створюється тиск, необхідний для </w:t>
      </w:r>
      <w:r w:rsidR="0067289E" w:rsidRPr="007525CD">
        <w:rPr>
          <w:rFonts w:ascii="Times New Roman" w:eastAsia="Times New Roman" w:hAnsi="Times New Roman" w:cs="Times New Roman"/>
          <w:bCs/>
          <w:color w:val="000000"/>
          <w:sz w:val="28"/>
          <w:szCs w:val="28"/>
        </w:rPr>
        <w:t>екструдування</w:t>
      </w:r>
      <w:r w:rsidRPr="007525CD">
        <w:rPr>
          <w:rFonts w:ascii="Times New Roman" w:eastAsia="Times New Roman" w:hAnsi="Times New Roman" w:cs="Times New Roman"/>
          <w:bCs/>
          <w:color w:val="000000"/>
          <w:sz w:val="28"/>
          <w:szCs w:val="28"/>
        </w:rPr>
        <w:t xml:space="preserve"> виробу.</w:t>
      </w: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Пристрій, що ставиться до третьої групи (</w:t>
      </w:r>
      <w:r w:rsidR="00647D6C">
        <w:rPr>
          <w:rFonts w:ascii="Times New Roman" w:eastAsia="Times New Roman" w:hAnsi="Times New Roman" w:cs="Times New Roman"/>
          <w:bCs/>
          <w:color w:val="000000"/>
          <w:sz w:val="28"/>
          <w:szCs w:val="28"/>
        </w:rPr>
        <w:t>рисунок</w:t>
      </w:r>
      <w:r w:rsidRPr="007525CD">
        <w:rPr>
          <w:rFonts w:ascii="Times New Roman" w:eastAsia="Times New Roman" w:hAnsi="Times New Roman" w:cs="Times New Roman"/>
          <w:bCs/>
          <w:color w:val="000000"/>
          <w:sz w:val="28"/>
          <w:szCs w:val="28"/>
        </w:rPr>
        <w:t xml:space="preserve"> 19.5), передбачає прокатку- пресування двох вихідних заготовок, що продавлюються активними силами тертя до упорів у порожнину камери зварювання більшого перетину, розташованої між валками, і подальше </w:t>
      </w:r>
      <w:r w:rsidR="0067289E" w:rsidRPr="007525CD">
        <w:rPr>
          <w:rFonts w:ascii="Times New Roman" w:eastAsia="Times New Roman" w:hAnsi="Times New Roman" w:cs="Times New Roman"/>
          <w:bCs/>
          <w:color w:val="000000"/>
          <w:sz w:val="28"/>
          <w:szCs w:val="28"/>
        </w:rPr>
        <w:t>екструдування</w:t>
      </w:r>
      <w:r w:rsidRPr="007525CD">
        <w:rPr>
          <w:rFonts w:ascii="Times New Roman" w:eastAsia="Times New Roman" w:hAnsi="Times New Roman" w:cs="Times New Roman"/>
          <w:bCs/>
          <w:color w:val="000000"/>
          <w:sz w:val="28"/>
          <w:szCs w:val="28"/>
        </w:rPr>
        <w:t xml:space="preserve"> профілю через матрицю.</w:t>
      </w:r>
    </w:p>
    <w:p w:rsidR="00BD3239" w:rsidRPr="007525CD" w:rsidRDefault="00BD3239" w:rsidP="00BD3239">
      <w:pPr>
        <w:shd w:val="clear" w:color="auto" w:fill="FFFFFF"/>
        <w:spacing w:after="0" w:line="240" w:lineRule="auto"/>
        <w:ind w:firstLine="706"/>
        <w:jc w:val="center"/>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noProof/>
          <w:color w:val="000000"/>
          <w:sz w:val="28"/>
          <w:szCs w:val="28"/>
          <w:lang w:val="ru-RU" w:eastAsia="ru-RU"/>
        </w:rPr>
        <w:drawing>
          <wp:inline distT="0" distB="0" distL="0" distR="0">
            <wp:extent cx="1752600" cy="3833318"/>
            <wp:effectExtent l="19050" t="0" r="0" b="0"/>
            <wp:docPr id="7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srcRect/>
                    <a:stretch>
                      <a:fillRect/>
                    </a:stretch>
                  </pic:blipFill>
                  <pic:spPr bwMode="auto">
                    <a:xfrm>
                      <a:off x="0" y="0"/>
                      <a:ext cx="1767073" cy="3864974"/>
                    </a:xfrm>
                    <a:prstGeom prst="rect">
                      <a:avLst/>
                    </a:prstGeom>
                    <a:noFill/>
                    <a:ln w="9525">
                      <a:noFill/>
                      <a:miter lim="800000"/>
                      <a:headEnd/>
                      <a:tailEnd/>
                    </a:ln>
                  </pic:spPr>
                </pic:pic>
              </a:graphicData>
            </a:graphic>
          </wp:inline>
        </w:drawing>
      </w:r>
    </w:p>
    <w:p w:rsidR="00BD3239" w:rsidRPr="007525CD" w:rsidRDefault="00BD3239" w:rsidP="00BD3239">
      <w:pPr>
        <w:shd w:val="clear" w:color="auto" w:fill="FFFFFF"/>
        <w:spacing w:after="0" w:line="240" w:lineRule="auto"/>
        <w:ind w:firstLine="706"/>
        <w:jc w:val="center"/>
        <w:rPr>
          <w:rFonts w:ascii="Times New Roman" w:eastAsia="Times New Roman" w:hAnsi="Times New Roman" w:cs="Times New Roman"/>
          <w:bCs/>
          <w:color w:val="000000"/>
          <w:sz w:val="28"/>
          <w:szCs w:val="28"/>
        </w:rPr>
      </w:pPr>
    </w:p>
    <w:p w:rsidR="00BD3239" w:rsidRPr="007525CD" w:rsidRDefault="00647D6C" w:rsidP="00923FB4">
      <w:pPr>
        <w:shd w:val="clear" w:color="auto" w:fill="FFFFFF"/>
        <w:spacing w:after="0" w:line="240" w:lineRule="auto"/>
        <w:ind w:firstLine="706"/>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Рисунок</w:t>
      </w:r>
      <w:r w:rsidR="00BD3239" w:rsidRPr="007525CD">
        <w:rPr>
          <w:rFonts w:ascii="Times New Roman" w:eastAsia="Times New Roman" w:hAnsi="Times New Roman" w:cs="Times New Roman"/>
          <w:bCs/>
          <w:color w:val="000000"/>
          <w:sz w:val="28"/>
          <w:szCs w:val="28"/>
        </w:rPr>
        <w:t xml:space="preserve"> 19.5 - Універсальний пристрій для одержання прес-виробів різної форми</w:t>
      </w:r>
    </w:p>
    <w:p w:rsidR="00BD3239" w:rsidRPr="007525CD" w:rsidRDefault="00BD3239" w:rsidP="00BD3239">
      <w:pPr>
        <w:shd w:val="clear" w:color="auto" w:fill="FFFFFF"/>
        <w:spacing w:after="0" w:line="240" w:lineRule="auto"/>
        <w:ind w:firstLine="706"/>
        <w:jc w:val="center"/>
        <w:rPr>
          <w:rFonts w:ascii="Times New Roman" w:eastAsia="Times New Roman" w:hAnsi="Times New Roman" w:cs="Times New Roman"/>
          <w:bCs/>
          <w:color w:val="000000"/>
          <w:sz w:val="28"/>
          <w:szCs w:val="28"/>
        </w:rPr>
      </w:pP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Пристрій виконане із закритим калібром і матрицею, встановленою на виході з калібру, причому на дні струмка й зверненої до нього поверхні виступу виконані кільцеві канавки, а в матрицетримачі перед матрицею розташована камера зварювання. Пристрій забезпечене голкою, її тримачем, встановленим у кільцевих канавках, що утворюють зі стінками калібру два канали для подачі заготовок зварювання, що суміщаються з камерою, і виконаним з поверхнями, концентричними, одна дну струмка, а інша - поверхні виступу, оберненими до них, відповідно, й розташованими з можливістю контактування з ними. Крім того, передбачені упори, розташовані перед входом у камеру зварювання, що й частково перекривають канали для подачі заготовок. Дана конструкція дозволяє одержувати профілі порівняно великого поперечного перерізу, а також труби після переналагодження інструментального вузла з установкою голки.</w:t>
      </w: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Процеси безперервного лиття з'явилися в середині дев'ятнадцятого сторічча, при цьому почали формуватися найбільш загальні, традиційні способи безперервних процесів, що сполучають плавку, лиття й подальшу обробку металів тиском або різанням. Одним з перших сполучених способів вважається процес уведення безупинно відлитої заготовки в нагрітому стані в прокатний стан, де значно зменшувалося її поперечний переріз, і сама заготовка відповідним чином профілювалися. При цьому створюється можливість протягом тривалого часу вести обробку гарячого металу, у зв'язку із чим можна застосовувати більші обтиснення за один прохід, а менша швидкість прокатки компенсується більш інтенсивною деформацією. З розвитком виробництва в наступні роки з'явилася можливість збільшувати швидкість лиття й використовувати в сполучених процесах не тільки прокатні стани різних конструкцій, але й установки безперервного.</w:t>
      </w: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На основі традиційних способів ведення безперервних процесів були створені потужні технологічні лінії, що сполучають плавку, лиття й прокатку, а обладнання для реалізації сполученого процесу назване ливарно-прокатними агрегатами (ЛПА). Починаючи із середини двадцятого століття для здійснення сполучених процесів плавки, лиття, прокатки й інших операцій при виробництві напівфабрикатів і готових виробів з кольорових металів і їх сплавів створюються потужні, високодосконалі й автоматизовані агрегати на базі горизонтальних графітових і металевих кристалізаторів ковзання, роторних, стрічкових і валкових кристалізаторів. Уже до середини вісімдесятих років використання цих агрегатів забезпечувало випуск високоякісних катанок і стрічки, об’єм котрих значно перевищив потреби багатьох країн.</w:t>
      </w: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Усі промислові лінії незалежно від типу застосовуваного в них кристалізатору мають загальну структуру, а їх конструкційні відмінності визначаються видом одержуваного виробу, типом застосовуваних ливарних машин, продуктивністю агрегатів у цілому. Найбільш прості по конструкції горизонтальні кристалізатори ковзання й агрегати на їхній основі. Особливістю безперервного лиття через такий кристалізатор із графітовими вставками є порівняно низька швидкість руху відлитої заготовки.</w:t>
      </w: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lastRenderedPageBreak/>
        <w:t>Одним з методів розв'язку проблеми сполучення процесів лиття й прокатки є використання станів періодичної прокатки, що дають можливість вводити в зону деформації заготовки зі зниженою швидкістю, що й забезпечують високий ступінь обтиснення за один прохід. Однак при прокатці на таких станах не забезпечується оптимального розподілу деформацій, що в ряді випадків приводить до виникнення дефектів матеріалу, що прокатується. Недоліком конструкції стану є зіткнення робочих валків з матеріалом при прокатці в обох напрямках їх руху. Вважається, що спосіб лиття через графітовий кристалізатор буде безупинно розвиватися. Однак агрегатів для сполученого лиття й прокатки на основі установок цього типу не так уже багато. І це обумовлене, насамперед, більш низькою, ніж в кристалізаторах з рухомими стінками, швидкістю лиття.</w:t>
      </w: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Сполучення лиття й прокатки в одній технологічній лінії передбачалося, як необхідний наступний крок при розробці способу лиття в роторні кристалізатори, що дозволяють вести процес із високими швидкостями. Початок сучасної епохи цих машин було покладено роботами Проперци в Італії, який запропонував оригінальну конструкцію подібного пристрою й в 1948 р. побудував перший агрегат для виробництва алюмінієвої катанки, що полягає з роторної ливарної машини й безперервного прокатного стану. На початку шістдесятих років продуктивність ливарних машин "Проперци" фірми "Континуус" була збільшена до чотирьох тонн у годину, установки стали рентабельними в порівнянні із традиційними способами одержання катанки й з'явилися на ринку. На базі цих машин у США й у Росії були створені ливарно-прокатні агрегати більш досконалої конструкції, ніж прототип. Так, американська фірма "Саутуайр" у співробітництві з рядом інших фірм із середини шістдесятих років стала випускати агрегати серії 8СК.</w:t>
      </w: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 xml:space="preserve">Так, установка типу 8СК-16, здатна виробляти 45-50 т/г катанки діаметром 8 мм і забезпечувати її випуск до двохсот тисяч тонн у рік. Звичайно продуктивність агрегатів серії 8СК складає 25-30 т/ч. </w:t>
      </w: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 xml:space="preserve">Перші вітчизняні агрегати по виробництві алюмінієвої катанки були введені в експлуатацію в 1961 р. </w:t>
      </w:r>
      <w:r w:rsidR="00647D6C">
        <w:rPr>
          <w:rFonts w:ascii="Times New Roman" w:eastAsia="Times New Roman" w:hAnsi="Times New Roman" w:cs="Times New Roman"/>
          <w:bCs/>
          <w:color w:val="000000"/>
          <w:sz w:val="28"/>
          <w:szCs w:val="28"/>
        </w:rPr>
        <w:t>На рисунку</w:t>
      </w:r>
      <w:r w:rsidRPr="007525CD">
        <w:rPr>
          <w:rFonts w:ascii="Times New Roman" w:eastAsia="Times New Roman" w:hAnsi="Times New Roman" w:cs="Times New Roman"/>
          <w:bCs/>
          <w:color w:val="000000"/>
          <w:sz w:val="28"/>
          <w:szCs w:val="28"/>
        </w:rPr>
        <w:t xml:space="preserve"> 19.6 показана схема ЛПА-АК8П конструкції ВНІІметмаш, застосовуваного для одержання алюмінієвої катанки із середньогодинною продуктивністю 8 т.</w:t>
      </w: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Агрегат має у своєму складі роторну ливарну машину для одержання заготовки трапецієподібного перетину площею 3300 мм</w:t>
      </w:r>
      <w:r w:rsidRPr="007525CD">
        <w:rPr>
          <w:rFonts w:ascii="Times New Roman" w:eastAsia="Times New Roman" w:hAnsi="Times New Roman" w:cs="Times New Roman"/>
          <w:bCs/>
          <w:color w:val="000000"/>
          <w:sz w:val="28"/>
          <w:szCs w:val="28"/>
          <w:vertAlign w:val="superscript"/>
        </w:rPr>
        <w:t>2</w:t>
      </w:r>
      <w:r w:rsidRPr="007525CD">
        <w:rPr>
          <w:rFonts w:ascii="Times New Roman" w:eastAsia="Times New Roman" w:hAnsi="Times New Roman" w:cs="Times New Roman"/>
          <w:bCs/>
          <w:color w:val="000000"/>
          <w:sz w:val="28"/>
          <w:szCs w:val="28"/>
        </w:rPr>
        <w:t xml:space="preserve"> і прокатний стан з 12, чергуючимися двохвалковими робочими клітями, розташованими у дві групи. При прокатці використовується калібрування овал-коло, а діаметр, випускаємої катанки коливається від 9 до 19 мм. </w:t>
      </w: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sectPr w:rsidR="00BD3239" w:rsidRPr="007525CD" w:rsidSect="0062116F">
          <w:type w:val="continuous"/>
          <w:pgSz w:w="11906" w:h="16838"/>
          <w:pgMar w:top="1134" w:right="1134" w:bottom="1134" w:left="1134" w:header="708" w:footer="708" w:gutter="0"/>
          <w:cols w:space="708"/>
          <w:docGrid w:linePitch="360"/>
        </w:sectPr>
      </w:pP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p>
    <w:p w:rsidR="00BD3239" w:rsidRPr="007525CD" w:rsidRDefault="00BD3239" w:rsidP="00BD3239">
      <w:pPr>
        <w:shd w:val="clear" w:color="auto" w:fill="FFFFFF"/>
        <w:spacing w:after="0" w:line="240" w:lineRule="auto"/>
        <w:jc w:val="center"/>
        <w:rPr>
          <w:rFonts w:ascii="Times New Roman" w:hAnsi="Times New Roman" w:cs="Times New Roman"/>
          <w:noProof/>
          <w:sz w:val="28"/>
          <w:szCs w:val="28"/>
          <w:lang w:eastAsia="ru-RU"/>
        </w:rPr>
      </w:pPr>
      <w:r w:rsidRPr="007525CD">
        <w:rPr>
          <w:rFonts w:ascii="Times New Roman" w:hAnsi="Times New Roman" w:cs="Times New Roman"/>
          <w:noProof/>
          <w:sz w:val="28"/>
          <w:szCs w:val="28"/>
          <w:lang w:val="ru-RU" w:eastAsia="ru-RU"/>
        </w:rPr>
        <w:drawing>
          <wp:inline distT="0" distB="0" distL="0" distR="0">
            <wp:extent cx="9584358" cy="2670908"/>
            <wp:effectExtent l="19050" t="0" r="0" b="0"/>
            <wp:docPr id="7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cstate="print"/>
                    <a:srcRect/>
                    <a:stretch>
                      <a:fillRect/>
                    </a:stretch>
                  </pic:blipFill>
                  <pic:spPr bwMode="auto">
                    <a:xfrm>
                      <a:off x="0" y="0"/>
                      <a:ext cx="9585534" cy="2671236"/>
                    </a:xfrm>
                    <a:prstGeom prst="rect">
                      <a:avLst/>
                    </a:prstGeom>
                    <a:noFill/>
                    <a:ln w="9525">
                      <a:noFill/>
                      <a:miter lim="800000"/>
                      <a:headEnd/>
                      <a:tailEnd/>
                    </a:ln>
                  </pic:spPr>
                </pic:pic>
              </a:graphicData>
            </a:graphic>
          </wp:inline>
        </w:drawing>
      </w:r>
    </w:p>
    <w:p w:rsidR="00BD3239" w:rsidRPr="007525CD" w:rsidRDefault="00BD3239" w:rsidP="00BD3239">
      <w:pPr>
        <w:shd w:val="clear" w:color="auto" w:fill="FFFFFF"/>
        <w:spacing w:after="0" w:line="240" w:lineRule="auto"/>
        <w:jc w:val="center"/>
        <w:rPr>
          <w:rFonts w:ascii="Times New Roman" w:hAnsi="Times New Roman" w:cs="Times New Roman"/>
          <w:noProof/>
          <w:sz w:val="28"/>
          <w:szCs w:val="28"/>
          <w:lang w:eastAsia="ru-RU"/>
        </w:rPr>
      </w:pPr>
    </w:p>
    <w:p w:rsidR="00BD3239" w:rsidRDefault="00BD3239" w:rsidP="00E16F8A">
      <w:pPr>
        <w:shd w:val="clear" w:color="auto" w:fill="FFFFFF"/>
        <w:spacing w:after="0" w:line="240" w:lineRule="auto"/>
        <w:ind w:firstLine="708"/>
        <w:jc w:val="both"/>
        <w:rPr>
          <w:rFonts w:ascii="Times New Roman" w:eastAsia="Times New Roman" w:hAnsi="Times New Roman" w:cs="Times New Roman"/>
          <w:bCs/>
          <w:color w:val="000000"/>
          <w:sz w:val="28"/>
          <w:szCs w:val="28"/>
          <w:lang w:val="ru-RU"/>
        </w:rPr>
      </w:pPr>
      <w:r w:rsidRPr="007525CD">
        <w:rPr>
          <w:rFonts w:ascii="Times New Roman" w:eastAsia="Times New Roman" w:hAnsi="Times New Roman" w:cs="Times New Roman"/>
          <w:bCs/>
          <w:color w:val="000000"/>
          <w:sz w:val="28"/>
          <w:szCs w:val="28"/>
        </w:rPr>
        <w:t>1 - ливарна машина; 2 - лінія транспортування заготовки; 3 - прокатний стан; 4 - ділянка о</w:t>
      </w:r>
      <w:r w:rsidR="00923FB4">
        <w:rPr>
          <w:rFonts w:ascii="Times New Roman" w:eastAsia="Times New Roman" w:hAnsi="Times New Roman" w:cs="Times New Roman"/>
          <w:bCs/>
          <w:color w:val="000000"/>
          <w:sz w:val="28"/>
          <w:szCs w:val="28"/>
        </w:rPr>
        <w:t>холодження катанки; 5 – моталка</w:t>
      </w:r>
    </w:p>
    <w:p w:rsidR="00923FB4" w:rsidRPr="00923FB4" w:rsidRDefault="00923FB4" w:rsidP="00923FB4">
      <w:pPr>
        <w:shd w:val="clear" w:color="auto" w:fill="FFFFFF"/>
        <w:spacing w:after="0" w:line="240" w:lineRule="auto"/>
        <w:ind w:firstLine="706"/>
        <w:jc w:val="both"/>
        <w:rPr>
          <w:rFonts w:ascii="Times New Roman" w:eastAsia="Times New Roman" w:hAnsi="Times New Roman" w:cs="Times New Roman"/>
          <w:bCs/>
          <w:color w:val="000000"/>
          <w:sz w:val="28"/>
          <w:szCs w:val="28"/>
          <w:lang w:val="ru-RU"/>
        </w:rPr>
      </w:pPr>
      <w:r>
        <w:rPr>
          <w:rFonts w:ascii="Times New Roman" w:eastAsia="Times New Roman" w:hAnsi="Times New Roman" w:cs="Times New Roman"/>
          <w:bCs/>
          <w:color w:val="000000"/>
          <w:sz w:val="28"/>
          <w:szCs w:val="28"/>
        </w:rPr>
        <w:t>Рисунок</w:t>
      </w:r>
      <w:r w:rsidRPr="007525CD">
        <w:rPr>
          <w:rFonts w:ascii="Times New Roman" w:eastAsia="Times New Roman" w:hAnsi="Times New Roman" w:cs="Times New Roman"/>
          <w:bCs/>
          <w:color w:val="000000"/>
          <w:sz w:val="28"/>
          <w:szCs w:val="28"/>
        </w:rPr>
        <w:t xml:space="preserve"> 19.6 - Схема ливарно-прокатного агрегату</w:t>
      </w:r>
    </w:p>
    <w:p w:rsidR="00065E47" w:rsidRPr="007525CD" w:rsidRDefault="00065E47" w:rsidP="00BD3239">
      <w:pPr>
        <w:shd w:val="clear" w:color="auto" w:fill="FFFFFF"/>
        <w:spacing w:after="0" w:line="240" w:lineRule="auto"/>
        <w:jc w:val="center"/>
        <w:rPr>
          <w:rFonts w:ascii="Times New Roman" w:eastAsia="Times New Roman" w:hAnsi="Times New Roman" w:cs="Times New Roman"/>
          <w:bCs/>
          <w:color w:val="000000"/>
          <w:sz w:val="28"/>
          <w:szCs w:val="28"/>
        </w:rPr>
      </w:pPr>
    </w:p>
    <w:p w:rsidR="00065E47" w:rsidRPr="007525CD" w:rsidRDefault="00065E47" w:rsidP="00BD3239">
      <w:pPr>
        <w:shd w:val="clear" w:color="auto" w:fill="FFFFFF"/>
        <w:spacing w:after="0" w:line="240" w:lineRule="auto"/>
        <w:jc w:val="center"/>
        <w:rPr>
          <w:rFonts w:ascii="Times New Roman" w:hAnsi="Times New Roman" w:cs="Times New Roman"/>
          <w:noProof/>
          <w:sz w:val="28"/>
          <w:szCs w:val="28"/>
          <w:lang w:eastAsia="ru-RU"/>
        </w:rPr>
        <w:sectPr w:rsidR="00065E47" w:rsidRPr="007525CD" w:rsidSect="0062116F">
          <w:type w:val="continuous"/>
          <w:pgSz w:w="16838" w:h="11906" w:orient="landscape"/>
          <w:pgMar w:top="1134" w:right="1134" w:bottom="1134" w:left="1134" w:header="708" w:footer="708" w:gutter="0"/>
          <w:cols w:space="708"/>
          <w:docGrid w:linePitch="360"/>
        </w:sectPr>
      </w:pP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lastRenderedPageBreak/>
        <w:t>Для одержання тонких штаб і фольги методом сполученого лиття й прокатки використовується спосіб безпосереднього лиття у валки прокатного стану, випробуваний ще в середині дев'ятнадцятого століття й названий беззли</w:t>
      </w:r>
      <w:r w:rsidR="0067289E" w:rsidRPr="007525CD">
        <w:rPr>
          <w:rFonts w:ascii="Times New Roman" w:eastAsia="Times New Roman" w:hAnsi="Times New Roman" w:cs="Times New Roman"/>
          <w:bCs/>
          <w:color w:val="000000"/>
          <w:sz w:val="28"/>
          <w:szCs w:val="28"/>
        </w:rPr>
        <w:t>в</w:t>
      </w:r>
      <w:r w:rsidRPr="007525CD">
        <w:rPr>
          <w:rFonts w:ascii="Times New Roman" w:eastAsia="Times New Roman" w:hAnsi="Times New Roman" w:cs="Times New Roman"/>
          <w:bCs/>
          <w:color w:val="000000"/>
          <w:sz w:val="28"/>
          <w:szCs w:val="28"/>
        </w:rPr>
        <w:t>ковою прокаткою стрічки. У цей час у Росії працюють кілька агрегатів беззли</w:t>
      </w:r>
      <w:r w:rsidR="0067289E" w:rsidRPr="007525CD">
        <w:rPr>
          <w:rFonts w:ascii="Times New Roman" w:eastAsia="Times New Roman" w:hAnsi="Times New Roman" w:cs="Times New Roman"/>
          <w:bCs/>
          <w:color w:val="000000"/>
          <w:sz w:val="28"/>
          <w:szCs w:val="28"/>
        </w:rPr>
        <w:t>в</w:t>
      </w:r>
      <w:r w:rsidRPr="007525CD">
        <w:rPr>
          <w:rFonts w:ascii="Times New Roman" w:eastAsia="Times New Roman" w:hAnsi="Times New Roman" w:cs="Times New Roman"/>
          <w:bCs/>
          <w:color w:val="000000"/>
          <w:sz w:val="28"/>
          <w:szCs w:val="28"/>
        </w:rPr>
        <w:t>кової прокатки стрічки на базі встаткування фірми "Пешине" (Франція). За кордоном найбільш прогресивними агрегатами з валковими кристалізаторами є розроблені фірмою "Хантер інженірінг" (США) установки "Суперкастер", а також установки "Джумбо" фірми "Пешине Южин Кульман" (Франція). Ці агрегати мають річну продуктивність від 20 до 30 тыс. т.</w:t>
      </w: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Застосування ЛПА (ливарно-прокатних агрегатів) вигідно при великих обсягах виробництва й невеликій номенклатурі випускаємих виробів. При цьому в значній мірі скорочуються нераціональні втрати часу, енергії й металу, знижуються витрати на установку додаткового обладнання (нагрівальних печей), скорочується виробничий цикл, зменшується обсяг незавершеного виробництва й досягається високий ступінь механізації й автоматизації. Застосування таких агрегатів широко поширене в СНД і за кордоном для виробництва алюмінієвої й мідної катанки, однак використовувані ЛПА (ливарно-прокатні агрегати) вимагають більших витрат і виробничих площ, їх технологічні можливості виробництва обмежені у зв'язку з вузькістю сортаменту випускаємої продукції.</w:t>
      </w: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Одним з нових рішень для виробництва прес-виробів невеликого перетину з алюмінієвих сплавів є схема сполученого лиття й прокатки-пресування. До складу лінії входить: установка безперервного лиття заготовок, правильно-задаючий пристрій, агрегат безперервної обробки металу, інструментальний вузол, підтискне пристрій з гідроциліндром піджиму матриці, охолоджуючий пристрій, накопичувач, стіл обрізки з ручними ножицями, моталка, механічні ножиці (</w:t>
      </w:r>
      <w:r w:rsidR="00647D6C">
        <w:rPr>
          <w:rFonts w:ascii="Times New Roman" w:eastAsia="Times New Roman" w:hAnsi="Times New Roman" w:cs="Times New Roman"/>
          <w:bCs/>
          <w:color w:val="000000"/>
          <w:sz w:val="28"/>
          <w:szCs w:val="28"/>
        </w:rPr>
        <w:t>рисунок</w:t>
      </w:r>
      <w:r w:rsidRPr="007525CD">
        <w:rPr>
          <w:rFonts w:ascii="Times New Roman" w:eastAsia="Times New Roman" w:hAnsi="Times New Roman" w:cs="Times New Roman"/>
          <w:bCs/>
          <w:color w:val="000000"/>
          <w:sz w:val="28"/>
          <w:szCs w:val="28"/>
        </w:rPr>
        <w:t xml:space="preserve"> 19.7). </w:t>
      </w: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Орієнтовні габаритні розміри проектованого обладнання склали 12700x5100x4000 мм. Послідовність роботи лінії наступна. Розплавлений метал із плавильної печі завантажується в міксер, де підтримується постійна температура розплаву, складова близько 720</w:t>
      </w:r>
      <w:r w:rsidRPr="007525CD">
        <w:rPr>
          <w:rFonts w:ascii="Times New Roman" w:eastAsia="Times New Roman" w:hAnsi="Times New Roman" w:cs="Times New Roman"/>
          <w:bCs/>
          <w:color w:val="000000"/>
          <w:sz w:val="28"/>
          <w:szCs w:val="28"/>
          <w:vertAlign w:val="superscript"/>
        </w:rPr>
        <w:t>0</w:t>
      </w:r>
      <w:r w:rsidRPr="007525CD">
        <w:rPr>
          <w:rFonts w:ascii="Times New Roman" w:eastAsia="Times New Roman" w:hAnsi="Times New Roman" w:cs="Times New Roman"/>
          <w:bCs/>
          <w:color w:val="000000"/>
          <w:sz w:val="28"/>
          <w:szCs w:val="28"/>
        </w:rPr>
        <w:t>С. Далі з міксера по льотці розплавлений метал надходить на установку безперервного лиття заготовок. До складу останньої можуть входити, залежно від варіанта технологічного ланцюжка, пристрій подачі металу у валки з р</w:t>
      </w:r>
      <w:r w:rsidR="0067289E" w:rsidRPr="007525CD">
        <w:rPr>
          <w:rFonts w:ascii="Times New Roman" w:eastAsia="Times New Roman" w:hAnsi="Times New Roman" w:cs="Times New Roman"/>
          <w:bCs/>
          <w:color w:val="000000"/>
          <w:sz w:val="28"/>
          <w:szCs w:val="28"/>
        </w:rPr>
        <w:t>о</w:t>
      </w:r>
      <w:r w:rsidRPr="007525CD">
        <w:rPr>
          <w:rFonts w:ascii="Times New Roman" w:eastAsia="Times New Roman" w:hAnsi="Times New Roman" w:cs="Times New Roman"/>
          <w:bCs/>
          <w:color w:val="000000"/>
          <w:sz w:val="28"/>
          <w:szCs w:val="28"/>
        </w:rPr>
        <w:t>зливочною коробкою, кристалізатор, причому тип кристалізатора залежить від форми, розмірів і призначення одержуваного виробу. Наприклад, для одержання прутків використовується роторний кристалізатор, де формується заготовка трапец</w:t>
      </w:r>
      <w:r w:rsidR="005A2E6B" w:rsidRPr="007525CD">
        <w:rPr>
          <w:rFonts w:ascii="Times New Roman" w:eastAsia="Times New Roman" w:hAnsi="Times New Roman" w:cs="Times New Roman"/>
          <w:bCs/>
          <w:color w:val="000000"/>
          <w:sz w:val="28"/>
          <w:szCs w:val="28"/>
        </w:rPr>
        <w:t>е</w:t>
      </w:r>
      <w:r w:rsidRPr="007525CD">
        <w:rPr>
          <w:rFonts w:ascii="Times New Roman" w:eastAsia="Times New Roman" w:hAnsi="Times New Roman" w:cs="Times New Roman"/>
          <w:bCs/>
          <w:color w:val="000000"/>
          <w:sz w:val="28"/>
          <w:szCs w:val="28"/>
        </w:rPr>
        <w:t>ідальної форми із площею поперечного переріз</w:t>
      </w:r>
      <w:r w:rsidR="0067289E" w:rsidRPr="007525CD">
        <w:rPr>
          <w:rFonts w:ascii="Times New Roman" w:eastAsia="Times New Roman" w:hAnsi="Times New Roman" w:cs="Times New Roman"/>
          <w:bCs/>
          <w:color w:val="000000"/>
          <w:sz w:val="28"/>
          <w:szCs w:val="28"/>
        </w:rPr>
        <w:t>у</w:t>
      </w:r>
      <w:r w:rsidRPr="007525CD">
        <w:rPr>
          <w:rFonts w:ascii="Times New Roman" w:eastAsia="Times New Roman" w:hAnsi="Times New Roman" w:cs="Times New Roman"/>
          <w:bCs/>
          <w:color w:val="000000"/>
          <w:sz w:val="28"/>
          <w:szCs w:val="28"/>
        </w:rPr>
        <w:t xml:space="preserve"> близько 1600 мм</w:t>
      </w:r>
      <w:r w:rsidRPr="007525CD">
        <w:rPr>
          <w:rFonts w:ascii="Times New Roman" w:eastAsia="Times New Roman" w:hAnsi="Times New Roman" w:cs="Times New Roman"/>
          <w:bCs/>
          <w:color w:val="000000"/>
          <w:sz w:val="28"/>
          <w:szCs w:val="28"/>
          <w:vertAlign w:val="superscript"/>
        </w:rPr>
        <w:t>2</w:t>
      </w:r>
      <w:r w:rsidRPr="007525CD">
        <w:rPr>
          <w:rFonts w:ascii="Times New Roman" w:eastAsia="Times New Roman" w:hAnsi="Times New Roman" w:cs="Times New Roman"/>
          <w:bCs/>
          <w:color w:val="000000"/>
          <w:sz w:val="28"/>
          <w:szCs w:val="28"/>
        </w:rPr>
        <w:t xml:space="preserve">. Потім за допомогою правильно-задаючого пристрою, лита заготовка поступає в валки прокатного стану, де піддається прокатці і наступному </w:t>
      </w:r>
      <w:r w:rsidR="0067289E" w:rsidRPr="007525CD">
        <w:rPr>
          <w:rFonts w:ascii="Times New Roman" w:eastAsia="Times New Roman" w:hAnsi="Times New Roman" w:cs="Times New Roman"/>
          <w:bCs/>
          <w:color w:val="000000"/>
          <w:sz w:val="28"/>
          <w:szCs w:val="28"/>
        </w:rPr>
        <w:t>екструдування</w:t>
      </w:r>
      <w:r w:rsidRPr="007525CD">
        <w:rPr>
          <w:rFonts w:ascii="Times New Roman" w:eastAsia="Times New Roman" w:hAnsi="Times New Roman" w:cs="Times New Roman"/>
          <w:bCs/>
          <w:color w:val="000000"/>
          <w:sz w:val="28"/>
          <w:szCs w:val="28"/>
        </w:rPr>
        <w:t xml:space="preserve"> через матрицю з заданим діаметром. Отриманий прес-виріб охолоджується й через накопичувач надходить для змотування на моталку зі змінною котушкою</w:t>
      </w:r>
    </w:p>
    <w:p w:rsidR="00BD3239" w:rsidRPr="007525CD" w:rsidRDefault="00BD3239" w:rsidP="00BD3239">
      <w:pPr>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br w:type="page"/>
      </w:r>
    </w:p>
    <w:p w:rsidR="00BD3239" w:rsidRPr="007525CD" w:rsidRDefault="00BD3239" w:rsidP="00BD3239">
      <w:pPr>
        <w:shd w:val="clear" w:color="auto" w:fill="FFFFFF"/>
        <w:spacing w:after="0" w:line="240" w:lineRule="auto"/>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noProof/>
          <w:color w:val="000000"/>
          <w:sz w:val="28"/>
          <w:szCs w:val="28"/>
          <w:lang w:val="ru-RU" w:eastAsia="ru-RU"/>
        </w:rPr>
        <w:lastRenderedPageBreak/>
        <w:drawing>
          <wp:inline distT="0" distB="0" distL="0" distR="0">
            <wp:extent cx="6366897" cy="5332780"/>
            <wp:effectExtent l="19050" t="0" r="0" b="0"/>
            <wp:docPr id="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srcRect/>
                    <a:stretch>
                      <a:fillRect/>
                    </a:stretch>
                  </pic:blipFill>
                  <pic:spPr bwMode="auto">
                    <a:xfrm>
                      <a:off x="0" y="0"/>
                      <a:ext cx="6391477" cy="5353367"/>
                    </a:xfrm>
                    <a:prstGeom prst="rect">
                      <a:avLst/>
                    </a:prstGeom>
                    <a:noFill/>
                    <a:ln w="9525">
                      <a:noFill/>
                      <a:miter lim="800000"/>
                      <a:headEnd/>
                      <a:tailEnd/>
                    </a:ln>
                  </pic:spPr>
                </pic:pic>
              </a:graphicData>
            </a:graphic>
          </wp:inline>
        </w:drawing>
      </w:r>
    </w:p>
    <w:p w:rsidR="00BD3239" w:rsidRPr="007525CD" w:rsidRDefault="00BD3239" w:rsidP="00BD3239">
      <w:pPr>
        <w:shd w:val="clear" w:color="auto" w:fill="FFFFFF"/>
        <w:spacing w:after="0" w:line="240" w:lineRule="auto"/>
        <w:ind w:firstLine="706"/>
        <w:jc w:val="center"/>
        <w:rPr>
          <w:rFonts w:ascii="Times New Roman" w:eastAsia="Times New Roman" w:hAnsi="Times New Roman" w:cs="Times New Roman"/>
          <w:bCs/>
          <w:color w:val="000000"/>
          <w:sz w:val="28"/>
          <w:szCs w:val="28"/>
        </w:rPr>
      </w:pPr>
    </w:p>
    <w:p w:rsidR="00BD3239" w:rsidRPr="007525CD" w:rsidRDefault="00647D6C" w:rsidP="00923FB4">
      <w:pPr>
        <w:shd w:val="clear" w:color="auto" w:fill="FFFFFF"/>
        <w:spacing w:after="0" w:line="240" w:lineRule="auto"/>
        <w:ind w:firstLine="706"/>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Рисунок</w:t>
      </w:r>
      <w:r w:rsidR="00BD3239" w:rsidRPr="007525CD">
        <w:rPr>
          <w:rFonts w:ascii="Times New Roman" w:eastAsia="Times New Roman" w:hAnsi="Times New Roman" w:cs="Times New Roman"/>
          <w:bCs/>
          <w:color w:val="000000"/>
          <w:sz w:val="28"/>
          <w:szCs w:val="28"/>
        </w:rPr>
        <w:t xml:space="preserve"> 19.7</w:t>
      </w:r>
      <w:r w:rsidR="00923FB4" w:rsidRPr="00923FB4">
        <w:rPr>
          <w:rFonts w:ascii="Times New Roman" w:eastAsia="Times New Roman" w:hAnsi="Times New Roman" w:cs="Times New Roman"/>
          <w:bCs/>
          <w:color w:val="000000"/>
          <w:sz w:val="28"/>
          <w:szCs w:val="28"/>
        </w:rPr>
        <w:t xml:space="preserve"> -</w:t>
      </w:r>
      <w:r w:rsidR="00BD3239" w:rsidRPr="007525CD">
        <w:rPr>
          <w:rFonts w:ascii="Times New Roman" w:eastAsia="Times New Roman" w:hAnsi="Times New Roman" w:cs="Times New Roman"/>
          <w:bCs/>
          <w:color w:val="000000"/>
          <w:sz w:val="28"/>
          <w:szCs w:val="28"/>
        </w:rPr>
        <w:t xml:space="preserve"> Принципова схема лінії безперервної обробки алюмінію і його сплавів</w:t>
      </w:r>
    </w:p>
    <w:p w:rsidR="00BD3239" w:rsidRPr="007525CD" w:rsidRDefault="00BD3239" w:rsidP="00BD3239">
      <w:pPr>
        <w:shd w:val="clear" w:color="auto" w:fill="FFFFFF"/>
        <w:spacing w:after="0" w:line="240" w:lineRule="auto"/>
        <w:jc w:val="center"/>
        <w:rPr>
          <w:rFonts w:ascii="Times New Roman" w:eastAsia="Times New Roman" w:hAnsi="Times New Roman" w:cs="Times New Roman"/>
          <w:bCs/>
          <w:color w:val="000000"/>
          <w:sz w:val="28"/>
          <w:szCs w:val="28"/>
        </w:rPr>
      </w:pP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Для різання литої заготовки передбачені механічні ножиці, а для різання виробів - ручні ножиці, встановлені на столі. Для гарантованого піджиму матриці до валків використовується гідроциліндр, що має привід від маслостанції. Орієнтовна годинна продуктивність установки, розрахована виходячи з параметрів кристалізатора, повинна скласти від 300 до 500 кг. Можливий також варіант використання тільки вузла сполученої прокатки-пресування. При цьому підігріта до температури деформації заготовка обробляється тільки шляхом прокатки-пресування. У цьому випадку продуктивність при безперервній подачі заготовки може бути збільшена в 2-5 разів.</w:t>
      </w: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З метою зниження металургійних переділів і виключення зі схеми обробки такої досить складної машини, як кристалізатор, пропонується варіант пристрою для беззли</w:t>
      </w:r>
      <w:r w:rsidR="0067289E" w:rsidRPr="007525CD">
        <w:rPr>
          <w:rFonts w:ascii="Times New Roman" w:eastAsia="Times New Roman" w:hAnsi="Times New Roman" w:cs="Times New Roman"/>
          <w:bCs/>
          <w:color w:val="000000"/>
          <w:sz w:val="28"/>
          <w:szCs w:val="28"/>
        </w:rPr>
        <w:t>в</w:t>
      </w:r>
      <w:r w:rsidRPr="007525CD">
        <w:rPr>
          <w:rFonts w:ascii="Times New Roman" w:eastAsia="Times New Roman" w:hAnsi="Times New Roman" w:cs="Times New Roman"/>
          <w:bCs/>
          <w:color w:val="000000"/>
          <w:sz w:val="28"/>
          <w:szCs w:val="28"/>
        </w:rPr>
        <w:t>кової прокатки-пресування (</w:t>
      </w:r>
      <w:r w:rsidR="00647D6C">
        <w:rPr>
          <w:rFonts w:ascii="Times New Roman" w:eastAsia="Times New Roman" w:hAnsi="Times New Roman" w:cs="Times New Roman"/>
          <w:bCs/>
          <w:color w:val="000000"/>
          <w:sz w:val="28"/>
          <w:szCs w:val="28"/>
        </w:rPr>
        <w:t>рисунок</w:t>
      </w:r>
      <w:r w:rsidRPr="007525CD">
        <w:rPr>
          <w:rFonts w:ascii="Times New Roman" w:eastAsia="Times New Roman" w:hAnsi="Times New Roman" w:cs="Times New Roman"/>
          <w:bCs/>
          <w:color w:val="000000"/>
          <w:sz w:val="28"/>
          <w:szCs w:val="28"/>
        </w:rPr>
        <w:t xml:space="preserve"> 19.8).</w:t>
      </w: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p>
    <w:p w:rsidR="00BD3239" w:rsidRPr="007525CD" w:rsidRDefault="00BD3239" w:rsidP="00BD3239">
      <w:pPr>
        <w:shd w:val="clear" w:color="auto" w:fill="FFFFFF"/>
        <w:spacing w:after="0" w:line="240" w:lineRule="auto"/>
        <w:ind w:hanging="14"/>
        <w:jc w:val="center"/>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noProof/>
          <w:color w:val="000000"/>
          <w:sz w:val="28"/>
          <w:szCs w:val="28"/>
          <w:lang w:val="ru-RU" w:eastAsia="ru-RU"/>
        </w:rPr>
        <w:lastRenderedPageBreak/>
        <w:drawing>
          <wp:inline distT="0" distB="0" distL="0" distR="0">
            <wp:extent cx="5719500" cy="3416354"/>
            <wp:effectExtent l="19050" t="0" r="0" b="0"/>
            <wp:docPr id="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srcRect/>
                    <a:stretch>
                      <a:fillRect/>
                    </a:stretch>
                  </pic:blipFill>
                  <pic:spPr bwMode="auto">
                    <a:xfrm>
                      <a:off x="0" y="0"/>
                      <a:ext cx="5768817" cy="3445812"/>
                    </a:xfrm>
                    <a:prstGeom prst="rect">
                      <a:avLst/>
                    </a:prstGeom>
                    <a:noFill/>
                    <a:ln w="9525">
                      <a:noFill/>
                      <a:miter lim="800000"/>
                      <a:headEnd/>
                      <a:tailEnd/>
                    </a:ln>
                  </pic:spPr>
                </pic:pic>
              </a:graphicData>
            </a:graphic>
          </wp:inline>
        </w:drawing>
      </w:r>
    </w:p>
    <w:p w:rsidR="00BD3239" w:rsidRPr="007525CD" w:rsidRDefault="00BD3239" w:rsidP="00BD3239">
      <w:pPr>
        <w:shd w:val="clear" w:color="auto" w:fill="FFFFFF"/>
        <w:spacing w:after="0" w:line="240" w:lineRule="auto"/>
        <w:ind w:hanging="14"/>
        <w:jc w:val="center"/>
        <w:rPr>
          <w:rFonts w:ascii="Times New Roman" w:eastAsia="Times New Roman" w:hAnsi="Times New Roman" w:cs="Times New Roman"/>
          <w:bCs/>
          <w:color w:val="000000"/>
          <w:sz w:val="28"/>
          <w:szCs w:val="28"/>
        </w:rPr>
      </w:pPr>
    </w:p>
    <w:p w:rsidR="00BD3239" w:rsidRPr="007525CD" w:rsidRDefault="00647D6C" w:rsidP="00923FB4">
      <w:pPr>
        <w:shd w:val="clear" w:color="auto" w:fill="FFFFFF"/>
        <w:spacing w:after="0" w:line="240" w:lineRule="auto"/>
        <w:ind w:firstLine="706"/>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Рисунок</w:t>
      </w:r>
      <w:r w:rsidR="00BD3239" w:rsidRPr="007525CD">
        <w:rPr>
          <w:rFonts w:ascii="Times New Roman" w:eastAsia="Times New Roman" w:hAnsi="Times New Roman" w:cs="Times New Roman"/>
          <w:bCs/>
          <w:color w:val="000000"/>
          <w:sz w:val="28"/>
          <w:szCs w:val="28"/>
        </w:rPr>
        <w:t xml:space="preserve"> 19.8</w:t>
      </w:r>
      <w:r w:rsidR="00923FB4">
        <w:rPr>
          <w:rFonts w:ascii="Times New Roman" w:eastAsia="Times New Roman" w:hAnsi="Times New Roman" w:cs="Times New Roman"/>
          <w:bCs/>
          <w:color w:val="000000"/>
          <w:sz w:val="28"/>
          <w:szCs w:val="28"/>
          <w:lang w:val="ru-RU"/>
        </w:rPr>
        <w:t xml:space="preserve"> -</w:t>
      </w:r>
      <w:r w:rsidR="00BD3239" w:rsidRPr="007525CD">
        <w:rPr>
          <w:rFonts w:ascii="Times New Roman" w:eastAsia="Times New Roman" w:hAnsi="Times New Roman" w:cs="Times New Roman"/>
          <w:bCs/>
          <w:color w:val="000000"/>
          <w:sz w:val="28"/>
          <w:szCs w:val="28"/>
        </w:rPr>
        <w:t xml:space="preserve"> Пристрій для беззли</w:t>
      </w:r>
      <w:r w:rsidR="0067289E" w:rsidRPr="007525CD">
        <w:rPr>
          <w:rFonts w:ascii="Times New Roman" w:eastAsia="Times New Roman" w:hAnsi="Times New Roman" w:cs="Times New Roman"/>
          <w:bCs/>
          <w:color w:val="000000"/>
          <w:sz w:val="28"/>
          <w:szCs w:val="28"/>
        </w:rPr>
        <w:t>в</w:t>
      </w:r>
      <w:r w:rsidR="00BD3239" w:rsidRPr="007525CD">
        <w:rPr>
          <w:rFonts w:ascii="Times New Roman" w:eastAsia="Times New Roman" w:hAnsi="Times New Roman" w:cs="Times New Roman"/>
          <w:bCs/>
          <w:color w:val="000000"/>
          <w:sz w:val="28"/>
          <w:szCs w:val="28"/>
        </w:rPr>
        <w:t>кової прокатки-пресування суцільних (а) і порожниних (б) прес-виробів</w:t>
      </w:r>
    </w:p>
    <w:p w:rsidR="00BD3239" w:rsidRPr="007525CD" w:rsidRDefault="00BD3239" w:rsidP="00BD3239">
      <w:pPr>
        <w:shd w:val="clear" w:color="auto" w:fill="FFFFFF"/>
        <w:spacing w:after="0" w:line="240" w:lineRule="auto"/>
        <w:ind w:firstLine="706"/>
        <w:jc w:val="center"/>
        <w:rPr>
          <w:rFonts w:ascii="Times New Roman" w:eastAsia="Times New Roman" w:hAnsi="Times New Roman" w:cs="Times New Roman"/>
          <w:bCs/>
          <w:color w:val="000000"/>
          <w:sz w:val="28"/>
          <w:szCs w:val="28"/>
        </w:rPr>
      </w:pP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У цьому випадку розплав заливається безпосередньо у валки-кристалізатори установки, кристалізується у вигляді заготовки прямокутної форми, піддається деформації за допомогою тих же валків, а потім видавлюється через калібруючий отвір матриці.</w:t>
      </w:r>
    </w:p>
    <w:p w:rsidR="00BD3239" w:rsidRPr="007525CD" w:rsidRDefault="00BD3239" w:rsidP="00BD3239">
      <w:pPr>
        <w:shd w:val="clear" w:color="auto" w:fill="FFFFFF"/>
        <w:spacing w:after="0" w:line="240" w:lineRule="auto"/>
        <w:ind w:firstLine="706"/>
        <w:jc w:val="both"/>
        <w:rPr>
          <w:rFonts w:ascii="Times New Roman" w:eastAsia="Times New Roman" w:hAnsi="Times New Roman" w:cs="Times New Roman"/>
          <w:bCs/>
          <w:color w:val="000000"/>
          <w:sz w:val="28"/>
          <w:szCs w:val="28"/>
        </w:rPr>
      </w:pPr>
      <w:r w:rsidRPr="007525CD">
        <w:rPr>
          <w:rFonts w:ascii="Times New Roman" w:eastAsia="Times New Roman" w:hAnsi="Times New Roman" w:cs="Times New Roman"/>
          <w:bCs/>
          <w:color w:val="000000"/>
          <w:sz w:val="28"/>
          <w:szCs w:val="28"/>
        </w:rPr>
        <w:t>Відмінною рисою даного пристрою є те, що воно наділене встановленою совісно матриці довгомірною голкою з механізмом її відводу, жорстко закріпленою фіксатором і розташованої в обоймі з каналами для подачі мастила, розміщеними по периметру голки виступами для запирання каналів. При цьому у валках виконані водоохолоджуючі порожнини.</w:t>
      </w:r>
    </w:p>
    <w:p w:rsidR="00BD3239" w:rsidRPr="007525CD" w:rsidRDefault="00BD3239" w:rsidP="00BD3239">
      <w:pPr>
        <w:shd w:val="clear" w:color="auto" w:fill="FFFFFF"/>
        <w:spacing w:after="0" w:line="240" w:lineRule="auto"/>
        <w:ind w:firstLine="480"/>
        <w:jc w:val="both"/>
        <w:rPr>
          <w:rFonts w:ascii="Times New Roman" w:hAnsi="Times New Roman" w:cs="Times New Roman"/>
          <w:sz w:val="28"/>
          <w:szCs w:val="28"/>
          <w:lang w:eastAsia="ru-RU"/>
        </w:rPr>
      </w:pPr>
    </w:p>
    <w:p w:rsidR="00BD3239" w:rsidRPr="007525CD" w:rsidRDefault="00BD3239" w:rsidP="00BD3239">
      <w:pPr>
        <w:spacing w:after="0" w:line="240" w:lineRule="auto"/>
        <w:rPr>
          <w:rFonts w:ascii="Times New Roman" w:hAnsi="Times New Roman" w:cs="Times New Roman"/>
          <w:sz w:val="28"/>
          <w:szCs w:val="28"/>
          <w:lang w:eastAsia="ru-RU"/>
        </w:rPr>
      </w:pPr>
      <w:r w:rsidRPr="007525CD">
        <w:rPr>
          <w:rFonts w:ascii="Times New Roman" w:hAnsi="Times New Roman" w:cs="Times New Roman"/>
          <w:sz w:val="28"/>
          <w:szCs w:val="28"/>
          <w:lang w:eastAsia="ru-RU"/>
        </w:rPr>
        <w:br w:type="page"/>
      </w:r>
    </w:p>
    <w:p w:rsidR="00BD3239" w:rsidRPr="007525CD" w:rsidRDefault="00BD3239" w:rsidP="00BD3239">
      <w:pPr>
        <w:spacing w:after="0" w:line="240" w:lineRule="auto"/>
        <w:jc w:val="center"/>
        <w:rPr>
          <w:rFonts w:ascii="Times New Roman" w:eastAsia="Calibri" w:hAnsi="Times New Roman" w:cs="Times New Roman"/>
          <w:b/>
          <w:sz w:val="28"/>
          <w:szCs w:val="28"/>
        </w:rPr>
      </w:pPr>
      <w:r w:rsidRPr="007525CD">
        <w:rPr>
          <w:rFonts w:ascii="Times New Roman" w:eastAsia="Calibri" w:hAnsi="Times New Roman" w:cs="Times New Roman"/>
          <w:b/>
          <w:sz w:val="28"/>
          <w:szCs w:val="28"/>
        </w:rPr>
        <w:lastRenderedPageBreak/>
        <w:t>Перелік використаної літератури</w:t>
      </w:r>
    </w:p>
    <w:p w:rsidR="00BD3239" w:rsidRPr="007525CD" w:rsidRDefault="00BD3239" w:rsidP="00BD3239">
      <w:pPr>
        <w:spacing w:after="0" w:line="240" w:lineRule="auto"/>
        <w:jc w:val="center"/>
        <w:rPr>
          <w:rFonts w:ascii="Times New Roman" w:eastAsia="Calibri" w:hAnsi="Times New Roman" w:cs="Times New Roman"/>
          <w:b/>
          <w:sz w:val="28"/>
          <w:szCs w:val="28"/>
        </w:rPr>
      </w:pPr>
    </w:p>
    <w:p w:rsidR="00BD3239" w:rsidRPr="007525CD" w:rsidRDefault="00BD3239" w:rsidP="00BD3239">
      <w:pPr>
        <w:numPr>
          <w:ilvl w:val="0"/>
          <w:numId w:val="1"/>
        </w:numPr>
        <w:shd w:val="clear" w:color="auto" w:fill="FFFFFF"/>
        <w:tabs>
          <w:tab w:val="left" w:pos="571"/>
        </w:tabs>
        <w:spacing w:after="0" w:line="240" w:lineRule="auto"/>
        <w:ind w:left="567" w:hanging="567"/>
        <w:jc w:val="both"/>
        <w:rPr>
          <w:rFonts w:ascii="Times New Roman" w:eastAsia="Calibri" w:hAnsi="Times New Roman" w:cs="Times New Roman"/>
          <w:sz w:val="28"/>
          <w:szCs w:val="28"/>
        </w:rPr>
      </w:pPr>
      <w:r w:rsidRPr="007525CD">
        <w:rPr>
          <w:rFonts w:ascii="Times New Roman" w:eastAsia="Calibri" w:hAnsi="Times New Roman" w:cs="Times New Roman"/>
          <w:sz w:val="28"/>
          <w:szCs w:val="28"/>
        </w:rPr>
        <w:t>Середа Б.П. Обробка металів тиском</w:t>
      </w:r>
      <w:r w:rsidR="00B5234F" w:rsidRPr="00B5234F">
        <w:rPr>
          <w:rFonts w:ascii="Times New Roman" w:eastAsia="Calibri" w:hAnsi="Times New Roman" w:cs="Times New Roman"/>
          <w:sz w:val="28"/>
          <w:szCs w:val="28"/>
        </w:rPr>
        <w:t xml:space="preserve"> [</w:t>
      </w:r>
      <w:r w:rsidR="00B5234F">
        <w:rPr>
          <w:rFonts w:ascii="Times New Roman" w:eastAsia="Calibri" w:hAnsi="Times New Roman" w:cs="Times New Roman"/>
          <w:sz w:val="28"/>
          <w:szCs w:val="28"/>
        </w:rPr>
        <w:t>Текст</w:t>
      </w:r>
      <w:r w:rsidR="00B5234F" w:rsidRPr="00B5234F">
        <w:rPr>
          <w:rFonts w:ascii="Times New Roman" w:eastAsia="Calibri" w:hAnsi="Times New Roman" w:cs="Times New Roman"/>
          <w:sz w:val="28"/>
          <w:szCs w:val="28"/>
        </w:rPr>
        <w:t>]</w:t>
      </w:r>
      <w:r w:rsidR="00FB2D31">
        <w:rPr>
          <w:rFonts w:ascii="Times New Roman" w:eastAsia="Calibri" w:hAnsi="Times New Roman" w:cs="Times New Roman"/>
          <w:sz w:val="28"/>
          <w:szCs w:val="28"/>
        </w:rPr>
        <w:t>:</w:t>
      </w:r>
      <w:r w:rsidRPr="007525CD">
        <w:rPr>
          <w:rFonts w:ascii="Times New Roman" w:eastAsia="Calibri" w:hAnsi="Times New Roman" w:cs="Times New Roman"/>
          <w:sz w:val="28"/>
          <w:szCs w:val="28"/>
        </w:rPr>
        <w:t xml:space="preserve"> </w:t>
      </w:r>
      <w:r w:rsidR="00FB2D31">
        <w:rPr>
          <w:rFonts w:ascii="Times New Roman" w:eastAsia="Calibri" w:hAnsi="Times New Roman" w:cs="Times New Roman"/>
          <w:sz w:val="28"/>
          <w:szCs w:val="28"/>
        </w:rPr>
        <w:t>н</w:t>
      </w:r>
      <w:r w:rsidRPr="007525CD">
        <w:rPr>
          <w:rFonts w:ascii="Times New Roman" w:eastAsia="Calibri" w:hAnsi="Times New Roman" w:cs="Times New Roman"/>
          <w:sz w:val="28"/>
          <w:szCs w:val="28"/>
        </w:rPr>
        <w:t xml:space="preserve">авч. </w:t>
      </w:r>
      <w:r w:rsidR="00FB2D31">
        <w:rPr>
          <w:rFonts w:ascii="Times New Roman" w:eastAsia="Calibri" w:hAnsi="Times New Roman" w:cs="Times New Roman"/>
          <w:sz w:val="28"/>
          <w:szCs w:val="28"/>
        </w:rPr>
        <w:t>п</w:t>
      </w:r>
      <w:r w:rsidRPr="007525CD">
        <w:rPr>
          <w:rFonts w:ascii="Times New Roman" w:eastAsia="Calibri" w:hAnsi="Times New Roman" w:cs="Times New Roman"/>
          <w:sz w:val="28"/>
          <w:szCs w:val="28"/>
        </w:rPr>
        <w:t>осіб</w:t>
      </w:r>
      <w:r w:rsidR="00FB2D31">
        <w:rPr>
          <w:rFonts w:ascii="Times New Roman" w:eastAsia="Calibri" w:hAnsi="Times New Roman" w:cs="Times New Roman"/>
          <w:sz w:val="28"/>
          <w:szCs w:val="28"/>
        </w:rPr>
        <w:t>. для студ. вищ. навч. закл.</w:t>
      </w:r>
      <w:r w:rsidR="0078343F" w:rsidRPr="00B5234F">
        <w:rPr>
          <w:rFonts w:ascii="Times New Roman" w:eastAsia="Calibri" w:hAnsi="Times New Roman" w:cs="Times New Roman"/>
          <w:sz w:val="28"/>
          <w:szCs w:val="28"/>
        </w:rPr>
        <w:t xml:space="preserve"> </w:t>
      </w:r>
      <w:r w:rsidR="00FB2D31" w:rsidRPr="00B5234F">
        <w:rPr>
          <w:rFonts w:ascii="Times New Roman" w:eastAsia="Calibri" w:hAnsi="Times New Roman" w:cs="Times New Roman"/>
          <w:sz w:val="28"/>
          <w:szCs w:val="28"/>
        </w:rPr>
        <w:t>/</w:t>
      </w:r>
      <w:r w:rsidR="0078343F" w:rsidRPr="00B5234F">
        <w:rPr>
          <w:rFonts w:ascii="Times New Roman" w:eastAsia="Calibri" w:hAnsi="Times New Roman" w:cs="Times New Roman"/>
          <w:sz w:val="28"/>
          <w:szCs w:val="28"/>
        </w:rPr>
        <w:t xml:space="preserve"> </w:t>
      </w:r>
      <w:r w:rsidR="00FB2D31" w:rsidRPr="00B5234F">
        <w:rPr>
          <w:rFonts w:ascii="Times New Roman" w:eastAsia="Calibri" w:hAnsi="Times New Roman" w:cs="Times New Roman"/>
          <w:sz w:val="28"/>
          <w:szCs w:val="28"/>
        </w:rPr>
        <w:t>Б.П. Середа</w:t>
      </w:r>
      <w:r w:rsidRPr="007525CD">
        <w:rPr>
          <w:rFonts w:ascii="Times New Roman" w:eastAsia="Calibri" w:hAnsi="Times New Roman" w:cs="Times New Roman"/>
          <w:sz w:val="28"/>
          <w:szCs w:val="28"/>
        </w:rPr>
        <w:t>. –Запоріжжя: ЗДІА, 2009. – 343 с.</w:t>
      </w:r>
      <w:r w:rsidR="00B5234F">
        <w:rPr>
          <w:rFonts w:ascii="Times New Roman" w:eastAsia="Calibri" w:hAnsi="Times New Roman" w:cs="Times New Roman"/>
          <w:sz w:val="28"/>
          <w:szCs w:val="28"/>
        </w:rPr>
        <w:t xml:space="preserve"> Бібліогр.: с. 342. – 300 прим. – </w:t>
      </w:r>
      <w:r w:rsidR="00B5234F">
        <w:rPr>
          <w:rFonts w:ascii="Times New Roman" w:eastAsia="Calibri" w:hAnsi="Times New Roman" w:cs="Times New Roman"/>
          <w:sz w:val="28"/>
          <w:szCs w:val="28"/>
          <w:lang w:val="en-US"/>
        </w:rPr>
        <w:t>ISBN</w:t>
      </w:r>
      <w:r w:rsidR="00B5234F" w:rsidRPr="00B5234F">
        <w:rPr>
          <w:rFonts w:ascii="Times New Roman" w:eastAsia="Calibri" w:hAnsi="Times New Roman" w:cs="Times New Roman"/>
          <w:sz w:val="28"/>
          <w:szCs w:val="28"/>
        </w:rPr>
        <w:t xml:space="preserve"> 978-966-8462-11-5</w:t>
      </w:r>
      <w:r w:rsidR="00B5234F">
        <w:rPr>
          <w:rFonts w:ascii="Times New Roman" w:eastAsia="Calibri" w:hAnsi="Times New Roman" w:cs="Times New Roman"/>
          <w:sz w:val="28"/>
          <w:szCs w:val="28"/>
        </w:rPr>
        <w:t xml:space="preserve"> (в пер.).</w:t>
      </w:r>
    </w:p>
    <w:p w:rsidR="00BD3239" w:rsidRDefault="00BD3239" w:rsidP="00BD3239">
      <w:pPr>
        <w:numPr>
          <w:ilvl w:val="0"/>
          <w:numId w:val="1"/>
        </w:numPr>
        <w:shd w:val="clear" w:color="auto" w:fill="FFFFFF"/>
        <w:tabs>
          <w:tab w:val="left" w:pos="571"/>
        </w:tabs>
        <w:spacing w:after="0" w:line="240" w:lineRule="auto"/>
        <w:ind w:left="567" w:hanging="567"/>
        <w:jc w:val="both"/>
        <w:rPr>
          <w:rFonts w:ascii="Times New Roman" w:eastAsia="Calibri" w:hAnsi="Times New Roman" w:cs="Times New Roman"/>
          <w:sz w:val="28"/>
          <w:szCs w:val="28"/>
        </w:rPr>
      </w:pPr>
      <w:r w:rsidRPr="007525CD">
        <w:rPr>
          <w:rFonts w:ascii="Times New Roman" w:eastAsia="Calibri" w:hAnsi="Times New Roman" w:cs="Times New Roman"/>
          <w:sz w:val="28"/>
          <w:szCs w:val="28"/>
        </w:rPr>
        <w:t>Середа Б.П. Устаткування цехів ОМТ</w:t>
      </w:r>
      <w:r w:rsidR="00CE3E9D">
        <w:rPr>
          <w:rFonts w:ascii="Times New Roman" w:eastAsia="Calibri" w:hAnsi="Times New Roman" w:cs="Times New Roman"/>
          <w:sz w:val="28"/>
          <w:szCs w:val="28"/>
        </w:rPr>
        <w:t xml:space="preserve"> </w:t>
      </w:r>
      <w:r w:rsidR="00CE3E9D" w:rsidRPr="00B5234F">
        <w:rPr>
          <w:rFonts w:ascii="Times New Roman" w:eastAsia="Calibri" w:hAnsi="Times New Roman" w:cs="Times New Roman"/>
          <w:sz w:val="28"/>
          <w:szCs w:val="28"/>
        </w:rPr>
        <w:t>[</w:t>
      </w:r>
      <w:r w:rsidR="00CE3E9D">
        <w:rPr>
          <w:rFonts w:ascii="Times New Roman" w:eastAsia="Calibri" w:hAnsi="Times New Roman" w:cs="Times New Roman"/>
          <w:sz w:val="28"/>
          <w:szCs w:val="28"/>
        </w:rPr>
        <w:t>Текст</w:t>
      </w:r>
      <w:r w:rsidR="00CE3E9D" w:rsidRPr="00B5234F">
        <w:rPr>
          <w:rFonts w:ascii="Times New Roman" w:eastAsia="Calibri" w:hAnsi="Times New Roman" w:cs="Times New Roman"/>
          <w:sz w:val="28"/>
          <w:szCs w:val="28"/>
        </w:rPr>
        <w:t>]</w:t>
      </w:r>
      <w:r w:rsidR="00E26607">
        <w:rPr>
          <w:rFonts w:ascii="Times New Roman" w:eastAsia="Calibri" w:hAnsi="Times New Roman" w:cs="Times New Roman"/>
          <w:sz w:val="28"/>
          <w:szCs w:val="28"/>
        </w:rPr>
        <w:t>:</w:t>
      </w:r>
      <w:r w:rsidRPr="007525CD">
        <w:rPr>
          <w:rFonts w:ascii="Times New Roman" w:eastAsia="Calibri" w:hAnsi="Times New Roman" w:cs="Times New Roman"/>
          <w:sz w:val="28"/>
          <w:szCs w:val="28"/>
        </w:rPr>
        <w:t xml:space="preserve"> </w:t>
      </w:r>
      <w:r w:rsidR="00E26607">
        <w:rPr>
          <w:rFonts w:ascii="Times New Roman" w:eastAsia="Calibri" w:hAnsi="Times New Roman" w:cs="Times New Roman"/>
          <w:sz w:val="28"/>
          <w:szCs w:val="28"/>
        </w:rPr>
        <w:t>н</w:t>
      </w:r>
      <w:r w:rsidR="00E26607" w:rsidRPr="007525CD">
        <w:rPr>
          <w:rFonts w:ascii="Times New Roman" w:eastAsia="Calibri" w:hAnsi="Times New Roman" w:cs="Times New Roman"/>
          <w:sz w:val="28"/>
          <w:szCs w:val="28"/>
        </w:rPr>
        <w:t xml:space="preserve">авч. </w:t>
      </w:r>
      <w:r w:rsidR="00E26607">
        <w:rPr>
          <w:rFonts w:ascii="Times New Roman" w:eastAsia="Calibri" w:hAnsi="Times New Roman" w:cs="Times New Roman"/>
          <w:sz w:val="28"/>
          <w:szCs w:val="28"/>
        </w:rPr>
        <w:t>п</w:t>
      </w:r>
      <w:r w:rsidR="00E26607" w:rsidRPr="007525CD">
        <w:rPr>
          <w:rFonts w:ascii="Times New Roman" w:eastAsia="Calibri" w:hAnsi="Times New Roman" w:cs="Times New Roman"/>
          <w:sz w:val="28"/>
          <w:szCs w:val="28"/>
        </w:rPr>
        <w:t>осіб</w:t>
      </w:r>
      <w:r w:rsidR="00E26607">
        <w:rPr>
          <w:rFonts w:ascii="Times New Roman" w:eastAsia="Calibri" w:hAnsi="Times New Roman" w:cs="Times New Roman"/>
          <w:sz w:val="28"/>
          <w:szCs w:val="28"/>
        </w:rPr>
        <w:t>. для студ. вищ. навч. закл.</w:t>
      </w:r>
      <w:r w:rsidR="0078343F">
        <w:rPr>
          <w:rFonts w:ascii="Times New Roman" w:eastAsia="Calibri" w:hAnsi="Times New Roman" w:cs="Times New Roman"/>
          <w:sz w:val="28"/>
          <w:szCs w:val="28"/>
        </w:rPr>
        <w:t xml:space="preserve"> </w:t>
      </w:r>
      <w:r w:rsidR="00E26607" w:rsidRPr="00E26607">
        <w:rPr>
          <w:rFonts w:ascii="Times New Roman" w:eastAsia="Calibri" w:hAnsi="Times New Roman" w:cs="Times New Roman"/>
          <w:sz w:val="28"/>
          <w:szCs w:val="28"/>
        </w:rPr>
        <w:t>/</w:t>
      </w:r>
      <w:r w:rsidR="0078343F">
        <w:rPr>
          <w:rFonts w:ascii="Times New Roman" w:eastAsia="Calibri" w:hAnsi="Times New Roman" w:cs="Times New Roman"/>
          <w:sz w:val="28"/>
          <w:szCs w:val="28"/>
        </w:rPr>
        <w:t xml:space="preserve"> </w:t>
      </w:r>
      <w:r w:rsidR="00E26607" w:rsidRPr="00E26607">
        <w:rPr>
          <w:rFonts w:ascii="Times New Roman" w:eastAsia="Calibri" w:hAnsi="Times New Roman" w:cs="Times New Roman"/>
          <w:sz w:val="28"/>
          <w:szCs w:val="28"/>
        </w:rPr>
        <w:t>Б.П. Середа</w:t>
      </w:r>
      <w:r w:rsidR="00E26607">
        <w:rPr>
          <w:rFonts w:ascii="Times New Roman" w:eastAsia="Calibri" w:hAnsi="Times New Roman" w:cs="Times New Roman"/>
          <w:sz w:val="28"/>
          <w:szCs w:val="28"/>
        </w:rPr>
        <w:t>, М.Г. Прищип</w:t>
      </w:r>
      <w:r w:rsidR="00E26607" w:rsidRPr="007525CD">
        <w:rPr>
          <w:rFonts w:ascii="Times New Roman" w:eastAsia="Calibri" w:hAnsi="Times New Roman" w:cs="Times New Roman"/>
          <w:sz w:val="28"/>
          <w:szCs w:val="28"/>
        </w:rPr>
        <w:t>. –Запоріжжя: ЗДІА</w:t>
      </w:r>
      <w:r w:rsidRPr="007525CD">
        <w:rPr>
          <w:rFonts w:ascii="Times New Roman" w:eastAsia="Calibri" w:hAnsi="Times New Roman" w:cs="Times New Roman"/>
          <w:sz w:val="28"/>
          <w:szCs w:val="28"/>
        </w:rPr>
        <w:t xml:space="preserve"> 200</w:t>
      </w:r>
      <w:r w:rsidR="00CE3E9D">
        <w:rPr>
          <w:rFonts w:ascii="Times New Roman" w:eastAsia="Calibri" w:hAnsi="Times New Roman" w:cs="Times New Roman"/>
          <w:sz w:val="28"/>
          <w:szCs w:val="28"/>
        </w:rPr>
        <w:t>8</w:t>
      </w:r>
      <w:r w:rsidRPr="007525CD">
        <w:rPr>
          <w:rFonts w:ascii="Times New Roman" w:eastAsia="Calibri" w:hAnsi="Times New Roman" w:cs="Times New Roman"/>
          <w:sz w:val="28"/>
          <w:szCs w:val="28"/>
        </w:rPr>
        <w:t>. – 129 с.</w:t>
      </w:r>
      <w:r w:rsidR="00CE3E9D" w:rsidRPr="00CE3E9D">
        <w:rPr>
          <w:rFonts w:ascii="Times New Roman" w:eastAsia="Calibri" w:hAnsi="Times New Roman" w:cs="Times New Roman"/>
          <w:sz w:val="28"/>
          <w:szCs w:val="28"/>
        </w:rPr>
        <w:t xml:space="preserve"> </w:t>
      </w:r>
      <w:r w:rsidR="00CE3E9D">
        <w:rPr>
          <w:rFonts w:ascii="Times New Roman" w:eastAsia="Calibri" w:hAnsi="Times New Roman" w:cs="Times New Roman"/>
          <w:sz w:val="28"/>
          <w:szCs w:val="28"/>
        </w:rPr>
        <w:t xml:space="preserve">Бібліогр.: с. 128. – 300 прим. – </w:t>
      </w:r>
      <w:r w:rsidR="00CE3E9D">
        <w:rPr>
          <w:rFonts w:ascii="Times New Roman" w:eastAsia="Calibri" w:hAnsi="Times New Roman" w:cs="Times New Roman"/>
          <w:sz w:val="28"/>
          <w:szCs w:val="28"/>
          <w:lang w:val="en-US"/>
        </w:rPr>
        <w:t>ISBN</w:t>
      </w:r>
      <w:r w:rsidR="00CE3E9D" w:rsidRPr="00B5234F">
        <w:rPr>
          <w:rFonts w:ascii="Times New Roman" w:eastAsia="Calibri" w:hAnsi="Times New Roman" w:cs="Times New Roman"/>
          <w:sz w:val="28"/>
          <w:szCs w:val="28"/>
        </w:rPr>
        <w:t xml:space="preserve"> 978-966-8462-11-</w:t>
      </w:r>
      <w:r w:rsidR="00CE3E9D">
        <w:rPr>
          <w:rFonts w:ascii="Times New Roman" w:eastAsia="Calibri" w:hAnsi="Times New Roman" w:cs="Times New Roman"/>
          <w:sz w:val="28"/>
          <w:szCs w:val="28"/>
        </w:rPr>
        <w:t>3 (в пер.).</w:t>
      </w:r>
    </w:p>
    <w:p w:rsidR="00CE3E9D" w:rsidRDefault="00CE3E9D" w:rsidP="00BD3239">
      <w:pPr>
        <w:numPr>
          <w:ilvl w:val="0"/>
          <w:numId w:val="1"/>
        </w:numPr>
        <w:shd w:val="clear" w:color="auto" w:fill="FFFFFF"/>
        <w:tabs>
          <w:tab w:val="left" w:pos="571"/>
        </w:tabs>
        <w:spacing w:after="0" w:line="240" w:lineRule="auto"/>
        <w:ind w:left="567" w:hanging="567"/>
        <w:jc w:val="both"/>
        <w:rPr>
          <w:rFonts w:ascii="Times New Roman" w:eastAsia="Calibri" w:hAnsi="Times New Roman" w:cs="Times New Roman"/>
          <w:sz w:val="28"/>
          <w:szCs w:val="28"/>
        </w:rPr>
      </w:pPr>
      <w:r w:rsidRPr="007525CD">
        <w:rPr>
          <w:rFonts w:ascii="Times New Roman" w:eastAsia="Calibri" w:hAnsi="Times New Roman" w:cs="Times New Roman"/>
          <w:sz w:val="28"/>
          <w:szCs w:val="28"/>
        </w:rPr>
        <w:t>Середа Б.П.</w:t>
      </w:r>
      <w:r>
        <w:rPr>
          <w:rFonts w:ascii="Times New Roman" w:eastAsia="Calibri" w:hAnsi="Times New Roman" w:cs="Times New Roman"/>
          <w:sz w:val="28"/>
          <w:szCs w:val="28"/>
        </w:rPr>
        <w:t xml:space="preserve"> Технологія ковальсько-штампувального виробництва </w:t>
      </w:r>
      <w:r w:rsidRPr="00B5234F">
        <w:rPr>
          <w:rFonts w:ascii="Times New Roman" w:eastAsia="Calibri" w:hAnsi="Times New Roman" w:cs="Times New Roman"/>
          <w:sz w:val="28"/>
          <w:szCs w:val="28"/>
        </w:rPr>
        <w:t>[</w:t>
      </w:r>
      <w:r>
        <w:rPr>
          <w:rFonts w:ascii="Times New Roman" w:eastAsia="Calibri" w:hAnsi="Times New Roman" w:cs="Times New Roman"/>
          <w:sz w:val="28"/>
          <w:szCs w:val="28"/>
        </w:rPr>
        <w:t>Текст</w:t>
      </w:r>
      <w:r w:rsidRPr="00B5234F">
        <w:rPr>
          <w:rFonts w:ascii="Times New Roman" w:eastAsia="Calibri" w:hAnsi="Times New Roman" w:cs="Times New Roman"/>
          <w:sz w:val="28"/>
          <w:szCs w:val="28"/>
        </w:rPr>
        <w:t>]</w:t>
      </w:r>
      <w:r>
        <w:rPr>
          <w:rFonts w:ascii="Times New Roman" w:eastAsia="Calibri" w:hAnsi="Times New Roman" w:cs="Times New Roman"/>
          <w:sz w:val="28"/>
          <w:szCs w:val="28"/>
        </w:rPr>
        <w:t>:</w:t>
      </w:r>
      <w:r w:rsidRPr="007525CD">
        <w:rPr>
          <w:rFonts w:ascii="Times New Roman" w:eastAsia="Calibri" w:hAnsi="Times New Roman" w:cs="Times New Roman"/>
          <w:sz w:val="28"/>
          <w:szCs w:val="28"/>
        </w:rPr>
        <w:t xml:space="preserve"> </w:t>
      </w:r>
      <w:r>
        <w:rPr>
          <w:rFonts w:ascii="Times New Roman" w:eastAsia="Calibri" w:hAnsi="Times New Roman" w:cs="Times New Roman"/>
          <w:sz w:val="28"/>
          <w:szCs w:val="28"/>
        </w:rPr>
        <w:t>н</w:t>
      </w:r>
      <w:r w:rsidRPr="007525CD">
        <w:rPr>
          <w:rFonts w:ascii="Times New Roman" w:eastAsia="Calibri" w:hAnsi="Times New Roman" w:cs="Times New Roman"/>
          <w:sz w:val="28"/>
          <w:szCs w:val="28"/>
        </w:rPr>
        <w:t xml:space="preserve">авч. </w:t>
      </w:r>
      <w:r>
        <w:rPr>
          <w:rFonts w:ascii="Times New Roman" w:eastAsia="Calibri" w:hAnsi="Times New Roman" w:cs="Times New Roman"/>
          <w:sz w:val="28"/>
          <w:szCs w:val="28"/>
        </w:rPr>
        <w:t>п</w:t>
      </w:r>
      <w:r w:rsidRPr="007525CD">
        <w:rPr>
          <w:rFonts w:ascii="Times New Roman" w:eastAsia="Calibri" w:hAnsi="Times New Roman" w:cs="Times New Roman"/>
          <w:sz w:val="28"/>
          <w:szCs w:val="28"/>
        </w:rPr>
        <w:t>осіб</w:t>
      </w:r>
      <w:r>
        <w:rPr>
          <w:rFonts w:ascii="Times New Roman" w:eastAsia="Calibri" w:hAnsi="Times New Roman" w:cs="Times New Roman"/>
          <w:sz w:val="28"/>
          <w:szCs w:val="28"/>
        </w:rPr>
        <w:t xml:space="preserve">. для студ. вищ. навч. закл. </w:t>
      </w:r>
      <w:r w:rsidRPr="00E26607">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E26607">
        <w:rPr>
          <w:rFonts w:ascii="Times New Roman" w:eastAsia="Calibri" w:hAnsi="Times New Roman" w:cs="Times New Roman"/>
          <w:sz w:val="28"/>
          <w:szCs w:val="28"/>
        </w:rPr>
        <w:t>Б.П. Середа</w:t>
      </w:r>
      <w:r>
        <w:rPr>
          <w:rFonts w:ascii="Times New Roman" w:eastAsia="Calibri" w:hAnsi="Times New Roman" w:cs="Times New Roman"/>
          <w:sz w:val="28"/>
          <w:szCs w:val="28"/>
        </w:rPr>
        <w:t>, В.Д. Обдул, І.В. Кругляк.</w:t>
      </w:r>
      <w:r w:rsidRPr="00CE3E9D">
        <w:rPr>
          <w:rFonts w:ascii="Times New Roman" w:eastAsia="Calibri" w:hAnsi="Times New Roman" w:cs="Times New Roman"/>
          <w:sz w:val="28"/>
          <w:szCs w:val="28"/>
        </w:rPr>
        <w:t xml:space="preserve"> </w:t>
      </w:r>
      <w:r w:rsidRPr="007525CD">
        <w:rPr>
          <w:rFonts w:ascii="Times New Roman" w:eastAsia="Calibri" w:hAnsi="Times New Roman" w:cs="Times New Roman"/>
          <w:sz w:val="28"/>
          <w:szCs w:val="28"/>
        </w:rPr>
        <w:t>–Запоріжжя: ЗДІА 200</w:t>
      </w:r>
      <w:r>
        <w:rPr>
          <w:rFonts w:ascii="Times New Roman" w:eastAsia="Calibri" w:hAnsi="Times New Roman" w:cs="Times New Roman"/>
          <w:sz w:val="28"/>
          <w:szCs w:val="28"/>
        </w:rPr>
        <w:t>9</w:t>
      </w:r>
      <w:r w:rsidRPr="007525CD">
        <w:rPr>
          <w:rFonts w:ascii="Times New Roman" w:eastAsia="Calibri" w:hAnsi="Times New Roman" w:cs="Times New Roman"/>
          <w:sz w:val="28"/>
          <w:szCs w:val="28"/>
        </w:rPr>
        <w:t xml:space="preserve">. – </w:t>
      </w:r>
      <w:r>
        <w:rPr>
          <w:rFonts w:ascii="Times New Roman" w:eastAsia="Calibri" w:hAnsi="Times New Roman" w:cs="Times New Roman"/>
          <w:sz w:val="28"/>
          <w:szCs w:val="28"/>
        </w:rPr>
        <w:t>258</w:t>
      </w:r>
      <w:r w:rsidRPr="007525CD">
        <w:rPr>
          <w:rFonts w:ascii="Times New Roman" w:eastAsia="Calibri" w:hAnsi="Times New Roman" w:cs="Times New Roman"/>
          <w:sz w:val="28"/>
          <w:szCs w:val="28"/>
        </w:rPr>
        <w:t xml:space="preserve"> с.</w:t>
      </w:r>
      <w:r w:rsidRPr="00CE3E9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Бібліогр.: с. 256-257. – 300 прим. – </w:t>
      </w:r>
      <w:r>
        <w:rPr>
          <w:rFonts w:ascii="Times New Roman" w:eastAsia="Calibri" w:hAnsi="Times New Roman" w:cs="Times New Roman"/>
          <w:sz w:val="28"/>
          <w:szCs w:val="28"/>
          <w:lang w:val="en-US"/>
        </w:rPr>
        <w:t>ISBN</w:t>
      </w:r>
      <w:r w:rsidRPr="00B5234F">
        <w:rPr>
          <w:rFonts w:ascii="Times New Roman" w:eastAsia="Calibri" w:hAnsi="Times New Roman" w:cs="Times New Roman"/>
          <w:sz w:val="28"/>
          <w:szCs w:val="28"/>
        </w:rPr>
        <w:t xml:space="preserve"> 978-966-8462-1</w:t>
      </w:r>
      <w:r>
        <w:rPr>
          <w:rFonts w:ascii="Times New Roman" w:eastAsia="Calibri" w:hAnsi="Times New Roman" w:cs="Times New Roman"/>
          <w:sz w:val="28"/>
          <w:szCs w:val="28"/>
        </w:rPr>
        <w:t>2</w:t>
      </w:r>
      <w:r w:rsidRPr="00B5234F">
        <w:rPr>
          <w:rFonts w:ascii="Times New Roman" w:eastAsia="Calibri" w:hAnsi="Times New Roman" w:cs="Times New Roman"/>
          <w:sz w:val="28"/>
          <w:szCs w:val="28"/>
        </w:rPr>
        <w:t>-</w:t>
      </w:r>
      <w:r>
        <w:rPr>
          <w:rFonts w:ascii="Times New Roman" w:eastAsia="Calibri" w:hAnsi="Times New Roman" w:cs="Times New Roman"/>
          <w:sz w:val="28"/>
          <w:szCs w:val="28"/>
        </w:rPr>
        <w:t>2 (в пер.).</w:t>
      </w:r>
    </w:p>
    <w:p w:rsidR="00CE3E9D" w:rsidRDefault="00CE3E9D" w:rsidP="00BD3239">
      <w:pPr>
        <w:numPr>
          <w:ilvl w:val="0"/>
          <w:numId w:val="1"/>
        </w:numPr>
        <w:shd w:val="clear" w:color="auto" w:fill="FFFFFF"/>
        <w:tabs>
          <w:tab w:val="left" w:pos="571"/>
        </w:tabs>
        <w:spacing w:after="0" w:line="240" w:lineRule="auto"/>
        <w:ind w:left="567" w:hanging="567"/>
        <w:jc w:val="both"/>
        <w:rPr>
          <w:rFonts w:ascii="Times New Roman" w:eastAsia="Calibri" w:hAnsi="Times New Roman" w:cs="Times New Roman"/>
          <w:sz w:val="28"/>
          <w:szCs w:val="28"/>
        </w:rPr>
      </w:pPr>
      <w:r w:rsidRPr="007525CD">
        <w:rPr>
          <w:rFonts w:ascii="Times New Roman" w:eastAsia="Calibri" w:hAnsi="Times New Roman" w:cs="Times New Roman"/>
          <w:sz w:val="28"/>
          <w:szCs w:val="28"/>
        </w:rPr>
        <w:t>Середа Б.П.</w:t>
      </w:r>
      <w:r>
        <w:rPr>
          <w:rFonts w:ascii="Times New Roman" w:eastAsia="Calibri" w:hAnsi="Times New Roman" w:cs="Times New Roman"/>
          <w:sz w:val="28"/>
          <w:szCs w:val="28"/>
        </w:rPr>
        <w:t xml:space="preserve"> Нові матеріали в металургії </w:t>
      </w:r>
      <w:r w:rsidR="00AF5EA1" w:rsidRPr="00B5234F">
        <w:rPr>
          <w:rFonts w:ascii="Times New Roman" w:eastAsia="Calibri" w:hAnsi="Times New Roman" w:cs="Times New Roman"/>
          <w:sz w:val="28"/>
          <w:szCs w:val="28"/>
        </w:rPr>
        <w:t>[</w:t>
      </w:r>
      <w:r w:rsidR="00AF5EA1">
        <w:rPr>
          <w:rFonts w:ascii="Times New Roman" w:eastAsia="Calibri" w:hAnsi="Times New Roman" w:cs="Times New Roman"/>
          <w:sz w:val="28"/>
          <w:szCs w:val="28"/>
        </w:rPr>
        <w:t>Текст</w:t>
      </w:r>
      <w:r w:rsidR="00AF5EA1" w:rsidRPr="00B5234F">
        <w:rPr>
          <w:rFonts w:ascii="Times New Roman" w:eastAsia="Calibri" w:hAnsi="Times New Roman" w:cs="Times New Roman"/>
          <w:sz w:val="28"/>
          <w:szCs w:val="28"/>
        </w:rPr>
        <w:t>]</w:t>
      </w:r>
      <w:r w:rsidR="00AF5EA1">
        <w:rPr>
          <w:rFonts w:ascii="Times New Roman" w:eastAsia="Calibri" w:hAnsi="Times New Roman" w:cs="Times New Roman"/>
          <w:sz w:val="28"/>
          <w:szCs w:val="28"/>
        </w:rPr>
        <w:t>:</w:t>
      </w:r>
      <w:r w:rsidR="00AF5EA1" w:rsidRPr="007525CD">
        <w:rPr>
          <w:rFonts w:ascii="Times New Roman" w:eastAsia="Calibri" w:hAnsi="Times New Roman" w:cs="Times New Roman"/>
          <w:sz w:val="28"/>
          <w:szCs w:val="28"/>
        </w:rPr>
        <w:t xml:space="preserve"> </w:t>
      </w:r>
      <w:r w:rsidR="00AF5EA1">
        <w:rPr>
          <w:rFonts w:ascii="Times New Roman" w:eastAsia="Calibri" w:hAnsi="Times New Roman" w:cs="Times New Roman"/>
          <w:sz w:val="28"/>
          <w:szCs w:val="28"/>
        </w:rPr>
        <w:t>н</w:t>
      </w:r>
      <w:r w:rsidR="00AF5EA1" w:rsidRPr="007525CD">
        <w:rPr>
          <w:rFonts w:ascii="Times New Roman" w:eastAsia="Calibri" w:hAnsi="Times New Roman" w:cs="Times New Roman"/>
          <w:sz w:val="28"/>
          <w:szCs w:val="28"/>
        </w:rPr>
        <w:t xml:space="preserve">авч. </w:t>
      </w:r>
      <w:r w:rsidR="00AF5EA1">
        <w:rPr>
          <w:rFonts w:ascii="Times New Roman" w:eastAsia="Calibri" w:hAnsi="Times New Roman" w:cs="Times New Roman"/>
          <w:sz w:val="28"/>
          <w:szCs w:val="28"/>
        </w:rPr>
        <w:t>п</w:t>
      </w:r>
      <w:r w:rsidR="00AF5EA1" w:rsidRPr="007525CD">
        <w:rPr>
          <w:rFonts w:ascii="Times New Roman" w:eastAsia="Calibri" w:hAnsi="Times New Roman" w:cs="Times New Roman"/>
          <w:sz w:val="28"/>
          <w:szCs w:val="28"/>
        </w:rPr>
        <w:t>осіб</w:t>
      </w:r>
      <w:r w:rsidR="00AF5EA1">
        <w:rPr>
          <w:rFonts w:ascii="Times New Roman" w:eastAsia="Calibri" w:hAnsi="Times New Roman" w:cs="Times New Roman"/>
          <w:sz w:val="28"/>
          <w:szCs w:val="28"/>
        </w:rPr>
        <w:t xml:space="preserve">. для студ. вищ. навч. закл. </w:t>
      </w:r>
      <w:r w:rsidR="00AF5EA1" w:rsidRPr="00E26607">
        <w:rPr>
          <w:rFonts w:ascii="Times New Roman" w:eastAsia="Calibri" w:hAnsi="Times New Roman" w:cs="Times New Roman"/>
          <w:sz w:val="28"/>
          <w:szCs w:val="28"/>
        </w:rPr>
        <w:t>/</w:t>
      </w:r>
      <w:r w:rsidR="00AF5EA1">
        <w:rPr>
          <w:rFonts w:ascii="Times New Roman" w:eastAsia="Calibri" w:hAnsi="Times New Roman" w:cs="Times New Roman"/>
          <w:sz w:val="28"/>
          <w:szCs w:val="28"/>
        </w:rPr>
        <w:t xml:space="preserve"> </w:t>
      </w:r>
      <w:r w:rsidR="00AF5EA1" w:rsidRPr="00E26607">
        <w:rPr>
          <w:rFonts w:ascii="Times New Roman" w:eastAsia="Calibri" w:hAnsi="Times New Roman" w:cs="Times New Roman"/>
          <w:sz w:val="28"/>
          <w:szCs w:val="28"/>
        </w:rPr>
        <w:t>Б.П. Середа</w:t>
      </w:r>
      <w:r w:rsidR="00AF5EA1">
        <w:rPr>
          <w:rFonts w:ascii="Times New Roman" w:eastAsia="Calibri" w:hAnsi="Times New Roman" w:cs="Times New Roman"/>
          <w:sz w:val="28"/>
          <w:szCs w:val="28"/>
        </w:rPr>
        <w:t xml:space="preserve">. - Запоріжжя: ЗДІА, 2009. – 396 </w:t>
      </w:r>
      <w:r w:rsidR="00AF5EA1" w:rsidRPr="007525CD">
        <w:rPr>
          <w:rFonts w:ascii="Times New Roman" w:eastAsia="Calibri" w:hAnsi="Times New Roman" w:cs="Times New Roman"/>
          <w:sz w:val="28"/>
          <w:szCs w:val="28"/>
        </w:rPr>
        <w:t>с.</w:t>
      </w:r>
      <w:r w:rsidR="00AF5EA1">
        <w:rPr>
          <w:rFonts w:ascii="Times New Roman" w:eastAsia="Calibri" w:hAnsi="Times New Roman" w:cs="Times New Roman"/>
          <w:sz w:val="28"/>
          <w:szCs w:val="28"/>
        </w:rPr>
        <w:t xml:space="preserve"> Бібліогр.: с. 391-394. – 300 прим. – </w:t>
      </w:r>
      <w:r w:rsidR="00AF5EA1">
        <w:rPr>
          <w:rFonts w:ascii="Times New Roman" w:eastAsia="Calibri" w:hAnsi="Times New Roman" w:cs="Times New Roman"/>
          <w:sz w:val="28"/>
          <w:szCs w:val="28"/>
          <w:lang w:val="en-US"/>
        </w:rPr>
        <w:t>ISBN</w:t>
      </w:r>
      <w:r w:rsidR="00AF5EA1" w:rsidRPr="00B5234F">
        <w:rPr>
          <w:rFonts w:ascii="Times New Roman" w:eastAsia="Calibri" w:hAnsi="Times New Roman" w:cs="Times New Roman"/>
          <w:sz w:val="28"/>
          <w:szCs w:val="28"/>
        </w:rPr>
        <w:t xml:space="preserve"> 978-966-8462-1</w:t>
      </w:r>
      <w:r w:rsidR="00AF5EA1">
        <w:rPr>
          <w:rFonts w:ascii="Times New Roman" w:eastAsia="Calibri" w:hAnsi="Times New Roman" w:cs="Times New Roman"/>
          <w:sz w:val="28"/>
          <w:szCs w:val="28"/>
        </w:rPr>
        <w:t>3</w:t>
      </w:r>
      <w:r w:rsidR="00AF5EA1" w:rsidRPr="00B5234F">
        <w:rPr>
          <w:rFonts w:ascii="Times New Roman" w:eastAsia="Calibri" w:hAnsi="Times New Roman" w:cs="Times New Roman"/>
          <w:sz w:val="28"/>
          <w:szCs w:val="28"/>
        </w:rPr>
        <w:t>-</w:t>
      </w:r>
      <w:r w:rsidR="00AF5EA1">
        <w:rPr>
          <w:rFonts w:ascii="Times New Roman" w:eastAsia="Calibri" w:hAnsi="Times New Roman" w:cs="Times New Roman"/>
          <w:sz w:val="28"/>
          <w:szCs w:val="28"/>
        </w:rPr>
        <w:t>9 (в пер.).</w:t>
      </w:r>
    </w:p>
    <w:p w:rsidR="00AF5EA1" w:rsidRDefault="00AF5EA1" w:rsidP="00BD3239">
      <w:pPr>
        <w:numPr>
          <w:ilvl w:val="0"/>
          <w:numId w:val="1"/>
        </w:numPr>
        <w:shd w:val="clear" w:color="auto" w:fill="FFFFFF"/>
        <w:tabs>
          <w:tab w:val="left" w:pos="571"/>
        </w:tabs>
        <w:spacing w:after="0" w:line="240" w:lineRule="auto"/>
        <w:ind w:left="567" w:hanging="567"/>
        <w:jc w:val="both"/>
        <w:rPr>
          <w:rFonts w:ascii="Times New Roman" w:eastAsia="Calibri" w:hAnsi="Times New Roman" w:cs="Times New Roman"/>
          <w:sz w:val="28"/>
          <w:szCs w:val="28"/>
        </w:rPr>
      </w:pPr>
      <w:r w:rsidRPr="007525CD">
        <w:rPr>
          <w:rFonts w:ascii="Times New Roman" w:eastAsia="Calibri" w:hAnsi="Times New Roman" w:cs="Times New Roman"/>
          <w:sz w:val="28"/>
          <w:szCs w:val="28"/>
        </w:rPr>
        <w:t>Середа Б.П.</w:t>
      </w:r>
      <w:r>
        <w:rPr>
          <w:rFonts w:ascii="Times New Roman" w:eastAsia="Calibri" w:hAnsi="Times New Roman" w:cs="Times New Roman"/>
          <w:sz w:val="28"/>
          <w:szCs w:val="28"/>
        </w:rPr>
        <w:t xml:space="preserve"> Металознавство та термічна обробка чорних та кольорових металів </w:t>
      </w:r>
      <w:r w:rsidRPr="00B5234F">
        <w:rPr>
          <w:rFonts w:ascii="Times New Roman" w:eastAsia="Calibri" w:hAnsi="Times New Roman" w:cs="Times New Roman"/>
          <w:sz w:val="28"/>
          <w:szCs w:val="28"/>
        </w:rPr>
        <w:t>[</w:t>
      </w:r>
      <w:r>
        <w:rPr>
          <w:rFonts w:ascii="Times New Roman" w:eastAsia="Calibri" w:hAnsi="Times New Roman" w:cs="Times New Roman"/>
          <w:sz w:val="28"/>
          <w:szCs w:val="28"/>
        </w:rPr>
        <w:t>Текст</w:t>
      </w:r>
      <w:r w:rsidRPr="00B5234F">
        <w:rPr>
          <w:rFonts w:ascii="Times New Roman" w:eastAsia="Calibri" w:hAnsi="Times New Roman" w:cs="Times New Roman"/>
          <w:sz w:val="28"/>
          <w:szCs w:val="28"/>
        </w:rPr>
        <w:t>]</w:t>
      </w:r>
      <w:r>
        <w:rPr>
          <w:rFonts w:ascii="Times New Roman" w:eastAsia="Calibri" w:hAnsi="Times New Roman" w:cs="Times New Roman"/>
          <w:sz w:val="28"/>
          <w:szCs w:val="28"/>
        </w:rPr>
        <w:t>:</w:t>
      </w:r>
      <w:r w:rsidRPr="007525CD">
        <w:rPr>
          <w:rFonts w:ascii="Times New Roman" w:eastAsia="Calibri" w:hAnsi="Times New Roman" w:cs="Times New Roman"/>
          <w:sz w:val="28"/>
          <w:szCs w:val="28"/>
        </w:rPr>
        <w:t xml:space="preserve"> </w:t>
      </w:r>
      <w:r>
        <w:rPr>
          <w:rFonts w:ascii="Times New Roman" w:eastAsia="Calibri" w:hAnsi="Times New Roman" w:cs="Times New Roman"/>
          <w:sz w:val="28"/>
          <w:szCs w:val="28"/>
        </w:rPr>
        <w:t>н</w:t>
      </w:r>
      <w:r w:rsidRPr="007525CD">
        <w:rPr>
          <w:rFonts w:ascii="Times New Roman" w:eastAsia="Calibri" w:hAnsi="Times New Roman" w:cs="Times New Roman"/>
          <w:sz w:val="28"/>
          <w:szCs w:val="28"/>
        </w:rPr>
        <w:t xml:space="preserve">авч. </w:t>
      </w:r>
      <w:r>
        <w:rPr>
          <w:rFonts w:ascii="Times New Roman" w:eastAsia="Calibri" w:hAnsi="Times New Roman" w:cs="Times New Roman"/>
          <w:sz w:val="28"/>
          <w:szCs w:val="28"/>
        </w:rPr>
        <w:t>п</w:t>
      </w:r>
      <w:r w:rsidRPr="007525CD">
        <w:rPr>
          <w:rFonts w:ascii="Times New Roman" w:eastAsia="Calibri" w:hAnsi="Times New Roman" w:cs="Times New Roman"/>
          <w:sz w:val="28"/>
          <w:szCs w:val="28"/>
        </w:rPr>
        <w:t>осіб</w:t>
      </w:r>
      <w:r>
        <w:rPr>
          <w:rFonts w:ascii="Times New Roman" w:eastAsia="Calibri" w:hAnsi="Times New Roman" w:cs="Times New Roman"/>
          <w:sz w:val="28"/>
          <w:szCs w:val="28"/>
        </w:rPr>
        <w:t xml:space="preserve">. для студ. вищ. навч. закл. </w:t>
      </w:r>
      <w:r w:rsidRPr="00E26607">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E26607">
        <w:rPr>
          <w:rFonts w:ascii="Times New Roman" w:eastAsia="Calibri" w:hAnsi="Times New Roman" w:cs="Times New Roman"/>
          <w:sz w:val="28"/>
          <w:szCs w:val="28"/>
        </w:rPr>
        <w:t>Б.П. Середа</w:t>
      </w:r>
      <w:r>
        <w:rPr>
          <w:rFonts w:ascii="Times New Roman" w:eastAsia="Calibri" w:hAnsi="Times New Roman" w:cs="Times New Roman"/>
          <w:sz w:val="28"/>
          <w:szCs w:val="28"/>
        </w:rPr>
        <w:t xml:space="preserve">. - Запоріжжя: ЗДІА, 2008. – </w:t>
      </w:r>
      <w:r w:rsidR="003A0943">
        <w:rPr>
          <w:rFonts w:ascii="Times New Roman" w:eastAsia="Calibri" w:hAnsi="Times New Roman" w:cs="Times New Roman"/>
          <w:sz w:val="28"/>
          <w:szCs w:val="28"/>
        </w:rPr>
        <w:t>238</w:t>
      </w:r>
      <w:r>
        <w:rPr>
          <w:rFonts w:ascii="Times New Roman" w:eastAsia="Calibri" w:hAnsi="Times New Roman" w:cs="Times New Roman"/>
          <w:sz w:val="28"/>
          <w:szCs w:val="28"/>
        </w:rPr>
        <w:t xml:space="preserve"> </w:t>
      </w:r>
      <w:r w:rsidRPr="007525CD">
        <w:rPr>
          <w:rFonts w:ascii="Times New Roman" w:eastAsia="Calibri" w:hAnsi="Times New Roman" w:cs="Times New Roman"/>
          <w:sz w:val="28"/>
          <w:szCs w:val="28"/>
        </w:rPr>
        <w:t>с.</w:t>
      </w:r>
      <w:r>
        <w:rPr>
          <w:rFonts w:ascii="Times New Roman" w:eastAsia="Calibri" w:hAnsi="Times New Roman" w:cs="Times New Roman"/>
          <w:sz w:val="28"/>
          <w:szCs w:val="28"/>
        </w:rPr>
        <w:t xml:space="preserve"> Бібліогр.: с. 300-301. – 300 прим. – </w:t>
      </w:r>
      <w:r>
        <w:rPr>
          <w:rFonts w:ascii="Times New Roman" w:eastAsia="Calibri" w:hAnsi="Times New Roman" w:cs="Times New Roman"/>
          <w:sz w:val="28"/>
          <w:szCs w:val="28"/>
          <w:lang w:val="en-US"/>
        </w:rPr>
        <w:t>ISBN</w:t>
      </w:r>
      <w:r w:rsidRPr="00B5234F">
        <w:rPr>
          <w:rFonts w:ascii="Times New Roman" w:eastAsia="Calibri" w:hAnsi="Times New Roman" w:cs="Times New Roman"/>
          <w:sz w:val="28"/>
          <w:szCs w:val="28"/>
        </w:rPr>
        <w:t xml:space="preserve"> 978-966-8462-</w:t>
      </w:r>
      <w:r>
        <w:rPr>
          <w:rFonts w:ascii="Times New Roman" w:eastAsia="Calibri" w:hAnsi="Times New Roman" w:cs="Times New Roman"/>
          <w:sz w:val="28"/>
          <w:szCs w:val="28"/>
        </w:rPr>
        <w:t>03</w:t>
      </w:r>
      <w:r w:rsidRPr="00B5234F">
        <w:rPr>
          <w:rFonts w:ascii="Times New Roman" w:eastAsia="Calibri" w:hAnsi="Times New Roman" w:cs="Times New Roman"/>
          <w:sz w:val="28"/>
          <w:szCs w:val="28"/>
        </w:rPr>
        <w:t>-</w:t>
      </w:r>
      <w:r>
        <w:rPr>
          <w:rFonts w:ascii="Times New Roman" w:eastAsia="Calibri" w:hAnsi="Times New Roman" w:cs="Times New Roman"/>
          <w:sz w:val="28"/>
          <w:szCs w:val="28"/>
        </w:rPr>
        <w:t>0 (в пер.).</w:t>
      </w:r>
    </w:p>
    <w:p w:rsidR="00AF5EA1" w:rsidRDefault="00AF5EA1" w:rsidP="00BD3239">
      <w:pPr>
        <w:numPr>
          <w:ilvl w:val="0"/>
          <w:numId w:val="1"/>
        </w:numPr>
        <w:shd w:val="clear" w:color="auto" w:fill="FFFFFF"/>
        <w:tabs>
          <w:tab w:val="left" w:pos="571"/>
        </w:tabs>
        <w:spacing w:after="0" w:line="240" w:lineRule="auto"/>
        <w:ind w:left="567" w:hanging="567"/>
        <w:jc w:val="both"/>
        <w:rPr>
          <w:rFonts w:ascii="Times New Roman" w:eastAsia="Calibri" w:hAnsi="Times New Roman" w:cs="Times New Roman"/>
          <w:sz w:val="28"/>
          <w:szCs w:val="28"/>
        </w:rPr>
      </w:pPr>
      <w:r w:rsidRPr="007525CD">
        <w:rPr>
          <w:rFonts w:ascii="Times New Roman" w:eastAsia="Calibri" w:hAnsi="Times New Roman" w:cs="Times New Roman"/>
          <w:sz w:val="28"/>
          <w:szCs w:val="28"/>
        </w:rPr>
        <w:t>Середа Б.П.</w:t>
      </w:r>
      <w:r>
        <w:rPr>
          <w:rFonts w:ascii="Times New Roman" w:eastAsia="Calibri" w:hAnsi="Times New Roman" w:cs="Times New Roman"/>
          <w:sz w:val="28"/>
          <w:szCs w:val="28"/>
        </w:rPr>
        <w:t xml:space="preserve"> Теорія </w:t>
      </w:r>
      <w:r w:rsidR="003A0943">
        <w:rPr>
          <w:rFonts w:ascii="Times New Roman" w:eastAsia="Calibri" w:hAnsi="Times New Roman" w:cs="Times New Roman"/>
          <w:sz w:val="28"/>
          <w:szCs w:val="28"/>
        </w:rPr>
        <w:t>будови рідкого, кристалічного та аморфного стану речовини</w:t>
      </w:r>
      <w:r>
        <w:rPr>
          <w:rFonts w:ascii="Times New Roman" w:eastAsia="Calibri" w:hAnsi="Times New Roman" w:cs="Times New Roman"/>
          <w:sz w:val="28"/>
          <w:szCs w:val="28"/>
        </w:rPr>
        <w:t xml:space="preserve"> </w:t>
      </w:r>
      <w:r w:rsidRPr="00B5234F">
        <w:rPr>
          <w:rFonts w:ascii="Times New Roman" w:eastAsia="Calibri" w:hAnsi="Times New Roman" w:cs="Times New Roman"/>
          <w:sz w:val="28"/>
          <w:szCs w:val="28"/>
        </w:rPr>
        <w:t>[</w:t>
      </w:r>
      <w:r>
        <w:rPr>
          <w:rFonts w:ascii="Times New Roman" w:eastAsia="Calibri" w:hAnsi="Times New Roman" w:cs="Times New Roman"/>
          <w:sz w:val="28"/>
          <w:szCs w:val="28"/>
        </w:rPr>
        <w:t>Текст</w:t>
      </w:r>
      <w:r w:rsidRPr="00B5234F">
        <w:rPr>
          <w:rFonts w:ascii="Times New Roman" w:eastAsia="Calibri" w:hAnsi="Times New Roman" w:cs="Times New Roman"/>
          <w:sz w:val="28"/>
          <w:szCs w:val="28"/>
        </w:rPr>
        <w:t>]</w:t>
      </w:r>
      <w:r>
        <w:rPr>
          <w:rFonts w:ascii="Times New Roman" w:eastAsia="Calibri" w:hAnsi="Times New Roman" w:cs="Times New Roman"/>
          <w:sz w:val="28"/>
          <w:szCs w:val="28"/>
        </w:rPr>
        <w:t>:</w:t>
      </w:r>
      <w:r w:rsidRPr="007525CD">
        <w:rPr>
          <w:rFonts w:ascii="Times New Roman" w:eastAsia="Calibri" w:hAnsi="Times New Roman" w:cs="Times New Roman"/>
          <w:sz w:val="28"/>
          <w:szCs w:val="28"/>
        </w:rPr>
        <w:t xml:space="preserve"> </w:t>
      </w:r>
      <w:r>
        <w:rPr>
          <w:rFonts w:ascii="Times New Roman" w:eastAsia="Calibri" w:hAnsi="Times New Roman" w:cs="Times New Roman"/>
          <w:sz w:val="28"/>
          <w:szCs w:val="28"/>
        </w:rPr>
        <w:t>н</w:t>
      </w:r>
      <w:r w:rsidRPr="007525CD">
        <w:rPr>
          <w:rFonts w:ascii="Times New Roman" w:eastAsia="Calibri" w:hAnsi="Times New Roman" w:cs="Times New Roman"/>
          <w:sz w:val="28"/>
          <w:szCs w:val="28"/>
        </w:rPr>
        <w:t xml:space="preserve">авч. </w:t>
      </w:r>
      <w:r>
        <w:rPr>
          <w:rFonts w:ascii="Times New Roman" w:eastAsia="Calibri" w:hAnsi="Times New Roman" w:cs="Times New Roman"/>
          <w:sz w:val="28"/>
          <w:szCs w:val="28"/>
        </w:rPr>
        <w:t>п</w:t>
      </w:r>
      <w:r w:rsidRPr="007525CD">
        <w:rPr>
          <w:rFonts w:ascii="Times New Roman" w:eastAsia="Calibri" w:hAnsi="Times New Roman" w:cs="Times New Roman"/>
          <w:sz w:val="28"/>
          <w:szCs w:val="28"/>
        </w:rPr>
        <w:t>осіб</w:t>
      </w:r>
      <w:r>
        <w:rPr>
          <w:rFonts w:ascii="Times New Roman" w:eastAsia="Calibri" w:hAnsi="Times New Roman" w:cs="Times New Roman"/>
          <w:sz w:val="28"/>
          <w:szCs w:val="28"/>
        </w:rPr>
        <w:t xml:space="preserve">. для студ. вищ. навч. закл. </w:t>
      </w:r>
      <w:r w:rsidRPr="00E26607">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E26607">
        <w:rPr>
          <w:rFonts w:ascii="Times New Roman" w:eastAsia="Calibri" w:hAnsi="Times New Roman" w:cs="Times New Roman"/>
          <w:sz w:val="28"/>
          <w:szCs w:val="28"/>
        </w:rPr>
        <w:t>Б.П. Середа</w:t>
      </w:r>
      <w:r>
        <w:rPr>
          <w:rFonts w:ascii="Times New Roman" w:eastAsia="Calibri" w:hAnsi="Times New Roman" w:cs="Times New Roman"/>
          <w:sz w:val="28"/>
          <w:szCs w:val="28"/>
        </w:rPr>
        <w:t xml:space="preserve">. - Запоріжжя: ЗДІА, 2008. – 302 </w:t>
      </w:r>
      <w:r w:rsidRPr="007525CD">
        <w:rPr>
          <w:rFonts w:ascii="Times New Roman" w:eastAsia="Calibri" w:hAnsi="Times New Roman" w:cs="Times New Roman"/>
          <w:sz w:val="28"/>
          <w:szCs w:val="28"/>
        </w:rPr>
        <w:t>с.</w:t>
      </w:r>
      <w:r>
        <w:rPr>
          <w:rFonts w:ascii="Times New Roman" w:eastAsia="Calibri" w:hAnsi="Times New Roman" w:cs="Times New Roman"/>
          <w:sz w:val="28"/>
          <w:szCs w:val="28"/>
        </w:rPr>
        <w:t xml:space="preserve"> Бібліогр.: с. </w:t>
      </w:r>
      <w:r w:rsidR="003A0943">
        <w:rPr>
          <w:rFonts w:ascii="Times New Roman" w:eastAsia="Calibri" w:hAnsi="Times New Roman" w:cs="Times New Roman"/>
          <w:sz w:val="28"/>
          <w:szCs w:val="28"/>
        </w:rPr>
        <w:t>236</w:t>
      </w:r>
      <w:r>
        <w:rPr>
          <w:rFonts w:ascii="Times New Roman" w:eastAsia="Calibri" w:hAnsi="Times New Roman" w:cs="Times New Roman"/>
          <w:sz w:val="28"/>
          <w:szCs w:val="28"/>
        </w:rPr>
        <w:t xml:space="preserve">. – 300 прим. – </w:t>
      </w:r>
      <w:r>
        <w:rPr>
          <w:rFonts w:ascii="Times New Roman" w:eastAsia="Calibri" w:hAnsi="Times New Roman" w:cs="Times New Roman"/>
          <w:sz w:val="28"/>
          <w:szCs w:val="28"/>
          <w:lang w:val="en-US"/>
        </w:rPr>
        <w:t>ISBN</w:t>
      </w:r>
      <w:r w:rsidRPr="00B5234F">
        <w:rPr>
          <w:rFonts w:ascii="Times New Roman" w:eastAsia="Calibri" w:hAnsi="Times New Roman" w:cs="Times New Roman"/>
          <w:sz w:val="28"/>
          <w:szCs w:val="28"/>
        </w:rPr>
        <w:t xml:space="preserve"> 978-966-</w:t>
      </w:r>
      <w:r w:rsidR="003A0943">
        <w:rPr>
          <w:rFonts w:ascii="Times New Roman" w:eastAsia="Calibri" w:hAnsi="Times New Roman" w:cs="Times New Roman"/>
          <w:sz w:val="28"/>
          <w:szCs w:val="28"/>
        </w:rPr>
        <w:t>7101</w:t>
      </w:r>
      <w:r w:rsidRPr="00B5234F">
        <w:rPr>
          <w:rFonts w:ascii="Times New Roman" w:eastAsia="Calibri" w:hAnsi="Times New Roman" w:cs="Times New Roman"/>
          <w:sz w:val="28"/>
          <w:szCs w:val="28"/>
        </w:rPr>
        <w:t>-</w:t>
      </w:r>
      <w:r w:rsidR="003A0943">
        <w:rPr>
          <w:rFonts w:ascii="Times New Roman" w:eastAsia="Calibri" w:hAnsi="Times New Roman" w:cs="Times New Roman"/>
          <w:sz w:val="28"/>
          <w:szCs w:val="28"/>
        </w:rPr>
        <w:t>97</w:t>
      </w:r>
      <w:r w:rsidRPr="00B5234F">
        <w:rPr>
          <w:rFonts w:ascii="Times New Roman" w:eastAsia="Calibri" w:hAnsi="Times New Roman" w:cs="Times New Roman"/>
          <w:sz w:val="28"/>
          <w:szCs w:val="28"/>
        </w:rPr>
        <w:t>-</w:t>
      </w:r>
      <w:r w:rsidR="003A0943">
        <w:rPr>
          <w:rFonts w:ascii="Times New Roman" w:eastAsia="Calibri" w:hAnsi="Times New Roman" w:cs="Times New Roman"/>
          <w:sz w:val="28"/>
          <w:szCs w:val="28"/>
        </w:rPr>
        <w:t>8</w:t>
      </w:r>
      <w:r>
        <w:rPr>
          <w:rFonts w:ascii="Times New Roman" w:eastAsia="Calibri" w:hAnsi="Times New Roman" w:cs="Times New Roman"/>
          <w:sz w:val="28"/>
          <w:szCs w:val="28"/>
        </w:rPr>
        <w:t xml:space="preserve"> (в пер.).</w:t>
      </w:r>
    </w:p>
    <w:p w:rsidR="003A0943" w:rsidRPr="007525CD" w:rsidRDefault="003A0943" w:rsidP="00BD3239">
      <w:pPr>
        <w:numPr>
          <w:ilvl w:val="0"/>
          <w:numId w:val="1"/>
        </w:numPr>
        <w:shd w:val="clear" w:color="auto" w:fill="FFFFFF"/>
        <w:tabs>
          <w:tab w:val="left" w:pos="571"/>
        </w:tabs>
        <w:spacing w:after="0" w:line="240" w:lineRule="auto"/>
        <w:ind w:left="567" w:hanging="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Данченко В.М. Теорія обробки металів тиском </w:t>
      </w:r>
      <w:r w:rsidRPr="00B5234F">
        <w:rPr>
          <w:rFonts w:ascii="Times New Roman" w:eastAsia="Calibri" w:hAnsi="Times New Roman" w:cs="Times New Roman"/>
          <w:sz w:val="28"/>
          <w:szCs w:val="28"/>
        </w:rPr>
        <w:t>[</w:t>
      </w:r>
      <w:r>
        <w:rPr>
          <w:rFonts w:ascii="Times New Roman" w:eastAsia="Calibri" w:hAnsi="Times New Roman" w:cs="Times New Roman"/>
          <w:sz w:val="28"/>
          <w:szCs w:val="28"/>
        </w:rPr>
        <w:t>Текст</w:t>
      </w:r>
      <w:r w:rsidRPr="00B5234F">
        <w:rPr>
          <w:rFonts w:ascii="Times New Roman" w:eastAsia="Calibri" w:hAnsi="Times New Roman" w:cs="Times New Roman"/>
          <w:sz w:val="28"/>
          <w:szCs w:val="28"/>
        </w:rPr>
        <w:t>]</w:t>
      </w:r>
      <w:r>
        <w:rPr>
          <w:rFonts w:ascii="Times New Roman" w:eastAsia="Calibri" w:hAnsi="Times New Roman" w:cs="Times New Roman"/>
          <w:sz w:val="28"/>
          <w:szCs w:val="28"/>
        </w:rPr>
        <w:t>:</w:t>
      </w:r>
      <w:r w:rsidRPr="007525CD">
        <w:rPr>
          <w:rFonts w:ascii="Times New Roman" w:eastAsia="Calibri" w:hAnsi="Times New Roman" w:cs="Times New Roman"/>
          <w:sz w:val="28"/>
          <w:szCs w:val="28"/>
        </w:rPr>
        <w:t xml:space="preserve"> </w:t>
      </w:r>
      <w:r>
        <w:rPr>
          <w:rFonts w:ascii="Times New Roman" w:eastAsia="Calibri" w:hAnsi="Times New Roman" w:cs="Times New Roman"/>
          <w:sz w:val="28"/>
          <w:szCs w:val="28"/>
        </w:rPr>
        <w:t>н</w:t>
      </w:r>
      <w:r w:rsidRPr="007525CD">
        <w:rPr>
          <w:rFonts w:ascii="Times New Roman" w:eastAsia="Calibri" w:hAnsi="Times New Roman" w:cs="Times New Roman"/>
          <w:sz w:val="28"/>
          <w:szCs w:val="28"/>
        </w:rPr>
        <w:t xml:space="preserve">авч. </w:t>
      </w:r>
      <w:r>
        <w:rPr>
          <w:rFonts w:ascii="Times New Roman" w:eastAsia="Calibri" w:hAnsi="Times New Roman" w:cs="Times New Roman"/>
          <w:sz w:val="28"/>
          <w:szCs w:val="28"/>
        </w:rPr>
        <w:t>п</w:t>
      </w:r>
      <w:r w:rsidRPr="007525CD">
        <w:rPr>
          <w:rFonts w:ascii="Times New Roman" w:eastAsia="Calibri" w:hAnsi="Times New Roman" w:cs="Times New Roman"/>
          <w:sz w:val="28"/>
          <w:szCs w:val="28"/>
        </w:rPr>
        <w:t>осіб</w:t>
      </w:r>
      <w:r>
        <w:rPr>
          <w:rFonts w:ascii="Times New Roman" w:eastAsia="Calibri" w:hAnsi="Times New Roman" w:cs="Times New Roman"/>
          <w:sz w:val="28"/>
          <w:szCs w:val="28"/>
        </w:rPr>
        <w:t xml:space="preserve">. для студ. вищ. навч. закл. </w:t>
      </w:r>
      <w:r w:rsidRPr="00E26607">
        <w:rPr>
          <w:rFonts w:ascii="Times New Roman" w:eastAsia="Calibri" w:hAnsi="Times New Roman" w:cs="Times New Roman"/>
          <w:sz w:val="28"/>
          <w:szCs w:val="28"/>
        </w:rPr>
        <w:t>/</w:t>
      </w:r>
      <w:r>
        <w:rPr>
          <w:rFonts w:ascii="Times New Roman" w:eastAsia="Calibri" w:hAnsi="Times New Roman" w:cs="Times New Roman"/>
          <w:sz w:val="28"/>
          <w:szCs w:val="28"/>
        </w:rPr>
        <w:t xml:space="preserve"> В</w:t>
      </w:r>
      <w:r w:rsidRPr="00E26607">
        <w:rPr>
          <w:rFonts w:ascii="Times New Roman" w:eastAsia="Calibri" w:hAnsi="Times New Roman" w:cs="Times New Roman"/>
          <w:sz w:val="28"/>
          <w:szCs w:val="28"/>
        </w:rPr>
        <w:t>.</w:t>
      </w:r>
      <w:r>
        <w:rPr>
          <w:rFonts w:ascii="Times New Roman" w:eastAsia="Calibri" w:hAnsi="Times New Roman" w:cs="Times New Roman"/>
          <w:sz w:val="28"/>
          <w:szCs w:val="28"/>
        </w:rPr>
        <w:t>М</w:t>
      </w:r>
      <w:r w:rsidRPr="00E26607">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Данченко, В.О. Гринкевич, С.М. Головко. - Дніпропетровськ: «Пороги», 2008. – 370 </w:t>
      </w:r>
      <w:r w:rsidRPr="007525CD">
        <w:rPr>
          <w:rFonts w:ascii="Times New Roman" w:eastAsia="Calibri" w:hAnsi="Times New Roman" w:cs="Times New Roman"/>
          <w:sz w:val="28"/>
          <w:szCs w:val="28"/>
        </w:rPr>
        <w:t>с.</w:t>
      </w:r>
      <w:r>
        <w:rPr>
          <w:rFonts w:ascii="Times New Roman" w:eastAsia="Calibri" w:hAnsi="Times New Roman" w:cs="Times New Roman"/>
          <w:sz w:val="28"/>
          <w:szCs w:val="28"/>
        </w:rPr>
        <w:t xml:space="preserve"> Бібліогр.: с. 346-347. – 500 прим. – </w:t>
      </w:r>
      <w:r>
        <w:rPr>
          <w:rFonts w:ascii="Times New Roman" w:eastAsia="Calibri" w:hAnsi="Times New Roman" w:cs="Times New Roman"/>
          <w:sz w:val="28"/>
          <w:szCs w:val="28"/>
          <w:lang w:val="en-US"/>
        </w:rPr>
        <w:t>ISBN</w:t>
      </w:r>
      <w:r w:rsidRPr="00B5234F">
        <w:rPr>
          <w:rFonts w:ascii="Times New Roman" w:eastAsia="Calibri" w:hAnsi="Times New Roman" w:cs="Times New Roman"/>
          <w:sz w:val="28"/>
          <w:szCs w:val="28"/>
        </w:rPr>
        <w:t xml:space="preserve"> 978-966-</w:t>
      </w:r>
      <w:r>
        <w:rPr>
          <w:rFonts w:ascii="Times New Roman" w:eastAsia="Calibri" w:hAnsi="Times New Roman" w:cs="Times New Roman"/>
          <w:sz w:val="28"/>
          <w:szCs w:val="28"/>
        </w:rPr>
        <w:t>525</w:t>
      </w:r>
      <w:r w:rsidRPr="00B5234F">
        <w:rPr>
          <w:rFonts w:ascii="Times New Roman" w:eastAsia="Calibri" w:hAnsi="Times New Roman" w:cs="Times New Roman"/>
          <w:sz w:val="28"/>
          <w:szCs w:val="28"/>
        </w:rPr>
        <w:t>-</w:t>
      </w:r>
      <w:r>
        <w:rPr>
          <w:rFonts w:ascii="Times New Roman" w:eastAsia="Calibri" w:hAnsi="Times New Roman" w:cs="Times New Roman"/>
          <w:sz w:val="28"/>
          <w:szCs w:val="28"/>
        </w:rPr>
        <w:t>968</w:t>
      </w:r>
      <w:r w:rsidRPr="00B5234F">
        <w:rPr>
          <w:rFonts w:ascii="Times New Roman" w:eastAsia="Calibri" w:hAnsi="Times New Roman" w:cs="Times New Roman"/>
          <w:sz w:val="28"/>
          <w:szCs w:val="28"/>
        </w:rPr>
        <w:t>-</w:t>
      </w:r>
      <w:r>
        <w:rPr>
          <w:rFonts w:ascii="Times New Roman" w:eastAsia="Calibri" w:hAnsi="Times New Roman" w:cs="Times New Roman"/>
          <w:sz w:val="28"/>
          <w:szCs w:val="28"/>
        </w:rPr>
        <w:t>8 (в пер.).</w:t>
      </w:r>
    </w:p>
    <w:p w:rsidR="00BD3239" w:rsidRPr="007525CD" w:rsidRDefault="00BD3239" w:rsidP="00BD3239">
      <w:pPr>
        <w:numPr>
          <w:ilvl w:val="0"/>
          <w:numId w:val="1"/>
        </w:numPr>
        <w:shd w:val="clear" w:color="auto" w:fill="FFFFFF"/>
        <w:tabs>
          <w:tab w:val="left" w:pos="571"/>
        </w:tabs>
        <w:spacing w:after="0" w:line="240" w:lineRule="auto"/>
        <w:ind w:left="567" w:hanging="567"/>
        <w:jc w:val="both"/>
        <w:rPr>
          <w:rFonts w:ascii="Times New Roman" w:eastAsia="Calibri" w:hAnsi="Times New Roman" w:cs="Times New Roman"/>
          <w:sz w:val="28"/>
          <w:szCs w:val="28"/>
        </w:rPr>
      </w:pPr>
      <w:r w:rsidRPr="007525CD">
        <w:rPr>
          <w:rFonts w:ascii="Times New Roman" w:eastAsia="Calibri" w:hAnsi="Times New Roman" w:cs="Times New Roman"/>
          <w:sz w:val="28"/>
          <w:szCs w:val="28"/>
        </w:rPr>
        <w:t>Долженков Ф.Е. Горячая обработка металлов в вакууме и инертной среде</w:t>
      </w:r>
      <w:r w:rsidR="00E26607">
        <w:rPr>
          <w:rFonts w:ascii="Times New Roman" w:eastAsia="Calibri" w:hAnsi="Times New Roman" w:cs="Times New Roman"/>
          <w:sz w:val="28"/>
          <w:szCs w:val="28"/>
        </w:rPr>
        <w:t xml:space="preserve"> / Ф.Е. Долженков, Ю.И. Кривоносов, Д.И. Пирязев.</w:t>
      </w:r>
      <w:r w:rsidRPr="007525CD">
        <w:rPr>
          <w:rFonts w:ascii="Times New Roman" w:eastAsia="Calibri" w:hAnsi="Times New Roman" w:cs="Times New Roman"/>
          <w:sz w:val="28"/>
          <w:szCs w:val="28"/>
        </w:rPr>
        <w:t xml:space="preserve"> – К.: Техника, 1969. – 200 с.</w:t>
      </w:r>
    </w:p>
    <w:p w:rsidR="00BD3239" w:rsidRPr="007525CD" w:rsidRDefault="00E26607" w:rsidP="00BD3239">
      <w:pPr>
        <w:numPr>
          <w:ilvl w:val="0"/>
          <w:numId w:val="1"/>
        </w:numPr>
        <w:shd w:val="clear" w:color="auto" w:fill="FFFFFF"/>
        <w:tabs>
          <w:tab w:val="left" w:pos="571"/>
        </w:tabs>
        <w:spacing w:after="0" w:line="240" w:lineRule="auto"/>
        <w:ind w:left="567" w:hanging="567"/>
        <w:jc w:val="both"/>
        <w:rPr>
          <w:rFonts w:ascii="Times New Roman" w:eastAsia="Calibri" w:hAnsi="Times New Roman" w:cs="Times New Roman"/>
          <w:sz w:val="28"/>
          <w:szCs w:val="28"/>
        </w:rPr>
      </w:pPr>
      <w:r>
        <w:rPr>
          <w:rFonts w:ascii="Times New Roman" w:eastAsia="Calibri" w:hAnsi="Times New Roman" w:cs="Times New Roman"/>
          <w:sz w:val="28"/>
          <w:szCs w:val="28"/>
        </w:rPr>
        <w:t>Диомидов Б.Б.</w:t>
      </w:r>
      <w:r w:rsidR="00BD3239" w:rsidRPr="007525CD">
        <w:rPr>
          <w:rFonts w:ascii="Times New Roman" w:eastAsia="Calibri" w:hAnsi="Times New Roman" w:cs="Times New Roman"/>
          <w:sz w:val="28"/>
          <w:szCs w:val="28"/>
        </w:rPr>
        <w:t xml:space="preserve"> Технология прокатного производства</w:t>
      </w:r>
      <w:r>
        <w:rPr>
          <w:rFonts w:ascii="Times New Roman" w:eastAsia="Calibri" w:hAnsi="Times New Roman" w:cs="Times New Roman"/>
          <w:sz w:val="28"/>
          <w:szCs w:val="28"/>
        </w:rPr>
        <w:t xml:space="preserve"> </w:t>
      </w:r>
      <w:r w:rsidRPr="00FB2D31">
        <w:rPr>
          <w:rFonts w:ascii="Times New Roman" w:eastAsia="Calibri" w:hAnsi="Times New Roman" w:cs="Times New Roman"/>
          <w:sz w:val="28"/>
          <w:szCs w:val="28"/>
          <w:lang w:val="ru-RU"/>
        </w:rPr>
        <w:t>[</w:t>
      </w:r>
      <w:r>
        <w:rPr>
          <w:rFonts w:ascii="Times New Roman" w:eastAsia="Calibri" w:hAnsi="Times New Roman" w:cs="Times New Roman"/>
          <w:sz w:val="28"/>
          <w:szCs w:val="28"/>
          <w:lang w:val="ru-RU"/>
        </w:rPr>
        <w:t>учебник</w:t>
      </w:r>
      <w:r>
        <w:rPr>
          <w:rFonts w:ascii="Times New Roman" w:eastAsia="Calibri" w:hAnsi="Times New Roman" w:cs="Times New Roman"/>
          <w:sz w:val="28"/>
          <w:szCs w:val="28"/>
        </w:rPr>
        <w:t xml:space="preserve"> для студ. в</w:t>
      </w:r>
      <w:r>
        <w:rPr>
          <w:rFonts w:ascii="Times New Roman" w:eastAsia="Calibri" w:hAnsi="Times New Roman" w:cs="Times New Roman"/>
          <w:sz w:val="28"/>
          <w:szCs w:val="28"/>
          <w:lang w:val="ru-RU"/>
        </w:rPr>
        <w:t>ысш</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ru-RU"/>
        </w:rPr>
        <w:t>учеб</w:t>
      </w:r>
      <w:r>
        <w:rPr>
          <w:rFonts w:ascii="Times New Roman" w:eastAsia="Calibri" w:hAnsi="Times New Roman" w:cs="Times New Roman"/>
          <w:sz w:val="28"/>
          <w:szCs w:val="28"/>
        </w:rPr>
        <w:t>. за</w:t>
      </w:r>
      <w:r>
        <w:rPr>
          <w:rFonts w:ascii="Times New Roman" w:eastAsia="Calibri" w:hAnsi="Times New Roman" w:cs="Times New Roman"/>
          <w:sz w:val="28"/>
          <w:szCs w:val="28"/>
          <w:lang w:val="ru-RU"/>
        </w:rPr>
        <w:t>в</w:t>
      </w:r>
      <w:r>
        <w:rPr>
          <w:rFonts w:ascii="Times New Roman" w:eastAsia="Calibri" w:hAnsi="Times New Roman" w:cs="Times New Roman"/>
          <w:sz w:val="28"/>
          <w:szCs w:val="28"/>
        </w:rPr>
        <w:t>.</w:t>
      </w:r>
      <w:r w:rsidRPr="00FB2D31">
        <w:rPr>
          <w:rFonts w:ascii="Times New Roman" w:eastAsia="Calibri" w:hAnsi="Times New Roman" w:cs="Times New Roman"/>
          <w:sz w:val="28"/>
          <w:szCs w:val="28"/>
          <w:lang w:val="ru-RU"/>
        </w:rPr>
        <w:t>]</w:t>
      </w:r>
      <w:r>
        <w:rPr>
          <w:rFonts w:ascii="Times New Roman" w:eastAsia="Calibri" w:hAnsi="Times New Roman" w:cs="Times New Roman"/>
          <w:sz w:val="28"/>
          <w:szCs w:val="28"/>
          <w:lang w:val="ru-RU"/>
        </w:rPr>
        <w:t xml:space="preserve"> / Б.Б. Диомидов, </w:t>
      </w:r>
      <w:r w:rsidR="00524D01">
        <w:rPr>
          <w:rFonts w:ascii="Times New Roman" w:eastAsia="Calibri" w:hAnsi="Times New Roman" w:cs="Times New Roman"/>
          <w:sz w:val="28"/>
          <w:szCs w:val="28"/>
          <w:lang w:val="ru-RU"/>
        </w:rPr>
        <w:t xml:space="preserve">Н.В. Литовченко. </w:t>
      </w:r>
      <w:r w:rsidR="00BD3239" w:rsidRPr="007525CD">
        <w:rPr>
          <w:rFonts w:ascii="Times New Roman" w:eastAsia="Calibri" w:hAnsi="Times New Roman" w:cs="Times New Roman"/>
          <w:sz w:val="28"/>
          <w:szCs w:val="28"/>
        </w:rPr>
        <w:t>– М.: Металлургия, 1979. – 488 с.</w:t>
      </w:r>
    </w:p>
    <w:p w:rsidR="00BD3239" w:rsidRPr="007525CD" w:rsidRDefault="00BD3239" w:rsidP="00BD3239">
      <w:pPr>
        <w:numPr>
          <w:ilvl w:val="0"/>
          <w:numId w:val="1"/>
        </w:numPr>
        <w:shd w:val="clear" w:color="auto" w:fill="FFFFFF"/>
        <w:tabs>
          <w:tab w:val="left" w:pos="571"/>
        </w:tabs>
        <w:spacing w:after="0" w:line="240" w:lineRule="auto"/>
        <w:ind w:left="567" w:hanging="567"/>
        <w:jc w:val="both"/>
        <w:rPr>
          <w:rFonts w:ascii="Times New Roman" w:eastAsia="Calibri" w:hAnsi="Times New Roman" w:cs="Times New Roman"/>
          <w:sz w:val="28"/>
          <w:szCs w:val="28"/>
        </w:rPr>
      </w:pPr>
      <w:r w:rsidRPr="007525CD">
        <w:rPr>
          <w:rFonts w:ascii="Times New Roman" w:eastAsia="Calibri" w:hAnsi="Times New Roman" w:cs="Times New Roman"/>
          <w:sz w:val="28"/>
          <w:szCs w:val="28"/>
        </w:rPr>
        <w:t>Виноградов Г.А. Прокатка металлических порошков</w:t>
      </w:r>
      <w:r w:rsidR="00524D01">
        <w:rPr>
          <w:rFonts w:ascii="Times New Roman" w:eastAsia="Calibri" w:hAnsi="Times New Roman" w:cs="Times New Roman"/>
          <w:sz w:val="28"/>
          <w:szCs w:val="28"/>
          <w:lang w:val="ru-RU"/>
        </w:rPr>
        <w:t xml:space="preserve"> /</w:t>
      </w:r>
      <w:r w:rsidRPr="007525CD">
        <w:rPr>
          <w:rFonts w:ascii="Times New Roman" w:eastAsia="Calibri" w:hAnsi="Times New Roman" w:cs="Times New Roman"/>
          <w:sz w:val="28"/>
          <w:szCs w:val="28"/>
        </w:rPr>
        <w:t xml:space="preserve"> </w:t>
      </w:r>
      <w:r w:rsidR="00524D01">
        <w:rPr>
          <w:rFonts w:ascii="Times New Roman" w:eastAsia="Calibri" w:hAnsi="Times New Roman" w:cs="Times New Roman"/>
          <w:sz w:val="28"/>
          <w:szCs w:val="28"/>
          <w:lang w:val="ru-RU"/>
        </w:rPr>
        <w:t xml:space="preserve">Г.А. Виноградов. </w:t>
      </w:r>
      <w:r w:rsidRPr="007525CD">
        <w:rPr>
          <w:rFonts w:ascii="Times New Roman" w:eastAsia="Calibri" w:hAnsi="Times New Roman" w:cs="Times New Roman"/>
          <w:sz w:val="28"/>
          <w:szCs w:val="28"/>
        </w:rPr>
        <w:t>– М.: Металлургия, 1969. – 382 с.</w:t>
      </w:r>
    </w:p>
    <w:p w:rsidR="00BD3239" w:rsidRPr="007525CD" w:rsidRDefault="00BD3239" w:rsidP="00BD3239">
      <w:pPr>
        <w:numPr>
          <w:ilvl w:val="0"/>
          <w:numId w:val="1"/>
        </w:numPr>
        <w:shd w:val="clear" w:color="auto" w:fill="FFFFFF"/>
        <w:tabs>
          <w:tab w:val="left" w:pos="571"/>
        </w:tabs>
        <w:spacing w:after="0" w:line="240" w:lineRule="auto"/>
        <w:ind w:left="567" w:hanging="567"/>
        <w:jc w:val="both"/>
        <w:rPr>
          <w:rFonts w:ascii="Times New Roman" w:eastAsia="Calibri" w:hAnsi="Times New Roman" w:cs="Times New Roman"/>
          <w:sz w:val="28"/>
          <w:szCs w:val="28"/>
        </w:rPr>
      </w:pPr>
      <w:r w:rsidRPr="007525CD">
        <w:rPr>
          <w:rFonts w:ascii="Times New Roman" w:eastAsia="Calibri" w:hAnsi="Times New Roman" w:cs="Times New Roman"/>
          <w:sz w:val="28"/>
          <w:szCs w:val="28"/>
        </w:rPr>
        <w:t>Кобелев А.Г. Технология слоистых металлов</w:t>
      </w:r>
      <w:r w:rsidR="00524D01">
        <w:rPr>
          <w:rFonts w:ascii="Times New Roman" w:eastAsia="Calibri" w:hAnsi="Times New Roman" w:cs="Times New Roman"/>
          <w:sz w:val="28"/>
          <w:szCs w:val="28"/>
          <w:lang w:val="ru-RU"/>
        </w:rPr>
        <w:t xml:space="preserve"> /</w:t>
      </w:r>
      <w:r w:rsidRPr="007525CD">
        <w:rPr>
          <w:rFonts w:ascii="Times New Roman" w:eastAsia="Calibri" w:hAnsi="Times New Roman" w:cs="Times New Roman"/>
          <w:sz w:val="28"/>
          <w:szCs w:val="28"/>
        </w:rPr>
        <w:t xml:space="preserve"> </w:t>
      </w:r>
      <w:r w:rsidR="00524D01">
        <w:rPr>
          <w:rFonts w:ascii="Times New Roman" w:eastAsia="Calibri" w:hAnsi="Times New Roman" w:cs="Times New Roman"/>
          <w:sz w:val="28"/>
          <w:szCs w:val="28"/>
          <w:lang w:val="ru-RU"/>
        </w:rPr>
        <w:t xml:space="preserve">А.Г. Кобелев, И.Н. Потапов, Е.В. Кузнецов. </w:t>
      </w:r>
      <w:r w:rsidRPr="007525CD">
        <w:rPr>
          <w:rFonts w:ascii="Times New Roman" w:eastAsia="Calibri" w:hAnsi="Times New Roman" w:cs="Times New Roman"/>
          <w:sz w:val="28"/>
          <w:szCs w:val="28"/>
        </w:rPr>
        <w:t>– М.: Металлургия, 1991. – 248 с.</w:t>
      </w:r>
    </w:p>
    <w:p w:rsidR="00BD3239" w:rsidRPr="007525CD" w:rsidRDefault="00BD3239" w:rsidP="00BD3239">
      <w:pPr>
        <w:numPr>
          <w:ilvl w:val="0"/>
          <w:numId w:val="1"/>
        </w:numPr>
        <w:shd w:val="clear" w:color="auto" w:fill="FFFFFF"/>
        <w:tabs>
          <w:tab w:val="left" w:pos="571"/>
        </w:tabs>
        <w:spacing w:after="0" w:line="240" w:lineRule="auto"/>
        <w:ind w:left="567" w:hanging="567"/>
        <w:jc w:val="both"/>
        <w:rPr>
          <w:rFonts w:ascii="Times New Roman" w:eastAsia="Calibri" w:hAnsi="Times New Roman" w:cs="Times New Roman"/>
          <w:sz w:val="28"/>
          <w:szCs w:val="28"/>
        </w:rPr>
      </w:pPr>
      <w:r w:rsidRPr="007525CD">
        <w:rPr>
          <w:rFonts w:ascii="Times New Roman" w:eastAsia="Calibri" w:hAnsi="Times New Roman" w:cs="Times New Roman"/>
          <w:sz w:val="28"/>
          <w:szCs w:val="28"/>
        </w:rPr>
        <w:t>Миропольский Ю.А. Накатывание резьб и профилей</w:t>
      </w:r>
      <w:r w:rsidR="00524D01">
        <w:rPr>
          <w:rFonts w:ascii="Times New Roman" w:eastAsia="Calibri" w:hAnsi="Times New Roman" w:cs="Times New Roman"/>
          <w:sz w:val="28"/>
          <w:szCs w:val="28"/>
          <w:lang w:val="ru-RU"/>
        </w:rPr>
        <w:t xml:space="preserve"> / Ю.А. Миропольский. -</w:t>
      </w:r>
      <w:r w:rsidRPr="007525CD">
        <w:rPr>
          <w:rFonts w:ascii="Times New Roman" w:eastAsia="Calibri" w:hAnsi="Times New Roman" w:cs="Times New Roman"/>
          <w:sz w:val="28"/>
          <w:szCs w:val="28"/>
        </w:rPr>
        <w:t xml:space="preserve"> М. Машиностроение, 1976. – 176 с.</w:t>
      </w:r>
    </w:p>
    <w:p w:rsidR="00BD3239" w:rsidRPr="007525CD" w:rsidRDefault="00BD3239" w:rsidP="00BD3239">
      <w:pPr>
        <w:numPr>
          <w:ilvl w:val="0"/>
          <w:numId w:val="1"/>
        </w:numPr>
        <w:shd w:val="clear" w:color="auto" w:fill="FFFFFF"/>
        <w:tabs>
          <w:tab w:val="left" w:pos="571"/>
        </w:tabs>
        <w:spacing w:after="0" w:line="240" w:lineRule="auto"/>
        <w:ind w:left="567" w:hanging="567"/>
        <w:jc w:val="both"/>
        <w:rPr>
          <w:rFonts w:ascii="Times New Roman" w:eastAsia="Calibri" w:hAnsi="Times New Roman" w:cs="Times New Roman"/>
          <w:sz w:val="28"/>
          <w:szCs w:val="28"/>
        </w:rPr>
      </w:pPr>
      <w:r w:rsidRPr="007525CD">
        <w:rPr>
          <w:rFonts w:ascii="Times New Roman" w:eastAsia="Calibri" w:hAnsi="Times New Roman" w:cs="Times New Roman"/>
          <w:sz w:val="28"/>
          <w:szCs w:val="28"/>
        </w:rPr>
        <w:t>Грудев А.П. Технология прокатного производства</w:t>
      </w:r>
      <w:r w:rsidR="00524D01">
        <w:rPr>
          <w:rFonts w:ascii="Times New Roman" w:eastAsia="Calibri" w:hAnsi="Times New Roman" w:cs="Times New Roman"/>
          <w:sz w:val="28"/>
          <w:szCs w:val="28"/>
          <w:lang w:val="ru-RU"/>
        </w:rPr>
        <w:t xml:space="preserve"> /</w:t>
      </w:r>
      <w:r w:rsidRPr="007525CD">
        <w:rPr>
          <w:rFonts w:ascii="Times New Roman" w:eastAsia="Calibri" w:hAnsi="Times New Roman" w:cs="Times New Roman"/>
          <w:sz w:val="28"/>
          <w:szCs w:val="28"/>
        </w:rPr>
        <w:t xml:space="preserve"> </w:t>
      </w:r>
      <w:r w:rsidR="00524D01">
        <w:rPr>
          <w:rFonts w:ascii="Times New Roman" w:eastAsia="Calibri" w:hAnsi="Times New Roman" w:cs="Times New Roman"/>
          <w:sz w:val="28"/>
          <w:szCs w:val="28"/>
          <w:lang w:val="ru-RU"/>
        </w:rPr>
        <w:t xml:space="preserve">А.П. Грудев, </w:t>
      </w:r>
      <w:r w:rsidR="00524D01" w:rsidRPr="007525CD">
        <w:rPr>
          <w:rFonts w:ascii="Times New Roman" w:eastAsia="Calibri" w:hAnsi="Times New Roman" w:cs="Times New Roman"/>
          <w:sz w:val="28"/>
          <w:szCs w:val="28"/>
        </w:rPr>
        <w:t>Л.Ф.</w:t>
      </w:r>
      <w:r w:rsidR="00524D01">
        <w:rPr>
          <w:rFonts w:ascii="Times New Roman" w:eastAsia="Calibri" w:hAnsi="Times New Roman" w:cs="Times New Roman"/>
          <w:sz w:val="28"/>
          <w:szCs w:val="28"/>
          <w:lang w:val="ru-RU"/>
        </w:rPr>
        <w:t xml:space="preserve"> </w:t>
      </w:r>
      <w:r w:rsidR="00524D01" w:rsidRPr="007525CD">
        <w:rPr>
          <w:rFonts w:ascii="Times New Roman" w:eastAsia="Calibri" w:hAnsi="Times New Roman" w:cs="Times New Roman"/>
          <w:sz w:val="28"/>
          <w:szCs w:val="28"/>
        </w:rPr>
        <w:t>Машкин, М.И.</w:t>
      </w:r>
      <w:r w:rsidR="00524D01">
        <w:rPr>
          <w:rFonts w:ascii="Times New Roman" w:eastAsia="Calibri" w:hAnsi="Times New Roman" w:cs="Times New Roman"/>
          <w:sz w:val="28"/>
          <w:szCs w:val="28"/>
          <w:lang w:val="ru-RU"/>
        </w:rPr>
        <w:t xml:space="preserve"> </w:t>
      </w:r>
      <w:r w:rsidR="00524D01" w:rsidRPr="007525CD">
        <w:rPr>
          <w:rFonts w:ascii="Times New Roman" w:eastAsia="Calibri" w:hAnsi="Times New Roman" w:cs="Times New Roman"/>
          <w:sz w:val="28"/>
          <w:szCs w:val="28"/>
        </w:rPr>
        <w:t>Ханин</w:t>
      </w:r>
      <w:r w:rsidR="00524D01">
        <w:rPr>
          <w:rFonts w:ascii="Times New Roman" w:eastAsia="Calibri" w:hAnsi="Times New Roman" w:cs="Times New Roman"/>
          <w:sz w:val="28"/>
          <w:szCs w:val="28"/>
          <w:lang w:val="ru-RU"/>
        </w:rPr>
        <w:t xml:space="preserve">. </w:t>
      </w:r>
      <w:r w:rsidRPr="007525CD">
        <w:rPr>
          <w:rFonts w:ascii="Times New Roman" w:eastAsia="Calibri" w:hAnsi="Times New Roman" w:cs="Times New Roman"/>
          <w:sz w:val="28"/>
          <w:szCs w:val="28"/>
        </w:rPr>
        <w:t>– М.: Металлургия, 1994. – 656 с.</w:t>
      </w:r>
    </w:p>
    <w:p w:rsidR="00BD3239" w:rsidRPr="007525CD" w:rsidRDefault="00BD3239" w:rsidP="00BD3239">
      <w:pPr>
        <w:numPr>
          <w:ilvl w:val="0"/>
          <w:numId w:val="1"/>
        </w:numPr>
        <w:shd w:val="clear" w:color="auto" w:fill="FFFFFF"/>
        <w:tabs>
          <w:tab w:val="left" w:pos="571"/>
        </w:tabs>
        <w:spacing w:after="0" w:line="240" w:lineRule="auto"/>
        <w:ind w:left="567" w:hanging="567"/>
        <w:jc w:val="both"/>
        <w:rPr>
          <w:rFonts w:ascii="Times New Roman" w:eastAsia="Calibri" w:hAnsi="Times New Roman" w:cs="Times New Roman"/>
          <w:sz w:val="28"/>
          <w:szCs w:val="28"/>
        </w:rPr>
      </w:pPr>
      <w:r w:rsidRPr="007525CD">
        <w:rPr>
          <w:rFonts w:ascii="Times New Roman" w:eastAsia="Calibri" w:hAnsi="Times New Roman" w:cs="Times New Roman"/>
          <w:sz w:val="28"/>
          <w:szCs w:val="28"/>
        </w:rPr>
        <w:t>Грудев А.П. Теория прокатки</w:t>
      </w:r>
      <w:r w:rsidR="00524D01">
        <w:rPr>
          <w:rFonts w:ascii="Times New Roman" w:eastAsia="Calibri" w:hAnsi="Times New Roman" w:cs="Times New Roman"/>
          <w:sz w:val="28"/>
          <w:szCs w:val="28"/>
          <w:lang w:val="ru-RU"/>
        </w:rPr>
        <w:t xml:space="preserve"> / А.П. Грудев.</w:t>
      </w:r>
      <w:r w:rsidRPr="007525CD">
        <w:rPr>
          <w:rFonts w:ascii="Times New Roman" w:eastAsia="Calibri" w:hAnsi="Times New Roman" w:cs="Times New Roman"/>
          <w:sz w:val="28"/>
          <w:szCs w:val="28"/>
        </w:rPr>
        <w:t xml:space="preserve"> – М.: Металлургия, 1988. – 242 с.</w:t>
      </w:r>
    </w:p>
    <w:p w:rsidR="00BD3239" w:rsidRPr="007525CD" w:rsidRDefault="00BD3239" w:rsidP="00BD3239">
      <w:pPr>
        <w:numPr>
          <w:ilvl w:val="0"/>
          <w:numId w:val="1"/>
        </w:numPr>
        <w:shd w:val="clear" w:color="auto" w:fill="FFFFFF"/>
        <w:tabs>
          <w:tab w:val="left" w:pos="571"/>
        </w:tabs>
        <w:spacing w:after="0" w:line="240" w:lineRule="auto"/>
        <w:ind w:left="567" w:hanging="567"/>
        <w:jc w:val="both"/>
        <w:rPr>
          <w:rFonts w:ascii="Times New Roman" w:eastAsia="Calibri" w:hAnsi="Times New Roman" w:cs="Times New Roman"/>
          <w:sz w:val="28"/>
          <w:szCs w:val="28"/>
        </w:rPr>
      </w:pPr>
      <w:r w:rsidRPr="007525CD">
        <w:rPr>
          <w:rFonts w:ascii="Times New Roman" w:eastAsia="Calibri" w:hAnsi="Times New Roman" w:cs="Times New Roman"/>
          <w:sz w:val="28"/>
          <w:szCs w:val="28"/>
        </w:rPr>
        <w:t>Тришевский И.С. Гнутые профили проката</w:t>
      </w:r>
      <w:r w:rsidR="00524D01">
        <w:rPr>
          <w:rFonts w:ascii="Times New Roman" w:eastAsia="Calibri" w:hAnsi="Times New Roman" w:cs="Times New Roman"/>
          <w:sz w:val="28"/>
          <w:szCs w:val="28"/>
          <w:lang w:val="ru-RU"/>
        </w:rPr>
        <w:t xml:space="preserve"> /</w:t>
      </w:r>
      <w:r w:rsidRPr="007525CD">
        <w:rPr>
          <w:rFonts w:ascii="Times New Roman" w:eastAsia="Calibri" w:hAnsi="Times New Roman" w:cs="Times New Roman"/>
          <w:sz w:val="28"/>
          <w:szCs w:val="28"/>
        </w:rPr>
        <w:t xml:space="preserve"> </w:t>
      </w:r>
      <w:r w:rsidR="00524D01">
        <w:rPr>
          <w:rFonts w:ascii="Times New Roman" w:eastAsia="Calibri" w:hAnsi="Times New Roman" w:cs="Times New Roman"/>
          <w:sz w:val="28"/>
          <w:szCs w:val="28"/>
          <w:lang w:val="ru-RU"/>
        </w:rPr>
        <w:t xml:space="preserve">И.С. Тришевский, </w:t>
      </w:r>
      <w:r w:rsidR="00524D01" w:rsidRPr="007525CD">
        <w:rPr>
          <w:rFonts w:ascii="Times New Roman" w:eastAsia="Calibri" w:hAnsi="Times New Roman" w:cs="Times New Roman"/>
          <w:sz w:val="28"/>
          <w:szCs w:val="28"/>
        </w:rPr>
        <w:t>В.В.</w:t>
      </w:r>
      <w:r w:rsidR="00070C71">
        <w:rPr>
          <w:rFonts w:ascii="Times New Roman" w:eastAsia="Calibri" w:hAnsi="Times New Roman" w:cs="Times New Roman"/>
          <w:sz w:val="28"/>
          <w:szCs w:val="28"/>
          <w:lang w:val="ru-RU"/>
        </w:rPr>
        <w:t xml:space="preserve"> </w:t>
      </w:r>
      <w:r w:rsidR="00524D01" w:rsidRPr="007525CD">
        <w:rPr>
          <w:rFonts w:ascii="Times New Roman" w:eastAsia="Calibri" w:hAnsi="Times New Roman" w:cs="Times New Roman"/>
          <w:sz w:val="28"/>
          <w:szCs w:val="28"/>
        </w:rPr>
        <w:t xml:space="preserve">Клепанда, </w:t>
      </w:r>
      <w:r w:rsidR="00070C71">
        <w:rPr>
          <w:rFonts w:ascii="Times New Roman" w:eastAsia="Calibri" w:hAnsi="Times New Roman" w:cs="Times New Roman"/>
          <w:sz w:val="28"/>
          <w:szCs w:val="28"/>
          <w:lang w:val="ru-RU"/>
        </w:rPr>
        <w:t xml:space="preserve">Ф.И. </w:t>
      </w:r>
      <w:r w:rsidR="00524D01" w:rsidRPr="007525CD">
        <w:rPr>
          <w:rFonts w:ascii="Times New Roman" w:eastAsia="Calibri" w:hAnsi="Times New Roman" w:cs="Times New Roman"/>
          <w:sz w:val="28"/>
          <w:szCs w:val="28"/>
        </w:rPr>
        <w:t xml:space="preserve">Скоков </w:t>
      </w:r>
      <w:r w:rsidRPr="007525CD">
        <w:rPr>
          <w:rFonts w:ascii="Times New Roman" w:eastAsia="Calibri" w:hAnsi="Times New Roman" w:cs="Times New Roman"/>
          <w:sz w:val="28"/>
          <w:szCs w:val="28"/>
        </w:rPr>
        <w:t>– Киев.: Гостехиздат УССР, 1962. – 412 с.</w:t>
      </w:r>
    </w:p>
    <w:p w:rsidR="00BD3239" w:rsidRPr="007525CD" w:rsidRDefault="00BD3239" w:rsidP="00BD3239">
      <w:pPr>
        <w:numPr>
          <w:ilvl w:val="0"/>
          <w:numId w:val="1"/>
        </w:numPr>
        <w:shd w:val="clear" w:color="auto" w:fill="FFFFFF"/>
        <w:tabs>
          <w:tab w:val="left" w:pos="571"/>
        </w:tabs>
        <w:spacing w:after="0" w:line="240" w:lineRule="auto"/>
        <w:ind w:left="567" w:hanging="567"/>
        <w:jc w:val="both"/>
        <w:rPr>
          <w:rFonts w:ascii="Times New Roman" w:eastAsia="Calibri" w:hAnsi="Times New Roman" w:cs="Times New Roman"/>
          <w:sz w:val="28"/>
          <w:szCs w:val="28"/>
        </w:rPr>
      </w:pPr>
      <w:r w:rsidRPr="007525CD">
        <w:rPr>
          <w:rFonts w:ascii="Times New Roman" w:eastAsia="Calibri" w:hAnsi="Times New Roman" w:cs="Times New Roman"/>
          <w:sz w:val="28"/>
          <w:szCs w:val="28"/>
        </w:rPr>
        <w:lastRenderedPageBreak/>
        <w:t>Астров Е.И. Плакированные многослойные металлы</w:t>
      </w:r>
      <w:r w:rsidR="00070C71">
        <w:rPr>
          <w:rFonts w:ascii="Times New Roman" w:eastAsia="Calibri" w:hAnsi="Times New Roman" w:cs="Times New Roman"/>
          <w:sz w:val="28"/>
          <w:szCs w:val="28"/>
          <w:lang w:val="ru-RU"/>
        </w:rPr>
        <w:t xml:space="preserve"> /</w:t>
      </w:r>
      <w:r w:rsidRPr="007525CD">
        <w:rPr>
          <w:rFonts w:ascii="Times New Roman" w:eastAsia="Calibri" w:hAnsi="Times New Roman" w:cs="Times New Roman"/>
          <w:sz w:val="28"/>
          <w:szCs w:val="28"/>
        </w:rPr>
        <w:t xml:space="preserve"> </w:t>
      </w:r>
      <w:r w:rsidR="00070C71">
        <w:rPr>
          <w:rFonts w:ascii="Times New Roman" w:eastAsia="Calibri" w:hAnsi="Times New Roman" w:cs="Times New Roman"/>
          <w:sz w:val="28"/>
          <w:szCs w:val="28"/>
          <w:lang w:val="ru-RU"/>
        </w:rPr>
        <w:t xml:space="preserve">Е.И. Астров. </w:t>
      </w:r>
      <w:r w:rsidRPr="007525CD">
        <w:rPr>
          <w:rFonts w:ascii="Times New Roman" w:eastAsia="Calibri" w:hAnsi="Times New Roman" w:cs="Times New Roman"/>
          <w:sz w:val="28"/>
          <w:szCs w:val="28"/>
        </w:rPr>
        <w:t>– М.: Металлургия, 1965. – 239 с.</w:t>
      </w:r>
    </w:p>
    <w:p w:rsidR="00BD3239" w:rsidRPr="007525CD" w:rsidRDefault="00BD3239" w:rsidP="00BD3239">
      <w:pPr>
        <w:numPr>
          <w:ilvl w:val="0"/>
          <w:numId w:val="1"/>
        </w:numPr>
        <w:shd w:val="clear" w:color="auto" w:fill="FFFFFF"/>
        <w:tabs>
          <w:tab w:val="left" w:pos="571"/>
        </w:tabs>
        <w:spacing w:after="0" w:line="240" w:lineRule="auto"/>
        <w:ind w:left="567" w:hanging="567"/>
        <w:jc w:val="both"/>
        <w:rPr>
          <w:rFonts w:ascii="Times New Roman" w:eastAsia="Calibri" w:hAnsi="Times New Roman" w:cs="Times New Roman"/>
          <w:sz w:val="28"/>
          <w:szCs w:val="28"/>
        </w:rPr>
      </w:pPr>
      <w:r w:rsidRPr="007525CD">
        <w:rPr>
          <w:rFonts w:ascii="Times New Roman" w:eastAsia="Calibri" w:hAnsi="Times New Roman" w:cs="Times New Roman"/>
          <w:sz w:val="28"/>
          <w:szCs w:val="28"/>
        </w:rPr>
        <w:t>Семёнов А.П. Схватывание металлов</w:t>
      </w:r>
      <w:r w:rsidR="00070C71">
        <w:rPr>
          <w:rFonts w:ascii="Times New Roman" w:eastAsia="Calibri" w:hAnsi="Times New Roman" w:cs="Times New Roman"/>
          <w:sz w:val="28"/>
          <w:szCs w:val="28"/>
          <w:lang w:val="ru-RU"/>
        </w:rPr>
        <w:t xml:space="preserve"> / А.П. Семёнов.</w:t>
      </w:r>
      <w:r w:rsidRPr="007525CD">
        <w:rPr>
          <w:rFonts w:ascii="Times New Roman" w:eastAsia="Calibri" w:hAnsi="Times New Roman" w:cs="Times New Roman"/>
          <w:sz w:val="28"/>
          <w:szCs w:val="28"/>
        </w:rPr>
        <w:t xml:space="preserve"> М.: Машгиз, 1958. – 280 с.</w:t>
      </w:r>
    </w:p>
    <w:p w:rsidR="00BD3239" w:rsidRPr="007525CD" w:rsidRDefault="00BD3239" w:rsidP="00BD3239">
      <w:pPr>
        <w:numPr>
          <w:ilvl w:val="0"/>
          <w:numId w:val="1"/>
        </w:numPr>
        <w:shd w:val="clear" w:color="auto" w:fill="FFFFFF"/>
        <w:tabs>
          <w:tab w:val="left" w:pos="571"/>
        </w:tabs>
        <w:spacing w:after="0" w:line="240" w:lineRule="auto"/>
        <w:ind w:left="567" w:hanging="567"/>
        <w:jc w:val="both"/>
        <w:rPr>
          <w:rFonts w:ascii="Times New Roman" w:eastAsia="Calibri" w:hAnsi="Times New Roman" w:cs="Times New Roman"/>
          <w:sz w:val="28"/>
          <w:szCs w:val="28"/>
        </w:rPr>
      </w:pPr>
      <w:r w:rsidRPr="007525CD">
        <w:rPr>
          <w:rFonts w:ascii="Times New Roman" w:eastAsia="Calibri" w:hAnsi="Times New Roman" w:cs="Times New Roman"/>
          <w:sz w:val="28"/>
          <w:szCs w:val="28"/>
        </w:rPr>
        <w:t>Гельман А.С. Основы сварки давлением</w:t>
      </w:r>
      <w:r w:rsidR="00070C71">
        <w:rPr>
          <w:rFonts w:ascii="Times New Roman" w:eastAsia="Calibri" w:hAnsi="Times New Roman" w:cs="Times New Roman"/>
          <w:sz w:val="28"/>
          <w:szCs w:val="28"/>
          <w:lang w:val="ru-RU"/>
        </w:rPr>
        <w:t xml:space="preserve"> </w:t>
      </w:r>
      <w:r w:rsidR="00070C71" w:rsidRPr="00FB2D31">
        <w:rPr>
          <w:rFonts w:ascii="Times New Roman" w:eastAsia="Calibri" w:hAnsi="Times New Roman" w:cs="Times New Roman"/>
          <w:sz w:val="28"/>
          <w:szCs w:val="28"/>
          <w:lang w:val="ru-RU"/>
        </w:rPr>
        <w:t>[</w:t>
      </w:r>
      <w:r w:rsidR="00070C71">
        <w:rPr>
          <w:rFonts w:ascii="Times New Roman" w:eastAsia="Calibri" w:hAnsi="Times New Roman" w:cs="Times New Roman"/>
          <w:sz w:val="28"/>
          <w:szCs w:val="28"/>
          <w:lang w:val="ru-RU"/>
        </w:rPr>
        <w:t>учебник</w:t>
      </w:r>
      <w:r w:rsidR="00070C71">
        <w:rPr>
          <w:rFonts w:ascii="Times New Roman" w:eastAsia="Calibri" w:hAnsi="Times New Roman" w:cs="Times New Roman"/>
          <w:sz w:val="28"/>
          <w:szCs w:val="28"/>
        </w:rPr>
        <w:t xml:space="preserve"> для студ. в</w:t>
      </w:r>
      <w:r w:rsidR="00070C71">
        <w:rPr>
          <w:rFonts w:ascii="Times New Roman" w:eastAsia="Calibri" w:hAnsi="Times New Roman" w:cs="Times New Roman"/>
          <w:sz w:val="28"/>
          <w:szCs w:val="28"/>
          <w:lang w:val="ru-RU"/>
        </w:rPr>
        <w:t>ысш</w:t>
      </w:r>
      <w:r w:rsidR="00070C71">
        <w:rPr>
          <w:rFonts w:ascii="Times New Roman" w:eastAsia="Calibri" w:hAnsi="Times New Roman" w:cs="Times New Roman"/>
          <w:sz w:val="28"/>
          <w:szCs w:val="28"/>
        </w:rPr>
        <w:t xml:space="preserve">. </w:t>
      </w:r>
      <w:r w:rsidR="00070C71">
        <w:rPr>
          <w:rFonts w:ascii="Times New Roman" w:eastAsia="Calibri" w:hAnsi="Times New Roman" w:cs="Times New Roman"/>
          <w:sz w:val="28"/>
          <w:szCs w:val="28"/>
          <w:lang w:val="ru-RU"/>
        </w:rPr>
        <w:t>учеб</w:t>
      </w:r>
      <w:r w:rsidR="00070C71">
        <w:rPr>
          <w:rFonts w:ascii="Times New Roman" w:eastAsia="Calibri" w:hAnsi="Times New Roman" w:cs="Times New Roman"/>
          <w:sz w:val="28"/>
          <w:szCs w:val="28"/>
        </w:rPr>
        <w:t>. за</w:t>
      </w:r>
      <w:r w:rsidR="00070C71">
        <w:rPr>
          <w:rFonts w:ascii="Times New Roman" w:eastAsia="Calibri" w:hAnsi="Times New Roman" w:cs="Times New Roman"/>
          <w:sz w:val="28"/>
          <w:szCs w:val="28"/>
          <w:lang w:val="ru-RU"/>
        </w:rPr>
        <w:t>в</w:t>
      </w:r>
      <w:r w:rsidR="00070C71">
        <w:rPr>
          <w:rFonts w:ascii="Times New Roman" w:eastAsia="Calibri" w:hAnsi="Times New Roman" w:cs="Times New Roman"/>
          <w:sz w:val="28"/>
          <w:szCs w:val="28"/>
        </w:rPr>
        <w:t>.</w:t>
      </w:r>
      <w:r w:rsidR="00070C71" w:rsidRPr="00FB2D31">
        <w:rPr>
          <w:rFonts w:ascii="Times New Roman" w:eastAsia="Calibri" w:hAnsi="Times New Roman" w:cs="Times New Roman"/>
          <w:sz w:val="28"/>
          <w:szCs w:val="28"/>
          <w:lang w:val="ru-RU"/>
        </w:rPr>
        <w:t>]</w:t>
      </w:r>
      <w:r w:rsidR="00070C71">
        <w:rPr>
          <w:rFonts w:ascii="Times New Roman" w:eastAsia="Calibri" w:hAnsi="Times New Roman" w:cs="Times New Roman"/>
          <w:sz w:val="28"/>
          <w:szCs w:val="28"/>
          <w:lang w:val="ru-RU"/>
        </w:rPr>
        <w:t xml:space="preserve"> /</w:t>
      </w:r>
      <w:r w:rsidRPr="007525CD">
        <w:rPr>
          <w:rFonts w:ascii="Times New Roman" w:eastAsia="Calibri" w:hAnsi="Times New Roman" w:cs="Times New Roman"/>
          <w:sz w:val="28"/>
          <w:szCs w:val="28"/>
        </w:rPr>
        <w:t xml:space="preserve"> </w:t>
      </w:r>
      <w:r w:rsidR="00070C71">
        <w:rPr>
          <w:rFonts w:ascii="Times New Roman" w:eastAsia="Calibri" w:hAnsi="Times New Roman" w:cs="Times New Roman"/>
          <w:sz w:val="28"/>
          <w:szCs w:val="28"/>
          <w:lang w:val="ru-RU"/>
        </w:rPr>
        <w:t xml:space="preserve">А.С. Гельман. </w:t>
      </w:r>
      <w:r w:rsidRPr="007525CD">
        <w:rPr>
          <w:rFonts w:ascii="Times New Roman" w:eastAsia="Calibri" w:hAnsi="Times New Roman" w:cs="Times New Roman"/>
          <w:sz w:val="28"/>
          <w:szCs w:val="28"/>
        </w:rPr>
        <w:t>– М.: Машиностроение, 1970. – 312 с.</w:t>
      </w:r>
    </w:p>
    <w:p w:rsidR="00BD3239" w:rsidRPr="007525CD" w:rsidRDefault="00BD3239" w:rsidP="00BD3239">
      <w:pPr>
        <w:numPr>
          <w:ilvl w:val="0"/>
          <w:numId w:val="1"/>
        </w:numPr>
        <w:shd w:val="clear" w:color="auto" w:fill="FFFFFF"/>
        <w:tabs>
          <w:tab w:val="left" w:pos="571"/>
        </w:tabs>
        <w:spacing w:after="0" w:line="240" w:lineRule="auto"/>
        <w:ind w:left="567" w:hanging="567"/>
        <w:jc w:val="both"/>
        <w:rPr>
          <w:rFonts w:ascii="Times New Roman" w:eastAsia="Calibri" w:hAnsi="Times New Roman" w:cs="Times New Roman"/>
          <w:sz w:val="28"/>
          <w:szCs w:val="28"/>
        </w:rPr>
      </w:pPr>
      <w:r w:rsidRPr="007525CD">
        <w:rPr>
          <w:rFonts w:ascii="Times New Roman" w:eastAsia="Calibri" w:hAnsi="Times New Roman" w:cs="Times New Roman"/>
          <w:sz w:val="28"/>
          <w:szCs w:val="28"/>
        </w:rPr>
        <w:t>Голованенко С.А., Производство биметаллов</w:t>
      </w:r>
      <w:r w:rsidR="00070C71">
        <w:rPr>
          <w:rFonts w:ascii="Times New Roman" w:eastAsia="Calibri" w:hAnsi="Times New Roman" w:cs="Times New Roman"/>
          <w:sz w:val="28"/>
          <w:szCs w:val="28"/>
          <w:lang w:val="ru-RU"/>
        </w:rPr>
        <w:t xml:space="preserve"> /</w:t>
      </w:r>
      <w:r w:rsidRPr="007525CD">
        <w:rPr>
          <w:rFonts w:ascii="Times New Roman" w:eastAsia="Calibri" w:hAnsi="Times New Roman" w:cs="Times New Roman"/>
          <w:sz w:val="28"/>
          <w:szCs w:val="28"/>
        </w:rPr>
        <w:t xml:space="preserve"> </w:t>
      </w:r>
      <w:r w:rsidR="00070C71">
        <w:rPr>
          <w:rFonts w:ascii="Times New Roman" w:eastAsia="Calibri" w:hAnsi="Times New Roman" w:cs="Times New Roman"/>
          <w:sz w:val="28"/>
          <w:szCs w:val="28"/>
          <w:lang w:val="ru-RU"/>
        </w:rPr>
        <w:t xml:space="preserve">С.А. Голованенко, Л.В. </w:t>
      </w:r>
      <w:r w:rsidR="00070C71">
        <w:rPr>
          <w:rFonts w:ascii="Times New Roman" w:eastAsia="Calibri" w:hAnsi="Times New Roman" w:cs="Times New Roman"/>
          <w:sz w:val="28"/>
          <w:szCs w:val="28"/>
        </w:rPr>
        <w:t>Меандров</w:t>
      </w:r>
      <w:r w:rsidR="00070C71" w:rsidRPr="007525CD">
        <w:rPr>
          <w:rFonts w:ascii="Times New Roman" w:eastAsia="Calibri" w:hAnsi="Times New Roman" w:cs="Times New Roman"/>
          <w:sz w:val="28"/>
          <w:szCs w:val="28"/>
        </w:rPr>
        <w:t>.</w:t>
      </w:r>
      <w:r w:rsidR="00070C71">
        <w:rPr>
          <w:rFonts w:ascii="Times New Roman" w:eastAsia="Calibri" w:hAnsi="Times New Roman" w:cs="Times New Roman"/>
          <w:sz w:val="28"/>
          <w:szCs w:val="28"/>
          <w:lang w:val="ru-RU"/>
        </w:rPr>
        <w:t xml:space="preserve"> </w:t>
      </w:r>
      <w:r w:rsidRPr="007525CD">
        <w:rPr>
          <w:rFonts w:ascii="Times New Roman" w:eastAsia="Calibri" w:hAnsi="Times New Roman" w:cs="Times New Roman"/>
          <w:sz w:val="28"/>
          <w:szCs w:val="28"/>
        </w:rPr>
        <w:t>– М.: Металлургия, 1966. – 304 с.</w:t>
      </w:r>
    </w:p>
    <w:p w:rsidR="00BD3239" w:rsidRPr="007525CD" w:rsidRDefault="00BD3239" w:rsidP="00BD3239">
      <w:pPr>
        <w:numPr>
          <w:ilvl w:val="0"/>
          <w:numId w:val="1"/>
        </w:numPr>
        <w:shd w:val="clear" w:color="auto" w:fill="FFFFFF"/>
        <w:tabs>
          <w:tab w:val="left" w:pos="571"/>
        </w:tabs>
        <w:spacing w:after="0" w:line="240" w:lineRule="auto"/>
        <w:ind w:left="567" w:hanging="567"/>
        <w:jc w:val="both"/>
        <w:rPr>
          <w:rFonts w:ascii="Times New Roman" w:eastAsia="Calibri" w:hAnsi="Times New Roman" w:cs="Times New Roman"/>
          <w:sz w:val="28"/>
          <w:szCs w:val="28"/>
        </w:rPr>
      </w:pPr>
      <w:r w:rsidRPr="007525CD">
        <w:rPr>
          <w:rFonts w:ascii="Times New Roman" w:eastAsia="Calibri" w:hAnsi="Times New Roman" w:cs="Times New Roman"/>
          <w:sz w:val="28"/>
          <w:szCs w:val="28"/>
        </w:rPr>
        <w:t>Голованенко А.С. Сварка прокаткой биметаллов</w:t>
      </w:r>
      <w:r w:rsidR="00070C71">
        <w:rPr>
          <w:rFonts w:ascii="Times New Roman" w:eastAsia="Calibri" w:hAnsi="Times New Roman" w:cs="Times New Roman"/>
          <w:sz w:val="28"/>
          <w:szCs w:val="28"/>
          <w:lang w:val="ru-RU"/>
        </w:rPr>
        <w:t xml:space="preserve"> / А.С. Голованенко.</w:t>
      </w:r>
      <w:r w:rsidRPr="007525CD">
        <w:rPr>
          <w:rFonts w:ascii="Times New Roman" w:eastAsia="Calibri" w:hAnsi="Times New Roman" w:cs="Times New Roman"/>
          <w:sz w:val="28"/>
          <w:szCs w:val="28"/>
        </w:rPr>
        <w:t xml:space="preserve"> – М.: Металлургия, 1977. – 158 с.</w:t>
      </w:r>
    </w:p>
    <w:p w:rsidR="00BD3239" w:rsidRPr="007525CD" w:rsidRDefault="00BD3239" w:rsidP="00BD3239">
      <w:pPr>
        <w:numPr>
          <w:ilvl w:val="0"/>
          <w:numId w:val="1"/>
        </w:numPr>
        <w:shd w:val="clear" w:color="auto" w:fill="FFFFFF"/>
        <w:tabs>
          <w:tab w:val="left" w:pos="571"/>
        </w:tabs>
        <w:spacing w:after="0" w:line="240" w:lineRule="auto"/>
        <w:ind w:left="567" w:hanging="567"/>
        <w:jc w:val="both"/>
        <w:rPr>
          <w:rFonts w:ascii="Times New Roman" w:eastAsia="Calibri" w:hAnsi="Times New Roman" w:cs="Times New Roman"/>
          <w:sz w:val="28"/>
          <w:szCs w:val="28"/>
        </w:rPr>
      </w:pPr>
      <w:r w:rsidRPr="007525CD">
        <w:rPr>
          <w:rFonts w:ascii="Times New Roman" w:eastAsia="Calibri" w:hAnsi="Times New Roman" w:cs="Times New Roman"/>
          <w:sz w:val="28"/>
          <w:szCs w:val="28"/>
        </w:rPr>
        <w:t>Каракозов Э.С. Сварка металлов давлением</w:t>
      </w:r>
      <w:r w:rsidR="00070C71">
        <w:rPr>
          <w:rFonts w:ascii="Times New Roman" w:eastAsia="Calibri" w:hAnsi="Times New Roman" w:cs="Times New Roman"/>
          <w:sz w:val="28"/>
          <w:szCs w:val="28"/>
          <w:lang w:val="ru-RU"/>
        </w:rPr>
        <w:t xml:space="preserve"> / Э.С. Каракозов.</w:t>
      </w:r>
      <w:r w:rsidRPr="007525CD">
        <w:rPr>
          <w:rFonts w:ascii="Times New Roman" w:eastAsia="Calibri" w:hAnsi="Times New Roman" w:cs="Times New Roman"/>
          <w:sz w:val="28"/>
          <w:szCs w:val="28"/>
        </w:rPr>
        <w:t xml:space="preserve"> – М.: Машиностроение, 1986. – 275 с.</w:t>
      </w:r>
    </w:p>
    <w:p w:rsidR="00BD3239" w:rsidRPr="007525CD" w:rsidRDefault="00BD3239" w:rsidP="00BD3239">
      <w:pPr>
        <w:numPr>
          <w:ilvl w:val="0"/>
          <w:numId w:val="1"/>
        </w:numPr>
        <w:shd w:val="clear" w:color="auto" w:fill="FFFFFF"/>
        <w:tabs>
          <w:tab w:val="left" w:pos="571"/>
        </w:tabs>
        <w:spacing w:after="0" w:line="240" w:lineRule="auto"/>
        <w:ind w:left="567" w:hanging="567"/>
        <w:jc w:val="both"/>
        <w:rPr>
          <w:rFonts w:ascii="Times New Roman" w:eastAsia="Calibri" w:hAnsi="Times New Roman" w:cs="Times New Roman"/>
          <w:sz w:val="28"/>
          <w:szCs w:val="28"/>
        </w:rPr>
      </w:pPr>
      <w:r w:rsidRPr="007525CD">
        <w:rPr>
          <w:rFonts w:ascii="Times New Roman" w:eastAsia="Calibri" w:hAnsi="Times New Roman" w:cs="Times New Roman"/>
          <w:sz w:val="28"/>
          <w:szCs w:val="28"/>
        </w:rPr>
        <w:t>Аксенов Г.И. Прокатка металлических порошков в ленту / Г.И. Аксенов // Порошковая металлургия. Труды ВНИТОМ. – М.: Металлургиздат, 1954. – С. 160</w:t>
      </w:r>
      <w:r w:rsidR="00E81D56">
        <w:rPr>
          <w:rFonts w:ascii="Times New Roman" w:eastAsia="Calibri" w:hAnsi="Times New Roman" w:cs="Times New Roman"/>
          <w:sz w:val="28"/>
          <w:szCs w:val="28"/>
          <w:lang w:val="ru-RU"/>
        </w:rPr>
        <w:t>-165</w:t>
      </w:r>
      <w:r w:rsidRPr="007525CD">
        <w:rPr>
          <w:rFonts w:ascii="Times New Roman" w:eastAsia="Calibri" w:hAnsi="Times New Roman" w:cs="Times New Roman"/>
          <w:sz w:val="28"/>
          <w:szCs w:val="28"/>
        </w:rPr>
        <w:t>.</w:t>
      </w:r>
    </w:p>
    <w:p w:rsidR="00BD3239" w:rsidRPr="007525CD" w:rsidRDefault="00BD3239" w:rsidP="00BD3239">
      <w:pPr>
        <w:numPr>
          <w:ilvl w:val="0"/>
          <w:numId w:val="1"/>
        </w:numPr>
        <w:shd w:val="clear" w:color="auto" w:fill="FFFFFF"/>
        <w:tabs>
          <w:tab w:val="left" w:pos="571"/>
        </w:tabs>
        <w:spacing w:after="0" w:line="240" w:lineRule="auto"/>
        <w:ind w:left="567" w:hanging="567"/>
        <w:jc w:val="both"/>
        <w:rPr>
          <w:rFonts w:ascii="Times New Roman" w:eastAsia="Calibri" w:hAnsi="Times New Roman" w:cs="Times New Roman"/>
          <w:sz w:val="28"/>
          <w:szCs w:val="28"/>
        </w:rPr>
      </w:pPr>
      <w:r w:rsidRPr="007525CD">
        <w:rPr>
          <w:rFonts w:ascii="Times New Roman" w:eastAsia="Calibri" w:hAnsi="Times New Roman" w:cs="Times New Roman"/>
          <w:sz w:val="28"/>
          <w:szCs w:val="28"/>
        </w:rPr>
        <w:t>Ложечников Е.Б. Прокатка в порошковой металлургии</w:t>
      </w:r>
      <w:r w:rsidR="00E81D56">
        <w:rPr>
          <w:rFonts w:ascii="Times New Roman" w:eastAsia="Calibri" w:hAnsi="Times New Roman" w:cs="Times New Roman"/>
          <w:sz w:val="28"/>
          <w:szCs w:val="28"/>
          <w:lang w:val="ru-RU"/>
        </w:rPr>
        <w:t xml:space="preserve"> / Е.Б. Ложечников.</w:t>
      </w:r>
      <w:r w:rsidRPr="007525CD">
        <w:rPr>
          <w:rFonts w:ascii="Times New Roman" w:eastAsia="Calibri" w:hAnsi="Times New Roman" w:cs="Times New Roman"/>
          <w:sz w:val="28"/>
          <w:szCs w:val="28"/>
        </w:rPr>
        <w:t xml:space="preserve"> – М.: Металлургия, 1987. – 184 с.</w:t>
      </w:r>
    </w:p>
    <w:p w:rsidR="00BD3239" w:rsidRPr="007525CD" w:rsidRDefault="00BD3239" w:rsidP="00BD3239">
      <w:pPr>
        <w:numPr>
          <w:ilvl w:val="0"/>
          <w:numId w:val="1"/>
        </w:numPr>
        <w:shd w:val="clear" w:color="auto" w:fill="FFFFFF"/>
        <w:tabs>
          <w:tab w:val="left" w:pos="571"/>
        </w:tabs>
        <w:spacing w:after="0" w:line="240" w:lineRule="auto"/>
        <w:ind w:left="567" w:hanging="567"/>
        <w:jc w:val="both"/>
        <w:rPr>
          <w:rFonts w:ascii="Times New Roman" w:eastAsia="Calibri" w:hAnsi="Times New Roman" w:cs="Times New Roman"/>
          <w:sz w:val="28"/>
          <w:szCs w:val="28"/>
        </w:rPr>
      </w:pPr>
      <w:r w:rsidRPr="007525CD">
        <w:rPr>
          <w:rFonts w:ascii="Times New Roman" w:eastAsia="Calibri" w:hAnsi="Times New Roman" w:cs="Times New Roman"/>
          <w:sz w:val="28"/>
          <w:szCs w:val="28"/>
        </w:rPr>
        <w:t>Виноградов Г.А. Теория листовой прокатки металлических порошков и гранул</w:t>
      </w:r>
      <w:r w:rsidR="00E81D56">
        <w:rPr>
          <w:rFonts w:ascii="Times New Roman" w:eastAsia="Calibri" w:hAnsi="Times New Roman" w:cs="Times New Roman"/>
          <w:sz w:val="28"/>
          <w:szCs w:val="28"/>
          <w:lang w:val="ru-RU"/>
        </w:rPr>
        <w:t xml:space="preserve"> / Г.А. Виноградов.</w:t>
      </w:r>
      <w:r w:rsidRPr="007525CD">
        <w:rPr>
          <w:rFonts w:ascii="Times New Roman" w:eastAsia="Calibri" w:hAnsi="Times New Roman" w:cs="Times New Roman"/>
          <w:sz w:val="28"/>
          <w:szCs w:val="28"/>
        </w:rPr>
        <w:t xml:space="preserve"> – М.: Металлургия, 1979. – 227 с.</w:t>
      </w:r>
    </w:p>
    <w:p w:rsidR="00BD3239" w:rsidRPr="007525CD" w:rsidRDefault="00E81D56" w:rsidP="00BD3239">
      <w:pPr>
        <w:numPr>
          <w:ilvl w:val="0"/>
          <w:numId w:val="1"/>
        </w:numPr>
        <w:shd w:val="clear" w:color="auto" w:fill="FFFFFF"/>
        <w:tabs>
          <w:tab w:val="left" w:pos="571"/>
        </w:tabs>
        <w:spacing w:after="0" w:line="240" w:lineRule="auto"/>
        <w:ind w:left="567" w:hanging="567"/>
        <w:jc w:val="both"/>
        <w:rPr>
          <w:rFonts w:ascii="Times New Roman" w:eastAsia="Calibri" w:hAnsi="Times New Roman" w:cs="Times New Roman"/>
          <w:sz w:val="28"/>
          <w:szCs w:val="28"/>
        </w:rPr>
      </w:pPr>
      <w:r>
        <w:rPr>
          <w:rFonts w:ascii="Times New Roman" w:eastAsia="Calibri" w:hAnsi="Times New Roman" w:cs="Times New Roman"/>
          <w:sz w:val="28"/>
          <w:szCs w:val="28"/>
        </w:rPr>
        <w:t>Раковский B.C.</w:t>
      </w:r>
      <w:r w:rsidR="00BD3239" w:rsidRPr="007525CD">
        <w:rPr>
          <w:rFonts w:ascii="Times New Roman" w:eastAsia="Calibri" w:hAnsi="Times New Roman" w:cs="Times New Roman"/>
          <w:sz w:val="28"/>
          <w:szCs w:val="28"/>
        </w:rPr>
        <w:t xml:space="preserve"> Порошковая металлургия в машиностроении</w:t>
      </w:r>
      <w:r>
        <w:rPr>
          <w:rFonts w:ascii="Times New Roman" w:eastAsia="Calibri" w:hAnsi="Times New Roman" w:cs="Times New Roman"/>
          <w:sz w:val="28"/>
          <w:szCs w:val="28"/>
          <w:lang w:val="ru-RU"/>
        </w:rPr>
        <w:t xml:space="preserve"> / В.С. Раковский, В.В. </w:t>
      </w:r>
      <w:r w:rsidRPr="007525CD">
        <w:rPr>
          <w:rFonts w:ascii="Times New Roman" w:eastAsia="Calibri" w:hAnsi="Times New Roman" w:cs="Times New Roman"/>
          <w:sz w:val="28"/>
          <w:szCs w:val="28"/>
        </w:rPr>
        <w:t>Саклинский</w:t>
      </w:r>
      <w:r>
        <w:rPr>
          <w:rFonts w:ascii="Times New Roman" w:eastAsia="Calibri" w:hAnsi="Times New Roman" w:cs="Times New Roman"/>
          <w:sz w:val="28"/>
          <w:szCs w:val="28"/>
          <w:lang w:val="ru-RU"/>
        </w:rPr>
        <w:t>.</w:t>
      </w:r>
      <w:r w:rsidR="00BD3239" w:rsidRPr="007525CD">
        <w:rPr>
          <w:rFonts w:ascii="Times New Roman" w:eastAsia="Calibri" w:hAnsi="Times New Roman" w:cs="Times New Roman"/>
          <w:sz w:val="28"/>
          <w:szCs w:val="28"/>
        </w:rPr>
        <w:t xml:space="preserve"> - М.: Машиностроение, 1973. – 126 с.</w:t>
      </w:r>
    </w:p>
    <w:p w:rsidR="00BD3239" w:rsidRPr="007525CD" w:rsidRDefault="00BD3239" w:rsidP="00BD3239">
      <w:pPr>
        <w:numPr>
          <w:ilvl w:val="0"/>
          <w:numId w:val="1"/>
        </w:numPr>
        <w:shd w:val="clear" w:color="auto" w:fill="FFFFFF"/>
        <w:tabs>
          <w:tab w:val="left" w:pos="571"/>
        </w:tabs>
        <w:spacing w:after="0" w:line="240" w:lineRule="auto"/>
        <w:ind w:left="567" w:hanging="567"/>
        <w:jc w:val="both"/>
        <w:rPr>
          <w:rFonts w:ascii="Times New Roman" w:eastAsia="Calibri" w:hAnsi="Times New Roman" w:cs="Times New Roman"/>
          <w:sz w:val="28"/>
          <w:szCs w:val="28"/>
        </w:rPr>
      </w:pPr>
      <w:r w:rsidRPr="007525CD">
        <w:rPr>
          <w:rFonts w:ascii="Times New Roman" w:eastAsia="Calibri" w:hAnsi="Times New Roman" w:cs="Times New Roman"/>
          <w:sz w:val="28"/>
          <w:szCs w:val="28"/>
        </w:rPr>
        <w:t>Сидельников С.Б. Комбинированные и совмещённые методы обработки цветных металлов и сплавов</w:t>
      </w:r>
      <w:r w:rsidR="00E81D56">
        <w:rPr>
          <w:rFonts w:ascii="Times New Roman" w:eastAsia="Calibri" w:hAnsi="Times New Roman" w:cs="Times New Roman"/>
          <w:sz w:val="28"/>
          <w:szCs w:val="28"/>
          <w:lang w:val="ru-RU"/>
        </w:rPr>
        <w:t xml:space="preserve"> / С.Б. Сидельников, Н.Н. </w:t>
      </w:r>
      <w:r w:rsidR="00E81D56">
        <w:rPr>
          <w:rFonts w:ascii="Times New Roman" w:eastAsia="Calibri" w:hAnsi="Times New Roman" w:cs="Times New Roman"/>
          <w:sz w:val="28"/>
          <w:szCs w:val="28"/>
        </w:rPr>
        <w:t>Довженко</w:t>
      </w:r>
      <w:r w:rsidR="00E81D56" w:rsidRPr="007525CD">
        <w:rPr>
          <w:rFonts w:ascii="Times New Roman" w:eastAsia="Calibri" w:hAnsi="Times New Roman" w:cs="Times New Roman"/>
          <w:sz w:val="28"/>
          <w:szCs w:val="28"/>
        </w:rPr>
        <w:t xml:space="preserve">, </w:t>
      </w:r>
      <w:r w:rsidR="00E81D56">
        <w:rPr>
          <w:rFonts w:ascii="Times New Roman" w:eastAsia="Calibri" w:hAnsi="Times New Roman" w:cs="Times New Roman"/>
          <w:sz w:val="28"/>
          <w:szCs w:val="28"/>
          <w:lang w:val="ru-RU"/>
        </w:rPr>
        <w:t xml:space="preserve">Н.Н. </w:t>
      </w:r>
      <w:r w:rsidR="00E81D56" w:rsidRPr="007525CD">
        <w:rPr>
          <w:rFonts w:ascii="Times New Roman" w:eastAsia="Calibri" w:hAnsi="Times New Roman" w:cs="Times New Roman"/>
          <w:sz w:val="28"/>
          <w:szCs w:val="28"/>
        </w:rPr>
        <w:t>Загиров</w:t>
      </w:r>
      <w:r w:rsidRPr="007525CD">
        <w:rPr>
          <w:rFonts w:ascii="Times New Roman" w:eastAsia="Calibri" w:hAnsi="Times New Roman" w:cs="Times New Roman"/>
          <w:sz w:val="28"/>
          <w:szCs w:val="28"/>
        </w:rPr>
        <w:t>. М.: МАКС Пресс, 2005. – 234 с.</w:t>
      </w:r>
    </w:p>
    <w:p w:rsidR="00BD3239" w:rsidRPr="007525CD" w:rsidRDefault="00BD3239" w:rsidP="00BD3239">
      <w:pPr>
        <w:numPr>
          <w:ilvl w:val="0"/>
          <w:numId w:val="1"/>
        </w:numPr>
        <w:shd w:val="clear" w:color="auto" w:fill="FFFFFF"/>
        <w:tabs>
          <w:tab w:val="left" w:pos="571"/>
        </w:tabs>
        <w:spacing w:after="0" w:line="240" w:lineRule="auto"/>
        <w:ind w:left="567" w:hanging="567"/>
        <w:jc w:val="both"/>
        <w:rPr>
          <w:rFonts w:ascii="Times New Roman" w:eastAsia="Calibri" w:hAnsi="Times New Roman" w:cs="Times New Roman"/>
          <w:sz w:val="28"/>
          <w:szCs w:val="28"/>
        </w:rPr>
      </w:pPr>
      <w:r w:rsidRPr="007525CD">
        <w:rPr>
          <w:rFonts w:ascii="Times New Roman" w:eastAsia="Calibri" w:hAnsi="Times New Roman" w:cs="Times New Roman"/>
          <w:sz w:val="28"/>
          <w:szCs w:val="28"/>
        </w:rPr>
        <w:t>Зиновьев А.В. Технология обработки давлением цветных металлов и сплавов</w:t>
      </w:r>
      <w:r w:rsidR="00E81D56">
        <w:rPr>
          <w:rFonts w:ascii="Times New Roman" w:eastAsia="Calibri" w:hAnsi="Times New Roman" w:cs="Times New Roman"/>
          <w:sz w:val="28"/>
          <w:szCs w:val="28"/>
          <w:lang w:val="ru-RU"/>
        </w:rPr>
        <w:t xml:space="preserve"> / А.В. Зиновьев, А.И. </w:t>
      </w:r>
      <w:r w:rsidR="00E81D56">
        <w:rPr>
          <w:rFonts w:ascii="Times New Roman" w:eastAsia="Calibri" w:hAnsi="Times New Roman" w:cs="Times New Roman"/>
          <w:sz w:val="28"/>
          <w:szCs w:val="28"/>
        </w:rPr>
        <w:t>Колпашников</w:t>
      </w:r>
      <w:r w:rsidR="00E81D56">
        <w:rPr>
          <w:rFonts w:ascii="Times New Roman" w:eastAsia="Calibri" w:hAnsi="Times New Roman" w:cs="Times New Roman"/>
          <w:sz w:val="28"/>
          <w:szCs w:val="28"/>
          <w:lang w:val="ru-RU"/>
        </w:rPr>
        <w:t>.</w:t>
      </w:r>
      <w:r w:rsidRPr="007525CD">
        <w:rPr>
          <w:rFonts w:ascii="Times New Roman" w:eastAsia="Calibri" w:hAnsi="Times New Roman" w:cs="Times New Roman"/>
          <w:sz w:val="28"/>
          <w:szCs w:val="28"/>
        </w:rPr>
        <w:t xml:space="preserve"> - М.: Металлургия, 1992. – 173 с.</w:t>
      </w:r>
    </w:p>
    <w:p w:rsidR="00BD3239" w:rsidRPr="007525CD" w:rsidRDefault="00BD3239" w:rsidP="00BD3239">
      <w:pPr>
        <w:numPr>
          <w:ilvl w:val="0"/>
          <w:numId w:val="1"/>
        </w:numPr>
        <w:shd w:val="clear" w:color="auto" w:fill="FFFFFF"/>
        <w:tabs>
          <w:tab w:val="left" w:pos="571"/>
        </w:tabs>
        <w:spacing w:after="0" w:line="240" w:lineRule="auto"/>
        <w:ind w:left="567" w:hanging="567"/>
        <w:jc w:val="both"/>
        <w:rPr>
          <w:rFonts w:ascii="Times New Roman" w:eastAsia="Calibri" w:hAnsi="Times New Roman" w:cs="Times New Roman"/>
          <w:sz w:val="28"/>
          <w:szCs w:val="28"/>
        </w:rPr>
      </w:pPr>
      <w:r w:rsidRPr="007525CD">
        <w:rPr>
          <w:rFonts w:ascii="Times New Roman" w:eastAsia="Calibri" w:hAnsi="Times New Roman" w:cs="Times New Roman"/>
          <w:sz w:val="28"/>
          <w:szCs w:val="28"/>
        </w:rPr>
        <w:t xml:space="preserve">Суворов И.К. Обработка металлов давлением. </w:t>
      </w:r>
      <w:r w:rsidR="00E81D56">
        <w:rPr>
          <w:rFonts w:ascii="Times New Roman" w:eastAsia="Calibri" w:hAnsi="Times New Roman" w:cs="Times New Roman"/>
          <w:sz w:val="28"/>
          <w:szCs w:val="28"/>
          <w:lang w:val="ru-RU"/>
        </w:rPr>
        <w:t>Учебник для вузов /</w:t>
      </w:r>
      <w:r w:rsidRPr="007525CD">
        <w:rPr>
          <w:rFonts w:ascii="Times New Roman" w:eastAsia="Calibri" w:hAnsi="Times New Roman" w:cs="Times New Roman"/>
          <w:sz w:val="28"/>
          <w:szCs w:val="28"/>
        </w:rPr>
        <w:t xml:space="preserve">- </w:t>
      </w:r>
      <w:r w:rsidR="00E81D56">
        <w:rPr>
          <w:rFonts w:ascii="Times New Roman" w:eastAsia="Calibri" w:hAnsi="Times New Roman" w:cs="Times New Roman"/>
          <w:sz w:val="28"/>
          <w:szCs w:val="28"/>
          <w:lang w:val="ru-RU"/>
        </w:rPr>
        <w:t xml:space="preserve">И.К. Суворов. </w:t>
      </w:r>
      <w:r w:rsidRPr="007525CD">
        <w:rPr>
          <w:rFonts w:ascii="Times New Roman" w:eastAsia="Calibri" w:hAnsi="Times New Roman" w:cs="Times New Roman"/>
          <w:sz w:val="28"/>
          <w:szCs w:val="28"/>
        </w:rPr>
        <w:t>М.: Высш. шк</w:t>
      </w:r>
      <w:r w:rsidR="00E81D56">
        <w:rPr>
          <w:rFonts w:ascii="Times New Roman" w:eastAsia="Calibri" w:hAnsi="Times New Roman" w:cs="Times New Roman"/>
          <w:sz w:val="28"/>
          <w:szCs w:val="28"/>
          <w:lang w:val="ru-RU"/>
        </w:rPr>
        <w:t>ола</w:t>
      </w:r>
      <w:r w:rsidRPr="007525CD">
        <w:rPr>
          <w:rFonts w:ascii="Times New Roman" w:eastAsia="Calibri" w:hAnsi="Times New Roman" w:cs="Times New Roman"/>
          <w:sz w:val="28"/>
          <w:szCs w:val="28"/>
        </w:rPr>
        <w:t>., 1980. – 364 с.</w:t>
      </w:r>
    </w:p>
    <w:p w:rsidR="00BD3239" w:rsidRPr="007525CD" w:rsidRDefault="00BD3239" w:rsidP="00BD3239">
      <w:pPr>
        <w:numPr>
          <w:ilvl w:val="0"/>
          <w:numId w:val="1"/>
        </w:numPr>
        <w:shd w:val="clear" w:color="auto" w:fill="FFFFFF"/>
        <w:tabs>
          <w:tab w:val="left" w:pos="571"/>
        </w:tabs>
        <w:spacing w:after="0" w:line="240" w:lineRule="auto"/>
        <w:ind w:left="567" w:hanging="567"/>
        <w:jc w:val="both"/>
        <w:rPr>
          <w:rFonts w:ascii="Times New Roman" w:eastAsia="Calibri" w:hAnsi="Times New Roman" w:cs="Times New Roman"/>
          <w:sz w:val="28"/>
          <w:szCs w:val="28"/>
        </w:rPr>
      </w:pPr>
      <w:r w:rsidRPr="007525CD">
        <w:rPr>
          <w:rFonts w:ascii="Times New Roman" w:eastAsia="Calibri" w:hAnsi="Times New Roman" w:cs="Times New Roman"/>
          <w:sz w:val="28"/>
          <w:szCs w:val="28"/>
        </w:rPr>
        <w:t>Прокатное производство</w:t>
      </w:r>
      <w:r w:rsidR="00E81D56">
        <w:rPr>
          <w:rFonts w:ascii="Times New Roman" w:eastAsia="Calibri" w:hAnsi="Times New Roman" w:cs="Times New Roman"/>
          <w:sz w:val="28"/>
          <w:szCs w:val="28"/>
          <w:lang w:val="ru-RU"/>
        </w:rPr>
        <w:t xml:space="preserve"> / П.И. </w:t>
      </w:r>
      <w:r w:rsidR="002F4A25">
        <w:rPr>
          <w:rFonts w:ascii="Times New Roman" w:eastAsia="Calibri" w:hAnsi="Times New Roman" w:cs="Times New Roman"/>
          <w:sz w:val="28"/>
          <w:szCs w:val="28"/>
        </w:rPr>
        <w:t>Полухин</w:t>
      </w:r>
      <w:r w:rsidR="00E81D56" w:rsidRPr="007525CD">
        <w:rPr>
          <w:rFonts w:ascii="Times New Roman" w:eastAsia="Calibri" w:hAnsi="Times New Roman" w:cs="Times New Roman"/>
          <w:sz w:val="28"/>
          <w:szCs w:val="28"/>
        </w:rPr>
        <w:t xml:space="preserve">, </w:t>
      </w:r>
      <w:r w:rsidR="002F4A25">
        <w:rPr>
          <w:rFonts w:ascii="Times New Roman" w:eastAsia="Calibri" w:hAnsi="Times New Roman" w:cs="Times New Roman"/>
          <w:sz w:val="28"/>
          <w:szCs w:val="28"/>
          <w:lang w:val="ru-RU"/>
        </w:rPr>
        <w:t xml:space="preserve">Н.М. </w:t>
      </w:r>
      <w:r w:rsidR="00E81D56" w:rsidRPr="007525CD">
        <w:rPr>
          <w:rFonts w:ascii="Times New Roman" w:eastAsia="Calibri" w:hAnsi="Times New Roman" w:cs="Times New Roman"/>
          <w:sz w:val="28"/>
          <w:szCs w:val="28"/>
        </w:rPr>
        <w:t xml:space="preserve">Федосов, </w:t>
      </w:r>
      <w:r w:rsidR="002F4A25">
        <w:rPr>
          <w:rFonts w:ascii="Times New Roman" w:eastAsia="Calibri" w:hAnsi="Times New Roman" w:cs="Times New Roman"/>
          <w:sz w:val="28"/>
          <w:szCs w:val="28"/>
          <w:lang w:val="ru-RU"/>
        </w:rPr>
        <w:t xml:space="preserve">А.А. </w:t>
      </w:r>
      <w:r w:rsidR="00E81D56" w:rsidRPr="007525CD">
        <w:rPr>
          <w:rFonts w:ascii="Times New Roman" w:eastAsia="Calibri" w:hAnsi="Times New Roman" w:cs="Times New Roman"/>
          <w:sz w:val="28"/>
          <w:szCs w:val="28"/>
        </w:rPr>
        <w:t xml:space="preserve">Королёв, </w:t>
      </w:r>
      <w:r w:rsidR="002F4A25">
        <w:rPr>
          <w:rFonts w:ascii="Times New Roman" w:eastAsia="Calibri" w:hAnsi="Times New Roman" w:cs="Times New Roman"/>
          <w:sz w:val="28"/>
          <w:szCs w:val="28"/>
          <w:lang w:val="ru-RU"/>
        </w:rPr>
        <w:t xml:space="preserve">Ю.М. </w:t>
      </w:r>
      <w:r w:rsidR="00E81D56" w:rsidRPr="007525CD">
        <w:rPr>
          <w:rFonts w:ascii="Times New Roman" w:eastAsia="Calibri" w:hAnsi="Times New Roman" w:cs="Times New Roman"/>
          <w:sz w:val="28"/>
          <w:szCs w:val="28"/>
        </w:rPr>
        <w:t>Матвеев</w:t>
      </w:r>
      <w:r w:rsidR="002F4A25">
        <w:rPr>
          <w:rFonts w:ascii="Times New Roman" w:eastAsia="Calibri" w:hAnsi="Times New Roman" w:cs="Times New Roman"/>
          <w:sz w:val="28"/>
          <w:szCs w:val="28"/>
          <w:lang w:val="ru-RU"/>
        </w:rPr>
        <w:t>.</w:t>
      </w:r>
      <w:r w:rsidRPr="007525CD">
        <w:rPr>
          <w:rFonts w:ascii="Times New Roman" w:eastAsia="Calibri" w:hAnsi="Times New Roman" w:cs="Times New Roman"/>
          <w:sz w:val="28"/>
          <w:szCs w:val="28"/>
        </w:rPr>
        <w:t xml:space="preserve"> – М.: Металлургия, 1968. – 675 с.</w:t>
      </w:r>
    </w:p>
    <w:p w:rsidR="00BD3239" w:rsidRPr="007525CD" w:rsidRDefault="002F4A25" w:rsidP="00BD3239">
      <w:pPr>
        <w:numPr>
          <w:ilvl w:val="0"/>
          <w:numId w:val="1"/>
        </w:numPr>
        <w:shd w:val="clear" w:color="auto" w:fill="FFFFFF"/>
        <w:tabs>
          <w:tab w:val="left" w:pos="571"/>
        </w:tabs>
        <w:spacing w:after="0" w:line="240" w:lineRule="auto"/>
        <w:ind w:left="567" w:hanging="567"/>
        <w:jc w:val="both"/>
        <w:rPr>
          <w:rFonts w:ascii="Times New Roman" w:eastAsia="Calibri" w:hAnsi="Times New Roman" w:cs="Times New Roman"/>
          <w:sz w:val="28"/>
          <w:szCs w:val="28"/>
        </w:rPr>
      </w:pPr>
      <w:r>
        <w:rPr>
          <w:rFonts w:ascii="Times New Roman" w:eastAsia="Calibri" w:hAnsi="Times New Roman" w:cs="Times New Roman"/>
          <w:sz w:val="28"/>
          <w:szCs w:val="28"/>
        </w:rPr>
        <w:t>Выдрин</w:t>
      </w:r>
      <w:r>
        <w:rPr>
          <w:rFonts w:ascii="Times New Roman" w:eastAsia="Calibri" w:hAnsi="Times New Roman" w:cs="Times New Roman"/>
          <w:sz w:val="28"/>
          <w:szCs w:val="28"/>
          <w:lang w:val="ru-RU"/>
        </w:rPr>
        <w:t xml:space="preserve"> В.Н</w:t>
      </w:r>
      <w:r w:rsidR="00BD3239" w:rsidRPr="007525CD">
        <w:rPr>
          <w:rFonts w:ascii="Times New Roman" w:eastAsia="Calibri" w:hAnsi="Times New Roman" w:cs="Times New Roman"/>
          <w:sz w:val="28"/>
          <w:szCs w:val="28"/>
        </w:rPr>
        <w:t>. Процесс непрерывной прокатки</w:t>
      </w:r>
      <w:r>
        <w:rPr>
          <w:rFonts w:ascii="Times New Roman" w:eastAsia="Calibri" w:hAnsi="Times New Roman" w:cs="Times New Roman"/>
          <w:sz w:val="28"/>
          <w:szCs w:val="28"/>
          <w:lang w:val="ru-RU"/>
        </w:rPr>
        <w:t xml:space="preserve"> /</w:t>
      </w:r>
      <w:r w:rsidR="00BD3239" w:rsidRPr="007525CD">
        <w:rPr>
          <w:rFonts w:ascii="Times New Roman" w:eastAsia="Calibri" w:hAnsi="Times New Roman" w:cs="Times New Roman"/>
          <w:sz w:val="28"/>
          <w:szCs w:val="28"/>
        </w:rPr>
        <w:t xml:space="preserve"> </w:t>
      </w:r>
      <w:r>
        <w:rPr>
          <w:rFonts w:ascii="Times New Roman" w:eastAsia="Calibri" w:hAnsi="Times New Roman" w:cs="Times New Roman"/>
          <w:sz w:val="28"/>
          <w:szCs w:val="28"/>
          <w:lang w:val="ru-RU"/>
        </w:rPr>
        <w:t xml:space="preserve">В.Н. Выдрин, </w:t>
      </w:r>
      <w:r w:rsidRPr="007525CD">
        <w:rPr>
          <w:rFonts w:ascii="Times New Roman" w:eastAsia="Calibri" w:hAnsi="Times New Roman" w:cs="Times New Roman"/>
          <w:sz w:val="28"/>
          <w:szCs w:val="28"/>
        </w:rPr>
        <w:t>А.С. Федосиенко, В.И. Крайнов</w:t>
      </w:r>
      <w:r>
        <w:rPr>
          <w:rFonts w:ascii="Times New Roman" w:eastAsia="Calibri" w:hAnsi="Times New Roman" w:cs="Times New Roman"/>
          <w:sz w:val="28"/>
          <w:szCs w:val="28"/>
          <w:lang w:val="ru-RU"/>
        </w:rPr>
        <w:t>.</w:t>
      </w:r>
      <w:r w:rsidR="00BD3239" w:rsidRPr="007525CD">
        <w:rPr>
          <w:rFonts w:ascii="Times New Roman" w:eastAsia="Calibri" w:hAnsi="Times New Roman" w:cs="Times New Roman"/>
          <w:sz w:val="28"/>
          <w:szCs w:val="28"/>
        </w:rPr>
        <w:t xml:space="preserve"> - М.: Металлургия, 1970 – 456 с.</w:t>
      </w:r>
    </w:p>
    <w:p w:rsidR="00BD3239" w:rsidRPr="007525CD" w:rsidRDefault="002F4A25" w:rsidP="00BD3239">
      <w:pPr>
        <w:numPr>
          <w:ilvl w:val="0"/>
          <w:numId w:val="1"/>
        </w:numPr>
        <w:shd w:val="clear" w:color="auto" w:fill="FFFFFF"/>
        <w:tabs>
          <w:tab w:val="left" w:pos="571"/>
        </w:tabs>
        <w:spacing w:after="0" w:line="240" w:lineRule="auto"/>
        <w:ind w:left="567" w:hanging="567"/>
        <w:jc w:val="both"/>
        <w:rPr>
          <w:rFonts w:ascii="Times New Roman" w:eastAsia="Calibri" w:hAnsi="Times New Roman" w:cs="Times New Roman"/>
          <w:sz w:val="28"/>
          <w:szCs w:val="28"/>
        </w:rPr>
      </w:pPr>
      <w:r>
        <w:rPr>
          <w:rFonts w:ascii="Times New Roman" w:eastAsia="Calibri" w:hAnsi="Times New Roman" w:cs="Times New Roman"/>
          <w:sz w:val="28"/>
          <w:szCs w:val="28"/>
        </w:rPr>
        <w:t>Смирнов-Аляев Г.А.</w:t>
      </w:r>
      <w:r w:rsidR="00BD3239" w:rsidRPr="007525CD">
        <w:rPr>
          <w:rFonts w:ascii="Times New Roman" w:eastAsia="Calibri" w:hAnsi="Times New Roman" w:cs="Times New Roman"/>
          <w:sz w:val="28"/>
          <w:szCs w:val="28"/>
        </w:rPr>
        <w:t xml:space="preserve"> Экспериментальные исследования в обработке металлов давлением</w:t>
      </w:r>
      <w:r>
        <w:rPr>
          <w:rFonts w:ascii="Times New Roman" w:eastAsia="Calibri" w:hAnsi="Times New Roman" w:cs="Times New Roman"/>
          <w:sz w:val="28"/>
          <w:szCs w:val="28"/>
          <w:lang w:val="ru-RU"/>
        </w:rPr>
        <w:t xml:space="preserve"> / Г.А. Смирнов-Аляев, В.П. </w:t>
      </w:r>
      <w:r w:rsidRPr="007525CD">
        <w:rPr>
          <w:rFonts w:ascii="Times New Roman" w:eastAsia="Calibri" w:hAnsi="Times New Roman" w:cs="Times New Roman"/>
          <w:sz w:val="28"/>
          <w:szCs w:val="28"/>
        </w:rPr>
        <w:t>Чикидовский</w:t>
      </w:r>
      <w:r>
        <w:rPr>
          <w:rFonts w:ascii="Times New Roman" w:eastAsia="Calibri" w:hAnsi="Times New Roman" w:cs="Times New Roman"/>
          <w:sz w:val="28"/>
          <w:szCs w:val="28"/>
          <w:lang w:val="ru-RU"/>
        </w:rPr>
        <w:t>.</w:t>
      </w:r>
      <w:r w:rsidR="00BD3239" w:rsidRPr="007525CD">
        <w:rPr>
          <w:rFonts w:ascii="Times New Roman" w:eastAsia="Calibri" w:hAnsi="Times New Roman" w:cs="Times New Roman"/>
          <w:sz w:val="28"/>
          <w:szCs w:val="28"/>
        </w:rPr>
        <w:t xml:space="preserve"> – Л.: Машиностроение, 1972. – 360 с.</w:t>
      </w:r>
    </w:p>
    <w:p w:rsidR="00BD3239" w:rsidRPr="007525CD" w:rsidRDefault="00BD3239" w:rsidP="00BD3239">
      <w:pPr>
        <w:numPr>
          <w:ilvl w:val="0"/>
          <w:numId w:val="1"/>
        </w:numPr>
        <w:shd w:val="clear" w:color="auto" w:fill="FFFFFF"/>
        <w:tabs>
          <w:tab w:val="left" w:pos="571"/>
        </w:tabs>
        <w:spacing w:after="0" w:line="240" w:lineRule="auto"/>
        <w:ind w:left="567" w:hanging="567"/>
        <w:jc w:val="both"/>
        <w:rPr>
          <w:rFonts w:ascii="Times New Roman" w:eastAsia="Calibri" w:hAnsi="Times New Roman" w:cs="Times New Roman"/>
          <w:sz w:val="28"/>
          <w:szCs w:val="28"/>
        </w:rPr>
      </w:pPr>
      <w:r w:rsidRPr="007525CD">
        <w:rPr>
          <w:rFonts w:ascii="Times New Roman" w:eastAsia="Calibri" w:hAnsi="Times New Roman" w:cs="Times New Roman"/>
          <w:sz w:val="28"/>
          <w:szCs w:val="28"/>
        </w:rPr>
        <w:t>Громов. Н.П. Теория обработки металлов давлением</w:t>
      </w:r>
      <w:r w:rsidR="002F4A25">
        <w:rPr>
          <w:rFonts w:ascii="Times New Roman" w:eastAsia="Calibri" w:hAnsi="Times New Roman" w:cs="Times New Roman"/>
          <w:sz w:val="28"/>
          <w:szCs w:val="28"/>
          <w:lang w:val="ru-RU"/>
        </w:rPr>
        <w:t xml:space="preserve"> / Н.П. Громов.</w:t>
      </w:r>
      <w:r w:rsidRPr="007525CD">
        <w:rPr>
          <w:rFonts w:ascii="Times New Roman" w:eastAsia="Calibri" w:hAnsi="Times New Roman" w:cs="Times New Roman"/>
          <w:sz w:val="28"/>
          <w:szCs w:val="28"/>
        </w:rPr>
        <w:t xml:space="preserve"> – М.: Металлургия, 1978. – 360 с.</w:t>
      </w:r>
    </w:p>
    <w:p w:rsidR="00BD3239" w:rsidRPr="007525CD" w:rsidRDefault="00BD3239" w:rsidP="00BD3239">
      <w:pPr>
        <w:numPr>
          <w:ilvl w:val="0"/>
          <w:numId w:val="1"/>
        </w:numPr>
        <w:shd w:val="clear" w:color="auto" w:fill="FFFFFF"/>
        <w:tabs>
          <w:tab w:val="left" w:pos="571"/>
        </w:tabs>
        <w:spacing w:after="0" w:line="240" w:lineRule="auto"/>
        <w:ind w:left="567" w:hanging="567"/>
        <w:jc w:val="both"/>
        <w:rPr>
          <w:rFonts w:ascii="Times New Roman" w:eastAsia="Calibri" w:hAnsi="Times New Roman" w:cs="Times New Roman"/>
          <w:sz w:val="28"/>
          <w:szCs w:val="28"/>
        </w:rPr>
      </w:pPr>
      <w:r w:rsidRPr="007525CD">
        <w:rPr>
          <w:rFonts w:ascii="Times New Roman" w:eastAsia="Calibri" w:hAnsi="Times New Roman" w:cs="Times New Roman"/>
          <w:sz w:val="28"/>
          <w:szCs w:val="28"/>
        </w:rPr>
        <w:t>Прокатное производство. Справочник. Т. 2 / Под ред. Рокотяна Е.С. - М.: Металлургиздат, 1962. – 624 с.</w:t>
      </w:r>
    </w:p>
    <w:p w:rsidR="00BD3239" w:rsidRPr="007525CD" w:rsidRDefault="00BD3239" w:rsidP="00BD3239">
      <w:pPr>
        <w:numPr>
          <w:ilvl w:val="0"/>
          <w:numId w:val="1"/>
        </w:numPr>
        <w:shd w:val="clear" w:color="auto" w:fill="FFFFFF"/>
        <w:tabs>
          <w:tab w:val="left" w:pos="571"/>
        </w:tabs>
        <w:spacing w:after="0" w:line="240" w:lineRule="auto"/>
        <w:ind w:left="567" w:hanging="567"/>
        <w:jc w:val="both"/>
        <w:rPr>
          <w:rFonts w:ascii="Times New Roman" w:eastAsia="Calibri" w:hAnsi="Times New Roman" w:cs="Times New Roman"/>
          <w:sz w:val="28"/>
          <w:szCs w:val="28"/>
        </w:rPr>
      </w:pPr>
      <w:r w:rsidRPr="007525CD">
        <w:rPr>
          <w:rFonts w:ascii="Times New Roman" w:eastAsia="Calibri" w:hAnsi="Times New Roman" w:cs="Times New Roman"/>
          <w:sz w:val="28"/>
          <w:szCs w:val="28"/>
        </w:rPr>
        <w:t>Іванченко Ф.К. Розрахунок машин i механізмів прокатних цехів</w:t>
      </w:r>
      <w:r w:rsidR="0078343F">
        <w:rPr>
          <w:rFonts w:ascii="Times New Roman" w:eastAsia="Calibri" w:hAnsi="Times New Roman" w:cs="Times New Roman"/>
          <w:sz w:val="28"/>
          <w:szCs w:val="28"/>
        </w:rPr>
        <w:t xml:space="preserve">: </w:t>
      </w:r>
      <w:r w:rsidR="0078343F" w:rsidRPr="0078343F">
        <w:rPr>
          <w:rFonts w:ascii="Times New Roman" w:eastAsia="Calibri" w:hAnsi="Times New Roman" w:cs="Times New Roman"/>
          <w:sz w:val="28"/>
          <w:szCs w:val="28"/>
        </w:rPr>
        <w:t>[</w:t>
      </w:r>
      <w:r w:rsidR="0078343F">
        <w:rPr>
          <w:rFonts w:ascii="Times New Roman" w:eastAsia="Calibri" w:hAnsi="Times New Roman" w:cs="Times New Roman"/>
          <w:sz w:val="28"/>
          <w:szCs w:val="28"/>
        </w:rPr>
        <w:t>н</w:t>
      </w:r>
      <w:r w:rsidR="0078343F" w:rsidRPr="007525CD">
        <w:rPr>
          <w:rFonts w:ascii="Times New Roman" w:eastAsia="Calibri" w:hAnsi="Times New Roman" w:cs="Times New Roman"/>
          <w:sz w:val="28"/>
          <w:szCs w:val="28"/>
        </w:rPr>
        <w:t xml:space="preserve">авч. </w:t>
      </w:r>
      <w:r w:rsidR="0078343F">
        <w:rPr>
          <w:rFonts w:ascii="Times New Roman" w:eastAsia="Calibri" w:hAnsi="Times New Roman" w:cs="Times New Roman"/>
          <w:sz w:val="28"/>
          <w:szCs w:val="28"/>
        </w:rPr>
        <w:t>п</w:t>
      </w:r>
      <w:r w:rsidR="0078343F" w:rsidRPr="007525CD">
        <w:rPr>
          <w:rFonts w:ascii="Times New Roman" w:eastAsia="Calibri" w:hAnsi="Times New Roman" w:cs="Times New Roman"/>
          <w:sz w:val="28"/>
          <w:szCs w:val="28"/>
        </w:rPr>
        <w:t>осіб</w:t>
      </w:r>
      <w:r w:rsidR="0078343F">
        <w:rPr>
          <w:rFonts w:ascii="Times New Roman" w:eastAsia="Calibri" w:hAnsi="Times New Roman" w:cs="Times New Roman"/>
          <w:sz w:val="28"/>
          <w:szCs w:val="28"/>
        </w:rPr>
        <w:t>. для студ. вищ. навч. закл.</w:t>
      </w:r>
      <w:r w:rsidR="0078343F" w:rsidRPr="0078343F">
        <w:rPr>
          <w:rFonts w:ascii="Times New Roman" w:eastAsia="Calibri" w:hAnsi="Times New Roman" w:cs="Times New Roman"/>
          <w:sz w:val="28"/>
          <w:szCs w:val="28"/>
        </w:rPr>
        <w:t>]</w:t>
      </w:r>
      <w:r w:rsidR="002F4A25" w:rsidRPr="002F4A25">
        <w:rPr>
          <w:rFonts w:ascii="Times New Roman" w:eastAsia="Calibri" w:hAnsi="Times New Roman" w:cs="Times New Roman"/>
          <w:sz w:val="28"/>
          <w:szCs w:val="28"/>
        </w:rPr>
        <w:t xml:space="preserve"> / Ф.К. </w:t>
      </w:r>
      <w:r w:rsidR="002F4A25">
        <w:rPr>
          <w:rFonts w:ascii="Times New Roman" w:eastAsia="Calibri" w:hAnsi="Times New Roman" w:cs="Times New Roman"/>
          <w:sz w:val="28"/>
          <w:szCs w:val="28"/>
        </w:rPr>
        <w:t>Іванченко, В.Н. Гребенік</w:t>
      </w:r>
      <w:r w:rsidR="002F4A25" w:rsidRPr="007525CD">
        <w:rPr>
          <w:rFonts w:ascii="Times New Roman" w:eastAsia="Calibri" w:hAnsi="Times New Roman" w:cs="Times New Roman"/>
          <w:sz w:val="28"/>
          <w:szCs w:val="28"/>
        </w:rPr>
        <w:t xml:space="preserve">, </w:t>
      </w:r>
      <w:r w:rsidR="002F4A25">
        <w:rPr>
          <w:rFonts w:ascii="Times New Roman" w:eastAsia="Calibri" w:hAnsi="Times New Roman" w:cs="Times New Roman"/>
          <w:sz w:val="28"/>
          <w:szCs w:val="28"/>
        </w:rPr>
        <w:t xml:space="preserve">В.І. </w:t>
      </w:r>
      <w:r w:rsidR="002F4A25" w:rsidRPr="007525CD">
        <w:rPr>
          <w:rFonts w:ascii="Times New Roman" w:eastAsia="Calibri" w:hAnsi="Times New Roman" w:cs="Times New Roman"/>
          <w:sz w:val="28"/>
          <w:szCs w:val="28"/>
        </w:rPr>
        <w:t>Ширяев.</w:t>
      </w:r>
      <w:r w:rsidRPr="007525CD">
        <w:rPr>
          <w:rFonts w:ascii="Times New Roman" w:eastAsia="Calibri" w:hAnsi="Times New Roman" w:cs="Times New Roman"/>
          <w:sz w:val="28"/>
          <w:szCs w:val="28"/>
        </w:rPr>
        <w:t xml:space="preserve"> - К.: Вища школа, 1995. – 454 С.</w:t>
      </w:r>
    </w:p>
    <w:p w:rsidR="00BD3239" w:rsidRPr="007525CD" w:rsidRDefault="0078343F" w:rsidP="00BD3239">
      <w:pPr>
        <w:numPr>
          <w:ilvl w:val="0"/>
          <w:numId w:val="1"/>
        </w:numPr>
        <w:shd w:val="clear" w:color="auto" w:fill="FFFFFF"/>
        <w:tabs>
          <w:tab w:val="left" w:pos="571"/>
        </w:tabs>
        <w:spacing w:after="0" w:line="240" w:lineRule="auto"/>
        <w:ind w:left="567" w:hanging="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Целиков А.И.</w:t>
      </w:r>
      <w:r w:rsidR="00BD3239" w:rsidRPr="007525CD">
        <w:rPr>
          <w:rFonts w:ascii="Times New Roman" w:eastAsia="Calibri" w:hAnsi="Times New Roman" w:cs="Times New Roman"/>
          <w:sz w:val="28"/>
          <w:szCs w:val="28"/>
        </w:rPr>
        <w:t xml:space="preserve"> Поперечно-клиновая прокатка в машиностроении</w:t>
      </w:r>
      <w:r>
        <w:rPr>
          <w:rFonts w:ascii="Times New Roman" w:eastAsia="Calibri" w:hAnsi="Times New Roman" w:cs="Times New Roman"/>
          <w:sz w:val="28"/>
          <w:szCs w:val="28"/>
        </w:rPr>
        <w:t xml:space="preserve"> / </w:t>
      </w:r>
      <w:r>
        <w:rPr>
          <w:rFonts w:ascii="Times New Roman" w:eastAsia="Calibri" w:hAnsi="Times New Roman" w:cs="Times New Roman"/>
          <w:sz w:val="28"/>
          <w:szCs w:val="28"/>
          <w:lang w:val="ru-RU"/>
        </w:rPr>
        <w:t xml:space="preserve">А.И. Целиков, И.И. </w:t>
      </w:r>
      <w:r w:rsidRPr="007525CD">
        <w:rPr>
          <w:rFonts w:ascii="Times New Roman" w:eastAsia="Calibri" w:hAnsi="Times New Roman" w:cs="Times New Roman"/>
          <w:sz w:val="28"/>
          <w:szCs w:val="28"/>
        </w:rPr>
        <w:t xml:space="preserve">Казанская, </w:t>
      </w:r>
      <w:r>
        <w:rPr>
          <w:rFonts w:ascii="Times New Roman" w:eastAsia="Calibri" w:hAnsi="Times New Roman" w:cs="Times New Roman"/>
          <w:sz w:val="28"/>
          <w:szCs w:val="28"/>
          <w:lang w:val="ru-RU"/>
        </w:rPr>
        <w:t xml:space="preserve">А.С. </w:t>
      </w:r>
      <w:r w:rsidRPr="007525CD">
        <w:rPr>
          <w:rFonts w:ascii="Times New Roman" w:eastAsia="Calibri" w:hAnsi="Times New Roman" w:cs="Times New Roman"/>
          <w:sz w:val="28"/>
          <w:szCs w:val="28"/>
        </w:rPr>
        <w:t>Сафонов.</w:t>
      </w:r>
      <w:r w:rsidR="00BD3239" w:rsidRPr="007525CD">
        <w:rPr>
          <w:rFonts w:ascii="Times New Roman" w:eastAsia="Calibri" w:hAnsi="Times New Roman" w:cs="Times New Roman"/>
          <w:sz w:val="28"/>
          <w:szCs w:val="28"/>
        </w:rPr>
        <w:t xml:space="preserve"> – М.: Машиностроение, 1982. – 192 с.</w:t>
      </w:r>
    </w:p>
    <w:p w:rsidR="00BD3239" w:rsidRPr="007525CD" w:rsidRDefault="00BD3239" w:rsidP="00BD3239">
      <w:pPr>
        <w:numPr>
          <w:ilvl w:val="0"/>
          <w:numId w:val="1"/>
        </w:numPr>
        <w:shd w:val="clear" w:color="auto" w:fill="FFFFFF"/>
        <w:tabs>
          <w:tab w:val="left" w:pos="571"/>
        </w:tabs>
        <w:spacing w:after="0" w:line="240" w:lineRule="auto"/>
        <w:ind w:left="567" w:hanging="567"/>
        <w:jc w:val="both"/>
        <w:rPr>
          <w:rFonts w:ascii="Times New Roman" w:eastAsia="Calibri" w:hAnsi="Times New Roman" w:cs="Times New Roman"/>
          <w:sz w:val="28"/>
          <w:szCs w:val="28"/>
        </w:rPr>
      </w:pPr>
      <w:r w:rsidRPr="007525CD">
        <w:rPr>
          <w:rFonts w:ascii="Times New Roman" w:eastAsia="Calibri" w:hAnsi="Times New Roman" w:cs="Times New Roman"/>
          <w:sz w:val="28"/>
          <w:szCs w:val="28"/>
        </w:rPr>
        <w:t>Грановский С.П. Новые процессы и станы для прокатки изделий в винтовых калибрах</w:t>
      </w:r>
      <w:r w:rsidR="0078343F">
        <w:rPr>
          <w:rFonts w:ascii="Times New Roman" w:eastAsia="Calibri" w:hAnsi="Times New Roman" w:cs="Times New Roman"/>
          <w:sz w:val="28"/>
          <w:szCs w:val="28"/>
          <w:lang w:val="ru-RU"/>
        </w:rPr>
        <w:t xml:space="preserve"> / С.П. Грановский, И.И. </w:t>
      </w:r>
      <w:r w:rsidR="0078343F" w:rsidRPr="007525CD">
        <w:rPr>
          <w:rFonts w:ascii="Times New Roman" w:eastAsia="Calibri" w:hAnsi="Times New Roman" w:cs="Times New Roman"/>
          <w:sz w:val="28"/>
          <w:szCs w:val="28"/>
        </w:rPr>
        <w:t xml:space="preserve">Казанская, </w:t>
      </w:r>
      <w:r w:rsidR="0078343F">
        <w:rPr>
          <w:rFonts w:ascii="Times New Roman" w:eastAsia="Calibri" w:hAnsi="Times New Roman" w:cs="Times New Roman"/>
          <w:sz w:val="28"/>
          <w:szCs w:val="28"/>
          <w:lang w:val="ru-RU"/>
        </w:rPr>
        <w:t xml:space="preserve">А.С. </w:t>
      </w:r>
      <w:r w:rsidR="0078343F" w:rsidRPr="007525CD">
        <w:rPr>
          <w:rFonts w:ascii="Times New Roman" w:eastAsia="Calibri" w:hAnsi="Times New Roman" w:cs="Times New Roman"/>
          <w:sz w:val="28"/>
          <w:szCs w:val="28"/>
        </w:rPr>
        <w:t>Сафонов.</w:t>
      </w:r>
      <w:r w:rsidRPr="007525CD">
        <w:rPr>
          <w:rFonts w:ascii="Times New Roman" w:eastAsia="Calibri" w:hAnsi="Times New Roman" w:cs="Times New Roman"/>
          <w:sz w:val="28"/>
          <w:szCs w:val="28"/>
        </w:rPr>
        <w:t xml:space="preserve"> – М.: Металлургия, 1980. – 116 с.</w:t>
      </w:r>
    </w:p>
    <w:p w:rsidR="00BD3239" w:rsidRPr="007525CD" w:rsidRDefault="00BD3239" w:rsidP="00BD3239">
      <w:pPr>
        <w:numPr>
          <w:ilvl w:val="0"/>
          <w:numId w:val="1"/>
        </w:numPr>
        <w:shd w:val="clear" w:color="auto" w:fill="FFFFFF"/>
        <w:tabs>
          <w:tab w:val="left" w:pos="571"/>
        </w:tabs>
        <w:spacing w:after="0" w:line="240" w:lineRule="auto"/>
        <w:ind w:left="567" w:hanging="567"/>
        <w:jc w:val="both"/>
        <w:rPr>
          <w:rFonts w:ascii="Times New Roman" w:eastAsia="Calibri" w:hAnsi="Times New Roman" w:cs="Times New Roman"/>
          <w:sz w:val="28"/>
          <w:szCs w:val="28"/>
        </w:rPr>
      </w:pPr>
      <w:r w:rsidRPr="007525CD">
        <w:rPr>
          <w:rFonts w:ascii="Times New Roman" w:eastAsia="Calibri" w:hAnsi="Times New Roman" w:cs="Times New Roman"/>
          <w:sz w:val="28"/>
          <w:szCs w:val="28"/>
        </w:rPr>
        <w:t xml:space="preserve">Целиков А.И. В </w:t>
      </w:r>
      <w:r w:rsidR="0078343F">
        <w:rPr>
          <w:rFonts w:ascii="Times New Roman" w:eastAsia="Calibri" w:hAnsi="Times New Roman" w:cs="Times New Roman"/>
          <w:sz w:val="28"/>
          <w:szCs w:val="28"/>
        </w:rPr>
        <w:t>кн. Специальные прокатные станы</w:t>
      </w:r>
      <w:r w:rsidR="0078343F">
        <w:rPr>
          <w:rFonts w:ascii="Times New Roman" w:eastAsia="Calibri" w:hAnsi="Times New Roman" w:cs="Times New Roman"/>
          <w:sz w:val="28"/>
          <w:szCs w:val="28"/>
          <w:lang w:val="ru-RU"/>
        </w:rPr>
        <w:t xml:space="preserve"> / А.И. Целиков, М.В. </w:t>
      </w:r>
      <w:r w:rsidR="0078343F" w:rsidRPr="007525CD">
        <w:rPr>
          <w:rFonts w:ascii="Times New Roman" w:eastAsia="Calibri" w:hAnsi="Times New Roman" w:cs="Times New Roman"/>
          <w:sz w:val="28"/>
          <w:szCs w:val="28"/>
        </w:rPr>
        <w:t xml:space="preserve">Барбарич, </w:t>
      </w:r>
      <w:r w:rsidR="00272103">
        <w:rPr>
          <w:rFonts w:ascii="Times New Roman" w:eastAsia="Calibri" w:hAnsi="Times New Roman" w:cs="Times New Roman"/>
          <w:sz w:val="28"/>
          <w:szCs w:val="28"/>
          <w:lang w:val="ru-RU"/>
        </w:rPr>
        <w:t xml:space="preserve">М.В. </w:t>
      </w:r>
      <w:r w:rsidR="0078343F" w:rsidRPr="007525CD">
        <w:rPr>
          <w:rFonts w:ascii="Times New Roman" w:eastAsia="Calibri" w:hAnsi="Times New Roman" w:cs="Times New Roman"/>
          <w:sz w:val="28"/>
          <w:szCs w:val="28"/>
        </w:rPr>
        <w:t>Васильчиков М.В.</w:t>
      </w:r>
      <w:r w:rsidRPr="007525CD">
        <w:rPr>
          <w:rFonts w:ascii="Times New Roman" w:eastAsia="Calibri" w:hAnsi="Times New Roman" w:cs="Times New Roman"/>
          <w:sz w:val="28"/>
          <w:szCs w:val="28"/>
        </w:rPr>
        <w:t xml:space="preserve"> – М.: Металлургия, 1971, </w:t>
      </w:r>
      <w:r w:rsidR="00272103">
        <w:rPr>
          <w:rFonts w:ascii="Times New Roman" w:eastAsia="Calibri" w:hAnsi="Times New Roman" w:cs="Times New Roman"/>
          <w:sz w:val="28"/>
          <w:szCs w:val="28"/>
          <w:lang w:val="ru-RU"/>
        </w:rPr>
        <w:t>С</w:t>
      </w:r>
      <w:r w:rsidRPr="007525CD">
        <w:rPr>
          <w:rFonts w:ascii="Times New Roman" w:eastAsia="Calibri" w:hAnsi="Times New Roman" w:cs="Times New Roman"/>
          <w:sz w:val="28"/>
          <w:szCs w:val="28"/>
        </w:rPr>
        <w:t>. 83 - 171.</w:t>
      </w:r>
    </w:p>
    <w:p w:rsidR="00BD3239" w:rsidRPr="007525CD" w:rsidRDefault="00272103" w:rsidP="00BD3239">
      <w:pPr>
        <w:numPr>
          <w:ilvl w:val="0"/>
          <w:numId w:val="1"/>
        </w:numPr>
        <w:shd w:val="clear" w:color="auto" w:fill="FFFFFF"/>
        <w:tabs>
          <w:tab w:val="left" w:pos="571"/>
        </w:tabs>
        <w:spacing w:after="0" w:line="240" w:lineRule="auto"/>
        <w:ind w:left="567" w:hanging="567"/>
        <w:jc w:val="both"/>
        <w:rPr>
          <w:rFonts w:ascii="Times New Roman" w:eastAsia="Calibri" w:hAnsi="Times New Roman" w:cs="Times New Roman"/>
          <w:sz w:val="28"/>
          <w:szCs w:val="28"/>
        </w:rPr>
      </w:pPr>
      <w:r>
        <w:rPr>
          <w:rFonts w:ascii="Times New Roman" w:eastAsia="Calibri" w:hAnsi="Times New Roman" w:cs="Times New Roman"/>
          <w:sz w:val="28"/>
          <w:szCs w:val="28"/>
        </w:rPr>
        <w:t>Лапин В.В.</w:t>
      </w:r>
      <w:r w:rsidR="00BD3239" w:rsidRPr="007525CD">
        <w:rPr>
          <w:rFonts w:ascii="Times New Roman" w:eastAsia="Calibri" w:hAnsi="Times New Roman" w:cs="Times New Roman"/>
          <w:sz w:val="28"/>
          <w:szCs w:val="28"/>
        </w:rPr>
        <w:t xml:space="preserve"> Накатывание резьб, червяков, шлицев и зубьев</w:t>
      </w:r>
      <w:r>
        <w:rPr>
          <w:rFonts w:ascii="Times New Roman" w:eastAsia="Calibri" w:hAnsi="Times New Roman" w:cs="Times New Roman"/>
          <w:sz w:val="28"/>
          <w:szCs w:val="28"/>
          <w:lang w:val="ru-RU"/>
        </w:rPr>
        <w:t xml:space="preserve"> / В.В. Лапин, М.И. </w:t>
      </w:r>
      <w:r w:rsidRPr="007525CD">
        <w:rPr>
          <w:rFonts w:ascii="Times New Roman" w:eastAsia="Calibri" w:hAnsi="Times New Roman" w:cs="Times New Roman"/>
          <w:sz w:val="28"/>
          <w:szCs w:val="28"/>
        </w:rPr>
        <w:t xml:space="preserve">Писаревский, </w:t>
      </w:r>
      <w:r>
        <w:rPr>
          <w:rFonts w:ascii="Times New Roman" w:eastAsia="Calibri" w:hAnsi="Times New Roman" w:cs="Times New Roman"/>
          <w:sz w:val="28"/>
          <w:szCs w:val="28"/>
          <w:lang w:val="ru-RU"/>
        </w:rPr>
        <w:t xml:space="preserve">В.В. </w:t>
      </w:r>
      <w:r w:rsidRPr="007525CD">
        <w:rPr>
          <w:rFonts w:ascii="Times New Roman" w:eastAsia="Calibri" w:hAnsi="Times New Roman" w:cs="Times New Roman"/>
          <w:sz w:val="28"/>
          <w:szCs w:val="28"/>
        </w:rPr>
        <w:t>Самсонов</w:t>
      </w:r>
      <w:r>
        <w:rPr>
          <w:rFonts w:ascii="Times New Roman" w:eastAsia="Calibri" w:hAnsi="Times New Roman" w:cs="Times New Roman"/>
          <w:sz w:val="28"/>
          <w:szCs w:val="28"/>
          <w:lang w:val="ru-RU"/>
        </w:rPr>
        <w:t>.</w:t>
      </w:r>
      <w:r w:rsidR="00BD3239" w:rsidRPr="007525CD">
        <w:rPr>
          <w:rFonts w:ascii="Times New Roman" w:eastAsia="Calibri" w:hAnsi="Times New Roman" w:cs="Times New Roman"/>
          <w:sz w:val="28"/>
          <w:szCs w:val="28"/>
        </w:rPr>
        <w:t xml:space="preserve"> Л.: Машиностроение, 1986. – 228 с.</w:t>
      </w:r>
    </w:p>
    <w:p w:rsidR="00BD3239" w:rsidRPr="007525CD" w:rsidRDefault="00272103" w:rsidP="00BD3239">
      <w:pPr>
        <w:numPr>
          <w:ilvl w:val="0"/>
          <w:numId w:val="1"/>
        </w:numPr>
        <w:shd w:val="clear" w:color="auto" w:fill="FFFFFF"/>
        <w:tabs>
          <w:tab w:val="left" w:pos="571"/>
        </w:tabs>
        <w:spacing w:after="0" w:line="240" w:lineRule="auto"/>
        <w:ind w:left="567" w:hanging="567"/>
        <w:jc w:val="both"/>
        <w:rPr>
          <w:rFonts w:ascii="Times New Roman" w:eastAsia="Calibri" w:hAnsi="Times New Roman" w:cs="Times New Roman"/>
          <w:sz w:val="28"/>
          <w:szCs w:val="28"/>
        </w:rPr>
      </w:pPr>
      <w:r>
        <w:rPr>
          <w:rFonts w:ascii="Times New Roman" w:eastAsia="Calibri" w:hAnsi="Times New Roman" w:cs="Times New Roman"/>
          <w:sz w:val="28"/>
          <w:szCs w:val="28"/>
        </w:rPr>
        <w:t>Васильчиков М.В.</w:t>
      </w:r>
      <w:r w:rsidR="00BD3239" w:rsidRPr="007525CD">
        <w:rPr>
          <w:rFonts w:ascii="Times New Roman" w:eastAsia="Calibri" w:hAnsi="Times New Roman" w:cs="Times New Roman"/>
          <w:sz w:val="28"/>
          <w:szCs w:val="28"/>
        </w:rPr>
        <w:t xml:space="preserve"> Поперечновинтовая прокатка изделий с винтовой поверхностью</w:t>
      </w:r>
      <w:r>
        <w:rPr>
          <w:rFonts w:ascii="Times New Roman" w:eastAsia="Calibri" w:hAnsi="Times New Roman" w:cs="Times New Roman"/>
          <w:sz w:val="28"/>
          <w:szCs w:val="28"/>
          <w:lang w:val="ru-RU"/>
        </w:rPr>
        <w:t xml:space="preserve"> / М.В. Васильченко, М.М. </w:t>
      </w:r>
      <w:r w:rsidRPr="007525CD">
        <w:rPr>
          <w:rFonts w:ascii="Times New Roman" w:eastAsia="Calibri" w:hAnsi="Times New Roman" w:cs="Times New Roman"/>
          <w:sz w:val="28"/>
          <w:szCs w:val="28"/>
        </w:rPr>
        <w:t>Волков</w:t>
      </w:r>
      <w:r w:rsidR="00BD3239" w:rsidRPr="007525CD">
        <w:rPr>
          <w:rFonts w:ascii="Times New Roman" w:eastAsia="Calibri" w:hAnsi="Times New Roman" w:cs="Times New Roman"/>
          <w:sz w:val="28"/>
          <w:szCs w:val="28"/>
        </w:rPr>
        <w:t>. – М.: Машиностроение, 1968. – 142 с.</w:t>
      </w:r>
    </w:p>
    <w:p w:rsidR="00BD3239" w:rsidRPr="007525CD" w:rsidRDefault="00BD3239" w:rsidP="00BD3239">
      <w:pPr>
        <w:numPr>
          <w:ilvl w:val="0"/>
          <w:numId w:val="1"/>
        </w:numPr>
        <w:shd w:val="clear" w:color="auto" w:fill="FFFFFF"/>
        <w:tabs>
          <w:tab w:val="left" w:pos="571"/>
        </w:tabs>
        <w:spacing w:after="0" w:line="240" w:lineRule="auto"/>
        <w:ind w:left="567" w:hanging="567"/>
        <w:jc w:val="both"/>
        <w:rPr>
          <w:rFonts w:ascii="Times New Roman" w:eastAsia="Calibri" w:hAnsi="Times New Roman" w:cs="Times New Roman"/>
          <w:sz w:val="28"/>
          <w:szCs w:val="28"/>
        </w:rPr>
      </w:pPr>
      <w:r w:rsidRPr="007525CD">
        <w:rPr>
          <w:rFonts w:ascii="Times New Roman" w:eastAsia="Calibri" w:hAnsi="Times New Roman" w:cs="Times New Roman"/>
          <w:sz w:val="28"/>
          <w:szCs w:val="28"/>
        </w:rPr>
        <w:t>Барбарич М.В. Накатывание цилиндрических зубчатых колёс</w:t>
      </w:r>
      <w:r w:rsidR="00272103">
        <w:rPr>
          <w:rFonts w:ascii="Times New Roman" w:eastAsia="Calibri" w:hAnsi="Times New Roman" w:cs="Times New Roman"/>
          <w:sz w:val="28"/>
          <w:szCs w:val="28"/>
          <w:lang w:val="ru-RU"/>
        </w:rPr>
        <w:t xml:space="preserve"> / М.В. Барбарич, М.В. </w:t>
      </w:r>
      <w:r w:rsidR="00272103" w:rsidRPr="007525CD">
        <w:rPr>
          <w:rFonts w:ascii="Times New Roman" w:eastAsia="Calibri" w:hAnsi="Times New Roman" w:cs="Times New Roman"/>
          <w:sz w:val="28"/>
          <w:szCs w:val="28"/>
        </w:rPr>
        <w:t>Хоруженко.</w:t>
      </w:r>
      <w:r w:rsidRPr="007525CD">
        <w:rPr>
          <w:rFonts w:ascii="Times New Roman" w:eastAsia="Calibri" w:hAnsi="Times New Roman" w:cs="Times New Roman"/>
          <w:sz w:val="28"/>
          <w:szCs w:val="28"/>
        </w:rPr>
        <w:t xml:space="preserve"> – М.: Машиностроение, 1970. – 220 с.</w:t>
      </w:r>
    </w:p>
    <w:p w:rsidR="00BD3239" w:rsidRPr="007525CD" w:rsidRDefault="00272103" w:rsidP="00BD3239">
      <w:pPr>
        <w:numPr>
          <w:ilvl w:val="0"/>
          <w:numId w:val="1"/>
        </w:numPr>
        <w:shd w:val="clear" w:color="auto" w:fill="FFFFFF"/>
        <w:tabs>
          <w:tab w:val="left" w:pos="571"/>
        </w:tabs>
        <w:spacing w:after="0" w:line="240" w:lineRule="auto"/>
        <w:ind w:left="567" w:hanging="567"/>
        <w:jc w:val="both"/>
        <w:rPr>
          <w:rFonts w:ascii="Times New Roman" w:eastAsia="Calibri" w:hAnsi="Times New Roman" w:cs="Times New Roman"/>
          <w:sz w:val="28"/>
          <w:szCs w:val="28"/>
        </w:rPr>
      </w:pPr>
      <w:r>
        <w:rPr>
          <w:rFonts w:ascii="Times New Roman" w:eastAsia="Calibri" w:hAnsi="Times New Roman" w:cs="Times New Roman"/>
          <w:sz w:val="28"/>
          <w:szCs w:val="28"/>
        </w:rPr>
        <w:t>Якухин В.Г.</w:t>
      </w:r>
      <w:r w:rsidR="00BD3239" w:rsidRPr="007525CD">
        <w:rPr>
          <w:rFonts w:ascii="Times New Roman" w:eastAsia="Calibri" w:hAnsi="Times New Roman" w:cs="Times New Roman"/>
          <w:sz w:val="28"/>
          <w:szCs w:val="28"/>
        </w:rPr>
        <w:t xml:space="preserve"> </w:t>
      </w:r>
      <w:r>
        <w:rPr>
          <w:rFonts w:ascii="Times New Roman" w:eastAsia="Calibri" w:hAnsi="Times New Roman" w:cs="Times New Roman"/>
          <w:sz w:val="28"/>
          <w:szCs w:val="28"/>
        </w:rPr>
        <w:t>Изготовление резьбы: Справочник</w:t>
      </w:r>
      <w:r>
        <w:rPr>
          <w:rFonts w:ascii="Times New Roman" w:eastAsia="Calibri" w:hAnsi="Times New Roman" w:cs="Times New Roman"/>
          <w:sz w:val="28"/>
          <w:szCs w:val="28"/>
          <w:lang w:val="ru-RU"/>
        </w:rPr>
        <w:t xml:space="preserve"> / В.Г. Якухин, В.А. </w:t>
      </w:r>
      <w:r>
        <w:rPr>
          <w:rFonts w:ascii="Times New Roman" w:eastAsia="Calibri" w:hAnsi="Times New Roman" w:cs="Times New Roman"/>
          <w:sz w:val="28"/>
          <w:szCs w:val="28"/>
        </w:rPr>
        <w:t>Ставров</w:t>
      </w:r>
      <w:r w:rsidRPr="007525CD">
        <w:rPr>
          <w:rFonts w:ascii="Times New Roman" w:eastAsia="Calibri" w:hAnsi="Times New Roman" w:cs="Times New Roman"/>
          <w:sz w:val="28"/>
          <w:szCs w:val="28"/>
        </w:rPr>
        <w:t>.</w:t>
      </w:r>
      <w:r w:rsidR="00BD3239" w:rsidRPr="007525CD">
        <w:rPr>
          <w:rFonts w:ascii="Times New Roman" w:eastAsia="Calibri" w:hAnsi="Times New Roman" w:cs="Times New Roman"/>
          <w:sz w:val="28"/>
          <w:szCs w:val="28"/>
        </w:rPr>
        <w:t xml:space="preserve"> – М.: Машиностроение, 1989. – 192 с.</w:t>
      </w:r>
    </w:p>
    <w:p w:rsidR="00BD3239" w:rsidRPr="007525CD" w:rsidRDefault="00BD3239" w:rsidP="00BD3239"/>
    <w:sectPr w:rsidR="00BD3239" w:rsidRPr="007525CD" w:rsidSect="00286F82">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234F" w:rsidRDefault="00B5234F" w:rsidP="000A3726">
      <w:pPr>
        <w:spacing w:after="0" w:line="240" w:lineRule="auto"/>
      </w:pPr>
      <w:r>
        <w:separator/>
      </w:r>
    </w:p>
  </w:endnote>
  <w:endnote w:type="continuationSeparator" w:id="1">
    <w:p w:rsidR="00B5234F" w:rsidRDefault="00B5234F" w:rsidP="000A37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234F" w:rsidRDefault="00B5234F" w:rsidP="000A3726">
      <w:pPr>
        <w:spacing w:after="0" w:line="240" w:lineRule="auto"/>
      </w:pPr>
      <w:r>
        <w:separator/>
      </w:r>
    </w:p>
  </w:footnote>
  <w:footnote w:type="continuationSeparator" w:id="1">
    <w:p w:rsidR="00B5234F" w:rsidRDefault="00B5234F" w:rsidP="000A372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3376"/>
    </w:sdtPr>
    <w:sdtContent>
      <w:p w:rsidR="00B5234F" w:rsidRDefault="00B5234F">
        <w:pPr>
          <w:pStyle w:val="a3"/>
          <w:jc w:val="right"/>
        </w:pPr>
        <w:fldSimple w:instr=" PAGE   \* MERGEFORMAT ">
          <w:r w:rsidR="000855CA">
            <w:rPr>
              <w:noProof/>
            </w:rPr>
            <w:t>85</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000B1EE"/>
    <w:lvl w:ilvl="0">
      <w:numFmt w:val="bullet"/>
      <w:lvlText w:val="*"/>
      <w:lvlJc w:val="left"/>
    </w:lvl>
  </w:abstractNum>
  <w:abstractNum w:abstractNumId="1">
    <w:nsid w:val="207C5DFA"/>
    <w:multiLevelType w:val="hybridMultilevel"/>
    <w:tmpl w:val="0B90DA5A"/>
    <w:lvl w:ilvl="0" w:tplc="0419000F">
      <w:start w:val="1"/>
      <w:numFmt w:val="decimal"/>
      <w:lvlText w:val="%1."/>
      <w:lvlJc w:val="left"/>
      <w:pPr>
        <w:ind w:left="730" w:hanging="360"/>
      </w:pPr>
    </w:lvl>
    <w:lvl w:ilvl="1" w:tplc="04190019" w:tentative="1">
      <w:start w:val="1"/>
      <w:numFmt w:val="lowerLetter"/>
      <w:lvlText w:val="%2."/>
      <w:lvlJc w:val="left"/>
      <w:pPr>
        <w:ind w:left="1450" w:hanging="360"/>
      </w:pPr>
    </w:lvl>
    <w:lvl w:ilvl="2" w:tplc="0419001B" w:tentative="1">
      <w:start w:val="1"/>
      <w:numFmt w:val="lowerRoman"/>
      <w:lvlText w:val="%3."/>
      <w:lvlJc w:val="right"/>
      <w:pPr>
        <w:ind w:left="2170" w:hanging="180"/>
      </w:pPr>
    </w:lvl>
    <w:lvl w:ilvl="3" w:tplc="0419000F" w:tentative="1">
      <w:start w:val="1"/>
      <w:numFmt w:val="decimal"/>
      <w:lvlText w:val="%4."/>
      <w:lvlJc w:val="left"/>
      <w:pPr>
        <w:ind w:left="2890" w:hanging="360"/>
      </w:pPr>
    </w:lvl>
    <w:lvl w:ilvl="4" w:tplc="04190019" w:tentative="1">
      <w:start w:val="1"/>
      <w:numFmt w:val="lowerLetter"/>
      <w:lvlText w:val="%5."/>
      <w:lvlJc w:val="left"/>
      <w:pPr>
        <w:ind w:left="3610" w:hanging="360"/>
      </w:pPr>
    </w:lvl>
    <w:lvl w:ilvl="5" w:tplc="0419001B" w:tentative="1">
      <w:start w:val="1"/>
      <w:numFmt w:val="lowerRoman"/>
      <w:lvlText w:val="%6."/>
      <w:lvlJc w:val="right"/>
      <w:pPr>
        <w:ind w:left="4330" w:hanging="180"/>
      </w:pPr>
    </w:lvl>
    <w:lvl w:ilvl="6" w:tplc="0419000F" w:tentative="1">
      <w:start w:val="1"/>
      <w:numFmt w:val="decimal"/>
      <w:lvlText w:val="%7."/>
      <w:lvlJc w:val="left"/>
      <w:pPr>
        <w:ind w:left="5050" w:hanging="360"/>
      </w:pPr>
    </w:lvl>
    <w:lvl w:ilvl="7" w:tplc="04190019" w:tentative="1">
      <w:start w:val="1"/>
      <w:numFmt w:val="lowerLetter"/>
      <w:lvlText w:val="%8."/>
      <w:lvlJc w:val="left"/>
      <w:pPr>
        <w:ind w:left="5770" w:hanging="360"/>
      </w:pPr>
    </w:lvl>
    <w:lvl w:ilvl="8" w:tplc="0419001B" w:tentative="1">
      <w:start w:val="1"/>
      <w:numFmt w:val="lowerRoman"/>
      <w:lvlText w:val="%9."/>
      <w:lvlJc w:val="right"/>
      <w:pPr>
        <w:ind w:left="6490" w:hanging="180"/>
      </w:pPr>
    </w:lvl>
  </w:abstractNum>
  <w:abstractNum w:abstractNumId="2">
    <w:nsid w:val="20871201"/>
    <w:multiLevelType w:val="hybridMultilevel"/>
    <w:tmpl w:val="D3F4DB48"/>
    <w:lvl w:ilvl="0" w:tplc="FF006896">
      <w:numFmt w:val="bullet"/>
      <w:lvlText w:val="-"/>
      <w:lvlJc w:val="left"/>
      <w:pPr>
        <w:ind w:left="850" w:hanging="360"/>
      </w:pPr>
      <w:rPr>
        <w:rFonts w:ascii="Calibri" w:eastAsiaTheme="minorHAnsi" w:hAnsi="Calibri" w:cstheme="minorBidi" w:hint="default"/>
      </w:rPr>
    </w:lvl>
    <w:lvl w:ilvl="1" w:tplc="04190003" w:tentative="1">
      <w:start w:val="1"/>
      <w:numFmt w:val="bullet"/>
      <w:lvlText w:val="o"/>
      <w:lvlJc w:val="left"/>
      <w:pPr>
        <w:ind w:left="1570" w:hanging="360"/>
      </w:pPr>
      <w:rPr>
        <w:rFonts w:ascii="Courier New" w:hAnsi="Courier New" w:cs="Courier New" w:hint="default"/>
      </w:rPr>
    </w:lvl>
    <w:lvl w:ilvl="2" w:tplc="04190005" w:tentative="1">
      <w:start w:val="1"/>
      <w:numFmt w:val="bullet"/>
      <w:lvlText w:val=""/>
      <w:lvlJc w:val="left"/>
      <w:pPr>
        <w:ind w:left="2290" w:hanging="360"/>
      </w:pPr>
      <w:rPr>
        <w:rFonts w:ascii="Wingdings" w:hAnsi="Wingdings" w:hint="default"/>
      </w:rPr>
    </w:lvl>
    <w:lvl w:ilvl="3" w:tplc="04190001" w:tentative="1">
      <w:start w:val="1"/>
      <w:numFmt w:val="bullet"/>
      <w:lvlText w:val=""/>
      <w:lvlJc w:val="left"/>
      <w:pPr>
        <w:ind w:left="3010" w:hanging="360"/>
      </w:pPr>
      <w:rPr>
        <w:rFonts w:ascii="Symbol" w:hAnsi="Symbol" w:hint="default"/>
      </w:rPr>
    </w:lvl>
    <w:lvl w:ilvl="4" w:tplc="04190003" w:tentative="1">
      <w:start w:val="1"/>
      <w:numFmt w:val="bullet"/>
      <w:lvlText w:val="o"/>
      <w:lvlJc w:val="left"/>
      <w:pPr>
        <w:ind w:left="3730" w:hanging="360"/>
      </w:pPr>
      <w:rPr>
        <w:rFonts w:ascii="Courier New" w:hAnsi="Courier New" w:cs="Courier New" w:hint="default"/>
      </w:rPr>
    </w:lvl>
    <w:lvl w:ilvl="5" w:tplc="04190005" w:tentative="1">
      <w:start w:val="1"/>
      <w:numFmt w:val="bullet"/>
      <w:lvlText w:val=""/>
      <w:lvlJc w:val="left"/>
      <w:pPr>
        <w:ind w:left="4450" w:hanging="360"/>
      </w:pPr>
      <w:rPr>
        <w:rFonts w:ascii="Wingdings" w:hAnsi="Wingdings" w:hint="default"/>
      </w:rPr>
    </w:lvl>
    <w:lvl w:ilvl="6" w:tplc="04190001" w:tentative="1">
      <w:start w:val="1"/>
      <w:numFmt w:val="bullet"/>
      <w:lvlText w:val=""/>
      <w:lvlJc w:val="left"/>
      <w:pPr>
        <w:ind w:left="5170" w:hanging="360"/>
      </w:pPr>
      <w:rPr>
        <w:rFonts w:ascii="Symbol" w:hAnsi="Symbol" w:hint="default"/>
      </w:rPr>
    </w:lvl>
    <w:lvl w:ilvl="7" w:tplc="04190003" w:tentative="1">
      <w:start w:val="1"/>
      <w:numFmt w:val="bullet"/>
      <w:lvlText w:val="o"/>
      <w:lvlJc w:val="left"/>
      <w:pPr>
        <w:ind w:left="5890" w:hanging="360"/>
      </w:pPr>
      <w:rPr>
        <w:rFonts w:ascii="Courier New" w:hAnsi="Courier New" w:cs="Courier New" w:hint="default"/>
      </w:rPr>
    </w:lvl>
    <w:lvl w:ilvl="8" w:tplc="04190005" w:tentative="1">
      <w:start w:val="1"/>
      <w:numFmt w:val="bullet"/>
      <w:lvlText w:val=""/>
      <w:lvlJc w:val="left"/>
      <w:pPr>
        <w:ind w:left="6610" w:hanging="360"/>
      </w:pPr>
      <w:rPr>
        <w:rFonts w:ascii="Wingdings" w:hAnsi="Wingdings" w:hint="default"/>
      </w:rPr>
    </w:lvl>
  </w:abstractNum>
  <w:abstractNum w:abstractNumId="3">
    <w:nsid w:val="2C671758"/>
    <w:multiLevelType w:val="hybridMultilevel"/>
    <w:tmpl w:val="FBCEB696"/>
    <w:lvl w:ilvl="0" w:tplc="21B6A302">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DE14749"/>
    <w:multiLevelType w:val="hybridMultilevel"/>
    <w:tmpl w:val="1F263F66"/>
    <w:lvl w:ilvl="0" w:tplc="0419000F">
      <w:start w:val="1"/>
      <w:numFmt w:val="decimal"/>
      <w:lvlText w:val="%1."/>
      <w:lvlJc w:val="left"/>
      <w:pPr>
        <w:ind w:left="1579" w:hanging="360"/>
      </w:pPr>
    </w:lvl>
    <w:lvl w:ilvl="1" w:tplc="04190019" w:tentative="1">
      <w:start w:val="1"/>
      <w:numFmt w:val="lowerLetter"/>
      <w:lvlText w:val="%2."/>
      <w:lvlJc w:val="left"/>
      <w:pPr>
        <w:ind w:left="2299" w:hanging="360"/>
      </w:pPr>
    </w:lvl>
    <w:lvl w:ilvl="2" w:tplc="0419001B" w:tentative="1">
      <w:start w:val="1"/>
      <w:numFmt w:val="lowerRoman"/>
      <w:lvlText w:val="%3."/>
      <w:lvlJc w:val="right"/>
      <w:pPr>
        <w:ind w:left="3019" w:hanging="180"/>
      </w:pPr>
    </w:lvl>
    <w:lvl w:ilvl="3" w:tplc="0419000F" w:tentative="1">
      <w:start w:val="1"/>
      <w:numFmt w:val="decimal"/>
      <w:lvlText w:val="%4."/>
      <w:lvlJc w:val="left"/>
      <w:pPr>
        <w:ind w:left="3739" w:hanging="360"/>
      </w:pPr>
    </w:lvl>
    <w:lvl w:ilvl="4" w:tplc="04190019" w:tentative="1">
      <w:start w:val="1"/>
      <w:numFmt w:val="lowerLetter"/>
      <w:lvlText w:val="%5."/>
      <w:lvlJc w:val="left"/>
      <w:pPr>
        <w:ind w:left="4459" w:hanging="360"/>
      </w:pPr>
    </w:lvl>
    <w:lvl w:ilvl="5" w:tplc="0419001B" w:tentative="1">
      <w:start w:val="1"/>
      <w:numFmt w:val="lowerRoman"/>
      <w:lvlText w:val="%6."/>
      <w:lvlJc w:val="right"/>
      <w:pPr>
        <w:ind w:left="5179" w:hanging="180"/>
      </w:pPr>
    </w:lvl>
    <w:lvl w:ilvl="6" w:tplc="0419000F" w:tentative="1">
      <w:start w:val="1"/>
      <w:numFmt w:val="decimal"/>
      <w:lvlText w:val="%7."/>
      <w:lvlJc w:val="left"/>
      <w:pPr>
        <w:ind w:left="5899" w:hanging="360"/>
      </w:pPr>
    </w:lvl>
    <w:lvl w:ilvl="7" w:tplc="04190019" w:tentative="1">
      <w:start w:val="1"/>
      <w:numFmt w:val="lowerLetter"/>
      <w:lvlText w:val="%8."/>
      <w:lvlJc w:val="left"/>
      <w:pPr>
        <w:ind w:left="6619" w:hanging="360"/>
      </w:pPr>
    </w:lvl>
    <w:lvl w:ilvl="8" w:tplc="0419001B" w:tentative="1">
      <w:start w:val="1"/>
      <w:numFmt w:val="lowerRoman"/>
      <w:lvlText w:val="%9."/>
      <w:lvlJc w:val="right"/>
      <w:pPr>
        <w:ind w:left="7339" w:hanging="180"/>
      </w:pPr>
    </w:lvl>
  </w:abstractNum>
  <w:abstractNum w:abstractNumId="5">
    <w:nsid w:val="40315879"/>
    <w:multiLevelType w:val="hybridMultilevel"/>
    <w:tmpl w:val="A29EF9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1A766C5"/>
    <w:multiLevelType w:val="hybridMultilevel"/>
    <w:tmpl w:val="DC2E707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
    <w:nsid w:val="49476EC4"/>
    <w:multiLevelType w:val="hybridMultilevel"/>
    <w:tmpl w:val="96302028"/>
    <w:lvl w:ilvl="0" w:tplc="4942C896">
      <w:start w:val="1"/>
      <w:numFmt w:val="decimal"/>
      <w:lvlText w:val="%1-"/>
      <w:lvlJc w:val="left"/>
      <w:pPr>
        <w:ind w:left="850" w:hanging="360"/>
      </w:pPr>
      <w:rPr>
        <w:rFonts w:hint="default"/>
      </w:rPr>
    </w:lvl>
    <w:lvl w:ilvl="1" w:tplc="04190019" w:tentative="1">
      <w:start w:val="1"/>
      <w:numFmt w:val="lowerLetter"/>
      <w:lvlText w:val="%2."/>
      <w:lvlJc w:val="left"/>
      <w:pPr>
        <w:ind w:left="1570" w:hanging="360"/>
      </w:pPr>
    </w:lvl>
    <w:lvl w:ilvl="2" w:tplc="0419001B" w:tentative="1">
      <w:start w:val="1"/>
      <w:numFmt w:val="lowerRoman"/>
      <w:lvlText w:val="%3."/>
      <w:lvlJc w:val="right"/>
      <w:pPr>
        <w:ind w:left="2290" w:hanging="180"/>
      </w:pPr>
    </w:lvl>
    <w:lvl w:ilvl="3" w:tplc="0419000F" w:tentative="1">
      <w:start w:val="1"/>
      <w:numFmt w:val="decimal"/>
      <w:lvlText w:val="%4."/>
      <w:lvlJc w:val="left"/>
      <w:pPr>
        <w:ind w:left="3010" w:hanging="360"/>
      </w:pPr>
    </w:lvl>
    <w:lvl w:ilvl="4" w:tplc="04190019" w:tentative="1">
      <w:start w:val="1"/>
      <w:numFmt w:val="lowerLetter"/>
      <w:lvlText w:val="%5."/>
      <w:lvlJc w:val="left"/>
      <w:pPr>
        <w:ind w:left="3730" w:hanging="360"/>
      </w:pPr>
    </w:lvl>
    <w:lvl w:ilvl="5" w:tplc="0419001B" w:tentative="1">
      <w:start w:val="1"/>
      <w:numFmt w:val="lowerRoman"/>
      <w:lvlText w:val="%6."/>
      <w:lvlJc w:val="right"/>
      <w:pPr>
        <w:ind w:left="4450" w:hanging="180"/>
      </w:pPr>
    </w:lvl>
    <w:lvl w:ilvl="6" w:tplc="0419000F" w:tentative="1">
      <w:start w:val="1"/>
      <w:numFmt w:val="decimal"/>
      <w:lvlText w:val="%7."/>
      <w:lvlJc w:val="left"/>
      <w:pPr>
        <w:ind w:left="5170" w:hanging="360"/>
      </w:pPr>
    </w:lvl>
    <w:lvl w:ilvl="7" w:tplc="04190019" w:tentative="1">
      <w:start w:val="1"/>
      <w:numFmt w:val="lowerLetter"/>
      <w:lvlText w:val="%8."/>
      <w:lvlJc w:val="left"/>
      <w:pPr>
        <w:ind w:left="5890" w:hanging="360"/>
      </w:pPr>
    </w:lvl>
    <w:lvl w:ilvl="8" w:tplc="0419001B" w:tentative="1">
      <w:start w:val="1"/>
      <w:numFmt w:val="lowerRoman"/>
      <w:lvlText w:val="%9."/>
      <w:lvlJc w:val="right"/>
      <w:pPr>
        <w:ind w:left="6610" w:hanging="180"/>
      </w:pPr>
    </w:lvl>
  </w:abstractNum>
  <w:abstractNum w:abstractNumId="8">
    <w:nsid w:val="4DBC7B04"/>
    <w:multiLevelType w:val="hybridMultilevel"/>
    <w:tmpl w:val="180E15D6"/>
    <w:lvl w:ilvl="0" w:tplc="0419000F">
      <w:start w:val="1"/>
      <w:numFmt w:val="decimal"/>
      <w:lvlText w:val="%1."/>
      <w:lvlJc w:val="left"/>
      <w:pPr>
        <w:ind w:left="1210" w:hanging="360"/>
      </w:p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9">
    <w:nsid w:val="57AA6001"/>
    <w:multiLevelType w:val="hybridMultilevel"/>
    <w:tmpl w:val="FFD43778"/>
    <w:lvl w:ilvl="0" w:tplc="AAAE82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EF4034A"/>
    <w:multiLevelType w:val="hybridMultilevel"/>
    <w:tmpl w:val="A3D847E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698A2404"/>
    <w:multiLevelType w:val="multilevel"/>
    <w:tmpl w:val="F01AA7F4"/>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nsid w:val="6C112547"/>
    <w:multiLevelType w:val="hybridMultilevel"/>
    <w:tmpl w:val="91F28724"/>
    <w:lvl w:ilvl="0" w:tplc="BE9E2962">
      <w:start w:val="1"/>
      <w:numFmt w:val="decimal"/>
      <w:lvlText w:val="%1."/>
      <w:lvlJc w:val="left"/>
      <w:pPr>
        <w:ind w:left="0"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C3D7730"/>
    <w:multiLevelType w:val="singleLevel"/>
    <w:tmpl w:val="7F9C1F5A"/>
    <w:lvl w:ilvl="0">
      <w:start w:val="2"/>
      <w:numFmt w:val="decimal"/>
      <w:lvlText w:val="%1"/>
      <w:legacy w:legacy="1" w:legacySpace="0" w:legacyIndent="168"/>
      <w:lvlJc w:val="left"/>
      <w:rPr>
        <w:rFonts w:ascii="Times New Roman" w:hAnsi="Times New Roman" w:cs="Times New Roman" w:hint="default"/>
      </w:rPr>
    </w:lvl>
  </w:abstractNum>
  <w:abstractNum w:abstractNumId="14">
    <w:nsid w:val="7F2508E6"/>
    <w:multiLevelType w:val="hybridMultilevel"/>
    <w:tmpl w:val="2BC6A9AA"/>
    <w:lvl w:ilvl="0" w:tplc="0419000F">
      <w:start w:val="1"/>
      <w:numFmt w:val="decimal"/>
      <w:lvlText w:val="%1."/>
      <w:lvlJc w:val="left"/>
      <w:pPr>
        <w:ind w:left="1210" w:hanging="360"/>
      </w:p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num w:numId="1">
    <w:abstractNumId w:val="12"/>
  </w:num>
  <w:num w:numId="2">
    <w:abstractNumId w:val="14"/>
  </w:num>
  <w:num w:numId="3">
    <w:abstractNumId w:val="8"/>
  </w:num>
  <w:num w:numId="4">
    <w:abstractNumId w:val="4"/>
  </w:num>
  <w:num w:numId="5">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6">
    <w:abstractNumId w:val="5"/>
  </w:num>
  <w:num w:numId="7">
    <w:abstractNumId w:val="1"/>
  </w:num>
  <w:num w:numId="8">
    <w:abstractNumId w:val="0"/>
    <w:lvlOverride w:ilvl="0">
      <w:lvl w:ilvl="0">
        <w:start w:val="65535"/>
        <w:numFmt w:val="bullet"/>
        <w:lvlText w:val="-"/>
        <w:legacy w:legacy="1" w:legacySpace="0" w:legacyIndent="110"/>
        <w:lvlJc w:val="left"/>
        <w:rPr>
          <w:rFonts w:ascii="Arial" w:hAnsi="Arial" w:cs="Arial" w:hint="default"/>
        </w:rPr>
      </w:lvl>
    </w:lvlOverride>
  </w:num>
  <w:num w:numId="9">
    <w:abstractNumId w:val="0"/>
    <w:lvlOverride w:ilvl="0">
      <w:lvl w:ilvl="0">
        <w:start w:val="65535"/>
        <w:numFmt w:val="bullet"/>
        <w:lvlText w:val="-"/>
        <w:legacy w:legacy="1" w:legacySpace="0" w:legacyIndent="120"/>
        <w:lvlJc w:val="left"/>
        <w:rPr>
          <w:rFonts w:ascii="Arial" w:hAnsi="Arial" w:cs="Arial" w:hint="default"/>
        </w:rPr>
      </w:lvl>
    </w:lvlOverride>
  </w:num>
  <w:num w:numId="10">
    <w:abstractNumId w:val="0"/>
    <w:lvlOverride w:ilvl="0">
      <w:lvl w:ilvl="0">
        <w:start w:val="65535"/>
        <w:numFmt w:val="bullet"/>
        <w:lvlText w:val="-"/>
        <w:legacy w:legacy="1" w:legacySpace="0" w:legacyIndent="129"/>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12">
    <w:abstractNumId w:val="10"/>
  </w:num>
  <w:num w:numId="13">
    <w:abstractNumId w:val="13"/>
  </w:num>
  <w:num w:numId="14">
    <w:abstractNumId w:val="2"/>
  </w:num>
  <w:num w:numId="15">
    <w:abstractNumId w:val="7"/>
  </w:num>
  <w:num w:numId="16">
    <w:abstractNumId w:val="9"/>
  </w:num>
  <w:num w:numId="17">
    <w:abstractNumId w:val="3"/>
  </w:num>
  <w:num w:numId="18">
    <w:abstractNumId w:val="6"/>
  </w:num>
  <w:num w:numId="1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footnotePr>
    <w:footnote w:id="0"/>
    <w:footnote w:id="1"/>
  </w:footnotePr>
  <w:endnotePr>
    <w:endnote w:id="0"/>
    <w:endnote w:id="1"/>
  </w:endnotePr>
  <w:compat>
    <w:useFELayout/>
  </w:compat>
  <w:rsids>
    <w:rsidRoot w:val="0062116F"/>
    <w:rsid w:val="0000290B"/>
    <w:rsid w:val="000031D7"/>
    <w:rsid w:val="000064D0"/>
    <w:rsid w:val="0001055F"/>
    <w:rsid w:val="0001571F"/>
    <w:rsid w:val="00023144"/>
    <w:rsid w:val="000246B9"/>
    <w:rsid w:val="00035DE9"/>
    <w:rsid w:val="00041A44"/>
    <w:rsid w:val="00060B91"/>
    <w:rsid w:val="00062002"/>
    <w:rsid w:val="00064689"/>
    <w:rsid w:val="00065E47"/>
    <w:rsid w:val="0007098C"/>
    <w:rsid w:val="00070C71"/>
    <w:rsid w:val="000844B5"/>
    <w:rsid w:val="000855CA"/>
    <w:rsid w:val="00085624"/>
    <w:rsid w:val="00087791"/>
    <w:rsid w:val="00087BC8"/>
    <w:rsid w:val="000A3726"/>
    <w:rsid w:val="000C2461"/>
    <w:rsid w:val="000C3220"/>
    <w:rsid w:val="000C687C"/>
    <w:rsid w:val="000C74DE"/>
    <w:rsid w:val="000D15C5"/>
    <w:rsid w:val="000E052E"/>
    <w:rsid w:val="000E1AEE"/>
    <w:rsid w:val="000E331F"/>
    <w:rsid w:val="0010417A"/>
    <w:rsid w:val="00134831"/>
    <w:rsid w:val="00134DFD"/>
    <w:rsid w:val="00135928"/>
    <w:rsid w:val="00136DD0"/>
    <w:rsid w:val="0015436A"/>
    <w:rsid w:val="00180822"/>
    <w:rsid w:val="0019164F"/>
    <w:rsid w:val="00193F0A"/>
    <w:rsid w:val="00194EB3"/>
    <w:rsid w:val="001A22D4"/>
    <w:rsid w:val="001B1872"/>
    <w:rsid w:val="001C293E"/>
    <w:rsid w:val="001C3E93"/>
    <w:rsid w:val="001E09F9"/>
    <w:rsid w:val="001F4D3B"/>
    <w:rsid w:val="00203742"/>
    <w:rsid w:val="00204E6E"/>
    <w:rsid w:val="00205874"/>
    <w:rsid w:val="00214505"/>
    <w:rsid w:val="00216890"/>
    <w:rsid w:val="00217CBF"/>
    <w:rsid w:val="002417E6"/>
    <w:rsid w:val="00246F9C"/>
    <w:rsid w:val="0025089C"/>
    <w:rsid w:val="0025351C"/>
    <w:rsid w:val="002622B8"/>
    <w:rsid w:val="00265D1C"/>
    <w:rsid w:val="00271A28"/>
    <w:rsid w:val="00272103"/>
    <w:rsid w:val="00280F8F"/>
    <w:rsid w:val="00286268"/>
    <w:rsid w:val="00286F3E"/>
    <w:rsid w:val="00286F82"/>
    <w:rsid w:val="002A3B3C"/>
    <w:rsid w:val="002B043C"/>
    <w:rsid w:val="002B3695"/>
    <w:rsid w:val="002C03F2"/>
    <w:rsid w:val="002D021C"/>
    <w:rsid w:val="002E688D"/>
    <w:rsid w:val="002E79DF"/>
    <w:rsid w:val="002E7F22"/>
    <w:rsid w:val="002F4A25"/>
    <w:rsid w:val="0032443E"/>
    <w:rsid w:val="00330823"/>
    <w:rsid w:val="003375DF"/>
    <w:rsid w:val="00361DDB"/>
    <w:rsid w:val="00381D90"/>
    <w:rsid w:val="003850C9"/>
    <w:rsid w:val="00390895"/>
    <w:rsid w:val="003A0943"/>
    <w:rsid w:val="003A1B16"/>
    <w:rsid w:val="003C7F50"/>
    <w:rsid w:val="003D3F13"/>
    <w:rsid w:val="003E01A3"/>
    <w:rsid w:val="003E0E92"/>
    <w:rsid w:val="00400223"/>
    <w:rsid w:val="00417F78"/>
    <w:rsid w:val="00420220"/>
    <w:rsid w:val="00421AC4"/>
    <w:rsid w:val="00421F61"/>
    <w:rsid w:val="00424AD1"/>
    <w:rsid w:val="00442C1C"/>
    <w:rsid w:val="00443E21"/>
    <w:rsid w:val="00451576"/>
    <w:rsid w:val="004554C2"/>
    <w:rsid w:val="00493194"/>
    <w:rsid w:val="004A32A9"/>
    <w:rsid w:val="004A6554"/>
    <w:rsid w:val="004A77D8"/>
    <w:rsid w:val="004B2C6C"/>
    <w:rsid w:val="004D0A58"/>
    <w:rsid w:val="004D34EF"/>
    <w:rsid w:val="004E03A5"/>
    <w:rsid w:val="004E288A"/>
    <w:rsid w:val="004E5217"/>
    <w:rsid w:val="004E55B2"/>
    <w:rsid w:val="004F3A94"/>
    <w:rsid w:val="005074BC"/>
    <w:rsid w:val="005113C9"/>
    <w:rsid w:val="00511953"/>
    <w:rsid w:val="00511B1A"/>
    <w:rsid w:val="005201DD"/>
    <w:rsid w:val="005222C3"/>
    <w:rsid w:val="00524D01"/>
    <w:rsid w:val="00541089"/>
    <w:rsid w:val="00541E6F"/>
    <w:rsid w:val="00544CCA"/>
    <w:rsid w:val="005475D0"/>
    <w:rsid w:val="005633F1"/>
    <w:rsid w:val="00565632"/>
    <w:rsid w:val="00582AAD"/>
    <w:rsid w:val="00586FCB"/>
    <w:rsid w:val="00596390"/>
    <w:rsid w:val="005A09EE"/>
    <w:rsid w:val="005A2E6B"/>
    <w:rsid w:val="005B02DE"/>
    <w:rsid w:val="005C2208"/>
    <w:rsid w:val="005D5347"/>
    <w:rsid w:val="005E1FA0"/>
    <w:rsid w:val="005E39E3"/>
    <w:rsid w:val="005F13FE"/>
    <w:rsid w:val="00601DBD"/>
    <w:rsid w:val="006052D6"/>
    <w:rsid w:val="0062116F"/>
    <w:rsid w:val="006224A9"/>
    <w:rsid w:val="00624794"/>
    <w:rsid w:val="00625D7D"/>
    <w:rsid w:val="006339FB"/>
    <w:rsid w:val="00646CE8"/>
    <w:rsid w:val="00647D6C"/>
    <w:rsid w:val="006560E6"/>
    <w:rsid w:val="0067289E"/>
    <w:rsid w:val="006744AB"/>
    <w:rsid w:val="0068451C"/>
    <w:rsid w:val="0069418F"/>
    <w:rsid w:val="006A1808"/>
    <w:rsid w:val="006A5182"/>
    <w:rsid w:val="006A778A"/>
    <w:rsid w:val="006B6E77"/>
    <w:rsid w:val="006D1B44"/>
    <w:rsid w:val="006E7FCE"/>
    <w:rsid w:val="006F20E9"/>
    <w:rsid w:val="006F56E0"/>
    <w:rsid w:val="006F749F"/>
    <w:rsid w:val="0070532E"/>
    <w:rsid w:val="00712B79"/>
    <w:rsid w:val="007210FB"/>
    <w:rsid w:val="00721D4B"/>
    <w:rsid w:val="007279EE"/>
    <w:rsid w:val="00733D25"/>
    <w:rsid w:val="00735765"/>
    <w:rsid w:val="00737072"/>
    <w:rsid w:val="0075013F"/>
    <w:rsid w:val="007525CD"/>
    <w:rsid w:val="007613E8"/>
    <w:rsid w:val="0076181C"/>
    <w:rsid w:val="0078343F"/>
    <w:rsid w:val="00795560"/>
    <w:rsid w:val="007C0341"/>
    <w:rsid w:val="007C3AD6"/>
    <w:rsid w:val="007E04A8"/>
    <w:rsid w:val="007E27B7"/>
    <w:rsid w:val="007E626D"/>
    <w:rsid w:val="007F0B3A"/>
    <w:rsid w:val="007F648A"/>
    <w:rsid w:val="00814F5A"/>
    <w:rsid w:val="00821346"/>
    <w:rsid w:val="008440C2"/>
    <w:rsid w:val="00850DDE"/>
    <w:rsid w:val="00855728"/>
    <w:rsid w:val="008563EE"/>
    <w:rsid w:val="00871F45"/>
    <w:rsid w:val="00872DD9"/>
    <w:rsid w:val="00885BAF"/>
    <w:rsid w:val="00887D8B"/>
    <w:rsid w:val="00887F76"/>
    <w:rsid w:val="00891B4A"/>
    <w:rsid w:val="00891BD3"/>
    <w:rsid w:val="0089430C"/>
    <w:rsid w:val="008A48B2"/>
    <w:rsid w:val="008B5BD3"/>
    <w:rsid w:val="008B6D56"/>
    <w:rsid w:val="008C251B"/>
    <w:rsid w:val="008C483E"/>
    <w:rsid w:val="008C6F64"/>
    <w:rsid w:val="008D221C"/>
    <w:rsid w:val="008D39A2"/>
    <w:rsid w:val="008E67FF"/>
    <w:rsid w:val="008F6EE3"/>
    <w:rsid w:val="00906A12"/>
    <w:rsid w:val="00923EE2"/>
    <w:rsid w:val="00923FB4"/>
    <w:rsid w:val="00935E64"/>
    <w:rsid w:val="00945CFB"/>
    <w:rsid w:val="00951EA1"/>
    <w:rsid w:val="00960DCE"/>
    <w:rsid w:val="0096382C"/>
    <w:rsid w:val="009647DE"/>
    <w:rsid w:val="00965444"/>
    <w:rsid w:val="00965518"/>
    <w:rsid w:val="0097096F"/>
    <w:rsid w:val="009835E9"/>
    <w:rsid w:val="00984B1D"/>
    <w:rsid w:val="00994ABE"/>
    <w:rsid w:val="0099714F"/>
    <w:rsid w:val="0099748C"/>
    <w:rsid w:val="009A4B7C"/>
    <w:rsid w:val="009C5FB9"/>
    <w:rsid w:val="009D1B9D"/>
    <w:rsid w:val="009E2A0A"/>
    <w:rsid w:val="009F1383"/>
    <w:rsid w:val="009F408D"/>
    <w:rsid w:val="009F632E"/>
    <w:rsid w:val="009F7CBA"/>
    <w:rsid w:val="00A03699"/>
    <w:rsid w:val="00A03C19"/>
    <w:rsid w:val="00A13D1F"/>
    <w:rsid w:val="00A16CF8"/>
    <w:rsid w:val="00A348D3"/>
    <w:rsid w:val="00A37EC0"/>
    <w:rsid w:val="00A417CF"/>
    <w:rsid w:val="00A51D82"/>
    <w:rsid w:val="00A616D9"/>
    <w:rsid w:val="00A81055"/>
    <w:rsid w:val="00A83559"/>
    <w:rsid w:val="00A84C59"/>
    <w:rsid w:val="00A85277"/>
    <w:rsid w:val="00A90121"/>
    <w:rsid w:val="00A907B5"/>
    <w:rsid w:val="00A93BD4"/>
    <w:rsid w:val="00AB399A"/>
    <w:rsid w:val="00AC3931"/>
    <w:rsid w:val="00AD10B9"/>
    <w:rsid w:val="00AE356A"/>
    <w:rsid w:val="00AE4666"/>
    <w:rsid w:val="00AF3D56"/>
    <w:rsid w:val="00AF5570"/>
    <w:rsid w:val="00AF5EA1"/>
    <w:rsid w:val="00B02A01"/>
    <w:rsid w:val="00B0564D"/>
    <w:rsid w:val="00B0640D"/>
    <w:rsid w:val="00B075EB"/>
    <w:rsid w:val="00B10F80"/>
    <w:rsid w:val="00B215CF"/>
    <w:rsid w:val="00B22D30"/>
    <w:rsid w:val="00B42358"/>
    <w:rsid w:val="00B4252C"/>
    <w:rsid w:val="00B5234F"/>
    <w:rsid w:val="00B64026"/>
    <w:rsid w:val="00B70918"/>
    <w:rsid w:val="00B74073"/>
    <w:rsid w:val="00B756AE"/>
    <w:rsid w:val="00B7691B"/>
    <w:rsid w:val="00B801F0"/>
    <w:rsid w:val="00B80D21"/>
    <w:rsid w:val="00B8425C"/>
    <w:rsid w:val="00B8546B"/>
    <w:rsid w:val="00B9100F"/>
    <w:rsid w:val="00B927B2"/>
    <w:rsid w:val="00BA1768"/>
    <w:rsid w:val="00BB6FC0"/>
    <w:rsid w:val="00BC14B8"/>
    <w:rsid w:val="00BD1665"/>
    <w:rsid w:val="00BD3239"/>
    <w:rsid w:val="00BD38BD"/>
    <w:rsid w:val="00BE2F68"/>
    <w:rsid w:val="00BE5A2E"/>
    <w:rsid w:val="00C00ECF"/>
    <w:rsid w:val="00C0136D"/>
    <w:rsid w:val="00C04723"/>
    <w:rsid w:val="00C34C22"/>
    <w:rsid w:val="00C35CC1"/>
    <w:rsid w:val="00C379F0"/>
    <w:rsid w:val="00C37D41"/>
    <w:rsid w:val="00C409F2"/>
    <w:rsid w:val="00C4290B"/>
    <w:rsid w:val="00C573E6"/>
    <w:rsid w:val="00C61F9F"/>
    <w:rsid w:val="00C64B6A"/>
    <w:rsid w:val="00C70A83"/>
    <w:rsid w:val="00C76759"/>
    <w:rsid w:val="00C80848"/>
    <w:rsid w:val="00CA5B42"/>
    <w:rsid w:val="00CB1C84"/>
    <w:rsid w:val="00CB6EB4"/>
    <w:rsid w:val="00CC3BFD"/>
    <w:rsid w:val="00CD525A"/>
    <w:rsid w:val="00CD620C"/>
    <w:rsid w:val="00CE3E9D"/>
    <w:rsid w:val="00CE4E38"/>
    <w:rsid w:val="00CE6C86"/>
    <w:rsid w:val="00CF38D0"/>
    <w:rsid w:val="00CF5ADE"/>
    <w:rsid w:val="00D01C1A"/>
    <w:rsid w:val="00D02932"/>
    <w:rsid w:val="00D048CC"/>
    <w:rsid w:val="00D0795F"/>
    <w:rsid w:val="00D1264F"/>
    <w:rsid w:val="00D3621B"/>
    <w:rsid w:val="00D60DAC"/>
    <w:rsid w:val="00D60EFF"/>
    <w:rsid w:val="00D628BA"/>
    <w:rsid w:val="00D647AD"/>
    <w:rsid w:val="00D64BE4"/>
    <w:rsid w:val="00D65675"/>
    <w:rsid w:val="00D74F05"/>
    <w:rsid w:val="00D8197F"/>
    <w:rsid w:val="00D81ED4"/>
    <w:rsid w:val="00D83830"/>
    <w:rsid w:val="00D90325"/>
    <w:rsid w:val="00DA0C86"/>
    <w:rsid w:val="00DB3C49"/>
    <w:rsid w:val="00DB62FB"/>
    <w:rsid w:val="00DD2B0A"/>
    <w:rsid w:val="00DE24A8"/>
    <w:rsid w:val="00DF3FF3"/>
    <w:rsid w:val="00E03A8C"/>
    <w:rsid w:val="00E04C4D"/>
    <w:rsid w:val="00E16383"/>
    <w:rsid w:val="00E16F8A"/>
    <w:rsid w:val="00E26607"/>
    <w:rsid w:val="00E542E2"/>
    <w:rsid w:val="00E76144"/>
    <w:rsid w:val="00E77C31"/>
    <w:rsid w:val="00E81D56"/>
    <w:rsid w:val="00E9784D"/>
    <w:rsid w:val="00EB5459"/>
    <w:rsid w:val="00EB6F5B"/>
    <w:rsid w:val="00EC4078"/>
    <w:rsid w:val="00EC4EFC"/>
    <w:rsid w:val="00ED431C"/>
    <w:rsid w:val="00EF2301"/>
    <w:rsid w:val="00EF2C99"/>
    <w:rsid w:val="00F06A9A"/>
    <w:rsid w:val="00F108B1"/>
    <w:rsid w:val="00F110EB"/>
    <w:rsid w:val="00F164F6"/>
    <w:rsid w:val="00F423C2"/>
    <w:rsid w:val="00F445BA"/>
    <w:rsid w:val="00F54417"/>
    <w:rsid w:val="00F57AE3"/>
    <w:rsid w:val="00F61ADF"/>
    <w:rsid w:val="00F61EA5"/>
    <w:rsid w:val="00F703A3"/>
    <w:rsid w:val="00F745FF"/>
    <w:rsid w:val="00F81189"/>
    <w:rsid w:val="00F91096"/>
    <w:rsid w:val="00F957EF"/>
    <w:rsid w:val="00F95F51"/>
    <w:rsid w:val="00FA4F7B"/>
    <w:rsid w:val="00FB20A0"/>
    <w:rsid w:val="00FB2D31"/>
    <w:rsid w:val="00FB7FE5"/>
    <w:rsid w:val="00FC0840"/>
    <w:rsid w:val="00FD023C"/>
    <w:rsid w:val="00FE0AB6"/>
    <w:rsid w:val="00FE730C"/>
    <w:rsid w:val="00FF1E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44B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2116F"/>
    <w:pPr>
      <w:tabs>
        <w:tab w:val="center" w:pos="4677"/>
        <w:tab w:val="right" w:pos="9355"/>
      </w:tabs>
      <w:spacing w:after="0" w:line="240" w:lineRule="auto"/>
    </w:pPr>
    <w:rPr>
      <w:rFonts w:eastAsiaTheme="minorHAnsi"/>
      <w:lang w:val="ru-RU" w:eastAsia="en-US"/>
    </w:rPr>
  </w:style>
  <w:style w:type="character" w:customStyle="1" w:styleId="a4">
    <w:name w:val="Верхний колонтитул Знак"/>
    <w:basedOn w:val="a0"/>
    <w:link w:val="a3"/>
    <w:uiPriority w:val="99"/>
    <w:rsid w:val="0062116F"/>
    <w:rPr>
      <w:rFonts w:eastAsiaTheme="minorHAnsi"/>
      <w:lang w:val="ru-RU" w:eastAsia="en-US"/>
    </w:rPr>
  </w:style>
  <w:style w:type="paragraph" w:styleId="a5">
    <w:name w:val="footer"/>
    <w:basedOn w:val="a"/>
    <w:link w:val="a6"/>
    <w:uiPriority w:val="99"/>
    <w:semiHidden/>
    <w:unhideWhenUsed/>
    <w:rsid w:val="0062116F"/>
    <w:pPr>
      <w:tabs>
        <w:tab w:val="center" w:pos="4677"/>
        <w:tab w:val="right" w:pos="9355"/>
      </w:tabs>
      <w:spacing w:after="0" w:line="240" w:lineRule="auto"/>
    </w:pPr>
    <w:rPr>
      <w:rFonts w:eastAsiaTheme="minorHAnsi"/>
      <w:lang w:val="ru-RU" w:eastAsia="en-US"/>
    </w:rPr>
  </w:style>
  <w:style w:type="character" w:customStyle="1" w:styleId="a6">
    <w:name w:val="Нижний колонтитул Знак"/>
    <w:basedOn w:val="a0"/>
    <w:link w:val="a5"/>
    <w:uiPriority w:val="99"/>
    <w:semiHidden/>
    <w:rsid w:val="0062116F"/>
    <w:rPr>
      <w:rFonts w:eastAsiaTheme="minorHAnsi"/>
      <w:lang w:val="ru-RU" w:eastAsia="en-US"/>
    </w:rPr>
  </w:style>
  <w:style w:type="paragraph" w:styleId="a7">
    <w:name w:val="Balloon Text"/>
    <w:basedOn w:val="a"/>
    <w:link w:val="a8"/>
    <w:uiPriority w:val="99"/>
    <w:semiHidden/>
    <w:unhideWhenUsed/>
    <w:rsid w:val="0062116F"/>
    <w:pPr>
      <w:spacing w:after="0" w:line="240" w:lineRule="auto"/>
    </w:pPr>
    <w:rPr>
      <w:rFonts w:ascii="Tahoma" w:eastAsiaTheme="minorHAnsi" w:hAnsi="Tahoma" w:cs="Tahoma"/>
      <w:sz w:val="16"/>
      <w:szCs w:val="16"/>
      <w:lang w:val="ru-RU" w:eastAsia="en-US"/>
    </w:rPr>
  </w:style>
  <w:style w:type="character" w:customStyle="1" w:styleId="a8">
    <w:name w:val="Текст выноски Знак"/>
    <w:basedOn w:val="a0"/>
    <w:link w:val="a7"/>
    <w:uiPriority w:val="99"/>
    <w:semiHidden/>
    <w:rsid w:val="0062116F"/>
    <w:rPr>
      <w:rFonts w:ascii="Tahoma" w:eastAsiaTheme="minorHAnsi" w:hAnsi="Tahoma" w:cs="Tahoma"/>
      <w:sz w:val="16"/>
      <w:szCs w:val="16"/>
      <w:lang w:val="ru-RU" w:eastAsia="en-US"/>
    </w:rPr>
  </w:style>
  <w:style w:type="paragraph" w:styleId="a9">
    <w:name w:val="List Paragraph"/>
    <w:basedOn w:val="a"/>
    <w:uiPriority w:val="34"/>
    <w:qFormat/>
    <w:rsid w:val="0062116F"/>
    <w:pPr>
      <w:widowControl w:val="0"/>
      <w:autoSpaceDE w:val="0"/>
      <w:autoSpaceDN w:val="0"/>
      <w:adjustRightInd w:val="0"/>
      <w:spacing w:after="0" w:line="240" w:lineRule="auto"/>
      <w:ind w:left="720"/>
      <w:contextualSpacing/>
    </w:pPr>
    <w:rPr>
      <w:rFonts w:ascii="Times New Roman" w:hAnsi="Times New Roman" w:cs="Times New Roman"/>
      <w:sz w:val="20"/>
      <w:szCs w:val="20"/>
      <w:lang w:val="ru-RU" w:eastAsia="ru-RU"/>
    </w:rPr>
  </w:style>
  <w:style w:type="table" w:styleId="aa">
    <w:name w:val="Table Grid"/>
    <w:basedOn w:val="a1"/>
    <w:uiPriority w:val="59"/>
    <w:rsid w:val="0062116F"/>
    <w:pPr>
      <w:spacing w:after="0" w:line="240" w:lineRule="auto"/>
    </w:pPr>
    <w:rPr>
      <w:rFonts w:eastAsiaTheme="minorHAnsi"/>
      <w:lang w:val="ru-RU"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Normal (Web)"/>
    <w:basedOn w:val="a"/>
    <w:rsid w:val="0062116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c">
    <w:name w:val="Placeholder Text"/>
    <w:basedOn w:val="a0"/>
    <w:uiPriority w:val="99"/>
    <w:semiHidden/>
    <w:rsid w:val="00544CCA"/>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emf"/><Relationship Id="rId63" Type="http://schemas.openxmlformats.org/officeDocument/2006/relationships/image" Target="media/image54.emf"/><Relationship Id="rId68" Type="http://schemas.openxmlformats.org/officeDocument/2006/relationships/image" Target="media/image58.png"/><Relationship Id="rId76" Type="http://schemas.openxmlformats.org/officeDocument/2006/relationships/image" Target="media/image66.emf"/><Relationship Id="rId84" Type="http://schemas.openxmlformats.org/officeDocument/2006/relationships/image" Target="media/image74.emf"/><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png"/><Relationship Id="rId53" Type="http://schemas.openxmlformats.org/officeDocument/2006/relationships/image" Target="media/image46.emf"/><Relationship Id="rId58" Type="http://schemas.openxmlformats.org/officeDocument/2006/relationships/image" Target="media/image50.emf"/><Relationship Id="rId66" Type="http://schemas.openxmlformats.org/officeDocument/2006/relationships/image" Target="media/image56.png"/><Relationship Id="rId74" Type="http://schemas.openxmlformats.org/officeDocument/2006/relationships/image" Target="media/image64.emf"/><Relationship Id="rId79" Type="http://schemas.openxmlformats.org/officeDocument/2006/relationships/image" Target="media/image69.emf"/><Relationship Id="rId87" Type="http://schemas.openxmlformats.org/officeDocument/2006/relationships/image" Target="media/image77.emf"/><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2.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wmf"/><Relationship Id="rId64" Type="http://schemas.openxmlformats.org/officeDocument/2006/relationships/header" Target="header1.xml"/><Relationship Id="rId69" Type="http://schemas.openxmlformats.org/officeDocument/2006/relationships/image" Target="media/image59.jpeg"/><Relationship Id="rId77" Type="http://schemas.openxmlformats.org/officeDocument/2006/relationships/image" Target="media/image67.emf"/><Relationship Id="rId8" Type="http://schemas.openxmlformats.org/officeDocument/2006/relationships/image" Target="media/image1.png"/><Relationship Id="rId51" Type="http://schemas.openxmlformats.org/officeDocument/2006/relationships/image" Target="media/image44.emf"/><Relationship Id="rId72" Type="http://schemas.openxmlformats.org/officeDocument/2006/relationships/image" Target="media/image62.emf"/><Relationship Id="rId80" Type="http://schemas.openxmlformats.org/officeDocument/2006/relationships/image" Target="media/image70.emf"/><Relationship Id="rId85" Type="http://schemas.openxmlformats.org/officeDocument/2006/relationships/image" Target="media/image75.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png"/><Relationship Id="rId59" Type="http://schemas.openxmlformats.org/officeDocument/2006/relationships/image" Target="media/image51.wmf"/><Relationship Id="rId67" Type="http://schemas.openxmlformats.org/officeDocument/2006/relationships/image" Target="media/image57.png"/><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3.png"/><Relationship Id="rId70" Type="http://schemas.openxmlformats.org/officeDocument/2006/relationships/image" Target="media/image60.emf"/><Relationship Id="rId75" Type="http://schemas.openxmlformats.org/officeDocument/2006/relationships/image" Target="media/image65.emf"/><Relationship Id="rId83" Type="http://schemas.openxmlformats.org/officeDocument/2006/relationships/image" Target="media/image73.e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png"/><Relationship Id="rId57" Type="http://schemas.openxmlformats.org/officeDocument/2006/relationships/oleObject" Target="embeddings/oleObject1.bin"/><Relationship Id="rId10" Type="http://schemas.openxmlformats.org/officeDocument/2006/relationships/image" Target="media/image3.png"/><Relationship Id="rId31" Type="http://schemas.openxmlformats.org/officeDocument/2006/relationships/image" Target="media/image24.emf"/><Relationship Id="rId44" Type="http://schemas.openxmlformats.org/officeDocument/2006/relationships/image" Target="media/image37.png"/><Relationship Id="rId52" Type="http://schemas.openxmlformats.org/officeDocument/2006/relationships/image" Target="media/image45.emf"/><Relationship Id="rId60" Type="http://schemas.openxmlformats.org/officeDocument/2006/relationships/oleObject" Target="embeddings/oleObject2.bin"/><Relationship Id="rId65" Type="http://schemas.openxmlformats.org/officeDocument/2006/relationships/image" Target="media/image55.png"/><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image" Target="media/image71.emf"/><Relationship Id="rId86" Type="http://schemas.openxmlformats.org/officeDocument/2006/relationships/image" Target="media/image7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AD540-9E47-44C2-A3A3-FB79C0184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1715</TotalTime>
  <Pages>88</Pages>
  <Words>22810</Words>
  <Characters>130023</Characters>
  <Application>Microsoft Office Word</Application>
  <DocSecurity>0</DocSecurity>
  <Lines>1083</Lines>
  <Paragraphs>305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152528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ОкСеМа</dc:creator>
  <cp:keywords/>
  <dc:description/>
  <cp:lastModifiedBy>Виктор</cp:lastModifiedBy>
  <cp:revision>46</cp:revision>
  <cp:lastPrinted>2010-12-02T08:57:00Z</cp:lastPrinted>
  <dcterms:created xsi:type="dcterms:W3CDTF">2010-11-08T16:10:00Z</dcterms:created>
  <dcterms:modified xsi:type="dcterms:W3CDTF">2010-12-26T09:55:00Z</dcterms:modified>
</cp:coreProperties>
</file>