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1. Що включає в себе поняття "вдячність" в контексті позитивної психології?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a) Лише відчуття поваги до себе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b) Почуття вдячності за допомогу, підтримку та благополуччя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c) Лише відчуття задоволення від досягнень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2. Як вивчається вплив прощення на психічне благополуччя в позитивній психології?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a) Лише шляхом аналізу зовнішніх проявів прощення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b) Застосуванням психометричних тестів, вивченням емоційних реакцій та психологічних ефектів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c) Тільки за допомогою аналізу внутрішніх конфліктів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3. Як впливає віра на рівень оптимізму та психічне благополуччя?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a) Тільки тимчасове підвищення оптимізму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b) Підтримка оптимізму, зменшення рівня стресу та сприяння психічному благополуччю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c) Лише збільшення рівня віри в себе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4. Які ефекти можуть бути пов'язані із вдячністю за допомогу чи підтримку?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a) Лише тимчасове підвищення настрою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b) Зниження рівня стресу, покращення стосунків та збільшення позитивних емоцій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c) Лише зменшення емоційних проявів вдячності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5. Як впливає вдячність на якість міжособистісних відносин?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a) Лише тимчасове покращення спілкування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 xml:space="preserve">b) Зміцнення взаєморозуміння, підтримка </w:t>
      </w:r>
      <w:proofErr w:type="spellStart"/>
      <w:r w:rsidRPr="00611FC4">
        <w:rPr>
          <w:rFonts w:ascii="Times New Roman" w:hAnsi="Times New Roman" w:cs="Times New Roman"/>
          <w:sz w:val="28"/>
          <w:szCs w:val="28"/>
          <w:lang w:val="uk-UA"/>
        </w:rPr>
        <w:t>інтеракцій</w:t>
      </w:r>
      <w:proofErr w:type="spellEnd"/>
      <w:r w:rsidRPr="00611FC4">
        <w:rPr>
          <w:rFonts w:ascii="Times New Roman" w:hAnsi="Times New Roman" w:cs="Times New Roman"/>
          <w:sz w:val="28"/>
          <w:szCs w:val="28"/>
          <w:lang w:val="uk-UA"/>
        </w:rPr>
        <w:t xml:space="preserve"> та створення позитивного клімату в стосунках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c) Лише тимчасове збільшення соціального статусу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6. Які наслідки може мати відсутність прощення для психічного здоров'я?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a) Лише тимчасове відчуття образи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b) Збереження внутрішніх конфліктів, зменшення емоційного благополуччя та ризик розвитку психосоматичних захворювань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c) Лише тимчасове поліпшення настрою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7. Як віра впливає на здатність до переживання труднощів та подолання життєвих труднощів?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a) Зменшення лише внутрішніх конфліктів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b) Підвищення стійкості до стресу, розвиток психічної стійкості та збільшення адаптивних стратегій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c) Лише тимчасове поліпшення самопочуття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8. Як вивчається феномен любові в позитивній психології?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a) Лише аналізом взаємодій у парі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lastRenderedPageBreak/>
        <w:t>b) Застосуванням методів вивчення емоцій, аналізом впливу на психічне благополуччя та вивченням структури відносин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c) Тільки за допомогою аналізу зовнішніх проявів любові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9. Які можуть бути психологічні наслідки віри в майбутнє та надії?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a) Лише тимчасове покращення настрою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b) Стимулювання діяльності, збереження оптимізму та підтримка психічної стійкості в умовах невизначеності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 xml:space="preserve">c) Лише збільшення рівня </w:t>
      </w:r>
      <w:proofErr w:type="spellStart"/>
      <w:r w:rsidRPr="00611FC4">
        <w:rPr>
          <w:rFonts w:ascii="Times New Roman" w:hAnsi="Times New Roman" w:cs="Times New Roman"/>
          <w:sz w:val="28"/>
          <w:szCs w:val="28"/>
          <w:lang w:val="uk-UA"/>
        </w:rPr>
        <w:t>внутрішньоособистісних</w:t>
      </w:r>
      <w:proofErr w:type="spellEnd"/>
      <w:r w:rsidRPr="00611FC4">
        <w:rPr>
          <w:rFonts w:ascii="Times New Roman" w:hAnsi="Times New Roman" w:cs="Times New Roman"/>
          <w:sz w:val="28"/>
          <w:szCs w:val="28"/>
          <w:lang w:val="uk-UA"/>
        </w:rPr>
        <w:t xml:space="preserve"> конфліктів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10. Як психологія надії впливає на стратегії подолання стресу та труднощів?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a) Збільшення тільки емоційної реакції на стрес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 xml:space="preserve">b) Сприяння активним стратегіям подолання, підвищення </w:t>
      </w:r>
      <w:proofErr w:type="spellStart"/>
      <w:r w:rsidRPr="00611FC4">
        <w:rPr>
          <w:rFonts w:ascii="Times New Roman" w:hAnsi="Times New Roman" w:cs="Times New Roman"/>
          <w:sz w:val="28"/>
          <w:szCs w:val="28"/>
          <w:lang w:val="uk-UA"/>
        </w:rPr>
        <w:t>резилієнтності</w:t>
      </w:r>
      <w:proofErr w:type="spellEnd"/>
      <w:r w:rsidRPr="00611FC4">
        <w:rPr>
          <w:rFonts w:ascii="Times New Roman" w:hAnsi="Times New Roman" w:cs="Times New Roman"/>
          <w:sz w:val="28"/>
          <w:szCs w:val="28"/>
          <w:lang w:val="uk-UA"/>
        </w:rPr>
        <w:t xml:space="preserve"> та оптимізація когнітивних процесів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c) Лише тимчасове поліпшення настрою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11. Як вивчається вплив вдячності на психічне здоров'я в контексті позитивної психології?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a) Лише спостереженням за зовнішніми проявами вдячності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b) Застосуванням психометричних тестів, вивченням психофізіологічних показників та оцінкою рівня психічного благополуччя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c) Тільки за допомогою аналізу текстів подяк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12. Як впливає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іра у власні можливості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самоо</w:t>
      </w:r>
      <w:r w:rsidRPr="00611FC4">
        <w:rPr>
          <w:rFonts w:ascii="Times New Roman" w:hAnsi="Times New Roman" w:cs="Times New Roman"/>
          <w:sz w:val="28"/>
          <w:szCs w:val="28"/>
          <w:lang w:val="uk-UA"/>
        </w:rPr>
        <w:t>оцінку</w:t>
      </w:r>
      <w:proofErr w:type="spellEnd"/>
      <w:r w:rsidRPr="00611FC4">
        <w:rPr>
          <w:rFonts w:ascii="Times New Roman" w:hAnsi="Times New Roman" w:cs="Times New Roman"/>
          <w:sz w:val="28"/>
          <w:szCs w:val="28"/>
          <w:lang w:val="uk-UA"/>
        </w:rPr>
        <w:t xml:space="preserve"> та самовизначення?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a) Зниження сам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11FC4">
        <w:rPr>
          <w:rFonts w:ascii="Times New Roman" w:hAnsi="Times New Roman" w:cs="Times New Roman"/>
          <w:sz w:val="28"/>
          <w:szCs w:val="28"/>
          <w:lang w:val="uk-UA"/>
        </w:rPr>
        <w:t>оцінки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b) Підвищення само</w:t>
      </w:r>
      <w:r w:rsidRPr="00611FC4">
        <w:rPr>
          <w:rFonts w:ascii="Times New Roman" w:hAnsi="Times New Roman" w:cs="Times New Roman"/>
          <w:sz w:val="28"/>
          <w:szCs w:val="28"/>
          <w:lang w:val="uk-UA"/>
        </w:rPr>
        <w:t>оцінки, формування позитивного самовизначення та стимуляція розвитку особистості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c) П</w:t>
      </w:r>
      <w:r w:rsidRPr="00611FC4">
        <w:rPr>
          <w:rFonts w:ascii="Times New Roman" w:hAnsi="Times New Roman" w:cs="Times New Roman"/>
          <w:sz w:val="28"/>
          <w:szCs w:val="28"/>
          <w:lang w:val="uk-UA"/>
        </w:rPr>
        <w:t>оліпшення самопочуття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13. Як вивчається вплив прощення на психосоматичне здоров'я?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a) Лише за допомогою аналізу психосоматичних симптомів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b) Застосуванням комплексного підходу: вивчення емоційного стану, фізіологічних параметрів та психічного благополуччя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c) Тільки аналізом психосоматичних захворювань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14. Як віра в майбутнє може впливати на стратегії досягнення цілей?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a) Зменшення лише активних стратегій досягнення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b) Підтримка активних стратегій, збільшення мотивації та стимулювання ініціативи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c) Лише збільшення рівня мотивації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15. Як любов впливає на психічне благополуччя та соціальні відносини?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a) Збільшення тільки позитивних емоцій</w:t>
      </w:r>
    </w:p>
    <w:p w:rsidR="00611FC4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b) Покращення самопочуття, зміцнення взаємодій, підтримка емоційної близькості та створення позитивного соціального середовища</w:t>
      </w:r>
    </w:p>
    <w:p w:rsidR="00E675EB" w:rsidRPr="00611FC4" w:rsidRDefault="00611FC4" w:rsidP="00611F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FC4">
        <w:rPr>
          <w:rFonts w:ascii="Times New Roman" w:hAnsi="Times New Roman" w:cs="Times New Roman"/>
          <w:sz w:val="28"/>
          <w:szCs w:val="28"/>
          <w:lang w:val="uk-UA"/>
        </w:rPr>
        <w:t>c) Лише тимчасове підвищення рівня соціального статусу</w:t>
      </w:r>
    </w:p>
    <w:sectPr w:rsidR="00E675EB" w:rsidRPr="0061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C4"/>
    <w:rsid w:val="00611FC4"/>
    <w:rsid w:val="00E6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2023-11-10T19:43:00Z</dcterms:created>
  <dcterms:modified xsi:type="dcterms:W3CDTF">2023-11-10T19:45:00Z</dcterms:modified>
</cp:coreProperties>
</file>