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2D3" w:rsidRPr="005502D3" w:rsidRDefault="005502D3" w:rsidP="005502D3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uk-UA"/>
        </w:rPr>
      </w:pPr>
      <w:r w:rsidRPr="00550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uk-UA"/>
        </w:rPr>
        <w:t>Семінар 2</w:t>
      </w:r>
    </w:p>
    <w:p w:rsidR="005502D3" w:rsidRPr="005502D3" w:rsidRDefault="005502D3" w:rsidP="005502D3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  <w:r w:rsidRPr="00550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uk-UA"/>
        </w:rPr>
        <w:t>Окреслюємо межі національної безпеки та протидії гібридним загрозам</w:t>
      </w:r>
      <w:r w:rsidRPr="005502D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 w:eastAsia="uk-UA"/>
        </w:rPr>
        <w:t xml:space="preserve"> у контексті глобалізації та політики національної безпеки </w:t>
      </w:r>
    </w:p>
    <w:p w:rsidR="005502D3" w:rsidRDefault="005502D3" w:rsidP="005502D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val="uk-UA" w:eastAsia="uk-UA"/>
        </w:rPr>
      </w:pPr>
      <w:r w:rsidRPr="005502D3">
        <w:rPr>
          <w:rFonts w:ascii="Times New Roman" w:eastAsia="Calibri" w:hAnsi="Times New Roman" w:cs="Times New Roman"/>
          <w:color w:val="FF0000"/>
          <w:sz w:val="28"/>
          <w:szCs w:val="28"/>
          <w:lang w:val="uk-UA" w:eastAsia="uk-UA"/>
        </w:rPr>
        <w:t xml:space="preserve">Розробити </w:t>
      </w:r>
      <w:proofErr w:type="spellStart"/>
      <w:r w:rsidRPr="005502D3">
        <w:rPr>
          <w:rFonts w:ascii="Times New Roman" w:eastAsia="Calibri" w:hAnsi="Times New Roman" w:cs="Times New Roman"/>
          <w:color w:val="FF0000"/>
          <w:sz w:val="28"/>
          <w:szCs w:val="28"/>
          <w:lang w:val="uk-UA" w:eastAsia="uk-UA"/>
        </w:rPr>
        <w:t>поняттєво</w:t>
      </w:r>
      <w:proofErr w:type="spellEnd"/>
      <w:r w:rsidRPr="005502D3">
        <w:rPr>
          <w:rFonts w:ascii="Times New Roman" w:eastAsia="Calibri" w:hAnsi="Times New Roman" w:cs="Times New Roman"/>
          <w:color w:val="FF0000"/>
          <w:sz w:val="28"/>
          <w:szCs w:val="28"/>
          <w:lang w:val="uk-UA" w:eastAsia="uk-UA"/>
        </w:rPr>
        <w:t>-кате</w:t>
      </w:r>
      <w:r w:rsidR="00412A4E">
        <w:rPr>
          <w:rFonts w:ascii="Times New Roman" w:eastAsia="Calibri" w:hAnsi="Times New Roman" w:cs="Times New Roman"/>
          <w:color w:val="FF0000"/>
          <w:sz w:val="28"/>
          <w:szCs w:val="28"/>
          <w:lang w:val="uk-UA" w:eastAsia="uk-UA"/>
        </w:rPr>
        <w:t>г</w:t>
      </w:r>
      <w:r w:rsidRPr="005502D3">
        <w:rPr>
          <w:rFonts w:ascii="Times New Roman" w:eastAsia="Calibri" w:hAnsi="Times New Roman" w:cs="Times New Roman"/>
          <w:color w:val="FF0000"/>
          <w:sz w:val="28"/>
          <w:szCs w:val="28"/>
          <w:lang w:val="uk-UA" w:eastAsia="uk-UA"/>
        </w:rPr>
        <w:t>оріальний апарат даної теми</w:t>
      </w:r>
    </w:p>
    <w:p w:rsidR="005502D3" w:rsidRPr="005502D3" w:rsidRDefault="005502D3" w:rsidP="005502D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val="uk-UA" w:eastAsia="uk-UA"/>
        </w:rPr>
      </w:pPr>
    </w:p>
    <w:p w:rsidR="00F93525" w:rsidRPr="00F93525" w:rsidRDefault="00F93525" w:rsidP="00F935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Поняття «безпеки».</w:t>
      </w:r>
    </w:p>
    <w:p w:rsidR="00F93525" w:rsidRPr="00F93525" w:rsidRDefault="00F93525" w:rsidP="00F935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Безпека воєнна, глобальна, гуманітарна (за вибором).</w:t>
      </w:r>
    </w:p>
    <w:p w:rsidR="00F93525" w:rsidRPr="00F93525" w:rsidRDefault="00F93525" w:rsidP="00F935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Безпека духовна, екологічна, економічна ( за вибором).</w:t>
      </w:r>
    </w:p>
    <w:p w:rsidR="00F93525" w:rsidRPr="00F93525" w:rsidRDefault="00F93525" w:rsidP="00F935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Безпека енергетична, </w:t>
      </w:r>
      <w:proofErr w:type="spellStart"/>
      <w:r w:rsidRPr="00F9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етнополітична</w:t>
      </w:r>
      <w:proofErr w:type="spellEnd"/>
      <w:r w:rsidRPr="00F9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зовнішньополітична (за вибором).</w:t>
      </w:r>
    </w:p>
    <w:p w:rsidR="00F93525" w:rsidRPr="00F93525" w:rsidRDefault="00F93525" w:rsidP="00F935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Безпека інвестиційна, інформаційна, колективна (за вибором).</w:t>
      </w:r>
    </w:p>
    <w:p w:rsidR="00F93525" w:rsidRPr="00F93525" w:rsidRDefault="00F93525" w:rsidP="00F935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Безпека міжнародна, національна,  особи (індивіда) (за вибором).</w:t>
      </w:r>
    </w:p>
    <w:p w:rsidR="00F93525" w:rsidRPr="00F93525" w:rsidRDefault="00F93525" w:rsidP="00F935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Безпека політична, продовольча, регіональна (за вибором).</w:t>
      </w:r>
    </w:p>
    <w:p w:rsidR="00F93525" w:rsidRPr="00F93525" w:rsidRDefault="00F93525" w:rsidP="00F935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Безпека соціальна, фінансова (за вибором).</w:t>
      </w:r>
    </w:p>
    <w:p w:rsidR="00F93525" w:rsidRPr="00F93525" w:rsidRDefault="00F93525" w:rsidP="00F935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Виклики національній безпеці. Індикатори економічної безпеки.</w:t>
      </w:r>
    </w:p>
    <w:p w:rsidR="00F93525" w:rsidRPr="00F93525" w:rsidRDefault="00F93525" w:rsidP="00F935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Глобалізація воєнна, економічна, інформаційна, кримінальна. Глобалізм.</w:t>
      </w:r>
    </w:p>
    <w:p w:rsidR="00F93525" w:rsidRPr="00F93525" w:rsidRDefault="00F93525" w:rsidP="00F935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Концепціям національної безпеки (стримування, структурна, фінансова).</w:t>
      </w:r>
    </w:p>
    <w:p w:rsidR="00F93525" w:rsidRPr="00F93525" w:rsidRDefault="00F93525" w:rsidP="00F935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Критерії ефективності державного управління у сфері національної  безпеки.</w:t>
      </w:r>
    </w:p>
    <w:p w:rsidR="00F93525" w:rsidRPr="00F93525" w:rsidRDefault="00F93525" w:rsidP="00F935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Механізми забезпеченням економічної (політичної, національної, соціальної) безпеки.</w:t>
      </w:r>
    </w:p>
    <w:p w:rsidR="00F93525" w:rsidRPr="00F93525" w:rsidRDefault="00F93525" w:rsidP="00F935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3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Ризики національний безпеці. </w:t>
      </w:r>
    </w:p>
    <w:p w:rsidR="00F93525" w:rsidRDefault="00F93525" w:rsidP="005502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</w:p>
    <w:p w:rsidR="005502D3" w:rsidRPr="005502D3" w:rsidRDefault="005502D3" w:rsidP="005502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5502D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Гібридні впливи розмивають системи цінностей, граючи на межі понять. Якщо стерти чітку грань між категоріями (війна-мир, добре-погано, друг-ворог тощо), то виникає "сіра зона" невизначеності, в якій прийняття рішень буде нестійким, потенційно вразливим. Тому викладання дисциплін з тематикою гібридних загроз вимагає уважної роботи з термінологією та критеріями прийняття рішень. </w:t>
      </w:r>
    </w:p>
    <w:p w:rsidR="005502D3" w:rsidRPr="005502D3" w:rsidRDefault="005502D3" w:rsidP="005502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5502D3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Кейс: визначення поняття "гібридні загрози".</w:t>
      </w:r>
    </w:p>
    <w:p w:rsidR="005502D3" w:rsidRPr="005502D3" w:rsidRDefault="005502D3" w:rsidP="005502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5502D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Існує велика кількість визначень "гібридних загроз". Для науки, яка формується, це не є чимось незвичайним. Але у новому </w:t>
      </w:r>
      <w:proofErr w:type="spellStart"/>
      <w:r w:rsidRPr="005502D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безпековому</w:t>
      </w:r>
      <w:proofErr w:type="spellEnd"/>
      <w:r w:rsidRPr="005502D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ландшафті навіть розуміння гібридних загроз стає полем бою. Як правило, всі існуючі визначення акцентують увагу на наступних ознаках гібридних загроз: (і) </w:t>
      </w:r>
      <w:proofErr w:type="spellStart"/>
      <w:r w:rsidRPr="005502D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мультидоменність</w:t>
      </w:r>
      <w:proofErr w:type="spellEnd"/>
      <w:r w:rsidRPr="005502D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, як інструментів, так і </w:t>
      </w:r>
      <w:proofErr w:type="spellStart"/>
      <w:r w:rsidRPr="005502D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вразливостей</w:t>
      </w:r>
      <w:proofErr w:type="spellEnd"/>
      <w:r w:rsidRPr="005502D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(</w:t>
      </w:r>
      <w:proofErr w:type="spellStart"/>
      <w:r w:rsidRPr="005502D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іі</w:t>
      </w:r>
      <w:proofErr w:type="spellEnd"/>
      <w:r w:rsidRPr="005502D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) асиметричність, (</w:t>
      </w:r>
      <w:proofErr w:type="spellStart"/>
      <w:r w:rsidRPr="005502D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ііі</w:t>
      </w:r>
      <w:proofErr w:type="spellEnd"/>
      <w:r w:rsidRPr="005502D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) перебування нижче порогу атрибуції, тобто неможливість ідентифікувати діяльність як злочинну і однозначно визначити, хто несе за неї відповідальність. Це дійсно важливі ознаки.</w:t>
      </w:r>
    </w:p>
    <w:p w:rsidR="005502D3" w:rsidRPr="005502D3" w:rsidRDefault="005502D3" w:rsidP="005502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5502D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Якщо саме такі "знання" студент винесе з освітнього процесу, то він стає </w:t>
      </w:r>
      <w:r w:rsidRPr="005502D3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легкою здобиччю маніпуляторів</w:t>
      </w:r>
      <w:r w:rsidRPr="005502D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 Знаючи лише те, що в світі відбуваються асиметричні впливи та приховані операції, такий студент стане ще більш вразливим для теорій змови, перекручення, підміни понять та інформаційно-психологічних операцій гібридних зловмисників.</w:t>
      </w:r>
    </w:p>
    <w:p w:rsidR="005502D3" w:rsidRPr="005502D3" w:rsidRDefault="005502D3" w:rsidP="005502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5502D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Неправильне розуміння основних понять гібридних загроз призводить до того, що стійкість студентів буде підірвана навіть більше, ніж якби вони взагалі не проходили навчання.</w:t>
      </w:r>
    </w:p>
    <w:p w:rsidR="005502D3" w:rsidRPr="005502D3" w:rsidRDefault="005502D3" w:rsidP="005502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5502D3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lastRenderedPageBreak/>
        <w:t>Рекомендація:</w:t>
      </w:r>
      <w:r w:rsidRPr="005502D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при створенні контенту курсів слід спиратись на системні авторитетні дослідження на кшталт тих, що оприлюднює Європейський центр передового досвіду з протидії гібридним загрозам </w:t>
      </w:r>
      <w:r w:rsidRPr="005502D3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Hybrid</w:t>
      </w:r>
      <w:r w:rsidRPr="005502D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502D3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CoE</w:t>
      </w:r>
      <w:proofErr w:type="spellEnd"/>
      <w:r w:rsidRPr="005502D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та ретельно опрацьовувати їх зі студентами.</w:t>
      </w:r>
    </w:p>
    <w:p w:rsidR="005502D3" w:rsidRPr="005502D3" w:rsidRDefault="005502D3" w:rsidP="005502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5502D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У визначенні </w:t>
      </w:r>
      <w:proofErr w:type="spellStart"/>
      <w:r w:rsidRPr="005502D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Hybrid</w:t>
      </w:r>
      <w:proofErr w:type="spellEnd"/>
      <w:r w:rsidRPr="005502D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5502D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CoE</w:t>
      </w:r>
      <w:proofErr w:type="spellEnd"/>
      <w:r w:rsidRPr="005502D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, "гібридні загрози – це скоординовані та синхронізовані дії, які навмисно спрямовані на системні вразливості демократичних держав та інститутів, за використанням широкого кола засобів". Тобто, серед ключових характеристик – націленість таких загроз на вразливості демократії. А чи мають студенти ясне розуміння того, які є особливості та різновиди демократичного способу прийняття рішень? Які демократичні механізми та інституції існують? Що являють собою демократичні цінності? Що є силою демократії та які вона має слабкі місця? Як показала практика, корисним є розгляд конкретних прикладів про те, як реагують на загрози авторитарні та демократичні країни, як-от, наприклад, обговорення COVID-кейсу у контексті проблеми "безпека </w:t>
      </w:r>
      <w:proofErr w:type="spellStart"/>
      <w:r w:rsidRPr="005502D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vs</w:t>
      </w:r>
      <w:proofErr w:type="spellEnd"/>
      <w:r w:rsidRPr="005502D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демократичні цінності" (авторитарні та демократичні країни використовували різні підходи для боротьби з наслідками </w:t>
      </w:r>
      <w:proofErr w:type="spellStart"/>
      <w:r w:rsidRPr="005502D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ковід</w:t>
      </w:r>
      <w:proofErr w:type="spellEnd"/>
      <w:r w:rsidRPr="005502D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-пандемії). Часто студенти самі роблять висновки про те, що демократія, надаючи важливі переваги для вільного розвитку суспільства, містить й специфічні вразливості.</w:t>
      </w:r>
      <w:r w:rsidR="00412A4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Студентам слід означити поняття даної теми. </w:t>
      </w:r>
    </w:p>
    <w:p w:rsidR="005502D3" w:rsidRPr="005502D3" w:rsidRDefault="005502D3" w:rsidP="005502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5502D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Якщо приділити час на обговорення таких суттєвих ознак, це дозволить зняти багато непорозумінь у подальшій роботі. Це дозволить провести чітке розмежування між політичними, інформаційними та військовими операціями (до яких вдається кожна держава) та гібридними впливами (до яких вдаються авторитарні країни-ревізіоністи). А головне – це сформує міцний фундамент для громадської стійкості студентів через обізнаність про справжні загрози.</w:t>
      </w:r>
    </w:p>
    <w:p w:rsidR="005502D3" w:rsidRPr="005502D3" w:rsidRDefault="005502D3" w:rsidP="005502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5502D3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Висновок:</w:t>
      </w:r>
      <w:r w:rsidRPr="005502D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дисципліни з протидії гібридним загрозам вимагають від 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студента</w:t>
      </w:r>
      <w:r w:rsidRPr="005502D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особливо уважного підходу до термінологічного апарату. Перш ніж переходити до практичних занять та вправ, викладач має впевнитись, що він спілкується зі студентами однією мовою. </w:t>
      </w:r>
    </w:p>
    <w:p w:rsidR="00C43938" w:rsidRPr="005502D3" w:rsidRDefault="00C43938" w:rsidP="005502D3">
      <w:pPr>
        <w:spacing w:after="0" w:line="240" w:lineRule="auto"/>
        <w:ind w:firstLine="709"/>
        <w:rPr>
          <w:lang w:val="uk-UA"/>
        </w:rPr>
      </w:pPr>
    </w:p>
    <w:sectPr w:rsidR="00C43938" w:rsidRPr="005502D3" w:rsidSect="005502D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B2E8F"/>
    <w:multiLevelType w:val="hybridMultilevel"/>
    <w:tmpl w:val="FC969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145"/>
    <w:rsid w:val="00224E95"/>
    <w:rsid w:val="00412A4E"/>
    <w:rsid w:val="00490362"/>
    <w:rsid w:val="005502D3"/>
    <w:rsid w:val="005804BC"/>
    <w:rsid w:val="00597D4F"/>
    <w:rsid w:val="00860145"/>
    <w:rsid w:val="00944D3D"/>
    <w:rsid w:val="00A641E7"/>
    <w:rsid w:val="00C05B1B"/>
    <w:rsid w:val="00C43938"/>
    <w:rsid w:val="00E708DC"/>
    <w:rsid w:val="00F9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2023-11-14T17:16:00Z</dcterms:created>
  <dcterms:modified xsi:type="dcterms:W3CDTF">2023-11-14T17:16:00Z</dcterms:modified>
</cp:coreProperties>
</file>